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5B8E" w14:textId="77777777" w:rsidR="00D42FB3" w:rsidRPr="00D45F9C" w:rsidRDefault="00781E9D" w:rsidP="00DF50EA">
      <w:pPr>
        <w:rPr>
          <w:lang w:val="uk-UA"/>
        </w:rPr>
      </w:pPr>
      <w:r w:rsidRPr="0087467B">
        <w:rPr>
          <w:sz w:val="23"/>
          <w:szCs w:val="23"/>
          <w:lang w:val="uk-UA"/>
        </w:rPr>
        <w:t xml:space="preserve">                                                                          </w:t>
      </w:r>
      <w:r w:rsidR="005D04D1" w:rsidRPr="0087467B">
        <w:rPr>
          <w:sz w:val="23"/>
          <w:szCs w:val="23"/>
          <w:lang w:val="uk-UA"/>
        </w:rPr>
        <w:t xml:space="preserve">     </w:t>
      </w:r>
      <w:r w:rsidR="00FE67A6" w:rsidRPr="00D45F9C">
        <w:rPr>
          <w:lang w:val="uk-UA"/>
        </w:rPr>
        <w:t>Додаток №</w:t>
      </w:r>
      <w:r w:rsidR="00E66461" w:rsidRPr="00D45F9C">
        <w:rPr>
          <w:lang w:val="uk-UA"/>
        </w:rPr>
        <w:t>4</w:t>
      </w:r>
      <w:r w:rsidR="005D04D1" w:rsidRPr="00D45F9C">
        <w:rPr>
          <w:lang w:val="uk-UA"/>
        </w:rPr>
        <w:t xml:space="preserve"> до тендерної документації </w:t>
      </w:r>
      <w:r w:rsidRPr="00D45F9C">
        <w:rPr>
          <w:lang w:val="uk-UA"/>
        </w:rPr>
        <w:t xml:space="preserve">  </w:t>
      </w:r>
    </w:p>
    <w:p w14:paraId="000124BE" w14:textId="77777777" w:rsidR="00DD548F" w:rsidRPr="00D45F9C" w:rsidRDefault="00DD548F" w:rsidP="00DD548F">
      <w:pPr>
        <w:jc w:val="center"/>
        <w:rPr>
          <w:i/>
          <w:lang w:val="uk-UA" w:eastAsia="uk-UA"/>
        </w:rPr>
      </w:pPr>
      <w:bookmarkStart w:id="0" w:name="_Hlk68180452"/>
      <w:r w:rsidRPr="00D45F9C">
        <w:rPr>
          <w:i/>
          <w:lang w:val="uk-UA" w:eastAsia="uk-UA"/>
        </w:rPr>
        <w:t>* Засвідчений проект договору, подається учасниками у складі пропозиції, як невід’ємна її частина.</w:t>
      </w:r>
    </w:p>
    <w:bookmarkEnd w:id="0"/>
    <w:p w14:paraId="46EB2B72" w14:textId="77777777" w:rsidR="005A7B04" w:rsidRPr="00D45F9C" w:rsidRDefault="00A96378" w:rsidP="00354ADD">
      <w:pPr>
        <w:rPr>
          <w:rFonts w:eastAsia="Calibri"/>
          <w:lang w:val="uk-UA" w:eastAsia="en-US"/>
        </w:rPr>
      </w:pPr>
      <w:r w:rsidRPr="00D45F9C">
        <w:rPr>
          <w:rFonts w:eastAsia="Calibri"/>
          <w:lang w:val="uk-UA" w:eastAsia="en-US"/>
        </w:rPr>
        <w:t xml:space="preserve">                                 </w:t>
      </w:r>
      <w:r w:rsidRPr="00D45F9C">
        <w:rPr>
          <w:rFonts w:eastAsia="Calibri"/>
          <w:i/>
          <w:lang w:val="uk-UA" w:eastAsia="en-US"/>
        </w:rPr>
        <w:t xml:space="preserve">     </w:t>
      </w:r>
      <w:r w:rsidRPr="00D45F9C">
        <w:rPr>
          <w:rFonts w:eastAsia="Calibri"/>
          <w:lang w:val="uk-UA" w:eastAsia="en-US"/>
        </w:rPr>
        <w:t xml:space="preserve">     </w:t>
      </w:r>
    </w:p>
    <w:p w14:paraId="46EE8484" w14:textId="77777777" w:rsidR="00F54847" w:rsidRPr="00D45F9C" w:rsidRDefault="005A7B04" w:rsidP="00354ADD">
      <w:pPr>
        <w:rPr>
          <w:rFonts w:eastAsia="Calibri"/>
          <w:lang w:val="uk-UA" w:eastAsia="en-US"/>
        </w:rPr>
      </w:pPr>
      <w:r w:rsidRPr="00D45F9C">
        <w:rPr>
          <w:rFonts w:eastAsia="Calibri"/>
          <w:lang w:val="uk-UA" w:eastAsia="en-US"/>
        </w:rPr>
        <w:t xml:space="preserve">                                                                 </w:t>
      </w:r>
      <w:r w:rsidR="008054C6" w:rsidRPr="00D45F9C">
        <w:rPr>
          <w:rFonts w:eastAsia="Calibri"/>
          <w:lang w:val="uk-UA" w:eastAsia="en-US"/>
        </w:rPr>
        <w:t xml:space="preserve">ДОГОВІР </w:t>
      </w:r>
      <w:r w:rsidR="0046201F" w:rsidRPr="00D45F9C">
        <w:rPr>
          <w:rFonts w:eastAsia="Calibri"/>
          <w:lang w:val="uk-UA" w:eastAsia="en-US"/>
        </w:rPr>
        <w:t xml:space="preserve"> </w:t>
      </w:r>
      <w:r w:rsidR="00FE67A6" w:rsidRPr="00D45F9C">
        <w:rPr>
          <w:rFonts w:eastAsia="Calibri"/>
          <w:lang w:val="uk-UA" w:eastAsia="en-US"/>
        </w:rPr>
        <w:t>(ПРОЕКТ)</w:t>
      </w:r>
      <w:r w:rsidR="008054C6" w:rsidRPr="00D45F9C">
        <w:rPr>
          <w:rFonts w:eastAsia="Calibri"/>
          <w:lang w:val="uk-UA" w:eastAsia="en-US"/>
        </w:rPr>
        <w:t xml:space="preserve"> </w:t>
      </w:r>
    </w:p>
    <w:p w14:paraId="475E83F6" w14:textId="77777777" w:rsidR="005A7B04" w:rsidRPr="00D45F9C" w:rsidRDefault="00781E9D" w:rsidP="00F44930">
      <w:pPr>
        <w:rPr>
          <w:rFonts w:eastAsia="Calibri"/>
          <w:lang w:val="uk-UA" w:eastAsia="en-US"/>
        </w:rPr>
      </w:pPr>
      <w:r w:rsidRPr="00D45F9C">
        <w:rPr>
          <w:rFonts w:eastAsia="Calibri"/>
          <w:lang w:val="uk-UA" w:eastAsia="en-US"/>
        </w:rPr>
        <w:t xml:space="preserve">      </w:t>
      </w:r>
      <w:r w:rsidR="005C72F6" w:rsidRPr="00D45F9C">
        <w:rPr>
          <w:rFonts w:eastAsia="Calibri"/>
          <w:lang w:val="uk-UA" w:eastAsia="en-US"/>
        </w:rPr>
        <w:t xml:space="preserve">   </w:t>
      </w:r>
      <w:r w:rsidRPr="00D45F9C">
        <w:rPr>
          <w:rFonts w:eastAsia="Calibri"/>
          <w:lang w:val="uk-UA" w:eastAsia="en-US"/>
        </w:rPr>
        <w:t xml:space="preserve"> </w:t>
      </w:r>
    </w:p>
    <w:p w14:paraId="0FF93D33" w14:textId="4363C47F" w:rsidR="00F4668A" w:rsidRPr="00D45F9C" w:rsidRDefault="005A7B04" w:rsidP="00F44930">
      <w:pPr>
        <w:rPr>
          <w:rFonts w:eastAsia="Calibri"/>
          <w:lang w:val="uk-UA" w:eastAsia="en-US"/>
        </w:rPr>
      </w:pPr>
      <w:r w:rsidRPr="00D45F9C">
        <w:rPr>
          <w:rFonts w:eastAsia="Calibri"/>
          <w:lang w:val="uk-UA" w:eastAsia="en-US"/>
        </w:rPr>
        <w:t xml:space="preserve">          </w:t>
      </w:r>
      <w:r w:rsidR="0017080A" w:rsidRPr="00D45F9C">
        <w:rPr>
          <w:rFonts w:eastAsia="Calibri"/>
          <w:lang w:val="uk-UA" w:eastAsia="en-US"/>
        </w:rPr>
        <w:t>м. Вінниця</w:t>
      </w:r>
      <w:r w:rsidR="00427B1D" w:rsidRPr="00D45F9C">
        <w:rPr>
          <w:rFonts w:eastAsia="Calibri"/>
          <w:lang w:val="uk-UA" w:eastAsia="en-US"/>
        </w:rPr>
        <w:t xml:space="preserve"> </w:t>
      </w:r>
      <w:r w:rsidR="00781E9D" w:rsidRPr="00D45F9C">
        <w:rPr>
          <w:rFonts w:eastAsia="Calibri"/>
          <w:lang w:val="uk-UA" w:eastAsia="en-US"/>
        </w:rPr>
        <w:t xml:space="preserve">                                                       </w:t>
      </w:r>
      <w:r w:rsidR="0017080A" w:rsidRPr="00D45F9C">
        <w:rPr>
          <w:rFonts w:eastAsia="Calibri"/>
          <w:lang w:val="uk-UA" w:eastAsia="en-US"/>
        </w:rPr>
        <w:t xml:space="preserve">                </w:t>
      </w:r>
      <w:r w:rsidR="00781E9D" w:rsidRPr="00D45F9C">
        <w:rPr>
          <w:rFonts w:eastAsia="Calibri"/>
          <w:lang w:val="uk-UA" w:eastAsia="en-US"/>
        </w:rPr>
        <w:t xml:space="preserve">      </w:t>
      </w:r>
      <w:r w:rsidR="00F44930" w:rsidRPr="00D45F9C">
        <w:rPr>
          <w:rFonts w:eastAsia="Calibri"/>
          <w:lang w:val="uk-UA" w:eastAsia="en-US"/>
        </w:rPr>
        <w:t>«__</w:t>
      </w:r>
      <w:r w:rsidR="0069101C" w:rsidRPr="00D45F9C">
        <w:rPr>
          <w:rFonts w:eastAsia="Calibri"/>
          <w:lang w:val="uk-UA" w:eastAsia="en-US"/>
        </w:rPr>
        <w:t>_</w:t>
      </w:r>
      <w:r w:rsidR="00F44930" w:rsidRPr="00D45F9C">
        <w:rPr>
          <w:rFonts w:eastAsia="Calibri"/>
          <w:lang w:val="uk-UA" w:eastAsia="en-US"/>
        </w:rPr>
        <w:t xml:space="preserve">»  ______________    </w:t>
      </w:r>
      <w:r w:rsidR="00242B49" w:rsidRPr="00D45F9C">
        <w:rPr>
          <w:rFonts w:eastAsia="Calibri"/>
          <w:lang w:val="uk-UA" w:eastAsia="en-US"/>
        </w:rPr>
        <w:t>2023</w:t>
      </w:r>
      <w:r w:rsidR="00781E9D" w:rsidRPr="00D45F9C">
        <w:rPr>
          <w:rFonts w:eastAsia="Calibri"/>
          <w:lang w:val="uk-UA" w:eastAsia="en-US"/>
        </w:rPr>
        <w:t>р.</w:t>
      </w:r>
    </w:p>
    <w:p w14:paraId="67AD9648" w14:textId="77777777" w:rsidR="00527902" w:rsidRPr="00D45F9C" w:rsidRDefault="00F4668A" w:rsidP="00F44930">
      <w:pPr>
        <w:rPr>
          <w:rFonts w:eastAsia="Calibri"/>
          <w:lang w:val="uk-UA" w:eastAsia="en-US"/>
        </w:rPr>
      </w:pPr>
      <w:r w:rsidRPr="00D45F9C">
        <w:rPr>
          <w:rFonts w:eastAsia="Calibri"/>
          <w:lang w:val="uk-UA" w:eastAsia="en-US"/>
        </w:rPr>
        <w:t xml:space="preserve">  </w:t>
      </w:r>
    </w:p>
    <w:p w14:paraId="096B304F" w14:textId="77777777" w:rsidR="009507B9" w:rsidRPr="00D45F9C" w:rsidRDefault="00C7657D" w:rsidP="00F44930">
      <w:pPr>
        <w:rPr>
          <w:rFonts w:eastAsia="Calibri"/>
          <w:lang w:val="uk-UA" w:eastAsia="en-US"/>
        </w:rPr>
      </w:pPr>
      <w:r w:rsidRPr="00D45F9C">
        <w:rPr>
          <w:rFonts w:eastAsia="Calibri"/>
          <w:lang w:val="uk-UA" w:eastAsia="en-US"/>
        </w:rPr>
        <w:t xml:space="preserve">Номер </w:t>
      </w:r>
      <w:r w:rsidR="00F63FD2" w:rsidRPr="00D45F9C">
        <w:rPr>
          <w:rFonts w:eastAsia="Calibri"/>
          <w:lang w:val="uk-UA" w:eastAsia="en-US"/>
        </w:rPr>
        <w:t xml:space="preserve">оголошення </w:t>
      </w:r>
      <w:r w:rsidR="00DD548F" w:rsidRPr="00D45F9C">
        <w:rPr>
          <w:rFonts w:eastAsia="Calibri"/>
          <w:lang w:val="uk-UA" w:eastAsia="en-US"/>
        </w:rPr>
        <w:t xml:space="preserve"> в ЕСЗ </w:t>
      </w:r>
      <w:r w:rsidR="00F63FD2" w:rsidRPr="00D45F9C">
        <w:rPr>
          <w:rFonts w:eastAsia="Calibri"/>
          <w:lang w:val="uk-UA" w:eastAsia="en-US"/>
        </w:rPr>
        <w:t>UA</w:t>
      </w:r>
      <w:r w:rsidR="00E0091F" w:rsidRPr="00D45F9C">
        <w:rPr>
          <w:rFonts w:eastAsia="Calibri"/>
          <w:lang w:val="uk-UA" w:eastAsia="en-US"/>
        </w:rPr>
        <w:t>-</w:t>
      </w:r>
    </w:p>
    <w:p w14:paraId="70290C9B" w14:textId="77777777" w:rsidR="000B2CD6" w:rsidRPr="00D45F9C" w:rsidRDefault="000B2CD6" w:rsidP="00060B30">
      <w:pPr>
        <w:pStyle w:val="af9"/>
        <w:ind w:left="0"/>
        <w:jc w:val="both"/>
        <w:rPr>
          <w:sz w:val="24"/>
          <w:szCs w:val="24"/>
          <w:lang w:val="uk-UA"/>
        </w:rPr>
      </w:pPr>
      <w:r w:rsidRPr="00D45F9C">
        <w:rPr>
          <w:sz w:val="24"/>
          <w:szCs w:val="24"/>
          <w:lang w:val="uk-UA"/>
        </w:rPr>
        <w:t xml:space="preserve">Комунальне некомерційне підприємство «Вінницька обласна клінічна психоневрологічна лікарня ім. акад. О.І. Ющенка» Вінницької обласної Ради , в особі директора </w:t>
      </w:r>
      <w:r w:rsidRPr="00D45F9C">
        <w:rPr>
          <w:b/>
          <w:sz w:val="24"/>
          <w:szCs w:val="24"/>
          <w:lang w:val="uk-UA"/>
        </w:rPr>
        <w:t>Софії КУЧЕРУК</w:t>
      </w:r>
      <w:r w:rsidR="00A24685" w:rsidRPr="00D45F9C">
        <w:rPr>
          <w:sz w:val="24"/>
          <w:szCs w:val="24"/>
          <w:lang w:val="uk-UA"/>
        </w:rPr>
        <w:t>, яка</w:t>
      </w:r>
      <w:r w:rsidRPr="00D45F9C">
        <w:rPr>
          <w:sz w:val="24"/>
          <w:szCs w:val="24"/>
          <w:lang w:val="uk-UA"/>
        </w:rPr>
        <w:t xml:space="preserve"> діє на підставі </w:t>
      </w:r>
      <w:r w:rsidRPr="00D45F9C">
        <w:rPr>
          <w:b/>
          <w:sz w:val="24"/>
          <w:szCs w:val="24"/>
          <w:lang w:val="uk-UA"/>
        </w:rPr>
        <w:t>Статуту</w:t>
      </w:r>
      <w:r w:rsidRPr="00D45F9C">
        <w:rPr>
          <w:sz w:val="24"/>
          <w:szCs w:val="24"/>
          <w:lang w:val="uk-UA"/>
        </w:rPr>
        <w:t xml:space="preserve"> (далі – </w:t>
      </w:r>
      <w:r w:rsidRPr="00D45F9C">
        <w:rPr>
          <w:b/>
          <w:bCs/>
          <w:sz w:val="24"/>
          <w:szCs w:val="24"/>
          <w:lang w:val="uk-UA"/>
        </w:rPr>
        <w:t>«Замовник»</w:t>
      </w:r>
      <w:r w:rsidRPr="00D45F9C">
        <w:rPr>
          <w:bCs/>
          <w:sz w:val="24"/>
          <w:szCs w:val="24"/>
          <w:lang w:val="uk-UA"/>
        </w:rPr>
        <w:t>)</w:t>
      </w:r>
      <w:r w:rsidRPr="00D45F9C">
        <w:rPr>
          <w:sz w:val="24"/>
          <w:szCs w:val="24"/>
          <w:lang w:val="uk-UA"/>
        </w:rPr>
        <w:t xml:space="preserve">, з однієї сторони, та ________________ в особі ___________________, </w:t>
      </w:r>
      <w:r w:rsidR="00A24685" w:rsidRPr="00D45F9C">
        <w:rPr>
          <w:sz w:val="24"/>
          <w:szCs w:val="24"/>
          <w:lang w:val="uk-UA"/>
        </w:rPr>
        <w:t>яка (який)</w:t>
      </w:r>
      <w:r w:rsidR="005A3786" w:rsidRPr="00D45F9C">
        <w:rPr>
          <w:sz w:val="24"/>
          <w:szCs w:val="24"/>
          <w:lang w:val="uk-UA"/>
        </w:rPr>
        <w:t xml:space="preserve"> діє</w:t>
      </w:r>
      <w:r w:rsidRPr="00D45F9C">
        <w:rPr>
          <w:sz w:val="24"/>
          <w:szCs w:val="24"/>
          <w:lang w:val="uk-UA"/>
        </w:rPr>
        <w:t xml:space="preserve"> на підставі ____________ (далі – «</w:t>
      </w:r>
      <w:r w:rsidRPr="00D45F9C">
        <w:rPr>
          <w:b/>
          <w:bCs/>
          <w:sz w:val="24"/>
          <w:szCs w:val="24"/>
          <w:lang w:val="uk-UA"/>
        </w:rPr>
        <w:t>Постачальник»</w:t>
      </w:r>
      <w:r w:rsidRPr="00D45F9C">
        <w:rPr>
          <w:bCs/>
          <w:sz w:val="24"/>
          <w:szCs w:val="24"/>
          <w:lang w:val="uk-UA"/>
        </w:rPr>
        <w:t>),</w:t>
      </w:r>
      <w:r w:rsidRPr="00D45F9C">
        <w:rPr>
          <w:sz w:val="24"/>
          <w:szCs w:val="24"/>
          <w:lang w:val="uk-UA"/>
        </w:rPr>
        <w:t xml:space="preserve"> з іншої сторони, разом – </w:t>
      </w:r>
      <w:r w:rsidRPr="00D45F9C">
        <w:rPr>
          <w:b/>
          <w:bCs/>
          <w:sz w:val="24"/>
          <w:szCs w:val="24"/>
          <w:lang w:val="uk-UA"/>
        </w:rPr>
        <w:t>«Сторони»</w:t>
      </w:r>
      <w:r w:rsidRPr="00D45F9C">
        <w:rPr>
          <w:sz w:val="24"/>
          <w:szCs w:val="24"/>
          <w:lang w:val="uk-UA"/>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D45F9C">
        <w:rPr>
          <w:sz w:val="24"/>
          <w:szCs w:val="24"/>
          <w:lang w:val="uk-UA"/>
        </w:rPr>
        <w:t>закупівель</w:t>
      </w:r>
      <w:proofErr w:type="spellEnd"/>
      <w:r w:rsidRPr="00D45F9C">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про наступне </w:t>
      </w:r>
      <w:r w:rsidRPr="00D45F9C">
        <w:rPr>
          <w:b/>
          <w:sz w:val="24"/>
          <w:szCs w:val="24"/>
          <w:lang w:val="uk-UA"/>
        </w:rPr>
        <w:t>(далі - Договір</w:t>
      </w:r>
      <w:r w:rsidRPr="00D45F9C">
        <w:rPr>
          <w:sz w:val="24"/>
          <w:szCs w:val="24"/>
          <w:lang w:val="uk-UA"/>
        </w:rPr>
        <w:t xml:space="preserve">): </w:t>
      </w:r>
    </w:p>
    <w:p w14:paraId="71D58234" w14:textId="77777777" w:rsidR="000B2CD6" w:rsidRPr="00D45F9C" w:rsidRDefault="000B2CD6" w:rsidP="000B2CD6">
      <w:pPr>
        <w:jc w:val="both"/>
        <w:rPr>
          <w:lang w:val="uk-UA"/>
        </w:rPr>
      </w:pPr>
    </w:p>
    <w:p w14:paraId="26F0F450" w14:textId="77777777" w:rsidR="00A24685" w:rsidRPr="00D45F9C" w:rsidRDefault="00056AEC" w:rsidP="00056AEC">
      <w:pPr>
        <w:spacing w:line="240" w:lineRule="atLeast"/>
        <w:rPr>
          <w:rFonts w:eastAsia="Calibri"/>
          <w:b/>
          <w:lang w:val="uk-UA" w:eastAsia="en-US"/>
        </w:rPr>
      </w:pPr>
      <w:bookmarkStart w:id="1" w:name="_Hlk78989963"/>
      <w:r w:rsidRPr="00D45F9C">
        <w:rPr>
          <w:rFonts w:eastAsia="Calibri"/>
          <w:b/>
          <w:lang w:val="uk-UA" w:eastAsia="en-US"/>
        </w:rPr>
        <w:t>1.</w:t>
      </w:r>
      <w:r w:rsidR="00A24685" w:rsidRPr="00D45F9C">
        <w:rPr>
          <w:rFonts w:eastAsia="Calibri"/>
          <w:b/>
          <w:lang w:val="uk-UA" w:eastAsia="en-US"/>
        </w:rPr>
        <w:t>ПРЕДМЕТ ДОГОВОРУ</w:t>
      </w:r>
    </w:p>
    <w:p w14:paraId="04D95870" w14:textId="35A7A81E" w:rsidR="00A24685" w:rsidRPr="00D45F9C" w:rsidRDefault="00A24685" w:rsidP="00A24685">
      <w:pPr>
        <w:jc w:val="both"/>
        <w:rPr>
          <w:b/>
          <w:lang w:val="uk-UA" w:eastAsia="uk-UA"/>
        </w:rPr>
      </w:pPr>
      <w:r w:rsidRPr="00D45F9C">
        <w:rPr>
          <w:rFonts w:eastAsia="Calibri"/>
          <w:lang w:val="uk-UA" w:eastAsia="en-US"/>
        </w:rPr>
        <w:t xml:space="preserve">1.1. Постачальник зобов’язується поставити/передати у власність Замовника </w:t>
      </w:r>
      <w:r w:rsidR="00D45F9C" w:rsidRPr="00D45F9C">
        <w:rPr>
          <w:b/>
          <w:lang w:val="uk-UA"/>
        </w:rPr>
        <w:t xml:space="preserve">Лезо </w:t>
      </w:r>
      <w:proofErr w:type="spellStart"/>
      <w:r w:rsidR="00D45F9C" w:rsidRPr="00D45F9C">
        <w:rPr>
          <w:b/>
          <w:lang w:val="uk-UA"/>
        </w:rPr>
        <w:t>краніотомічне</w:t>
      </w:r>
      <w:proofErr w:type="spellEnd"/>
      <w:r w:rsidR="00D45F9C" w:rsidRPr="00D45F9C">
        <w:rPr>
          <w:b/>
          <w:lang w:val="uk-UA"/>
        </w:rPr>
        <w:t xml:space="preserve"> середнє</w:t>
      </w:r>
      <w:r w:rsidR="00D45F9C" w:rsidRPr="00D45F9C">
        <w:rPr>
          <w:rStyle w:val="rvts0"/>
          <w:bCs/>
          <w:lang w:val="uk-UA"/>
        </w:rPr>
        <w:t xml:space="preserve"> </w:t>
      </w:r>
      <w:r w:rsidR="00D45F9C" w:rsidRPr="00D45F9C">
        <w:rPr>
          <w:color w:val="000000"/>
          <w:lang w:val="uk-UA"/>
        </w:rPr>
        <w:t xml:space="preserve"> </w:t>
      </w:r>
      <w:r w:rsidRPr="00D45F9C">
        <w:rPr>
          <w:rStyle w:val="rvts0"/>
          <w:b/>
          <w:lang w:val="uk-UA"/>
        </w:rPr>
        <w:t xml:space="preserve">Код за </w:t>
      </w:r>
      <w:r w:rsidRPr="00D45F9C">
        <w:rPr>
          <w:b/>
          <w:lang w:val="uk-UA" w:eastAsia="uk-UA"/>
        </w:rPr>
        <w:t xml:space="preserve">ДК 021:2015  </w:t>
      </w:r>
      <w:r w:rsidR="00D45F9C" w:rsidRPr="00D45F9C">
        <w:rPr>
          <w:b/>
          <w:lang w:val="uk-UA"/>
        </w:rPr>
        <w:t>33140000-3 Медичні матеріали</w:t>
      </w:r>
      <w:r w:rsidRPr="00D45F9C">
        <w:rPr>
          <w:lang w:val="uk-UA"/>
        </w:rPr>
        <w:t>,</w:t>
      </w:r>
      <w:r w:rsidRPr="00D45F9C">
        <w:rPr>
          <w:rFonts w:eastAsia="Calibri"/>
          <w:lang w:val="uk-UA" w:eastAsia="en-US"/>
        </w:rPr>
        <w:t xml:space="preserve"> (надалі–Товар), згідно зі Специфікацією (додаток №1), а Замовник зобов’язується прийняти Товар</w:t>
      </w:r>
      <w:r w:rsidRPr="00D45F9C">
        <w:rPr>
          <w:rFonts w:eastAsia="Calibri"/>
          <w:lang w:val="uk-UA" w:eastAsia="en-US" w:bidi="en-US"/>
        </w:rPr>
        <w:t xml:space="preserve"> </w:t>
      </w:r>
      <w:r w:rsidRPr="00D45F9C">
        <w:rPr>
          <w:rFonts w:eastAsia="Calibri"/>
          <w:lang w:val="uk-UA" w:eastAsia="en-US"/>
        </w:rPr>
        <w:t xml:space="preserve">та оплатити його. </w:t>
      </w:r>
    </w:p>
    <w:p w14:paraId="21227D15" w14:textId="77777777" w:rsidR="00A24685" w:rsidRPr="00D45F9C" w:rsidRDefault="00A24685" w:rsidP="00A24685">
      <w:pPr>
        <w:pStyle w:val="HTML0"/>
        <w:spacing w:line="240" w:lineRule="atLeast"/>
        <w:jc w:val="both"/>
        <w:rPr>
          <w:rFonts w:ascii="Times New Roman" w:hAnsi="Times New Roman"/>
          <w:sz w:val="24"/>
          <w:szCs w:val="24"/>
          <w:lang w:val="uk-UA"/>
        </w:rPr>
      </w:pPr>
      <w:r w:rsidRPr="00D45F9C">
        <w:rPr>
          <w:rFonts w:ascii="Times New Roman" w:hAnsi="Times New Roman"/>
          <w:sz w:val="24"/>
          <w:szCs w:val="24"/>
          <w:lang w:val="uk-UA"/>
        </w:rPr>
        <w:t xml:space="preserve">1.2. </w:t>
      </w:r>
      <w:r w:rsidRPr="00D45F9C">
        <w:rPr>
          <w:rFonts w:ascii="Times New Roman" w:eastAsia="Calibri" w:hAnsi="Times New Roman"/>
          <w:sz w:val="24"/>
          <w:szCs w:val="24"/>
          <w:lang w:val="uk-UA" w:eastAsia="en-US"/>
        </w:rPr>
        <w:t xml:space="preserve"> </w:t>
      </w:r>
      <w:bookmarkStart w:id="2" w:name="_Hlk78379808"/>
      <w:r w:rsidRPr="00D45F9C">
        <w:rPr>
          <w:rFonts w:ascii="Times New Roman" w:eastAsia="Calibri" w:hAnsi="Times New Roman"/>
          <w:sz w:val="24"/>
          <w:szCs w:val="24"/>
          <w:lang w:val="uk-UA" w:eastAsia="en-US"/>
        </w:rPr>
        <w:t xml:space="preserve">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w:t>
      </w:r>
      <w:r w:rsidRPr="00D45F9C">
        <w:rPr>
          <w:rFonts w:ascii="Times New Roman" w:hAnsi="Times New Roman"/>
          <w:sz w:val="24"/>
          <w:szCs w:val="24"/>
          <w:lang w:val="uk-UA"/>
        </w:rPr>
        <w:t>а також не є  предметом будь-якого іншого обтяження чи обмеження, передбаченого законодавством.</w:t>
      </w:r>
    </w:p>
    <w:p w14:paraId="4325518A" w14:textId="77777777" w:rsidR="00A24685" w:rsidRPr="00D45F9C" w:rsidRDefault="00A24685" w:rsidP="00A24685">
      <w:pPr>
        <w:pStyle w:val="HTML0"/>
        <w:spacing w:line="240" w:lineRule="atLeast"/>
        <w:jc w:val="both"/>
        <w:rPr>
          <w:rFonts w:ascii="Times New Roman" w:eastAsia="Calibri" w:hAnsi="Times New Roman"/>
          <w:b/>
          <w:sz w:val="24"/>
          <w:szCs w:val="24"/>
          <w:lang w:val="uk-UA" w:eastAsia="en-US"/>
        </w:rPr>
      </w:pPr>
    </w:p>
    <w:p w14:paraId="09B5FCD8" w14:textId="77777777" w:rsidR="00A24685" w:rsidRPr="00D45F9C" w:rsidRDefault="00056AEC" w:rsidP="00056AEC">
      <w:pPr>
        <w:pStyle w:val="HTML0"/>
        <w:spacing w:line="240" w:lineRule="atLeast"/>
        <w:rPr>
          <w:rFonts w:ascii="Times New Roman" w:eastAsia="Calibri" w:hAnsi="Times New Roman"/>
          <w:b/>
          <w:sz w:val="24"/>
          <w:szCs w:val="24"/>
          <w:lang w:val="uk-UA" w:eastAsia="en-US"/>
        </w:rPr>
      </w:pPr>
      <w:r w:rsidRPr="00D45F9C">
        <w:rPr>
          <w:rFonts w:ascii="Times New Roman" w:eastAsia="Calibri" w:hAnsi="Times New Roman"/>
          <w:b/>
          <w:sz w:val="24"/>
          <w:szCs w:val="24"/>
          <w:lang w:val="uk-UA" w:eastAsia="en-US"/>
        </w:rPr>
        <w:t>2.</w:t>
      </w:r>
      <w:r w:rsidR="00A24685" w:rsidRPr="00D45F9C">
        <w:rPr>
          <w:rFonts w:ascii="Times New Roman" w:eastAsia="Calibri" w:hAnsi="Times New Roman"/>
          <w:b/>
          <w:sz w:val="24"/>
          <w:szCs w:val="24"/>
          <w:lang w:val="uk-UA" w:eastAsia="en-US"/>
        </w:rPr>
        <w:t>ЯКІСТЬ ТОВАРУ</w:t>
      </w:r>
    </w:p>
    <w:p w14:paraId="25B1988D" w14:textId="01F107FC" w:rsidR="00A24685" w:rsidRPr="00D45F9C" w:rsidRDefault="00A24685" w:rsidP="00A24685">
      <w:pPr>
        <w:spacing w:line="240" w:lineRule="atLeast"/>
        <w:jc w:val="both"/>
        <w:rPr>
          <w:lang w:val="uk-UA"/>
        </w:rPr>
      </w:pPr>
      <w:r w:rsidRPr="00D45F9C">
        <w:rPr>
          <w:rFonts w:eastAsia="Calibri"/>
          <w:lang w:val="uk-UA" w:eastAsia="en-US"/>
        </w:rPr>
        <w:t>2.1</w:t>
      </w:r>
      <w:bookmarkStart w:id="3" w:name="_Hlk78379747"/>
      <w:r w:rsidRPr="00D45F9C">
        <w:rPr>
          <w:rFonts w:eastAsia="Calibri"/>
          <w:lang w:val="uk-UA" w:eastAsia="en-US"/>
        </w:rPr>
        <w:t>.</w:t>
      </w:r>
      <w:r w:rsidRPr="00D45F9C">
        <w:rPr>
          <w:lang w:val="uk-UA"/>
        </w:rPr>
        <w:t xml:space="preserve"> Постачальник повинен передати Замовнику передбачений цим Договором Товар, якість якого повинна відповідати умовам, встановленим відповідними нормативно-правовими актами, виходячи із специфіки конкретного виду Товару.</w:t>
      </w:r>
      <w:r w:rsidRPr="00D45F9C">
        <w:rPr>
          <w:rFonts w:eastAsia="Calibri"/>
          <w:lang w:val="uk-UA" w:eastAsia="en-US"/>
        </w:rPr>
        <w:t xml:space="preserve"> Товар, </w:t>
      </w:r>
      <w:r w:rsidRPr="00D45F9C">
        <w:rPr>
          <w:lang w:val="uk-UA"/>
        </w:rPr>
        <w:t xml:space="preserve">що постачається, повинен мати необхідні сертифікати, або реєстраційні посвідчення чи свідоцтва про реєстрацію, або інші документи передбачені законодавством та  інструкцію українською мовою, затверджені у встановленому порядку. </w:t>
      </w:r>
    </w:p>
    <w:p w14:paraId="293627E6"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2.2. </w:t>
      </w:r>
      <w:bookmarkEnd w:id="3"/>
      <w:r w:rsidRPr="00D45F9C">
        <w:rPr>
          <w:rFonts w:eastAsia="Calibri"/>
          <w:lang w:val="uk-UA" w:eastAsia="en-US"/>
        </w:rPr>
        <w:t xml:space="preserve">Строк (термін)  придатності (зберігання) Товару на момент передачі Замовнику повинен становити не менше 75 % та не менше ніж 12 місяців від загального строку (терміну) придатності (зберігання). </w:t>
      </w:r>
    </w:p>
    <w:p w14:paraId="1DA571C2" w14:textId="77777777" w:rsidR="00A24685" w:rsidRPr="00D45F9C" w:rsidRDefault="00A24685" w:rsidP="00A24685">
      <w:pPr>
        <w:spacing w:line="240" w:lineRule="atLeast"/>
        <w:jc w:val="both"/>
        <w:rPr>
          <w:lang w:val="uk-UA" w:eastAsia="ar-SA"/>
        </w:rPr>
      </w:pPr>
      <w:r w:rsidRPr="00D45F9C">
        <w:rPr>
          <w:rFonts w:eastAsia="Calibri"/>
          <w:lang w:val="uk-UA" w:eastAsia="en-US"/>
        </w:rPr>
        <w:t xml:space="preserve">2.3. </w:t>
      </w:r>
      <w:r w:rsidRPr="00D45F9C">
        <w:rPr>
          <w:lang w:val="uk-UA"/>
        </w:rPr>
        <w:t>Товар передається Постачальником Замовнику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під час транспортування до Замовника.</w:t>
      </w:r>
    </w:p>
    <w:p w14:paraId="6F09D2BA"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2.4.</w:t>
      </w:r>
      <w:r w:rsidRPr="00D45F9C">
        <w:rPr>
          <w:lang w:val="uk-UA"/>
        </w:rPr>
        <w:t xml:space="preserve"> </w:t>
      </w:r>
      <w:r w:rsidRPr="00D45F9C">
        <w:rPr>
          <w:rFonts w:eastAsia="Calibri"/>
          <w:lang w:val="uk-UA" w:eastAsia="en-US"/>
        </w:rPr>
        <w:t>Претензії щодо кількості  та  якості Товару можуть бути пред’явлені протягом  строку (терміну)  його придатності  зазначеного виробником на упаковці.</w:t>
      </w:r>
    </w:p>
    <w:p w14:paraId="66E60CB3" w14:textId="77777777" w:rsidR="00A24685" w:rsidRPr="00D45F9C" w:rsidRDefault="00A24685" w:rsidP="00A24685">
      <w:pPr>
        <w:widowControl w:val="0"/>
        <w:suppressAutoHyphens/>
        <w:autoSpaceDE w:val="0"/>
        <w:spacing w:line="240" w:lineRule="atLeast"/>
        <w:jc w:val="both"/>
        <w:rPr>
          <w:lang w:val="uk-UA" w:eastAsia="ar-SA"/>
        </w:rPr>
      </w:pPr>
      <w:r w:rsidRPr="00D45F9C">
        <w:rPr>
          <w:lang w:val="uk-UA" w:eastAsia="ar-SA"/>
        </w:rPr>
        <w:lastRenderedPageBreak/>
        <w:t xml:space="preserve">2.5. </w:t>
      </w:r>
      <w:r w:rsidRPr="00D45F9C">
        <w:rPr>
          <w:lang w:val="uk-UA"/>
        </w:rPr>
        <w:t xml:space="preserve">У випадку наявності у Замовника обґрунтованих зауважень щодо переданого Товару неналежної якості або Товару, що не відповідає вимогам, зазначеним у розділі 2 Договору, Сторонами складається двосторонній акт, у якому зазначається перелік недоліків Товару та конкретний строк їх усунення. </w:t>
      </w:r>
      <w:r w:rsidRPr="00D45F9C">
        <w:rPr>
          <w:lang w:val="uk-UA" w:eastAsia="ar-SA"/>
        </w:rPr>
        <w:t>У</w:t>
      </w:r>
      <w:r w:rsidRPr="00D45F9C">
        <w:rPr>
          <w:lang w:val="uk-UA"/>
        </w:rPr>
        <w:t>сі витрати, пов’язані із повторною передачею Товару, у зв’язку з неналежною якістю, (транспортні витрати та ін.) несе Постачальник.</w:t>
      </w:r>
    </w:p>
    <w:p w14:paraId="228214DB" w14:textId="77777777" w:rsidR="00A24685" w:rsidRPr="00D45F9C" w:rsidRDefault="00A24685" w:rsidP="00A24685">
      <w:pPr>
        <w:widowControl w:val="0"/>
        <w:suppressAutoHyphens/>
        <w:autoSpaceDE w:val="0"/>
        <w:spacing w:line="240" w:lineRule="atLeast"/>
        <w:jc w:val="both"/>
        <w:rPr>
          <w:lang w:val="uk-UA" w:eastAsia="ar-SA"/>
        </w:rPr>
      </w:pPr>
      <w:r w:rsidRPr="00D45F9C">
        <w:rPr>
          <w:rFonts w:eastAsia="Calibri"/>
          <w:lang w:val="uk-UA" w:eastAsia="en-US"/>
        </w:rPr>
        <w:t xml:space="preserve">2.6. У випадку неявки представника Постачальника  протягом 48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  уповноважена щодо приймання Товару особа Замовника, має право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Замовника.  Один примірник акту, разом із претензійним листом, щодо усунення порушень договірних зобов’язань, направляється Постачальнику протягом двох робочих днів за допомогою будь-яких засобів зв’язку (факсимільним зв’язком,  поштою, електронною поштою тощо).  </w:t>
      </w:r>
    </w:p>
    <w:p w14:paraId="7366E9A0" w14:textId="6AF4FECC" w:rsidR="00A24685" w:rsidRPr="00D45F9C" w:rsidRDefault="00A24685" w:rsidP="00A24685">
      <w:pPr>
        <w:spacing w:line="240" w:lineRule="atLeast"/>
        <w:jc w:val="both"/>
        <w:rPr>
          <w:rFonts w:eastAsia="Calibri"/>
          <w:lang w:val="uk-UA" w:eastAsia="en-US"/>
        </w:rPr>
      </w:pPr>
      <w:r w:rsidRPr="00D45F9C">
        <w:rPr>
          <w:rFonts w:eastAsia="Calibri"/>
          <w:lang w:val="uk-UA" w:eastAsia="en-US"/>
        </w:rPr>
        <w:t>2.7. Зобов’язання Замовника  щодо оплати,  настає лише після усунення Постачальником порушень договору, викладених у претензії та акті, складених при прийомі такого Товару. У тако</w:t>
      </w:r>
      <w:r w:rsidR="00D45F9C" w:rsidRPr="00D45F9C">
        <w:rPr>
          <w:rFonts w:eastAsia="Calibri"/>
          <w:lang w:val="uk-UA" w:eastAsia="en-US"/>
        </w:rPr>
        <w:t>му випадку, початком перебігу 14</w:t>
      </w:r>
      <w:r w:rsidRPr="00D45F9C">
        <w:rPr>
          <w:rFonts w:eastAsia="Calibri"/>
          <w:lang w:val="uk-UA" w:eastAsia="en-US"/>
        </w:rPr>
        <w:t xml:space="preserve"> календарних днів, відведених Замовнику для оплати отриманого Товару, вважається день, коли Постачальником повністю будуть виконані вимоги, викладені у  претензійному листі.</w:t>
      </w:r>
    </w:p>
    <w:p w14:paraId="4E1D97AF" w14:textId="77777777" w:rsidR="00A24685" w:rsidRPr="00D45F9C" w:rsidRDefault="00A24685" w:rsidP="00A24685">
      <w:pPr>
        <w:spacing w:line="240" w:lineRule="atLeast"/>
        <w:jc w:val="both"/>
        <w:rPr>
          <w:rFonts w:eastAsia="Calibri"/>
          <w:b/>
          <w:lang w:val="uk-UA" w:eastAsia="en-US"/>
        </w:rPr>
      </w:pPr>
      <w:r w:rsidRPr="00D45F9C">
        <w:rPr>
          <w:lang w:val="uk-UA"/>
        </w:rPr>
        <w:t>2.8. Гарантія</w:t>
      </w:r>
      <w:r w:rsidRPr="00D45F9C">
        <w:rPr>
          <w:rFonts w:eastAsia="Calibri"/>
          <w:lang w:val="uk-UA" w:eastAsia="en-US"/>
        </w:rPr>
        <w:t xml:space="preserve"> Постачальника</w:t>
      </w:r>
      <w:r w:rsidRPr="00D45F9C">
        <w:rPr>
          <w:lang w:val="uk-UA"/>
        </w:rPr>
        <w:t xml:space="preserve"> не поширюється на загибель, пошкодження або інші дефекти Товару, що виникли унаслідок невідповідного, недбалого зберігання та використання</w:t>
      </w:r>
      <w:r w:rsidRPr="00D45F9C">
        <w:rPr>
          <w:rFonts w:eastAsia="Calibri"/>
          <w:b/>
          <w:lang w:val="uk-UA" w:eastAsia="en-US"/>
        </w:rPr>
        <w:t>.</w:t>
      </w:r>
    </w:p>
    <w:p w14:paraId="1D5858DA" w14:textId="77777777" w:rsidR="00A24685" w:rsidRPr="00D45F9C" w:rsidRDefault="00A24685" w:rsidP="00A24685">
      <w:pPr>
        <w:spacing w:line="240" w:lineRule="atLeast"/>
        <w:rPr>
          <w:rFonts w:eastAsia="Calibri"/>
          <w:b/>
          <w:lang w:val="uk-UA" w:eastAsia="en-US"/>
        </w:rPr>
      </w:pPr>
    </w:p>
    <w:p w14:paraId="61556D73" w14:textId="77777777" w:rsidR="00A24685" w:rsidRPr="00D45F9C" w:rsidRDefault="00056AEC" w:rsidP="00056AEC">
      <w:pPr>
        <w:spacing w:line="240" w:lineRule="atLeast"/>
        <w:rPr>
          <w:rFonts w:eastAsia="Calibri"/>
          <w:b/>
          <w:lang w:val="uk-UA" w:eastAsia="en-US"/>
        </w:rPr>
      </w:pPr>
      <w:r w:rsidRPr="00D45F9C">
        <w:rPr>
          <w:rFonts w:eastAsia="Calibri"/>
          <w:b/>
          <w:lang w:val="uk-UA" w:eastAsia="en-US"/>
        </w:rPr>
        <w:t>3.</w:t>
      </w:r>
      <w:r w:rsidR="00A24685" w:rsidRPr="00D45F9C">
        <w:rPr>
          <w:rFonts w:eastAsia="Calibri"/>
          <w:b/>
          <w:lang w:val="uk-UA" w:eastAsia="en-US"/>
        </w:rPr>
        <w:t>СУМА (ЦІНА) ДОГОВОРУ</w:t>
      </w:r>
    </w:p>
    <w:p w14:paraId="2554AED8"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3.1. Загальна сума (ціна) Договору</w:t>
      </w:r>
      <w:r w:rsidRPr="00D45F9C">
        <w:rPr>
          <w:lang w:val="uk-UA"/>
        </w:rPr>
        <w:t xml:space="preserve"> </w:t>
      </w:r>
      <w:r w:rsidRPr="00D45F9C">
        <w:rPr>
          <w:rFonts w:eastAsia="Calibri"/>
          <w:lang w:val="uk-UA" w:eastAsia="en-US"/>
        </w:rPr>
        <w:t>зазначається в національній валюті України-</w:t>
      </w:r>
      <w:r w:rsidRPr="00D45F9C">
        <w:rPr>
          <w:rFonts w:eastAsia="Calibri"/>
          <w:b/>
          <w:lang w:val="uk-UA" w:eastAsia="en-US"/>
        </w:rPr>
        <w:t xml:space="preserve">гривні </w:t>
      </w:r>
      <w:r w:rsidRPr="00D45F9C">
        <w:rPr>
          <w:rFonts w:eastAsia="Calibri"/>
          <w:lang w:val="uk-UA" w:eastAsia="en-US"/>
        </w:rPr>
        <w:t xml:space="preserve">та становить:  </w:t>
      </w:r>
      <w:r w:rsidR="00F00D25" w:rsidRPr="00D45F9C">
        <w:rPr>
          <w:rFonts w:eastAsia="Calibri"/>
          <w:lang w:val="uk-UA" w:eastAsia="en-US"/>
        </w:rPr>
        <w:t>____________</w:t>
      </w:r>
      <w:r w:rsidRPr="00D45F9C">
        <w:rPr>
          <w:rFonts w:eastAsia="Calibri"/>
          <w:lang w:val="uk-UA" w:eastAsia="en-US"/>
        </w:rPr>
        <w:t xml:space="preserve"> (</w:t>
      </w:r>
      <w:r w:rsidR="00F00D25" w:rsidRPr="00D45F9C">
        <w:rPr>
          <w:rFonts w:eastAsia="Calibri"/>
          <w:lang w:val="uk-UA" w:eastAsia="en-US"/>
        </w:rPr>
        <w:t>____________</w:t>
      </w:r>
      <w:r w:rsidRPr="00D45F9C">
        <w:rPr>
          <w:rFonts w:eastAsia="Calibri"/>
          <w:lang w:val="uk-UA" w:eastAsia="en-US"/>
        </w:rPr>
        <w:t xml:space="preserve">) у т. ч. ПДВ </w:t>
      </w:r>
    </w:p>
    <w:p w14:paraId="3CC454AF" w14:textId="77777777" w:rsidR="00A24685" w:rsidRPr="00D45F9C" w:rsidRDefault="00A24685" w:rsidP="00A24685">
      <w:pPr>
        <w:spacing w:line="240" w:lineRule="atLeast"/>
        <w:jc w:val="both"/>
        <w:rPr>
          <w:lang w:val="uk-UA"/>
        </w:rPr>
      </w:pPr>
      <w:r w:rsidRPr="00D45F9C">
        <w:rPr>
          <w:lang w:val="uk-UA"/>
        </w:rPr>
        <w:t>3.2.Джерело фінансування закупівлі - Кошти НСЗУ.</w:t>
      </w:r>
    </w:p>
    <w:p w14:paraId="52F18A9A" w14:textId="77777777" w:rsidR="00A24685" w:rsidRPr="00D45F9C" w:rsidRDefault="00A24685" w:rsidP="00A24685">
      <w:pPr>
        <w:spacing w:line="240" w:lineRule="atLeast"/>
        <w:jc w:val="both"/>
        <w:rPr>
          <w:lang w:val="uk-UA" w:eastAsia="ar-SA"/>
        </w:rPr>
      </w:pPr>
      <w:r w:rsidRPr="00D45F9C">
        <w:rPr>
          <w:lang w:val="uk-UA" w:eastAsia="ar-SA"/>
        </w:rPr>
        <w:t>3.3.</w:t>
      </w:r>
      <w:r w:rsidRPr="00D45F9C">
        <w:rPr>
          <w:lang w:val="uk-UA"/>
        </w:rPr>
        <w:t xml:space="preserve"> Будь-які зобов'язання та платежі здійснюються лише за наявності відповідного фінансування</w:t>
      </w:r>
      <w:r w:rsidRPr="00D45F9C">
        <w:rPr>
          <w:lang w:val="uk-UA" w:eastAsia="ar-SA"/>
        </w:rPr>
        <w:t>. Обсяги закупівлі Товару можуть бути зменшені, залежно від реального фінансування видатків.</w:t>
      </w:r>
    </w:p>
    <w:p w14:paraId="175F054C"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3.4. Загальна сума (ціна) Договору складається із сум зазначених у видаткових накладних за фактично поставлений Товар  та оплачених Замовником відповідно до цього Договору.        </w:t>
      </w:r>
    </w:p>
    <w:p w14:paraId="335AF5CC"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3.5. Ціна Товару включає в себе вартість Товару, його упаковки, маркування, доставки, передачі, розвантаження, </w:t>
      </w:r>
      <w:r w:rsidRPr="00D45F9C">
        <w:rPr>
          <w:lang w:val="uk-UA"/>
        </w:rPr>
        <w:t xml:space="preserve"> витрати на страхування, </w:t>
      </w:r>
      <w:r w:rsidRPr="00D45F9C">
        <w:rPr>
          <w:rFonts w:eastAsia="Calibri"/>
          <w:lang w:val="uk-UA" w:eastAsia="en-US"/>
        </w:rPr>
        <w:t>сплату мита, усі податки та збори, що сплачуються або мають бути сплачені щодо  поставки Товару, у тому числі ПДВ.</w:t>
      </w:r>
    </w:p>
    <w:p w14:paraId="43946DFF" w14:textId="77777777" w:rsidR="00A24685" w:rsidRPr="00D45F9C" w:rsidRDefault="00A24685" w:rsidP="00A24685">
      <w:pPr>
        <w:tabs>
          <w:tab w:val="left" w:pos="142"/>
        </w:tabs>
        <w:spacing w:line="240" w:lineRule="atLeast"/>
        <w:jc w:val="both"/>
        <w:rPr>
          <w:rFonts w:eastAsia="Calibri"/>
          <w:lang w:val="uk-UA"/>
        </w:rPr>
      </w:pPr>
      <w:r w:rsidRPr="00D45F9C">
        <w:rPr>
          <w:lang w:val="uk-UA" w:eastAsia="uk-UA"/>
        </w:rPr>
        <w:t xml:space="preserve">3.6.Постачальник зобов’язаний зареєструвати, відповідно до статті 201 Податкового кодексу України, податкову накладну в Єдиному реєстрі податкових накладних у строк, визначений чинним законодавством України. </w:t>
      </w:r>
      <w:r w:rsidRPr="00D45F9C">
        <w:rPr>
          <w:lang w:val="uk-UA"/>
        </w:rPr>
        <w:t>(</w:t>
      </w:r>
      <w:r w:rsidRPr="00D45F9C">
        <w:rPr>
          <w:rFonts w:eastAsia="Calibri"/>
          <w:lang w:val="uk-UA"/>
        </w:rPr>
        <w:t>Даний підпункт застосовується, якщо  Постачальник є платником ПДВ).</w:t>
      </w:r>
    </w:p>
    <w:bookmarkEnd w:id="2"/>
    <w:p w14:paraId="09F44924" w14:textId="77777777" w:rsidR="00A24685" w:rsidRPr="00D45F9C" w:rsidRDefault="00A24685" w:rsidP="00A24685">
      <w:pPr>
        <w:spacing w:line="240" w:lineRule="atLeast"/>
        <w:jc w:val="both"/>
        <w:rPr>
          <w:rFonts w:eastAsia="Calibri"/>
          <w:b/>
          <w:lang w:val="uk-UA" w:eastAsia="en-US"/>
        </w:rPr>
      </w:pPr>
    </w:p>
    <w:p w14:paraId="7BA6972F"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4.УМОВИ ЗДІЙСНЕННЯ ОПЛАТИ</w:t>
      </w:r>
    </w:p>
    <w:p w14:paraId="4102CD40"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4.1.Розрахунок за поставлений Товар здійснюється у розмірі 100 % упродовж 14 (чотирнадцяти) календарних днів з дати поставки Товару на адресу Замовника, на підставі наданого оригіналу  видаткової накладної,</w:t>
      </w:r>
      <w:r w:rsidRPr="00D45F9C">
        <w:rPr>
          <w:rFonts w:eastAsia="Calibri"/>
          <w:lang w:val="uk-UA"/>
        </w:rPr>
        <w:t xml:space="preserve"> при наявності коштів на рахунку Замовника та по мірі надходження фінансування.</w:t>
      </w:r>
    </w:p>
    <w:p w14:paraId="2388EEBD"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поставлений Товар. У разі затримки  фінансування Замовника, розрахунок  здійснюється протягом  5 банківських днів з дати отримання  фінансування.</w:t>
      </w:r>
    </w:p>
    <w:p w14:paraId="573B7E02"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4.3. Замовник має право затримати оплату,  якщо видаткова накладна не  відповідає вимогам, передбаченим  законодавством та цим Договором, або містить помилки чи розбіжності. </w:t>
      </w:r>
      <w:r w:rsidRPr="00D45F9C">
        <w:rPr>
          <w:rFonts w:eastAsia="Calibri"/>
          <w:lang w:val="uk-UA" w:eastAsia="en-US"/>
        </w:rPr>
        <w:lastRenderedPageBreak/>
        <w:t xml:space="preserve">Замовник  зобов’язаний повідомити Постачальника про недоліки у видатковій  накладній протягом 5 робочих днів із дня її отримання. Подальший розрахунок буде проводитись  лише після виправлення помилок у первинних документах Постачальника. </w:t>
      </w:r>
    </w:p>
    <w:p w14:paraId="205DF928" w14:textId="77777777" w:rsidR="00A24685" w:rsidRPr="00D45F9C" w:rsidRDefault="00A24685" w:rsidP="00A24685">
      <w:pPr>
        <w:spacing w:line="240" w:lineRule="atLeast"/>
        <w:jc w:val="both"/>
        <w:rPr>
          <w:rFonts w:eastAsia="Calibri"/>
          <w:b/>
          <w:lang w:val="uk-UA" w:eastAsia="en-US"/>
        </w:rPr>
      </w:pPr>
    </w:p>
    <w:p w14:paraId="502C329F"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5.УМОВИ  ПОСТАВКИ  ТОВАРУ</w:t>
      </w:r>
    </w:p>
    <w:p w14:paraId="4A9ED55A" w14:textId="77777777" w:rsidR="00A24685" w:rsidRPr="00D45F9C" w:rsidRDefault="00A24685" w:rsidP="00A24685">
      <w:pPr>
        <w:spacing w:line="240" w:lineRule="atLeast"/>
        <w:jc w:val="both"/>
        <w:rPr>
          <w:rFonts w:eastAsia="Calibri"/>
          <w:b/>
          <w:lang w:val="uk-UA" w:eastAsia="en-US"/>
        </w:rPr>
      </w:pPr>
      <w:r w:rsidRPr="00D45F9C">
        <w:rPr>
          <w:rFonts w:eastAsia="Calibri"/>
          <w:lang w:val="uk-UA" w:eastAsia="en-US"/>
        </w:rPr>
        <w:t>5.1 Строк (термін) поставки товару</w:t>
      </w:r>
      <w:r w:rsidRPr="00D45F9C">
        <w:rPr>
          <w:b/>
          <w:lang w:val="uk-UA"/>
        </w:rPr>
        <w:t xml:space="preserve">: </w:t>
      </w:r>
      <w:r w:rsidRPr="00D45F9C">
        <w:rPr>
          <w:b/>
          <w:u w:val="single"/>
          <w:lang w:val="uk-UA"/>
        </w:rPr>
        <w:t>до 20 грудня 2023 року.</w:t>
      </w:r>
    </w:p>
    <w:p w14:paraId="4A6BC47F" w14:textId="77777777" w:rsidR="00A24685" w:rsidRPr="00D45F9C" w:rsidRDefault="00A24685" w:rsidP="00A24685">
      <w:pPr>
        <w:spacing w:line="240" w:lineRule="atLeast"/>
        <w:jc w:val="both"/>
        <w:rPr>
          <w:lang w:val="uk-UA"/>
        </w:rPr>
      </w:pPr>
      <w:r w:rsidRPr="00D45F9C">
        <w:rPr>
          <w:rFonts w:eastAsia="Calibri"/>
          <w:lang w:val="uk-UA" w:eastAsia="en-US"/>
        </w:rPr>
        <w:t>5.2.</w:t>
      </w:r>
      <w:r w:rsidRPr="00D45F9C">
        <w:rPr>
          <w:lang w:val="uk-UA"/>
        </w:rPr>
        <w:t xml:space="preserve"> Поставка товару здійснюється з дотриманням вимог щодо перевезення вантажів в Україні. </w:t>
      </w:r>
      <w:r w:rsidRPr="00D45F9C">
        <w:rPr>
          <w:color w:val="000000"/>
          <w:spacing w:val="3"/>
          <w:lang w:val="uk-UA"/>
        </w:rPr>
        <w:t xml:space="preserve">Поставка/розвантаження Товару Замовнику здійснюється за рахунок Постачальника </w:t>
      </w:r>
      <w:r w:rsidRPr="00D45F9C">
        <w:rPr>
          <w:rFonts w:eastAsia="Calibri"/>
          <w:lang w:val="uk-UA" w:eastAsia="en-US"/>
        </w:rPr>
        <w:t xml:space="preserve">за  </w:t>
      </w:r>
      <w:proofErr w:type="spellStart"/>
      <w:r w:rsidRPr="00D45F9C">
        <w:rPr>
          <w:rFonts w:eastAsia="Calibri"/>
          <w:lang w:val="uk-UA" w:eastAsia="en-US"/>
        </w:rPr>
        <w:t>адресою</w:t>
      </w:r>
      <w:proofErr w:type="spellEnd"/>
      <w:r w:rsidRPr="00D45F9C">
        <w:rPr>
          <w:rFonts w:eastAsia="Calibri"/>
          <w:lang w:val="uk-UA" w:eastAsia="en-US"/>
        </w:rPr>
        <w:t xml:space="preserve">: </w:t>
      </w:r>
      <w:r w:rsidRPr="00D45F9C">
        <w:rPr>
          <w:b/>
          <w:lang w:val="uk-UA"/>
        </w:rPr>
        <w:t xml:space="preserve">м. Вінниця, вул.Пирогова,109, Вінницька обл., 21037,Україна, </w:t>
      </w:r>
      <w:r w:rsidRPr="00D45F9C">
        <w:rPr>
          <w:rFonts w:eastAsia="Calibri"/>
          <w:b/>
          <w:lang w:val="uk-UA" w:eastAsia="en-US"/>
        </w:rPr>
        <w:t xml:space="preserve">КНП «ВОКПЛ </w:t>
      </w:r>
      <w:proofErr w:type="spellStart"/>
      <w:r w:rsidRPr="00D45F9C">
        <w:rPr>
          <w:rFonts w:eastAsia="Calibri"/>
          <w:b/>
          <w:lang w:val="uk-UA" w:eastAsia="en-US"/>
        </w:rPr>
        <w:t>ім.акад.О.І.Ющенка</w:t>
      </w:r>
      <w:proofErr w:type="spellEnd"/>
      <w:r w:rsidRPr="00D45F9C">
        <w:rPr>
          <w:rFonts w:eastAsia="Calibri"/>
          <w:b/>
          <w:lang w:val="uk-UA" w:eastAsia="en-US"/>
        </w:rPr>
        <w:t xml:space="preserve"> ВОР»</w:t>
      </w:r>
      <w:r w:rsidRPr="00D45F9C">
        <w:rPr>
          <w:b/>
          <w:lang w:val="uk-UA"/>
        </w:rPr>
        <w:t>.</w:t>
      </w:r>
    </w:p>
    <w:p w14:paraId="6CB45B86" w14:textId="35F884A1" w:rsidR="00A24685" w:rsidRPr="00D45F9C" w:rsidRDefault="00D45F9C" w:rsidP="00A24685">
      <w:pPr>
        <w:spacing w:line="240" w:lineRule="atLeast"/>
        <w:jc w:val="both"/>
        <w:rPr>
          <w:rFonts w:eastAsia="SimSun"/>
          <w:iCs/>
          <w:color w:val="000000"/>
          <w:kern w:val="2"/>
          <w:lang w:val="uk-UA" w:eastAsia="zh-CN" w:bidi="hi-IN"/>
        </w:rPr>
      </w:pPr>
      <w:r w:rsidRPr="00D45F9C">
        <w:rPr>
          <w:lang w:val="uk-UA" w:eastAsia="ar-SA"/>
        </w:rPr>
        <w:t>5.3</w:t>
      </w:r>
      <w:r w:rsidR="00A24685" w:rsidRPr="00D45F9C">
        <w:rPr>
          <w:lang w:val="uk-UA" w:eastAsia="ar-SA"/>
        </w:rPr>
        <w:t xml:space="preserve">. Товар постачається частинами, згідно із заявкою Замовника, протягом 3-х робочих днів з дня отримання заявки (електронною поштою, факсом, телефоном і </w:t>
      </w:r>
      <w:proofErr w:type="spellStart"/>
      <w:r w:rsidR="00A24685" w:rsidRPr="00D45F9C">
        <w:rPr>
          <w:lang w:val="uk-UA" w:eastAsia="ar-SA"/>
        </w:rPr>
        <w:t>т.д</w:t>
      </w:r>
      <w:proofErr w:type="spellEnd"/>
      <w:r w:rsidR="00A24685" w:rsidRPr="00D45F9C">
        <w:rPr>
          <w:lang w:val="uk-UA" w:eastAsia="ar-SA"/>
        </w:rPr>
        <w:t>.).</w:t>
      </w:r>
      <w:r w:rsidR="00A24685" w:rsidRPr="00D45F9C">
        <w:rPr>
          <w:rFonts w:eastAsia="SimSun"/>
          <w:iCs/>
          <w:color w:val="000000"/>
          <w:kern w:val="2"/>
          <w:lang w:val="uk-UA" w:eastAsia="zh-CN" w:bidi="hi-IN"/>
        </w:rPr>
        <w:t xml:space="preserve"> </w:t>
      </w:r>
    </w:p>
    <w:p w14:paraId="5E280C5A" w14:textId="7E3D504D" w:rsidR="00A24685" w:rsidRPr="00D45F9C" w:rsidRDefault="00D45F9C" w:rsidP="00A24685">
      <w:pPr>
        <w:spacing w:line="240" w:lineRule="atLeast"/>
        <w:jc w:val="both"/>
        <w:rPr>
          <w:lang w:val="uk-UA"/>
        </w:rPr>
      </w:pPr>
      <w:r w:rsidRPr="00D45F9C">
        <w:rPr>
          <w:rFonts w:eastAsia="Calibri"/>
          <w:lang w:val="uk-UA" w:eastAsia="en-US"/>
        </w:rPr>
        <w:t>5.4</w:t>
      </w:r>
      <w:r w:rsidR="00A24685" w:rsidRPr="00D45F9C">
        <w:rPr>
          <w:rFonts w:eastAsia="Calibri"/>
          <w:lang w:val="uk-UA" w:eastAsia="en-US"/>
        </w:rPr>
        <w:t>. Доказом передачі</w:t>
      </w:r>
      <w:r w:rsidR="00A24685" w:rsidRPr="00D45F9C">
        <w:rPr>
          <w:lang w:val="uk-UA"/>
        </w:rPr>
        <w:t xml:space="preserve"> </w:t>
      </w:r>
      <w:r w:rsidR="00A24685" w:rsidRPr="00D45F9C">
        <w:rPr>
          <w:rFonts w:eastAsia="Calibri"/>
          <w:lang w:val="uk-UA" w:eastAsia="en-US"/>
        </w:rPr>
        <w:t>прав власності на Товар від Постачальника до Замовника є підписана  уповноваженими представниками Сторін видаткова накладна, оформлена належним чином.</w:t>
      </w:r>
      <w:r w:rsidR="00A24685" w:rsidRPr="00D45F9C">
        <w:rPr>
          <w:lang w:val="uk-UA"/>
        </w:rPr>
        <w:t xml:space="preserve"> </w:t>
      </w:r>
    </w:p>
    <w:p w14:paraId="416ECF75" w14:textId="7EFA4370" w:rsidR="00A24685" w:rsidRPr="00D45F9C" w:rsidRDefault="00D45F9C" w:rsidP="00A24685">
      <w:pPr>
        <w:spacing w:line="240" w:lineRule="atLeast"/>
        <w:jc w:val="both"/>
        <w:rPr>
          <w:lang w:val="uk-UA"/>
        </w:rPr>
      </w:pPr>
      <w:r w:rsidRPr="00D45F9C">
        <w:rPr>
          <w:lang w:val="uk-UA"/>
        </w:rPr>
        <w:t>5.5</w:t>
      </w:r>
      <w:r w:rsidR="00A24685" w:rsidRPr="00D45F9C">
        <w:rPr>
          <w:lang w:val="uk-UA"/>
        </w:rPr>
        <w:t>. Право власності на Товар переходить до Замовника з моменту його повної оплати</w:t>
      </w:r>
      <w:r w:rsidR="00A24685" w:rsidRPr="00D45F9C">
        <w:rPr>
          <w:rFonts w:eastAsia="Calibri"/>
          <w:lang w:val="uk-UA" w:eastAsia="en-US"/>
        </w:rPr>
        <w:t xml:space="preserve">. </w:t>
      </w:r>
      <w:r w:rsidR="00A24685" w:rsidRPr="00D45F9C">
        <w:rPr>
          <w:lang w:val="uk-UA"/>
        </w:rPr>
        <w:t xml:space="preserve">Ризики випадкового знищення та/або пошкодження Товару переходять до Замовника з моменту передачі Товару Замовнику і підписання Сторонами видаткової накладної. </w:t>
      </w:r>
    </w:p>
    <w:p w14:paraId="53199185" w14:textId="77777777" w:rsidR="00A24685" w:rsidRPr="00D45F9C" w:rsidRDefault="00A24685" w:rsidP="00A24685">
      <w:pPr>
        <w:spacing w:line="240" w:lineRule="atLeast"/>
        <w:jc w:val="both"/>
        <w:rPr>
          <w:rFonts w:eastAsia="Calibri"/>
          <w:b/>
          <w:lang w:val="uk-UA" w:eastAsia="en-US"/>
        </w:rPr>
      </w:pPr>
    </w:p>
    <w:p w14:paraId="16F0893D"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6.ПРАВА ТА ОБОВ’ЯЗКИ СТОРІН</w:t>
      </w:r>
    </w:p>
    <w:p w14:paraId="24CDAE8C" w14:textId="77777777" w:rsidR="00A24685" w:rsidRPr="00D45F9C" w:rsidRDefault="00A24685" w:rsidP="00A24685">
      <w:pPr>
        <w:spacing w:line="240" w:lineRule="atLeast"/>
        <w:jc w:val="both"/>
        <w:rPr>
          <w:rFonts w:eastAsia="Calibri"/>
          <w:b/>
          <w:lang w:val="uk-UA" w:eastAsia="en-US"/>
        </w:rPr>
      </w:pPr>
      <w:r w:rsidRPr="00D45F9C">
        <w:rPr>
          <w:rFonts w:eastAsia="Calibri"/>
          <w:b/>
          <w:lang w:val="uk-UA" w:eastAsia="en-US"/>
        </w:rPr>
        <w:t>6.1</w:t>
      </w:r>
      <w:r w:rsidRPr="00D45F9C">
        <w:rPr>
          <w:rFonts w:eastAsia="Calibri"/>
          <w:lang w:val="uk-UA" w:eastAsia="en-US"/>
        </w:rPr>
        <w:t xml:space="preserve">. </w:t>
      </w:r>
      <w:r w:rsidRPr="00D45F9C">
        <w:rPr>
          <w:rFonts w:eastAsia="Calibri"/>
          <w:b/>
          <w:lang w:val="uk-UA" w:eastAsia="en-US"/>
        </w:rPr>
        <w:t>Замовник зобов’язаний:</w:t>
      </w:r>
    </w:p>
    <w:p w14:paraId="01ADEBFB"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6.1.1. Прийняти поставлений  Товар згідно видаткової накладній та</w:t>
      </w:r>
      <w:r w:rsidRPr="00D45F9C">
        <w:rPr>
          <w:lang w:val="uk-UA"/>
        </w:rPr>
        <w:t xml:space="preserve"> </w:t>
      </w:r>
      <w:r w:rsidRPr="00D45F9C">
        <w:rPr>
          <w:rFonts w:eastAsia="Calibri"/>
          <w:lang w:val="uk-UA" w:eastAsia="en-US"/>
        </w:rPr>
        <w:t>своєчасно і в повному обсязі оплатити  його вартість.</w:t>
      </w:r>
    </w:p>
    <w:p w14:paraId="0842BBBA" w14:textId="77777777" w:rsidR="00A24685" w:rsidRPr="00D45F9C" w:rsidRDefault="00A24685" w:rsidP="00A24685">
      <w:pPr>
        <w:spacing w:line="240" w:lineRule="atLeast"/>
        <w:jc w:val="both"/>
        <w:rPr>
          <w:rFonts w:eastAsia="Calibri"/>
          <w:lang w:val="uk-UA" w:eastAsia="en-US"/>
        </w:rPr>
      </w:pPr>
      <w:r w:rsidRPr="00D45F9C">
        <w:rPr>
          <w:rFonts w:eastAsia="Calibri"/>
          <w:b/>
          <w:lang w:val="uk-UA" w:eastAsia="en-US"/>
        </w:rPr>
        <w:t>6.2.</w:t>
      </w:r>
      <w:r w:rsidRPr="00D45F9C">
        <w:rPr>
          <w:rFonts w:eastAsia="Calibri"/>
          <w:lang w:val="uk-UA" w:eastAsia="en-US"/>
        </w:rPr>
        <w:t xml:space="preserve"> </w:t>
      </w:r>
      <w:r w:rsidRPr="00D45F9C">
        <w:rPr>
          <w:rFonts w:eastAsia="Calibri"/>
          <w:b/>
          <w:lang w:val="uk-UA" w:eastAsia="en-US"/>
        </w:rPr>
        <w:t>Замовник має право</w:t>
      </w:r>
      <w:r w:rsidRPr="00D45F9C">
        <w:rPr>
          <w:rFonts w:eastAsia="Calibri"/>
          <w:lang w:val="uk-UA" w:eastAsia="en-US"/>
        </w:rPr>
        <w:t>:</w:t>
      </w:r>
    </w:p>
    <w:p w14:paraId="03288340"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6.2.1. Контролювати поставку Товару  у строки, встановлені цим Договором.</w:t>
      </w:r>
    </w:p>
    <w:p w14:paraId="443FECF5"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Замовник  зобов’язаний повідомити Постачальника  про недоліки у видатковій  накладній протягом 5 днів із дня її отримання. Подальший розрахунок буде проводитись лише після виправлення помилок у первинних документах Постачальника.</w:t>
      </w:r>
    </w:p>
    <w:p w14:paraId="63723EDC" w14:textId="77777777" w:rsidR="00A24685" w:rsidRPr="00D45F9C" w:rsidRDefault="00A24685" w:rsidP="00A24685">
      <w:pPr>
        <w:spacing w:line="240" w:lineRule="atLeast"/>
        <w:jc w:val="both"/>
        <w:rPr>
          <w:lang w:val="uk-UA"/>
        </w:rPr>
      </w:pPr>
      <w:r w:rsidRPr="00D45F9C">
        <w:rPr>
          <w:rFonts w:eastAsia="Calibri"/>
          <w:lang w:val="uk-UA" w:eastAsia="en-US"/>
        </w:rPr>
        <w:t xml:space="preserve">    6.2.3.Повернути Постачальнику Товар, або вимагати заміни невідповідного Товару на еквівалентний  (належної якості) </w:t>
      </w:r>
      <w:r w:rsidRPr="00D45F9C">
        <w:rPr>
          <w:lang w:val="uk-UA"/>
        </w:rPr>
        <w:t xml:space="preserve"> у встановлений сторонами строк (термін)</w:t>
      </w:r>
      <w:r w:rsidRPr="00D45F9C">
        <w:rPr>
          <w:rFonts w:eastAsia="Calibri"/>
          <w:lang w:val="uk-UA" w:eastAsia="en-US"/>
        </w:rPr>
        <w:t>.</w:t>
      </w:r>
      <w:r w:rsidRPr="00D45F9C">
        <w:rPr>
          <w:lang w:val="uk-UA"/>
        </w:rPr>
        <w:t xml:space="preserve"> Датою виявлення дефекту Товару вважається момент отримання Постачальником письмового звернення Замовника.</w:t>
      </w:r>
    </w:p>
    <w:p w14:paraId="79D43CE6" w14:textId="77777777" w:rsidR="00A24685" w:rsidRPr="00D45F9C" w:rsidRDefault="00A24685" w:rsidP="00A24685">
      <w:pPr>
        <w:spacing w:line="240" w:lineRule="atLeast"/>
        <w:jc w:val="both"/>
        <w:rPr>
          <w:rFonts w:eastAsia="Calibri"/>
          <w:lang w:val="uk-UA" w:eastAsia="en-US"/>
        </w:rPr>
      </w:pPr>
    </w:p>
    <w:p w14:paraId="5E314DA5" w14:textId="77777777" w:rsidR="00A24685" w:rsidRPr="00D45F9C" w:rsidRDefault="00A24685" w:rsidP="00056AEC">
      <w:pPr>
        <w:spacing w:line="240" w:lineRule="atLeast"/>
        <w:rPr>
          <w:rFonts w:eastAsia="Calibri"/>
          <w:lang w:val="uk-UA" w:eastAsia="en-US"/>
        </w:rPr>
      </w:pPr>
      <w:r w:rsidRPr="00D45F9C">
        <w:rPr>
          <w:rFonts w:eastAsia="Calibri"/>
          <w:b/>
          <w:lang w:val="uk-UA" w:eastAsia="en-US"/>
        </w:rPr>
        <w:t>6.3.ПОСТАЧАЛЬНИК  зобов’язаний:</w:t>
      </w:r>
    </w:p>
    <w:p w14:paraId="247CAA28"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6.3.1. Забезпечити поставку Товару, якість якого відповідає умовам Договору та у строки встановлені цим Договором.</w:t>
      </w:r>
    </w:p>
    <w:p w14:paraId="5D9873A2" w14:textId="77777777" w:rsidR="00A24685" w:rsidRPr="00D45F9C" w:rsidRDefault="00A24685" w:rsidP="00A24685">
      <w:pPr>
        <w:spacing w:line="240" w:lineRule="atLeast"/>
        <w:jc w:val="both"/>
        <w:rPr>
          <w:lang w:val="uk-UA"/>
        </w:rPr>
      </w:pPr>
      <w:r w:rsidRPr="00D45F9C">
        <w:rPr>
          <w:lang w:val="uk-UA"/>
        </w:rPr>
        <w:t xml:space="preserve">   6.3.2. Своєчасно, у строк не більше 48 годин з дня надходження від Замовника письмового звернення, направляти до Замовника своїх представників, для оперативного вирішення всіх питань.</w:t>
      </w:r>
    </w:p>
    <w:p w14:paraId="3C98E30C" w14:textId="2C3F1BAB" w:rsidR="00A24685" w:rsidRPr="00D45F9C" w:rsidRDefault="00A24685" w:rsidP="00A24685">
      <w:pPr>
        <w:spacing w:line="240" w:lineRule="atLeast"/>
        <w:jc w:val="both"/>
        <w:rPr>
          <w:lang w:val="uk-UA"/>
        </w:rPr>
      </w:pPr>
      <w:r w:rsidRPr="00D45F9C">
        <w:rPr>
          <w:lang w:val="uk-UA"/>
        </w:rPr>
        <w:t xml:space="preserve">  6.</w:t>
      </w:r>
      <w:r w:rsidR="00D45F9C" w:rsidRPr="00D45F9C">
        <w:rPr>
          <w:lang w:val="uk-UA"/>
        </w:rPr>
        <w:t>3.3. З</w:t>
      </w:r>
      <w:r w:rsidRPr="00D45F9C">
        <w:rPr>
          <w:lang w:val="uk-UA"/>
        </w:rPr>
        <w:t>амінити неякісний Товар на такий, що відповідає умовам даного Договору протягом 5 календарних днів. Всі витрати, пов’язані із заміною Товару   несе Постачальник.</w:t>
      </w:r>
    </w:p>
    <w:p w14:paraId="504B0AFD" w14:textId="77777777" w:rsidR="00A24685" w:rsidRPr="00D45F9C" w:rsidRDefault="00A24685" w:rsidP="00A24685">
      <w:pPr>
        <w:spacing w:line="240" w:lineRule="atLeast"/>
        <w:jc w:val="both"/>
        <w:rPr>
          <w:rFonts w:eastAsia="Calibri"/>
          <w:lang w:val="uk-UA" w:eastAsia="en-US"/>
        </w:rPr>
      </w:pPr>
      <w:r w:rsidRPr="00D45F9C">
        <w:rPr>
          <w:rFonts w:eastAsia="Calibri"/>
          <w:b/>
          <w:lang w:val="uk-UA" w:eastAsia="en-US"/>
        </w:rPr>
        <w:t xml:space="preserve"> 6.4.</w:t>
      </w:r>
      <w:r w:rsidRPr="00D45F9C">
        <w:rPr>
          <w:rFonts w:eastAsia="Calibri"/>
          <w:lang w:val="uk-UA" w:eastAsia="en-US"/>
        </w:rPr>
        <w:t xml:space="preserve"> </w:t>
      </w:r>
      <w:r w:rsidRPr="00D45F9C">
        <w:rPr>
          <w:rFonts w:eastAsia="Calibri"/>
          <w:b/>
          <w:lang w:val="uk-UA" w:eastAsia="en-US"/>
        </w:rPr>
        <w:t>ПОСТАЧАЛЬНИК  має право:</w:t>
      </w:r>
    </w:p>
    <w:p w14:paraId="69F17EA0" w14:textId="77777777" w:rsidR="00A24685" w:rsidRPr="00D45F9C" w:rsidRDefault="00A24685" w:rsidP="00A24685">
      <w:pPr>
        <w:spacing w:line="240" w:lineRule="atLeast"/>
        <w:jc w:val="both"/>
        <w:rPr>
          <w:rFonts w:eastAsia="Calibri"/>
          <w:lang w:val="uk-UA" w:eastAsia="en-US"/>
        </w:rPr>
      </w:pPr>
      <w:r w:rsidRPr="00D45F9C">
        <w:rPr>
          <w:rFonts w:eastAsia="Calibri"/>
          <w:lang w:val="uk-UA" w:eastAsia="en-US"/>
        </w:rPr>
        <w:t xml:space="preserve">    6.4.1. Своєчасно та в повному обсязі отримати плату за поставлений  Товар.</w:t>
      </w:r>
    </w:p>
    <w:p w14:paraId="70939D7C" w14:textId="77777777" w:rsidR="00A24685" w:rsidRPr="00D45F9C" w:rsidRDefault="00A24685" w:rsidP="00A24685">
      <w:pPr>
        <w:spacing w:line="240" w:lineRule="atLeast"/>
        <w:jc w:val="both"/>
        <w:rPr>
          <w:rFonts w:eastAsia="Calibri"/>
          <w:lang w:val="uk-UA" w:eastAsia="en-US"/>
        </w:rPr>
      </w:pPr>
      <w:r w:rsidRPr="00D45F9C">
        <w:rPr>
          <w:color w:val="000000"/>
          <w:lang w:val="uk-UA" w:eastAsia="ar-SA"/>
        </w:rPr>
        <w:t xml:space="preserve">    6.4.2.</w:t>
      </w:r>
      <w:r w:rsidRPr="00D45F9C">
        <w:rPr>
          <w:lang w:val="uk-UA"/>
        </w:rPr>
        <w:t xml:space="preserve"> На дострокову поставку Товару за погодженням із Замовником</w:t>
      </w:r>
      <w:r w:rsidRPr="00D45F9C">
        <w:rPr>
          <w:color w:val="000000"/>
          <w:lang w:val="uk-UA" w:eastAsia="ar-SA"/>
        </w:rPr>
        <w:t>.</w:t>
      </w:r>
    </w:p>
    <w:p w14:paraId="6EF2CED3" w14:textId="77777777" w:rsidR="00A24685" w:rsidRPr="00D45F9C" w:rsidRDefault="00A24685" w:rsidP="0087467B">
      <w:pPr>
        <w:spacing w:line="240" w:lineRule="atLeast"/>
        <w:rPr>
          <w:rFonts w:eastAsia="Calibri"/>
          <w:b/>
          <w:lang w:val="uk-UA" w:eastAsia="en-US"/>
        </w:rPr>
      </w:pPr>
    </w:p>
    <w:p w14:paraId="73F55695" w14:textId="77777777" w:rsidR="00A24685" w:rsidRPr="00D45F9C" w:rsidRDefault="00A24685" w:rsidP="00056AEC">
      <w:pPr>
        <w:spacing w:line="240" w:lineRule="atLeast"/>
        <w:rPr>
          <w:rFonts w:eastAsia="Calibri"/>
          <w:b/>
          <w:lang w:val="uk-UA" w:eastAsia="en-US"/>
        </w:rPr>
      </w:pPr>
      <w:r w:rsidRPr="00D45F9C">
        <w:rPr>
          <w:rFonts w:eastAsia="Calibri"/>
          <w:b/>
          <w:lang w:val="uk-UA" w:eastAsia="en-US"/>
        </w:rPr>
        <w:t>7.</w:t>
      </w:r>
      <w:r w:rsidRPr="00D45F9C">
        <w:rPr>
          <w:rFonts w:eastAsia="Calibri"/>
          <w:lang w:val="uk-UA" w:eastAsia="en-US"/>
        </w:rPr>
        <w:t xml:space="preserve"> </w:t>
      </w:r>
      <w:r w:rsidRPr="00D45F9C">
        <w:rPr>
          <w:rFonts w:eastAsia="Calibri"/>
          <w:b/>
          <w:lang w:val="uk-UA" w:eastAsia="en-US"/>
        </w:rPr>
        <w:t>ВІДПОВІДАЛЬНІСТЬ  СТОРІН</w:t>
      </w:r>
    </w:p>
    <w:p w14:paraId="26077B8E" w14:textId="77777777" w:rsidR="00A24685" w:rsidRPr="00D45F9C" w:rsidRDefault="00A24685" w:rsidP="00A24685">
      <w:pPr>
        <w:spacing w:line="240" w:lineRule="atLeast"/>
        <w:jc w:val="both"/>
        <w:rPr>
          <w:color w:val="121212"/>
          <w:lang w:val="uk-UA"/>
        </w:rPr>
      </w:pPr>
      <w:r w:rsidRPr="00D45F9C">
        <w:rPr>
          <w:color w:val="12121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81BBFF2" w14:textId="77777777" w:rsidR="00A24685" w:rsidRPr="00D45F9C" w:rsidRDefault="00A24685" w:rsidP="00A24685">
      <w:pPr>
        <w:tabs>
          <w:tab w:val="left" w:pos="10260"/>
        </w:tabs>
        <w:spacing w:line="240" w:lineRule="atLeast"/>
        <w:jc w:val="both"/>
        <w:rPr>
          <w:color w:val="000000"/>
          <w:lang w:val="uk-UA"/>
        </w:rPr>
      </w:pPr>
      <w:r w:rsidRPr="00D45F9C">
        <w:rPr>
          <w:lang w:val="uk-UA"/>
        </w:rPr>
        <w:lastRenderedPageBreak/>
        <w:t xml:space="preserve">7.2. </w:t>
      </w:r>
      <w:r w:rsidRPr="00D45F9C">
        <w:rPr>
          <w:color w:val="000000"/>
          <w:lang w:val="uk-UA"/>
        </w:rPr>
        <w:t xml:space="preserve">За </w:t>
      </w:r>
      <w:proofErr w:type="spellStart"/>
      <w:r w:rsidRPr="00D45F9C">
        <w:rPr>
          <w:color w:val="000000"/>
          <w:lang w:val="uk-UA"/>
        </w:rPr>
        <w:t>непоставку</w:t>
      </w:r>
      <w:proofErr w:type="spellEnd"/>
      <w:r w:rsidRPr="00D45F9C">
        <w:rPr>
          <w:color w:val="000000"/>
          <w:lang w:val="uk-UA"/>
        </w:rPr>
        <w:t xml:space="preserve">, несвоєчасну поставку або недопоставку Товару Постачальник сплачує Замовнику пеню в розмірі </w:t>
      </w:r>
      <w:r w:rsidRPr="00D45F9C">
        <w:rPr>
          <w:color w:val="4F81BD"/>
          <w:lang w:val="uk-UA"/>
        </w:rPr>
        <w:t xml:space="preserve"> </w:t>
      </w:r>
      <w:r w:rsidRPr="00D45F9C">
        <w:rPr>
          <w:lang w:val="uk-UA"/>
        </w:rPr>
        <w:t>1</w:t>
      </w:r>
      <w:r w:rsidRPr="00D45F9C">
        <w:rPr>
          <w:color w:val="4F81BD"/>
          <w:lang w:val="uk-UA"/>
        </w:rPr>
        <w:t xml:space="preserve"> </w:t>
      </w:r>
      <w:r w:rsidRPr="00D45F9C">
        <w:rPr>
          <w:color w:val="000000"/>
          <w:lang w:val="uk-UA"/>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5F9C">
        <w:rPr>
          <w:lang w:val="uk-UA"/>
        </w:rPr>
        <w:t>7</w:t>
      </w:r>
      <w:r w:rsidRPr="00D45F9C">
        <w:rPr>
          <w:color w:val="000000"/>
          <w:lang w:val="uk-UA"/>
        </w:rPr>
        <w:t xml:space="preserve"> % від вказаної суми.</w:t>
      </w:r>
    </w:p>
    <w:p w14:paraId="2B9F53B9" w14:textId="77777777" w:rsidR="00A24685" w:rsidRPr="00D45F9C" w:rsidRDefault="00A24685" w:rsidP="00A24685">
      <w:pPr>
        <w:spacing w:line="240" w:lineRule="atLeast"/>
        <w:jc w:val="both"/>
        <w:rPr>
          <w:lang w:val="uk-UA"/>
        </w:rPr>
      </w:pPr>
      <w:r w:rsidRPr="00D45F9C">
        <w:rPr>
          <w:lang w:val="uk-UA"/>
        </w:rPr>
        <w:t>7.3. За порушення умов Договору щодо якості Товару з Постачальника стягується штраф у розмірі 20 % від вартості неякісного Товару.</w:t>
      </w:r>
    </w:p>
    <w:p w14:paraId="1A5BAB83" w14:textId="77777777" w:rsidR="00A24685" w:rsidRPr="00D45F9C" w:rsidRDefault="00A24685" w:rsidP="00A24685">
      <w:pPr>
        <w:spacing w:line="240" w:lineRule="atLeast"/>
        <w:jc w:val="both"/>
        <w:rPr>
          <w:lang w:val="uk-UA"/>
        </w:rPr>
      </w:pPr>
      <w:r w:rsidRPr="00D45F9C">
        <w:rPr>
          <w:lang w:val="uk-UA"/>
        </w:rPr>
        <w:t xml:space="preserve">7.4. У випадках, не передбачених умовами цього Договору, Сторони несуть відповідальність, передбачену чинним законодавством України. </w:t>
      </w:r>
    </w:p>
    <w:p w14:paraId="49CF891F" w14:textId="77777777" w:rsidR="00A24685" w:rsidRPr="00D45F9C" w:rsidRDefault="00A24685" w:rsidP="00A24685">
      <w:pPr>
        <w:spacing w:line="240" w:lineRule="atLeast"/>
        <w:jc w:val="both"/>
        <w:rPr>
          <w:lang w:val="uk-UA"/>
        </w:rPr>
      </w:pPr>
      <w:r w:rsidRPr="00D45F9C">
        <w:rPr>
          <w:lang w:val="uk-UA"/>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39CC3D82" w14:textId="77777777" w:rsidR="00A24685" w:rsidRPr="00D45F9C" w:rsidRDefault="00A24685" w:rsidP="00A24685">
      <w:pPr>
        <w:spacing w:line="240" w:lineRule="atLeast"/>
        <w:jc w:val="both"/>
        <w:rPr>
          <w:rStyle w:val="markedcontent"/>
          <w:lang w:val="uk-UA"/>
        </w:rPr>
      </w:pPr>
    </w:p>
    <w:p w14:paraId="6B60767F" w14:textId="77777777" w:rsidR="00A24685" w:rsidRPr="00D45F9C" w:rsidRDefault="00A24685" w:rsidP="00056AEC">
      <w:pPr>
        <w:keepNext/>
        <w:spacing w:line="240" w:lineRule="atLeast"/>
        <w:ind w:right="91"/>
        <w:rPr>
          <w:b/>
          <w:lang w:val="uk-UA"/>
        </w:rPr>
      </w:pPr>
      <w:r w:rsidRPr="00D45F9C">
        <w:rPr>
          <w:rStyle w:val="markedcontent"/>
          <w:b/>
          <w:lang w:val="uk-UA"/>
        </w:rPr>
        <w:t>8.</w:t>
      </w:r>
      <w:r w:rsidRPr="00D45F9C">
        <w:rPr>
          <w:rStyle w:val="markedcontent"/>
          <w:lang w:val="uk-UA"/>
        </w:rPr>
        <w:t xml:space="preserve"> </w:t>
      </w:r>
      <w:r w:rsidRPr="00D45F9C">
        <w:rPr>
          <w:b/>
          <w:lang w:val="uk-UA"/>
        </w:rPr>
        <w:t>ОПЕРАТИВНО-ГОСПОДАРСЬКІ САНКЦІЇ</w:t>
      </w:r>
    </w:p>
    <w:p w14:paraId="6EAED0E8" w14:textId="77777777" w:rsidR="00A24685" w:rsidRPr="00D45F9C" w:rsidRDefault="00A24685" w:rsidP="00A24685">
      <w:pPr>
        <w:spacing w:line="240" w:lineRule="atLeast"/>
        <w:jc w:val="both"/>
        <w:rPr>
          <w:lang w:val="uk-UA"/>
        </w:rPr>
      </w:pPr>
      <w:r w:rsidRPr="00D45F9C">
        <w:rPr>
          <w:rStyle w:val="markedcontent"/>
          <w:lang w:val="uk-UA"/>
        </w:rPr>
        <w:t>8</w:t>
      </w:r>
      <w:r w:rsidRPr="00D45F9C">
        <w:rPr>
          <w:color w:val="000000"/>
          <w:lang w:val="uk-UA"/>
        </w:rPr>
        <w:t>.</w:t>
      </w:r>
      <w:r w:rsidRPr="00D45F9C">
        <w:rPr>
          <w:lang w:val="uk-UA"/>
        </w:rPr>
        <w:t xml:space="preserve">1. Сторони дійшли взаємної згоди щодо можливості застосування </w:t>
      </w:r>
      <w:proofErr w:type="spellStart"/>
      <w:r w:rsidRPr="00D45F9C">
        <w:rPr>
          <w:lang w:val="uk-UA"/>
        </w:rPr>
        <w:t>оперативно</w:t>
      </w:r>
      <w:proofErr w:type="spellEnd"/>
      <w:r w:rsidRPr="00D45F9C">
        <w:rPr>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3914E57" w14:textId="77777777" w:rsidR="00A24685" w:rsidRPr="00D45F9C" w:rsidRDefault="00A24685" w:rsidP="00A24685">
      <w:pPr>
        <w:spacing w:line="240" w:lineRule="atLeast"/>
        <w:jc w:val="both"/>
        <w:rPr>
          <w:lang w:val="uk-UA"/>
        </w:rPr>
      </w:pPr>
      <w:r w:rsidRPr="00D45F9C">
        <w:rPr>
          <w:lang w:val="uk-U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8773566" w14:textId="77777777" w:rsidR="00A24685" w:rsidRPr="00D45F9C" w:rsidRDefault="00A24685" w:rsidP="00A24685">
      <w:pPr>
        <w:pBdr>
          <w:top w:val="nil"/>
          <w:left w:val="nil"/>
          <w:bottom w:val="nil"/>
          <w:right w:val="nil"/>
          <w:between w:val="nil"/>
        </w:pBdr>
        <w:spacing w:line="240" w:lineRule="atLeast"/>
        <w:ind w:left="426" w:firstLine="284"/>
        <w:jc w:val="both"/>
        <w:rPr>
          <w:color w:val="000000"/>
          <w:lang w:val="uk-UA"/>
        </w:rPr>
      </w:pPr>
      <w:r w:rsidRPr="00D45F9C">
        <w:rPr>
          <w:color w:val="000000"/>
          <w:lang w:val="uk-UA"/>
        </w:rPr>
        <w:t>— якості поставленого Товару;</w:t>
      </w:r>
    </w:p>
    <w:p w14:paraId="50486312" w14:textId="77777777" w:rsidR="00A24685" w:rsidRPr="00D45F9C" w:rsidRDefault="00A24685" w:rsidP="00A24685">
      <w:pPr>
        <w:pBdr>
          <w:top w:val="nil"/>
          <w:left w:val="nil"/>
          <w:bottom w:val="nil"/>
          <w:right w:val="nil"/>
          <w:between w:val="nil"/>
        </w:pBdr>
        <w:spacing w:line="240" w:lineRule="atLeast"/>
        <w:ind w:left="426" w:firstLine="284"/>
        <w:jc w:val="both"/>
        <w:rPr>
          <w:color w:val="000000"/>
          <w:lang w:val="uk-UA"/>
        </w:rPr>
      </w:pPr>
      <w:r w:rsidRPr="00D45F9C">
        <w:rPr>
          <w:color w:val="000000"/>
          <w:lang w:val="uk-UA"/>
        </w:rPr>
        <w:t>— розірвання аналогічного за своєю природою Договору із Замовником у разі прострочення строку поставки Товару;</w:t>
      </w:r>
    </w:p>
    <w:p w14:paraId="040D7B4A" w14:textId="77777777" w:rsidR="00A24685" w:rsidRPr="00D45F9C" w:rsidRDefault="00A24685" w:rsidP="00A24685">
      <w:pPr>
        <w:pBdr>
          <w:top w:val="nil"/>
          <w:left w:val="nil"/>
          <w:bottom w:val="nil"/>
          <w:right w:val="nil"/>
          <w:between w:val="nil"/>
        </w:pBdr>
        <w:spacing w:line="240" w:lineRule="atLeast"/>
        <w:ind w:left="426" w:firstLine="284"/>
        <w:jc w:val="both"/>
        <w:rPr>
          <w:color w:val="000000"/>
          <w:lang w:val="uk-UA"/>
        </w:rPr>
      </w:pPr>
      <w:r w:rsidRPr="00D45F9C">
        <w:rPr>
          <w:color w:val="000000"/>
          <w:lang w:val="uk-UA"/>
        </w:rPr>
        <w:t>— розірвання аналогічного за своєю природою Договору із Замовником у разі прострочення строку усунення дефектів.</w:t>
      </w:r>
    </w:p>
    <w:p w14:paraId="143F7FE1" w14:textId="77777777" w:rsidR="00A24685" w:rsidRPr="00D45F9C" w:rsidRDefault="00A24685" w:rsidP="00A24685">
      <w:pPr>
        <w:spacing w:line="240" w:lineRule="atLeast"/>
        <w:jc w:val="both"/>
        <w:rPr>
          <w:lang w:val="uk-UA"/>
        </w:rPr>
      </w:pPr>
      <w:r w:rsidRPr="00D45F9C">
        <w:rPr>
          <w:lang w:val="uk-UA"/>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45F9C">
        <w:rPr>
          <w:lang w:val="uk-UA"/>
        </w:rPr>
        <w:t>оперативно</w:t>
      </w:r>
      <w:proofErr w:type="spellEnd"/>
      <w:r w:rsidRPr="00D45F9C">
        <w:rPr>
          <w:lang w:val="uk-UA"/>
        </w:rPr>
        <w:t xml:space="preserve">-господарську санкцію у формі відмови від встановлення на майбутнє господарських </w:t>
      </w:r>
      <w:proofErr w:type="spellStart"/>
      <w:r w:rsidRPr="00D45F9C">
        <w:rPr>
          <w:lang w:val="uk-UA"/>
        </w:rPr>
        <w:t>зв’язків</w:t>
      </w:r>
      <w:proofErr w:type="spellEnd"/>
      <w:r w:rsidRPr="00D45F9C">
        <w:rPr>
          <w:lang w:val="uk-UA"/>
        </w:rPr>
        <w:t xml:space="preserve"> (далі — Санкція).</w:t>
      </w:r>
    </w:p>
    <w:p w14:paraId="6319A4D7" w14:textId="77777777" w:rsidR="00A24685" w:rsidRPr="00D45F9C" w:rsidRDefault="00A24685" w:rsidP="00A24685">
      <w:pPr>
        <w:spacing w:line="240" w:lineRule="atLeast"/>
        <w:jc w:val="both"/>
        <w:rPr>
          <w:lang w:val="uk-UA"/>
        </w:rPr>
      </w:pPr>
      <w:r w:rsidRPr="00D45F9C">
        <w:rPr>
          <w:lang w:val="uk-UA"/>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69D5BE98" w14:textId="77777777" w:rsidR="00A24685" w:rsidRPr="00D45F9C" w:rsidRDefault="00A24685" w:rsidP="00A24685">
      <w:pPr>
        <w:spacing w:line="240" w:lineRule="atLeast"/>
        <w:ind w:firstLine="284"/>
        <w:jc w:val="both"/>
        <w:rPr>
          <w:lang w:val="uk-UA"/>
        </w:rPr>
      </w:pPr>
      <w:r w:rsidRPr="00D45F9C">
        <w:rPr>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7FDBC0A" w14:textId="77777777" w:rsidR="00A24685" w:rsidRPr="00D45F9C" w:rsidRDefault="00A24685" w:rsidP="00A24685">
      <w:pPr>
        <w:spacing w:line="240" w:lineRule="atLeast"/>
        <w:ind w:firstLine="284"/>
        <w:jc w:val="both"/>
        <w:rPr>
          <w:lang w:val="uk-UA"/>
        </w:rPr>
      </w:pPr>
      <w:r w:rsidRPr="00D45F9C">
        <w:rPr>
          <w:lang w:val="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6C2397E8" w14:textId="77777777" w:rsidR="00A24685" w:rsidRPr="00D45F9C" w:rsidRDefault="00A24685" w:rsidP="00A24685">
      <w:pPr>
        <w:spacing w:line="240" w:lineRule="atLeast"/>
        <w:jc w:val="both"/>
        <w:rPr>
          <w:rFonts w:eastAsia="Calibri"/>
          <w:b/>
          <w:lang w:val="uk-UA" w:eastAsia="en-US"/>
        </w:rPr>
      </w:pPr>
    </w:p>
    <w:p w14:paraId="2C879C0A" w14:textId="77777777" w:rsidR="00A24685" w:rsidRPr="00D45F9C" w:rsidRDefault="00A24685" w:rsidP="00A24685">
      <w:pPr>
        <w:spacing w:line="240" w:lineRule="atLeast"/>
        <w:jc w:val="both"/>
        <w:rPr>
          <w:rFonts w:eastAsia="Calibri"/>
          <w:b/>
          <w:lang w:val="uk-UA" w:eastAsia="en-US"/>
        </w:rPr>
      </w:pPr>
      <w:r w:rsidRPr="00D45F9C">
        <w:rPr>
          <w:rFonts w:eastAsia="Calibri"/>
          <w:b/>
          <w:lang w:val="uk-UA" w:eastAsia="en-US"/>
        </w:rPr>
        <w:lastRenderedPageBreak/>
        <w:t>9.ФОРС-МАЖОР (ОБСТАВИНИ НЕПЕРЕБОРНОЇ СИЛИ)</w:t>
      </w:r>
    </w:p>
    <w:p w14:paraId="6979EFBE" w14:textId="77777777" w:rsidR="00A24685" w:rsidRPr="00D45F9C" w:rsidRDefault="00A24685" w:rsidP="00A24685">
      <w:pPr>
        <w:spacing w:line="240" w:lineRule="atLeast"/>
        <w:ind w:right="-34"/>
        <w:jc w:val="both"/>
        <w:rPr>
          <w:highlight w:val="white"/>
          <w:lang w:val="uk-UA"/>
        </w:rPr>
      </w:pPr>
      <w:r w:rsidRPr="00D45F9C">
        <w:rPr>
          <w:highlight w:val="white"/>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виключно,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5EF2A23" w14:textId="77777777" w:rsidR="00A24685" w:rsidRPr="00D45F9C" w:rsidRDefault="00A24685" w:rsidP="00A24685">
      <w:pPr>
        <w:spacing w:line="240" w:lineRule="atLeast"/>
        <w:ind w:right="-34"/>
        <w:jc w:val="both"/>
        <w:rPr>
          <w:highlight w:val="white"/>
          <w:lang w:val="uk-UA"/>
        </w:rPr>
      </w:pPr>
      <w:r w:rsidRPr="00D45F9C">
        <w:rPr>
          <w:highlight w:val="white"/>
          <w:lang w:val="uk-UA"/>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3303996" w14:textId="77777777" w:rsidR="00A24685" w:rsidRPr="00D45F9C" w:rsidRDefault="00A24685" w:rsidP="00A24685">
      <w:pPr>
        <w:spacing w:line="240" w:lineRule="atLeast"/>
        <w:ind w:right="-34"/>
        <w:jc w:val="both"/>
        <w:rPr>
          <w:highlight w:val="white"/>
          <w:lang w:val="uk-UA"/>
        </w:rPr>
      </w:pPr>
      <w:r w:rsidRPr="00D45F9C">
        <w:rPr>
          <w:highlight w:val="white"/>
          <w:lang w:val="uk-UA"/>
        </w:rPr>
        <w:t>9.3. Сторона, для якої склався форс-мажор (обставини непереборної сили), зобов’язана надати іншій Стороні документ, виданий уповноваженим органом, яким засвідчене настання форс-мажору (обставин непереборної сили).</w:t>
      </w:r>
    </w:p>
    <w:p w14:paraId="2C1E042A" w14:textId="77777777" w:rsidR="00A24685" w:rsidRPr="00D45F9C" w:rsidRDefault="00A24685" w:rsidP="00A24685">
      <w:pPr>
        <w:spacing w:line="240" w:lineRule="atLeast"/>
        <w:ind w:right="-34" w:firstLine="284"/>
        <w:jc w:val="both"/>
        <w:rPr>
          <w:highlight w:val="white"/>
          <w:lang w:val="uk-UA"/>
        </w:rPr>
      </w:pPr>
      <w:r w:rsidRPr="00D45F9C">
        <w:rPr>
          <w:highlight w:val="white"/>
          <w:lang w:val="uk-UA"/>
        </w:rPr>
        <w:t>Сторона, для якої склався форс-мажор (обставини непереборної сили), пов’язаний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форс-мажору, пов’язаного з військовою агресією Російської Федерації проти України. У разі, якщо форс-мажор (обставини непереборної сили) пов’язаний з військовою агресією Російської Федерації проти України, що стала підставою введення воєнного стану, надання документа, виданого компетентним органом, не вимагається для підтвердження наявності форс-мажору (обставин непереборної сили).</w:t>
      </w:r>
    </w:p>
    <w:p w14:paraId="16927C7A" w14:textId="77777777" w:rsidR="00A24685" w:rsidRPr="00D45F9C" w:rsidRDefault="00A24685" w:rsidP="00A24685">
      <w:pPr>
        <w:spacing w:line="240" w:lineRule="atLeast"/>
        <w:ind w:right="-34" w:firstLine="284"/>
        <w:jc w:val="both"/>
        <w:rPr>
          <w:highlight w:val="white"/>
          <w:lang w:val="uk-UA"/>
        </w:rPr>
      </w:pPr>
      <w:r w:rsidRPr="00D45F9C">
        <w:rPr>
          <w:highlight w:val="white"/>
          <w:lang w:val="uk-UA"/>
        </w:rPr>
        <w:t>Документи, зазначені в цьому пункті, Сторона, для якої склався форс-мажор (обставини непереборної сили), повинна надати іншій Стороні в розумний строк, але не пізніше ніж 14 днів з моменту припинення дії форс-мажору (обставин непереборної сили) та їх наслідків.</w:t>
      </w:r>
    </w:p>
    <w:p w14:paraId="0CBE1729" w14:textId="77777777" w:rsidR="00A24685" w:rsidRPr="00D45F9C" w:rsidRDefault="00A24685" w:rsidP="00A24685">
      <w:pPr>
        <w:spacing w:line="240" w:lineRule="atLeast"/>
        <w:ind w:right="-34"/>
        <w:jc w:val="both"/>
        <w:rPr>
          <w:highlight w:val="white"/>
          <w:lang w:val="uk-UA"/>
        </w:rPr>
      </w:pPr>
      <w:r w:rsidRPr="00D45F9C">
        <w:rPr>
          <w:highlight w:val="white"/>
          <w:lang w:val="uk-UA"/>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8B3444" w14:textId="77777777" w:rsidR="00A24685" w:rsidRPr="00D45F9C" w:rsidRDefault="00A24685" w:rsidP="00A24685">
      <w:pPr>
        <w:spacing w:line="240" w:lineRule="atLeast"/>
        <w:ind w:right="-34"/>
        <w:jc w:val="both"/>
        <w:rPr>
          <w:highlight w:val="white"/>
          <w:lang w:val="uk-UA"/>
        </w:rPr>
      </w:pPr>
      <w:r w:rsidRPr="00D45F9C">
        <w:rPr>
          <w:highlight w:val="white"/>
          <w:lang w:val="uk-UA"/>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E6113A2" w14:textId="77777777" w:rsidR="00A24685" w:rsidRPr="00D45F9C" w:rsidRDefault="00A24685" w:rsidP="00A24685">
      <w:pPr>
        <w:spacing w:line="240" w:lineRule="atLeast"/>
        <w:ind w:right="-34"/>
        <w:jc w:val="both"/>
        <w:rPr>
          <w:highlight w:val="white"/>
          <w:lang w:val="uk-UA"/>
        </w:rPr>
      </w:pPr>
      <w:r w:rsidRPr="00D45F9C">
        <w:rPr>
          <w:highlight w:val="white"/>
          <w:lang w:val="uk-UA"/>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2D3AFC4E" w14:textId="77777777" w:rsidR="00A24685" w:rsidRPr="00D45F9C" w:rsidRDefault="00A24685" w:rsidP="00A24685">
      <w:pPr>
        <w:spacing w:line="240" w:lineRule="atLeast"/>
        <w:ind w:right="-34"/>
        <w:jc w:val="both"/>
        <w:rPr>
          <w:b/>
          <w:lang w:val="uk-UA"/>
        </w:rPr>
      </w:pPr>
      <w:r w:rsidRPr="00D45F9C">
        <w:rPr>
          <w:highlight w:val="white"/>
          <w:lang w:val="uk-UA"/>
        </w:rPr>
        <w:lastRenderedPageBreak/>
        <w:t>9.7. Наслідки розірвання цього Договору, у тому числі його одностороннього розірвання, визначаються відповідно до умов цього Договору та чинного законодавства України.</w:t>
      </w:r>
    </w:p>
    <w:p w14:paraId="4AEDF6A1" w14:textId="77777777" w:rsidR="00A24685" w:rsidRPr="00D45F9C" w:rsidRDefault="00A24685" w:rsidP="00A24685">
      <w:pPr>
        <w:spacing w:line="240" w:lineRule="atLeast"/>
        <w:jc w:val="both"/>
        <w:rPr>
          <w:rFonts w:eastAsia="Calibri"/>
          <w:b/>
          <w:lang w:val="uk-UA" w:eastAsia="en-US"/>
        </w:rPr>
      </w:pPr>
    </w:p>
    <w:p w14:paraId="261B6478" w14:textId="77777777" w:rsidR="00A24685" w:rsidRPr="00D45F9C" w:rsidRDefault="00A24685" w:rsidP="00056AEC">
      <w:pPr>
        <w:spacing w:line="240" w:lineRule="atLeast"/>
        <w:rPr>
          <w:b/>
          <w:lang w:val="uk-UA"/>
        </w:rPr>
      </w:pPr>
      <w:r w:rsidRPr="00D45F9C">
        <w:rPr>
          <w:rFonts w:eastAsia="Calibri"/>
          <w:b/>
          <w:lang w:val="uk-UA" w:eastAsia="en-US"/>
        </w:rPr>
        <w:t xml:space="preserve">10. ЗМІНИ  УМОВ ДОГОВОРУ ТА  </w:t>
      </w:r>
      <w:r w:rsidRPr="00D45F9C">
        <w:rPr>
          <w:b/>
          <w:lang w:val="uk-UA"/>
        </w:rPr>
        <w:t>ПОРЯДОК ЇХ ВНЕСЕННЯ</w:t>
      </w:r>
    </w:p>
    <w:p w14:paraId="03EA0B3E" w14:textId="77777777" w:rsidR="00A24685" w:rsidRPr="00D45F9C" w:rsidRDefault="00A24685" w:rsidP="00A24685">
      <w:pPr>
        <w:spacing w:line="240" w:lineRule="atLeast"/>
        <w:ind w:right="-143"/>
        <w:jc w:val="both"/>
        <w:rPr>
          <w:lang w:val="uk-UA"/>
        </w:rPr>
      </w:pPr>
      <w:r w:rsidRPr="00D45F9C">
        <w:rPr>
          <w:lang w:val="uk-UA"/>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45F9C">
        <w:rPr>
          <w:i/>
          <w:lang w:val="uk-UA"/>
        </w:rPr>
        <w:t>(за наявності)</w:t>
      </w:r>
      <w:r w:rsidRPr="00D45F9C">
        <w:rPr>
          <w:lang w:val="uk-UA"/>
        </w:rPr>
        <w:t xml:space="preserve"> та є невід’ємною частиною Договору. </w:t>
      </w:r>
    </w:p>
    <w:p w14:paraId="44BDED1D" w14:textId="77777777" w:rsidR="00A24685" w:rsidRPr="00D45F9C" w:rsidRDefault="00A24685" w:rsidP="00A24685">
      <w:pPr>
        <w:spacing w:line="240" w:lineRule="atLeast"/>
        <w:ind w:right="-143"/>
        <w:jc w:val="both"/>
        <w:rPr>
          <w:lang w:val="uk-UA"/>
        </w:rPr>
      </w:pPr>
      <w:r w:rsidRPr="00D45F9C">
        <w:rPr>
          <w:lang w:val="uk-UA"/>
        </w:rPr>
        <w:t>10.2. Пропозицію щодо внесення змін до Договору може зробити кожна зі Сторін Договору.</w:t>
      </w:r>
    </w:p>
    <w:p w14:paraId="453E5617" w14:textId="77777777" w:rsidR="00A24685" w:rsidRPr="00D45F9C" w:rsidRDefault="00A24685" w:rsidP="00A24685">
      <w:pPr>
        <w:spacing w:line="240" w:lineRule="atLeast"/>
        <w:ind w:right="-143"/>
        <w:jc w:val="both"/>
        <w:rPr>
          <w:lang w:val="uk-UA"/>
        </w:rPr>
      </w:pPr>
      <w:r w:rsidRPr="00D45F9C">
        <w:rPr>
          <w:lang w:val="uk-UA"/>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379810F" w14:textId="77777777" w:rsidR="00A24685" w:rsidRPr="00D45F9C" w:rsidRDefault="00A24685" w:rsidP="00A24685">
      <w:pPr>
        <w:spacing w:line="240" w:lineRule="atLeast"/>
        <w:ind w:right="-143" w:firstLine="284"/>
        <w:jc w:val="both"/>
        <w:rPr>
          <w:lang w:val="uk-UA"/>
        </w:rPr>
      </w:pPr>
      <w:r w:rsidRPr="00D45F9C">
        <w:rPr>
          <w:b/>
          <w:lang w:val="uk-UA"/>
        </w:rPr>
        <w:t>10.4. Зміна істотних умов Договору допускається у таких випадках</w:t>
      </w:r>
      <w:r w:rsidRPr="00D45F9C">
        <w:rPr>
          <w:lang w:val="uk-UA"/>
        </w:rPr>
        <w:t>:</w:t>
      </w:r>
    </w:p>
    <w:p w14:paraId="6758C19D" w14:textId="77777777" w:rsidR="00A24685" w:rsidRPr="00D45F9C" w:rsidRDefault="00A24685" w:rsidP="00A24685">
      <w:pPr>
        <w:pBdr>
          <w:top w:val="nil"/>
          <w:left w:val="nil"/>
          <w:bottom w:val="nil"/>
          <w:right w:val="nil"/>
          <w:between w:val="nil"/>
        </w:pBdr>
        <w:spacing w:line="240" w:lineRule="atLeast"/>
        <w:jc w:val="both"/>
        <w:rPr>
          <w:i/>
          <w:iCs/>
          <w:lang w:val="uk-UA"/>
        </w:rPr>
      </w:pPr>
      <w:r w:rsidRPr="00D45F9C">
        <w:rPr>
          <w:color w:val="000000"/>
          <w:lang w:val="uk-UA"/>
        </w:rPr>
        <w:t xml:space="preserve">10.4.1. зменшення обсягів закупівлі, зокрема з урахуванням фактичного обсягу видатків замовника. </w:t>
      </w: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3088178" w14:textId="77777777" w:rsidR="00A24685" w:rsidRPr="00D45F9C" w:rsidRDefault="00A24685" w:rsidP="00A24685">
      <w:pPr>
        <w:spacing w:line="240" w:lineRule="atLeast"/>
        <w:jc w:val="both"/>
        <w:rPr>
          <w:lang w:val="uk-UA"/>
        </w:rPr>
      </w:pPr>
      <w:r w:rsidRPr="00D45F9C">
        <w:rPr>
          <w:lang w:val="uk-UA"/>
        </w:rPr>
        <w:t xml:space="preserve">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5F9C">
        <w:rPr>
          <w:lang w:val="uk-UA"/>
        </w:rPr>
        <w:t>пропорційно</w:t>
      </w:r>
      <w:proofErr w:type="spellEnd"/>
      <w:r w:rsidRPr="00D45F9C">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5BC5D8" w14:textId="77777777" w:rsidR="00A24685" w:rsidRPr="00D45F9C" w:rsidRDefault="00A24685" w:rsidP="00A24685">
      <w:pPr>
        <w:spacing w:line="240" w:lineRule="atLeast"/>
        <w:jc w:val="both"/>
        <w:rPr>
          <w:i/>
          <w:iCs/>
          <w:lang w:val="uk-UA"/>
        </w:rPr>
      </w:pPr>
      <w:r w:rsidRPr="00D45F9C">
        <w:rPr>
          <w:i/>
          <w:iCs/>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45F9C">
        <w:rPr>
          <w:i/>
          <w:iCs/>
          <w:lang w:val="uk-UA"/>
        </w:rPr>
        <w:t>ами</w:t>
      </w:r>
      <w:proofErr w:type="spellEnd"/>
      <w:r w:rsidRPr="00D45F9C">
        <w:rPr>
          <w:i/>
          <w:iCs/>
          <w:lang w:val="uk-UA"/>
        </w:rPr>
        <w:t xml:space="preserve"> або листом/</w:t>
      </w:r>
      <w:proofErr w:type="spellStart"/>
      <w:r w:rsidRPr="00D45F9C">
        <w:rPr>
          <w:i/>
          <w:iCs/>
          <w:lang w:val="uk-UA"/>
        </w:rPr>
        <w:t>ами</w:t>
      </w:r>
      <w:proofErr w:type="spellEnd"/>
      <w:r w:rsidRPr="00D45F9C">
        <w:rPr>
          <w:i/>
          <w:iCs/>
          <w:lang w:val="uk-UA"/>
        </w:rPr>
        <w:t xml:space="preserve"> (завіреними копіями цих довідки/</w:t>
      </w:r>
      <w:proofErr w:type="spellStart"/>
      <w:r w:rsidRPr="00D45F9C">
        <w:rPr>
          <w:i/>
          <w:iCs/>
          <w:lang w:val="uk-UA"/>
        </w:rPr>
        <w:t>ок</w:t>
      </w:r>
      <w:proofErr w:type="spellEnd"/>
      <w:r w:rsidRPr="00D45F9C">
        <w:rPr>
          <w:i/>
          <w:iCs/>
          <w:lang w:val="uk-UA"/>
        </w:rPr>
        <w:t xml:space="preserve"> або листа/</w:t>
      </w:r>
      <w:proofErr w:type="spellStart"/>
      <w:r w:rsidRPr="00D45F9C">
        <w:rPr>
          <w:i/>
          <w:iCs/>
          <w:lang w:val="uk-UA"/>
        </w:rPr>
        <w:t>ів</w:t>
      </w:r>
      <w:proofErr w:type="spellEnd"/>
      <w:r w:rsidRPr="00D45F9C">
        <w:rPr>
          <w:i/>
          <w:iCs/>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3C19C80" w14:textId="77777777" w:rsidR="00A24685" w:rsidRPr="00D45F9C" w:rsidRDefault="00A24685" w:rsidP="00A24685">
      <w:pPr>
        <w:pBdr>
          <w:top w:val="nil"/>
          <w:left w:val="nil"/>
          <w:bottom w:val="nil"/>
          <w:right w:val="nil"/>
          <w:between w:val="nil"/>
        </w:pBdr>
        <w:spacing w:line="240" w:lineRule="atLeast"/>
        <w:jc w:val="both"/>
        <w:rPr>
          <w:i/>
          <w:color w:val="4A86E8"/>
          <w:shd w:val="clear" w:color="auto" w:fill="CCCCCC"/>
          <w:lang w:val="uk-UA"/>
        </w:rPr>
      </w:pPr>
      <w:r w:rsidRPr="00D45F9C">
        <w:rPr>
          <w:color w:val="000000"/>
          <w:lang w:val="uk-UA"/>
        </w:rPr>
        <w:t xml:space="preserve">10.4.3. </w:t>
      </w:r>
      <w:r w:rsidRPr="00D45F9C">
        <w:rPr>
          <w:color w:val="333333"/>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59DBAB4" w14:textId="46550591" w:rsidR="00A24685" w:rsidRPr="00D45F9C" w:rsidRDefault="00A24685" w:rsidP="00A24685">
      <w:pPr>
        <w:widowControl w:val="0"/>
        <w:spacing w:line="240" w:lineRule="atLeast"/>
        <w:jc w:val="both"/>
        <w:rPr>
          <w:i/>
          <w:iCs/>
          <w:lang w:val="uk-UA"/>
        </w:rPr>
      </w:pPr>
      <w:r w:rsidRPr="00D45F9C">
        <w:rPr>
          <w:lang w:val="uk-UA"/>
        </w:rPr>
        <w:t xml:space="preserve">10.4.4. </w:t>
      </w:r>
      <w:r w:rsidRPr="00D45F9C">
        <w:rPr>
          <w:color w:val="333333"/>
          <w:lang w:val="uk-UA"/>
        </w:rPr>
        <w:t xml:space="preserve">продовження строку дії Договору про закупівлю </w:t>
      </w:r>
      <w:r w:rsidR="00C25185" w:rsidRPr="00D45F9C">
        <w:rPr>
          <w:iCs/>
          <w:lang w:val="uk-UA"/>
        </w:rPr>
        <w:t>та/або</w:t>
      </w:r>
      <w:r w:rsidRPr="00D45F9C">
        <w:rPr>
          <w:color w:val="333333"/>
          <w:lang w:val="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D45F9C">
        <w:rPr>
          <w:color w:val="333333"/>
          <w:lang w:val="uk-UA"/>
        </w:rPr>
        <w:lastRenderedPageBreak/>
        <w:t>визначеної в Договорі про закупівлю</w:t>
      </w:r>
      <w:r w:rsidRPr="00D45F9C">
        <w:rPr>
          <w:i/>
          <w:iCs/>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F109449" w14:textId="77777777" w:rsidR="00A24685" w:rsidRPr="00D45F9C" w:rsidRDefault="00A24685" w:rsidP="00A24685">
      <w:pPr>
        <w:pBdr>
          <w:top w:val="nil"/>
          <w:left w:val="nil"/>
          <w:bottom w:val="nil"/>
          <w:right w:val="nil"/>
          <w:between w:val="nil"/>
        </w:pBdr>
        <w:spacing w:line="240" w:lineRule="atLeast"/>
        <w:jc w:val="both"/>
        <w:rPr>
          <w:i/>
          <w:color w:val="4A86E8"/>
          <w:shd w:val="clear" w:color="auto" w:fill="CCCCCC"/>
          <w:lang w:val="uk-UA"/>
        </w:rPr>
      </w:pPr>
      <w:r w:rsidRPr="00D45F9C">
        <w:rPr>
          <w:color w:val="000000"/>
          <w:lang w:val="uk-UA"/>
        </w:rPr>
        <w:t xml:space="preserve">10.4.5. </w:t>
      </w:r>
      <w:r w:rsidRPr="00D45F9C">
        <w:rPr>
          <w:color w:val="333333"/>
          <w:lang w:val="uk-UA"/>
        </w:rPr>
        <w:t>погодження зміни ціни в Договорі про закупівлю в бік зменшення (без зміни кількості (обсягу) та якості товарів, робіт і послуг</w:t>
      </w:r>
      <w:r w:rsidRPr="00D45F9C">
        <w:rPr>
          <w:lang w:val="uk-UA"/>
        </w:rPr>
        <w:t>).</w:t>
      </w:r>
      <w:r w:rsidRPr="00D45F9C">
        <w:rPr>
          <w:i/>
          <w:iCs/>
          <w:lang w:val="uk-UA"/>
        </w:rPr>
        <w:t xml:space="preserve"> Сторони можуть </w:t>
      </w:r>
      <w:proofErr w:type="spellStart"/>
      <w:r w:rsidRPr="00D45F9C">
        <w:rPr>
          <w:i/>
          <w:iCs/>
          <w:lang w:val="uk-UA"/>
        </w:rPr>
        <w:t>внести</w:t>
      </w:r>
      <w:proofErr w:type="spellEnd"/>
      <w:r w:rsidRPr="00D45F9C">
        <w:rPr>
          <w:i/>
          <w:iCs/>
          <w:lang w:val="uk-UA"/>
        </w:rPr>
        <w:t xml:space="preserve"> зміни до Договору в разі узгодженої зміни ціни в бік зменшення (без зміни кількості (обсягу) та якості товарів);</w:t>
      </w:r>
    </w:p>
    <w:p w14:paraId="7A1588F6" w14:textId="77777777" w:rsidR="00A24685" w:rsidRPr="00D45F9C" w:rsidRDefault="00A24685" w:rsidP="00A24685">
      <w:pPr>
        <w:spacing w:line="240" w:lineRule="atLeast"/>
        <w:jc w:val="both"/>
        <w:rPr>
          <w:lang w:val="uk-UA"/>
        </w:rPr>
      </w:pPr>
      <w:r w:rsidRPr="00D45F9C">
        <w:rPr>
          <w:lang w:val="uk-UA"/>
        </w:rPr>
        <w:t xml:space="preserve">10.4.6. </w:t>
      </w:r>
      <w:r w:rsidRPr="00D45F9C">
        <w:rPr>
          <w:color w:val="333333"/>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45F9C">
        <w:rPr>
          <w:color w:val="333333"/>
          <w:lang w:val="uk-UA"/>
        </w:rPr>
        <w:t>пропорційно</w:t>
      </w:r>
      <w:proofErr w:type="spellEnd"/>
      <w:r w:rsidRPr="00D45F9C">
        <w:rPr>
          <w:color w:val="333333"/>
          <w:lang w:val="uk-UA"/>
        </w:rPr>
        <w:t xml:space="preserve"> до зміни таких ставок та/або пільг з оподаткування, а також у зв’язку зі зміною системи оподаткування </w:t>
      </w:r>
      <w:proofErr w:type="spellStart"/>
      <w:r w:rsidRPr="00D45F9C">
        <w:rPr>
          <w:color w:val="333333"/>
          <w:lang w:val="uk-UA"/>
        </w:rPr>
        <w:t>пропорційно</w:t>
      </w:r>
      <w:proofErr w:type="spellEnd"/>
      <w:r w:rsidRPr="00D45F9C">
        <w:rPr>
          <w:color w:val="333333"/>
          <w:lang w:val="uk-UA"/>
        </w:rPr>
        <w:t xml:space="preserve"> до зміни податкового навантаження внаслідок зміни системи оподаткування</w:t>
      </w:r>
      <w:r w:rsidRPr="00D45F9C">
        <w:rPr>
          <w:lang w:val="uk-UA"/>
        </w:rPr>
        <w:t>;</w:t>
      </w:r>
    </w:p>
    <w:p w14:paraId="27343A68" w14:textId="77777777" w:rsidR="00A24685" w:rsidRPr="00D45F9C" w:rsidRDefault="00A24685" w:rsidP="00A24685">
      <w:pPr>
        <w:spacing w:line="240" w:lineRule="atLeast"/>
        <w:jc w:val="both"/>
        <w:rPr>
          <w:i/>
          <w:iCs/>
          <w:lang w:val="uk-UA"/>
        </w:rPr>
      </w:pP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45F9C">
        <w:rPr>
          <w:i/>
          <w:iCs/>
          <w:lang w:val="uk-UA"/>
        </w:rPr>
        <w:t>пропорційно</w:t>
      </w:r>
      <w:proofErr w:type="spellEnd"/>
      <w:r w:rsidRPr="00D45F9C">
        <w:rPr>
          <w:i/>
          <w:iCs/>
          <w:lang w:val="uk-UA"/>
        </w:rPr>
        <w:t xml:space="preserve"> до зміни таких ставок та/або пільг з оподаткування, а також у зв’язку зі зміною системи оподаткування </w:t>
      </w:r>
      <w:proofErr w:type="spellStart"/>
      <w:r w:rsidRPr="00D45F9C">
        <w:rPr>
          <w:i/>
          <w:iCs/>
          <w:lang w:val="uk-UA"/>
        </w:rPr>
        <w:t>пропорційно</w:t>
      </w:r>
      <w:proofErr w:type="spellEnd"/>
      <w:r w:rsidRPr="00D45F9C">
        <w:rPr>
          <w:i/>
          <w:iCs/>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45F9C">
        <w:rPr>
          <w:i/>
          <w:iCs/>
          <w:lang w:val="uk-UA"/>
        </w:rPr>
        <w:t>пропорційно</w:t>
      </w:r>
      <w:proofErr w:type="spellEnd"/>
      <w:r w:rsidRPr="00D45F9C">
        <w:rPr>
          <w:i/>
          <w:iCs/>
          <w:lang w:val="uk-UA"/>
        </w:rPr>
        <w:t xml:space="preserve"> до зміни таких ставок та/або пільг з оподаткування, а також у зв’язку зі зміною системи оподаткування </w:t>
      </w:r>
      <w:proofErr w:type="spellStart"/>
      <w:r w:rsidRPr="00D45F9C">
        <w:rPr>
          <w:i/>
          <w:iCs/>
          <w:lang w:val="uk-UA"/>
        </w:rPr>
        <w:t>пропорційно</w:t>
      </w:r>
      <w:proofErr w:type="spellEnd"/>
      <w:r w:rsidRPr="00D45F9C">
        <w:rPr>
          <w:i/>
          <w:iCs/>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B17722" w14:textId="77777777" w:rsidR="00A24685" w:rsidRPr="00D45F9C" w:rsidRDefault="00A24685" w:rsidP="00A24685">
      <w:pPr>
        <w:spacing w:line="240" w:lineRule="atLeast"/>
        <w:jc w:val="both"/>
        <w:rPr>
          <w:lang w:val="uk-UA"/>
        </w:rPr>
      </w:pPr>
      <w:r w:rsidRPr="00D45F9C">
        <w:rPr>
          <w:lang w:val="uk-UA"/>
        </w:rPr>
        <w:t xml:space="preserve">10.4.7. </w:t>
      </w:r>
      <w:r w:rsidRPr="00D45F9C">
        <w:rPr>
          <w:color w:val="333333"/>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5F9C">
        <w:rPr>
          <w:color w:val="333333"/>
          <w:lang w:val="uk-UA"/>
        </w:rPr>
        <w:t>Platts</w:t>
      </w:r>
      <w:proofErr w:type="spellEnd"/>
      <w:r w:rsidRPr="00D45F9C">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34148A" w14:textId="77777777" w:rsidR="00A24685" w:rsidRPr="00D45F9C" w:rsidRDefault="00A24685" w:rsidP="00A24685">
      <w:pPr>
        <w:spacing w:line="240" w:lineRule="atLeast"/>
        <w:jc w:val="both"/>
        <w:rPr>
          <w:i/>
          <w:iCs/>
          <w:lang w:val="uk-UA"/>
        </w:rPr>
      </w:pPr>
      <w:r w:rsidRPr="00D45F9C">
        <w:rPr>
          <w:i/>
          <w:iCs/>
          <w:lang w:val="uk-UA"/>
        </w:rPr>
        <w:t xml:space="preserve">Сторони можуть </w:t>
      </w:r>
      <w:proofErr w:type="spellStart"/>
      <w:r w:rsidRPr="00D45F9C">
        <w:rPr>
          <w:i/>
          <w:iCs/>
          <w:lang w:val="uk-UA"/>
        </w:rPr>
        <w:t>внести</w:t>
      </w:r>
      <w:proofErr w:type="spellEnd"/>
      <w:r w:rsidRPr="00D45F9C">
        <w:rPr>
          <w:i/>
          <w:iCs/>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1104CD06" w14:textId="77777777" w:rsidR="00A24685" w:rsidRPr="00D45F9C" w:rsidRDefault="00A24685" w:rsidP="00A24685">
      <w:pPr>
        <w:pBdr>
          <w:top w:val="nil"/>
          <w:left w:val="nil"/>
          <w:bottom w:val="nil"/>
          <w:right w:val="nil"/>
          <w:between w:val="nil"/>
        </w:pBdr>
        <w:spacing w:line="240" w:lineRule="atLeast"/>
        <w:jc w:val="both"/>
        <w:rPr>
          <w:color w:val="000000"/>
          <w:lang w:val="uk-UA"/>
        </w:rPr>
      </w:pPr>
      <w:r w:rsidRPr="00D45F9C">
        <w:rPr>
          <w:color w:val="000000"/>
          <w:lang w:val="uk-UA"/>
        </w:rPr>
        <w:t>10.4.8. зміни умов у зв’язку із застосуванням положень частини шостої статті 41 Закону,</w:t>
      </w:r>
      <w:r w:rsidRPr="00D45F9C">
        <w:rPr>
          <w:i/>
          <w:color w:val="4A86E8"/>
          <w:lang w:val="uk-UA"/>
        </w:rPr>
        <w:t xml:space="preserve"> </w:t>
      </w:r>
      <w:r w:rsidRPr="00D45F9C">
        <w:rPr>
          <w:color w:val="000000"/>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45F9C">
        <w:rPr>
          <w:i/>
          <w:color w:val="000000"/>
          <w:lang w:val="uk-UA"/>
        </w:rPr>
        <w:t xml:space="preserve">. </w:t>
      </w:r>
      <w:r w:rsidRPr="00D45F9C">
        <w:rPr>
          <w:i/>
          <w:iCs/>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D45F9C">
        <w:rPr>
          <w:i/>
          <w:color w:val="4A86E8"/>
          <w:shd w:val="clear" w:color="auto" w:fill="D3D3D3"/>
          <w:lang w:val="uk-UA"/>
        </w:rPr>
        <w:t>.</w:t>
      </w:r>
    </w:p>
    <w:p w14:paraId="003A1F53" w14:textId="77777777" w:rsidR="00A24685" w:rsidRPr="00D45F9C" w:rsidRDefault="00A24685" w:rsidP="00A24685">
      <w:pPr>
        <w:spacing w:line="240" w:lineRule="atLeast"/>
        <w:ind w:right="-143"/>
        <w:jc w:val="both"/>
        <w:rPr>
          <w:lang w:val="uk-UA"/>
        </w:rPr>
      </w:pPr>
      <w:r w:rsidRPr="00D45F9C">
        <w:rPr>
          <w:lang w:val="uk-UA"/>
        </w:rPr>
        <w:t>10.5. Зміна Договору допускається лише за згодою Сторін, якщо інше не встановлено Договором або законом. Водночас, Договір може бути змінено або дострокового припинено його дію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0D052D9" w14:textId="77777777" w:rsidR="00A24685" w:rsidRPr="00D45F9C" w:rsidRDefault="00A24685" w:rsidP="00A24685">
      <w:pPr>
        <w:spacing w:line="240" w:lineRule="atLeast"/>
        <w:ind w:right="-143"/>
        <w:jc w:val="both"/>
        <w:rPr>
          <w:lang w:val="uk-UA"/>
        </w:rPr>
      </w:pPr>
    </w:p>
    <w:p w14:paraId="6307224D" w14:textId="77777777" w:rsidR="00A24685" w:rsidRPr="00D45F9C" w:rsidRDefault="00A24685" w:rsidP="00A24685">
      <w:pPr>
        <w:spacing w:line="240" w:lineRule="atLeast"/>
        <w:jc w:val="center"/>
        <w:rPr>
          <w:rFonts w:eastAsia="Calibri"/>
          <w:b/>
          <w:lang w:val="uk-UA" w:eastAsia="en-US"/>
        </w:rPr>
      </w:pPr>
      <w:r w:rsidRPr="00D45F9C">
        <w:rPr>
          <w:rFonts w:eastAsia="Calibri"/>
          <w:b/>
          <w:lang w:val="uk-UA" w:eastAsia="en-US"/>
        </w:rPr>
        <w:t>11.СТРОК  ДІЇ   ДОГОВОРУ</w:t>
      </w:r>
    </w:p>
    <w:p w14:paraId="23BBD98A" w14:textId="77777777" w:rsidR="00A24685" w:rsidRPr="00D45F9C" w:rsidRDefault="00A24685" w:rsidP="00A24685">
      <w:pPr>
        <w:spacing w:line="240" w:lineRule="atLeast"/>
        <w:jc w:val="both"/>
        <w:rPr>
          <w:lang w:val="uk-UA"/>
        </w:rPr>
      </w:pPr>
      <w:r w:rsidRPr="00D45F9C">
        <w:rPr>
          <w:color w:val="000000"/>
          <w:lang w:val="uk-UA"/>
        </w:rPr>
        <w:lastRenderedPageBreak/>
        <w:t xml:space="preserve">11.1. Договір набирає чинності з дня його підписання уповноваженими представниками обох Сторін, скріплюється печатками Сторін </w:t>
      </w:r>
      <w:r w:rsidRPr="00D45F9C">
        <w:rPr>
          <w:i/>
          <w:lang w:val="uk-UA"/>
        </w:rPr>
        <w:t>(за наявності)</w:t>
      </w:r>
      <w:r w:rsidRPr="00D45F9C">
        <w:rPr>
          <w:lang w:val="uk-UA"/>
        </w:rPr>
        <w:t xml:space="preserve"> і діє до 31.12.2023 року</w:t>
      </w:r>
      <w:r w:rsidRPr="00D45F9C">
        <w:rPr>
          <w:i/>
          <w:lang w:val="uk-UA"/>
        </w:rPr>
        <w:t xml:space="preserve">, </w:t>
      </w:r>
      <w:r w:rsidRPr="00D45F9C">
        <w:rPr>
          <w:lang w:val="uk-UA"/>
        </w:rPr>
        <w:t>але в будь-якому разі до повного виконання Сторонами своїх зобов’язань за цим Договором.</w:t>
      </w:r>
    </w:p>
    <w:p w14:paraId="0F5430BC" w14:textId="77777777" w:rsidR="00A24685" w:rsidRPr="00D45F9C" w:rsidRDefault="00A24685" w:rsidP="00A24685">
      <w:pPr>
        <w:spacing w:line="240" w:lineRule="atLeast"/>
        <w:ind w:right="-36"/>
        <w:jc w:val="both"/>
        <w:rPr>
          <w:lang w:val="uk-UA"/>
        </w:rPr>
      </w:pPr>
    </w:p>
    <w:p w14:paraId="2BDE5BC3" w14:textId="77777777" w:rsidR="00A24685" w:rsidRPr="00D45F9C" w:rsidRDefault="00A24685" w:rsidP="00A24685">
      <w:pPr>
        <w:spacing w:line="240" w:lineRule="atLeast"/>
        <w:jc w:val="center"/>
        <w:rPr>
          <w:rFonts w:eastAsia="Calibri"/>
          <w:b/>
          <w:lang w:val="uk-UA" w:eastAsia="en-US"/>
        </w:rPr>
      </w:pPr>
      <w:r w:rsidRPr="00D45F9C">
        <w:rPr>
          <w:rFonts w:eastAsia="Calibri"/>
          <w:b/>
          <w:lang w:val="uk-UA" w:eastAsia="en-US"/>
        </w:rPr>
        <w:t>12. ІНШІ УМОВИ</w:t>
      </w:r>
    </w:p>
    <w:p w14:paraId="0C731BEA" w14:textId="77777777" w:rsidR="00A24685" w:rsidRPr="00D45F9C" w:rsidRDefault="00A24685" w:rsidP="00A24685">
      <w:pPr>
        <w:spacing w:line="240" w:lineRule="atLeast"/>
        <w:jc w:val="both"/>
        <w:rPr>
          <w:lang w:val="uk-UA"/>
        </w:rPr>
      </w:pPr>
      <w:r w:rsidRPr="00D45F9C">
        <w:rPr>
          <w:lang w:val="uk-UA"/>
        </w:rPr>
        <w:t>12.1. Дія Договору припиняється:</w:t>
      </w:r>
    </w:p>
    <w:p w14:paraId="37028BD7" w14:textId="77777777" w:rsidR="00A24685" w:rsidRPr="00D45F9C" w:rsidRDefault="00A24685" w:rsidP="00A24685">
      <w:pPr>
        <w:spacing w:line="240" w:lineRule="atLeast"/>
        <w:ind w:firstLine="426"/>
        <w:jc w:val="both"/>
        <w:rPr>
          <w:lang w:val="uk-UA"/>
        </w:rPr>
      </w:pPr>
      <w:r w:rsidRPr="00D45F9C">
        <w:rPr>
          <w:lang w:val="uk-UA"/>
        </w:rPr>
        <w:t>— за згодою Сторін;</w:t>
      </w:r>
    </w:p>
    <w:p w14:paraId="77BB9AE8" w14:textId="77777777" w:rsidR="00A24685" w:rsidRPr="00D45F9C" w:rsidRDefault="00A24685" w:rsidP="00A24685">
      <w:pPr>
        <w:spacing w:line="240" w:lineRule="atLeast"/>
        <w:ind w:firstLine="426"/>
        <w:jc w:val="both"/>
        <w:rPr>
          <w:lang w:val="uk-UA"/>
        </w:rPr>
      </w:pPr>
      <w:r w:rsidRPr="00D45F9C">
        <w:rPr>
          <w:lang w:val="uk-UA"/>
        </w:rPr>
        <w:t>— з інших підстав, передбачених цим Договором та чинним законодавством України.</w:t>
      </w:r>
    </w:p>
    <w:p w14:paraId="7332B462" w14:textId="77777777" w:rsidR="00A24685" w:rsidRPr="00D45F9C" w:rsidRDefault="00A24685" w:rsidP="00A24685">
      <w:pPr>
        <w:spacing w:line="240" w:lineRule="atLeast"/>
        <w:jc w:val="both"/>
        <w:rPr>
          <w:lang w:val="uk-UA"/>
        </w:rPr>
      </w:pPr>
      <w:r w:rsidRPr="00D45F9C">
        <w:rPr>
          <w:lang w:val="uk-UA"/>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3F0869" w14:textId="77777777" w:rsidR="00A24685" w:rsidRPr="00D45F9C" w:rsidRDefault="00A24685" w:rsidP="00A24685">
      <w:pPr>
        <w:spacing w:line="240" w:lineRule="atLeast"/>
        <w:jc w:val="both"/>
        <w:rPr>
          <w:lang w:val="uk-UA"/>
        </w:rPr>
      </w:pPr>
      <w:r w:rsidRPr="00D45F9C">
        <w:rPr>
          <w:lang w:val="uk-UA"/>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C32AB3E" w14:textId="77777777" w:rsidR="00A24685" w:rsidRPr="00D45F9C" w:rsidRDefault="00A24685" w:rsidP="00A24685">
      <w:pPr>
        <w:spacing w:line="240" w:lineRule="atLeast"/>
        <w:jc w:val="both"/>
        <w:rPr>
          <w:lang w:val="uk-UA"/>
        </w:rPr>
      </w:pPr>
      <w:r w:rsidRPr="00D45F9C">
        <w:rPr>
          <w:lang w:val="uk-UA"/>
        </w:rPr>
        <w:t>12.4.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EE0302D"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lang w:val="uk-UA"/>
        </w:rPr>
        <w:t>12.5.</w:t>
      </w:r>
      <w:r w:rsidRPr="00D45F9C">
        <w:rPr>
          <w:iCs/>
          <w:spacing w:val="-1"/>
          <w:shd w:val="clear" w:color="auto" w:fill="FFFFFF"/>
          <w:lang w:val="uk-UA"/>
        </w:rPr>
        <w:t xml:space="preserve">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14:paraId="79A53990" w14:textId="77777777" w:rsidR="00A24685" w:rsidRPr="00D45F9C" w:rsidRDefault="00A24685" w:rsidP="00A24685">
      <w:pPr>
        <w:tabs>
          <w:tab w:val="left" w:pos="1134"/>
        </w:tabs>
        <w:spacing w:line="240" w:lineRule="atLeast"/>
        <w:jc w:val="both"/>
        <w:rPr>
          <w:spacing w:val="-1"/>
          <w:shd w:val="clear" w:color="auto" w:fill="FFFFFF"/>
          <w:lang w:val="uk-UA"/>
        </w:rPr>
      </w:pPr>
      <w:r w:rsidRPr="00D45F9C">
        <w:rPr>
          <w:spacing w:val="-1"/>
          <w:shd w:val="clear" w:color="auto" w:fill="FFFFFF"/>
          <w:lang w:val="uk-UA"/>
        </w:rPr>
        <w:t xml:space="preserve">12.6. 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14:paraId="529E3608"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12.7.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14:paraId="1A8BC054"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12.8. Жодна із Сторін не має право передавати свої права за даним Договором третім особам без письмової згоди протилежної Сторони.</w:t>
      </w:r>
    </w:p>
    <w:p w14:paraId="7E5E0DCF" w14:textId="77777777" w:rsidR="00A24685" w:rsidRDefault="00A24685" w:rsidP="00A24685">
      <w:pPr>
        <w:spacing w:line="240" w:lineRule="atLeast"/>
        <w:jc w:val="both"/>
        <w:rPr>
          <w:color w:val="000000"/>
          <w:lang w:val="uk-UA"/>
        </w:rPr>
      </w:pPr>
      <w:r w:rsidRPr="00D45F9C">
        <w:rPr>
          <w:color w:val="000000"/>
          <w:lang w:val="uk-UA"/>
        </w:rPr>
        <w:t>12.9. У випадках, не передбачених цим Договором, Сторони керуються чинним законодавством України.</w:t>
      </w:r>
    </w:p>
    <w:p w14:paraId="1F4BAC48" w14:textId="48CEE9DE" w:rsidR="001448A0" w:rsidRPr="00D45F9C" w:rsidRDefault="001448A0" w:rsidP="001448A0">
      <w:pPr>
        <w:spacing w:line="240" w:lineRule="atLeast"/>
        <w:ind w:right="-36"/>
        <w:jc w:val="both"/>
        <w:rPr>
          <w:lang w:val="uk-UA"/>
        </w:rPr>
      </w:pPr>
      <w:r>
        <w:rPr>
          <w:lang w:val="uk-UA"/>
        </w:rPr>
        <w:t>12.10</w:t>
      </w:r>
      <w:r w:rsidRPr="00D45F9C">
        <w:rPr>
          <w:lang w:val="uk-UA"/>
        </w:rPr>
        <w:t>. Цей Договір складений українською мовою у двох примірниках, що мають однакову юридичну силу, по одному примірнику для кожної зі Сторін.</w:t>
      </w:r>
    </w:p>
    <w:p w14:paraId="0E52F347" w14:textId="77777777" w:rsidR="001448A0" w:rsidRPr="00D45F9C" w:rsidRDefault="001448A0" w:rsidP="00A24685">
      <w:pPr>
        <w:spacing w:line="240" w:lineRule="atLeast"/>
        <w:jc w:val="both"/>
        <w:rPr>
          <w:lang w:val="uk-UA"/>
        </w:rPr>
      </w:pPr>
    </w:p>
    <w:p w14:paraId="7944C059" w14:textId="77777777" w:rsidR="00A24685" w:rsidRPr="00D45F9C" w:rsidRDefault="00A24685" w:rsidP="00A24685">
      <w:pPr>
        <w:pStyle w:val="af9"/>
        <w:spacing w:line="240" w:lineRule="atLeast"/>
        <w:ind w:left="480" w:right="101"/>
        <w:jc w:val="center"/>
        <w:rPr>
          <w:b/>
          <w:spacing w:val="-1"/>
          <w:sz w:val="24"/>
          <w:szCs w:val="24"/>
          <w:shd w:val="clear" w:color="auto" w:fill="FFFFFF"/>
          <w:lang w:val="uk-UA"/>
        </w:rPr>
      </w:pPr>
    </w:p>
    <w:p w14:paraId="5D9403CD" w14:textId="77777777" w:rsidR="00A24685" w:rsidRPr="00D45F9C" w:rsidRDefault="00A24685" w:rsidP="00A24685">
      <w:pPr>
        <w:pStyle w:val="af9"/>
        <w:spacing w:line="240" w:lineRule="atLeast"/>
        <w:ind w:left="480" w:right="101" w:hanging="480"/>
        <w:jc w:val="center"/>
        <w:rPr>
          <w:b/>
          <w:spacing w:val="-1"/>
          <w:sz w:val="24"/>
          <w:szCs w:val="24"/>
          <w:shd w:val="clear" w:color="auto" w:fill="FFFFFF"/>
          <w:lang w:val="uk-UA"/>
        </w:rPr>
      </w:pPr>
      <w:r w:rsidRPr="00D45F9C">
        <w:rPr>
          <w:b/>
          <w:spacing w:val="-1"/>
          <w:sz w:val="24"/>
          <w:szCs w:val="24"/>
          <w:shd w:val="clear" w:color="auto" w:fill="FFFFFF"/>
          <w:lang w:val="uk-UA"/>
        </w:rPr>
        <w:t>13. АНТИКОРУПЦІЙНЕ ЗАСТЕРЕЖЕННЯ</w:t>
      </w:r>
    </w:p>
    <w:p w14:paraId="1262B7DA"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7033DAA4"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1057CB7A"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1325D194"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2CE5CE78"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072E91D0"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209C7F3A"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2EC9A36C"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088F276D"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76E8351F"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454ACCC3"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619E4142" w14:textId="77777777" w:rsidR="00A24685" w:rsidRPr="00D45F9C" w:rsidRDefault="00A24685" w:rsidP="00A24685">
      <w:pPr>
        <w:pStyle w:val="af9"/>
        <w:numPr>
          <w:ilvl w:val="0"/>
          <w:numId w:val="2"/>
        </w:numPr>
        <w:autoSpaceDE/>
        <w:autoSpaceDN/>
        <w:adjustRightInd/>
        <w:spacing w:line="240" w:lineRule="atLeast"/>
        <w:ind w:right="101"/>
        <w:jc w:val="both"/>
        <w:rPr>
          <w:b/>
          <w:vanish/>
          <w:spacing w:val="-1"/>
          <w:sz w:val="24"/>
          <w:szCs w:val="24"/>
          <w:u w:val="single"/>
          <w:shd w:val="clear" w:color="auto" w:fill="FFFFFF"/>
          <w:lang w:val="uk-UA"/>
        </w:rPr>
      </w:pPr>
    </w:p>
    <w:p w14:paraId="0F3A7AD0"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13.1. Сторони зобов’язуються забезпечити повну відповідальність свого персоналу вимогам антикорупційного законодавства України.</w:t>
      </w:r>
    </w:p>
    <w:p w14:paraId="51863E60" w14:textId="77777777" w:rsidR="00A24685" w:rsidRPr="00D45F9C" w:rsidRDefault="00A24685" w:rsidP="00A24685">
      <w:pPr>
        <w:spacing w:line="240" w:lineRule="atLeast"/>
        <w:jc w:val="both"/>
        <w:rPr>
          <w:lang w:val="uk-UA"/>
        </w:rPr>
      </w:pPr>
      <w:r w:rsidRPr="00D45F9C">
        <w:rPr>
          <w:lang w:val="uk-UA"/>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613C749" w14:textId="77777777" w:rsidR="00A24685" w:rsidRPr="00D45F9C" w:rsidRDefault="00A24685" w:rsidP="00A24685">
      <w:pPr>
        <w:spacing w:line="240" w:lineRule="atLeast"/>
        <w:jc w:val="both"/>
        <w:rPr>
          <w:shd w:val="clear" w:color="auto" w:fill="FFFFFF"/>
          <w:lang w:val="uk-UA"/>
        </w:rPr>
      </w:pPr>
      <w:r w:rsidRPr="00D45F9C">
        <w:rPr>
          <w:lang w:val="uk-UA"/>
        </w:rPr>
        <w:t>13.3. Кожна із Сторін цього Договору відмовляється від стимулювання будь-яким</w:t>
      </w:r>
      <w:r w:rsidRPr="00D45F9C">
        <w:rPr>
          <w:shd w:val="clear" w:color="auto" w:fill="FFFFFF"/>
          <w:lang w:val="uk-UA"/>
        </w:rPr>
        <w:t xml:space="preserve">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w:t>
      </w:r>
      <w:r w:rsidRPr="00D45F9C">
        <w:rPr>
          <w:shd w:val="clear" w:color="auto" w:fill="FFFFFF"/>
          <w:lang w:val="uk-UA"/>
        </w:rPr>
        <w:lastRenderedPageBreak/>
        <w:t>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FD11043" w14:textId="77777777" w:rsidR="00A24685" w:rsidRPr="00D45F9C" w:rsidRDefault="00A24685" w:rsidP="00A24685">
      <w:pPr>
        <w:widowControl w:val="0"/>
        <w:tabs>
          <w:tab w:val="left" w:pos="1134"/>
        </w:tabs>
        <w:spacing w:line="240" w:lineRule="atLeast"/>
        <w:ind w:right="101"/>
        <w:jc w:val="both"/>
        <w:rPr>
          <w:spacing w:val="-1"/>
          <w:shd w:val="clear" w:color="auto" w:fill="FFFFFF"/>
          <w:lang w:val="uk-UA"/>
        </w:rPr>
      </w:pPr>
      <w:r w:rsidRPr="00D45F9C">
        <w:rPr>
          <w:spacing w:val="-1"/>
          <w:shd w:val="clear" w:color="auto" w:fill="FFFFFF"/>
          <w:lang w:val="uk-UA"/>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269C4E3" w14:textId="77777777" w:rsidR="00A24685" w:rsidRPr="00D45F9C" w:rsidRDefault="00A24685" w:rsidP="00A24685">
      <w:pPr>
        <w:widowControl w:val="0"/>
        <w:tabs>
          <w:tab w:val="left" w:pos="1134"/>
        </w:tabs>
        <w:spacing w:line="240" w:lineRule="atLeast"/>
        <w:ind w:right="101"/>
        <w:jc w:val="both"/>
        <w:rPr>
          <w:spacing w:val="-1"/>
          <w:u w:val="single"/>
          <w:shd w:val="clear" w:color="auto" w:fill="FFFFFF"/>
          <w:lang w:val="uk-UA"/>
        </w:rPr>
      </w:pPr>
      <w:r w:rsidRPr="00D45F9C">
        <w:rPr>
          <w:spacing w:val="-1"/>
          <w:shd w:val="clear" w:color="auto" w:fill="FFFFFF"/>
          <w:lang w:val="uk-UA"/>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5EB31D8B" w14:textId="77777777" w:rsidR="00A24685" w:rsidRPr="00D45F9C" w:rsidRDefault="00A24685" w:rsidP="00A24685">
      <w:pPr>
        <w:pStyle w:val="af9"/>
        <w:spacing w:line="240" w:lineRule="atLeast"/>
        <w:ind w:left="480" w:right="101"/>
        <w:rPr>
          <w:b/>
          <w:spacing w:val="-1"/>
          <w:sz w:val="24"/>
          <w:szCs w:val="24"/>
          <w:shd w:val="clear" w:color="auto" w:fill="FFFFFF"/>
          <w:lang w:val="uk-UA"/>
        </w:rPr>
      </w:pPr>
    </w:p>
    <w:p w14:paraId="188138B0" w14:textId="77777777" w:rsidR="00A24685" w:rsidRPr="00D45F9C" w:rsidRDefault="00A24685" w:rsidP="00A24685">
      <w:pPr>
        <w:spacing w:line="240" w:lineRule="atLeast"/>
        <w:ind w:right="-34"/>
        <w:jc w:val="center"/>
        <w:rPr>
          <w:b/>
          <w:lang w:val="uk-UA"/>
        </w:rPr>
      </w:pPr>
      <w:r w:rsidRPr="00D45F9C">
        <w:rPr>
          <w:b/>
          <w:lang w:val="uk-UA"/>
        </w:rPr>
        <w:t>14. ДОДАТКИ ДО ДОГОВОРУ</w:t>
      </w:r>
    </w:p>
    <w:p w14:paraId="30686D96" w14:textId="77777777" w:rsidR="00A24685" w:rsidRPr="00D45F9C" w:rsidRDefault="00A24685" w:rsidP="00A24685">
      <w:pPr>
        <w:spacing w:line="240" w:lineRule="atLeast"/>
        <w:ind w:right="-36"/>
        <w:jc w:val="both"/>
        <w:rPr>
          <w:lang w:val="uk-UA"/>
        </w:rPr>
      </w:pPr>
      <w:r w:rsidRPr="00D45F9C">
        <w:rPr>
          <w:lang w:val="uk-UA"/>
        </w:rPr>
        <w:t xml:space="preserve">14.1. Невід’ємною частиною цього Договору є: </w:t>
      </w:r>
    </w:p>
    <w:p w14:paraId="3140EF6E" w14:textId="77777777" w:rsidR="00A24685" w:rsidRPr="00D45F9C" w:rsidRDefault="00A24685" w:rsidP="00A24685">
      <w:pPr>
        <w:spacing w:line="240" w:lineRule="atLeast"/>
        <w:ind w:right="-36" w:firstLine="709"/>
        <w:jc w:val="both"/>
        <w:rPr>
          <w:lang w:val="uk-UA"/>
        </w:rPr>
      </w:pPr>
      <w:r w:rsidRPr="00D45F9C">
        <w:rPr>
          <w:lang w:val="uk-UA"/>
        </w:rPr>
        <w:t>Додаток 1: Специфікація.</w:t>
      </w:r>
    </w:p>
    <w:p w14:paraId="232E23EF" w14:textId="77777777" w:rsidR="0009266C" w:rsidRPr="00D45F9C" w:rsidRDefault="0009266C" w:rsidP="0009266C">
      <w:pPr>
        <w:rPr>
          <w:i/>
          <w:color w:val="000000"/>
          <w:lang w:val="uk-UA"/>
        </w:rPr>
      </w:pPr>
    </w:p>
    <w:p w14:paraId="3C253A8D" w14:textId="77777777" w:rsidR="00B46B2E" w:rsidRPr="0087467B" w:rsidRDefault="00B46B2E" w:rsidP="00173342">
      <w:pPr>
        <w:rPr>
          <w:sz w:val="23"/>
          <w:szCs w:val="23"/>
          <w:lang w:val="uk-UA"/>
        </w:rPr>
      </w:pPr>
      <w:bookmarkStart w:id="4" w:name="_heading=h.gjdgxs" w:colFirst="0" w:colLast="0"/>
      <w:bookmarkEnd w:id="4"/>
      <w:r w:rsidRPr="0087467B">
        <w:rPr>
          <w:rFonts w:eastAsia="Calibri"/>
          <w:b/>
          <w:sz w:val="23"/>
          <w:szCs w:val="23"/>
          <w:lang w:val="uk-UA" w:eastAsia="en-US"/>
        </w:rPr>
        <w:t>1</w:t>
      </w:r>
      <w:r w:rsidR="003B2761" w:rsidRPr="0087467B">
        <w:rPr>
          <w:rFonts w:eastAsia="Calibri"/>
          <w:b/>
          <w:sz w:val="23"/>
          <w:szCs w:val="23"/>
          <w:lang w:val="uk-UA" w:eastAsia="en-US"/>
        </w:rPr>
        <w:t>5</w:t>
      </w:r>
      <w:r w:rsidRPr="0087467B">
        <w:rPr>
          <w:rFonts w:eastAsia="Calibri"/>
          <w:b/>
          <w:sz w:val="23"/>
          <w:szCs w:val="23"/>
          <w:lang w:val="uk-UA" w:eastAsia="en-US"/>
        </w:rPr>
        <w:t>. МІСЦЕЗНАХОДЖЕННЯ ТА ПЛАТІЖНІ РЕКВІЗИТИ  СТОРІН</w:t>
      </w:r>
      <w:r w:rsidRPr="0087467B">
        <w:rPr>
          <w:rFonts w:eastAsia="Calibri"/>
          <w:sz w:val="23"/>
          <w:szCs w:val="23"/>
          <w:lang w:val="uk-UA" w:eastAsia="en-US"/>
        </w:rPr>
        <w:t xml:space="preserve">                                                                                                                                                       </w:t>
      </w:r>
    </w:p>
    <w:p w14:paraId="7B440BEF" w14:textId="77777777" w:rsidR="00F85F86" w:rsidRPr="0087467B" w:rsidRDefault="00F85F86" w:rsidP="00173342">
      <w:pPr>
        <w:rPr>
          <w:sz w:val="23"/>
          <w:szCs w:val="23"/>
          <w:lang w:val="uk-UA"/>
        </w:rPr>
      </w:pPr>
    </w:p>
    <w:p w14:paraId="7C8AD26C" w14:textId="77777777" w:rsidR="00271F6B" w:rsidRPr="0087467B" w:rsidRDefault="00271F6B" w:rsidP="00173342">
      <w:pPr>
        <w:rPr>
          <w:sz w:val="23"/>
          <w:szCs w:val="23"/>
          <w:lang w:val="uk-UA"/>
        </w:rPr>
      </w:pPr>
    </w:p>
    <w:p w14:paraId="74B76A26" w14:textId="77777777" w:rsidR="00271F6B" w:rsidRPr="0087467B" w:rsidRDefault="00293A7A" w:rsidP="00173342">
      <w:pPr>
        <w:rPr>
          <w:b/>
          <w:sz w:val="23"/>
          <w:szCs w:val="23"/>
          <w:lang w:val="uk-UA"/>
        </w:rPr>
      </w:pPr>
      <w:r w:rsidRPr="0087467B">
        <w:rPr>
          <w:b/>
          <w:sz w:val="23"/>
          <w:szCs w:val="23"/>
          <w:lang w:val="uk-UA"/>
        </w:rPr>
        <w:t>ЗАМОВНИК</w:t>
      </w:r>
      <w:r w:rsidR="00173342" w:rsidRPr="0087467B">
        <w:rPr>
          <w:b/>
          <w:sz w:val="23"/>
          <w:szCs w:val="23"/>
          <w:lang w:val="uk-UA"/>
        </w:rPr>
        <w:t xml:space="preserve">                                                      </w:t>
      </w:r>
      <w:r w:rsidRPr="0087467B">
        <w:rPr>
          <w:b/>
          <w:sz w:val="23"/>
          <w:szCs w:val="23"/>
          <w:lang w:val="uk-UA"/>
        </w:rPr>
        <w:t xml:space="preserve">                       </w:t>
      </w:r>
      <w:r w:rsidR="00173342" w:rsidRPr="0087467B">
        <w:rPr>
          <w:b/>
          <w:sz w:val="23"/>
          <w:szCs w:val="23"/>
          <w:lang w:val="uk-UA"/>
        </w:rPr>
        <w:t xml:space="preserve">         ПО</w:t>
      </w:r>
      <w:r w:rsidR="00184FDD" w:rsidRPr="0087467B">
        <w:rPr>
          <w:b/>
          <w:sz w:val="23"/>
          <w:szCs w:val="23"/>
          <w:lang w:val="uk-UA"/>
        </w:rPr>
        <w:t>СТАЧАЛЬНИК</w:t>
      </w:r>
      <w:r w:rsidR="00173342" w:rsidRPr="0087467B">
        <w:rPr>
          <w:b/>
          <w:sz w:val="23"/>
          <w:szCs w:val="23"/>
          <w:lang w:val="uk-UA"/>
        </w:rPr>
        <w:t xml:space="preserve">          </w:t>
      </w:r>
    </w:p>
    <w:tbl>
      <w:tblPr>
        <w:tblW w:w="4983" w:type="pct"/>
        <w:tblInd w:w="-87" w:type="dxa"/>
        <w:tblCellMar>
          <w:top w:w="55" w:type="dxa"/>
          <w:left w:w="55" w:type="dxa"/>
          <w:bottom w:w="55" w:type="dxa"/>
          <w:right w:w="55" w:type="dxa"/>
        </w:tblCellMar>
        <w:tblLook w:val="0000" w:firstRow="0" w:lastRow="0" w:firstColumn="0" w:lastColumn="0" w:noHBand="0" w:noVBand="0"/>
      </w:tblPr>
      <w:tblGrid>
        <w:gridCol w:w="5017"/>
        <w:gridCol w:w="4805"/>
      </w:tblGrid>
      <w:tr w:rsidR="00173342" w:rsidRPr="0087467B" w14:paraId="678A151D" w14:textId="77777777" w:rsidTr="00184FDD">
        <w:trPr>
          <w:trHeight w:val="3105"/>
        </w:trPr>
        <w:tc>
          <w:tcPr>
            <w:tcW w:w="2554" w:type="pct"/>
            <w:shd w:val="clear" w:color="auto" w:fill="auto"/>
          </w:tcPr>
          <w:p w14:paraId="5901140F" w14:textId="449BABB2" w:rsidR="00F85F86" w:rsidRPr="0087467B" w:rsidRDefault="00F85F86" w:rsidP="00184FDD">
            <w:pPr>
              <w:jc w:val="both"/>
              <w:rPr>
                <w:rFonts w:eastAsia="Calibri"/>
                <w:b/>
                <w:sz w:val="23"/>
                <w:szCs w:val="23"/>
                <w:lang w:val="uk-UA" w:eastAsia="en-US"/>
              </w:rPr>
            </w:pPr>
            <w:bookmarkStart w:id="5" w:name="_GoBack"/>
            <w:bookmarkEnd w:id="5"/>
            <w:r w:rsidRPr="0087467B">
              <w:rPr>
                <w:rFonts w:eastAsia="Calibri"/>
                <w:b/>
                <w:sz w:val="23"/>
                <w:szCs w:val="23"/>
                <w:lang w:val="uk-UA" w:eastAsia="en-US"/>
              </w:rPr>
              <w:t xml:space="preserve">КНП «ВОКПЛ </w:t>
            </w:r>
            <w:proofErr w:type="spellStart"/>
            <w:r w:rsidRPr="0087467B">
              <w:rPr>
                <w:rFonts w:eastAsia="Calibri"/>
                <w:b/>
                <w:sz w:val="23"/>
                <w:szCs w:val="23"/>
                <w:lang w:val="uk-UA" w:eastAsia="en-US"/>
              </w:rPr>
              <w:t>ім.акад.О.І.Ющенка</w:t>
            </w:r>
            <w:proofErr w:type="spellEnd"/>
            <w:r w:rsidRPr="0087467B">
              <w:rPr>
                <w:rFonts w:eastAsia="Calibri"/>
                <w:b/>
                <w:sz w:val="23"/>
                <w:szCs w:val="23"/>
                <w:lang w:val="uk-UA" w:eastAsia="en-US"/>
              </w:rPr>
              <w:t xml:space="preserve"> ВОР»</w:t>
            </w:r>
          </w:p>
          <w:p w14:paraId="196B7B30" w14:textId="77777777" w:rsidR="00184FDD" w:rsidRPr="0087467B" w:rsidRDefault="007054F0" w:rsidP="00184FDD">
            <w:pPr>
              <w:jc w:val="both"/>
              <w:rPr>
                <w:sz w:val="23"/>
                <w:szCs w:val="23"/>
                <w:lang w:val="uk-UA"/>
              </w:rPr>
            </w:pPr>
            <w:r w:rsidRPr="0087467B">
              <w:rPr>
                <w:sz w:val="23"/>
                <w:szCs w:val="23"/>
                <w:lang w:val="uk-UA"/>
              </w:rPr>
              <w:t>21037</w:t>
            </w:r>
            <w:r w:rsidR="00184FDD" w:rsidRPr="0087467B">
              <w:rPr>
                <w:sz w:val="23"/>
                <w:szCs w:val="23"/>
                <w:lang w:val="uk-UA"/>
              </w:rPr>
              <w:t xml:space="preserve">, Вінницька область, м. Вінниця, </w:t>
            </w:r>
          </w:p>
          <w:p w14:paraId="4B619DF4" w14:textId="77777777" w:rsidR="00184FDD" w:rsidRPr="0087467B" w:rsidRDefault="00F85F86" w:rsidP="00184FDD">
            <w:pPr>
              <w:jc w:val="both"/>
              <w:rPr>
                <w:sz w:val="23"/>
                <w:szCs w:val="23"/>
                <w:lang w:val="uk-UA"/>
              </w:rPr>
            </w:pPr>
            <w:r w:rsidRPr="0087467B">
              <w:rPr>
                <w:sz w:val="23"/>
                <w:szCs w:val="23"/>
                <w:lang w:val="uk-UA"/>
              </w:rPr>
              <w:t>вул. Пирогова, буд.109</w:t>
            </w:r>
            <w:r w:rsidR="00184FDD" w:rsidRPr="0087467B">
              <w:rPr>
                <w:sz w:val="23"/>
                <w:szCs w:val="23"/>
                <w:lang w:val="uk-UA"/>
              </w:rPr>
              <w:t>,</w:t>
            </w:r>
          </w:p>
          <w:p w14:paraId="7AF57859" w14:textId="77777777" w:rsidR="00184FDD" w:rsidRPr="0087467B" w:rsidRDefault="00F85F86" w:rsidP="00184FDD">
            <w:pPr>
              <w:jc w:val="both"/>
              <w:rPr>
                <w:sz w:val="23"/>
                <w:szCs w:val="23"/>
                <w:lang w:val="uk-UA"/>
              </w:rPr>
            </w:pPr>
            <w:r w:rsidRPr="0087467B">
              <w:rPr>
                <w:sz w:val="23"/>
                <w:szCs w:val="23"/>
                <w:lang w:val="uk-UA"/>
              </w:rPr>
              <w:t>Код за  ЄДРПОУ 01982264</w:t>
            </w:r>
          </w:p>
          <w:p w14:paraId="3616DEF3" w14:textId="77777777" w:rsidR="00184FDD" w:rsidRPr="0087467B" w:rsidRDefault="00F85F86" w:rsidP="00184FDD">
            <w:pPr>
              <w:jc w:val="both"/>
              <w:rPr>
                <w:sz w:val="23"/>
                <w:szCs w:val="23"/>
                <w:lang w:val="uk-UA"/>
              </w:rPr>
            </w:pPr>
            <w:r w:rsidRPr="0087467B">
              <w:rPr>
                <w:bCs/>
                <w:color w:val="000000"/>
                <w:sz w:val="23"/>
                <w:szCs w:val="23"/>
                <w:lang w:val="uk-UA" w:eastAsia="uk-UA"/>
              </w:rPr>
              <w:t>ІПН 019822602289</w:t>
            </w:r>
          </w:p>
          <w:p w14:paraId="2673EA6B" w14:textId="76F1982F" w:rsidR="00184FDD" w:rsidRPr="0087467B" w:rsidRDefault="007054F0" w:rsidP="00184FDD">
            <w:pPr>
              <w:jc w:val="both"/>
              <w:rPr>
                <w:color w:val="00000A"/>
                <w:sz w:val="23"/>
                <w:szCs w:val="23"/>
                <w:lang w:val="uk-UA"/>
              </w:rPr>
            </w:pPr>
            <w:r w:rsidRPr="0087467B">
              <w:rPr>
                <w:color w:val="00000A"/>
                <w:sz w:val="23"/>
                <w:szCs w:val="23"/>
                <w:lang w:val="uk-UA"/>
              </w:rPr>
              <w:t>UA</w:t>
            </w:r>
            <w:r w:rsidR="00D45F9C">
              <w:rPr>
                <w:color w:val="00000A"/>
                <w:sz w:val="23"/>
                <w:szCs w:val="23"/>
                <w:lang w:val="uk-UA"/>
              </w:rPr>
              <w:t xml:space="preserve"> 313052990000026009016101243</w:t>
            </w:r>
          </w:p>
          <w:p w14:paraId="162B2BFE" w14:textId="36E82519" w:rsidR="00F85F86" w:rsidRPr="0087467B" w:rsidRDefault="00575683" w:rsidP="0087467B">
            <w:pPr>
              <w:pStyle w:val="Standard"/>
              <w:tabs>
                <w:tab w:val="left" w:pos="360"/>
                <w:tab w:val="left" w:pos="1440"/>
              </w:tabs>
              <w:jc w:val="both"/>
              <w:rPr>
                <w:rFonts w:ascii="Times New Roman" w:hAnsi="Times New Roman" w:cs="Times New Roman"/>
                <w:color w:val="00000A"/>
                <w:sz w:val="23"/>
                <w:szCs w:val="23"/>
              </w:rPr>
            </w:pPr>
            <w:r w:rsidRPr="0087467B">
              <w:rPr>
                <w:rFonts w:ascii="Times New Roman" w:hAnsi="Times New Roman" w:cs="Times New Roman"/>
                <w:color w:val="00000A"/>
                <w:sz w:val="23"/>
                <w:szCs w:val="23"/>
              </w:rPr>
              <w:t>в</w:t>
            </w:r>
            <w:r w:rsidR="00F85F86" w:rsidRPr="0087467B">
              <w:rPr>
                <w:rFonts w:ascii="Times New Roman" w:hAnsi="Times New Roman" w:cs="Times New Roman"/>
                <w:color w:val="00000A"/>
                <w:sz w:val="23"/>
                <w:szCs w:val="23"/>
              </w:rPr>
              <w:t xml:space="preserve"> </w:t>
            </w:r>
            <w:r w:rsidR="00D45F9C">
              <w:rPr>
                <w:rFonts w:ascii="Times New Roman" w:hAnsi="Times New Roman" w:cs="Times New Roman"/>
                <w:color w:val="00000A"/>
                <w:sz w:val="23"/>
                <w:szCs w:val="23"/>
              </w:rPr>
              <w:t xml:space="preserve">АТ КБ «ПриватБанк» </w:t>
            </w:r>
            <w:proofErr w:type="spellStart"/>
            <w:r w:rsidR="00D45F9C">
              <w:rPr>
                <w:rFonts w:ascii="Times New Roman" w:hAnsi="Times New Roman" w:cs="Times New Roman"/>
                <w:color w:val="00000A"/>
                <w:sz w:val="23"/>
                <w:szCs w:val="23"/>
              </w:rPr>
              <w:t>м.Вінниця</w:t>
            </w:r>
            <w:proofErr w:type="spellEnd"/>
          </w:p>
          <w:p w14:paraId="5E846D43" w14:textId="64A4DBE5" w:rsidR="0087467B" w:rsidRPr="0087467B" w:rsidRDefault="00D45F9C" w:rsidP="0087467B">
            <w:pPr>
              <w:pStyle w:val="Standard"/>
              <w:tabs>
                <w:tab w:val="left" w:pos="360"/>
                <w:tab w:val="left" w:pos="1440"/>
              </w:tabs>
              <w:jc w:val="both"/>
              <w:rPr>
                <w:rFonts w:ascii="Times New Roman" w:hAnsi="Times New Roman" w:cs="Times New Roman"/>
                <w:color w:val="00000A"/>
                <w:sz w:val="23"/>
                <w:szCs w:val="23"/>
              </w:rPr>
            </w:pPr>
            <w:r>
              <w:rPr>
                <w:rFonts w:ascii="Times New Roman" w:hAnsi="Times New Roman" w:cs="Times New Roman"/>
                <w:color w:val="00000A"/>
                <w:sz w:val="23"/>
                <w:szCs w:val="23"/>
              </w:rPr>
              <w:t>МФО 305299</w:t>
            </w:r>
          </w:p>
          <w:p w14:paraId="11437F00" w14:textId="77777777" w:rsidR="00F85F86" w:rsidRPr="0087467B" w:rsidRDefault="00F85F86" w:rsidP="00184FDD">
            <w:pPr>
              <w:jc w:val="both"/>
              <w:rPr>
                <w:sz w:val="23"/>
                <w:szCs w:val="23"/>
                <w:lang w:val="uk-UA"/>
              </w:rPr>
            </w:pPr>
            <w:proofErr w:type="spellStart"/>
            <w:r w:rsidRPr="0087467B">
              <w:rPr>
                <w:sz w:val="23"/>
                <w:szCs w:val="23"/>
                <w:lang w:val="uk-UA"/>
              </w:rPr>
              <w:t>Св</w:t>
            </w:r>
            <w:proofErr w:type="spellEnd"/>
            <w:r w:rsidRPr="0087467B">
              <w:rPr>
                <w:sz w:val="23"/>
                <w:szCs w:val="23"/>
                <w:lang w:val="uk-UA"/>
              </w:rPr>
              <w:t xml:space="preserve"> ПДВ №2002284500183</w:t>
            </w:r>
          </w:p>
          <w:p w14:paraId="656BE0AA" w14:textId="77777777" w:rsidR="00184FDD" w:rsidRPr="0087467B" w:rsidRDefault="00184FDD" w:rsidP="00184FDD">
            <w:pPr>
              <w:jc w:val="both"/>
              <w:rPr>
                <w:sz w:val="23"/>
                <w:szCs w:val="23"/>
                <w:lang w:val="uk-UA"/>
              </w:rPr>
            </w:pPr>
            <w:proofErr w:type="spellStart"/>
            <w:r w:rsidRPr="0087467B">
              <w:rPr>
                <w:sz w:val="23"/>
                <w:szCs w:val="23"/>
                <w:lang w:val="uk-UA"/>
              </w:rPr>
              <w:t>Тел</w:t>
            </w:r>
            <w:proofErr w:type="spellEnd"/>
            <w:r w:rsidRPr="0087467B">
              <w:rPr>
                <w:sz w:val="23"/>
                <w:szCs w:val="23"/>
                <w:lang w:val="uk-UA"/>
              </w:rPr>
              <w:t xml:space="preserve">.(0432) </w:t>
            </w:r>
            <w:r w:rsidR="00F85F86" w:rsidRPr="0087467B">
              <w:rPr>
                <w:sz w:val="23"/>
                <w:szCs w:val="23"/>
                <w:lang w:val="uk-UA"/>
              </w:rPr>
              <w:t>50-79-25</w:t>
            </w:r>
            <w:r w:rsidRPr="0087467B">
              <w:rPr>
                <w:sz w:val="23"/>
                <w:szCs w:val="23"/>
                <w:lang w:val="uk-UA"/>
              </w:rPr>
              <w:t>.</w:t>
            </w:r>
          </w:p>
          <w:p w14:paraId="7696C667" w14:textId="77777777" w:rsidR="00184FDD" w:rsidRPr="0087467B" w:rsidRDefault="00184FDD" w:rsidP="00184FDD">
            <w:pPr>
              <w:jc w:val="both"/>
              <w:rPr>
                <w:sz w:val="23"/>
                <w:szCs w:val="23"/>
                <w:lang w:val="uk-UA"/>
              </w:rPr>
            </w:pPr>
          </w:p>
          <w:p w14:paraId="114645CC" w14:textId="77777777" w:rsidR="00184FDD" w:rsidRPr="0087467B" w:rsidRDefault="00184FDD" w:rsidP="00184FDD">
            <w:pPr>
              <w:jc w:val="both"/>
              <w:rPr>
                <w:sz w:val="23"/>
                <w:szCs w:val="23"/>
                <w:lang w:val="uk-UA"/>
              </w:rPr>
            </w:pPr>
            <w:r w:rsidRPr="0087467B">
              <w:rPr>
                <w:sz w:val="23"/>
                <w:szCs w:val="23"/>
                <w:lang w:val="uk-UA"/>
              </w:rPr>
              <w:t>Директор</w:t>
            </w:r>
          </w:p>
          <w:p w14:paraId="4FF057A2" w14:textId="77777777" w:rsidR="00184FDD" w:rsidRPr="0087467B" w:rsidRDefault="00184FDD" w:rsidP="00184FDD">
            <w:pPr>
              <w:suppressLineNumbers/>
              <w:rPr>
                <w:sz w:val="23"/>
                <w:szCs w:val="23"/>
                <w:lang w:val="uk-UA"/>
              </w:rPr>
            </w:pPr>
            <w:r w:rsidRPr="0087467B">
              <w:rPr>
                <w:sz w:val="23"/>
                <w:szCs w:val="23"/>
                <w:lang w:val="uk-UA"/>
              </w:rPr>
              <w:t xml:space="preserve">             </w:t>
            </w:r>
            <w:r w:rsidR="00F85F86" w:rsidRPr="0087467B">
              <w:rPr>
                <w:sz w:val="23"/>
                <w:szCs w:val="23"/>
                <w:lang w:val="uk-UA"/>
              </w:rPr>
              <w:t xml:space="preserve">  ________________ Софія КУЧЕРУК</w:t>
            </w:r>
          </w:p>
          <w:p w14:paraId="525EC85A" w14:textId="77777777" w:rsidR="00173342" w:rsidRPr="0087467B" w:rsidRDefault="00184FDD" w:rsidP="00916EBB">
            <w:pPr>
              <w:rPr>
                <w:sz w:val="23"/>
                <w:szCs w:val="23"/>
                <w:lang w:val="uk-UA"/>
              </w:rPr>
            </w:pPr>
            <w:r w:rsidRPr="0087467B">
              <w:rPr>
                <w:sz w:val="23"/>
                <w:szCs w:val="23"/>
                <w:lang w:val="uk-UA"/>
              </w:rPr>
              <w:t xml:space="preserve">             м. п.(у разі її використання)</w:t>
            </w:r>
          </w:p>
        </w:tc>
        <w:tc>
          <w:tcPr>
            <w:tcW w:w="2446" w:type="pct"/>
            <w:shd w:val="clear" w:color="auto" w:fill="auto"/>
          </w:tcPr>
          <w:p w14:paraId="1939111F" w14:textId="77777777" w:rsidR="00184FDD" w:rsidRPr="0087467B" w:rsidRDefault="00173342" w:rsidP="00184FDD">
            <w:pPr>
              <w:jc w:val="both"/>
              <w:rPr>
                <w:sz w:val="23"/>
                <w:szCs w:val="23"/>
                <w:lang w:val="uk-UA"/>
              </w:rPr>
            </w:pPr>
            <w:r w:rsidRPr="0087467B">
              <w:rPr>
                <w:sz w:val="23"/>
                <w:szCs w:val="23"/>
                <w:lang w:val="uk-UA"/>
              </w:rPr>
              <w:t xml:space="preserve"> </w:t>
            </w:r>
          </w:p>
          <w:p w14:paraId="3D527F5E" w14:textId="77777777" w:rsidR="00184FDD" w:rsidRPr="0087467B" w:rsidRDefault="00184FDD" w:rsidP="00184FDD">
            <w:pPr>
              <w:jc w:val="both"/>
              <w:rPr>
                <w:sz w:val="23"/>
                <w:szCs w:val="23"/>
                <w:lang w:val="uk-UA"/>
              </w:rPr>
            </w:pPr>
          </w:p>
          <w:p w14:paraId="20ED2054" w14:textId="77777777" w:rsidR="00184FDD" w:rsidRPr="0087467B" w:rsidRDefault="00184FDD" w:rsidP="00184FDD">
            <w:pPr>
              <w:jc w:val="both"/>
              <w:rPr>
                <w:sz w:val="23"/>
                <w:szCs w:val="23"/>
                <w:lang w:val="uk-UA"/>
              </w:rPr>
            </w:pPr>
          </w:p>
          <w:p w14:paraId="43FDEE90" w14:textId="77777777" w:rsidR="00184FDD" w:rsidRPr="0087467B" w:rsidRDefault="00184FDD" w:rsidP="00184FDD">
            <w:pPr>
              <w:jc w:val="both"/>
              <w:rPr>
                <w:sz w:val="23"/>
                <w:szCs w:val="23"/>
                <w:lang w:val="uk-UA"/>
              </w:rPr>
            </w:pPr>
          </w:p>
          <w:p w14:paraId="7FB5DF0E" w14:textId="77777777" w:rsidR="00184FDD" w:rsidRPr="0087467B" w:rsidRDefault="00184FDD" w:rsidP="00184FDD">
            <w:pPr>
              <w:jc w:val="both"/>
              <w:rPr>
                <w:sz w:val="23"/>
                <w:szCs w:val="23"/>
                <w:lang w:val="uk-UA"/>
              </w:rPr>
            </w:pPr>
          </w:p>
          <w:p w14:paraId="7F3B06A1" w14:textId="77777777" w:rsidR="00184FDD" w:rsidRPr="0087467B" w:rsidRDefault="00184FDD" w:rsidP="00184FDD">
            <w:pPr>
              <w:jc w:val="both"/>
              <w:rPr>
                <w:sz w:val="23"/>
                <w:szCs w:val="23"/>
                <w:lang w:val="uk-UA"/>
              </w:rPr>
            </w:pPr>
          </w:p>
          <w:p w14:paraId="167A5A15" w14:textId="77777777" w:rsidR="00184FDD" w:rsidRPr="0087467B" w:rsidRDefault="00184FDD" w:rsidP="00184FDD">
            <w:pPr>
              <w:jc w:val="both"/>
              <w:rPr>
                <w:sz w:val="23"/>
                <w:szCs w:val="23"/>
                <w:lang w:val="uk-UA"/>
              </w:rPr>
            </w:pPr>
          </w:p>
          <w:p w14:paraId="6EDE9A63" w14:textId="77777777" w:rsidR="00184FDD" w:rsidRPr="0087467B" w:rsidRDefault="00184FDD" w:rsidP="00184FDD">
            <w:pPr>
              <w:jc w:val="both"/>
              <w:rPr>
                <w:sz w:val="23"/>
                <w:szCs w:val="23"/>
                <w:lang w:val="uk-UA"/>
              </w:rPr>
            </w:pPr>
          </w:p>
          <w:p w14:paraId="6CD5C218" w14:textId="77777777" w:rsidR="00184FDD" w:rsidRPr="0087467B" w:rsidRDefault="00184FDD" w:rsidP="00184FDD">
            <w:pPr>
              <w:jc w:val="both"/>
              <w:rPr>
                <w:sz w:val="23"/>
                <w:szCs w:val="23"/>
                <w:lang w:val="uk-UA"/>
              </w:rPr>
            </w:pPr>
          </w:p>
          <w:p w14:paraId="5F8415EB" w14:textId="77777777" w:rsidR="00184FDD" w:rsidRPr="0087467B" w:rsidRDefault="00184FDD" w:rsidP="00184FDD">
            <w:pPr>
              <w:jc w:val="both"/>
              <w:rPr>
                <w:sz w:val="23"/>
                <w:szCs w:val="23"/>
                <w:lang w:val="uk-UA"/>
              </w:rPr>
            </w:pPr>
          </w:p>
          <w:p w14:paraId="6949B44E" w14:textId="77777777" w:rsidR="00184FDD" w:rsidRPr="0087467B" w:rsidRDefault="00184FDD" w:rsidP="00184FDD">
            <w:pPr>
              <w:jc w:val="both"/>
              <w:rPr>
                <w:sz w:val="23"/>
                <w:szCs w:val="23"/>
                <w:lang w:val="uk-UA"/>
              </w:rPr>
            </w:pPr>
          </w:p>
          <w:p w14:paraId="4B970FAB" w14:textId="77777777" w:rsidR="00184FDD" w:rsidRPr="0087467B" w:rsidRDefault="00184FDD" w:rsidP="00184FDD">
            <w:pPr>
              <w:jc w:val="both"/>
              <w:rPr>
                <w:sz w:val="23"/>
                <w:szCs w:val="23"/>
                <w:lang w:val="uk-UA"/>
              </w:rPr>
            </w:pPr>
            <w:r w:rsidRPr="0087467B">
              <w:rPr>
                <w:sz w:val="23"/>
                <w:szCs w:val="23"/>
                <w:lang w:val="uk-UA"/>
              </w:rPr>
              <w:t xml:space="preserve">  Директор</w:t>
            </w:r>
          </w:p>
          <w:p w14:paraId="7D40EC35" w14:textId="77777777" w:rsidR="00184FDD" w:rsidRPr="0087467B" w:rsidRDefault="00184FDD" w:rsidP="00184FDD">
            <w:pPr>
              <w:suppressLineNumbers/>
              <w:rPr>
                <w:sz w:val="23"/>
                <w:szCs w:val="23"/>
                <w:lang w:val="uk-UA"/>
              </w:rPr>
            </w:pPr>
            <w:r w:rsidRPr="0087467B">
              <w:rPr>
                <w:sz w:val="23"/>
                <w:szCs w:val="23"/>
                <w:lang w:val="uk-UA"/>
              </w:rPr>
              <w:t xml:space="preserve">                 ________________ </w:t>
            </w:r>
          </w:p>
          <w:p w14:paraId="3EB2AC55" w14:textId="77777777" w:rsidR="00173342" w:rsidRPr="0087467B" w:rsidRDefault="00184FDD" w:rsidP="00184FDD">
            <w:pPr>
              <w:suppressLineNumbers/>
              <w:rPr>
                <w:sz w:val="23"/>
                <w:szCs w:val="23"/>
                <w:lang w:val="uk-UA"/>
              </w:rPr>
            </w:pPr>
            <w:r w:rsidRPr="0087467B">
              <w:rPr>
                <w:sz w:val="23"/>
                <w:szCs w:val="23"/>
                <w:lang w:val="uk-UA"/>
              </w:rPr>
              <w:t xml:space="preserve">                М. п.(у разі її використання)</w:t>
            </w:r>
          </w:p>
        </w:tc>
      </w:tr>
    </w:tbl>
    <w:bookmarkEnd w:id="1"/>
    <w:p w14:paraId="3758EA61" w14:textId="77777777" w:rsidR="008A2603" w:rsidRPr="0087467B" w:rsidRDefault="00173342" w:rsidP="00173342">
      <w:pPr>
        <w:rPr>
          <w:rFonts w:eastAsia="Calibri"/>
          <w:sz w:val="23"/>
          <w:szCs w:val="23"/>
          <w:lang w:val="uk-UA" w:eastAsia="en-US"/>
        </w:rPr>
      </w:pPr>
      <w:r w:rsidRPr="0087467B">
        <w:rPr>
          <w:rFonts w:eastAsia="Calibri"/>
          <w:sz w:val="23"/>
          <w:szCs w:val="23"/>
          <w:lang w:val="uk-UA" w:eastAsia="en-US"/>
        </w:rPr>
        <w:t xml:space="preserve">                                                            </w:t>
      </w:r>
    </w:p>
    <w:p w14:paraId="692453D7" w14:textId="77777777" w:rsidR="008A2603" w:rsidRPr="0087467B" w:rsidRDefault="008A2603" w:rsidP="00173342">
      <w:pPr>
        <w:rPr>
          <w:rFonts w:eastAsia="Calibri"/>
          <w:sz w:val="23"/>
          <w:szCs w:val="23"/>
          <w:lang w:val="uk-UA" w:eastAsia="en-US"/>
        </w:rPr>
      </w:pPr>
    </w:p>
    <w:p w14:paraId="31B15FAF" w14:textId="77777777" w:rsidR="008A2603" w:rsidRPr="0087467B" w:rsidRDefault="008A2603" w:rsidP="00173342">
      <w:pPr>
        <w:rPr>
          <w:rFonts w:eastAsia="Calibri"/>
          <w:sz w:val="23"/>
          <w:szCs w:val="23"/>
          <w:lang w:val="uk-UA" w:eastAsia="en-US"/>
        </w:rPr>
      </w:pPr>
    </w:p>
    <w:p w14:paraId="7CB08AB9" w14:textId="77777777" w:rsidR="008A2603" w:rsidRPr="0087467B" w:rsidRDefault="008A2603" w:rsidP="00173342">
      <w:pPr>
        <w:rPr>
          <w:rFonts w:eastAsia="Calibri"/>
          <w:sz w:val="23"/>
          <w:szCs w:val="23"/>
          <w:lang w:val="uk-UA" w:eastAsia="en-US"/>
        </w:rPr>
      </w:pPr>
    </w:p>
    <w:p w14:paraId="1BC6C65B" w14:textId="77777777" w:rsidR="001B49D7" w:rsidRPr="0087467B" w:rsidRDefault="001B49D7" w:rsidP="00173342">
      <w:pPr>
        <w:rPr>
          <w:rFonts w:eastAsia="Calibri"/>
          <w:sz w:val="23"/>
          <w:szCs w:val="23"/>
          <w:lang w:val="uk-UA" w:eastAsia="en-US"/>
        </w:rPr>
      </w:pPr>
    </w:p>
    <w:p w14:paraId="33B4614F" w14:textId="77777777" w:rsidR="001B49D7" w:rsidRPr="0087467B" w:rsidRDefault="001B49D7" w:rsidP="00173342">
      <w:pPr>
        <w:rPr>
          <w:rFonts w:eastAsia="Calibri"/>
          <w:sz w:val="23"/>
          <w:szCs w:val="23"/>
          <w:lang w:val="uk-UA" w:eastAsia="en-US"/>
        </w:rPr>
      </w:pPr>
    </w:p>
    <w:p w14:paraId="2A05DBC8" w14:textId="77777777" w:rsidR="001B49D7" w:rsidRPr="0087467B" w:rsidRDefault="001B49D7" w:rsidP="00173342">
      <w:pPr>
        <w:rPr>
          <w:rFonts w:eastAsia="Calibri"/>
          <w:sz w:val="23"/>
          <w:szCs w:val="23"/>
          <w:lang w:val="uk-UA" w:eastAsia="en-US"/>
        </w:rPr>
      </w:pPr>
    </w:p>
    <w:p w14:paraId="3DCD5775" w14:textId="77777777" w:rsidR="001B49D7" w:rsidRPr="0087467B" w:rsidRDefault="001B49D7" w:rsidP="00173342">
      <w:pPr>
        <w:rPr>
          <w:rFonts w:eastAsia="Calibri"/>
          <w:sz w:val="23"/>
          <w:szCs w:val="23"/>
          <w:lang w:val="uk-UA" w:eastAsia="en-US"/>
        </w:rPr>
      </w:pPr>
    </w:p>
    <w:p w14:paraId="09A0E824" w14:textId="77777777" w:rsidR="001B49D7" w:rsidRPr="0087467B" w:rsidRDefault="001B49D7" w:rsidP="00173342">
      <w:pPr>
        <w:rPr>
          <w:rFonts w:eastAsia="Calibri"/>
          <w:sz w:val="23"/>
          <w:szCs w:val="23"/>
          <w:lang w:val="uk-UA" w:eastAsia="en-US"/>
        </w:rPr>
      </w:pPr>
    </w:p>
    <w:p w14:paraId="7CF66F3D" w14:textId="77777777" w:rsidR="001B49D7" w:rsidRPr="0087467B" w:rsidRDefault="001B49D7" w:rsidP="00173342">
      <w:pPr>
        <w:rPr>
          <w:rFonts w:eastAsia="Calibri"/>
          <w:sz w:val="23"/>
          <w:szCs w:val="23"/>
          <w:lang w:val="uk-UA" w:eastAsia="en-US"/>
        </w:rPr>
      </w:pPr>
    </w:p>
    <w:p w14:paraId="15165FEA" w14:textId="77777777" w:rsidR="001B49D7" w:rsidRPr="0087467B" w:rsidRDefault="001B49D7" w:rsidP="00173342">
      <w:pPr>
        <w:rPr>
          <w:rFonts w:eastAsia="Calibri"/>
          <w:sz w:val="23"/>
          <w:szCs w:val="23"/>
          <w:lang w:val="uk-UA" w:eastAsia="en-US"/>
        </w:rPr>
      </w:pPr>
    </w:p>
    <w:p w14:paraId="3455556C" w14:textId="61573657" w:rsidR="0087467B" w:rsidRPr="0087467B" w:rsidRDefault="008A2603" w:rsidP="00173342">
      <w:pPr>
        <w:rPr>
          <w:rFonts w:eastAsia="Calibri"/>
          <w:sz w:val="23"/>
          <w:szCs w:val="23"/>
          <w:lang w:val="uk-UA" w:eastAsia="en-US"/>
        </w:rPr>
      </w:pPr>
      <w:r w:rsidRPr="0087467B">
        <w:rPr>
          <w:rFonts w:eastAsia="Calibri"/>
          <w:sz w:val="23"/>
          <w:szCs w:val="23"/>
          <w:lang w:val="uk-UA" w:eastAsia="en-US"/>
        </w:rPr>
        <w:t xml:space="preserve">         </w:t>
      </w:r>
      <w:r w:rsidR="0087467B">
        <w:rPr>
          <w:rFonts w:eastAsia="Calibri"/>
          <w:sz w:val="23"/>
          <w:szCs w:val="23"/>
          <w:lang w:val="uk-UA" w:eastAsia="en-US"/>
        </w:rPr>
        <w:t xml:space="preserve">                         </w:t>
      </w:r>
    </w:p>
    <w:p w14:paraId="48BAE26E" w14:textId="77777777" w:rsidR="0087467B" w:rsidRPr="0087467B" w:rsidRDefault="0087467B" w:rsidP="00173342">
      <w:pPr>
        <w:rPr>
          <w:rFonts w:eastAsia="Calibri"/>
          <w:sz w:val="23"/>
          <w:szCs w:val="23"/>
          <w:lang w:val="uk-UA" w:eastAsia="en-US"/>
        </w:rPr>
      </w:pPr>
    </w:p>
    <w:p w14:paraId="448D79C4" w14:textId="77777777" w:rsidR="0087467B" w:rsidRPr="0087467B" w:rsidRDefault="0087467B" w:rsidP="00173342">
      <w:pPr>
        <w:rPr>
          <w:rFonts w:eastAsia="Calibri"/>
          <w:sz w:val="23"/>
          <w:szCs w:val="23"/>
          <w:lang w:val="uk-UA" w:eastAsia="en-US"/>
        </w:rPr>
      </w:pPr>
    </w:p>
    <w:p w14:paraId="02852BF3" w14:textId="77777777" w:rsidR="0087467B" w:rsidRDefault="0087467B" w:rsidP="00173342">
      <w:pPr>
        <w:rPr>
          <w:rFonts w:eastAsia="Calibri"/>
          <w:sz w:val="23"/>
          <w:szCs w:val="23"/>
          <w:lang w:val="uk-UA" w:eastAsia="en-US"/>
        </w:rPr>
      </w:pPr>
    </w:p>
    <w:p w14:paraId="473B8ACB" w14:textId="77777777" w:rsidR="00757EDD" w:rsidRDefault="00757EDD" w:rsidP="00173342">
      <w:pPr>
        <w:rPr>
          <w:rFonts w:eastAsia="Calibri"/>
          <w:sz w:val="23"/>
          <w:szCs w:val="23"/>
          <w:lang w:val="uk-UA" w:eastAsia="en-US"/>
        </w:rPr>
      </w:pPr>
    </w:p>
    <w:p w14:paraId="52485BE5" w14:textId="77777777" w:rsidR="00757EDD" w:rsidRPr="0087467B" w:rsidRDefault="00757EDD" w:rsidP="00173342">
      <w:pPr>
        <w:rPr>
          <w:rFonts w:eastAsia="Calibri"/>
          <w:sz w:val="23"/>
          <w:szCs w:val="23"/>
          <w:lang w:val="uk-UA" w:eastAsia="en-US"/>
        </w:rPr>
      </w:pPr>
    </w:p>
    <w:p w14:paraId="5EC3FCBB" w14:textId="77777777" w:rsidR="00133B26" w:rsidRPr="0087467B" w:rsidRDefault="00133B26" w:rsidP="00173342">
      <w:pPr>
        <w:rPr>
          <w:rFonts w:eastAsia="Calibri"/>
          <w:sz w:val="23"/>
          <w:szCs w:val="23"/>
          <w:lang w:val="uk-UA" w:eastAsia="en-US"/>
        </w:rPr>
      </w:pPr>
    </w:p>
    <w:p w14:paraId="1058FCD5" w14:textId="77777777" w:rsidR="006A39EF" w:rsidRPr="00173342" w:rsidRDefault="006A39EF" w:rsidP="006A39EF">
      <w:pPr>
        <w:rPr>
          <w:rFonts w:eastAsia="Calibri"/>
          <w:sz w:val="22"/>
          <w:szCs w:val="22"/>
          <w:lang w:val="uk-UA" w:eastAsia="en-US"/>
        </w:rPr>
      </w:pPr>
      <w:r>
        <w:rPr>
          <w:rFonts w:eastAsia="Calibri"/>
          <w:sz w:val="22"/>
          <w:szCs w:val="22"/>
          <w:lang w:val="uk-UA" w:eastAsia="en-US"/>
        </w:rPr>
        <w:lastRenderedPageBreak/>
        <w:t xml:space="preserve">                                                             </w:t>
      </w:r>
      <w:r w:rsidRPr="00173342">
        <w:rPr>
          <w:rFonts w:eastAsia="Calibri"/>
          <w:sz w:val="22"/>
          <w:szCs w:val="22"/>
          <w:lang w:val="uk-UA" w:eastAsia="en-US"/>
        </w:rPr>
        <w:t xml:space="preserve">   Додаток </w:t>
      </w:r>
      <w:r>
        <w:rPr>
          <w:rFonts w:eastAsia="Calibri"/>
          <w:sz w:val="22"/>
          <w:szCs w:val="22"/>
          <w:lang w:val="uk-UA" w:eastAsia="en-US"/>
        </w:rPr>
        <w:t xml:space="preserve"> №1</w:t>
      </w:r>
      <w:r w:rsidRPr="00173342">
        <w:rPr>
          <w:rFonts w:eastAsia="Calibri"/>
          <w:sz w:val="22"/>
          <w:szCs w:val="22"/>
          <w:lang w:val="uk-UA" w:eastAsia="en-US"/>
        </w:rPr>
        <w:t xml:space="preserve"> до договору № _____  від  _____________</w:t>
      </w:r>
      <w:r>
        <w:rPr>
          <w:rFonts w:eastAsia="Calibri"/>
          <w:sz w:val="22"/>
          <w:szCs w:val="22"/>
          <w:lang w:val="uk-UA" w:eastAsia="en-US"/>
        </w:rPr>
        <w:t xml:space="preserve"> 2023</w:t>
      </w:r>
      <w:r w:rsidRPr="00173342">
        <w:rPr>
          <w:rFonts w:eastAsia="Calibri"/>
          <w:sz w:val="22"/>
          <w:szCs w:val="22"/>
          <w:lang w:val="uk-UA" w:eastAsia="en-US"/>
        </w:rPr>
        <w:t xml:space="preserve">р.   </w:t>
      </w:r>
    </w:p>
    <w:p w14:paraId="40E8301A" w14:textId="77777777" w:rsidR="006A39EF" w:rsidRDefault="006A39EF" w:rsidP="006A39EF">
      <w:pPr>
        <w:rPr>
          <w:rFonts w:eastAsia="Calibri"/>
          <w:sz w:val="22"/>
          <w:szCs w:val="22"/>
          <w:lang w:val="uk-UA" w:eastAsia="en-US"/>
        </w:rPr>
      </w:pPr>
      <w:r w:rsidRPr="00173342">
        <w:rPr>
          <w:rFonts w:eastAsia="Calibri"/>
          <w:sz w:val="22"/>
          <w:szCs w:val="22"/>
          <w:lang w:val="uk-UA" w:eastAsia="en-US"/>
        </w:rPr>
        <w:t xml:space="preserve">                                           </w:t>
      </w:r>
    </w:p>
    <w:p w14:paraId="268A1C2E" w14:textId="77777777" w:rsidR="006A39EF" w:rsidRDefault="006A39EF" w:rsidP="006A39EF">
      <w:pPr>
        <w:rPr>
          <w:rFonts w:eastAsia="Calibri"/>
          <w:b/>
          <w:sz w:val="22"/>
          <w:szCs w:val="22"/>
          <w:lang w:val="uk-UA" w:eastAsia="en-US"/>
        </w:rPr>
      </w:pPr>
      <w:r>
        <w:rPr>
          <w:rFonts w:eastAsia="Calibri"/>
          <w:sz w:val="22"/>
          <w:szCs w:val="22"/>
          <w:lang w:val="uk-UA" w:eastAsia="en-US"/>
        </w:rPr>
        <w:t xml:space="preserve">                                                                               </w:t>
      </w:r>
      <w:r w:rsidRPr="00173342">
        <w:rPr>
          <w:rFonts w:eastAsia="Calibri"/>
          <w:b/>
          <w:sz w:val="22"/>
          <w:szCs w:val="22"/>
          <w:lang w:val="uk-UA" w:eastAsia="en-US"/>
        </w:rPr>
        <w:t xml:space="preserve">Специфікація </w:t>
      </w:r>
    </w:p>
    <w:p w14:paraId="1B67D62C" w14:textId="77777777" w:rsidR="006A39EF" w:rsidRDefault="006A39EF" w:rsidP="006A39EF">
      <w:pPr>
        <w:rPr>
          <w:rFonts w:eastAsia="Calibri"/>
          <w:b/>
          <w:sz w:val="22"/>
          <w:szCs w:val="22"/>
          <w:lang w:val="uk-UA" w:eastAsia="en-US"/>
        </w:rPr>
      </w:pPr>
    </w:p>
    <w:p w14:paraId="79901811" w14:textId="77777777" w:rsidR="006A39EF" w:rsidRPr="00BB05C3" w:rsidRDefault="006A39EF" w:rsidP="006A39EF">
      <w:pPr>
        <w:spacing w:line="276" w:lineRule="auto"/>
        <w:rPr>
          <w:b/>
          <w:color w:val="000000"/>
          <w:sz w:val="22"/>
          <w:szCs w:val="22"/>
          <w:shd w:val="clear" w:color="auto" w:fill="FFFFFF"/>
        </w:rPr>
      </w:pPr>
      <w:r>
        <w:rPr>
          <w:rFonts w:eastAsia="Calibri"/>
          <w:sz w:val="22"/>
          <w:szCs w:val="22"/>
          <w:lang w:eastAsia="en-US"/>
        </w:rPr>
        <w:t xml:space="preserve">                                                                                                    </w:t>
      </w:r>
      <w:r w:rsidRPr="00BD18D7">
        <w:rPr>
          <w:rFonts w:eastAsia="Calibri"/>
          <w:b/>
          <w:sz w:val="22"/>
          <w:szCs w:val="22"/>
          <w:lang w:eastAsia="en-U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51"/>
        <w:gridCol w:w="1447"/>
        <w:gridCol w:w="821"/>
        <w:gridCol w:w="880"/>
        <w:gridCol w:w="1134"/>
        <w:gridCol w:w="992"/>
        <w:gridCol w:w="1417"/>
      </w:tblGrid>
      <w:tr w:rsidR="006A39EF" w:rsidRPr="00BD18D7" w14:paraId="711F70EB" w14:textId="77777777" w:rsidTr="00734D5C">
        <w:trPr>
          <w:trHeight w:val="401"/>
        </w:trPr>
        <w:tc>
          <w:tcPr>
            <w:tcW w:w="392" w:type="dxa"/>
            <w:vMerge w:val="restart"/>
            <w:tcBorders>
              <w:top w:val="single" w:sz="4" w:space="0" w:color="auto"/>
              <w:left w:val="single" w:sz="4" w:space="0" w:color="auto"/>
              <w:right w:val="single" w:sz="4" w:space="0" w:color="auto"/>
            </w:tcBorders>
          </w:tcPr>
          <w:p w14:paraId="27F84C53" w14:textId="77777777" w:rsidR="006A39EF" w:rsidRPr="00BD18D7" w:rsidRDefault="006A39EF" w:rsidP="00734D5C">
            <w:pPr>
              <w:widowControl w:val="0"/>
              <w:autoSpaceDE w:val="0"/>
              <w:autoSpaceDN w:val="0"/>
              <w:adjustRightInd w:val="0"/>
              <w:jc w:val="both"/>
              <w:rPr>
                <w:rFonts w:eastAsia="Calibri"/>
                <w:bCs/>
                <w:sz w:val="22"/>
                <w:szCs w:val="22"/>
                <w:lang w:eastAsia="en-US"/>
              </w:rPr>
            </w:pPr>
            <w:r w:rsidRPr="00BD18D7">
              <w:rPr>
                <w:rFonts w:eastAsia="Calibri"/>
                <w:bCs/>
                <w:sz w:val="22"/>
                <w:szCs w:val="22"/>
                <w:lang w:eastAsia="en-US"/>
              </w:rPr>
              <w:t>№</w:t>
            </w:r>
            <w:r>
              <w:rPr>
                <w:rFonts w:eastAsia="Calibri"/>
                <w:bCs/>
                <w:sz w:val="22"/>
                <w:szCs w:val="22"/>
                <w:lang w:eastAsia="en-US"/>
              </w:rPr>
              <w:t>з/</w:t>
            </w:r>
            <w:proofErr w:type="gramStart"/>
            <w:r>
              <w:rPr>
                <w:rFonts w:eastAsia="Calibri"/>
                <w:bCs/>
                <w:sz w:val="22"/>
                <w:szCs w:val="22"/>
                <w:lang w:eastAsia="en-US"/>
              </w:rPr>
              <w:t>п</w:t>
            </w:r>
            <w:proofErr w:type="gramEnd"/>
          </w:p>
        </w:tc>
        <w:tc>
          <w:tcPr>
            <w:tcW w:w="2551" w:type="dxa"/>
            <w:vMerge w:val="restart"/>
            <w:tcBorders>
              <w:top w:val="single" w:sz="4" w:space="0" w:color="auto"/>
              <w:left w:val="single" w:sz="4" w:space="0" w:color="auto"/>
              <w:right w:val="single" w:sz="4" w:space="0" w:color="auto"/>
            </w:tcBorders>
          </w:tcPr>
          <w:p w14:paraId="7B94C146" w14:textId="77777777" w:rsidR="006A39EF" w:rsidRPr="00BD18D7" w:rsidRDefault="006A39EF" w:rsidP="00734D5C">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Найменування</w:t>
            </w:r>
            <w:proofErr w:type="spellEnd"/>
            <w:r>
              <w:rPr>
                <w:rFonts w:eastAsia="Calibri"/>
                <w:bCs/>
                <w:sz w:val="20"/>
                <w:szCs w:val="20"/>
                <w:lang w:eastAsia="en-US"/>
              </w:rPr>
              <w:t xml:space="preserve"> </w:t>
            </w:r>
            <w:proofErr w:type="spellStart"/>
            <w:r>
              <w:rPr>
                <w:rFonts w:eastAsia="Calibri"/>
                <w:bCs/>
                <w:sz w:val="20"/>
                <w:szCs w:val="20"/>
                <w:lang w:eastAsia="en-US"/>
              </w:rPr>
              <w:t>запропонованого</w:t>
            </w:r>
            <w:proofErr w:type="spellEnd"/>
            <w:r>
              <w:rPr>
                <w:rFonts w:eastAsia="Calibri"/>
                <w:bCs/>
                <w:sz w:val="20"/>
                <w:szCs w:val="20"/>
                <w:lang w:eastAsia="en-US"/>
              </w:rPr>
              <w:t xml:space="preserve"> товару</w:t>
            </w:r>
          </w:p>
          <w:p w14:paraId="14C79251" w14:textId="77777777" w:rsidR="006A39EF" w:rsidRDefault="006A39EF" w:rsidP="00734D5C">
            <w:pPr>
              <w:widowControl w:val="0"/>
              <w:autoSpaceDE w:val="0"/>
              <w:autoSpaceDN w:val="0"/>
              <w:adjustRightInd w:val="0"/>
              <w:rPr>
                <w:rFonts w:eastAsia="Calibri"/>
                <w:bCs/>
                <w:sz w:val="20"/>
                <w:szCs w:val="20"/>
                <w:lang w:eastAsia="en-US"/>
              </w:rPr>
            </w:pPr>
          </w:p>
        </w:tc>
        <w:tc>
          <w:tcPr>
            <w:tcW w:w="1447" w:type="dxa"/>
            <w:vMerge w:val="restart"/>
            <w:tcBorders>
              <w:top w:val="single" w:sz="4" w:space="0" w:color="auto"/>
              <w:left w:val="single" w:sz="4" w:space="0" w:color="auto"/>
              <w:right w:val="single" w:sz="4" w:space="0" w:color="auto"/>
            </w:tcBorders>
          </w:tcPr>
          <w:p w14:paraId="4744F8E1" w14:textId="77777777" w:rsidR="006A39EF" w:rsidRDefault="006A39EF" w:rsidP="00734D5C">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Виробник</w:t>
            </w:r>
            <w:proofErr w:type="spellEnd"/>
            <w:r>
              <w:rPr>
                <w:rFonts w:eastAsia="Calibri"/>
                <w:bCs/>
                <w:sz w:val="20"/>
                <w:szCs w:val="20"/>
                <w:lang w:eastAsia="en-US"/>
              </w:rPr>
              <w:t xml:space="preserve"> (</w:t>
            </w:r>
            <w:proofErr w:type="spellStart"/>
            <w:proofErr w:type="gramStart"/>
            <w:r>
              <w:rPr>
                <w:rFonts w:eastAsia="Calibri"/>
                <w:bCs/>
                <w:sz w:val="20"/>
                <w:szCs w:val="20"/>
                <w:lang w:eastAsia="en-US"/>
              </w:rPr>
              <w:t>країна</w:t>
            </w:r>
            <w:proofErr w:type="spellEnd"/>
            <w:proofErr w:type="gramEnd"/>
            <w:r>
              <w:rPr>
                <w:rFonts w:eastAsia="Calibri"/>
                <w:bCs/>
                <w:sz w:val="20"/>
                <w:szCs w:val="20"/>
                <w:lang w:eastAsia="en-US"/>
              </w:rPr>
              <w:t xml:space="preserve"> </w:t>
            </w:r>
            <w:proofErr w:type="spellStart"/>
            <w:r>
              <w:rPr>
                <w:rFonts w:eastAsia="Calibri"/>
                <w:bCs/>
                <w:sz w:val="20"/>
                <w:szCs w:val="20"/>
                <w:lang w:eastAsia="en-US"/>
              </w:rPr>
              <w:t>походження</w:t>
            </w:r>
            <w:proofErr w:type="spellEnd"/>
            <w:r>
              <w:rPr>
                <w:rFonts w:eastAsia="Calibri"/>
                <w:bCs/>
                <w:sz w:val="20"/>
                <w:szCs w:val="20"/>
                <w:lang w:eastAsia="en-US"/>
              </w:rPr>
              <w:t>) та/</w:t>
            </w:r>
            <w:proofErr w:type="spellStart"/>
            <w:r>
              <w:rPr>
                <w:rFonts w:eastAsia="Calibri"/>
                <w:bCs/>
                <w:sz w:val="20"/>
                <w:szCs w:val="20"/>
                <w:lang w:eastAsia="en-US"/>
              </w:rPr>
              <w:t>або</w:t>
            </w:r>
            <w:proofErr w:type="spellEnd"/>
            <w:r>
              <w:rPr>
                <w:rFonts w:eastAsia="Calibri"/>
                <w:bCs/>
                <w:sz w:val="20"/>
                <w:szCs w:val="20"/>
                <w:lang w:eastAsia="en-US"/>
              </w:rPr>
              <w:t xml:space="preserve"> ТМ</w:t>
            </w:r>
          </w:p>
        </w:tc>
        <w:tc>
          <w:tcPr>
            <w:tcW w:w="821" w:type="dxa"/>
            <w:vMerge w:val="restart"/>
            <w:tcBorders>
              <w:top w:val="single" w:sz="4" w:space="0" w:color="auto"/>
              <w:left w:val="single" w:sz="4" w:space="0" w:color="auto"/>
              <w:right w:val="single" w:sz="4" w:space="0" w:color="auto"/>
            </w:tcBorders>
          </w:tcPr>
          <w:p w14:paraId="3C0CA635" w14:textId="77777777" w:rsidR="006A39EF" w:rsidRDefault="006A39EF" w:rsidP="00734D5C">
            <w:pPr>
              <w:widowControl w:val="0"/>
              <w:autoSpaceDE w:val="0"/>
              <w:autoSpaceDN w:val="0"/>
              <w:adjustRightInd w:val="0"/>
              <w:rPr>
                <w:rFonts w:eastAsia="Calibri"/>
                <w:bCs/>
                <w:sz w:val="20"/>
                <w:szCs w:val="20"/>
                <w:lang w:eastAsia="en-US"/>
              </w:rPr>
            </w:pPr>
            <w:r>
              <w:rPr>
                <w:rFonts w:eastAsia="Calibri"/>
                <w:bCs/>
                <w:sz w:val="20"/>
                <w:szCs w:val="20"/>
                <w:lang w:eastAsia="en-US"/>
              </w:rPr>
              <w:t>Од</w:t>
            </w:r>
            <w:proofErr w:type="gramStart"/>
            <w:r>
              <w:rPr>
                <w:rFonts w:eastAsia="Calibri"/>
                <w:bCs/>
                <w:sz w:val="20"/>
                <w:szCs w:val="20"/>
                <w:lang w:eastAsia="en-US"/>
              </w:rPr>
              <w:t>.</w:t>
            </w:r>
            <w:proofErr w:type="gramEnd"/>
            <w:r w:rsidRPr="00607E52">
              <w:rPr>
                <w:rFonts w:eastAsia="Calibri"/>
                <w:bCs/>
                <w:sz w:val="20"/>
                <w:szCs w:val="20"/>
                <w:lang w:eastAsia="en-US"/>
              </w:rPr>
              <w:t xml:space="preserve"> </w:t>
            </w:r>
            <w:proofErr w:type="spellStart"/>
            <w:proofErr w:type="gramStart"/>
            <w:r w:rsidRPr="00607E52">
              <w:rPr>
                <w:rFonts w:eastAsia="Calibri"/>
                <w:bCs/>
                <w:sz w:val="20"/>
                <w:szCs w:val="20"/>
                <w:lang w:eastAsia="en-US"/>
              </w:rPr>
              <w:t>в</w:t>
            </w:r>
            <w:proofErr w:type="gramEnd"/>
            <w:r w:rsidRPr="00607E52">
              <w:rPr>
                <w:rFonts w:eastAsia="Calibri"/>
                <w:bCs/>
                <w:sz w:val="20"/>
                <w:szCs w:val="20"/>
                <w:lang w:eastAsia="en-US"/>
              </w:rPr>
              <w:t>иміру</w:t>
            </w:r>
            <w:proofErr w:type="spellEnd"/>
          </w:p>
        </w:tc>
        <w:tc>
          <w:tcPr>
            <w:tcW w:w="880" w:type="dxa"/>
            <w:vMerge w:val="restart"/>
            <w:tcBorders>
              <w:top w:val="single" w:sz="4" w:space="0" w:color="auto"/>
              <w:left w:val="single" w:sz="4" w:space="0" w:color="auto"/>
              <w:right w:val="single" w:sz="4" w:space="0" w:color="auto"/>
            </w:tcBorders>
          </w:tcPr>
          <w:p w14:paraId="4C510A42" w14:textId="77777777" w:rsidR="006A39EF" w:rsidRPr="00BD18D7" w:rsidRDefault="006A39EF" w:rsidP="00734D5C">
            <w:pPr>
              <w:widowControl w:val="0"/>
              <w:autoSpaceDE w:val="0"/>
              <w:autoSpaceDN w:val="0"/>
              <w:adjustRightInd w:val="0"/>
              <w:rPr>
                <w:rFonts w:eastAsia="Calibri"/>
                <w:bCs/>
                <w:sz w:val="20"/>
                <w:szCs w:val="20"/>
                <w:lang w:eastAsia="en-US"/>
              </w:rPr>
            </w:pPr>
            <w:proofErr w:type="spellStart"/>
            <w:r w:rsidRPr="00BD18D7">
              <w:rPr>
                <w:rFonts w:eastAsia="Calibri"/>
                <w:bCs/>
                <w:sz w:val="20"/>
                <w:szCs w:val="20"/>
                <w:lang w:eastAsia="en-US"/>
              </w:rPr>
              <w:t>кількість</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14:paraId="5C0358FF" w14:textId="77777777" w:rsidR="006A39EF" w:rsidRDefault="006A39EF" w:rsidP="00734D5C">
            <w:pPr>
              <w:widowControl w:val="0"/>
              <w:autoSpaceDE w:val="0"/>
              <w:autoSpaceDN w:val="0"/>
              <w:adjustRightInd w:val="0"/>
              <w:rPr>
                <w:rFonts w:eastAsia="Calibri"/>
                <w:bCs/>
                <w:sz w:val="20"/>
                <w:szCs w:val="20"/>
                <w:lang w:eastAsia="en-US"/>
              </w:rPr>
            </w:pPr>
            <w:proofErr w:type="spellStart"/>
            <w:proofErr w:type="gramStart"/>
            <w:r>
              <w:rPr>
                <w:rFonts w:eastAsia="Calibri"/>
                <w:bCs/>
                <w:sz w:val="20"/>
                <w:szCs w:val="20"/>
                <w:lang w:eastAsia="en-US"/>
              </w:rPr>
              <w:t>Ц</w:t>
            </w:r>
            <w:proofErr w:type="gramEnd"/>
            <w:r>
              <w:rPr>
                <w:rFonts w:eastAsia="Calibri"/>
                <w:bCs/>
                <w:sz w:val="20"/>
                <w:szCs w:val="20"/>
                <w:lang w:eastAsia="en-US"/>
              </w:rPr>
              <w:t>іна</w:t>
            </w:r>
            <w:proofErr w:type="spellEnd"/>
            <w:r>
              <w:rPr>
                <w:rFonts w:eastAsia="Calibri"/>
                <w:bCs/>
                <w:sz w:val="20"/>
                <w:szCs w:val="20"/>
                <w:lang w:eastAsia="en-US"/>
              </w:rPr>
              <w:t xml:space="preserve"> за </w:t>
            </w:r>
            <w:proofErr w:type="spellStart"/>
            <w:r>
              <w:rPr>
                <w:rFonts w:eastAsia="Calibri"/>
                <w:bCs/>
                <w:sz w:val="20"/>
                <w:szCs w:val="20"/>
                <w:lang w:eastAsia="en-US"/>
              </w:rPr>
              <w:t>одиницю</w:t>
            </w:r>
            <w:proofErr w:type="spellEnd"/>
            <w:r>
              <w:rPr>
                <w:rFonts w:eastAsia="Calibri"/>
                <w:bCs/>
                <w:sz w:val="20"/>
                <w:szCs w:val="20"/>
                <w:lang w:eastAsia="en-US"/>
              </w:rPr>
              <w:t>,</w:t>
            </w:r>
            <w:r w:rsidRPr="00BD18D7">
              <w:rPr>
                <w:rFonts w:eastAsia="Calibri"/>
                <w:bCs/>
                <w:sz w:val="20"/>
                <w:szCs w:val="20"/>
                <w:lang w:eastAsia="en-US"/>
              </w:rPr>
              <w:t xml:space="preserve"> грн.</w:t>
            </w:r>
            <w:r>
              <w:rPr>
                <w:rFonts w:eastAsia="Calibri"/>
                <w:bCs/>
                <w:sz w:val="20"/>
                <w:szCs w:val="20"/>
                <w:lang w:eastAsia="en-US"/>
              </w:rPr>
              <w:t xml:space="preserve">,  </w:t>
            </w:r>
          </w:p>
        </w:tc>
        <w:tc>
          <w:tcPr>
            <w:tcW w:w="1417" w:type="dxa"/>
            <w:vMerge w:val="restart"/>
            <w:tcBorders>
              <w:top w:val="single" w:sz="4" w:space="0" w:color="auto"/>
              <w:left w:val="single" w:sz="4" w:space="0" w:color="auto"/>
              <w:right w:val="single" w:sz="4" w:space="0" w:color="auto"/>
            </w:tcBorders>
          </w:tcPr>
          <w:p w14:paraId="077A125F" w14:textId="77777777" w:rsidR="006A39EF" w:rsidRDefault="006A39EF" w:rsidP="00734D5C">
            <w:pPr>
              <w:widowControl w:val="0"/>
              <w:autoSpaceDE w:val="0"/>
              <w:autoSpaceDN w:val="0"/>
              <w:adjustRightInd w:val="0"/>
              <w:rPr>
                <w:rFonts w:eastAsia="Calibri"/>
                <w:bCs/>
                <w:sz w:val="20"/>
                <w:szCs w:val="20"/>
                <w:lang w:eastAsia="en-US"/>
              </w:rPr>
            </w:pPr>
            <w:proofErr w:type="spellStart"/>
            <w:r>
              <w:rPr>
                <w:rFonts w:eastAsia="Calibri"/>
                <w:bCs/>
                <w:sz w:val="20"/>
                <w:szCs w:val="20"/>
                <w:lang w:eastAsia="en-US"/>
              </w:rPr>
              <w:t>Загальна</w:t>
            </w:r>
            <w:proofErr w:type="spellEnd"/>
            <w:r>
              <w:rPr>
                <w:rFonts w:eastAsia="Calibri"/>
                <w:bCs/>
                <w:sz w:val="20"/>
                <w:szCs w:val="20"/>
                <w:lang w:eastAsia="en-US"/>
              </w:rPr>
              <w:t xml:space="preserve"> </w:t>
            </w:r>
            <w:proofErr w:type="spellStart"/>
            <w:r>
              <w:rPr>
                <w:rFonts w:eastAsia="Calibri"/>
                <w:bCs/>
                <w:sz w:val="20"/>
                <w:szCs w:val="20"/>
                <w:lang w:eastAsia="en-US"/>
              </w:rPr>
              <w:t>вартість</w:t>
            </w:r>
            <w:proofErr w:type="spellEnd"/>
            <w:r>
              <w:rPr>
                <w:rFonts w:eastAsia="Calibri"/>
                <w:bCs/>
                <w:sz w:val="20"/>
                <w:szCs w:val="20"/>
                <w:lang w:eastAsia="en-US"/>
              </w:rPr>
              <w:t>, грн.</w:t>
            </w:r>
          </w:p>
        </w:tc>
      </w:tr>
      <w:tr w:rsidR="006A39EF" w:rsidRPr="00BD18D7" w14:paraId="0A56FBFB" w14:textId="77777777" w:rsidTr="00734D5C">
        <w:trPr>
          <w:trHeight w:val="268"/>
        </w:trPr>
        <w:tc>
          <w:tcPr>
            <w:tcW w:w="392" w:type="dxa"/>
            <w:vMerge/>
            <w:tcBorders>
              <w:left w:val="single" w:sz="4" w:space="0" w:color="auto"/>
              <w:bottom w:val="single" w:sz="4" w:space="0" w:color="auto"/>
              <w:right w:val="single" w:sz="4" w:space="0" w:color="auto"/>
            </w:tcBorders>
            <w:hideMark/>
          </w:tcPr>
          <w:p w14:paraId="5E3BE03B" w14:textId="77777777" w:rsidR="006A39EF" w:rsidRPr="00BD18D7" w:rsidRDefault="006A39EF" w:rsidP="00734D5C">
            <w:pPr>
              <w:widowControl w:val="0"/>
              <w:autoSpaceDE w:val="0"/>
              <w:autoSpaceDN w:val="0"/>
              <w:adjustRightInd w:val="0"/>
              <w:jc w:val="both"/>
              <w:rPr>
                <w:rFonts w:eastAsia="Calibri"/>
                <w:bCs/>
                <w:sz w:val="22"/>
                <w:szCs w:val="22"/>
                <w:lang w:eastAsia="en-US"/>
              </w:rPr>
            </w:pPr>
          </w:p>
        </w:tc>
        <w:tc>
          <w:tcPr>
            <w:tcW w:w="2551" w:type="dxa"/>
            <w:vMerge/>
            <w:tcBorders>
              <w:left w:val="single" w:sz="4" w:space="0" w:color="auto"/>
              <w:bottom w:val="single" w:sz="4" w:space="0" w:color="auto"/>
              <w:right w:val="single" w:sz="4" w:space="0" w:color="auto"/>
            </w:tcBorders>
            <w:hideMark/>
          </w:tcPr>
          <w:p w14:paraId="3A1610D3"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1447" w:type="dxa"/>
            <w:vMerge/>
            <w:tcBorders>
              <w:left w:val="single" w:sz="4" w:space="0" w:color="auto"/>
              <w:bottom w:val="single" w:sz="4" w:space="0" w:color="auto"/>
              <w:right w:val="single" w:sz="4" w:space="0" w:color="auto"/>
            </w:tcBorders>
            <w:hideMark/>
          </w:tcPr>
          <w:p w14:paraId="7B903CE0"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821" w:type="dxa"/>
            <w:vMerge/>
            <w:tcBorders>
              <w:left w:val="single" w:sz="4" w:space="0" w:color="auto"/>
              <w:bottom w:val="single" w:sz="4" w:space="0" w:color="auto"/>
              <w:right w:val="single" w:sz="4" w:space="0" w:color="auto"/>
            </w:tcBorders>
          </w:tcPr>
          <w:p w14:paraId="677C4F7D"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880" w:type="dxa"/>
            <w:vMerge/>
            <w:tcBorders>
              <w:left w:val="single" w:sz="4" w:space="0" w:color="auto"/>
              <w:bottom w:val="single" w:sz="4" w:space="0" w:color="auto"/>
              <w:right w:val="single" w:sz="4" w:space="0" w:color="auto"/>
            </w:tcBorders>
            <w:hideMark/>
          </w:tcPr>
          <w:p w14:paraId="270260D4" w14:textId="77777777" w:rsidR="006A39EF" w:rsidRPr="00BD18D7" w:rsidRDefault="006A39EF" w:rsidP="00734D5C">
            <w:pPr>
              <w:widowControl w:val="0"/>
              <w:autoSpaceDE w:val="0"/>
              <w:autoSpaceDN w:val="0"/>
              <w:adjustRightInd w:val="0"/>
              <w:rPr>
                <w:rFonts w:eastAsia="Calibri"/>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1496681" w14:textId="77777777" w:rsidR="006A39EF" w:rsidRPr="00BD18D7" w:rsidRDefault="006A39EF" w:rsidP="00734D5C">
            <w:pPr>
              <w:widowControl w:val="0"/>
              <w:autoSpaceDE w:val="0"/>
              <w:autoSpaceDN w:val="0"/>
              <w:adjustRightInd w:val="0"/>
              <w:rPr>
                <w:rFonts w:eastAsia="Calibri"/>
                <w:bCs/>
                <w:sz w:val="20"/>
                <w:szCs w:val="20"/>
                <w:lang w:eastAsia="en-US"/>
              </w:rPr>
            </w:pPr>
            <w:r>
              <w:rPr>
                <w:rFonts w:eastAsia="Calibri"/>
                <w:bCs/>
                <w:sz w:val="20"/>
                <w:szCs w:val="20"/>
                <w:lang w:eastAsia="en-US"/>
              </w:rPr>
              <w:t xml:space="preserve">без  ПДВ </w:t>
            </w:r>
          </w:p>
        </w:tc>
        <w:tc>
          <w:tcPr>
            <w:tcW w:w="992" w:type="dxa"/>
            <w:tcBorders>
              <w:top w:val="single" w:sz="4" w:space="0" w:color="auto"/>
              <w:left w:val="single" w:sz="4" w:space="0" w:color="auto"/>
              <w:bottom w:val="single" w:sz="4" w:space="0" w:color="auto"/>
              <w:right w:val="single" w:sz="4" w:space="0" w:color="auto"/>
            </w:tcBorders>
          </w:tcPr>
          <w:p w14:paraId="17EE3344" w14:textId="77777777" w:rsidR="006A39EF" w:rsidRPr="00BD18D7" w:rsidRDefault="006A39EF" w:rsidP="00734D5C">
            <w:pPr>
              <w:widowControl w:val="0"/>
              <w:autoSpaceDE w:val="0"/>
              <w:autoSpaceDN w:val="0"/>
              <w:adjustRightInd w:val="0"/>
              <w:rPr>
                <w:rFonts w:eastAsia="Calibri"/>
                <w:bCs/>
                <w:sz w:val="20"/>
                <w:szCs w:val="20"/>
                <w:lang w:eastAsia="en-US"/>
              </w:rPr>
            </w:pPr>
            <w:r>
              <w:rPr>
                <w:rFonts w:eastAsia="Calibri"/>
                <w:bCs/>
                <w:sz w:val="20"/>
                <w:szCs w:val="20"/>
                <w:lang w:eastAsia="en-US"/>
              </w:rPr>
              <w:t xml:space="preserve">з  ПДВ </w:t>
            </w:r>
          </w:p>
        </w:tc>
        <w:tc>
          <w:tcPr>
            <w:tcW w:w="1417" w:type="dxa"/>
            <w:vMerge/>
            <w:tcBorders>
              <w:left w:val="single" w:sz="4" w:space="0" w:color="auto"/>
              <w:bottom w:val="single" w:sz="4" w:space="0" w:color="auto"/>
              <w:right w:val="single" w:sz="4" w:space="0" w:color="auto"/>
            </w:tcBorders>
            <w:hideMark/>
          </w:tcPr>
          <w:p w14:paraId="2831675C" w14:textId="77777777" w:rsidR="006A39EF" w:rsidRPr="00BD18D7" w:rsidRDefault="006A39EF" w:rsidP="00734D5C">
            <w:pPr>
              <w:widowControl w:val="0"/>
              <w:autoSpaceDE w:val="0"/>
              <w:autoSpaceDN w:val="0"/>
              <w:adjustRightInd w:val="0"/>
              <w:rPr>
                <w:rFonts w:eastAsia="Calibri"/>
                <w:bCs/>
                <w:sz w:val="20"/>
                <w:szCs w:val="20"/>
                <w:lang w:eastAsia="en-US"/>
              </w:rPr>
            </w:pPr>
          </w:p>
        </w:tc>
      </w:tr>
      <w:tr w:rsidR="006A39EF" w:rsidRPr="00BD18D7" w14:paraId="7E52CFCB" w14:textId="77777777" w:rsidTr="00734D5C">
        <w:trPr>
          <w:trHeight w:val="301"/>
        </w:trPr>
        <w:tc>
          <w:tcPr>
            <w:tcW w:w="392" w:type="dxa"/>
            <w:tcBorders>
              <w:top w:val="single" w:sz="4" w:space="0" w:color="auto"/>
              <w:left w:val="single" w:sz="4" w:space="0" w:color="auto"/>
              <w:bottom w:val="single" w:sz="4" w:space="0" w:color="auto"/>
              <w:right w:val="single" w:sz="4" w:space="0" w:color="auto"/>
            </w:tcBorders>
            <w:hideMark/>
          </w:tcPr>
          <w:p w14:paraId="460D9191" w14:textId="77777777" w:rsidR="006A39EF" w:rsidRPr="00BD18D7" w:rsidRDefault="006A39EF" w:rsidP="00734D5C">
            <w:pPr>
              <w:jc w:val="both"/>
              <w:rPr>
                <w:rFonts w:eastAsia="Calibri"/>
                <w:sz w:val="22"/>
                <w:szCs w:val="22"/>
                <w:lang w:eastAsia="en-US"/>
              </w:rPr>
            </w:pPr>
            <w:r w:rsidRPr="00BD18D7">
              <w:rPr>
                <w:rFonts w:eastAsia="Calibri"/>
                <w:sz w:val="22"/>
                <w:szCs w:val="22"/>
                <w:lang w:eastAsia="en-US"/>
              </w:rPr>
              <w:t>1</w:t>
            </w:r>
          </w:p>
        </w:tc>
        <w:tc>
          <w:tcPr>
            <w:tcW w:w="2551" w:type="dxa"/>
            <w:tcBorders>
              <w:top w:val="single" w:sz="4" w:space="0" w:color="auto"/>
              <w:left w:val="single" w:sz="4" w:space="0" w:color="auto"/>
              <w:bottom w:val="single" w:sz="4" w:space="0" w:color="auto"/>
              <w:right w:val="single" w:sz="4" w:space="0" w:color="auto"/>
            </w:tcBorders>
            <w:vAlign w:val="bottom"/>
          </w:tcPr>
          <w:p w14:paraId="11964929" w14:textId="77777777" w:rsidR="006A39EF" w:rsidRPr="0065093A" w:rsidRDefault="006A39EF" w:rsidP="00734D5C">
            <w:pPr>
              <w:jc w:val="both"/>
              <w:rPr>
                <w:rFonts w:eastAsia="Calibri"/>
                <w:sz w:val="22"/>
                <w:szCs w:val="22"/>
                <w:lang w:eastAsia="en-US"/>
              </w:rPr>
            </w:pPr>
          </w:p>
        </w:tc>
        <w:tc>
          <w:tcPr>
            <w:tcW w:w="1447" w:type="dxa"/>
            <w:tcBorders>
              <w:top w:val="single" w:sz="4" w:space="0" w:color="auto"/>
              <w:left w:val="single" w:sz="4" w:space="0" w:color="auto"/>
              <w:bottom w:val="single" w:sz="4" w:space="0" w:color="auto"/>
              <w:right w:val="single" w:sz="4" w:space="0" w:color="auto"/>
            </w:tcBorders>
            <w:vAlign w:val="bottom"/>
          </w:tcPr>
          <w:p w14:paraId="4D81696F" w14:textId="77777777" w:rsidR="006A39EF" w:rsidRPr="00BD18D7" w:rsidRDefault="006A39EF" w:rsidP="00734D5C">
            <w:pPr>
              <w:jc w:val="both"/>
              <w:rPr>
                <w:rFonts w:eastAsia="Calibri"/>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tcPr>
          <w:p w14:paraId="78B6A25C" w14:textId="77777777" w:rsidR="006A39EF" w:rsidRPr="00BD18D7" w:rsidRDefault="006A39EF" w:rsidP="00734D5C">
            <w:pPr>
              <w:jc w:val="both"/>
              <w:rPr>
                <w:rFonts w:eastAsia="Calibri"/>
                <w:sz w:val="22"/>
                <w:szCs w:val="22"/>
                <w:lang w:eastAsia="en-US"/>
              </w:rPr>
            </w:pPr>
          </w:p>
        </w:tc>
        <w:tc>
          <w:tcPr>
            <w:tcW w:w="880" w:type="dxa"/>
            <w:tcBorders>
              <w:top w:val="single" w:sz="4" w:space="0" w:color="auto"/>
              <w:left w:val="single" w:sz="4" w:space="0" w:color="auto"/>
              <w:bottom w:val="single" w:sz="4" w:space="0" w:color="auto"/>
              <w:right w:val="single" w:sz="4" w:space="0" w:color="auto"/>
            </w:tcBorders>
            <w:vAlign w:val="bottom"/>
          </w:tcPr>
          <w:p w14:paraId="117F97DD" w14:textId="77777777" w:rsidR="006A39EF" w:rsidRPr="00BD18D7" w:rsidRDefault="006A39EF" w:rsidP="00734D5C">
            <w:pPr>
              <w:jc w:val="both"/>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6F1B740" w14:textId="77777777" w:rsidR="006A39EF" w:rsidRPr="00BD18D7" w:rsidRDefault="006A39EF" w:rsidP="00734D5C">
            <w:pPr>
              <w:jc w:val="both"/>
              <w:rPr>
                <w:rFonts w:eastAsia="Calibri"/>
                <w:bCs/>
                <w:i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620FF468" w14:textId="77777777" w:rsidR="006A39EF" w:rsidRPr="00BD18D7" w:rsidRDefault="006A39EF" w:rsidP="00734D5C">
            <w:pPr>
              <w:jc w:val="both"/>
              <w:rPr>
                <w:rFonts w:eastAsia="Calibri"/>
                <w:bCs/>
                <w:i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92011AD" w14:textId="77777777" w:rsidR="006A39EF" w:rsidRPr="00BD18D7" w:rsidRDefault="006A39EF" w:rsidP="00734D5C">
            <w:pPr>
              <w:jc w:val="both"/>
              <w:rPr>
                <w:rFonts w:eastAsia="Calibri"/>
                <w:bCs/>
                <w:iCs/>
                <w:sz w:val="22"/>
                <w:szCs w:val="22"/>
                <w:lang w:eastAsia="en-US"/>
              </w:rPr>
            </w:pPr>
          </w:p>
        </w:tc>
      </w:tr>
      <w:tr w:rsidR="006A39EF" w:rsidRPr="00BD18D7" w14:paraId="0A764CC9" w14:textId="77777777" w:rsidTr="00734D5C">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49FA968E" w14:textId="77777777" w:rsidR="006A39EF" w:rsidRPr="00C219B5" w:rsidRDefault="006A39EF" w:rsidP="00734D5C">
            <w:pPr>
              <w:jc w:val="both"/>
              <w:rPr>
                <w:rFonts w:eastAsia="Calibri"/>
                <w:bCs/>
                <w:iCs/>
                <w:sz w:val="22"/>
                <w:szCs w:val="22"/>
                <w:lang w:eastAsia="en-US"/>
              </w:rPr>
            </w:pPr>
            <w:r>
              <w:rPr>
                <w:rFonts w:eastAsia="Calibri"/>
                <w:bCs/>
                <w:iCs/>
                <w:sz w:val="22"/>
                <w:szCs w:val="22"/>
                <w:lang w:eastAsia="en-US"/>
              </w:rPr>
              <w:t xml:space="preserve">                                                                                                           </w:t>
            </w:r>
            <w:r w:rsidRPr="006A4D0F">
              <w:rPr>
                <w:color w:val="000000"/>
              </w:rPr>
              <w:t>ВСЬОГО без ПДВ</w:t>
            </w:r>
          </w:p>
        </w:tc>
        <w:tc>
          <w:tcPr>
            <w:tcW w:w="1417" w:type="dxa"/>
            <w:tcBorders>
              <w:top w:val="single" w:sz="4" w:space="0" w:color="auto"/>
              <w:left w:val="single" w:sz="4" w:space="0" w:color="auto"/>
              <w:bottom w:val="single" w:sz="4" w:space="0" w:color="auto"/>
              <w:right w:val="single" w:sz="4" w:space="0" w:color="auto"/>
            </w:tcBorders>
          </w:tcPr>
          <w:p w14:paraId="2D6EB083" w14:textId="77777777" w:rsidR="006A39EF" w:rsidRPr="00BD18D7" w:rsidRDefault="006A39EF" w:rsidP="00734D5C">
            <w:pPr>
              <w:jc w:val="both"/>
              <w:rPr>
                <w:rFonts w:eastAsia="Calibri"/>
                <w:bCs/>
                <w:iCs/>
                <w:sz w:val="22"/>
                <w:szCs w:val="22"/>
                <w:lang w:eastAsia="en-US"/>
              </w:rPr>
            </w:pPr>
          </w:p>
        </w:tc>
      </w:tr>
      <w:tr w:rsidR="006A39EF" w:rsidRPr="00BD18D7" w14:paraId="7D2921D0" w14:textId="77777777" w:rsidTr="00734D5C">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776C8186" w14:textId="77777777" w:rsidR="006A39EF" w:rsidRPr="00C219B5" w:rsidRDefault="006A39EF" w:rsidP="00734D5C">
            <w:pPr>
              <w:jc w:val="both"/>
              <w:rPr>
                <w:rFonts w:eastAsia="Calibri"/>
                <w:bCs/>
                <w:iCs/>
                <w:sz w:val="22"/>
                <w:szCs w:val="22"/>
                <w:lang w:eastAsia="en-US"/>
              </w:rPr>
            </w:pPr>
            <w:r>
              <w:rPr>
                <w:color w:val="000000"/>
              </w:rPr>
              <w:t xml:space="preserve">                                                                                                                    </w:t>
            </w:r>
            <w:r w:rsidRPr="006A4D0F">
              <w:rPr>
                <w:color w:val="000000"/>
              </w:rPr>
              <w:t>ПДВ</w:t>
            </w:r>
          </w:p>
        </w:tc>
        <w:tc>
          <w:tcPr>
            <w:tcW w:w="1417" w:type="dxa"/>
            <w:tcBorders>
              <w:top w:val="single" w:sz="4" w:space="0" w:color="auto"/>
              <w:left w:val="single" w:sz="4" w:space="0" w:color="auto"/>
              <w:bottom w:val="single" w:sz="4" w:space="0" w:color="auto"/>
              <w:right w:val="single" w:sz="4" w:space="0" w:color="auto"/>
            </w:tcBorders>
          </w:tcPr>
          <w:p w14:paraId="18B1EEF6" w14:textId="77777777" w:rsidR="006A39EF" w:rsidRPr="00BD18D7" w:rsidRDefault="006A39EF" w:rsidP="00734D5C">
            <w:pPr>
              <w:jc w:val="both"/>
              <w:rPr>
                <w:rFonts w:eastAsia="Calibri"/>
                <w:bCs/>
                <w:iCs/>
                <w:sz w:val="22"/>
                <w:szCs w:val="22"/>
                <w:lang w:eastAsia="en-US"/>
              </w:rPr>
            </w:pPr>
          </w:p>
        </w:tc>
      </w:tr>
      <w:tr w:rsidR="006A39EF" w:rsidRPr="00BD18D7" w14:paraId="3CB1A68F" w14:textId="77777777" w:rsidTr="00734D5C">
        <w:trPr>
          <w:trHeight w:val="301"/>
        </w:trPr>
        <w:tc>
          <w:tcPr>
            <w:tcW w:w="8217" w:type="dxa"/>
            <w:gridSpan w:val="7"/>
            <w:tcBorders>
              <w:top w:val="single" w:sz="4" w:space="0" w:color="auto"/>
              <w:left w:val="single" w:sz="4" w:space="0" w:color="auto"/>
              <w:bottom w:val="single" w:sz="4" w:space="0" w:color="auto"/>
              <w:right w:val="single" w:sz="4" w:space="0" w:color="auto"/>
            </w:tcBorders>
          </w:tcPr>
          <w:p w14:paraId="2E032F96" w14:textId="77777777" w:rsidR="006A39EF" w:rsidRPr="00C219B5" w:rsidRDefault="006A39EF" w:rsidP="00734D5C">
            <w:pPr>
              <w:jc w:val="both"/>
              <w:rPr>
                <w:rFonts w:eastAsia="Calibri"/>
                <w:bCs/>
                <w:iCs/>
                <w:sz w:val="22"/>
                <w:szCs w:val="22"/>
                <w:lang w:eastAsia="en-US"/>
              </w:rPr>
            </w:pPr>
            <w:r>
              <w:rPr>
                <w:color w:val="000000"/>
              </w:rPr>
              <w:t xml:space="preserve">                                                                                                     </w:t>
            </w:r>
            <w:r w:rsidRPr="006A4D0F">
              <w:rPr>
                <w:color w:val="000000"/>
              </w:rPr>
              <w:t>ВСЬОГО з ПДВ</w:t>
            </w:r>
          </w:p>
        </w:tc>
        <w:tc>
          <w:tcPr>
            <w:tcW w:w="1417" w:type="dxa"/>
            <w:tcBorders>
              <w:top w:val="single" w:sz="4" w:space="0" w:color="auto"/>
              <w:left w:val="single" w:sz="4" w:space="0" w:color="auto"/>
              <w:bottom w:val="single" w:sz="4" w:space="0" w:color="auto"/>
              <w:right w:val="single" w:sz="4" w:space="0" w:color="auto"/>
            </w:tcBorders>
          </w:tcPr>
          <w:p w14:paraId="4B454D41" w14:textId="77777777" w:rsidR="006A39EF" w:rsidRPr="00BD18D7" w:rsidRDefault="006A39EF" w:rsidP="00734D5C">
            <w:pPr>
              <w:jc w:val="both"/>
              <w:rPr>
                <w:rFonts w:eastAsia="Calibri"/>
                <w:bCs/>
                <w:iCs/>
                <w:sz w:val="22"/>
                <w:szCs w:val="22"/>
                <w:lang w:eastAsia="en-US"/>
              </w:rPr>
            </w:pPr>
          </w:p>
        </w:tc>
      </w:tr>
    </w:tbl>
    <w:p w14:paraId="064F7DAA" w14:textId="77777777" w:rsidR="006A39EF" w:rsidRDefault="006A39EF" w:rsidP="006A39EF">
      <w:pPr>
        <w:rPr>
          <w:lang w:val="uk-UA"/>
        </w:rPr>
      </w:pPr>
    </w:p>
    <w:p w14:paraId="3294A1B3" w14:textId="77777777" w:rsidR="006A39EF" w:rsidRDefault="006A39EF" w:rsidP="006A39EF">
      <w:pPr>
        <w:rPr>
          <w:lang w:val="uk-UA"/>
        </w:rPr>
      </w:pPr>
    </w:p>
    <w:p w14:paraId="0B0C19AF" w14:textId="77777777" w:rsidR="006A39EF" w:rsidRDefault="006A39EF" w:rsidP="006A39EF">
      <w:pPr>
        <w:rPr>
          <w:lang w:val="uk-UA"/>
        </w:rPr>
      </w:pPr>
    </w:p>
    <w:p w14:paraId="6A421741" w14:textId="77777777" w:rsidR="006A39EF" w:rsidRPr="00541008" w:rsidRDefault="006A39EF" w:rsidP="006A39EF">
      <w:r>
        <w:rPr>
          <w:lang w:val="uk-UA"/>
        </w:rPr>
        <w:t xml:space="preserve">ЗАМОВНИК                   </w:t>
      </w:r>
      <w:r w:rsidRPr="00541008">
        <w:t xml:space="preserve">    </w:t>
      </w:r>
      <w:r>
        <w:t xml:space="preserve">                                                          </w:t>
      </w:r>
      <w:r>
        <w:rPr>
          <w:lang w:val="uk-UA"/>
        </w:rPr>
        <w:t xml:space="preserve"> </w:t>
      </w:r>
      <w:r w:rsidRPr="00541008">
        <w:t>ПО</w:t>
      </w:r>
      <w:r>
        <w:rPr>
          <w:lang w:val="uk-UA"/>
        </w:rPr>
        <w:t>СТАЧАЛЬНИК</w:t>
      </w:r>
      <w:r w:rsidRPr="00541008">
        <w:t xml:space="preserve">                   </w:t>
      </w:r>
    </w:p>
    <w:tbl>
      <w:tblPr>
        <w:tblW w:w="5410" w:type="pct"/>
        <w:tblInd w:w="-229" w:type="dxa"/>
        <w:tblCellMar>
          <w:top w:w="55" w:type="dxa"/>
          <w:left w:w="55" w:type="dxa"/>
          <w:bottom w:w="55" w:type="dxa"/>
          <w:right w:w="55" w:type="dxa"/>
        </w:tblCellMar>
        <w:tblLook w:val="0000" w:firstRow="0" w:lastRow="0" w:firstColumn="0" w:lastColumn="0" w:noHBand="0" w:noVBand="0"/>
      </w:tblPr>
      <w:tblGrid>
        <w:gridCol w:w="5447"/>
        <w:gridCol w:w="5217"/>
      </w:tblGrid>
      <w:tr w:rsidR="006A39EF" w:rsidRPr="00173342" w14:paraId="68701A10" w14:textId="77777777" w:rsidTr="00734D5C">
        <w:trPr>
          <w:trHeight w:val="204"/>
        </w:trPr>
        <w:tc>
          <w:tcPr>
            <w:tcW w:w="2554" w:type="pct"/>
            <w:shd w:val="clear" w:color="auto" w:fill="auto"/>
          </w:tcPr>
          <w:p w14:paraId="0482F9CD" w14:textId="77777777" w:rsidR="006A39EF" w:rsidRPr="00F85F86" w:rsidRDefault="006A39EF" w:rsidP="00734D5C">
            <w:pPr>
              <w:jc w:val="both"/>
              <w:rPr>
                <w:rFonts w:eastAsia="Calibri"/>
                <w:b/>
                <w:sz w:val="22"/>
                <w:szCs w:val="22"/>
                <w:lang w:val="uk-UA" w:eastAsia="en-US"/>
              </w:rPr>
            </w:pPr>
            <w:r w:rsidRPr="00F85F86">
              <w:rPr>
                <w:rFonts w:eastAsia="Calibri"/>
                <w:b/>
                <w:sz w:val="22"/>
                <w:szCs w:val="22"/>
                <w:lang w:val="uk-UA" w:eastAsia="en-US"/>
              </w:rPr>
              <w:t xml:space="preserve">КНП «ВОКПЛ </w:t>
            </w:r>
            <w:proofErr w:type="spellStart"/>
            <w:r w:rsidRPr="00F85F86">
              <w:rPr>
                <w:rFonts w:eastAsia="Calibri"/>
                <w:b/>
                <w:sz w:val="22"/>
                <w:szCs w:val="22"/>
                <w:lang w:val="uk-UA" w:eastAsia="en-US"/>
              </w:rPr>
              <w:t>ім.акад.О.І.Ющенка</w:t>
            </w:r>
            <w:proofErr w:type="spellEnd"/>
            <w:r w:rsidRPr="00F85F86">
              <w:rPr>
                <w:rFonts w:eastAsia="Calibri"/>
                <w:b/>
                <w:sz w:val="22"/>
                <w:szCs w:val="22"/>
                <w:lang w:val="uk-UA" w:eastAsia="en-US"/>
              </w:rPr>
              <w:t xml:space="preserve"> ВОР»</w:t>
            </w:r>
          </w:p>
          <w:p w14:paraId="2FB5D124" w14:textId="77777777" w:rsidR="006A39EF" w:rsidRDefault="006A39EF" w:rsidP="00734D5C">
            <w:pPr>
              <w:jc w:val="both"/>
              <w:rPr>
                <w:sz w:val="20"/>
                <w:szCs w:val="20"/>
                <w:lang w:val="uk-UA"/>
              </w:rPr>
            </w:pPr>
          </w:p>
          <w:p w14:paraId="6D25173C" w14:textId="77777777" w:rsidR="006A39EF" w:rsidRPr="00173342" w:rsidRDefault="006A39EF" w:rsidP="00734D5C">
            <w:pPr>
              <w:jc w:val="both"/>
              <w:rPr>
                <w:sz w:val="20"/>
                <w:szCs w:val="20"/>
                <w:lang w:val="uk-UA"/>
              </w:rPr>
            </w:pPr>
            <w:r w:rsidRPr="00173342">
              <w:rPr>
                <w:sz w:val="20"/>
                <w:szCs w:val="20"/>
                <w:lang w:val="uk-UA"/>
              </w:rPr>
              <w:t>Директор</w:t>
            </w:r>
          </w:p>
          <w:p w14:paraId="42F94BBD" w14:textId="77777777" w:rsidR="006A39EF" w:rsidRPr="00173342" w:rsidRDefault="006A39EF" w:rsidP="00734D5C">
            <w:pPr>
              <w:suppressLineNumbers/>
              <w:rPr>
                <w:sz w:val="20"/>
                <w:szCs w:val="20"/>
                <w:lang w:val="uk-UA"/>
              </w:rPr>
            </w:pPr>
            <w:r w:rsidRPr="00173342">
              <w:rPr>
                <w:sz w:val="20"/>
                <w:szCs w:val="20"/>
                <w:lang w:val="uk-UA"/>
              </w:rPr>
              <w:t xml:space="preserve"> </w:t>
            </w:r>
            <w:r>
              <w:rPr>
                <w:sz w:val="20"/>
                <w:szCs w:val="20"/>
                <w:lang w:val="uk-UA"/>
              </w:rPr>
              <w:t xml:space="preserve">            </w:t>
            </w:r>
            <w:r w:rsidRPr="00173342">
              <w:rPr>
                <w:sz w:val="20"/>
                <w:szCs w:val="20"/>
                <w:lang w:val="uk-UA"/>
              </w:rPr>
              <w:t xml:space="preserve">  </w:t>
            </w:r>
            <w:r>
              <w:rPr>
                <w:sz w:val="20"/>
                <w:szCs w:val="20"/>
                <w:lang w:val="uk-UA"/>
              </w:rPr>
              <w:t>_________________Софія КУЧЕРУК</w:t>
            </w:r>
            <w:r w:rsidRPr="00173342">
              <w:rPr>
                <w:sz w:val="20"/>
                <w:szCs w:val="20"/>
                <w:lang w:val="uk-UA"/>
              </w:rPr>
              <w:t xml:space="preserve"> </w:t>
            </w:r>
          </w:p>
          <w:p w14:paraId="70DB5DB6" w14:textId="77777777" w:rsidR="006A39EF" w:rsidRPr="00173342" w:rsidRDefault="006A39EF" w:rsidP="00734D5C">
            <w:pPr>
              <w:rPr>
                <w:lang w:val="uk-UA"/>
              </w:rPr>
            </w:pPr>
            <w:r>
              <w:rPr>
                <w:sz w:val="20"/>
                <w:szCs w:val="20"/>
                <w:lang w:val="uk-UA"/>
              </w:rPr>
              <w:t xml:space="preserve">             </w:t>
            </w:r>
            <w:r w:rsidRPr="00173342">
              <w:rPr>
                <w:sz w:val="20"/>
                <w:szCs w:val="20"/>
                <w:lang w:val="uk-UA"/>
              </w:rPr>
              <w:t>м. п.(у разі її використання</w:t>
            </w:r>
            <w:r>
              <w:rPr>
                <w:sz w:val="20"/>
                <w:szCs w:val="20"/>
                <w:lang w:val="uk-UA"/>
              </w:rPr>
              <w:t>)</w:t>
            </w:r>
          </w:p>
        </w:tc>
        <w:tc>
          <w:tcPr>
            <w:tcW w:w="2446" w:type="pct"/>
            <w:shd w:val="clear" w:color="auto" w:fill="auto"/>
          </w:tcPr>
          <w:p w14:paraId="2AA6F6F8" w14:textId="77777777" w:rsidR="006A39EF" w:rsidRDefault="006A39EF" w:rsidP="00734D5C">
            <w:pPr>
              <w:jc w:val="both"/>
              <w:rPr>
                <w:sz w:val="20"/>
                <w:szCs w:val="20"/>
                <w:lang w:val="uk-UA"/>
              </w:rPr>
            </w:pPr>
            <w:r w:rsidRPr="00173342">
              <w:rPr>
                <w:sz w:val="20"/>
                <w:szCs w:val="20"/>
                <w:lang w:val="uk-UA"/>
              </w:rPr>
              <w:t xml:space="preserve"> </w:t>
            </w:r>
          </w:p>
          <w:p w14:paraId="625D58A4" w14:textId="77777777" w:rsidR="006A39EF" w:rsidRDefault="006A39EF" w:rsidP="00734D5C">
            <w:pPr>
              <w:jc w:val="both"/>
              <w:rPr>
                <w:sz w:val="20"/>
                <w:szCs w:val="20"/>
                <w:lang w:val="uk-UA"/>
              </w:rPr>
            </w:pPr>
          </w:p>
          <w:p w14:paraId="321E6F89" w14:textId="77777777" w:rsidR="006A39EF" w:rsidRPr="00184FDD" w:rsidRDefault="006A39EF" w:rsidP="00734D5C">
            <w:pPr>
              <w:jc w:val="both"/>
              <w:rPr>
                <w:sz w:val="20"/>
                <w:szCs w:val="20"/>
                <w:lang w:val="uk-UA"/>
              </w:rPr>
            </w:pPr>
            <w:r>
              <w:rPr>
                <w:sz w:val="20"/>
                <w:szCs w:val="20"/>
                <w:lang w:val="uk-UA"/>
              </w:rPr>
              <w:t xml:space="preserve">               </w:t>
            </w:r>
            <w:r w:rsidRPr="00173342">
              <w:rPr>
                <w:sz w:val="20"/>
                <w:szCs w:val="20"/>
                <w:lang w:val="uk-UA"/>
              </w:rPr>
              <w:t>Директор</w:t>
            </w:r>
          </w:p>
          <w:p w14:paraId="54A99A15" w14:textId="77777777" w:rsidR="006A39EF" w:rsidRPr="00173342" w:rsidRDefault="006A39EF" w:rsidP="00734D5C">
            <w:pPr>
              <w:suppressLineNumbers/>
              <w:rPr>
                <w:lang w:val="uk-UA"/>
              </w:rPr>
            </w:pPr>
            <w:r w:rsidRPr="00173342">
              <w:rPr>
                <w:lang w:val="uk-UA"/>
              </w:rPr>
              <w:t xml:space="preserve">  </w:t>
            </w:r>
            <w:r>
              <w:rPr>
                <w:lang w:val="uk-UA"/>
              </w:rPr>
              <w:t xml:space="preserve">                               </w:t>
            </w:r>
            <w:r w:rsidRPr="00173342">
              <w:rPr>
                <w:lang w:val="uk-UA"/>
              </w:rPr>
              <w:t xml:space="preserve"> ________________ </w:t>
            </w:r>
          </w:p>
          <w:p w14:paraId="09890421" w14:textId="77777777" w:rsidR="006A39EF" w:rsidRPr="00173342" w:rsidRDefault="006A39EF" w:rsidP="00734D5C">
            <w:pPr>
              <w:suppressLineNumbers/>
              <w:rPr>
                <w:sz w:val="20"/>
                <w:szCs w:val="20"/>
                <w:lang w:val="uk-UA"/>
              </w:rPr>
            </w:pP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p w14:paraId="2FA4BADE" w14:textId="77777777" w:rsidR="006A39EF" w:rsidRDefault="006A39EF" w:rsidP="006A39EF">
      <w:pPr>
        <w:jc w:val="both"/>
        <w:rPr>
          <w:rFonts w:eastAsia="Calibri"/>
          <w:sz w:val="16"/>
          <w:szCs w:val="16"/>
          <w:lang w:val="uk-UA" w:eastAsia="en-US"/>
        </w:rPr>
      </w:pPr>
    </w:p>
    <w:p w14:paraId="5DA1B56E" w14:textId="77777777" w:rsidR="006A39EF" w:rsidRPr="003E1D7D" w:rsidRDefault="006A39EF" w:rsidP="006A39EF">
      <w:pPr>
        <w:rPr>
          <w:rFonts w:eastAsia="Calibri"/>
          <w:sz w:val="18"/>
          <w:szCs w:val="18"/>
          <w:lang w:val="uk-UA" w:eastAsia="en-US"/>
        </w:rPr>
      </w:pPr>
    </w:p>
    <w:p w14:paraId="1FBA348C" w14:textId="77777777" w:rsidR="006A39EF" w:rsidRPr="003E1D7D" w:rsidRDefault="006A39EF" w:rsidP="006A39EF">
      <w:pPr>
        <w:jc w:val="both"/>
        <w:rPr>
          <w:sz w:val="18"/>
          <w:szCs w:val="18"/>
          <w:lang w:val="uk-UA"/>
        </w:rPr>
      </w:pPr>
      <w:bookmarkStart w:id="6" w:name="_Hlk81224330"/>
      <w:r w:rsidRPr="003E1D7D">
        <w:rPr>
          <w:sz w:val="18"/>
          <w:szCs w:val="18"/>
          <w:lang w:val="uk-UA"/>
        </w:rPr>
        <w:t xml:space="preserve">*Основні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1D7D">
        <w:rPr>
          <w:sz w:val="18"/>
          <w:szCs w:val="18"/>
          <w:lang w:val="uk-UA"/>
        </w:rPr>
        <w:t>закупівель</w:t>
      </w:r>
      <w:proofErr w:type="spellEnd"/>
      <w:r w:rsidRPr="003E1D7D">
        <w:rPr>
          <w:sz w:val="18"/>
          <w:szCs w:val="18"/>
          <w:lang w:val="uk-UA"/>
        </w:rPr>
        <w:t>.</w:t>
      </w:r>
    </w:p>
    <w:p w14:paraId="457EB4CD" w14:textId="77777777" w:rsidR="006A39EF" w:rsidRPr="003E1D7D" w:rsidRDefault="006A39EF" w:rsidP="006A39EF">
      <w:pPr>
        <w:rPr>
          <w:rFonts w:eastAsia="Calibri"/>
          <w:sz w:val="22"/>
          <w:szCs w:val="22"/>
          <w:lang w:eastAsia="en-US"/>
        </w:rPr>
      </w:pPr>
    </w:p>
    <w:bookmarkEnd w:id="6"/>
    <w:p w14:paraId="28EB036D" w14:textId="77777777" w:rsidR="006A39EF" w:rsidRDefault="006A39EF" w:rsidP="006A39EF">
      <w:pPr>
        <w:jc w:val="both"/>
        <w:rPr>
          <w:rFonts w:eastAsia="Calibri"/>
          <w:sz w:val="22"/>
          <w:szCs w:val="22"/>
          <w:lang w:eastAsia="en-US"/>
        </w:rPr>
      </w:pPr>
    </w:p>
    <w:p w14:paraId="5AEF361A" w14:textId="77777777" w:rsidR="006A39EF" w:rsidRDefault="006A39EF" w:rsidP="006A39EF">
      <w:pPr>
        <w:jc w:val="both"/>
        <w:rPr>
          <w:rFonts w:eastAsia="Calibri"/>
          <w:sz w:val="22"/>
          <w:szCs w:val="22"/>
          <w:lang w:val="uk-UA" w:eastAsia="en-US"/>
        </w:rPr>
      </w:pPr>
      <w:r>
        <w:rPr>
          <w:rFonts w:eastAsia="Calibri"/>
          <w:sz w:val="22"/>
          <w:szCs w:val="22"/>
          <w:lang w:val="uk-UA" w:eastAsia="en-US"/>
        </w:rPr>
        <w:t xml:space="preserve">                                                                    </w:t>
      </w:r>
    </w:p>
    <w:p w14:paraId="0BE72A15" w14:textId="77777777" w:rsidR="00B67515" w:rsidRPr="0087467B" w:rsidRDefault="00B67515" w:rsidP="00A02ADE">
      <w:pPr>
        <w:jc w:val="both"/>
        <w:rPr>
          <w:rFonts w:eastAsia="Calibri"/>
          <w:sz w:val="23"/>
          <w:szCs w:val="23"/>
          <w:lang w:val="uk-UA" w:eastAsia="en-US"/>
        </w:rPr>
      </w:pPr>
      <w:r w:rsidRPr="0087467B">
        <w:rPr>
          <w:rFonts w:eastAsia="Calibri"/>
          <w:sz w:val="23"/>
          <w:szCs w:val="23"/>
          <w:lang w:val="uk-UA" w:eastAsia="en-US"/>
        </w:rPr>
        <w:t xml:space="preserve">                                                                    </w:t>
      </w:r>
    </w:p>
    <w:sectPr w:rsidR="00B67515" w:rsidRPr="0087467B" w:rsidSect="00D93DE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B7C65" w14:textId="77777777" w:rsidR="00C07068" w:rsidRDefault="00C07068">
      <w:r>
        <w:separator/>
      </w:r>
    </w:p>
  </w:endnote>
  <w:endnote w:type="continuationSeparator" w:id="0">
    <w:p w14:paraId="5716F4DF" w14:textId="77777777" w:rsidR="00C07068" w:rsidRDefault="00C0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68B7" w14:textId="77777777" w:rsidR="0009689C" w:rsidRDefault="0009689C" w:rsidP="007B6A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AADE302" w14:textId="77777777" w:rsidR="0009689C" w:rsidRDefault="0009689C" w:rsidP="00AD3DD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34074" w14:textId="77777777" w:rsidR="0009689C" w:rsidRPr="00FF1EC5" w:rsidRDefault="0009689C" w:rsidP="00AD3DDF">
    <w:pPr>
      <w:pStyle w:val="a5"/>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534FA" w14:textId="77777777" w:rsidR="0079058E" w:rsidRDefault="00790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EAED9" w14:textId="77777777" w:rsidR="00C07068" w:rsidRDefault="00C07068">
      <w:r>
        <w:separator/>
      </w:r>
    </w:p>
  </w:footnote>
  <w:footnote w:type="continuationSeparator" w:id="0">
    <w:p w14:paraId="0F2A092A" w14:textId="77777777" w:rsidR="00C07068" w:rsidRDefault="00C0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32F1" w14:textId="77777777" w:rsidR="004B6C7C" w:rsidRDefault="004B6C7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5E41" w14:textId="77777777" w:rsidR="004B6C7C" w:rsidRDefault="004B6C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ABA5D" w14:textId="77777777" w:rsidR="004B6C7C" w:rsidRDefault="004B6C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335C15A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3A0D58"/>
    <w:multiLevelType w:val="hybridMultilevel"/>
    <w:tmpl w:val="8B7C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AD"/>
    <w:rsid w:val="000018F8"/>
    <w:rsid w:val="000022E0"/>
    <w:rsid w:val="0000249D"/>
    <w:rsid w:val="0000262D"/>
    <w:rsid w:val="00002881"/>
    <w:rsid w:val="00002A21"/>
    <w:rsid w:val="00002CB3"/>
    <w:rsid w:val="00002D9E"/>
    <w:rsid w:val="00002F12"/>
    <w:rsid w:val="00004D3C"/>
    <w:rsid w:val="00004F10"/>
    <w:rsid w:val="00005439"/>
    <w:rsid w:val="00005759"/>
    <w:rsid w:val="00005FD4"/>
    <w:rsid w:val="00006406"/>
    <w:rsid w:val="0000663F"/>
    <w:rsid w:val="00006D17"/>
    <w:rsid w:val="00006FEB"/>
    <w:rsid w:val="0000750A"/>
    <w:rsid w:val="00007740"/>
    <w:rsid w:val="000100E5"/>
    <w:rsid w:val="00010C62"/>
    <w:rsid w:val="00010E1D"/>
    <w:rsid w:val="00010EC2"/>
    <w:rsid w:val="0001149D"/>
    <w:rsid w:val="00011CBA"/>
    <w:rsid w:val="00011EEA"/>
    <w:rsid w:val="000123B6"/>
    <w:rsid w:val="0001269B"/>
    <w:rsid w:val="000129A0"/>
    <w:rsid w:val="00012A92"/>
    <w:rsid w:val="00013AFD"/>
    <w:rsid w:val="00013E82"/>
    <w:rsid w:val="000140F9"/>
    <w:rsid w:val="0001418A"/>
    <w:rsid w:val="00014192"/>
    <w:rsid w:val="00014383"/>
    <w:rsid w:val="00015347"/>
    <w:rsid w:val="000166E2"/>
    <w:rsid w:val="000204AF"/>
    <w:rsid w:val="000208BD"/>
    <w:rsid w:val="00020B5A"/>
    <w:rsid w:val="000218C6"/>
    <w:rsid w:val="000234BC"/>
    <w:rsid w:val="000237B6"/>
    <w:rsid w:val="0002386C"/>
    <w:rsid w:val="00023AF0"/>
    <w:rsid w:val="00024067"/>
    <w:rsid w:val="00024664"/>
    <w:rsid w:val="0002576E"/>
    <w:rsid w:val="000257A0"/>
    <w:rsid w:val="00025F4D"/>
    <w:rsid w:val="00025FD6"/>
    <w:rsid w:val="00026D41"/>
    <w:rsid w:val="00027F88"/>
    <w:rsid w:val="00030330"/>
    <w:rsid w:val="00030475"/>
    <w:rsid w:val="0003101E"/>
    <w:rsid w:val="00031418"/>
    <w:rsid w:val="000316C2"/>
    <w:rsid w:val="00032187"/>
    <w:rsid w:val="00032D83"/>
    <w:rsid w:val="0003464D"/>
    <w:rsid w:val="00034672"/>
    <w:rsid w:val="00034D4B"/>
    <w:rsid w:val="000351B4"/>
    <w:rsid w:val="0003566D"/>
    <w:rsid w:val="000362B4"/>
    <w:rsid w:val="000362DF"/>
    <w:rsid w:val="00036CA9"/>
    <w:rsid w:val="00037045"/>
    <w:rsid w:val="0003712A"/>
    <w:rsid w:val="0003732C"/>
    <w:rsid w:val="00040A82"/>
    <w:rsid w:val="000414D9"/>
    <w:rsid w:val="00041933"/>
    <w:rsid w:val="0004212B"/>
    <w:rsid w:val="0004243A"/>
    <w:rsid w:val="00042F2C"/>
    <w:rsid w:val="000430AC"/>
    <w:rsid w:val="00045946"/>
    <w:rsid w:val="00045988"/>
    <w:rsid w:val="00045CAA"/>
    <w:rsid w:val="00046395"/>
    <w:rsid w:val="000465C1"/>
    <w:rsid w:val="0004710B"/>
    <w:rsid w:val="00047587"/>
    <w:rsid w:val="00050EB2"/>
    <w:rsid w:val="00051062"/>
    <w:rsid w:val="00051E59"/>
    <w:rsid w:val="00052E01"/>
    <w:rsid w:val="00053198"/>
    <w:rsid w:val="000534AF"/>
    <w:rsid w:val="00053B4E"/>
    <w:rsid w:val="00053F7F"/>
    <w:rsid w:val="00054923"/>
    <w:rsid w:val="00054D08"/>
    <w:rsid w:val="00055842"/>
    <w:rsid w:val="00055E98"/>
    <w:rsid w:val="000560C2"/>
    <w:rsid w:val="00056474"/>
    <w:rsid w:val="00056AEC"/>
    <w:rsid w:val="00056B93"/>
    <w:rsid w:val="00056D4A"/>
    <w:rsid w:val="00056DF9"/>
    <w:rsid w:val="00060B30"/>
    <w:rsid w:val="00061704"/>
    <w:rsid w:val="00062BD7"/>
    <w:rsid w:val="00062E5E"/>
    <w:rsid w:val="00064384"/>
    <w:rsid w:val="000644F3"/>
    <w:rsid w:val="00064A1F"/>
    <w:rsid w:val="00064EDA"/>
    <w:rsid w:val="000655CB"/>
    <w:rsid w:val="000656A2"/>
    <w:rsid w:val="00065954"/>
    <w:rsid w:val="000666D8"/>
    <w:rsid w:val="0006688D"/>
    <w:rsid w:val="00066D22"/>
    <w:rsid w:val="00066E3A"/>
    <w:rsid w:val="000674A3"/>
    <w:rsid w:val="00067EBA"/>
    <w:rsid w:val="00067F36"/>
    <w:rsid w:val="000704E5"/>
    <w:rsid w:val="00070C08"/>
    <w:rsid w:val="000712E3"/>
    <w:rsid w:val="00072164"/>
    <w:rsid w:val="00072897"/>
    <w:rsid w:val="00072AC0"/>
    <w:rsid w:val="00072B6F"/>
    <w:rsid w:val="00072B8C"/>
    <w:rsid w:val="00072D0B"/>
    <w:rsid w:val="00072D32"/>
    <w:rsid w:val="00072E86"/>
    <w:rsid w:val="0007315C"/>
    <w:rsid w:val="000731EB"/>
    <w:rsid w:val="00073FBC"/>
    <w:rsid w:val="00074812"/>
    <w:rsid w:val="00075035"/>
    <w:rsid w:val="000751FD"/>
    <w:rsid w:val="00075465"/>
    <w:rsid w:val="00075EFA"/>
    <w:rsid w:val="00075FE5"/>
    <w:rsid w:val="00077E06"/>
    <w:rsid w:val="000820F0"/>
    <w:rsid w:val="0008277F"/>
    <w:rsid w:val="00082A99"/>
    <w:rsid w:val="00083824"/>
    <w:rsid w:val="00083A9C"/>
    <w:rsid w:val="0008425F"/>
    <w:rsid w:val="000844DD"/>
    <w:rsid w:val="000846E7"/>
    <w:rsid w:val="00084F0A"/>
    <w:rsid w:val="000852FF"/>
    <w:rsid w:val="000859AA"/>
    <w:rsid w:val="00085BA8"/>
    <w:rsid w:val="00087B66"/>
    <w:rsid w:val="000902F9"/>
    <w:rsid w:val="000903A5"/>
    <w:rsid w:val="0009046B"/>
    <w:rsid w:val="000905C8"/>
    <w:rsid w:val="00090CED"/>
    <w:rsid w:val="00090FBB"/>
    <w:rsid w:val="00091034"/>
    <w:rsid w:val="00091528"/>
    <w:rsid w:val="000917DF"/>
    <w:rsid w:val="00091951"/>
    <w:rsid w:val="0009266C"/>
    <w:rsid w:val="000937F0"/>
    <w:rsid w:val="00093DC0"/>
    <w:rsid w:val="00094018"/>
    <w:rsid w:val="00094B0C"/>
    <w:rsid w:val="000953D7"/>
    <w:rsid w:val="000965A8"/>
    <w:rsid w:val="0009689C"/>
    <w:rsid w:val="00096DB2"/>
    <w:rsid w:val="00097A8E"/>
    <w:rsid w:val="000A0130"/>
    <w:rsid w:val="000A04E8"/>
    <w:rsid w:val="000A07F3"/>
    <w:rsid w:val="000A11CF"/>
    <w:rsid w:val="000A15F0"/>
    <w:rsid w:val="000A1674"/>
    <w:rsid w:val="000A2079"/>
    <w:rsid w:val="000A2E77"/>
    <w:rsid w:val="000A4D6E"/>
    <w:rsid w:val="000A4DF8"/>
    <w:rsid w:val="000A5875"/>
    <w:rsid w:val="000A5C1C"/>
    <w:rsid w:val="000A5DB0"/>
    <w:rsid w:val="000A742F"/>
    <w:rsid w:val="000A7AC3"/>
    <w:rsid w:val="000B0AEC"/>
    <w:rsid w:val="000B2CD6"/>
    <w:rsid w:val="000B451E"/>
    <w:rsid w:val="000B51D9"/>
    <w:rsid w:val="000B5BA3"/>
    <w:rsid w:val="000B5BB7"/>
    <w:rsid w:val="000B62DE"/>
    <w:rsid w:val="000B65BF"/>
    <w:rsid w:val="000B6A29"/>
    <w:rsid w:val="000B6E80"/>
    <w:rsid w:val="000B7178"/>
    <w:rsid w:val="000C000F"/>
    <w:rsid w:val="000C06FD"/>
    <w:rsid w:val="000C078B"/>
    <w:rsid w:val="000C0FF4"/>
    <w:rsid w:val="000C180B"/>
    <w:rsid w:val="000C1AB2"/>
    <w:rsid w:val="000C1B42"/>
    <w:rsid w:val="000C23CC"/>
    <w:rsid w:val="000C2636"/>
    <w:rsid w:val="000C285E"/>
    <w:rsid w:val="000C47C5"/>
    <w:rsid w:val="000C47C8"/>
    <w:rsid w:val="000C4CE4"/>
    <w:rsid w:val="000C5E82"/>
    <w:rsid w:val="000C63CD"/>
    <w:rsid w:val="000C67A7"/>
    <w:rsid w:val="000C6B74"/>
    <w:rsid w:val="000C7E3C"/>
    <w:rsid w:val="000D03CB"/>
    <w:rsid w:val="000D0582"/>
    <w:rsid w:val="000D0F84"/>
    <w:rsid w:val="000D1132"/>
    <w:rsid w:val="000D11DA"/>
    <w:rsid w:val="000D1713"/>
    <w:rsid w:val="000D1B8F"/>
    <w:rsid w:val="000D28FD"/>
    <w:rsid w:val="000D39D5"/>
    <w:rsid w:val="000D4689"/>
    <w:rsid w:val="000D47AC"/>
    <w:rsid w:val="000D5A78"/>
    <w:rsid w:val="000D629F"/>
    <w:rsid w:val="000D793D"/>
    <w:rsid w:val="000E011A"/>
    <w:rsid w:val="000E1116"/>
    <w:rsid w:val="000E113A"/>
    <w:rsid w:val="000E15CB"/>
    <w:rsid w:val="000E1FB2"/>
    <w:rsid w:val="000E296E"/>
    <w:rsid w:val="000E390B"/>
    <w:rsid w:val="000E3921"/>
    <w:rsid w:val="000E4187"/>
    <w:rsid w:val="000E41C7"/>
    <w:rsid w:val="000E42B1"/>
    <w:rsid w:val="000E478A"/>
    <w:rsid w:val="000E54C9"/>
    <w:rsid w:val="000E5B52"/>
    <w:rsid w:val="000E5BF5"/>
    <w:rsid w:val="000E5CFF"/>
    <w:rsid w:val="000E68BB"/>
    <w:rsid w:val="000E69ED"/>
    <w:rsid w:val="000E6CA9"/>
    <w:rsid w:val="000E7033"/>
    <w:rsid w:val="000E7631"/>
    <w:rsid w:val="000E7849"/>
    <w:rsid w:val="000E7BE1"/>
    <w:rsid w:val="000E7D64"/>
    <w:rsid w:val="000F1248"/>
    <w:rsid w:val="000F12CE"/>
    <w:rsid w:val="000F16DE"/>
    <w:rsid w:val="000F1810"/>
    <w:rsid w:val="000F1992"/>
    <w:rsid w:val="000F1EEB"/>
    <w:rsid w:val="000F208D"/>
    <w:rsid w:val="000F2AA9"/>
    <w:rsid w:val="000F3043"/>
    <w:rsid w:val="000F3051"/>
    <w:rsid w:val="000F569A"/>
    <w:rsid w:val="000F681B"/>
    <w:rsid w:val="000F6D97"/>
    <w:rsid w:val="000F7046"/>
    <w:rsid w:val="000F70E2"/>
    <w:rsid w:val="000F79B7"/>
    <w:rsid w:val="000F7AB8"/>
    <w:rsid w:val="000F7BBF"/>
    <w:rsid w:val="000F7E42"/>
    <w:rsid w:val="000F7F26"/>
    <w:rsid w:val="0010198A"/>
    <w:rsid w:val="00101D76"/>
    <w:rsid w:val="0010219C"/>
    <w:rsid w:val="00102626"/>
    <w:rsid w:val="00103225"/>
    <w:rsid w:val="001035AA"/>
    <w:rsid w:val="0010405D"/>
    <w:rsid w:val="0010454B"/>
    <w:rsid w:val="00104F85"/>
    <w:rsid w:val="001053B0"/>
    <w:rsid w:val="00105C08"/>
    <w:rsid w:val="00107164"/>
    <w:rsid w:val="001074AE"/>
    <w:rsid w:val="001076CE"/>
    <w:rsid w:val="001079BA"/>
    <w:rsid w:val="001079EA"/>
    <w:rsid w:val="0011049C"/>
    <w:rsid w:val="00110E59"/>
    <w:rsid w:val="00112E4A"/>
    <w:rsid w:val="001139B1"/>
    <w:rsid w:val="00114827"/>
    <w:rsid w:val="00114D10"/>
    <w:rsid w:val="00114F59"/>
    <w:rsid w:val="001152CF"/>
    <w:rsid w:val="0011640F"/>
    <w:rsid w:val="00116C2E"/>
    <w:rsid w:val="0011758D"/>
    <w:rsid w:val="00117DFF"/>
    <w:rsid w:val="00120083"/>
    <w:rsid w:val="00120CEE"/>
    <w:rsid w:val="001219A7"/>
    <w:rsid w:val="00121E4E"/>
    <w:rsid w:val="00122851"/>
    <w:rsid w:val="00122A5B"/>
    <w:rsid w:val="00122C28"/>
    <w:rsid w:val="00123C58"/>
    <w:rsid w:val="00124833"/>
    <w:rsid w:val="001259F1"/>
    <w:rsid w:val="00127036"/>
    <w:rsid w:val="001276EA"/>
    <w:rsid w:val="0012779F"/>
    <w:rsid w:val="00127DBD"/>
    <w:rsid w:val="001318B5"/>
    <w:rsid w:val="00131D4B"/>
    <w:rsid w:val="001320F9"/>
    <w:rsid w:val="00132DA9"/>
    <w:rsid w:val="00133860"/>
    <w:rsid w:val="00133B26"/>
    <w:rsid w:val="00134032"/>
    <w:rsid w:val="00136717"/>
    <w:rsid w:val="00136F5F"/>
    <w:rsid w:val="00137526"/>
    <w:rsid w:val="001377DE"/>
    <w:rsid w:val="00140106"/>
    <w:rsid w:val="00140123"/>
    <w:rsid w:val="001402EF"/>
    <w:rsid w:val="0014043C"/>
    <w:rsid w:val="0014106B"/>
    <w:rsid w:val="00141183"/>
    <w:rsid w:val="0014216D"/>
    <w:rsid w:val="00142698"/>
    <w:rsid w:val="001448A0"/>
    <w:rsid w:val="00145849"/>
    <w:rsid w:val="00145B89"/>
    <w:rsid w:val="00145CF1"/>
    <w:rsid w:val="00145E3B"/>
    <w:rsid w:val="001463C2"/>
    <w:rsid w:val="00146DDD"/>
    <w:rsid w:val="001476AE"/>
    <w:rsid w:val="00147822"/>
    <w:rsid w:val="00150399"/>
    <w:rsid w:val="001504BD"/>
    <w:rsid w:val="00150560"/>
    <w:rsid w:val="001517D7"/>
    <w:rsid w:val="001518F4"/>
    <w:rsid w:val="001522F4"/>
    <w:rsid w:val="00152490"/>
    <w:rsid w:val="00152CA6"/>
    <w:rsid w:val="001538A1"/>
    <w:rsid w:val="001543C7"/>
    <w:rsid w:val="00154511"/>
    <w:rsid w:val="00154617"/>
    <w:rsid w:val="00154D84"/>
    <w:rsid w:val="00154EFC"/>
    <w:rsid w:val="001550BF"/>
    <w:rsid w:val="00156604"/>
    <w:rsid w:val="00156E32"/>
    <w:rsid w:val="001570E5"/>
    <w:rsid w:val="001575B9"/>
    <w:rsid w:val="00157A2E"/>
    <w:rsid w:val="00157E4B"/>
    <w:rsid w:val="00160710"/>
    <w:rsid w:val="001609C5"/>
    <w:rsid w:val="00161461"/>
    <w:rsid w:val="001615BB"/>
    <w:rsid w:val="001625CE"/>
    <w:rsid w:val="0016324B"/>
    <w:rsid w:val="00164672"/>
    <w:rsid w:val="001655CB"/>
    <w:rsid w:val="0016579C"/>
    <w:rsid w:val="001659E5"/>
    <w:rsid w:val="00165FFE"/>
    <w:rsid w:val="00166126"/>
    <w:rsid w:val="001662C9"/>
    <w:rsid w:val="001664EF"/>
    <w:rsid w:val="001666B8"/>
    <w:rsid w:val="001666CE"/>
    <w:rsid w:val="00166DD4"/>
    <w:rsid w:val="00167E41"/>
    <w:rsid w:val="0017080A"/>
    <w:rsid w:val="00171BEC"/>
    <w:rsid w:val="00172278"/>
    <w:rsid w:val="001728E0"/>
    <w:rsid w:val="001728EF"/>
    <w:rsid w:val="001729F2"/>
    <w:rsid w:val="00173342"/>
    <w:rsid w:val="001737A5"/>
    <w:rsid w:val="00173F0A"/>
    <w:rsid w:val="0017412D"/>
    <w:rsid w:val="00174A32"/>
    <w:rsid w:val="0017572C"/>
    <w:rsid w:val="00175F71"/>
    <w:rsid w:val="00176085"/>
    <w:rsid w:val="00176272"/>
    <w:rsid w:val="0017709D"/>
    <w:rsid w:val="0017716C"/>
    <w:rsid w:val="00177250"/>
    <w:rsid w:val="00177F77"/>
    <w:rsid w:val="0018119C"/>
    <w:rsid w:val="00181590"/>
    <w:rsid w:val="001819A0"/>
    <w:rsid w:val="00181E23"/>
    <w:rsid w:val="001822BD"/>
    <w:rsid w:val="001823E8"/>
    <w:rsid w:val="001825CC"/>
    <w:rsid w:val="0018395E"/>
    <w:rsid w:val="00183D1D"/>
    <w:rsid w:val="00183EC5"/>
    <w:rsid w:val="0018457C"/>
    <w:rsid w:val="00184FDD"/>
    <w:rsid w:val="00187823"/>
    <w:rsid w:val="0019006D"/>
    <w:rsid w:val="00192B25"/>
    <w:rsid w:val="001948CE"/>
    <w:rsid w:val="0019571B"/>
    <w:rsid w:val="001964A0"/>
    <w:rsid w:val="00197992"/>
    <w:rsid w:val="001A0087"/>
    <w:rsid w:val="001A040D"/>
    <w:rsid w:val="001A1EEF"/>
    <w:rsid w:val="001A2D62"/>
    <w:rsid w:val="001A2D87"/>
    <w:rsid w:val="001A467F"/>
    <w:rsid w:val="001A6692"/>
    <w:rsid w:val="001A6CE9"/>
    <w:rsid w:val="001A727B"/>
    <w:rsid w:val="001A75D9"/>
    <w:rsid w:val="001A76B3"/>
    <w:rsid w:val="001A7D17"/>
    <w:rsid w:val="001B0C24"/>
    <w:rsid w:val="001B273E"/>
    <w:rsid w:val="001B2E02"/>
    <w:rsid w:val="001B2E46"/>
    <w:rsid w:val="001B3F15"/>
    <w:rsid w:val="001B44C4"/>
    <w:rsid w:val="001B49D7"/>
    <w:rsid w:val="001B5957"/>
    <w:rsid w:val="001B60A1"/>
    <w:rsid w:val="001B61D3"/>
    <w:rsid w:val="001B6D4B"/>
    <w:rsid w:val="001B6DA3"/>
    <w:rsid w:val="001B6DF1"/>
    <w:rsid w:val="001B7124"/>
    <w:rsid w:val="001B71E6"/>
    <w:rsid w:val="001B7689"/>
    <w:rsid w:val="001C0927"/>
    <w:rsid w:val="001C11A5"/>
    <w:rsid w:val="001C1276"/>
    <w:rsid w:val="001C14EA"/>
    <w:rsid w:val="001C1A34"/>
    <w:rsid w:val="001C33FB"/>
    <w:rsid w:val="001C3B1D"/>
    <w:rsid w:val="001C421F"/>
    <w:rsid w:val="001C4583"/>
    <w:rsid w:val="001C4C5D"/>
    <w:rsid w:val="001C7155"/>
    <w:rsid w:val="001D0E3E"/>
    <w:rsid w:val="001D266E"/>
    <w:rsid w:val="001D272C"/>
    <w:rsid w:val="001D2ACF"/>
    <w:rsid w:val="001D2ED9"/>
    <w:rsid w:val="001D392E"/>
    <w:rsid w:val="001D3DB9"/>
    <w:rsid w:val="001D4029"/>
    <w:rsid w:val="001D51E2"/>
    <w:rsid w:val="001D580E"/>
    <w:rsid w:val="001D591D"/>
    <w:rsid w:val="001D62D6"/>
    <w:rsid w:val="001D681A"/>
    <w:rsid w:val="001D6B1D"/>
    <w:rsid w:val="001D6B40"/>
    <w:rsid w:val="001D6B8F"/>
    <w:rsid w:val="001D6E88"/>
    <w:rsid w:val="001E1450"/>
    <w:rsid w:val="001E197E"/>
    <w:rsid w:val="001E1A2A"/>
    <w:rsid w:val="001E1BBF"/>
    <w:rsid w:val="001E1C25"/>
    <w:rsid w:val="001E3290"/>
    <w:rsid w:val="001E384C"/>
    <w:rsid w:val="001E39AA"/>
    <w:rsid w:val="001E3D2F"/>
    <w:rsid w:val="001E4020"/>
    <w:rsid w:val="001E4FFF"/>
    <w:rsid w:val="001E59D9"/>
    <w:rsid w:val="001E5A07"/>
    <w:rsid w:val="001E60B4"/>
    <w:rsid w:val="001E6439"/>
    <w:rsid w:val="001E69F3"/>
    <w:rsid w:val="001E6A98"/>
    <w:rsid w:val="001F0142"/>
    <w:rsid w:val="001F02EC"/>
    <w:rsid w:val="001F1235"/>
    <w:rsid w:val="001F14F3"/>
    <w:rsid w:val="001F21E3"/>
    <w:rsid w:val="001F3294"/>
    <w:rsid w:val="001F3FF4"/>
    <w:rsid w:val="001F47BE"/>
    <w:rsid w:val="001F5B21"/>
    <w:rsid w:val="001F5D13"/>
    <w:rsid w:val="001F6213"/>
    <w:rsid w:val="001F7086"/>
    <w:rsid w:val="00200000"/>
    <w:rsid w:val="0020052E"/>
    <w:rsid w:val="00200F1F"/>
    <w:rsid w:val="002010CD"/>
    <w:rsid w:val="00201747"/>
    <w:rsid w:val="00201ED4"/>
    <w:rsid w:val="002029C4"/>
    <w:rsid w:val="00202A95"/>
    <w:rsid w:val="00202E94"/>
    <w:rsid w:val="002031E6"/>
    <w:rsid w:val="00203344"/>
    <w:rsid w:val="0020341A"/>
    <w:rsid w:val="002039F1"/>
    <w:rsid w:val="00203E49"/>
    <w:rsid w:val="00204764"/>
    <w:rsid w:val="00205C81"/>
    <w:rsid w:val="0020653D"/>
    <w:rsid w:val="00206EED"/>
    <w:rsid w:val="0020712B"/>
    <w:rsid w:val="002071DD"/>
    <w:rsid w:val="002075E0"/>
    <w:rsid w:val="0020780B"/>
    <w:rsid w:val="00207A0D"/>
    <w:rsid w:val="00207BCD"/>
    <w:rsid w:val="00207E45"/>
    <w:rsid w:val="00211260"/>
    <w:rsid w:val="00212751"/>
    <w:rsid w:val="00212841"/>
    <w:rsid w:val="0021531E"/>
    <w:rsid w:val="00215403"/>
    <w:rsid w:val="00215CE7"/>
    <w:rsid w:val="00215D9F"/>
    <w:rsid w:val="002167EF"/>
    <w:rsid w:val="00217BAB"/>
    <w:rsid w:val="00217BE4"/>
    <w:rsid w:val="00220A74"/>
    <w:rsid w:val="00220F3A"/>
    <w:rsid w:val="002221C3"/>
    <w:rsid w:val="0022331D"/>
    <w:rsid w:val="002245B8"/>
    <w:rsid w:val="0022555D"/>
    <w:rsid w:val="00225D5F"/>
    <w:rsid w:val="00225F90"/>
    <w:rsid w:val="002266FB"/>
    <w:rsid w:val="00226E67"/>
    <w:rsid w:val="00227333"/>
    <w:rsid w:val="00227756"/>
    <w:rsid w:val="00227898"/>
    <w:rsid w:val="002278F5"/>
    <w:rsid w:val="00227D49"/>
    <w:rsid w:val="002307E6"/>
    <w:rsid w:val="0023177C"/>
    <w:rsid w:val="00231C06"/>
    <w:rsid w:val="00232A8D"/>
    <w:rsid w:val="002330A9"/>
    <w:rsid w:val="002330B8"/>
    <w:rsid w:val="0023344C"/>
    <w:rsid w:val="00233534"/>
    <w:rsid w:val="00233B3B"/>
    <w:rsid w:val="00234955"/>
    <w:rsid w:val="00235AE9"/>
    <w:rsid w:val="00236120"/>
    <w:rsid w:val="00237160"/>
    <w:rsid w:val="002376D5"/>
    <w:rsid w:val="00237A5A"/>
    <w:rsid w:val="00237C1C"/>
    <w:rsid w:val="00237C87"/>
    <w:rsid w:val="00237CEA"/>
    <w:rsid w:val="00240104"/>
    <w:rsid w:val="002405B9"/>
    <w:rsid w:val="0024161F"/>
    <w:rsid w:val="002417C4"/>
    <w:rsid w:val="002424D3"/>
    <w:rsid w:val="00242780"/>
    <w:rsid w:val="00242B49"/>
    <w:rsid w:val="00243B17"/>
    <w:rsid w:val="002442B4"/>
    <w:rsid w:val="00244978"/>
    <w:rsid w:val="00244B1A"/>
    <w:rsid w:val="00244E4F"/>
    <w:rsid w:val="00247D12"/>
    <w:rsid w:val="00247D40"/>
    <w:rsid w:val="00247E5F"/>
    <w:rsid w:val="0025006C"/>
    <w:rsid w:val="002504E1"/>
    <w:rsid w:val="00250DE7"/>
    <w:rsid w:val="00251E10"/>
    <w:rsid w:val="00252646"/>
    <w:rsid w:val="00252838"/>
    <w:rsid w:val="0025290A"/>
    <w:rsid w:val="00253024"/>
    <w:rsid w:val="002533AB"/>
    <w:rsid w:val="00253DAA"/>
    <w:rsid w:val="0025581A"/>
    <w:rsid w:val="0025595A"/>
    <w:rsid w:val="0025742B"/>
    <w:rsid w:val="002578CA"/>
    <w:rsid w:val="00260513"/>
    <w:rsid w:val="0026134E"/>
    <w:rsid w:val="00261F79"/>
    <w:rsid w:val="00261FE7"/>
    <w:rsid w:val="002621C3"/>
    <w:rsid w:val="002636C9"/>
    <w:rsid w:val="00263E17"/>
    <w:rsid w:val="00263EE5"/>
    <w:rsid w:val="00263F49"/>
    <w:rsid w:val="00264B86"/>
    <w:rsid w:val="00264E01"/>
    <w:rsid w:val="002652AA"/>
    <w:rsid w:val="002655FE"/>
    <w:rsid w:val="0026583F"/>
    <w:rsid w:val="00265AA9"/>
    <w:rsid w:val="00267661"/>
    <w:rsid w:val="0026789D"/>
    <w:rsid w:val="00267F1A"/>
    <w:rsid w:val="0027004E"/>
    <w:rsid w:val="002702D6"/>
    <w:rsid w:val="002703BB"/>
    <w:rsid w:val="002710D2"/>
    <w:rsid w:val="00271752"/>
    <w:rsid w:val="00271F6B"/>
    <w:rsid w:val="00271FBE"/>
    <w:rsid w:val="00272508"/>
    <w:rsid w:val="00272680"/>
    <w:rsid w:val="00273240"/>
    <w:rsid w:val="0027357A"/>
    <w:rsid w:val="002740D2"/>
    <w:rsid w:val="00275A08"/>
    <w:rsid w:val="00276508"/>
    <w:rsid w:val="00276EEF"/>
    <w:rsid w:val="00277B49"/>
    <w:rsid w:val="00277B80"/>
    <w:rsid w:val="002802D5"/>
    <w:rsid w:val="00280332"/>
    <w:rsid w:val="002803C6"/>
    <w:rsid w:val="002805E0"/>
    <w:rsid w:val="00281901"/>
    <w:rsid w:val="00281C8C"/>
    <w:rsid w:val="00281D71"/>
    <w:rsid w:val="00281EC8"/>
    <w:rsid w:val="00282104"/>
    <w:rsid w:val="0028250F"/>
    <w:rsid w:val="00282793"/>
    <w:rsid w:val="00282D39"/>
    <w:rsid w:val="002830E1"/>
    <w:rsid w:val="002832AA"/>
    <w:rsid w:val="00283A2A"/>
    <w:rsid w:val="00283B8B"/>
    <w:rsid w:val="00284F61"/>
    <w:rsid w:val="002850DA"/>
    <w:rsid w:val="00285588"/>
    <w:rsid w:val="00285ABC"/>
    <w:rsid w:val="00285FEA"/>
    <w:rsid w:val="00286761"/>
    <w:rsid w:val="002873C5"/>
    <w:rsid w:val="00287D5E"/>
    <w:rsid w:val="00290FB4"/>
    <w:rsid w:val="00291AC3"/>
    <w:rsid w:val="00291C5E"/>
    <w:rsid w:val="0029207E"/>
    <w:rsid w:val="00292C5E"/>
    <w:rsid w:val="00292DB3"/>
    <w:rsid w:val="002935F0"/>
    <w:rsid w:val="00293A7A"/>
    <w:rsid w:val="00293C23"/>
    <w:rsid w:val="00293DD2"/>
    <w:rsid w:val="00294E92"/>
    <w:rsid w:val="00294FFE"/>
    <w:rsid w:val="00295F98"/>
    <w:rsid w:val="00296656"/>
    <w:rsid w:val="00296F1C"/>
    <w:rsid w:val="002974E5"/>
    <w:rsid w:val="00297A68"/>
    <w:rsid w:val="002A084D"/>
    <w:rsid w:val="002A1ACA"/>
    <w:rsid w:val="002A2E6C"/>
    <w:rsid w:val="002A355C"/>
    <w:rsid w:val="002A3832"/>
    <w:rsid w:val="002A3AEB"/>
    <w:rsid w:val="002A3D06"/>
    <w:rsid w:val="002A3E6C"/>
    <w:rsid w:val="002A471D"/>
    <w:rsid w:val="002A47CE"/>
    <w:rsid w:val="002A51D1"/>
    <w:rsid w:val="002A5631"/>
    <w:rsid w:val="002A67FF"/>
    <w:rsid w:val="002A6963"/>
    <w:rsid w:val="002A7323"/>
    <w:rsid w:val="002A74D5"/>
    <w:rsid w:val="002B069A"/>
    <w:rsid w:val="002B0E15"/>
    <w:rsid w:val="002B1C39"/>
    <w:rsid w:val="002B26EC"/>
    <w:rsid w:val="002B28A0"/>
    <w:rsid w:val="002B2988"/>
    <w:rsid w:val="002B2B68"/>
    <w:rsid w:val="002B30DE"/>
    <w:rsid w:val="002B33C3"/>
    <w:rsid w:val="002B38ED"/>
    <w:rsid w:val="002B3942"/>
    <w:rsid w:val="002B3B5F"/>
    <w:rsid w:val="002B56EE"/>
    <w:rsid w:val="002B596D"/>
    <w:rsid w:val="002B5BC3"/>
    <w:rsid w:val="002B5E26"/>
    <w:rsid w:val="002B5E56"/>
    <w:rsid w:val="002B6461"/>
    <w:rsid w:val="002B72C2"/>
    <w:rsid w:val="002B75A7"/>
    <w:rsid w:val="002C07AD"/>
    <w:rsid w:val="002C0860"/>
    <w:rsid w:val="002C0E41"/>
    <w:rsid w:val="002C15E8"/>
    <w:rsid w:val="002C23B4"/>
    <w:rsid w:val="002C3522"/>
    <w:rsid w:val="002C396A"/>
    <w:rsid w:val="002C3F4B"/>
    <w:rsid w:val="002C4886"/>
    <w:rsid w:val="002C4E02"/>
    <w:rsid w:val="002C5B43"/>
    <w:rsid w:val="002C6DCB"/>
    <w:rsid w:val="002C6F30"/>
    <w:rsid w:val="002C70B5"/>
    <w:rsid w:val="002C710A"/>
    <w:rsid w:val="002C7E0A"/>
    <w:rsid w:val="002D061D"/>
    <w:rsid w:val="002D0869"/>
    <w:rsid w:val="002D0AFF"/>
    <w:rsid w:val="002D2644"/>
    <w:rsid w:val="002D2BF1"/>
    <w:rsid w:val="002D4EC1"/>
    <w:rsid w:val="002D54EF"/>
    <w:rsid w:val="002D5E68"/>
    <w:rsid w:val="002D6688"/>
    <w:rsid w:val="002D7EA4"/>
    <w:rsid w:val="002E0667"/>
    <w:rsid w:val="002E0DC9"/>
    <w:rsid w:val="002E1514"/>
    <w:rsid w:val="002E1638"/>
    <w:rsid w:val="002E279C"/>
    <w:rsid w:val="002E2A4A"/>
    <w:rsid w:val="002E32F6"/>
    <w:rsid w:val="002E33A1"/>
    <w:rsid w:val="002E3918"/>
    <w:rsid w:val="002E406F"/>
    <w:rsid w:val="002E45AC"/>
    <w:rsid w:val="002E4788"/>
    <w:rsid w:val="002E5530"/>
    <w:rsid w:val="002E5E95"/>
    <w:rsid w:val="002E6515"/>
    <w:rsid w:val="002E75D2"/>
    <w:rsid w:val="002F04F2"/>
    <w:rsid w:val="002F0968"/>
    <w:rsid w:val="002F0C4F"/>
    <w:rsid w:val="002F0C8D"/>
    <w:rsid w:val="002F2026"/>
    <w:rsid w:val="002F312E"/>
    <w:rsid w:val="002F4096"/>
    <w:rsid w:val="002F4508"/>
    <w:rsid w:val="002F6382"/>
    <w:rsid w:val="002F7920"/>
    <w:rsid w:val="0030039E"/>
    <w:rsid w:val="00300992"/>
    <w:rsid w:val="00300A94"/>
    <w:rsid w:val="00300FE3"/>
    <w:rsid w:val="00302B99"/>
    <w:rsid w:val="00302F7E"/>
    <w:rsid w:val="00303509"/>
    <w:rsid w:val="003035BA"/>
    <w:rsid w:val="00304368"/>
    <w:rsid w:val="003043D7"/>
    <w:rsid w:val="00304CE5"/>
    <w:rsid w:val="00304E1A"/>
    <w:rsid w:val="003052B9"/>
    <w:rsid w:val="003057D9"/>
    <w:rsid w:val="003101B2"/>
    <w:rsid w:val="00310479"/>
    <w:rsid w:val="00310761"/>
    <w:rsid w:val="00310861"/>
    <w:rsid w:val="00310B27"/>
    <w:rsid w:val="00310DE2"/>
    <w:rsid w:val="003119F7"/>
    <w:rsid w:val="003128E7"/>
    <w:rsid w:val="003129A6"/>
    <w:rsid w:val="0031342D"/>
    <w:rsid w:val="00313972"/>
    <w:rsid w:val="003142D5"/>
    <w:rsid w:val="0031432A"/>
    <w:rsid w:val="003144F1"/>
    <w:rsid w:val="003147D9"/>
    <w:rsid w:val="00314CE0"/>
    <w:rsid w:val="00314F12"/>
    <w:rsid w:val="00315692"/>
    <w:rsid w:val="00315C2E"/>
    <w:rsid w:val="00315F98"/>
    <w:rsid w:val="003160AE"/>
    <w:rsid w:val="00316812"/>
    <w:rsid w:val="00316D04"/>
    <w:rsid w:val="00317154"/>
    <w:rsid w:val="0031731E"/>
    <w:rsid w:val="0031798A"/>
    <w:rsid w:val="00320174"/>
    <w:rsid w:val="003204B9"/>
    <w:rsid w:val="00321038"/>
    <w:rsid w:val="003219B3"/>
    <w:rsid w:val="00321BC4"/>
    <w:rsid w:val="00322018"/>
    <w:rsid w:val="0032262E"/>
    <w:rsid w:val="003229F1"/>
    <w:rsid w:val="00322D3F"/>
    <w:rsid w:val="00324211"/>
    <w:rsid w:val="00324692"/>
    <w:rsid w:val="003246C6"/>
    <w:rsid w:val="00324A2C"/>
    <w:rsid w:val="00324C14"/>
    <w:rsid w:val="00325255"/>
    <w:rsid w:val="0032577A"/>
    <w:rsid w:val="003260E2"/>
    <w:rsid w:val="00326C8F"/>
    <w:rsid w:val="00326F9E"/>
    <w:rsid w:val="00327F9D"/>
    <w:rsid w:val="003307DC"/>
    <w:rsid w:val="0033117B"/>
    <w:rsid w:val="003319BF"/>
    <w:rsid w:val="0033270E"/>
    <w:rsid w:val="003328C8"/>
    <w:rsid w:val="00332C50"/>
    <w:rsid w:val="0033324D"/>
    <w:rsid w:val="00333252"/>
    <w:rsid w:val="003334CF"/>
    <w:rsid w:val="0033370F"/>
    <w:rsid w:val="003341BD"/>
    <w:rsid w:val="0033474B"/>
    <w:rsid w:val="003400A9"/>
    <w:rsid w:val="003403A7"/>
    <w:rsid w:val="0034150F"/>
    <w:rsid w:val="00341603"/>
    <w:rsid w:val="00341B15"/>
    <w:rsid w:val="00342379"/>
    <w:rsid w:val="00343FD3"/>
    <w:rsid w:val="0034438E"/>
    <w:rsid w:val="00344BC8"/>
    <w:rsid w:val="003453CC"/>
    <w:rsid w:val="00345983"/>
    <w:rsid w:val="0034609A"/>
    <w:rsid w:val="0034673B"/>
    <w:rsid w:val="00346CE9"/>
    <w:rsid w:val="003470C7"/>
    <w:rsid w:val="00350737"/>
    <w:rsid w:val="00350A82"/>
    <w:rsid w:val="0035207D"/>
    <w:rsid w:val="0035313E"/>
    <w:rsid w:val="00353C0F"/>
    <w:rsid w:val="00354189"/>
    <w:rsid w:val="00354ADD"/>
    <w:rsid w:val="003552B2"/>
    <w:rsid w:val="003567DA"/>
    <w:rsid w:val="00360403"/>
    <w:rsid w:val="003611F1"/>
    <w:rsid w:val="003629ED"/>
    <w:rsid w:val="00362D64"/>
    <w:rsid w:val="00362D79"/>
    <w:rsid w:val="00362E5F"/>
    <w:rsid w:val="00363217"/>
    <w:rsid w:val="0036559B"/>
    <w:rsid w:val="00366417"/>
    <w:rsid w:val="0036662D"/>
    <w:rsid w:val="00366A56"/>
    <w:rsid w:val="003678A2"/>
    <w:rsid w:val="0037009D"/>
    <w:rsid w:val="00370552"/>
    <w:rsid w:val="00370821"/>
    <w:rsid w:val="003708E1"/>
    <w:rsid w:val="00371394"/>
    <w:rsid w:val="0037164B"/>
    <w:rsid w:val="00371986"/>
    <w:rsid w:val="0037336B"/>
    <w:rsid w:val="00373831"/>
    <w:rsid w:val="0037397C"/>
    <w:rsid w:val="00373E2C"/>
    <w:rsid w:val="00373F7C"/>
    <w:rsid w:val="00374321"/>
    <w:rsid w:val="00374B1F"/>
    <w:rsid w:val="00375311"/>
    <w:rsid w:val="00375361"/>
    <w:rsid w:val="003756A1"/>
    <w:rsid w:val="00375926"/>
    <w:rsid w:val="00375F60"/>
    <w:rsid w:val="00376356"/>
    <w:rsid w:val="00376A63"/>
    <w:rsid w:val="00376D49"/>
    <w:rsid w:val="00376F1A"/>
    <w:rsid w:val="00377ABC"/>
    <w:rsid w:val="00380021"/>
    <w:rsid w:val="00380C27"/>
    <w:rsid w:val="00380D06"/>
    <w:rsid w:val="00380DC4"/>
    <w:rsid w:val="00381E34"/>
    <w:rsid w:val="00382081"/>
    <w:rsid w:val="00382107"/>
    <w:rsid w:val="0038251F"/>
    <w:rsid w:val="0038268C"/>
    <w:rsid w:val="0038305A"/>
    <w:rsid w:val="00383507"/>
    <w:rsid w:val="00383C46"/>
    <w:rsid w:val="003844A5"/>
    <w:rsid w:val="00384C38"/>
    <w:rsid w:val="00385656"/>
    <w:rsid w:val="00385719"/>
    <w:rsid w:val="00385DD0"/>
    <w:rsid w:val="00385F07"/>
    <w:rsid w:val="0038681A"/>
    <w:rsid w:val="00386DF5"/>
    <w:rsid w:val="003873FC"/>
    <w:rsid w:val="00390471"/>
    <w:rsid w:val="00390FE1"/>
    <w:rsid w:val="003917C3"/>
    <w:rsid w:val="003918E6"/>
    <w:rsid w:val="00392AA2"/>
    <w:rsid w:val="003932A6"/>
    <w:rsid w:val="00393C36"/>
    <w:rsid w:val="003942FE"/>
    <w:rsid w:val="003945CD"/>
    <w:rsid w:val="003946D8"/>
    <w:rsid w:val="003954AC"/>
    <w:rsid w:val="0039573F"/>
    <w:rsid w:val="003963EB"/>
    <w:rsid w:val="00396AB3"/>
    <w:rsid w:val="0039708E"/>
    <w:rsid w:val="003978B2"/>
    <w:rsid w:val="00397C43"/>
    <w:rsid w:val="003A0F88"/>
    <w:rsid w:val="003A1057"/>
    <w:rsid w:val="003A169E"/>
    <w:rsid w:val="003A1AAE"/>
    <w:rsid w:val="003A1F1F"/>
    <w:rsid w:val="003A1F45"/>
    <w:rsid w:val="003A28AA"/>
    <w:rsid w:val="003A2BBA"/>
    <w:rsid w:val="003A32D8"/>
    <w:rsid w:val="003A3957"/>
    <w:rsid w:val="003A627A"/>
    <w:rsid w:val="003A7C46"/>
    <w:rsid w:val="003B03DF"/>
    <w:rsid w:val="003B0CB4"/>
    <w:rsid w:val="003B1487"/>
    <w:rsid w:val="003B1FA2"/>
    <w:rsid w:val="003B212E"/>
    <w:rsid w:val="003B2249"/>
    <w:rsid w:val="003B23C3"/>
    <w:rsid w:val="003B26CE"/>
    <w:rsid w:val="003B2761"/>
    <w:rsid w:val="003B2877"/>
    <w:rsid w:val="003B2D99"/>
    <w:rsid w:val="003B3292"/>
    <w:rsid w:val="003B44A3"/>
    <w:rsid w:val="003B462C"/>
    <w:rsid w:val="003B4B41"/>
    <w:rsid w:val="003B5306"/>
    <w:rsid w:val="003B79FB"/>
    <w:rsid w:val="003C0528"/>
    <w:rsid w:val="003C0C8A"/>
    <w:rsid w:val="003C0FA1"/>
    <w:rsid w:val="003C167D"/>
    <w:rsid w:val="003C1FA1"/>
    <w:rsid w:val="003C211A"/>
    <w:rsid w:val="003C250E"/>
    <w:rsid w:val="003C2894"/>
    <w:rsid w:val="003C31DA"/>
    <w:rsid w:val="003C3381"/>
    <w:rsid w:val="003C45B7"/>
    <w:rsid w:val="003C4899"/>
    <w:rsid w:val="003C4D53"/>
    <w:rsid w:val="003C5528"/>
    <w:rsid w:val="003C5735"/>
    <w:rsid w:val="003C631C"/>
    <w:rsid w:val="003C6C08"/>
    <w:rsid w:val="003C714B"/>
    <w:rsid w:val="003D0490"/>
    <w:rsid w:val="003D0593"/>
    <w:rsid w:val="003D05AB"/>
    <w:rsid w:val="003D0E6B"/>
    <w:rsid w:val="003D185B"/>
    <w:rsid w:val="003D2A09"/>
    <w:rsid w:val="003D2E0C"/>
    <w:rsid w:val="003D301F"/>
    <w:rsid w:val="003D316E"/>
    <w:rsid w:val="003D3A7E"/>
    <w:rsid w:val="003D3FBE"/>
    <w:rsid w:val="003D583A"/>
    <w:rsid w:val="003D59C3"/>
    <w:rsid w:val="003D5B35"/>
    <w:rsid w:val="003D658C"/>
    <w:rsid w:val="003D6B24"/>
    <w:rsid w:val="003D7961"/>
    <w:rsid w:val="003E0156"/>
    <w:rsid w:val="003E0979"/>
    <w:rsid w:val="003E0F7A"/>
    <w:rsid w:val="003E149C"/>
    <w:rsid w:val="003E1551"/>
    <w:rsid w:val="003E1970"/>
    <w:rsid w:val="003E1B27"/>
    <w:rsid w:val="003E1D7D"/>
    <w:rsid w:val="003E1E79"/>
    <w:rsid w:val="003E2127"/>
    <w:rsid w:val="003E264B"/>
    <w:rsid w:val="003E29FE"/>
    <w:rsid w:val="003E2FA0"/>
    <w:rsid w:val="003E3871"/>
    <w:rsid w:val="003E4A1F"/>
    <w:rsid w:val="003E4E5B"/>
    <w:rsid w:val="003E4F95"/>
    <w:rsid w:val="003E5A76"/>
    <w:rsid w:val="003E612D"/>
    <w:rsid w:val="003E6650"/>
    <w:rsid w:val="003E7E21"/>
    <w:rsid w:val="003F0FFC"/>
    <w:rsid w:val="003F1103"/>
    <w:rsid w:val="003F15BE"/>
    <w:rsid w:val="003F1C2A"/>
    <w:rsid w:val="003F339E"/>
    <w:rsid w:val="003F33E9"/>
    <w:rsid w:val="003F3576"/>
    <w:rsid w:val="003F4841"/>
    <w:rsid w:val="003F49F4"/>
    <w:rsid w:val="003F60D0"/>
    <w:rsid w:val="003F7A63"/>
    <w:rsid w:val="003F7AAA"/>
    <w:rsid w:val="003F7ADC"/>
    <w:rsid w:val="004007A8"/>
    <w:rsid w:val="00400FCD"/>
    <w:rsid w:val="00401441"/>
    <w:rsid w:val="00402AD9"/>
    <w:rsid w:val="00403390"/>
    <w:rsid w:val="00403F41"/>
    <w:rsid w:val="00405056"/>
    <w:rsid w:val="004055A4"/>
    <w:rsid w:val="004058FD"/>
    <w:rsid w:val="00406BF1"/>
    <w:rsid w:val="00407FFC"/>
    <w:rsid w:val="0041046D"/>
    <w:rsid w:val="0041087B"/>
    <w:rsid w:val="00410C5C"/>
    <w:rsid w:val="00411741"/>
    <w:rsid w:val="00411D1C"/>
    <w:rsid w:val="00412135"/>
    <w:rsid w:val="004124A0"/>
    <w:rsid w:val="004124DD"/>
    <w:rsid w:val="00412A73"/>
    <w:rsid w:val="00412E00"/>
    <w:rsid w:val="004132D7"/>
    <w:rsid w:val="00413E2E"/>
    <w:rsid w:val="00414303"/>
    <w:rsid w:val="00414C05"/>
    <w:rsid w:val="00416494"/>
    <w:rsid w:val="00416EF2"/>
    <w:rsid w:val="00417BA1"/>
    <w:rsid w:val="00420AEC"/>
    <w:rsid w:val="00420FEB"/>
    <w:rsid w:val="00421329"/>
    <w:rsid w:val="004220D7"/>
    <w:rsid w:val="0042245A"/>
    <w:rsid w:val="0042265D"/>
    <w:rsid w:val="00422CAE"/>
    <w:rsid w:val="0042424B"/>
    <w:rsid w:val="00424567"/>
    <w:rsid w:val="00424E14"/>
    <w:rsid w:val="00426040"/>
    <w:rsid w:val="00427867"/>
    <w:rsid w:val="00427B1D"/>
    <w:rsid w:val="00427BE6"/>
    <w:rsid w:val="00427F87"/>
    <w:rsid w:val="004312C6"/>
    <w:rsid w:val="00431764"/>
    <w:rsid w:val="00431B79"/>
    <w:rsid w:val="00431E11"/>
    <w:rsid w:val="004322FB"/>
    <w:rsid w:val="00432395"/>
    <w:rsid w:val="004333DB"/>
    <w:rsid w:val="00433872"/>
    <w:rsid w:val="004338D5"/>
    <w:rsid w:val="00433C31"/>
    <w:rsid w:val="00433C3F"/>
    <w:rsid w:val="00433DA6"/>
    <w:rsid w:val="00434228"/>
    <w:rsid w:val="00434A63"/>
    <w:rsid w:val="00435E25"/>
    <w:rsid w:val="00436077"/>
    <w:rsid w:val="00437AFE"/>
    <w:rsid w:val="00437B3F"/>
    <w:rsid w:val="00440AC8"/>
    <w:rsid w:val="00441525"/>
    <w:rsid w:val="00441925"/>
    <w:rsid w:val="004436E4"/>
    <w:rsid w:val="0044519E"/>
    <w:rsid w:val="00445EDC"/>
    <w:rsid w:val="00446A8A"/>
    <w:rsid w:val="00446DF1"/>
    <w:rsid w:val="004505DD"/>
    <w:rsid w:val="00450722"/>
    <w:rsid w:val="00451456"/>
    <w:rsid w:val="00451616"/>
    <w:rsid w:val="00451626"/>
    <w:rsid w:val="00451747"/>
    <w:rsid w:val="00452607"/>
    <w:rsid w:val="00452ECF"/>
    <w:rsid w:val="00454225"/>
    <w:rsid w:val="00454F69"/>
    <w:rsid w:val="00455653"/>
    <w:rsid w:val="004560DD"/>
    <w:rsid w:val="00457EB3"/>
    <w:rsid w:val="00460673"/>
    <w:rsid w:val="00460EE2"/>
    <w:rsid w:val="004611EE"/>
    <w:rsid w:val="00461D90"/>
    <w:rsid w:val="0046201F"/>
    <w:rsid w:val="00462068"/>
    <w:rsid w:val="0046272F"/>
    <w:rsid w:val="00462EAE"/>
    <w:rsid w:val="00463088"/>
    <w:rsid w:val="0046371F"/>
    <w:rsid w:val="00463CE2"/>
    <w:rsid w:val="0046464B"/>
    <w:rsid w:val="004649C1"/>
    <w:rsid w:val="00464D8A"/>
    <w:rsid w:val="00464E2E"/>
    <w:rsid w:val="004660EE"/>
    <w:rsid w:val="004668ED"/>
    <w:rsid w:val="00466CAB"/>
    <w:rsid w:val="00466F95"/>
    <w:rsid w:val="00470023"/>
    <w:rsid w:val="004700EB"/>
    <w:rsid w:val="00472BCB"/>
    <w:rsid w:val="00473BFE"/>
    <w:rsid w:val="00473CD7"/>
    <w:rsid w:val="0047480C"/>
    <w:rsid w:val="004748B6"/>
    <w:rsid w:val="00474B1A"/>
    <w:rsid w:val="0047521D"/>
    <w:rsid w:val="00475B55"/>
    <w:rsid w:val="00476A08"/>
    <w:rsid w:val="0047723C"/>
    <w:rsid w:val="00477646"/>
    <w:rsid w:val="00477C71"/>
    <w:rsid w:val="004802C8"/>
    <w:rsid w:val="00480BB2"/>
    <w:rsid w:val="00480BF7"/>
    <w:rsid w:val="00481430"/>
    <w:rsid w:val="0048189F"/>
    <w:rsid w:val="004819D8"/>
    <w:rsid w:val="00482188"/>
    <w:rsid w:val="004825B2"/>
    <w:rsid w:val="00482CB7"/>
    <w:rsid w:val="0048372C"/>
    <w:rsid w:val="0048393B"/>
    <w:rsid w:val="004842A6"/>
    <w:rsid w:val="00484C31"/>
    <w:rsid w:val="00484E11"/>
    <w:rsid w:val="00485A36"/>
    <w:rsid w:val="00485B4D"/>
    <w:rsid w:val="0048607E"/>
    <w:rsid w:val="00486193"/>
    <w:rsid w:val="0048626A"/>
    <w:rsid w:val="00486767"/>
    <w:rsid w:val="00486994"/>
    <w:rsid w:val="00486C90"/>
    <w:rsid w:val="00486E89"/>
    <w:rsid w:val="004871AA"/>
    <w:rsid w:val="004876D1"/>
    <w:rsid w:val="004911C2"/>
    <w:rsid w:val="0049147C"/>
    <w:rsid w:val="00491F30"/>
    <w:rsid w:val="004920D2"/>
    <w:rsid w:val="00492B31"/>
    <w:rsid w:val="00493856"/>
    <w:rsid w:val="00493E94"/>
    <w:rsid w:val="00494151"/>
    <w:rsid w:val="0049451F"/>
    <w:rsid w:val="00494ECD"/>
    <w:rsid w:val="00495286"/>
    <w:rsid w:val="00495FD6"/>
    <w:rsid w:val="004960A4"/>
    <w:rsid w:val="0049701C"/>
    <w:rsid w:val="00497D01"/>
    <w:rsid w:val="004A0A75"/>
    <w:rsid w:val="004A1273"/>
    <w:rsid w:val="004A18C8"/>
    <w:rsid w:val="004A1CFE"/>
    <w:rsid w:val="004A3A63"/>
    <w:rsid w:val="004A3D89"/>
    <w:rsid w:val="004A4153"/>
    <w:rsid w:val="004A42A8"/>
    <w:rsid w:val="004A42E0"/>
    <w:rsid w:val="004A46F3"/>
    <w:rsid w:val="004A51C6"/>
    <w:rsid w:val="004A5EB1"/>
    <w:rsid w:val="004A618F"/>
    <w:rsid w:val="004A62AC"/>
    <w:rsid w:val="004A64D1"/>
    <w:rsid w:val="004A6878"/>
    <w:rsid w:val="004A726F"/>
    <w:rsid w:val="004A748C"/>
    <w:rsid w:val="004A75E8"/>
    <w:rsid w:val="004A787B"/>
    <w:rsid w:val="004A7A8C"/>
    <w:rsid w:val="004B0CE9"/>
    <w:rsid w:val="004B0E15"/>
    <w:rsid w:val="004B15AC"/>
    <w:rsid w:val="004B2BCB"/>
    <w:rsid w:val="004B35DB"/>
    <w:rsid w:val="004B3CF8"/>
    <w:rsid w:val="004B4481"/>
    <w:rsid w:val="004B4991"/>
    <w:rsid w:val="004B5837"/>
    <w:rsid w:val="004B600B"/>
    <w:rsid w:val="004B6264"/>
    <w:rsid w:val="004B6B56"/>
    <w:rsid w:val="004B6C7C"/>
    <w:rsid w:val="004B6D6A"/>
    <w:rsid w:val="004B73C6"/>
    <w:rsid w:val="004B7D52"/>
    <w:rsid w:val="004C0A82"/>
    <w:rsid w:val="004C0E7F"/>
    <w:rsid w:val="004C1EBF"/>
    <w:rsid w:val="004C21E5"/>
    <w:rsid w:val="004C227D"/>
    <w:rsid w:val="004C2690"/>
    <w:rsid w:val="004C27F7"/>
    <w:rsid w:val="004C2B14"/>
    <w:rsid w:val="004C2CFF"/>
    <w:rsid w:val="004C2F0D"/>
    <w:rsid w:val="004C43A8"/>
    <w:rsid w:val="004C469A"/>
    <w:rsid w:val="004C4FA3"/>
    <w:rsid w:val="004C513A"/>
    <w:rsid w:val="004C5484"/>
    <w:rsid w:val="004C583D"/>
    <w:rsid w:val="004C5A8F"/>
    <w:rsid w:val="004C721C"/>
    <w:rsid w:val="004C759C"/>
    <w:rsid w:val="004C7F25"/>
    <w:rsid w:val="004D00D7"/>
    <w:rsid w:val="004D02A7"/>
    <w:rsid w:val="004D17BA"/>
    <w:rsid w:val="004D1AE0"/>
    <w:rsid w:val="004D2C87"/>
    <w:rsid w:val="004D4548"/>
    <w:rsid w:val="004D622F"/>
    <w:rsid w:val="004D6FD9"/>
    <w:rsid w:val="004D71AD"/>
    <w:rsid w:val="004D7DD1"/>
    <w:rsid w:val="004D7F48"/>
    <w:rsid w:val="004E0BE1"/>
    <w:rsid w:val="004E11D9"/>
    <w:rsid w:val="004E11E5"/>
    <w:rsid w:val="004E193F"/>
    <w:rsid w:val="004E1F26"/>
    <w:rsid w:val="004E2DC9"/>
    <w:rsid w:val="004E342A"/>
    <w:rsid w:val="004E3758"/>
    <w:rsid w:val="004E3E60"/>
    <w:rsid w:val="004E4695"/>
    <w:rsid w:val="004E53E5"/>
    <w:rsid w:val="004E5C13"/>
    <w:rsid w:val="004E6309"/>
    <w:rsid w:val="004E68CC"/>
    <w:rsid w:val="004E6ACB"/>
    <w:rsid w:val="004E7815"/>
    <w:rsid w:val="004E792B"/>
    <w:rsid w:val="004E79D2"/>
    <w:rsid w:val="004E7C86"/>
    <w:rsid w:val="004F00F8"/>
    <w:rsid w:val="004F0D56"/>
    <w:rsid w:val="004F170F"/>
    <w:rsid w:val="004F2614"/>
    <w:rsid w:val="004F364C"/>
    <w:rsid w:val="004F38B3"/>
    <w:rsid w:val="004F3923"/>
    <w:rsid w:val="004F4A46"/>
    <w:rsid w:val="004F5247"/>
    <w:rsid w:val="004F5417"/>
    <w:rsid w:val="004F5A9D"/>
    <w:rsid w:val="004F5ACB"/>
    <w:rsid w:val="004F5B2B"/>
    <w:rsid w:val="004F5FF7"/>
    <w:rsid w:val="004F7766"/>
    <w:rsid w:val="004F7EFA"/>
    <w:rsid w:val="005003CF"/>
    <w:rsid w:val="005003F0"/>
    <w:rsid w:val="0050067B"/>
    <w:rsid w:val="0050084C"/>
    <w:rsid w:val="00500D44"/>
    <w:rsid w:val="005012B7"/>
    <w:rsid w:val="00502594"/>
    <w:rsid w:val="0050294D"/>
    <w:rsid w:val="00503DA8"/>
    <w:rsid w:val="005056A7"/>
    <w:rsid w:val="005057B8"/>
    <w:rsid w:val="00505B2E"/>
    <w:rsid w:val="00506B65"/>
    <w:rsid w:val="00507163"/>
    <w:rsid w:val="00507433"/>
    <w:rsid w:val="0050773A"/>
    <w:rsid w:val="005077A0"/>
    <w:rsid w:val="0051037A"/>
    <w:rsid w:val="00510545"/>
    <w:rsid w:val="00510678"/>
    <w:rsid w:val="00510E51"/>
    <w:rsid w:val="005110E4"/>
    <w:rsid w:val="00511545"/>
    <w:rsid w:val="00511776"/>
    <w:rsid w:val="005123C7"/>
    <w:rsid w:val="005129E7"/>
    <w:rsid w:val="0051341A"/>
    <w:rsid w:val="00513CAE"/>
    <w:rsid w:val="00514E25"/>
    <w:rsid w:val="00515731"/>
    <w:rsid w:val="00516374"/>
    <w:rsid w:val="0051656A"/>
    <w:rsid w:val="005168C4"/>
    <w:rsid w:val="00516A8E"/>
    <w:rsid w:val="00516DCB"/>
    <w:rsid w:val="00517AE6"/>
    <w:rsid w:val="00520AB2"/>
    <w:rsid w:val="0052381F"/>
    <w:rsid w:val="005238CE"/>
    <w:rsid w:val="00524204"/>
    <w:rsid w:val="0052562B"/>
    <w:rsid w:val="00525674"/>
    <w:rsid w:val="00525EE5"/>
    <w:rsid w:val="00526157"/>
    <w:rsid w:val="00526FCA"/>
    <w:rsid w:val="00527902"/>
    <w:rsid w:val="00527909"/>
    <w:rsid w:val="00527EF0"/>
    <w:rsid w:val="0053055F"/>
    <w:rsid w:val="005308D5"/>
    <w:rsid w:val="005309F1"/>
    <w:rsid w:val="00530E67"/>
    <w:rsid w:val="00531129"/>
    <w:rsid w:val="00531716"/>
    <w:rsid w:val="00531B65"/>
    <w:rsid w:val="00533701"/>
    <w:rsid w:val="00533FAB"/>
    <w:rsid w:val="0053434C"/>
    <w:rsid w:val="00534500"/>
    <w:rsid w:val="005348B3"/>
    <w:rsid w:val="00534D82"/>
    <w:rsid w:val="00535720"/>
    <w:rsid w:val="00536D0B"/>
    <w:rsid w:val="0053788F"/>
    <w:rsid w:val="00537AB4"/>
    <w:rsid w:val="00537F73"/>
    <w:rsid w:val="00540461"/>
    <w:rsid w:val="00540DA1"/>
    <w:rsid w:val="005410AD"/>
    <w:rsid w:val="00542F58"/>
    <w:rsid w:val="00542F9E"/>
    <w:rsid w:val="00543105"/>
    <w:rsid w:val="00543352"/>
    <w:rsid w:val="00543E0F"/>
    <w:rsid w:val="00543FDA"/>
    <w:rsid w:val="00544AAC"/>
    <w:rsid w:val="00545020"/>
    <w:rsid w:val="00547050"/>
    <w:rsid w:val="00547DE7"/>
    <w:rsid w:val="00550013"/>
    <w:rsid w:val="00550115"/>
    <w:rsid w:val="005514EB"/>
    <w:rsid w:val="00552818"/>
    <w:rsid w:val="00552989"/>
    <w:rsid w:val="00552A2A"/>
    <w:rsid w:val="00553099"/>
    <w:rsid w:val="00554A77"/>
    <w:rsid w:val="0055597D"/>
    <w:rsid w:val="00555C08"/>
    <w:rsid w:val="0055613E"/>
    <w:rsid w:val="005563D5"/>
    <w:rsid w:val="00556FD8"/>
    <w:rsid w:val="005570C4"/>
    <w:rsid w:val="00560AFC"/>
    <w:rsid w:val="005612F8"/>
    <w:rsid w:val="005622AD"/>
    <w:rsid w:val="005643BA"/>
    <w:rsid w:val="0056460A"/>
    <w:rsid w:val="005649EA"/>
    <w:rsid w:val="00564AE0"/>
    <w:rsid w:val="00566210"/>
    <w:rsid w:val="005663B4"/>
    <w:rsid w:val="00566847"/>
    <w:rsid w:val="00566D5B"/>
    <w:rsid w:val="00567148"/>
    <w:rsid w:val="0057083C"/>
    <w:rsid w:val="00571280"/>
    <w:rsid w:val="0057220B"/>
    <w:rsid w:val="00572381"/>
    <w:rsid w:val="005727B0"/>
    <w:rsid w:val="00573B72"/>
    <w:rsid w:val="00573D82"/>
    <w:rsid w:val="00574199"/>
    <w:rsid w:val="00574842"/>
    <w:rsid w:val="005750B8"/>
    <w:rsid w:val="00575683"/>
    <w:rsid w:val="00575872"/>
    <w:rsid w:val="005766B5"/>
    <w:rsid w:val="00576755"/>
    <w:rsid w:val="00577FFA"/>
    <w:rsid w:val="0058130E"/>
    <w:rsid w:val="00581B30"/>
    <w:rsid w:val="005821B0"/>
    <w:rsid w:val="0058243B"/>
    <w:rsid w:val="00582532"/>
    <w:rsid w:val="0058274E"/>
    <w:rsid w:val="00583E14"/>
    <w:rsid w:val="005843A3"/>
    <w:rsid w:val="005846E2"/>
    <w:rsid w:val="005857BB"/>
    <w:rsid w:val="00585965"/>
    <w:rsid w:val="00586532"/>
    <w:rsid w:val="00586981"/>
    <w:rsid w:val="00586B66"/>
    <w:rsid w:val="00586E39"/>
    <w:rsid w:val="005870BD"/>
    <w:rsid w:val="005870D9"/>
    <w:rsid w:val="005871A7"/>
    <w:rsid w:val="00587866"/>
    <w:rsid w:val="00587C82"/>
    <w:rsid w:val="0059020B"/>
    <w:rsid w:val="0059021F"/>
    <w:rsid w:val="00590947"/>
    <w:rsid w:val="005912EE"/>
    <w:rsid w:val="00591894"/>
    <w:rsid w:val="005918C4"/>
    <w:rsid w:val="00592019"/>
    <w:rsid w:val="005923AB"/>
    <w:rsid w:val="00592CC4"/>
    <w:rsid w:val="005934FC"/>
    <w:rsid w:val="00594168"/>
    <w:rsid w:val="005947BF"/>
    <w:rsid w:val="0059509E"/>
    <w:rsid w:val="00595496"/>
    <w:rsid w:val="005955DA"/>
    <w:rsid w:val="0059585D"/>
    <w:rsid w:val="0059651C"/>
    <w:rsid w:val="00596B54"/>
    <w:rsid w:val="00596BC0"/>
    <w:rsid w:val="0059719E"/>
    <w:rsid w:val="00597722"/>
    <w:rsid w:val="00597952"/>
    <w:rsid w:val="00597BEF"/>
    <w:rsid w:val="00597D4B"/>
    <w:rsid w:val="005A09AC"/>
    <w:rsid w:val="005A128D"/>
    <w:rsid w:val="005A1467"/>
    <w:rsid w:val="005A1671"/>
    <w:rsid w:val="005A213F"/>
    <w:rsid w:val="005A2170"/>
    <w:rsid w:val="005A25DA"/>
    <w:rsid w:val="005A2F81"/>
    <w:rsid w:val="005A338C"/>
    <w:rsid w:val="005A3786"/>
    <w:rsid w:val="005A3ADD"/>
    <w:rsid w:val="005A3B95"/>
    <w:rsid w:val="005A4D55"/>
    <w:rsid w:val="005A51ED"/>
    <w:rsid w:val="005A5C7A"/>
    <w:rsid w:val="005A5CA5"/>
    <w:rsid w:val="005A697F"/>
    <w:rsid w:val="005A6E44"/>
    <w:rsid w:val="005A7590"/>
    <w:rsid w:val="005A7698"/>
    <w:rsid w:val="005A76EE"/>
    <w:rsid w:val="005A7B04"/>
    <w:rsid w:val="005B0F33"/>
    <w:rsid w:val="005B1703"/>
    <w:rsid w:val="005B1C6E"/>
    <w:rsid w:val="005B1D42"/>
    <w:rsid w:val="005B2327"/>
    <w:rsid w:val="005B296A"/>
    <w:rsid w:val="005B2F37"/>
    <w:rsid w:val="005B311A"/>
    <w:rsid w:val="005B3645"/>
    <w:rsid w:val="005B37E4"/>
    <w:rsid w:val="005B3B3B"/>
    <w:rsid w:val="005B3C09"/>
    <w:rsid w:val="005B3FFB"/>
    <w:rsid w:val="005B4A1F"/>
    <w:rsid w:val="005B51EA"/>
    <w:rsid w:val="005B52EB"/>
    <w:rsid w:val="005B5427"/>
    <w:rsid w:val="005B6676"/>
    <w:rsid w:val="005B66CA"/>
    <w:rsid w:val="005B715A"/>
    <w:rsid w:val="005B789A"/>
    <w:rsid w:val="005B7914"/>
    <w:rsid w:val="005C262A"/>
    <w:rsid w:val="005C274F"/>
    <w:rsid w:val="005C2988"/>
    <w:rsid w:val="005C2F95"/>
    <w:rsid w:val="005C4189"/>
    <w:rsid w:val="005C432D"/>
    <w:rsid w:val="005C45C1"/>
    <w:rsid w:val="005C4B3A"/>
    <w:rsid w:val="005C6E22"/>
    <w:rsid w:val="005C72F6"/>
    <w:rsid w:val="005D049C"/>
    <w:rsid w:val="005D04D1"/>
    <w:rsid w:val="005D070F"/>
    <w:rsid w:val="005D1248"/>
    <w:rsid w:val="005D1BB0"/>
    <w:rsid w:val="005D1EBA"/>
    <w:rsid w:val="005D3EE5"/>
    <w:rsid w:val="005D47FA"/>
    <w:rsid w:val="005D4998"/>
    <w:rsid w:val="005D5242"/>
    <w:rsid w:val="005D59A6"/>
    <w:rsid w:val="005D60C1"/>
    <w:rsid w:val="005D6CD9"/>
    <w:rsid w:val="005D6E40"/>
    <w:rsid w:val="005D73FB"/>
    <w:rsid w:val="005D7947"/>
    <w:rsid w:val="005D79C8"/>
    <w:rsid w:val="005D7D7E"/>
    <w:rsid w:val="005E02B1"/>
    <w:rsid w:val="005E0583"/>
    <w:rsid w:val="005E069B"/>
    <w:rsid w:val="005E2E2F"/>
    <w:rsid w:val="005E2F47"/>
    <w:rsid w:val="005E3FB2"/>
    <w:rsid w:val="005E43D7"/>
    <w:rsid w:val="005E53D0"/>
    <w:rsid w:val="005E540C"/>
    <w:rsid w:val="005E56A0"/>
    <w:rsid w:val="005E5A93"/>
    <w:rsid w:val="005E5DA2"/>
    <w:rsid w:val="005E604D"/>
    <w:rsid w:val="005E694B"/>
    <w:rsid w:val="005E69A0"/>
    <w:rsid w:val="005E73A5"/>
    <w:rsid w:val="005E793D"/>
    <w:rsid w:val="005F07A9"/>
    <w:rsid w:val="005F08AC"/>
    <w:rsid w:val="005F0AEA"/>
    <w:rsid w:val="005F0AFE"/>
    <w:rsid w:val="005F111A"/>
    <w:rsid w:val="005F215B"/>
    <w:rsid w:val="005F29A5"/>
    <w:rsid w:val="005F3048"/>
    <w:rsid w:val="005F3ADE"/>
    <w:rsid w:val="005F3BED"/>
    <w:rsid w:val="005F3EA0"/>
    <w:rsid w:val="005F46F2"/>
    <w:rsid w:val="005F48C9"/>
    <w:rsid w:val="005F4973"/>
    <w:rsid w:val="005F5434"/>
    <w:rsid w:val="005F58BC"/>
    <w:rsid w:val="005F5C52"/>
    <w:rsid w:val="005F5D4D"/>
    <w:rsid w:val="005F649C"/>
    <w:rsid w:val="005F708C"/>
    <w:rsid w:val="005F72B0"/>
    <w:rsid w:val="005F7EB0"/>
    <w:rsid w:val="0060018F"/>
    <w:rsid w:val="0060054D"/>
    <w:rsid w:val="00601F32"/>
    <w:rsid w:val="006033F3"/>
    <w:rsid w:val="00604DC1"/>
    <w:rsid w:val="00605742"/>
    <w:rsid w:val="006064EA"/>
    <w:rsid w:val="00606CBA"/>
    <w:rsid w:val="00606D81"/>
    <w:rsid w:val="00606E1B"/>
    <w:rsid w:val="00610402"/>
    <w:rsid w:val="006111C2"/>
    <w:rsid w:val="006113D6"/>
    <w:rsid w:val="00611BCC"/>
    <w:rsid w:val="00612538"/>
    <w:rsid w:val="00613221"/>
    <w:rsid w:val="00613603"/>
    <w:rsid w:val="00613F5E"/>
    <w:rsid w:val="00614525"/>
    <w:rsid w:val="00614C61"/>
    <w:rsid w:val="006170B4"/>
    <w:rsid w:val="0061757A"/>
    <w:rsid w:val="00617675"/>
    <w:rsid w:val="00617F6D"/>
    <w:rsid w:val="00620087"/>
    <w:rsid w:val="006214F8"/>
    <w:rsid w:val="00622E96"/>
    <w:rsid w:val="00623647"/>
    <w:rsid w:val="00623B00"/>
    <w:rsid w:val="0062448A"/>
    <w:rsid w:val="00624A2B"/>
    <w:rsid w:val="00625184"/>
    <w:rsid w:val="006252AC"/>
    <w:rsid w:val="006254C1"/>
    <w:rsid w:val="00626303"/>
    <w:rsid w:val="00626CFE"/>
    <w:rsid w:val="00627AC6"/>
    <w:rsid w:val="00630729"/>
    <w:rsid w:val="00630BCC"/>
    <w:rsid w:val="00631317"/>
    <w:rsid w:val="00631D0D"/>
    <w:rsid w:val="00631EE1"/>
    <w:rsid w:val="00632251"/>
    <w:rsid w:val="006324F9"/>
    <w:rsid w:val="00632788"/>
    <w:rsid w:val="00632F4B"/>
    <w:rsid w:val="00633828"/>
    <w:rsid w:val="00633DBF"/>
    <w:rsid w:val="006350C0"/>
    <w:rsid w:val="00636323"/>
    <w:rsid w:val="00636B0A"/>
    <w:rsid w:val="00637D49"/>
    <w:rsid w:val="00640356"/>
    <w:rsid w:val="00640987"/>
    <w:rsid w:val="00640A11"/>
    <w:rsid w:val="0064117A"/>
    <w:rsid w:val="006415D0"/>
    <w:rsid w:val="00641610"/>
    <w:rsid w:val="00641615"/>
    <w:rsid w:val="00641A14"/>
    <w:rsid w:val="00641B54"/>
    <w:rsid w:val="006421D8"/>
    <w:rsid w:val="006427AB"/>
    <w:rsid w:val="00642EC7"/>
    <w:rsid w:val="00643177"/>
    <w:rsid w:val="00643534"/>
    <w:rsid w:val="006435E3"/>
    <w:rsid w:val="006438E7"/>
    <w:rsid w:val="00643BC8"/>
    <w:rsid w:val="00644135"/>
    <w:rsid w:val="00644AE7"/>
    <w:rsid w:val="0064674D"/>
    <w:rsid w:val="00646892"/>
    <w:rsid w:val="0064756D"/>
    <w:rsid w:val="00650A6D"/>
    <w:rsid w:val="006513C5"/>
    <w:rsid w:val="00651D88"/>
    <w:rsid w:val="0065207A"/>
    <w:rsid w:val="006521FD"/>
    <w:rsid w:val="00652E4F"/>
    <w:rsid w:val="00654622"/>
    <w:rsid w:val="00654696"/>
    <w:rsid w:val="00654A7F"/>
    <w:rsid w:val="00654CB6"/>
    <w:rsid w:val="006552CA"/>
    <w:rsid w:val="0065569F"/>
    <w:rsid w:val="00655897"/>
    <w:rsid w:val="00655990"/>
    <w:rsid w:val="006562C4"/>
    <w:rsid w:val="00656320"/>
    <w:rsid w:val="0065655B"/>
    <w:rsid w:val="0065664A"/>
    <w:rsid w:val="00656848"/>
    <w:rsid w:val="00656881"/>
    <w:rsid w:val="00656BE0"/>
    <w:rsid w:val="00656ECE"/>
    <w:rsid w:val="0065726E"/>
    <w:rsid w:val="0065754B"/>
    <w:rsid w:val="006609AF"/>
    <w:rsid w:val="00661349"/>
    <w:rsid w:val="006618A2"/>
    <w:rsid w:val="00661B7A"/>
    <w:rsid w:val="00662C84"/>
    <w:rsid w:val="00663AAE"/>
    <w:rsid w:val="00663B89"/>
    <w:rsid w:val="00664726"/>
    <w:rsid w:val="0066474B"/>
    <w:rsid w:val="00664BFB"/>
    <w:rsid w:val="00664E57"/>
    <w:rsid w:val="00664F04"/>
    <w:rsid w:val="00664F83"/>
    <w:rsid w:val="0066586E"/>
    <w:rsid w:val="006667FD"/>
    <w:rsid w:val="006669A0"/>
    <w:rsid w:val="00667501"/>
    <w:rsid w:val="006712B7"/>
    <w:rsid w:val="00671658"/>
    <w:rsid w:val="006723F1"/>
    <w:rsid w:val="00672D3C"/>
    <w:rsid w:val="00673626"/>
    <w:rsid w:val="0067534C"/>
    <w:rsid w:val="00675AAD"/>
    <w:rsid w:val="00675CCF"/>
    <w:rsid w:val="00676399"/>
    <w:rsid w:val="00676908"/>
    <w:rsid w:val="00676DEA"/>
    <w:rsid w:val="0067766B"/>
    <w:rsid w:val="00677AD0"/>
    <w:rsid w:val="0068068B"/>
    <w:rsid w:val="0068192E"/>
    <w:rsid w:val="00681E55"/>
    <w:rsid w:val="00682999"/>
    <w:rsid w:val="00682C27"/>
    <w:rsid w:val="006830BC"/>
    <w:rsid w:val="00683147"/>
    <w:rsid w:val="00684FA0"/>
    <w:rsid w:val="00685398"/>
    <w:rsid w:val="00685405"/>
    <w:rsid w:val="0068586E"/>
    <w:rsid w:val="00686290"/>
    <w:rsid w:val="00686820"/>
    <w:rsid w:val="006868EF"/>
    <w:rsid w:val="006869C6"/>
    <w:rsid w:val="00687EB3"/>
    <w:rsid w:val="006901E8"/>
    <w:rsid w:val="0069101C"/>
    <w:rsid w:val="00691632"/>
    <w:rsid w:val="00692126"/>
    <w:rsid w:val="00692172"/>
    <w:rsid w:val="00693017"/>
    <w:rsid w:val="0069317D"/>
    <w:rsid w:val="00693C38"/>
    <w:rsid w:val="00696B63"/>
    <w:rsid w:val="0069701F"/>
    <w:rsid w:val="00697EA1"/>
    <w:rsid w:val="006A090B"/>
    <w:rsid w:val="006A0AC2"/>
    <w:rsid w:val="006A0D1A"/>
    <w:rsid w:val="006A0F4F"/>
    <w:rsid w:val="006A158F"/>
    <w:rsid w:val="006A1601"/>
    <w:rsid w:val="006A36BE"/>
    <w:rsid w:val="006A36EF"/>
    <w:rsid w:val="006A398F"/>
    <w:rsid w:val="006A39EF"/>
    <w:rsid w:val="006A3B19"/>
    <w:rsid w:val="006A3B99"/>
    <w:rsid w:val="006A3F30"/>
    <w:rsid w:val="006A6A7E"/>
    <w:rsid w:val="006A6DE1"/>
    <w:rsid w:val="006A7C91"/>
    <w:rsid w:val="006B049A"/>
    <w:rsid w:val="006B0B95"/>
    <w:rsid w:val="006B10C3"/>
    <w:rsid w:val="006B142A"/>
    <w:rsid w:val="006B1DF9"/>
    <w:rsid w:val="006B2D54"/>
    <w:rsid w:val="006B2FAE"/>
    <w:rsid w:val="006B334E"/>
    <w:rsid w:val="006B390C"/>
    <w:rsid w:val="006B3BF9"/>
    <w:rsid w:val="006B4392"/>
    <w:rsid w:val="006B57E5"/>
    <w:rsid w:val="006B7102"/>
    <w:rsid w:val="006B7620"/>
    <w:rsid w:val="006C0B7A"/>
    <w:rsid w:val="006C0D09"/>
    <w:rsid w:val="006C1403"/>
    <w:rsid w:val="006C1596"/>
    <w:rsid w:val="006C2A74"/>
    <w:rsid w:val="006C305D"/>
    <w:rsid w:val="006C33BF"/>
    <w:rsid w:val="006C3880"/>
    <w:rsid w:val="006C3B4F"/>
    <w:rsid w:val="006C417A"/>
    <w:rsid w:val="006C48D4"/>
    <w:rsid w:val="006C5304"/>
    <w:rsid w:val="006C591A"/>
    <w:rsid w:val="006C5ABB"/>
    <w:rsid w:val="006C688C"/>
    <w:rsid w:val="006C6B33"/>
    <w:rsid w:val="006C6C21"/>
    <w:rsid w:val="006C6DB7"/>
    <w:rsid w:val="006C7473"/>
    <w:rsid w:val="006C7A13"/>
    <w:rsid w:val="006C7B5D"/>
    <w:rsid w:val="006D17BE"/>
    <w:rsid w:val="006D1CDE"/>
    <w:rsid w:val="006D217C"/>
    <w:rsid w:val="006D2446"/>
    <w:rsid w:val="006D26CE"/>
    <w:rsid w:val="006D27E7"/>
    <w:rsid w:val="006D29CB"/>
    <w:rsid w:val="006D30C7"/>
    <w:rsid w:val="006D413B"/>
    <w:rsid w:val="006D56D5"/>
    <w:rsid w:val="006D6C16"/>
    <w:rsid w:val="006D7656"/>
    <w:rsid w:val="006E11A8"/>
    <w:rsid w:val="006E178D"/>
    <w:rsid w:val="006E1933"/>
    <w:rsid w:val="006E1A57"/>
    <w:rsid w:val="006E1E45"/>
    <w:rsid w:val="006E21D1"/>
    <w:rsid w:val="006E3D50"/>
    <w:rsid w:val="006E4774"/>
    <w:rsid w:val="006E499F"/>
    <w:rsid w:val="006E5038"/>
    <w:rsid w:val="006E53E0"/>
    <w:rsid w:val="006E59CC"/>
    <w:rsid w:val="006E6307"/>
    <w:rsid w:val="006E633E"/>
    <w:rsid w:val="006E6934"/>
    <w:rsid w:val="006E6C98"/>
    <w:rsid w:val="006E7162"/>
    <w:rsid w:val="006E7310"/>
    <w:rsid w:val="006E766F"/>
    <w:rsid w:val="006E7A24"/>
    <w:rsid w:val="006F0094"/>
    <w:rsid w:val="006F05DD"/>
    <w:rsid w:val="006F0BD3"/>
    <w:rsid w:val="006F1AE2"/>
    <w:rsid w:val="006F1CA4"/>
    <w:rsid w:val="006F2255"/>
    <w:rsid w:val="006F2322"/>
    <w:rsid w:val="006F2EA8"/>
    <w:rsid w:val="006F3618"/>
    <w:rsid w:val="006F3880"/>
    <w:rsid w:val="006F49C6"/>
    <w:rsid w:val="006F52B4"/>
    <w:rsid w:val="006F666A"/>
    <w:rsid w:val="006F6FD0"/>
    <w:rsid w:val="006F7D45"/>
    <w:rsid w:val="007003E5"/>
    <w:rsid w:val="00700907"/>
    <w:rsid w:val="00700C17"/>
    <w:rsid w:val="00700EBB"/>
    <w:rsid w:val="00701122"/>
    <w:rsid w:val="007013E4"/>
    <w:rsid w:val="00701C9D"/>
    <w:rsid w:val="00701F67"/>
    <w:rsid w:val="00702504"/>
    <w:rsid w:val="007025EC"/>
    <w:rsid w:val="00702CA4"/>
    <w:rsid w:val="007039E9"/>
    <w:rsid w:val="00703B36"/>
    <w:rsid w:val="00703D77"/>
    <w:rsid w:val="007054F0"/>
    <w:rsid w:val="00705863"/>
    <w:rsid w:val="00706481"/>
    <w:rsid w:val="007066BD"/>
    <w:rsid w:val="00706BF3"/>
    <w:rsid w:val="0070769F"/>
    <w:rsid w:val="007079B3"/>
    <w:rsid w:val="00707D5A"/>
    <w:rsid w:val="00707F63"/>
    <w:rsid w:val="00707FED"/>
    <w:rsid w:val="00710BA0"/>
    <w:rsid w:val="00710BFB"/>
    <w:rsid w:val="007114A8"/>
    <w:rsid w:val="00711767"/>
    <w:rsid w:val="00711C01"/>
    <w:rsid w:val="00712852"/>
    <w:rsid w:val="00712F97"/>
    <w:rsid w:val="00713188"/>
    <w:rsid w:val="0071502B"/>
    <w:rsid w:val="00715BAE"/>
    <w:rsid w:val="007164EB"/>
    <w:rsid w:val="007165DE"/>
    <w:rsid w:val="00716BFC"/>
    <w:rsid w:val="00716EAB"/>
    <w:rsid w:val="00717A35"/>
    <w:rsid w:val="00717FC0"/>
    <w:rsid w:val="00720783"/>
    <w:rsid w:val="0072309C"/>
    <w:rsid w:val="00723525"/>
    <w:rsid w:val="00724336"/>
    <w:rsid w:val="00724580"/>
    <w:rsid w:val="007245EE"/>
    <w:rsid w:val="00724911"/>
    <w:rsid w:val="007251FB"/>
    <w:rsid w:val="007258B1"/>
    <w:rsid w:val="00725FE2"/>
    <w:rsid w:val="00726034"/>
    <w:rsid w:val="00726130"/>
    <w:rsid w:val="007268C3"/>
    <w:rsid w:val="00726928"/>
    <w:rsid w:val="00726C46"/>
    <w:rsid w:val="00726F0D"/>
    <w:rsid w:val="00727D23"/>
    <w:rsid w:val="00730F77"/>
    <w:rsid w:val="007318F2"/>
    <w:rsid w:val="007320A7"/>
    <w:rsid w:val="007332D9"/>
    <w:rsid w:val="00733937"/>
    <w:rsid w:val="00733D4D"/>
    <w:rsid w:val="00733FAF"/>
    <w:rsid w:val="0073422B"/>
    <w:rsid w:val="007347E9"/>
    <w:rsid w:val="00734ACA"/>
    <w:rsid w:val="00734E20"/>
    <w:rsid w:val="0073543F"/>
    <w:rsid w:val="007361B6"/>
    <w:rsid w:val="0073724D"/>
    <w:rsid w:val="0073738B"/>
    <w:rsid w:val="0073782C"/>
    <w:rsid w:val="0073791C"/>
    <w:rsid w:val="00737CF3"/>
    <w:rsid w:val="00740F02"/>
    <w:rsid w:val="00741042"/>
    <w:rsid w:val="007416F9"/>
    <w:rsid w:val="00742BD4"/>
    <w:rsid w:val="007434A6"/>
    <w:rsid w:val="00744101"/>
    <w:rsid w:val="00744650"/>
    <w:rsid w:val="0074498B"/>
    <w:rsid w:val="007457E2"/>
    <w:rsid w:val="007503F0"/>
    <w:rsid w:val="00750A04"/>
    <w:rsid w:val="00750A51"/>
    <w:rsid w:val="00750ECA"/>
    <w:rsid w:val="00750F25"/>
    <w:rsid w:val="007510F9"/>
    <w:rsid w:val="007520EF"/>
    <w:rsid w:val="00752871"/>
    <w:rsid w:val="00755096"/>
    <w:rsid w:val="00755475"/>
    <w:rsid w:val="00757AA3"/>
    <w:rsid w:val="00757CAD"/>
    <w:rsid w:val="00757CFF"/>
    <w:rsid w:val="00757D17"/>
    <w:rsid w:val="00757EDD"/>
    <w:rsid w:val="0076083A"/>
    <w:rsid w:val="00760DE1"/>
    <w:rsid w:val="00760DFB"/>
    <w:rsid w:val="0076199D"/>
    <w:rsid w:val="00761F7D"/>
    <w:rsid w:val="00762D0C"/>
    <w:rsid w:val="00762D90"/>
    <w:rsid w:val="00762F1B"/>
    <w:rsid w:val="007641FD"/>
    <w:rsid w:val="0076420D"/>
    <w:rsid w:val="007645A2"/>
    <w:rsid w:val="00765374"/>
    <w:rsid w:val="0076554B"/>
    <w:rsid w:val="00765C89"/>
    <w:rsid w:val="00766DA4"/>
    <w:rsid w:val="00766E4D"/>
    <w:rsid w:val="0076721D"/>
    <w:rsid w:val="007675CC"/>
    <w:rsid w:val="00767B0F"/>
    <w:rsid w:val="0077030A"/>
    <w:rsid w:val="00770A30"/>
    <w:rsid w:val="00770C97"/>
    <w:rsid w:val="00770F47"/>
    <w:rsid w:val="00770FFB"/>
    <w:rsid w:val="00771571"/>
    <w:rsid w:val="00771815"/>
    <w:rsid w:val="007718D3"/>
    <w:rsid w:val="00771926"/>
    <w:rsid w:val="007719DD"/>
    <w:rsid w:val="00771D0A"/>
    <w:rsid w:val="007731D0"/>
    <w:rsid w:val="00773EF7"/>
    <w:rsid w:val="007744F3"/>
    <w:rsid w:val="00774C77"/>
    <w:rsid w:val="00774CA1"/>
    <w:rsid w:val="007757B6"/>
    <w:rsid w:val="00776883"/>
    <w:rsid w:val="00776C3E"/>
    <w:rsid w:val="007777CC"/>
    <w:rsid w:val="0078010D"/>
    <w:rsid w:val="00780203"/>
    <w:rsid w:val="00780616"/>
    <w:rsid w:val="0078114F"/>
    <w:rsid w:val="007811A9"/>
    <w:rsid w:val="00781410"/>
    <w:rsid w:val="00781E9D"/>
    <w:rsid w:val="007820D0"/>
    <w:rsid w:val="00783193"/>
    <w:rsid w:val="0078344B"/>
    <w:rsid w:val="0078354D"/>
    <w:rsid w:val="00783868"/>
    <w:rsid w:val="00784657"/>
    <w:rsid w:val="0078605C"/>
    <w:rsid w:val="00786995"/>
    <w:rsid w:val="00786E75"/>
    <w:rsid w:val="00786E7D"/>
    <w:rsid w:val="00787C5D"/>
    <w:rsid w:val="0079058E"/>
    <w:rsid w:val="007910D3"/>
    <w:rsid w:val="007917CE"/>
    <w:rsid w:val="00791AE5"/>
    <w:rsid w:val="00791E20"/>
    <w:rsid w:val="007925DB"/>
    <w:rsid w:val="00792C6A"/>
    <w:rsid w:val="007932D8"/>
    <w:rsid w:val="00793B62"/>
    <w:rsid w:val="00794193"/>
    <w:rsid w:val="00794BD3"/>
    <w:rsid w:val="00795E73"/>
    <w:rsid w:val="00796124"/>
    <w:rsid w:val="00796159"/>
    <w:rsid w:val="007970F9"/>
    <w:rsid w:val="0079718F"/>
    <w:rsid w:val="00797515"/>
    <w:rsid w:val="00797819"/>
    <w:rsid w:val="0079784F"/>
    <w:rsid w:val="007A0433"/>
    <w:rsid w:val="007A0A8C"/>
    <w:rsid w:val="007A16A9"/>
    <w:rsid w:val="007A1CC4"/>
    <w:rsid w:val="007A234B"/>
    <w:rsid w:val="007A2601"/>
    <w:rsid w:val="007A2877"/>
    <w:rsid w:val="007A432B"/>
    <w:rsid w:val="007A49D2"/>
    <w:rsid w:val="007A5123"/>
    <w:rsid w:val="007A544D"/>
    <w:rsid w:val="007A5A82"/>
    <w:rsid w:val="007A5ACD"/>
    <w:rsid w:val="007A5BF0"/>
    <w:rsid w:val="007A7276"/>
    <w:rsid w:val="007A7F9F"/>
    <w:rsid w:val="007B0113"/>
    <w:rsid w:val="007B0282"/>
    <w:rsid w:val="007B0C76"/>
    <w:rsid w:val="007B16F0"/>
    <w:rsid w:val="007B28D0"/>
    <w:rsid w:val="007B2E68"/>
    <w:rsid w:val="007B3FC4"/>
    <w:rsid w:val="007B46B8"/>
    <w:rsid w:val="007B5857"/>
    <w:rsid w:val="007B590D"/>
    <w:rsid w:val="007B5BE1"/>
    <w:rsid w:val="007B5CA4"/>
    <w:rsid w:val="007B5DDA"/>
    <w:rsid w:val="007B6A49"/>
    <w:rsid w:val="007B6C66"/>
    <w:rsid w:val="007B6ED2"/>
    <w:rsid w:val="007B6F49"/>
    <w:rsid w:val="007B73C0"/>
    <w:rsid w:val="007B796F"/>
    <w:rsid w:val="007B7E14"/>
    <w:rsid w:val="007C0188"/>
    <w:rsid w:val="007C10C8"/>
    <w:rsid w:val="007C1810"/>
    <w:rsid w:val="007C19BA"/>
    <w:rsid w:val="007C1F1C"/>
    <w:rsid w:val="007C26E9"/>
    <w:rsid w:val="007C2AC2"/>
    <w:rsid w:val="007C2B04"/>
    <w:rsid w:val="007C2DD3"/>
    <w:rsid w:val="007C3170"/>
    <w:rsid w:val="007C31C3"/>
    <w:rsid w:val="007C3624"/>
    <w:rsid w:val="007C3642"/>
    <w:rsid w:val="007C391B"/>
    <w:rsid w:val="007C4895"/>
    <w:rsid w:val="007C4B34"/>
    <w:rsid w:val="007C4FBA"/>
    <w:rsid w:val="007C5315"/>
    <w:rsid w:val="007C5FD0"/>
    <w:rsid w:val="007C6B65"/>
    <w:rsid w:val="007C6F91"/>
    <w:rsid w:val="007C707E"/>
    <w:rsid w:val="007C7249"/>
    <w:rsid w:val="007D014C"/>
    <w:rsid w:val="007D05A6"/>
    <w:rsid w:val="007D0C65"/>
    <w:rsid w:val="007D14ED"/>
    <w:rsid w:val="007D1B6B"/>
    <w:rsid w:val="007D21FF"/>
    <w:rsid w:val="007D2410"/>
    <w:rsid w:val="007D3542"/>
    <w:rsid w:val="007D368E"/>
    <w:rsid w:val="007D3751"/>
    <w:rsid w:val="007D41F8"/>
    <w:rsid w:val="007D4347"/>
    <w:rsid w:val="007D4642"/>
    <w:rsid w:val="007D5C4C"/>
    <w:rsid w:val="007D5C67"/>
    <w:rsid w:val="007D7BE8"/>
    <w:rsid w:val="007E0735"/>
    <w:rsid w:val="007E0D8B"/>
    <w:rsid w:val="007E1B08"/>
    <w:rsid w:val="007E3B2E"/>
    <w:rsid w:val="007E3BBD"/>
    <w:rsid w:val="007E523D"/>
    <w:rsid w:val="007E62BE"/>
    <w:rsid w:val="007F079F"/>
    <w:rsid w:val="007F08A2"/>
    <w:rsid w:val="007F099E"/>
    <w:rsid w:val="007F0F7E"/>
    <w:rsid w:val="007F1900"/>
    <w:rsid w:val="007F1C05"/>
    <w:rsid w:val="007F1DDD"/>
    <w:rsid w:val="007F24EE"/>
    <w:rsid w:val="007F28AC"/>
    <w:rsid w:val="007F2AC5"/>
    <w:rsid w:val="007F2C6E"/>
    <w:rsid w:val="007F2F09"/>
    <w:rsid w:val="007F36A7"/>
    <w:rsid w:val="007F3B83"/>
    <w:rsid w:val="007F4504"/>
    <w:rsid w:val="007F4821"/>
    <w:rsid w:val="007F487F"/>
    <w:rsid w:val="007F5150"/>
    <w:rsid w:val="007F733C"/>
    <w:rsid w:val="0080010A"/>
    <w:rsid w:val="0080017E"/>
    <w:rsid w:val="0080033C"/>
    <w:rsid w:val="00801B0C"/>
    <w:rsid w:val="00801D79"/>
    <w:rsid w:val="008026D1"/>
    <w:rsid w:val="00803A3F"/>
    <w:rsid w:val="00803DF3"/>
    <w:rsid w:val="008041D3"/>
    <w:rsid w:val="008048E7"/>
    <w:rsid w:val="00804909"/>
    <w:rsid w:val="008054C6"/>
    <w:rsid w:val="00805831"/>
    <w:rsid w:val="00805FE2"/>
    <w:rsid w:val="00806177"/>
    <w:rsid w:val="008067B4"/>
    <w:rsid w:val="00810498"/>
    <w:rsid w:val="008106BC"/>
    <w:rsid w:val="00810934"/>
    <w:rsid w:val="00810A42"/>
    <w:rsid w:val="00810B44"/>
    <w:rsid w:val="00810D93"/>
    <w:rsid w:val="00811011"/>
    <w:rsid w:val="008110EB"/>
    <w:rsid w:val="0081151A"/>
    <w:rsid w:val="00811DEB"/>
    <w:rsid w:val="00811E7A"/>
    <w:rsid w:val="00813307"/>
    <w:rsid w:val="00815AE4"/>
    <w:rsid w:val="00815BCD"/>
    <w:rsid w:val="00815F63"/>
    <w:rsid w:val="008160CC"/>
    <w:rsid w:val="00816348"/>
    <w:rsid w:val="0081685D"/>
    <w:rsid w:val="008171F6"/>
    <w:rsid w:val="0082065A"/>
    <w:rsid w:val="00820893"/>
    <w:rsid w:val="00820B23"/>
    <w:rsid w:val="00820B34"/>
    <w:rsid w:val="00820E41"/>
    <w:rsid w:val="0082245D"/>
    <w:rsid w:val="008225BC"/>
    <w:rsid w:val="0082285B"/>
    <w:rsid w:val="00824935"/>
    <w:rsid w:val="008259A0"/>
    <w:rsid w:val="00826A92"/>
    <w:rsid w:val="00826DB7"/>
    <w:rsid w:val="008274A2"/>
    <w:rsid w:val="00831D0D"/>
    <w:rsid w:val="00832237"/>
    <w:rsid w:val="00832544"/>
    <w:rsid w:val="00832C01"/>
    <w:rsid w:val="00833C01"/>
    <w:rsid w:val="00834C42"/>
    <w:rsid w:val="00834CD7"/>
    <w:rsid w:val="00834CF3"/>
    <w:rsid w:val="008354D1"/>
    <w:rsid w:val="0083554C"/>
    <w:rsid w:val="00835BCF"/>
    <w:rsid w:val="008364D9"/>
    <w:rsid w:val="00836AE1"/>
    <w:rsid w:val="00836EEB"/>
    <w:rsid w:val="0083704F"/>
    <w:rsid w:val="008370FF"/>
    <w:rsid w:val="00837F0E"/>
    <w:rsid w:val="008405EC"/>
    <w:rsid w:val="00841065"/>
    <w:rsid w:val="008418EC"/>
    <w:rsid w:val="00841E1B"/>
    <w:rsid w:val="0084218A"/>
    <w:rsid w:val="00844A41"/>
    <w:rsid w:val="00844CE8"/>
    <w:rsid w:val="00845530"/>
    <w:rsid w:val="00846BB5"/>
    <w:rsid w:val="008473D2"/>
    <w:rsid w:val="00850A78"/>
    <w:rsid w:val="008516A5"/>
    <w:rsid w:val="00851F1A"/>
    <w:rsid w:val="0085217C"/>
    <w:rsid w:val="0085260D"/>
    <w:rsid w:val="00852A13"/>
    <w:rsid w:val="00854FBD"/>
    <w:rsid w:val="0085577F"/>
    <w:rsid w:val="00855872"/>
    <w:rsid w:val="008561DF"/>
    <w:rsid w:val="008568A4"/>
    <w:rsid w:val="00856A1C"/>
    <w:rsid w:val="00860522"/>
    <w:rsid w:val="00860901"/>
    <w:rsid w:val="00861005"/>
    <w:rsid w:val="008619ED"/>
    <w:rsid w:val="00861BCA"/>
    <w:rsid w:val="0086281E"/>
    <w:rsid w:val="00862BC6"/>
    <w:rsid w:val="00863D3B"/>
    <w:rsid w:val="0086478B"/>
    <w:rsid w:val="00864EA6"/>
    <w:rsid w:val="0086542C"/>
    <w:rsid w:val="00867868"/>
    <w:rsid w:val="008678CB"/>
    <w:rsid w:val="00870A5D"/>
    <w:rsid w:val="00870D4D"/>
    <w:rsid w:val="00871076"/>
    <w:rsid w:val="00871A76"/>
    <w:rsid w:val="008726C7"/>
    <w:rsid w:val="008729BC"/>
    <w:rsid w:val="00873102"/>
    <w:rsid w:val="00873549"/>
    <w:rsid w:val="0087355D"/>
    <w:rsid w:val="0087442D"/>
    <w:rsid w:val="0087467B"/>
    <w:rsid w:val="0087530B"/>
    <w:rsid w:val="0087538B"/>
    <w:rsid w:val="008759BD"/>
    <w:rsid w:val="008759F8"/>
    <w:rsid w:val="00877777"/>
    <w:rsid w:val="0087787F"/>
    <w:rsid w:val="00880E9C"/>
    <w:rsid w:val="008817FC"/>
    <w:rsid w:val="00881DE4"/>
    <w:rsid w:val="0088279A"/>
    <w:rsid w:val="0088328E"/>
    <w:rsid w:val="008837C0"/>
    <w:rsid w:val="00885DC0"/>
    <w:rsid w:val="00886B3E"/>
    <w:rsid w:val="00886F09"/>
    <w:rsid w:val="00887332"/>
    <w:rsid w:val="00887B76"/>
    <w:rsid w:val="0089025E"/>
    <w:rsid w:val="0089065F"/>
    <w:rsid w:val="0089129F"/>
    <w:rsid w:val="00891468"/>
    <w:rsid w:val="00891B98"/>
    <w:rsid w:val="00891E7D"/>
    <w:rsid w:val="00892E9C"/>
    <w:rsid w:val="00893547"/>
    <w:rsid w:val="0089388D"/>
    <w:rsid w:val="00893938"/>
    <w:rsid w:val="008946CD"/>
    <w:rsid w:val="00894F30"/>
    <w:rsid w:val="0089553B"/>
    <w:rsid w:val="0089712B"/>
    <w:rsid w:val="00897AFD"/>
    <w:rsid w:val="008A0100"/>
    <w:rsid w:val="008A0DD6"/>
    <w:rsid w:val="008A1779"/>
    <w:rsid w:val="008A1E4A"/>
    <w:rsid w:val="008A2148"/>
    <w:rsid w:val="008A2603"/>
    <w:rsid w:val="008A38D2"/>
    <w:rsid w:val="008A3E29"/>
    <w:rsid w:val="008A3FE7"/>
    <w:rsid w:val="008A40C1"/>
    <w:rsid w:val="008A475B"/>
    <w:rsid w:val="008A50AA"/>
    <w:rsid w:val="008A6134"/>
    <w:rsid w:val="008A6458"/>
    <w:rsid w:val="008A6D93"/>
    <w:rsid w:val="008A6E3E"/>
    <w:rsid w:val="008A6FDB"/>
    <w:rsid w:val="008A72D4"/>
    <w:rsid w:val="008A7C5D"/>
    <w:rsid w:val="008B0027"/>
    <w:rsid w:val="008B0C18"/>
    <w:rsid w:val="008B0F65"/>
    <w:rsid w:val="008B18D1"/>
    <w:rsid w:val="008B284D"/>
    <w:rsid w:val="008B2C7C"/>
    <w:rsid w:val="008B300D"/>
    <w:rsid w:val="008B34AD"/>
    <w:rsid w:val="008B358A"/>
    <w:rsid w:val="008B3AF9"/>
    <w:rsid w:val="008B472A"/>
    <w:rsid w:val="008B4DC5"/>
    <w:rsid w:val="008B53AD"/>
    <w:rsid w:val="008B7454"/>
    <w:rsid w:val="008B7574"/>
    <w:rsid w:val="008C0EAD"/>
    <w:rsid w:val="008C31F8"/>
    <w:rsid w:val="008C3759"/>
    <w:rsid w:val="008C3986"/>
    <w:rsid w:val="008C4137"/>
    <w:rsid w:val="008C558A"/>
    <w:rsid w:val="008C5798"/>
    <w:rsid w:val="008C57DB"/>
    <w:rsid w:val="008C5885"/>
    <w:rsid w:val="008C65C7"/>
    <w:rsid w:val="008C6C1F"/>
    <w:rsid w:val="008C7124"/>
    <w:rsid w:val="008C767A"/>
    <w:rsid w:val="008D030D"/>
    <w:rsid w:val="008D0DAB"/>
    <w:rsid w:val="008D208D"/>
    <w:rsid w:val="008D26C1"/>
    <w:rsid w:val="008D26CC"/>
    <w:rsid w:val="008D305B"/>
    <w:rsid w:val="008D3362"/>
    <w:rsid w:val="008D33D8"/>
    <w:rsid w:val="008D3C27"/>
    <w:rsid w:val="008D3C61"/>
    <w:rsid w:val="008D5195"/>
    <w:rsid w:val="008D53A3"/>
    <w:rsid w:val="008D5535"/>
    <w:rsid w:val="008D55CB"/>
    <w:rsid w:val="008D5B95"/>
    <w:rsid w:val="008D5C61"/>
    <w:rsid w:val="008D5F53"/>
    <w:rsid w:val="008D5FE8"/>
    <w:rsid w:val="008D6C14"/>
    <w:rsid w:val="008D7731"/>
    <w:rsid w:val="008D7BFE"/>
    <w:rsid w:val="008D7ECB"/>
    <w:rsid w:val="008E034D"/>
    <w:rsid w:val="008E0705"/>
    <w:rsid w:val="008E11A6"/>
    <w:rsid w:val="008E1B0C"/>
    <w:rsid w:val="008E264D"/>
    <w:rsid w:val="008E2D4E"/>
    <w:rsid w:val="008E2E57"/>
    <w:rsid w:val="008E2EA3"/>
    <w:rsid w:val="008E31C1"/>
    <w:rsid w:val="008E344E"/>
    <w:rsid w:val="008E39D6"/>
    <w:rsid w:val="008E3AA4"/>
    <w:rsid w:val="008E3ADE"/>
    <w:rsid w:val="008E3F1D"/>
    <w:rsid w:val="008E4387"/>
    <w:rsid w:val="008E4897"/>
    <w:rsid w:val="008E4D34"/>
    <w:rsid w:val="008E561E"/>
    <w:rsid w:val="008E617D"/>
    <w:rsid w:val="008E6BBF"/>
    <w:rsid w:val="008F075A"/>
    <w:rsid w:val="008F1839"/>
    <w:rsid w:val="008F1CB4"/>
    <w:rsid w:val="008F2ABE"/>
    <w:rsid w:val="008F391D"/>
    <w:rsid w:val="008F3A12"/>
    <w:rsid w:val="008F3B51"/>
    <w:rsid w:val="008F4A10"/>
    <w:rsid w:val="008F568B"/>
    <w:rsid w:val="008F5D46"/>
    <w:rsid w:val="008F60FB"/>
    <w:rsid w:val="008F7DB3"/>
    <w:rsid w:val="009006AD"/>
    <w:rsid w:val="009009B1"/>
    <w:rsid w:val="00900A29"/>
    <w:rsid w:val="0090123F"/>
    <w:rsid w:val="0090189B"/>
    <w:rsid w:val="00901CED"/>
    <w:rsid w:val="00902534"/>
    <w:rsid w:val="0090277F"/>
    <w:rsid w:val="009042E2"/>
    <w:rsid w:val="0090480D"/>
    <w:rsid w:val="009063DF"/>
    <w:rsid w:val="00906A75"/>
    <w:rsid w:val="00907CA3"/>
    <w:rsid w:val="00910B0A"/>
    <w:rsid w:val="00910E6A"/>
    <w:rsid w:val="009116D5"/>
    <w:rsid w:val="00911A8C"/>
    <w:rsid w:val="00911FC3"/>
    <w:rsid w:val="009126DF"/>
    <w:rsid w:val="0091279D"/>
    <w:rsid w:val="00912B5F"/>
    <w:rsid w:val="00912B67"/>
    <w:rsid w:val="00913172"/>
    <w:rsid w:val="00913BD7"/>
    <w:rsid w:val="00914258"/>
    <w:rsid w:val="00915551"/>
    <w:rsid w:val="00916FA1"/>
    <w:rsid w:val="00917452"/>
    <w:rsid w:val="00917D26"/>
    <w:rsid w:val="00917E53"/>
    <w:rsid w:val="009200C4"/>
    <w:rsid w:val="009206E9"/>
    <w:rsid w:val="00920F0D"/>
    <w:rsid w:val="009214D3"/>
    <w:rsid w:val="00922323"/>
    <w:rsid w:val="009224D5"/>
    <w:rsid w:val="00922859"/>
    <w:rsid w:val="0092452B"/>
    <w:rsid w:val="00924B5B"/>
    <w:rsid w:val="00924EFF"/>
    <w:rsid w:val="009252AA"/>
    <w:rsid w:val="00925A85"/>
    <w:rsid w:val="00925EB1"/>
    <w:rsid w:val="009268CC"/>
    <w:rsid w:val="009273E3"/>
    <w:rsid w:val="009311DF"/>
    <w:rsid w:val="00932B23"/>
    <w:rsid w:val="00933095"/>
    <w:rsid w:val="0093369D"/>
    <w:rsid w:val="00933F69"/>
    <w:rsid w:val="00934064"/>
    <w:rsid w:val="009346E9"/>
    <w:rsid w:val="00934867"/>
    <w:rsid w:val="00934A20"/>
    <w:rsid w:val="009353A1"/>
    <w:rsid w:val="009364E7"/>
    <w:rsid w:val="00937503"/>
    <w:rsid w:val="00937E1B"/>
    <w:rsid w:val="009404D7"/>
    <w:rsid w:val="009407C3"/>
    <w:rsid w:val="00940A4A"/>
    <w:rsid w:val="00941148"/>
    <w:rsid w:val="0094121E"/>
    <w:rsid w:val="00941747"/>
    <w:rsid w:val="0094187F"/>
    <w:rsid w:val="00942DBE"/>
    <w:rsid w:val="00943718"/>
    <w:rsid w:val="0094397D"/>
    <w:rsid w:val="009447BD"/>
    <w:rsid w:val="00944A48"/>
    <w:rsid w:val="00944DBB"/>
    <w:rsid w:val="00945432"/>
    <w:rsid w:val="00945A67"/>
    <w:rsid w:val="009464D7"/>
    <w:rsid w:val="009469A0"/>
    <w:rsid w:val="00947D6E"/>
    <w:rsid w:val="009507B9"/>
    <w:rsid w:val="00950828"/>
    <w:rsid w:val="00950C0C"/>
    <w:rsid w:val="00951227"/>
    <w:rsid w:val="009517B8"/>
    <w:rsid w:val="009521D2"/>
    <w:rsid w:val="00952656"/>
    <w:rsid w:val="00952A74"/>
    <w:rsid w:val="0095340D"/>
    <w:rsid w:val="00954BE0"/>
    <w:rsid w:val="00955D7D"/>
    <w:rsid w:val="00956AF2"/>
    <w:rsid w:val="00957C9D"/>
    <w:rsid w:val="00960000"/>
    <w:rsid w:val="00960826"/>
    <w:rsid w:val="00960D1B"/>
    <w:rsid w:val="00960E19"/>
    <w:rsid w:val="009610AC"/>
    <w:rsid w:val="0096198E"/>
    <w:rsid w:val="009638B6"/>
    <w:rsid w:val="009650E7"/>
    <w:rsid w:val="00966369"/>
    <w:rsid w:val="009665AA"/>
    <w:rsid w:val="00966720"/>
    <w:rsid w:val="00967CB3"/>
    <w:rsid w:val="009701AC"/>
    <w:rsid w:val="0097022A"/>
    <w:rsid w:val="0097074E"/>
    <w:rsid w:val="00970BEE"/>
    <w:rsid w:val="009714D5"/>
    <w:rsid w:val="00971A42"/>
    <w:rsid w:val="00972252"/>
    <w:rsid w:val="00972DA0"/>
    <w:rsid w:val="00972F45"/>
    <w:rsid w:val="0097350A"/>
    <w:rsid w:val="00973E18"/>
    <w:rsid w:val="00973F83"/>
    <w:rsid w:val="0097420F"/>
    <w:rsid w:val="009742F2"/>
    <w:rsid w:val="00974AF6"/>
    <w:rsid w:val="00974F79"/>
    <w:rsid w:val="00975A59"/>
    <w:rsid w:val="00975B9E"/>
    <w:rsid w:val="00977073"/>
    <w:rsid w:val="009771F8"/>
    <w:rsid w:val="00977EE2"/>
    <w:rsid w:val="00980D48"/>
    <w:rsid w:val="00981692"/>
    <w:rsid w:val="009822AD"/>
    <w:rsid w:val="00982C06"/>
    <w:rsid w:val="0098442D"/>
    <w:rsid w:val="009851BF"/>
    <w:rsid w:val="00985858"/>
    <w:rsid w:val="00985CAB"/>
    <w:rsid w:val="00986078"/>
    <w:rsid w:val="0098638A"/>
    <w:rsid w:val="00986D17"/>
    <w:rsid w:val="009870A3"/>
    <w:rsid w:val="00987990"/>
    <w:rsid w:val="00990962"/>
    <w:rsid w:val="00990B6C"/>
    <w:rsid w:val="00990FBC"/>
    <w:rsid w:val="00990FC0"/>
    <w:rsid w:val="009937D9"/>
    <w:rsid w:val="00993A7D"/>
    <w:rsid w:val="00994614"/>
    <w:rsid w:val="00995AF3"/>
    <w:rsid w:val="00995F69"/>
    <w:rsid w:val="0099617B"/>
    <w:rsid w:val="00996840"/>
    <w:rsid w:val="00997602"/>
    <w:rsid w:val="00997B88"/>
    <w:rsid w:val="009A00A2"/>
    <w:rsid w:val="009A07A5"/>
    <w:rsid w:val="009A0947"/>
    <w:rsid w:val="009A0A12"/>
    <w:rsid w:val="009A0AFE"/>
    <w:rsid w:val="009A1A48"/>
    <w:rsid w:val="009A1BD4"/>
    <w:rsid w:val="009A20DC"/>
    <w:rsid w:val="009A2444"/>
    <w:rsid w:val="009A2817"/>
    <w:rsid w:val="009A2821"/>
    <w:rsid w:val="009A2959"/>
    <w:rsid w:val="009A2BBD"/>
    <w:rsid w:val="009A363A"/>
    <w:rsid w:val="009A3985"/>
    <w:rsid w:val="009A4AA1"/>
    <w:rsid w:val="009A525B"/>
    <w:rsid w:val="009A7357"/>
    <w:rsid w:val="009A7424"/>
    <w:rsid w:val="009A75CC"/>
    <w:rsid w:val="009A7ED6"/>
    <w:rsid w:val="009B00F5"/>
    <w:rsid w:val="009B0250"/>
    <w:rsid w:val="009B033C"/>
    <w:rsid w:val="009B0B4A"/>
    <w:rsid w:val="009B0C50"/>
    <w:rsid w:val="009B0E7F"/>
    <w:rsid w:val="009B0F74"/>
    <w:rsid w:val="009B1423"/>
    <w:rsid w:val="009B1D4F"/>
    <w:rsid w:val="009B1EF6"/>
    <w:rsid w:val="009B1F3E"/>
    <w:rsid w:val="009B2223"/>
    <w:rsid w:val="009B2B3C"/>
    <w:rsid w:val="009B2CDE"/>
    <w:rsid w:val="009B40EC"/>
    <w:rsid w:val="009B4434"/>
    <w:rsid w:val="009B5ED8"/>
    <w:rsid w:val="009B61D5"/>
    <w:rsid w:val="009B63CA"/>
    <w:rsid w:val="009B7C48"/>
    <w:rsid w:val="009C0A3A"/>
    <w:rsid w:val="009C1582"/>
    <w:rsid w:val="009C1838"/>
    <w:rsid w:val="009C2E05"/>
    <w:rsid w:val="009C34B1"/>
    <w:rsid w:val="009C3533"/>
    <w:rsid w:val="009C3989"/>
    <w:rsid w:val="009C3C8B"/>
    <w:rsid w:val="009C3CE4"/>
    <w:rsid w:val="009C3F56"/>
    <w:rsid w:val="009C4516"/>
    <w:rsid w:val="009C4B29"/>
    <w:rsid w:val="009C57A9"/>
    <w:rsid w:val="009C592C"/>
    <w:rsid w:val="009C5F10"/>
    <w:rsid w:val="009C6649"/>
    <w:rsid w:val="009C6FE3"/>
    <w:rsid w:val="009D171B"/>
    <w:rsid w:val="009D1D1D"/>
    <w:rsid w:val="009D1F7A"/>
    <w:rsid w:val="009D20A9"/>
    <w:rsid w:val="009D2A0C"/>
    <w:rsid w:val="009D2F50"/>
    <w:rsid w:val="009D34AA"/>
    <w:rsid w:val="009D3A95"/>
    <w:rsid w:val="009D3F92"/>
    <w:rsid w:val="009D5796"/>
    <w:rsid w:val="009D5B90"/>
    <w:rsid w:val="009D5FD6"/>
    <w:rsid w:val="009D659D"/>
    <w:rsid w:val="009D6E6E"/>
    <w:rsid w:val="009D795B"/>
    <w:rsid w:val="009D7CA7"/>
    <w:rsid w:val="009E07CB"/>
    <w:rsid w:val="009E085A"/>
    <w:rsid w:val="009E0908"/>
    <w:rsid w:val="009E0A13"/>
    <w:rsid w:val="009E0FD3"/>
    <w:rsid w:val="009E11FE"/>
    <w:rsid w:val="009E2045"/>
    <w:rsid w:val="009E25FE"/>
    <w:rsid w:val="009E29C4"/>
    <w:rsid w:val="009E513C"/>
    <w:rsid w:val="009E547B"/>
    <w:rsid w:val="009E593D"/>
    <w:rsid w:val="009E597D"/>
    <w:rsid w:val="009E5AA7"/>
    <w:rsid w:val="009E61D2"/>
    <w:rsid w:val="009E6A79"/>
    <w:rsid w:val="009E73E3"/>
    <w:rsid w:val="009E7CC3"/>
    <w:rsid w:val="009F0784"/>
    <w:rsid w:val="009F123A"/>
    <w:rsid w:val="009F136C"/>
    <w:rsid w:val="009F2081"/>
    <w:rsid w:val="009F25D1"/>
    <w:rsid w:val="009F269C"/>
    <w:rsid w:val="009F26DD"/>
    <w:rsid w:val="009F32EC"/>
    <w:rsid w:val="009F37CE"/>
    <w:rsid w:val="009F3AFF"/>
    <w:rsid w:val="009F3C36"/>
    <w:rsid w:val="009F41A5"/>
    <w:rsid w:val="009F449B"/>
    <w:rsid w:val="009F6410"/>
    <w:rsid w:val="009F6D8E"/>
    <w:rsid w:val="009F6ED5"/>
    <w:rsid w:val="009F7B06"/>
    <w:rsid w:val="00A00A8A"/>
    <w:rsid w:val="00A00C3F"/>
    <w:rsid w:val="00A026AD"/>
    <w:rsid w:val="00A02ADE"/>
    <w:rsid w:val="00A03F01"/>
    <w:rsid w:val="00A03F58"/>
    <w:rsid w:val="00A04F4C"/>
    <w:rsid w:val="00A0597B"/>
    <w:rsid w:val="00A05E9C"/>
    <w:rsid w:val="00A07890"/>
    <w:rsid w:val="00A07BAD"/>
    <w:rsid w:val="00A07DEF"/>
    <w:rsid w:val="00A1118D"/>
    <w:rsid w:val="00A111E6"/>
    <w:rsid w:val="00A116F4"/>
    <w:rsid w:val="00A117D4"/>
    <w:rsid w:val="00A11E4A"/>
    <w:rsid w:val="00A130D7"/>
    <w:rsid w:val="00A13528"/>
    <w:rsid w:val="00A13BE8"/>
    <w:rsid w:val="00A14931"/>
    <w:rsid w:val="00A1530E"/>
    <w:rsid w:val="00A15451"/>
    <w:rsid w:val="00A1602C"/>
    <w:rsid w:val="00A16A09"/>
    <w:rsid w:val="00A16EFA"/>
    <w:rsid w:val="00A1770D"/>
    <w:rsid w:val="00A20272"/>
    <w:rsid w:val="00A2040F"/>
    <w:rsid w:val="00A2081E"/>
    <w:rsid w:val="00A21118"/>
    <w:rsid w:val="00A2116E"/>
    <w:rsid w:val="00A21B91"/>
    <w:rsid w:val="00A222A2"/>
    <w:rsid w:val="00A232E4"/>
    <w:rsid w:val="00A23548"/>
    <w:rsid w:val="00A23623"/>
    <w:rsid w:val="00A23834"/>
    <w:rsid w:val="00A23936"/>
    <w:rsid w:val="00A24685"/>
    <w:rsid w:val="00A24772"/>
    <w:rsid w:val="00A266D0"/>
    <w:rsid w:val="00A2697A"/>
    <w:rsid w:val="00A26C86"/>
    <w:rsid w:val="00A26FB4"/>
    <w:rsid w:val="00A272B1"/>
    <w:rsid w:val="00A272F1"/>
    <w:rsid w:val="00A31023"/>
    <w:rsid w:val="00A3119D"/>
    <w:rsid w:val="00A3125D"/>
    <w:rsid w:val="00A3272F"/>
    <w:rsid w:val="00A3306F"/>
    <w:rsid w:val="00A3340A"/>
    <w:rsid w:val="00A33481"/>
    <w:rsid w:val="00A3353C"/>
    <w:rsid w:val="00A33F82"/>
    <w:rsid w:val="00A34D52"/>
    <w:rsid w:val="00A34DC7"/>
    <w:rsid w:val="00A35044"/>
    <w:rsid w:val="00A35462"/>
    <w:rsid w:val="00A3638C"/>
    <w:rsid w:val="00A37A78"/>
    <w:rsid w:val="00A37F5D"/>
    <w:rsid w:val="00A406D7"/>
    <w:rsid w:val="00A407FF"/>
    <w:rsid w:val="00A41783"/>
    <w:rsid w:val="00A4199C"/>
    <w:rsid w:val="00A41A2A"/>
    <w:rsid w:val="00A429CD"/>
    <w:rsid w:val="00A44083"/>
    <w:rsid w:val="00A4430C"/>
    <w:rsid w:val="00A443B9"/>
    <w:rsid w:val="00A44E40"/>
    <w:rsid w:val="00A44F0D"/>
    <w:rsid w:val="00A45563"/>
    <w:rsid w:val="00A457B4"/>
    <w:rsid w:val="00A45CDF"/>
    <w:rsid w:val="00A45F4E"/>
    <w:rsid w:val="00A46B01"/>
    <w:rsid w:val="00A473D0"/>
    <w:rsid w:val="00A47B41"/>
    <w:rsid w:val="00A47EEF"/>
    <w:rsid w:val="00A50523"/>
    <w:rsid w:val="00A51C51"/>
    <w:rsid w:val="00A520DD"/>
    <w:rsid w:val="00A53BBC"/>
    <w:rsid w:val="00A54211"/>
    <w:rsid w:val="00A547D4"/>
    <w:rsid w:val="00A54887"/>
    <w:rsid w:val="00A54D52"/>
    <w:rsid w:val="00A55203"/>
    <w:rsid w:val="00A558CA"/>
    <w:rsid w:val="00A55DCC"/>
    <w:rsid w:val="00A56735"/>
    <w:rsid w:val="00A5691F"/>
    <w:rsid w:val="00A56B0D"/>
    <w:rsid w:val="00A56DC8"/>
    <w:rsid w:val="00A5790D"/>
    <w:rsid w:val="00A60F12"/>
    <w:rsid w:val="00A610FF"/>
    <w:rsid w:val="00A62FA9"/>
    <w:rsid w:val="00A63292"/>
    <w:rsid w:val="00A64385"/>
    <w:rsid w:val="00A645BB"/>
    <w:rsid w:val="00A6520A"/>
    <w:rsid w:val="00A65662"/>
    <w:rsid w:val="00A656F4"/>
    <w:rsid w:val="00A6656B"/>
    <w:rsid w:val="00A66796"/>
    <w:rsid w:val="00A66BCE"/>
    <w:rsid w:val="00A66CFC"/>
    <w:rsid w:val="00A676FF"/>
    <w:rsid w:val="00A7011A"/>
    <w:rsid w:val="00A701DB"/>
    <w:rsid w:val="00A707BE"/>
    <w:rsid w:val="00A707CF"/>
    <w:rsid w:val="00A70B0B"/>
    <w:rsid w:val="00A71A09"/>
    <w:rsid w:val="00A71B0C"/>
    <w:rsid w:val="00A72E58"/>
    <w:rsid w:val="00A72EF0"/>
    <w:rsid w:val="00A73D39"/>
    <w:rsid w:val="00A7438D"/>
    <w:rsid w:val="00A7469A"/>
    <w:rsid w:val="00A75A37"/>
    <w:rsid w:val="00A75C0B"/>
    <w:rsid w:val="00A7629F"/>
    <w:rsid w:val="00A76821"/>
    <w:rsid w:val="00A769EE"/>
    <w:rsid w:val="00A7761E"/>
    <w:rsid w:val="00A808B5"/>
    <w:rsid w:val="00A81B01"/>
    <w:rsid w:val="00A81FBF"/>
    <w:rsid w:val="00A8221C"/>
    <w:rsid w:val="00A82F25"/>
    <w:rsid w:val="00A832F3"/>
    <w:rsid w:val="00A832F7"/>
    <w:rsid w:val="00A83D42"/>
    <w:rsid w:val="00A84078"/>
    <w:rsid w:val="00A8484C"/>
    <w:rsid w:val="00A84895"/>
    <w:rsid w:val="00A84D1C"/>
    <w:rsid w:val="00A84E79"/>
    <w:rsid w:val="00A84F5C"/>
    <w:rsid w:val="00A856D5"/>
    <w:rsid w:val="00A859F1"/>
    <w:rsid w:val="00A860B1"/>
    <w:rsid w:val="00A86555"/>
    <w:rsid w:val="00A869C9"/>
    <w:rsid w:val="00A86F09"/>
    <w:rsid w:val="00A87655"/>
    <w:rsid w:val="00A87706"/>
    <w:rsid w:val="00A87B2A"/>
    <w:rsid w:val="00A87C1E"/>
    <w:rsid w:val="00A87FFD"/>
    <w:rsid w:val="00A900B6"/>
    <w:rsid w:val="00A9041D"/>
    <w:rsid w:val="00A90664"/>
    <w:rsid w:val="00A9081A"/>
    <w:rsid w:val="00A90A01"/>
    <w:rsid w:val="00A9101D"/>
    <w:rsid w:val="00A918EA"/>
    <w:rsid w:val="00A91B61"/>
    <w:rsid w:val="00A921A2"/>
    <w:rsid w:val="00A923AB"/>
    <w:rsid w:val="00A92595"/>
    <w:rsid w:val="00A93927"/>
    <w:rsid w:val="00A94A28"/>
    <w:rsid w:val="00A958EA"/>
    <w:rsid w:val="00A962FC"/>
    <w:rsid w:val="00A96378"/>
    <w:rsid w:val="00A9664E"/>
    <w:rsid w:val="00A969B2"/>
    <w:rsid w:val="00A979AF"/>
    <w:rsid w:val="00A979E8"/>
    <w:rsid w:val="00A97A08"/>
    <w:rsid w:val="00AA00EC"/>
    <w:rsid w:val="00AA0F4A"/>
    <w:rsid w:val="00AA13D0"/>
    <w:rsid w:val="00AA16EB"/>
    <w:rsid w:val="00AA191F"/>
    <w:rsid w:val="00AA22BD"/>
    <w:rsid w:val="00AA3900"/>
    <w:rsid w:val="00AA438C"/>
    <w:rsid w:val="00AA4C9D"/>
    <w:rsid w:val="00AA60B1"/>
    <w:rsid w:val="00AA6601"/>
    <w:rsid w:val="00AA6787"/>
    <w:rsid w:val="00AA701B"/>
    <w:rsid w:val="00AA714A"/>
    <w:rsid w:val="00AA7202"/>
    <w:rsid w:val="00AB0124"/>
    <w:rsid w:val="00AB1432"/>
    <w:rsid w:val="00AB178C"/>
    <w:rsid w:val="00AB1806"/>
    <w:rsid w:val="00AB248F"/>
    <w:rsid w:val="00AB254A"/>
    <w:rsid w:val="00AB2923"/>
    <w:rsid w:val="00AB29F5"/>
    <w:rsid w:val="00AB2B75"/>
    <w:rsid w:val="00AB385A"/>
    <w:rsid w:val="00AB421B"/>
    <w:rsid w:val="00AB4361"/>
    <w:rsid w:val="00AB43C5"/>
    <w:rsid w:val="00AB454B"/>
    <w:rsid w:val="00AB49C8"/>
    <w:rsid w:val="00AB4F2C"/>
    <w:rsid w:val="00AB53CB"/>
    <w:rsid w:val="00AB5D89"/>
    <w:rsid w:val="00AC0A2E"/>
    <w:rsid w:val="00AC0B0D"/>
    <w:rsid w:val="00AC0FAB"/>
    <w:rsid w:val="00AC1912"/>
    <w:rsid w:val="00AC1D29"/>
    <w:rsid w:val="00AC25DF"/>
    <w:rsid w:val="00AC3B21"/>
    <w:rsid w:val="00AC3C6E"/>
    <w:rsid w:val="00AC4094"/>
    <w:rsid w:val="00AC4182"/>
    <w:rsid w:val="00AC4C0D"/>
    <w:rsid w:val="00AC51A6"/>
    <w:rsid w:val="00AC5C43"/>
    <w:rsid w:val="00AC736A"/>
    <w:rsid w:val="00AC7D8E"/>
    <w:rsid w:val="00AD3DDF"/>
    <w:rsid w:val="00AD4B15"/>
    <w:rsid w:val="00AD594B"/>
    <w:rsid w:val="00AD5963"/>
    <w:rsid w:val="00AD69B9"/>
    <w:rsid w:val="00AD69E1"/>
    <w:rsid w:val="00AD799A"/>
    <w:rsid w:val="00AD7DD7"/>
    <w:rsid w:val="00AE0EA7"/>
    <w:rsid w:val="00AE159A"/>
    <w:rsid w:val="00AE1F00"/>
    <w:rsid w:val="00AE2B1D"/>
    <w:rsid w:val="00AE30CE"/>
    <w:rsid w:val="00AE46C8"/>
    <w:rsid w:val="00AE46DB"/>
    <w:rsid w:val="00AE4C67"/>
    <w:rsid w:val="00AE4D56"/>
    <w:rsid w:val="00AE5588"/>
    <w:rsid w:val="00AE6335"/>
    <w:rsid w:val="00AE7B83"/>
    <w:rsid w:val="00AF0489"/>
    <w:rsid w:val="00AF2DB9"/>
    <w:rsid w:val="00AF319A"/>
    <w:rsid w:val="00AF3267"/>
    <w:rsid w:val="00AF4A47"/>
    <w:rsid w:val="00AF50A5"/>
    <w:rsid w:val="00AF5456"/>
    <w:rsid w:val="00AF583C"/>
    <w:rsid w:val="00AF5B99"/>
    <w:rsid w:val="00AF5DFD"/>
    <w:rsid w:val="00AF6115"/>
    <w:rsid w:val="00B00A20"/>
    <w:rsid w:val="00B01D14"/>
    <w:rsid w:val="00B02016"/>
    <w:rsid w:val="00B025A7"/>
    <w:rsid w:val="00B03CE7"/>
    <w:rsid w:val="00B03DD6"/>
    <w:rsid w:val="00B045A5"/>
    <w:rsid w:val="00B04ACE"/>
    <w:rsid w:val="00B04CCF"/>
    <w:rsid w:val="00B04DFA"/>
    <w:rsid w:val="00B053B1"/>
    <w:rsid w:val="00B05E5F"/>
    <w:rsid w:val="00B06C10"/>
    <w:rsid w:val="00B06D9D"/>
    <w:rsid w:val="00B06DC3"/>
    <w:rsid w:val="00B075C4"/>
    <w:rsid w:val="00B10123"/>
    <w:rsid w:val="00B10E38"/>
    <w:rsid w:val="00B11CEE"/>
    <w:rsid w:val="00B12226"/>
    <w:rsid w:val="00B13394"/>
    <w:rsid w:val="00B13424"/>
    <w:rsid w:val="00B13599"/>
    <w:rsid w:val="00B149A7"/>
    <w:rsid w:val="00B14C53"/>
    <w:rsid w:val="00B14CA7"/>
    <w:rsid w:val="00B14EDF"/>
    <w:rsid w:val="00B15A65"/>
    <w:rsid w:val="00B15F4E"/>
    <w:rsid w:val="00B160F6"/>
    <w:rsid w:val="00B16C3E"/>
    <w:rsid w:val="00B17469"/>
    <w:rsid w:val="00B20622"/>
    <w:rsid w:val="00B20DE2"/>
    <w:rsid w:val="00B20EC5"/>
    <w:rsid w:val="00B2133D"/>
    <w:rsid w:val="00B21FA1"/>
    <w:rsid w:val="00B2306E"/>
    <w:rsid w:val="00B23264"/>
    <w:rsid w:val="00B23AF9"/>
    <w:rsid w:val="00B23BAE"/>
    <w:rsid w:val="00B2441C"/>
    <w:rsid w:val="00B2450E"/>
    <w:rsid w:val="00B246F0"/>
    <w:rsid w:val="00B2511F"/>
    <w:rsid w:val="00B252A0"/>
    <w:rsid w:val="00B27023"/>
    <w:rsid w:val="00B302AA"/>
    <w:rsid w:val="00B3062F"/>
    <w:rsid w:val="00B30899"/>
    <w:rsid w:val="00B31809"/>
    <w:rsid w:val="00B31C73"/>
    <w:rsid w:val="00B3221A"/>
    <w:rsid w:val="00B32427"/>
    <w:rsid w:val="00B32920"/>
    <w:rsid w:val="00B32CB1"/>
    <w:rsid w:val="00B3433A"/>
    <w:rsid w:val="00B351AF"/>
    <w:rsid w:val="00B35217"/>
    <w:rsid w:val="00B3677E"/>
    <w:rsid w:val="00B36BAC"/>
    <w:rsid w:val="00B36CC0"/>
    <w:rsid w:val="00B36E2B"/>
    <w:rsid w:val="00B37063"/>
    <w:rsid w:val="00B378B8"/>
    <w:rsid w:val="00B37EF0"/>
    <w:rsid w:val="00B4020D"/>
    <w:rsid w:val="00B4102E"/>
    <w:rsid w:val="00B4107E"/>
    <w:rsid w:val="00B42270"/>
    <w:rsid w:val="00B42318"/>
    <w:rsid w:val="00B43668"/>
    <w:rsid w:val="00B438B5"/>
    <w:rsid w:val="00B43B62"/>
    <w:rsid w:val="00B4416B"/>
    <w:rsid w:val="00B46B2E"/>
    <w:rsid w:val="00B46B8B"/>
    <w:rsid w:val="00B46F40"/>
    <w:rsid w:val="00B47227"/>
    <w:rsid w:val="00B4742B"/>
    <w:rsid w:val="00B47AA3"/>
    <w:rsid w:val="00B50160"/>
    <w:rsid w:val="00B505AD"/>
    <w:rsid w:val="00B50C61"/>
    <w:rsid w:val="00B51741"/>
    <w:rsid w:val="00B51A02"/>
    <w:rsid w:val="00B52489"/>
    <w:rsid w:val="00B52675"/>
    <w:rsid w:val="00B52B4B"/>
    <w:rsid w:val="00B52FE3"/>
    <w:rsid w:val="00B54694"/>
    <w:rsid w:val="00B54A87"/>
    <w:rsid w:val="00B55170"/>
    <w:rsid w:val="00B55D6E"/>
    <w:rsid w:val="00B57105"/>
    <w:rsid w:val="00B60191"/>
    <w:rsid w:val="00B6099D"/>
    <w:rsid w:val="00B60D4E"/>
    <w:rsid w:val="00B60E9F"/>
    <w:rsid w:val="00B61B55"/>
    <w:rsid w:val="00B61F12"/>
    <w:rsid w:val="00B62428"/>
    <w:rsid w:val="00B633FF"/>
    <w:rsid w:val="00B63BF9"/>
    <w:rsid w:val="00B63FAE"/>
    <w:rsid w:val="00B65394"/>
    <w:rsid w:val="00B65790"/>
    <w:rsid w:val="00B658A3"/>
    <w:rsid w:val="00B6603A"/>
    <w:rsid w:val="00B6652A"/>
    <w:rsid w:val="00B66FEA"/>
    <w:rsid w:val="00B67515"/>
    <w:rsid w:val="00B67CD5"/>
    <w:rsid w:val="00B67FB5"/>
    <w:rsid w:val="00B70F8D"/>
    <w:rsid w:val="00B72804"/>
    <w:rsid w:val="00B72F42"/>
    <w:rsid w:val="00B73E39"/>
    <w:rsid w:val="00B74BAB"/>
    <w:rsid w:val="00B75B07"/>
    <w:rsid w:val="00B76522"/>
    <w:rsid w:val="00B80A00"/>
    <w:rsid w:val="00B80DEE"/>
    <w:rsid w:val="00B82304"/>
    <w:rsid w:val="00B82307"/>
    <w:rsid w:val="00B8364B"/>
    <w:rsid w:val="00B83BFE"/>
    <w:rsid w:val="00B83C53"/>
    <w:rsid w:val="00B84475"/>
    <w:rsid w:val="00B84D0D"/>
    <w:rsid w:val="00B8623E"/>
    <w:rsid w:val="00B87017"/>
    <w:rsid w:val="00B90823"/>
    <w:rsid w:val="00B90DEF"/>
    <w:rsid w:val="00B92FC7"/>
    <w:rsid w:val="00B95626"/>
    <w:rsid w:val="00B9659A"/>
    <w:rsid w:val="00B966AA"/>
    <w:rsid w:val="00B96C3F"/>
    <w:rsid w:val="00B96DF4"/>
    <w:rsid w:val="00B96F18"/>
    <w:rsid w:val="00B972B8"/>
    <w:rsid w:val="00B9776A"/>
    <w:rsid w:val="00BA009E"/>
    <w:rsid w:val="00BA0531"/>
    <w:rsid w:val="00BA05FB"/>
    <w:rsid w:val="00BA1E32"/>
    <w:rsid w:val="00BA24FC"/>
    <w:rsid w:val="00BA265A"/>
    <w:rsid w:val="00BA2BA5"/>
    <w:rsid w:val="00BA3A85"/>
    <w:rsid w:val="00BA3EA3"/>
    <w:rsid w:val="00BA4348"/>
    <w:rsid w:val="00BA49B3"/>
    <w:rsid w:val="00BA6542"/>
    <w:rsid w:val="00BA69BF"/>
    <w:rsid w:val="00BB0264"/>
    <w:rsid w:val="00BB0399"/>
    <w:rsid w:val="00BB098D"/>
    <w:rsid w:val="00BB1086"/>
    <w:rsid w:val="00BB1F88"/>
    <w:rsid w:val="00BB3410"/>
    <w:rsid w:val="00BB34A3"/>
    <w:rsid w:val="00BB38B6"/>
    <w:rsid w:val="00BB43BD"/>
    <w:rsid w:val="00BB4A67"/>
    <w:rsid w:val="00BB4D97"/>
    <w:rsid w:val="00BB50D8"/>
    <w:rsid w:val="00BB585B"/>
    <w:rsid w:val="00BB5922"/>
    <w:rsid w:val="00BB6FF6"/>
    <w:rsid w:val="00BB76B0"/>
    <w:rsid w:val="00BC0580"/>
    <w:rsid w:val="00BC11D7"/>
    <w:rsid w:val="00BC19B6"/>
    <w:rsid w:val="00BC19CF"/>
    <w:rsid w:val="00BC1CE6"/>
    <w:rsid w:val="00BC1DE9"/>
    <w:rsid w:val="00BC21E9"/>
    <w:rsid w:val="00BC2977"/>
    <w:rsid w:val="00BC2D6B"/>
    <w:rsid w:val="00BC2E88"/>
    <w:rsid w:val="00BC3BD4"/>
    <w:rsid w:val="00BC4A9A"/>
    <w:rsid w:val="00BC4CC5"/>
    <w:rsid w:val="00BC4F68"/>
    <w:rsid w:val="00BC5B88"/>
    <w:rsid w:val="00BC5CDC"/>
    <w:rsid w:val="00BC5F09"/>
    <w:rsid w:val="00BC74AB"/>
    <w:rsid w:val="00BC750A"/>
    <w:rsid w:val="00BC7854"/>
    <w:rsid w:val="00BD0427"/>
    <w:rsid w:val="00BD079B"/>
    <w:rsid w:val="00BD1421"/>
    <w:rsid w:val="00BD18D7"/>
    <w:rsid w:val="00BD1E7A"/>
    <w:rsid w:val="00BD1F57"/>
    <w:rsid w:val="00BD1FF3"/>
    <w:rsid w:val="00BD3D1A"/>
    <w:rsid w:val="00BD4B5D"/>
    <w:rsid w:val="00BD4FED"/>
    <w:rsid w:val="00BD7346"/>
    <w:rsid w:val="00BD7848"/>
    <w:rsid w:val="00BE05F8"/>
    <w:rsid w:val="00BE0B29"/>
    <w:rsid w:val="00BE0CA8"/>
    <w:rsid w:val="00BE0D47"/>
    <w:rsid w:val="00BE14F7"/>
    <w:rsid w:val="00BE1C9A"/>
    <w:rsid w:val="00BE1D93"/>
    <w:rsid w:val="00BE4D70"/>
    <w:rsid w:val="00BE5EB9"/>
    <w:rsid w:val="00BE603D"/>
    <w:rsid w:val="00BE6322"/>
    <w:rsid w:val="00BE6AC5"/>
    <w:rsid w:val="00BE6F91"/>
    <w:rsid w:val="00BE765F"/>
    <w:rsid w:val="00BF04D6"/>
    <w:rsid w:val="00BF168C"/>
    <w:rsid w:val="00BF1B92"/>
    <w:rsid w:val="00BF2701"/>
    <w:rsid w:val="00BF2992"/>
    <w:rsid w:val="00BF2A72"/>
    <w:rsid w:val="00BF37A1"/>
    <w:rsid w:val="00BF480F"/>
    <w:rsid w:val="00BF4913"/>
    <w:rsid w:val="00BF4E39"/>
    <w:rsid w:val="00BF529F"/>
    <w:rsid w:val="00BF5920"/>
    <w:rsid w:val="00BF635E"/>
    <w:rsid w:val="00BF688F"/>
    <w:rsid w:val="00BF70A4"/>
    <w:rsid w:val="00BF74C7"/>
    <w:rsid w:val="00BF75E6"/>
    <w:rsid w:val="00C00AF0"/>
    <w:rsid w:val="00C01303"/>
    <w:rsid w:val="00C01663"/>
    <w:rsid w:val="00C0249B"/>
    <w:rsid w:val="00C02A37"/>
    <w:rsid w:val="00C02E8B"/>
    <w:rsid w:val="00C033A3"/>
    <w:rsid w:val="00C035EC"/>
    <w:rsid w:val="00C03653"/>
    <w:rsid w:val="00C036E8"/>
    <w:rsid w:val="00C03B30"/>
    <w:rsid w:val="00C03D1C"/>
    <w:rsid w:val="00C04533"/>
    <w:rsid w:val="00C04710"/>
    <w:rsid w:val="00C058C3"/>
    <w:rsid w:val="00C07068"/>
    <w:rsid w:val="00C0773C"/>
    <w:rsid w:val="00C1010C"/>
    <w:rsid w:val="00C122A0"/>
    <w:rsid w:val="00C142B6"/>
    <w:rsid w:val="00C14F00"/>
    <w:rsid w:val="00C1500E"/>
    <w:rsid w:val="00C15036"/>
    <w:rsid w:val="00C150D4"/>
    <w:rsid w:val="00C15590"/>
    <w:rsid w:val="00C15D6E"/>
    <w:rsid w:val="00C17314"/>
    <w:rsid w:val="00C17967"/>
    <w:rsid w:val="00C17A71"/>
    <w:rsid w:val="00C20DA7"/>
    <w:rsid w:val="00C22768"/>
    <w:rsid w:val="00C22FCE"/>
    <w:rsid w:val="00C233DE"/>
    <w:rsid w:val="00C23C21"/>
    <w:rsid w:val="00C23C28"/>
    <w:rsid w:val="00C24192"/>
    <w:rsid w:val="00C243B9"/>
    <w:rsid w:val="00C246F8"/>
    <w:rsid w:val="00C25038"/>
    <w:rsid w:val="00C2516E"/>
    <w:rsid w:val="00C25185"/>
    <w:rsid w:val="00C25274"/>
    <w:rsid w:val="00C258B0"/>
    <w:rsid w:val="00C25A29"/>
    <w:rsid w:val="00C26943"/>
    <w:rsid w:val="00C2697F"/>
    <w:rsid w:val="00C27412"/>
    <w:rsid w:val="00C27EEE"/>
    <w:rsid w:val="00C30202"/>
    <w:rsid w:val="00C302C5"/>
    <w:rsid w:val="00C30E00"/>
    <w:rsid w:val="00C3340C"/>
    <w:rsid w:val="00C3545F"/>
    <w:rsid w:val="00C35691"/>
    <w:rsid w:val="00C35D7A"/>
    <w:rsid w:val="00C36310"/>
    <w:rsid w:val="00C40328"/>
    <w:rsid w:val="00C406DE"/>
    <w:rsid w:val="00C40840"/>
    <w:rsid w:val="00C40FF8"/>
    <w:rsid w:val="00C41FD1"/>
    <w:rsid w:val="00C42192"/>
    <w:rsid w:val="00C43099"/>
    <w:rsid w:val="00C43264"/>
    <w:rsid w:val="00C43785"/>
    <w:rsid w:val="00C43C4C"/>
    <w:rsid w:val="00C43F18"/>
    <w:rsid w:val="00C442B9"/>
    <w:rsid w:val="00C445E9"/>
    <w:rsid w:val="00C447A2"/>
    <w:rsid w:val="00C44D1A"/>
    <w:rsid w:val="00C44EFE"/>
    <w:rsid w:val="00C45279"/>
    <w:rsid w:val="00C45FB6"/>
    <w:rsid w:val="00C472A8"/>
    <w:rsid w:val="00C50EC6"/>
    <w:rsid w:val="00C5102B"/>
    <w:rsid w:val="00C51485"/>
    <w:rsid w:val="00C519A4"/>
    <w:rsid w:val="00C51DFC"/>
    <w:rsid w:val="00C52DC3"/>
    <w:rsid w:val="00C53EF7"/>
    <w:rsid w:val="00C54690"/>
    <w:rsid w:val="00C547DE"/>
    <w:rsid w:val="00C54B6C"/>
    <w:rsid w:val="00C551A7"/>
    <w:rsid w:val="00C563D3"/>
    <w:rsid w:val="00C56A6C"/>
    <w:rsid w:val="00C576B4"/>
    <w:rsid w:val="00C5788D"/>
    <w:rsid w:val="00C60C57"/>
    <w:rsid w:val="00C61756"/>
    <w:rsid w:val="00C63604"/>
    <w:rsid w:val="00C648DC"/>
    <w:rsid w:val="00C65FB2"/>
    <w:rsid w:val="00C66AFD"/>
    <w:rsid w:val="00C67481"/>
    <w:rsid w:val="00C71AC0"/>
    <w:rsid w:val="00C71ACF"/>
    <w:rsid w:val="00C72172"/>
    <w:rsid w:val="00C72189"/>
    <w:rsid w:val="00C734EF"/>
    <w:rsid w:val="00C73640"/>
    <w:rsid w:val="00C739AB"/>
    <w:rsid w:val="00C73D44"/>
    <w:rsid w:val="00C74035"/>
    <w:rsid w:val="00C74CD4"/>
    <w:rsid w:val="00C75D5C"/>
    <w:rsid w:val="00C75E63"/>
    <w:rsid w:val="00C7657D"/>
    <w:rsid w:val="00C76BA1"/>
    <w:rsid w:val="00C778CD"/>
    <w:rsid w:val="00C804FC"/>
    <w:rsid w:val="00C80A40"/>
    <w:rsid w:val="00C80DDF"/>
    <w:rsid w:val="00C819E7"/>
    <w:rsid w:val="00C81C11"/>
    <w:rsid w:val="00C81DD8"/>
    <w:rsid w:val="00C823B7"/>
    <w:rsid w:val="00C82670"/>
    <w:rsid w:val="00C8291C"/>
    <w:rsid w:val="00C83720"/>
    <w:rsid w:val="00C83B33"/>
    <w:rsid w:val="00C83D40"/>
    <w:rsid w:val="00C842A4"/>
    <w:rsid w:val="00C84D68"/>
    <w:rsid w:val="00C84E27"/>
    <w:rsid w:val="00C84F6F"/>
    <w:rsid w:val="00C85498"/>
    <w:rsid w:val="00C85608"/>
    <w:rsid w:val="00C8695D"/>
    <w:rsid w:val="00C87338"/>
    <w:rsid w:val="00C87531"/>
    <w:rsid w:val="00C878C0"/>
    <w:rsid w:val="00C9025F"/>
    <w:rsid w:val="00C90BA0"/>
    <w:rsid w:val="00C9132C"/>
    <w:rsid w:val="00C913B6"/>
    <w:rsid w:val="00C91635"/>
    <w:rsid w:val="00C91B3F"/>
    <w:rsid w:val="00C94B54"/>
    <w:rsid w:val="00C94EDF"/>
    <w:rsid w:val="00C95160"/>
    <w:rsid w:val="00C952A6"/>
    <w:rsid w:val="00C95461"/>
    <w:rsid w:val="00C95F0C"/>
    <w:rsid w:val="00C96791"/>
    <w:rsid w:val="00C97583"/>
    <w:rsid w:val="00C978E3"/>
    <w:rsid w:val="00CA1D4B"/>
    <w:rsid w:val="00CA26C5"/>
    <w:rsid w:val="00CA2711"/>
    <w:rsid w:val="00CA272C"/>
    <w:rsid w:val="00CA2B32"/>
    <w:rsid w:val="00CA317B"/>
    <w:rsid w:val="00CA362C"/>
    <w:rsid w:val="00CA6B74"/>
    <w:rsid w:val="00CA6E0C"/>
    <w:rsid w:val="00CA73D4"/>
    <w:rsid w:val="00CA784E"/>
    <w:rsid w:val="00CA7B11"/>
    <w:rsid w:val="00CA7BE4"/>
    <w:rsid w:val="00CB04ED"/>
    <w:rsid w:val="00CB0744"/>
    <w:rsid w:val="00CB078C"/>
    <w:rsid w:val="00CB133E"/>
    <w:rsid w:val="00CB2F14"/>
    <w:rsid w:val="00CB344D"/>
    <w:rsid w:val="00CB37A8"/>
    <w:rsid w:val="00CB3A22"/>
    <w:rsid w:val="00CB3ACC"/>
    <w:rsid w:val="00CB3FF9"/>
    <w:rsid w:val="00CB473F"/>
    <w:rsid w:val="00CB4E77"/>
    <w:rsid w:val="00CB59AC"/>
    <w:rsid w:val="00CB768B"/>
    <w:rsid w:val="00CB7B98"/>
    <w:rsid w:val="00CC06A4"/>
    <w:rsid w:val="00CC0DA9"/>
    <w:rsid w:val="00CC0DD7"/>
    <w:rsid w:val="00CC15A7"/>
    <w:rsid w:val="00CC1D26"/>
    <w:rsid w:val="00CC2367"/>
    <w:rsid w:val="00CC2C91"/>
    <w:rsid w:val="00CC37B5"/>
    <w:rsid w:val="00CC3805"/>
    <w:rsid w:val="00CC39AF"/>
    <w:rsid w:val="00CC3B06"/>
    <w:rsid w:val="00CC46A0"/>
    <w:rsid w:val="00CC4D2B"/>
    <w:rsid w:val="00CC4DBA"/>
    <w:rsid w:val="00CC4E9F"/>
    <w:rsid w:val="00CC526C"/>
    <w:rsid w:val="00CC5E21"/>
    <w:rsid w:val="00CC5EAD"/>
    <w:rsid w:val="00CC5EB7"/>
    <w:rsid w:val="00CC6796"/>
    <w:rsid w:val="00CC6962"/>
    <w:rsid w:val="00CC6F33"/>
    <w:rsid w:val="00CD19E7"/>
    <w:rsid w:val="00CD2697"/>
    <w:rsid w:val="00CD2F2C"/>
    <w:rsid w:val="00CD30B4"/>
    <w:rsid w:val="00CD456B"/>
    <w:rsid w:val="00CD4C28"/>
    <w:rsid w:val="00CD5363"/>
    <w:rsid w:val="00CD5418"/>
    <w:rsid w:val="00CD57AC"/>
    <w:rsid w:val="00CD616E"/>
    <w:rsid w:val="00CD6E8C"/>
    <w:rsid w:val="00CD74E6"/>
    <w:rsid w:val="00CD79B8"/>
    <w:rsid w:val="00CE02F8"/>
    <w:rsid w:val="00CE0FB0"/>
    <w:rsid w:val="00CE13D6"/>
    <w:rsid w:val="00CE177A"/>
    <w:rsid w:val="00CE1EFE"/>
    <w:rsid w:val="00CE220E"/>
    <w:rsid w:val="00CE26B4"/>
    <w:rsid w:val="00CE27A5"/>
    <w:rsid w:val="00CE28B7"/>
    <w:rsid w:val="00CE2C62"/>
    <w:rsid w:val="00CE35B9"/>
    <w:rsid w:val="00CE3EB6"/>
    <w:rsid w:val="00CE4836"/>
    <w:rsid w:val="00CE488C"/>
    <w:rsid w:val="00CE4C00"/>
    <w:rsid w:val="00CE4F24"/>
    <w:rsid w:val="00CE5231"/>
    <w:rsid w:val="00CE5DE5"/>
    <w:rsid w:val="00CE65C4"/>
    <w:rsid w:val="00CE7A8B"/>
    <w:rsid w:val="00CE7F78"/>
    <w:rsid w:val="00CF05FE"/>
    <w:rsid w:val="00CF0A43"/>
    <w:rsid w:val="00CF1A3F"/>
    <w:rsid w:val="00CF1CE5"/>
    <w:rsid w:val="00CF1F18"/>
    <w:rsid w:val="00CF1F5C"/>
    <w:rsid w:val="00CF27D9"/>
    <w:rsid w:val="00CF2F26"/>
    <w:rsid w:val="00CF3E97"/>
    <w:rsid w:val="00CF426A"/>
    <w:rsid w:val="00CF4CC4"/>
    <w:rsid w:val="00CF4E84"/>
    <w:rsid w:val="00CF5905"/>
    <w:rsid w:val="00CF5B8A"/>
    <w:rsid w:val="00CF6115"/>
    <w:rsid w:val="00CF636D"/>
    <w:rsid w:val="00CF6863"/>
    <w:rsid w:val="00CF6CFE"/>
    <w:rsid w:val="00D00B7E"/>
    <w:rsid w:val="00D01010"/>
    <w:rsid w:val="00D01744"/>
    <w:rsid w:val="00D01865"/>
    <w:rsid w:val="00D01BCE"/>
    <w:rsid w:val="00D027F3"/>
    <w:rsid w:val="00D02BC0"/>
    <w:rsid w:val="00D02F2C"/>
    <w:rsid w:val="00D03026"/>
    <w:rsid w:val="00D0313C"/>
    <w:rsid w:val="00D03570"/>
    <w:rsid w:val="00D03F0F"/>
    <w:rsid w:val="00D04990"/>
    <w:rsid w:val="00D04CCB"/>
    <w:rsid w:val="00D05E65"/>
    <w:rsid w:val="00D065E4"/>
    <w:rsid w:val="00D06D3B"/>
    <w:rsid w:val="00D06E30"/>
    <w:rsid w:val="00D07373"/>
    <w:rsid w:val="00D07430"/>
    <w:rsid w:val="00D07F95"/>
    <w:rsid w:val="00D104AA"/>
    <w:rsid w:val="00D10570"/>
    <w:rsid w:val="00D1136E"/>
    <w:rsid w:val="00D11820"/>
    <w:rsid w:val="00D127C7"/>
    <w:rsid w:val="00D1401D"/>
    <w:rsid w:val="00D147CE"/>
    <w:rsid w:val="00D14C9F"/>
    <w:rsid w:val="00D15069"/>
    <w:rsid w:val="00D169B6"/>
    <w:rsid w:val="00D16D49"/>
    <w:rsid w:val="00D16FC4"/>
    <w:rsid w:val="00D17515"/>
    <w:rsid w:val="00D1754A"/>
    <w:rsid w:val="00D17B6B"/>
    <w:rsid w:val="00D21069"/>
    <w:rsid w:val="00D213C9"/>
    <w:rsid w:val="00D216C6"/>
    <w:rsid w:val="00D218EE"/>
    <w:rsid w:val="00D22025"/>
    <w:rsid w:val="00D22F3F"/>
    <w:rsid w:val="00D2306F"/>
    <w:rsid w:val="00D23DAC"/>
    <w:rsid w:val="00D25A16"/>
    <w:rsid w:val="00D2682D"/>
    <w:rsid w:val="00D27058"/>
    <w:rsid w:val="00D278A8"/>
    <w:rsid w:val="00D302DC"/>
    <w:rsid w:val="00D31172"/>
    <w:rsid w:val="00D312DE"/>
    <w:rsid w:val="00D315A2"/>
    <w:rsid w:val="00D317CA"/>
    <w:rsid w:val="00D31CC6"/>
    <w:rsid w:val="00D32671"/>
    <w:rsid w:val="00D336DF"/>
    <w:rsid w:val="00D34100"/>
    <w:rsid w:val="00D341F8"/>
    <w:rsid w:val="00D3468A"/>
    <w:rsid w:val="00D3505F"/>
    <w:rsid w:val="00D35087"/>
    <w:rsid w:val="00D354B1"/>
    <w:rsid w:val="00D35669"/>
    <w:rsid w:val="00D3650B"/>
    <w:rsid w:val="00D37125"/>
    <w:rsid w:val="00D40927"/>
    <w:rsid w:val="00D40BA5"/>
    <w:rsid w:val="00D40D55"/>
    <w:rsid w:val="00D4236A"/>
    <w:rsid w:val="00D4238D"/>
    <w:rsid w:val="00D426FF"/>
    <w:rsid w:val="00D42EDB"/>
    <w:rsid w:val="00D42FB3"/>
    <w:rsid w:val="00D4339E"/>
    <w:rsid w:val="00D4348E"/>
    <w:rsid w:val="00D44460"/>
    <w:rsid w:val="00D446D2"/>
    <w:rsid w:val="00D44EC4"/>
    <w:rsid w:val="00D452F0"/>
    <w:rsid w:val="00D4554A"/>
    <w:rsid w:val="00D457BA"/>
    <w:rsid w:val="00D45A6D"/>
    <w:rsid w:val="00D45F9C"/>
    <w:rsid w:val="00D4657A"/>
    <w:rsid w:val="00D46746"/>
    <w:rsid w:val="00D46AF1"/>
    <w:rsid w:val="00D46B8A"/>
    <w:rsid w:val="00D47854"/>
    <w:rsid w:val="00D5177C"/>
    <w:rsid w:val="00D5184F"/>
    <w:rsid w:val="00D519C3"/>
    <w:rsid w:val="00D52AB9"/>
    <w:rsid w:val="00D52B31"/>
    <w:rsid w:val="00D5349E"/>
    <w:rsid w:val="00D54390"/>
    <w:rsid w:val="00D54A25"/>
    <w:rsid w:val="00D557B1"/>
    <w:rsid w:val="00D5581B"/>
    <w:rsid w:val="00D56F53"/>
    <w:rsid w:val="00D5789F"/>
    <w:rsid w:val="00D57D8F"/>
    <w:rsid w:val="00D60A7D"/>
    <w:rsid w:val="00D610C7"/>
    <w:rsid w:val="00D620B5"/>
    <w:rsid w:val="00D627D3"/>
    <w:rsid w:val="00D627FB"/>
    <w:rsid w:val="00D62BFB"/>
    <w:rsid w:val="00D62C2C"/>
    <w:rsid w:val="00D63998"/>
    <w:rsid w:val="00D63A54"/>
    <w:rsid w:val="00D644BB"/>
    <w:rsid w:val="00D65675"/>
    <w:rsid w:val="00D656A5"/>
    <w:rsid w:val="00D65729"/>
    <w:rsid w:val="00D666BA"/>
    <w:rsid w:val="00D67CA4"/>
    <w:rsid w:val="00D70A33"/>
    <w:rsid w:val="00D71231"/>
    <w:rsid w:val="00D71327"/>
    <w:rsid w:val="00D7155A"/>
    <w:rsid w:val="00D71F62"/>
    <w:rsid w:val="00D723EB"/>
    <w:rsid w:val="00D72A56"/>
    <w:rsid w:val="00D73AAB"/>
    <w:rsid w:val="00D740D4"/>
    <w:rsid w:val="00D746FD"/>
    <w:rsid w:val="00D74A6E"/>
    <w:rsid w:val="00D76454"/>
    <w:rsid w:val="00D76456"/>
    <w:rsid w:val="00D767C3"/>
    <w:rsid w:val="00D77670"/>
    <w:rsid w:val="00D77D8A"/>
    <w:rsid w:val="00D806C1"/>
    <w:rsid w:val="00D80E42"/>
    <w:rsid w:val="00D81570"/>
    <w:rsid w:val="00D8209A"/>
    <w:rsid w:val="00D83F42"/>
    <w:rsid w:val="00D84B85"/>
    <w:rsid w:val="00D85378"/>
    <w:rsid w:val="00D863F9"/>
    <w:rsid w:val="00D86B53"/>
    <w:rsid w:val="00D87F53"/>
    <w:rsid w:val="00D90027"/>
    <w:rsid w:val="00D90453"/>
    <w:rsid w:val="00D905EB"/>
    <w:rsid w:val="00D90643"/>
    <w:rsid w:val="00D907DA"/>
    <w:rsid w:val="00D916A9"/>
    <w:rsid w:val="00D91A4B"/>
    <w:rsid w:val="00D92310"/>
    <w:rsid w:val="00D93941"/>
    <w:rsid w:val="00D93DEA"/>
    <w:rsid w:val="00D93E62"/>
    <w:rsid w:val="00D95287"/>
    <w:rsid w:val="00D9707E"/>
    <w:rsid w:val="00D97341"/>
    <w:rsid w:val="00D97C07"/>
    <w:rsid w:val="00D97CF2"/>
    <w:rsid w:val="00DA051B"/>
    <w:rsid w:val="00DA2AB6"/>
    <w:rsid w:val="00DA2DB6"/>
    <w:rsid w:val="00DA384E"/>
    <w:rsid w:val="00DA3E10"/>
    <w:rsid w:val="00DA42FB"/>
    <w:rsid w:val="00DA540F"/>
    <w:rsid w:val="00DA605E"/>
    <w:rsid w:val="00DA6BF6"/>
    <w:rsid w:val="00DA7545"/>
    <w:rsid w:val="00DA7E82"/>
    <w:rsid w:val="00DB0649"/>
    <w:rsid w:val="00DB1469"/>
    <w:rsid w:val="00DB1F8A"/>
    <w:rsid w:val="00DB21EC"/>
    <w:rsid w:val="00DB242D"/>
    <w:rsid w:val="00DB25EB"/>
    <w:rsid w:val="00DB269B"/>
    <w:rsid w:val="00DB275C"/>
    <w:rsid w:val="00DB278A"/>
    <w:rsid w:val="00DB30DC"/>
    <w:rsid w:val="00DB36DB"/>
    <w:rsid w:val="00DB3A4C"/>
    <w:rsid w:val="00DB3AD6"/>
    <w:rsid w:val="00DB3D2A"/>
    <w:rsid w:val="00DB4D96"/>
    <w:rsid w:val="00DB4E7D"/>
    <w:rsid w:val="00DB51D7"/>
    <w:rsid w:val="00DB5901"/>
    <w:rsid w:val="00DB5E50"/>
    <w:rsid w:val="00DB67EF"/>
    <w:rsid w:val="00DB70EE"/>
    <w:rsid w:val="00DB79E7"/>
    <w:rsid w:val="00DC21FD"/>
    <w:rsid w:val="00DC2996"/>
    <w:rsid w:val="00DC29D4"/>
    <w:rsid w:val="00DC40AC"/>
    <w:rsid w:val="00DC4C44"/>
    <w:rsid w:val="00DC75A6"/>
    <w:rsid w:val="00DD07DD"/>
    <w:rsid w:val="00DD179A"/>
    <w:rsid w:val="00DD1D63"/>
    <w:rsid w:val="00DD2670"/>
    <w:rsid w:val="00DD2A78"/>
    <w:rsid w:val="00DD3CC3"/>
    <w:rsid w:val="00DD5091"/>
    <w:rsid w:val="00DD5240"/>
    <w:rsid w:val="00DD5425"/>
    <w:rsid w:val="00DD548F"/>
    <w:rsid w:val="00DD6260"/>
    <w:rsid w:val="00DD6280"/>
    <w:rsid w:val="00DD68AD"/>
    <w:rsid w:val="00DD6DBD"/>
    <w:rsid w:val="00DD7850"/>
    <w:rsid w:val="00DD7BC8"/>
    <w:rsid w:val="00DE02EF"/>
    <w:rsid w:val="00DE05D0"/>
    <w:rsid w:val="00DE0EEE"/>
    <w:rsid w:val="00DE1DCD"/>
    <w:rsid w:val="00DE2164"/>
    <w:rsid w:val="00DE2460"/>
    <w:rsid w:val="00DE26BB"/>
    <w:rsid w:val="00DE2A0F"/>
    <w:rsid w:val="00DE2D3B"/>
    <w:rsid w:val="00DE2E66"/>
    <w:rsid w:val="00DE2FDA"/>
    <w:rsid w:val="00DE3E93"/>
    <w:rsid w:val="00DE4FB9"/>
    <w:rsid w:val="00DE5F3A"/>
    <w:rsid w:val="00DE62D4"/>
    <w:rsid w:val="00DE72C6"/>
    <w:rsid w:val="00DE7358"/>
    <w:rsid w:val="00DE74BF"/>
    <w:rsid w:val="00DE7689"/>
    <w:rsid w:val="00DF1BE2"/>
    <w:rsid w:val="00DF1CE2"/>
    <w:rsid w:val="00DF1E63"/>
    <w:rsid w:val="00DF1E77"/>
    <w:rsid w:val="00DF2332"/>
    <w:rsid w:val="00DF2506"/>
    <w:rsid w:val="00DF3946"/>
    <w:rsid w:val="00DF3EC3"/>
    <w:rsid w:val="00DF4693"/>
    <w:rsid w:val="00DF50EA"/>
    <w:rsid w:val="00DF5B43"/>
    <w:rsid w:val="00DF6A93"/>
    <w:rsid w:val="00DF6AD1"/>
    <w:rsid w:val="00DF6AF5"/>
    <w:rsid w:val="00E0067D"/>
    <w:rsid w:val="00E0091F"/>
    <w:rsid w:val="00E010AF"/>
    <w:rsid w:val="00E01251"/>
    <w:rsid w:val="00E01680"/>
    <w:rsid w:val="00E0197B"/>
    <w:rsid w:val="00E02417"/>
    <w:rsid w:val="00E027B8"/>
    <w:rsid w:val="00E029A1"/>
    <w:rsid w:val="00E0357E"/>
    <w:rsid w:val="00E03EAF"/>
    <w:rsid w:val="00E03FCF"/>
    <w:rsid w:val="00E0444A"/>
    <w:rsid w:val="00E046C9"/>
    <w:rsid w:val="00E05040"/>
    <w:rsid w:val="00E0546C"/>
    <w:rsid w:val="00E06261"/>
    <w:rsid w:val="00E06D8D"/>
    <w:rsid w:val="00E07ECD"/>
    <w:rsid w:val="00E10287"/>
    <w:rsid w:val="00E10321"/>
    <w:rsid w:val="00E10A0C"/>
    <w:rsid w:val="00E11672"/>
    <w:rsid w:val="00E11BEC"/>
    <w:rsid w:val="00E12F7E"/>
    <w:rsid w:val="00E1304D"/>
    <w:rsid w:val="00E1311F"/>
    <w:rsid w:val="00E13230"/>
    <w:rsid w:val="00E133F9"/>
    <w:rsid w:val="00E13BC2"/>
    <w:rsid w:val="00E14122"/>
    <w:rsid w:val="00E14AE5"/>
    <w:rsid w:val="00E15101"/>
    <w:rsid w:val="00E152B5"/>
    <w:rsid w:val="00E15B2E"/>
    <w:rsid w:val="00E16C26"/>
    <w:rsid w:val="00E16CCC"/>
    <w:rsid w:val="00E2008D"/>
    <w:rsid w:val="00E21522"/>
    <w:rsid w:val="00E2273D"/>
    <w:rsid w:val="00E22B0C"/>
    <w:rsid w:val="00E235F9"/>
    <w:rsid w:val="00E2392D"/>
    <w:rsid w:val="00E239C4"/>
    <w:rsid w:val="00E23BDE"/>
    <w:rsid w:val="00E23C2F"/>
    <w:rsid w:val="00E24884"/>
    <w:rsid w:val="00E2590E"/>
    <w:rsid w:val="00E25A1C"/>
    <w:rsid w:val="00E26040"/>
    <w:rsid w:val="00E263B0"/>
    <w:rsid w:val="00E264F3"/>
    <w:rsid w:val="00E27354"/>
    <w:rsid w:val="00E3025D"/>
    <w:rsid w:val="00E3053F"/>
    <w:rsid w:val="00E306FF"/>
    <w:rsid w:val="00E30ACA"/>
    <w:rsid w:val="00E31818"/>
    <w:rsid w:val="00E32034"/>
    <w:rsid w:val="00E333E7"/>
    <w:rsid w:val="00E33BE8"/>
    <w:rsid w:val="00E33E45"/>
    <w:rsid w:val="00E34785"/>
    <w:rsid w:val="00E34975"/>
    <w:rsid w:val="00E34D9E"/>
    <w:rsid w:val="00E350CC"/>
    <w:rsid w:val="00E35B29"/>
    <w:rsid w:val="00E35F52"/>
    <w:rsid w:val="00E368C7"/>
    <w:rsid w:val="00E37407"/>
    <w:rsid w:val="00E377C9"/>
    <w:rsid w:val="00E401B9"/>
    <w:rsid w:val="00E405B6"/>
    <w:rsid w:val="00E40958"/>
    <w:rsid w:val="00E40D26"/>
    <w:rsid w:val="00E41A09"/>
    <w:rsid w:val="00E41D2F"/>
    <w:rsid w:val="00E42475"/>
    <w:rsid w:val="00E427AF"/>
    <w:rsid w:val="00E42F5E"/>
    <w:rsid w:val="00E43EE3"/>
    <w:rsid w:val="00E444C4"/>
    <w:rsid w:val="00E44510"/>
    <w:rsid w:val="00E453F1"/>
    <w:rsid w:val="00E45F52"/>
    <w:rsid w:val="00E4640E"/>
    <w:rsid w:val="00E46597"/>
    <w:rsid w:val="00E467EC"/>
    <w:rsid w:val="00E46D03"/>
    <w:rsid w:val="00E46EAC"/>
    <w:rsid w:val="00E4783F"/>
    <w:rsid w:val="00E47CA6"/>
    <w:rsid w:val="00E51067"/>
    <w:rsid w:val="00E514DA"/>
    <w:rsid w:val="00E51983"/>
    <w:rsid w:val="00E51E5D"/>
    <w:rsid w:val="00E526CF"/>
    <w:rsid w:val="00E52807"/>
    <w:rsid w:val="00E539A6"/>
    <w:rsid w:val="00E53C66"/>
    <w:rsid w:val="00E53D99"/>
    <w:rsid w:val="00E53FA6"/>
    <w:rsid w:val="00E5601C"/>
    <w:rsid w:val="00E56BBE"/>
    <w:rsid w:val="00E61D3C"/>
    <w:rsid w:val="00E61DB9"/>
    <w:rsid w:val="00E62856"/>
    <w:rsid w:val="00E628E6"/>
    <w:rsid w:val="00E62D44"/>
    <w:rsid w:val="00E63060"/>
    <w:rsid w:val="00E630A7"/>
    <w:rsid w:val="00E6325B"/>
    <w:rsid w:val="00E63407"/>
    <w:rsid w:val="00E6346F"/>
    <w:rsid w:val="00E63BAF"/>
    <w:rsid w:val="00E645E2"/>
    <w:rsid w:val="00E659AD"/>
    <w:rsid w:val="00E65A8E"/>
    <w:rsid w:val="00E66101"/>
    <w:rsid w:val="00E66461"/>
    <w:rsid w:val="00E66ABA"/>
    <w:rsid w:val="00E6747E"/>
    <w:rsid w:val="00E6786B"/>
    <w:rsid w:val="00E701DD"/>
    <w:rsid w:val="00E7040C"/>
    <w:rsid w:val="00E704F4"/>
    <w:rsid w:val="00E70AFB"/>
    <w:rsid w:val="00E71080"/>
    <w:rsid w:val="00E7163B"/>
    <w:rsid w:val="00E7167D"/>
    <w:rsid w:val="00E71E8A"/>
    <w:rsid w:val="00E723A6"/>
    <w:rsid w:val="00E73048"/>
    <w:rsid w:val="00E73CDD"/>
    <w:rsid w:val="00E75C9D"/>
    <w:rsid w:val="00E770B5"/>
    <w:rsid w:val="00E7717B"/>
    <w:rsid w:val="00E775EA"/>
    <w:rsid w:val="00E80287"/>
    <w:rsid w:val="00E804A6"/>
    <w:rsid w:val="00E809F8"/>
    <w:rsid w:val="00E81CBD"/>
    <w:rsid w:val="00E82594"/>
    <w:rsid w:val="00E8329D"/>
    <w:rsid w:val="00E842C6"/>
    <w:rsid w:val="00E847C9"/>
    <w:rsid w:val="00E84DF8"/>
    <w:rsid w:val="00E84E79"/>
    <w:rsid w:val="00E85F8D"/>
    <w:rsid w:val="00E862A3"/>
    <w:rsid w:val="00E86D2C"/>
    <w:rsid w:val="00E87A2D"/>
    <w:rsid w:val="00E90DE8"/>
    <w:rsid w:val="00E911D8"/>
    <w:rsid w:val="00E91E9C"/>
    <w:rsid w:val="00E922E1"/>
    <w:rsid w:val="00E9252C"/>
    <w:rsid w:val="00E93DF8"/>
    <w:rsid w:val="00E94533"/>
    <w:rsid w:val="00E94994"/>
    <w:rsid w:val="00E960B4"/>
    <w:rsid w:val="00E969C0"/>
    <w:rsid w:val="00E9792E"/>
    <w:rsid w:val="00EA0324"/>
    <w:rsid w:val="00EA05D2"/>
    <w:rsid w:val="00EA075A"/>
    <w:rsid w:val="00EA1012"/>
    <w:rsid w:val="00EA29BC"/>
    <w:rsid w:val="00EA2B00"/>
    <w:rsid w:val="00EA2DD9"/>
    <w:rsid w:val="00EA32B9"/>
    <w:rsid w:val="00EA386A"/>
    <w:rsid w:val="00EA4A67"/>
    <w:rsid w:val="00EA556C"/>
    <w:rsid w:val="00EA5835"/>
    <w:rsid w:val="00EA5BC8"/>
    <w:rsid w:val="00EA70E6"/>
    <w:rsid w:val="00EB1898"/>
    <w:rsid w:val="00EB2776"/>
    <w:rsid w:val="00EB2B13"/>
    <w:rsid w:val="00EB2C62"/>
    <w:rsid w:val="00EB35B2"/>
    <w:rsid w:val="00EB4BD0"/>
    <w:rsid w:val="00EB585D"/>
    <w:rsid w:val="00EB6758"/>
    <w:rsid w:val="00EB6DF5"/>
    <w:rsid w:val="00EB78E1"/>
    <w:rsid w:val="00EB7E09"/>
    <w:rsid w:val="00EC1208"/>
    <w:rsid w:val="00EC1CFC"/>
    <w:rsid w:val="00EC3162"/>
    <w:rsid w:val="00EC3EA5"/>
    <w:rsid w:val="00EC42F5"/>
    <w:rsid w:val="00EC5731"/>
    <w:rsid w:val="00EC68A1"/>
    <w:rsid w:val="00EC6A14"/>
    <w:rsid w:val="00EC6C8A"/>
    <w:rsid w:val="00EC7EF9"/>
    <w:rsid w:val="00ED058D"/>
    <w:rsid w:val="00ED0A70"/>
    <w:rsid w:val="00ED0FC4"/>
    <w:rsid w:val="00ED1DE9"/>
    <w:rsid w:val="00ED29B1"/>
    <w:rsid w:val="00ED30BD"/>
    <w:rsid w:val="00ED36A0"/>
    <w:rsid w:val="00ED3B6D"/>
    <w:rsid w:val="00ED4C1B"/>
    <w:rsid w:val="00ED68A7"/>
    <w:rsid w:val="00ED6D5D"/>
    <w:rsid w:val="00ED6EED"/>
    <w:rsid w:val="00ED73EF"/>
    <w:rsid w:val="00EE058D"/>
    <w:rsid w:val="00EE0841"/>
    <w:rsid w:val="00EE0E8E"/>
    <w:rsid w:val="00EE1112"/>
    <w:rsid w:val="00EE16EB"/>
    <w:rsid w:val="00EE1A0F"/>
    <w:rsid w:val="00EE2495"/>
    <w:rsid w:val="00EE2DB4"/>
    <w:rsid w:val="00EE3338"/>
    <w:rsid w:val="00EE34F3"/>
    <w:rsid w:val="00EE354D"/>
    <w:rsid w:val="00EE4E86"/>
    <w:rsid w:val="00EE5272"/>
    <w:rsid w:val="00EE5442"/>
    <w:rsid w:val="00EE58C0"/>
    <w:rsid w:val="00EE63A5"/>
    <w:rsid w:val="00EE69A4"/>
    <w:rsid w:val="00EE70A8"/>
    <w:rsid w:val="00EE7974"/>
    <w:rsid w:val="00EF0319"/>
    <w:rsid w:val="00EF0E22"/>
    <w:rsid w:val="00EF11E6"/>
    <w:rsid w:val="00EF199C"/>
    <w:rsid w:val="00EF2107"/>
    <w:rsid w:val="00EF260E"/>
    <w:rsid w:val="00EF3E17"/>
    <w:rsid w:val="00EF4A78"/>
    <w:rsid w:val="00EF4B41"/>
    <w:rsid w:val="00EF57E2"/>
    <w:rsid w:val="00EF6E72"/>
    <w:rsid w:val="00EF7067"/>
    <w:rsid w:val="00EF74E6"/>
    <w:rsid w:val="00EF777F"/>
    <w:rsid w:val="00F00D25"/>
    <w:rsid w:val="00F01184"/>
    <w:rsid w:val="00F0191E"/>
    <w:rsid w:val="00F01A00"/>
    <w:rsid w:val="00F01C63"/>
    <w:rsid w:val="00F02DF2"/>
    <w:rsid w:val="00F03BCF"/>
    <w:rsid w:val="00F03F1E"/>
    <w:rsid w:val="00F040DF"/>
    <w:rsid w:val="00F04150"/>
    <w:rsid w:val="00F04B72"/>
    <w:rsid w:val="00F05B4F"/>
    <w:rsid w:val="00F06683"/>
    <w:rsid w:val="00F06C68"/>
    <w:rsid w:val="00F06E5D"/>
    <w:rsid w:val="00F06F29"/>
    <w:rsid w:val="00F07764"/>
    <w:rsid w:val="00F07D12"/>
    <w:rsid w:val="00F105B5"/>
    <w:rsid w:val="00F10E53"/>
    <w:rsid w:val="00F114A2"/>
    <w:rsid w:val="00F126F5"/>
    <w:rsid w:val="00F12F85"/>
    <w:rsid w:val="00F13089"/>
    <w:rsid w:val="00F15787"/>
    <w:rsid w:val="00F15B52"/>
    <w:rsid w:val="00F15F02"/>
    <w:rsid w:val="00F16465"/>
    <w:rsid w:val="00F17FC3"/>
    <w:rsid w:val="00F207C6"/>
    <w:rsid w:val="00F20E7A"/>
    <w:rsid w:val="00F21054"/>
    <w:rsid w:val="00F21078"/>
    <w:rsid w:val="00F21F55"/>
    <w:rsid w:val="00F237DB"/>
    <w:rsid w:val="00F24731"/>
    <w:rsid w:val="00F24FE3"/>
    <w:rsid w:val="00F26488"/>
    <w:rsid w:val="00F266FA"/>
    <w:rsid w:val="00F26D92"/>
    <w:rsid w:val="00F2732B"/>
    <w:rsid w:val="00F2736A"/>
    <w:rsid w:val="00F27BFF"/>
    <w:rsid w:val="00F302CC"/>
    <w:rsid w:val="00F3035D"/>
    <w:rsid w:val="00F3077B"/>
    <w:rsid w:val="00F3134D"/>
    <w:rsid w:val="00F31351"/>
    <w:rsid w:val="00F31685"/>
    <w:rsid w:val="00F31F9F"/>
    <w:rsid w:val="00F3263E"/>
    <w:rsid w:val="00F32790"/>
    <w:rsid w:val="00F327E6"/>
    <w:rsid w:val="00F32AC0"/>
    <w:rsid w:val="00F336D5"/>
    <w:rsid w:val="00F33BD2"/>
    <w:rsid w:val="00F340B4"/>
    <w:rsid w:val="00F348DE"/>
    <w:rsid w:val="00F34D35"/>
    <w:rsid w:val="00F35638"/>
    <w:rsid w:val="00F36150"/>
    <w:rsid w:val="00F3738F"/>
    <w:rsid w:val="00F3796E"/>
    <w:rsid w:val="00F37D31"/>
    <w:rsid w:val="00F37F3F"/>
    <w:rsid w:val="00F40CBC"/>
    <w:rsid w:val="00F41E2A"/>
    <w:rsid w:val="00F42387"/>
    <w:rsid w:val="00F42688"/>
    <w:rsid w:val="00F42F0D"/>
    <w:rsid w:val="00F433BD"/>
    <w:rsid w:val="00F44071"/>
    <w:rsid w:val="00F441C3"/>
    <w:rsid w:val="00F44392"/>
    <w:rsid w:val="00F44737"/>
    <w:rsid w:val="00F44930"/>
    <w:rsid w:val="00F46328"/>
    <w:rsid w:val="00F4668A"/>
    <w:rsid w:val="00F46B6D"/>
    <w:rsid w:val="00F47687"/>
    <w:rsid w:val="00F47794"/>
    <w:rsid w:val="00F50D22"/>
    <w:rsid w:val="00F50F0A"/>
    <w:rsid w:val="00F50F39"/>
    <w:rsid w:val="00F510D9"/>
    <w:rsid w:val="00F5266E"/>
    <w:rsid w:val="00F530FF"/>
    <w:rsid w:val="00F531DA"/>
    <w:rsid w:val="00F531F3"/>
    <w:rsid w:val="00F53EF9"/>
    <w:rsid w:val="00F54725"/>
    <w:rsid w:val="00F54847"/>
    <w:rsid w:val="00F54FD7"/>
    <w:rsid w:val="00F5604C"/>
    <w:rsid w:val="00F56F67"/>
    <w:rsid w:val="00F570FA"/>
    <w:rsid w:val="00F5738A"/>
    <w:rsid w:val="00F576A8"/>
    <w:rsid w:val="00F5770F"/>
    <w:rsid w:val="00F60BF1"/>
    <w:rsid w:val="00F61300"/>
    <w:rsid w:val="00F614E1"/>
    <w:rsid w:val="00F619CC"/>
    <w:rsid w:val="00F62842"/>
    <w:rsid w:val="00F63378"/>
    <w:rsid w:val="00F63FB1"/>
    <w:rsid w:val="00F63FB5"/>
    <w:rsid w:val="00F63FD2"/>
    <w:rsid w:val="00F6458B"/>
    <w:rsid w:val="00F64CC7"/>
    <w:rsid w:val="00F64EA9"/>
    <w:rsid w:val="00F650FE"/>
    <w:rsid w:val="00F653A1"/>
    <w:rsid w:val="00F65CBA"/>
    <w:rsid w:val="00F662FC"/>
    <w:rsid w:val="00F664F5"/>
    <w:rsid w:val="00F66914"/>
    <w:rsid w:val="00F66D06"/>
    <w:rsid w:val="00F6701B"/>
    <w:rsid w:val="00F6709C"/>
    <w:rsid w:val="00F673BC"/>
    <w:rsid w:val="00F67D21"/>
    <w:rsid w:val="00F7053F"/>
    <w:rsid w:val="00F70883"/>
    <w:rsid w:val="00F71BD5"/>
    <w:rsid w:val="00F71DD2"/>
    <w:rsid w:val="00F71F2D"/>
    <w:rsid w:val="00F72760"/>
    <w:rsid w:val="00F7338A"/>
    <w:rsid w:val="00F733D5"/>
    <w:rsid w:val="00F73418"/>
    <w:rsid w:val="00F73BB8"/>
    <w:rsid w:val="00F74E9E"/>
    <w:rsid w:val="00F75406"/>
    <w:rsid w:val="00F76B7D"/>
    <w:rsid w:val="00F76D2F"/>
    <w:rsid w:val="00F76E3F"/>
    <w:rsid w:val="00F76FDA"/>
    <w:rsid w:val="00F77D61"/>
    <w:rsid w:val="00F77E9F"/>
    <w:rsid w:val="00F77EF4"/>
    <w:rsid w:val="00F77F03"/>
    <w:rsid w:val="00F80231"/>
    <w:rsid w:val="00F80F5C"/>
    <w:rsid w:val="00F8250B"/>
    <w:rsid w:val="00F82632"/>
    <w:rsid w:val="00F828A6"/>
    <w:rsid w:val="00F83F1B"/>
    <w:rsid w:val="00F84607"/>
    <w:rsid w:val="00F84AE4"/>
    <w:rsid w:val="00F85202"/>
    <w:rsid w:val="00F858B5"/>
    <w:rsid w:val="00F85F86"/>
    <w:rsid w:val="00F86493"/>
    <w:rsid w:val="00F8664A"/>
    <w:rsid w:val="00F86E5B"/>
    <w:rsid w:val="00F87E97"/>
    <w:rsid w:val="00F90271"/>
    <w:rsid w:val="00F904B2"/>
    <w:rsid w:val="00F9116A"/>
    <w:rsid w:val="00F93043"/>
    <w:rsid w:val="00F939A8"/>
    <w:rsid w:val="00F93CE7"/>
    <w:rsid w:val="00F950C1"/>
    <w:rsid w:val="00F9561F"/>
    <w:rsid w:val="00F96466"/>
    <w:rsid w:val="00F969FF"/>
    <w:rsid w:val="00F96AFA"/>
    <w:rsid w:val="00F96F63"/>
    <w:rsid w:val="00F975FE"/>
    <w:rsid w:val="00F97CD4"/>
    <w:rsid w:val="00FA13AF"/>
    <w:rsid w:val="00FA19CD"/>
    <w:rsid w:val="00FA20D5"/>
    <w:rsid w:val="00FA22E5"/>
    <w:rsid w:val="00FA2723"/>
    <w:rsid w:val="00FA30F7"/>
    <w:rsid w:val="00FA3CEF"/>
    <w:rsid w:val="00FA5060"/>
    <w:rsid w:val="00FA54D3"/>
    <w:rsid w:val="00FA5D6F"/>
    <w:rsid w:val="00FA7FB9"/>
    <w:rsid w:val="00FB031A"/>
    <w:rsid w:val="00FB14F0"/>
    <w:rsid w:val="00FB1DBA"/>
    <w:rsid w:val="00FB2659"/>
    <w:rsid w:val="00FB2BE5"/>
    <w:rsid w:val="00FB2DA3"/>
    <w:rsid w:val="00FB356B"/>
    <w:rsid w:val="00FB35E2"/>
    <w:rsid w:val="00FB3719"/>
    <w:rsid w:val="00FB3E35"/>
    <w:rsid w:val="00FB4496"/>
    <w:rsid w:val="00FB501F"/>
    <w:rsid w:val="00FB5379"/>
    <w:rsid w:val="00FB6096"/>
    <w:rsid w:val="00FB65F7"/>
    <w:rsid w:val="00FB6EDB"/>
    <w:rsid w:val="00FB7A62"/>
    <w:rsid w:val="00FB7D0E"/>
    <w:rsid w:val="00FC06C1"/>
    <w:rsid w:val="00FC161D"/>
    <w:rsid w:val="00FC1C4D"/>
    <w:rsid w:val="00FC2622"/>
    <w:rsid w:val="00FC2923"/>
    <w:rsid w:val="00FC2935"/>
    <w:rsid w:val="00FC2C7F"/>
    <w:rsid w:val="00FC40C4"/>
    <w:rsid w:val="00FC4314"/>
    <w:rsid w:val="00FC45FA"/>
    <w:rsid w:val="00FC47AA"/>
    <w:rsid w:val="00FC5B0F"/>
    <w:rsid w:val="00FC6895"/>
    <w:rsid w:val="00FC7298"/>
    <w:rsid w:val="00FC7EE0"/>
    <w:rsid w:val="00FD073D"/>
    <w:rsid w:val="00FD1B75"/>
    <w:rsid w:val="00FD2082"/>
    <w:rsid w:val="00FD29BB"/>
    <w:rsid w:val="00FD2C82"/>
    <w:rsid w:val="00FD4388"/>
    <w:rsid w:val="00FD57E5"/>
    <w:rsid w:val="00FD5CCB"/>
    <w:rsid w:val="00FD5EF4"/>
    <w:rsid w:val="00FD6AB2"/>
    <w:rsid w:val="00FD769C"/>
    <w:rsid w:val="00FE0612"/>
    <w:rsid w:val="00FE078A"/>
    <w:rsid w:val="00FE0CFA"/>
    <w:rsid w:val="00FE160E"/>
    <w:rsid w:val="00FE320A"/>
    <w:rsid w:val="00FE32D3"/>
    <w:rsid w:val="00FE4568"/>
    <w:rsid w:val="00FE4D37"/>
    <w:rsid w:val="00FE5D3E"/>
    <w:rsid w:val="00FE65C3"/>
    <w:rsid w:val="00FE67A6"/>
    <w:rsid w:val="00FE740C"/>
    <w:rsid w:val="00FE7467"/>
    <w:rsid w:val="00FE7687"/>
    <w:rsid w:val="00FF0AFD"/>
    <w:rsid w:val="00FF1EC5"/>
    <w:rsid w:val="00FF28A4"/>
    <w:rsid w:val="00FF2E5D"/>
    <w:rsid w:val="00FF3013"/>
    <w:rsid w:val="00FF3FCF"/>
    <w:rsid w:val="00FF3FF0"/>
    <w:rsid w:val="00FF41CC"/>
    <w:rsid w:val="00FF4B7F"/>
    <w:rsid w:val="00FF54AB"/>
    <w:rsid w:val="00FF6A69"/>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0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34"/>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 w:type="paragraph" w:styleId="aff1">
    <w:name w:val="Body Text Indent"/>
    <w:basedOn w:val="a"/>
    <w:link w:val="aff2"/>
    <w:rsid w:val="006E633E"/>
    <w:pPr>
      <w:suppressAutoHyphens/>
      <w:spacing w:after="120"/>
      <w:ind w:left="283"/>
    </w:pPr>
    <w:rPr>
      <w:rFonts w:eastAsia="Calibri"/>
      <w:lang w:val="en-GB" w:eastAsia="ar-SA"/>
    </w:rPr>
  </w:style>
  <w:style w:type="character" w:customStyle="1" w:styleId="aff2">
    <w:name w:val="Основний текст з відступом Знак"/>
    <w:basedOn w:val="a0"/>
    <w:link w:val="aff1"/>
    <w:rsid w:val="006E633E"/>
    <w:rPr>
      <w:rFonts w:eastAsia="Calibri"/>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і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ий текст з від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і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и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у виносці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Назва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34"/>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інцевої ви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и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 w:type="paragraph" w:styleId="aff1">
    <w:name w:val="Body Text Indent"/>
    <w:basedOn w:val="a"/>
    <w:link w:val="aff2"/>
    <w:rsid w:val="006E633E"/>
    <w:pPr>
      <w:suppressAutoHyphens/>
      <w:spacing w:after="120"/>
      <w:ind w:left="283"/>
    </w:pPr>
    <w:rPr>
      <w:rFonts w:eastAsia="Calibri"/>
      <w:lang w:val="en-GB" w:eastAsia="ar-SA"/>
    </w:rPr>
  </w:style>
  <w:style w:type="character" w:customStyle="1" w:styleId="aff2">
    <w:name w:val="Основний текст з відступом Знак"/>
    <w:basedOn w:val="a0"/>
    <w:link w:val="aff1"/>
    <w:rsid w:val="006E633E"/>
    <w:rPr>
      <w:rFonts w:eastAsia="Calibri"/>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510">
      <w:bodyDiv w:val="1"/>
      <w:marLeft w:val="0"/>
      <w:marRight w:val="0"/>
      <w:marTop w:val="0"/>
      <w:marBottom w:val="0"/>
      <w:divBdr>
        <w:top w:val="none" w:sz="0" w:space="0" w:color="auto"/>
        <w:left w:val="none" w:sz="0" w:space="0" w:color="auto"/>
        <w:bottom w:val="none" w:sz="0" w:space="0" w:color="auto"/>
        <w:right w:val="none" w:sz="0" w:space="0" w:color="auto"/>
      </w:divBdr>
    </w:div>
    <w:div w:id="94912335">
      <w:bodyDiv w:val="1"/>
      <w:marLeft w:val="0"/>
      <w:marRight w:val="0"/>
      <w:marTop w:val="0"/>
      <w:marBottom w:val="0"/>
      <w:divBdr>
        <w:top w:val="none" w:sz="0" w:space="0" w:color="auto"/>
        <w:left w:val="none" w:sz="0" w:space="0" w:color="auto"/>
        <w:bottom w:val="none" w:sz="0" w:space="0" w:color="auto"/>
        <w:right w:val="none" w:sz="0" w:space="0" w:color="auto"/>
      </w:divBdr>
    </w:div>
    <w:div w:id="145980619">
      <w:bodyDiv w:val="1"/>
      <w:marLeft w:val="0"/>
      <w:marRight w:val="0"/>
      <w:marTop w:val="0"/>
      <w:marBottom w:val="0"/>
      <w:divBdr>
        <w:top w:val="none" w:sz="0" w:space="0" w:color="auto"/>
        <w:left w:val="none" w:sz="0" w:space="0" w:color="auto"/>
        <w:bottom w:val="none" w:sz="0" w:space="0" w:color="auto"/>
        <w:right w:val="none" w:sz="0" w:space="0" w:color="auto"/>
      </w:divBdr>
    </w:div>
    <w:div w:id="254940144">
      <w:bodyDiv w:val="1"/>
      <w:marLeft w:val="0"/>
      <w:marRight w:val="0"/>
      <w:marTop w:val="0"/>
      <w:marBottom w:val="0"/>
      <w:divBdr>
        <w:top w:val="none" w:sz="0" w:space="0" w:color="auto"/>
        <w:left w:val="none" w:sz="0" w:space="0" w:color="auto"/>
        <w:bottom w:val="none" w:sz="0" w:space="0" w:color="auto"/>
        <w:right w:val="none" w:sz="0" w:space="0" w:color="auto"/>
      </w:divBdr>
    </w:div>
    <w:div w:id="275721194">
      <w:bodyDiv w:val="1"/>
      <w:marLeft w:val="0"/>
      <w:marRight w:val="0"/>
      <w:marTop w:val="0"/>
      <w:marBottom w:val="0"/>
      <w:divBdr>
        <w:top w:val="none" w:sz="0" w:space="0" w:color="auto"/>
        <w:left w:val="none" w:sz="0" w:space="0" w:color="auto"/>
        <w:bottom w:val="none" w:sz="0" w:space="0" w:color="auto"/>
        <w:right w:val="none" w:sz="0" w:space="0" w:color="auto"/>
      </w:divBdr>
    </w:div>
    <w:div w:id="429161471">
      <w:bodyDiv w:val="1"/>
      <w:marLeft w:val="0"/>
      <w:marRight w:val="0"/>
      <w:marTop w:val="0"/>
      <w:marBottom w:val="0"/>
      <w:divBdr>
        <w:top w:val="none" w:sz="0" w:space="0" w:color="auto"/>
        <w:left w:val="none" w:sz="0" w:space="0" w:color="auto"/>
        <w:bottom w:val="none" w:sz="0" w:space="0" w:color="auto"/>
        <w:right w:val="none" w:sz="0" w:space="0" w:color="auto"/>
      </w:divBdr>
    </w:div>
    <w:div w:id="541869421">
      <w:bodyDiv w:val="1"/>
      <w:marLeft w:val="0"/>
      <w:marRight w:val="0"/>
      <w:marTop w:val="0"/>
      <w:marBottom w:val="0"/>
      <w:divBdr>
        <w:top w:val="none" w:sz="0" w:space="0" w:color="auto"/>
        <w:left w:val="none" w:sz="0" w:space="0" w:color="auto"/>
        <w:bottom w:val="none" w:sz="0" w:space="0" w:color="auto"/>
        <w:right w:val="none" w:sz="0" w:space="0" w:color="auto"/>
      </w:divBdr>
    </w:div>
    <w:div w:id="680283425">
      <w:bodyDiv w:val="1"/>
      <w:marLeft w:val="0"/>
      <w:marRight w:val="0"/>
      <w:marTop w:val="0"/>
      <w:marBottom w:val="0"/>
      <w:divBdr>
        <w:top w:val="none" w:sz="0" w:space="0" w:color="auto"/>
        <w:left w:val="none" w:sz="0" w:space="0" w:color="auto"/>
        <w:bottom w:val="none" w:sz="0" w:space="0" w:color="auto"/>
        <w:right w:val="none" w:sz="0" w:space="0" w:color="auto"/>
      </w:divBdr>
    </w:div>
    <w:div w:id="800683797">
      <w:bodyDiv w:val="1"/>
      <w:marLeft w:val="0"/>
      <w:marRight w:val="0"/>
      <w:marTop w:val="0"/>
      <w:marBottom w:val="0"/>
      <w:divBdr>
        <w:top w:val="none" w:sz="0" w:space="0" w:color="auto"/>
        <w:left w:val="none" w:sz="0" w:space="0" w:color="auto"/>
        <w:bottom w:val="none" w:sz="0" w:space="0" w:color="auto"/>
        <w:right w:val="none" w:sz="0" w:space="0" w:color="auto"/>
      </w:divBdr>
    </w:div>
    <w:div w:id="899752670">
      <w:bodyDiv w:val="1"/>
      <w:marLeft w:val="0"/>
      <w:marRight w:val="0"/>
      <w:marTop w:val="0"/>
      <w:marBottom w:val="0"/>
      <w:divBdr>
        <w:top w:val="none" w:sz="0" w:space="0" w:color="auto"/>
        <w:left w:val="none" w:sz="0" w:space="0" w:color="auto"/>
        <w:bottom w:val="none" w:sz="0" w:space="0" w:color="auto"/>
        <w:right w:val="none" w:sz="0" w:space="0" w:color="auto"/>
      </w:divBdr>
    </w:div>
    <w:div w:id="924650946">
      <w:bodyDiv w:val="1"/>
      <w:marLeft w:val="0"/>
      <w:marRight w:val="0"/>
      <w:marTop w:val="0"/>
      <w:marBottom w:val="0"/>
      <w:divBdr>
        <w:top w:val="none" w:sz="0" w:space="0" w:color="auto"/>
        <w:left w:val="none" w:sz="0" w:space="0" w:color="auto"/>
        <w:bottom w:val="none" w:sz="0" w:space="0" w:color="auto"/>
        <w:right w:val="none" w:sz="0" w:space="0" w:color="auto"/>
      </w:divBdr>
    </w:div>
    <w:div w:id="980839885">
      <w:bodyDiv w:val="1"/>
      <w:marLeft w:val="0"/>
      <w:marRight w:val="0"/>
      <w:marTop w:val="0"/>
      <w:marBottom w:val="0"/>
      <w:divBdr>
        <w:top w:val="none" w:sz="0" w:space="0" w:color="auto"/>
        <w:left w:val="none" w:sz="0" w:space="0" w:color="auto"/>
        <w:bottom w:val="none" w:sz="0" w:space="0" w:color="auto"/>
        <w:right w:val="none" w:sz="0" w:space="0" w:color="auto"/>
      </w:divBdr>
    </w:div>
    <w:div w:id="1065645188">
      <w:bodyDiv w:val="1"/>
      <w:marLeft w:val="0"/>
      <w:marRight w:val="0"/>
      <w:marTop w:val="0"/>
      <w:marBottom w:val="0"/>
      <w:divBdr>
        <w:top w:val="none" w:sz="0" w:space="0" w:color="auto"/>
        <w:left w:val="none" w:sz="0" w:space="0" w:color="auto"/>
        <w:bottom w:val="none" w:sz="0" w:space="0" w:color="auto"/>
        <w:right w:val="none" w:sz="0" w:space="0" w:color="auto"/>
      </w:divBdr>
      <w:divsChild>
        <w:div w:id="1478837725">
          <w:marLeft w:val="0"/>
          <w:marRight w:val="0"/>
          <w:marTop w:val="0"/>
          <w:marBottom w:val="0"/>
          <w:divBdr>
            <w:top w:val="none" w:sz="0" w:space="0" w:color="auto"/>
            <w:left w:val="none" w:sz="0" w:space="0" w:color="auto"/>
            <w:bottom w:val="none" w:sz="0" w:space="0" w:color="auto"/>
            <w:right w:val="none" w:sz="0" w:space="0" w:color="auto"/>
          </w:divBdr>
        </w:div>
      </w:divsChild>
    </w:div>
    <w:div w:id="1341473018">
      <w:bodyDiv w:val="1"/>
      <w:marLeft w:val="0"/>
      <w:marRight w:val="0"/>
      <w:marTop w:val="0"/>
      <w:marBottom w:val="0"/>
      <w:divBdr>
        <w:top w:val="none" w:sz="0" w:space="0" w:color="auto"/>
        <w:left w:val="none" w:sz="0" w:space="0" w:color="auto"/>
        <w:bottom w:val="none" w:sz="0" w:space="0" w:color="auto"/>
        <w:right w:val="none" w:sz="0" w:space="0" w:color="auto"/>
      </w:divBdr>
    </w:div>
    <w:div w:id="1394503677">
      <w:bodyDiv w:val="1"/>
      <w:marLeft w:val="0"/>
      <w:marRight w:val="0"/>
      <w:marTop w:val="0"/>
      <w:marBottom w:val="0"/>
      <w:divBdr>
        <w:top w:val="none" w:sz="0" w:space="0" w:color="auto"/>
        <w:left w:val="none" w:sz="0" w:space="0" w:color="auto"/>
        <w:bottom w:val="none" w:sz="0" w:space="0" w:color="auto"/>
        <w:right w:val="none" w:sz="0" w:space="0" w:color="auto"/>
      </w:divBdr>
    </w:div>
    <w:div w:id="1402021518">
      <w:bodyDiv w:val="1"/>
      <w:marLeft w:val="0"/>
      <w:marRight w:val="0"/>
      <w:marTop w:val="0"/>
      <w:marBottom w:val="0"/>
      <w:divBdr>
        <w:top w:val="none" w:sz="0" w:space="0" w:color="auto"/>
        <w:left w:val="none" w:sz="0" w:space="0" w:color="auto"/>
        <w:bottom w:val="none" w:sz="0" w:space="0" w:color="auto"/>
        <w:right w:val="none" w:sz="0" w:space="0" w:color="auto"/>
      </w:divBdr>
    </w:div>
    <w:div w:id="1676759875">
      <w:bodyDiv w:val="1"/>
      <w:marLeft w:val="0"/>
      <w:marRight w:val="0"/>
      <w:marTop w:val="0"/>
      <w:marBottom w:val="0"/>
      <w:divBdr>
        <w:top w:val="none" w:sz="0" w:space="0" w:color="auto"/>
        <w:left w:val="none" w:sz="0" w:space="0" w:color="auto"/>
        <w:bottom w:val="none" w:sz="0" w:space="0" w:color="auto"/>
        <w:right w:val="none" w:sz="0" w:space="0" w:color="auto"/>
      </w:divBdr>
    </w:div>
    <w:div w:id="1681858859">
      <w:bodyDiv w:val="1"/>
      <w:marLeft w:val="0"/>
      <w:marRight w:val="0"/>
      <w:marTop w:val="0"/>
      <w:marBottom w:val="0"/>
      <w:divBdr>
        <w:top w:val="none" w:sz="0" w:space="0" w:color="auto"/>
        <w:left w:val="none" w:sz="0" w:space="0" w:color="auto"/>
        <w:bottom w:val="none" w:sz="0" w:space="0" w:color="auto"/>
        <w:right w:val="none" w:sz="0" w:space="0" w:color="auto"/>
      </w:divBdr>
    </w:div>
    <w:div w:id="1748962924">
      <w:bodyDiv w:val="1"/>
      <w:marLeft w:val="0"/>
      <w:marRight w:val="0"/>
      <w:marTop w:val="0"/>
      <w:marBottom w:val="0"/>
      <w:divBdr>
        <w:top w:val="none" w:sz="0" w:space="0" w:color="auto"/>
        <w:left w:val="none" w:sz="0" w:space="0" w:color="auto"/>
        <w:bottom w:val="none" w:sz="0" w:space="0" w:color="auto"/>
        <w:right w:val="none" w:sz="0" w:space="0" w:color="auto"/>
      </w:divBdr>
    </w:div>
    <w:div w:id="1921793562">
      <w:bodyDiv w:val="1"/>
      <w:marLeft w:val="0"/>
      <w:marRight w:val="0"/>
      <w:marTop w:val="0"/>
      <w:marBottom w:val="0"/>
      <w:divBdr>
        <w:top w:val="none" w:sz="0" w:space="0" w:color="auto"/>
        <w:left w:val="none" w:sz="0" w:space="0" w:color="auto"/>
        <w:bottom w:val="none" w:sz="0" w:space="0" w:color="auto"/>
        <w:right w:val="none" w:sz="0" w:space="0" w:color="auto"/>
      </w:divBdr>
    </w:div>
    <w:div w:id="1938324471">
      <w:bodyDiv w:val="1"/>
      <w:marLeft w:val="0"/>
      <w:marRight w:val="0"/>
      <w:marTop w:val="0"/>
      <w:marBottom w:val="0"/>
      <w:divBdr>
        <w:top w:val="none" w:sz="0" w:space="0" w:color="auto"/>
        <w:left w:val="none" w:sz="0" w:space="0" w:color="auto"/>
        <w:bottom w:val="none" w:sz="0" w:space="0" w:color="auto"/>
        <w:right w:val="none" w:sz="0" w:space="0" w:color="auto"/>
      </w:divBdr>
    </w:div>
    <w:div w:id="2095473110">
      <w:marLeft w:val="0"/>
      <w:marRight w:val="0"/>
      <w:marTop w:val="0"/>
      <w:marBottom w:val="0"/>
      <w:divBdr>
        <w:top w:val="none" w:sz="0" w:space="0" w:color="auto"/>
        <w:left w:val="none" w:sz="0" w:space="0" w:color="auto"/>
        <w:bottom w:val="none" w:sz="0" w:space="0" w:color="auto"/>
        <w:right w:val="none" w:sz="0" w:space="0" w:color="auto"/>
      </w:divBdr>
    </w:div>
    <w:div w:id="2095473111">
      <w:marLeft w:val="0"/>
      <w:marRight w:val="0"/>
      <w:marTop w:val="0"/>
      <w:marBottom w:val="0"/>
      <w:divBdr>
        <w:top w:val="none" w:sz="0" w:space="0" w:color="auto"/>
        <w:left w:val="none" w:sz="0" w:space="0" w:color="auto"/>
        <w:bottom w:val="none" w:sz="0" w:space="0" w:color="auto"/>
        <w:right w:val="none" w:sz="0" w:space="0" w:color="auto"/>
      </w:divBdr>
    </w:div>
    <w:div w:id="2095473114">
      <w:marLeft w:val="0"/>
      <w:marRight w:val="0"/>
      <w:marTop w:val="0"/>
      <w:marBottom w:val="0"/>
      <w:divBdr>
        <w:top w:val="none" w:sz="0" w:space="0" w:color="auto"/>
        <w:left w:val="none" w:sz="0" w:space="0" w:color="auto"/>
        <w:bottom w:val="none" w:sz="0" w:space="0" w:color="auto"/>
        <w:right w:val="none" w:sz="0" w:space="0" w:color="auto"/>
      </w:divBdr>
    </w:div>
    <w:div w:id="2095473116">
      <w:marLeft w:val="0"/>
      <w:marRight w:val="0"/>
      <w:marTop w:val="0"/>
      <w:marBottom w:val="0"/>
      <w:divBdr>
        <w:top w:val="none" w:sz="0" w:space="0" w:color="auto"/>
        <w:left w:val="none" w:sz="0" w:space="0" w:color="auto"/>
        <w:bottom w:val="none" w:sz="0" w:space="0" w:color="auto"/>
        <w:right w:val="none" w:sz="0" w:space="0" w:color="auto"/>
      </w:divBdr>
      <w:divsChild>
        <w:div w:id="2095473127">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
        <w:div w:id="2095473178">
          <w:marLeft w:val="0"/>
          <w:marRight w:val="0"/>
          <w:marTop w:val="0"/>
          <w:marBottom w:val="0"/>
          <w:divBdr>
            <w:top w:val="none" w:sz="0" w:space="0" w:color="auto"/>
            <w:left w:val="none" w:sz="0" w:space="0" w:color="auto"/>
            <w:bottom w:val="none" w:sz="0" w:space="0" w:color="auto"/>
            <w:right w:val="none" w:sz="0" w:space="0" w:color="auto"/>
          </w:divBdr>
        </w:div>
        <w:div w:id="2095473235">
          <w:marLeft w:val="0"/>
          <w:marRight w:val="0"/>
          <w:marTop w:val="0"/>
          <w:marBottom w:val="0"/>
          <w:divBdr>
            <w:top w:val="none" w:sz="0" w:space="0" w:color="auto"/>
            <w:left w:val="none" w:sz="0" w:space="0" w:color="auto"/>
            <w:bottom w:val="none" w:sz="0" w:space="0" w:color="auto"/>
            <w:right w:val="none" w:sz="0" w:space="0" w:color="auto"/>
          </w:divBdr>
        </w:div>
        <w:div w:id="2095473247">
          <w:marLeft w:val="0"/>
          <w:marRight w:val="0"/>
          <w:marTop w:val="0"/>
          <w:marBottom w:val="0"/>
          <w:divBdr>
            <w:top w:val="none" w:sz="0" w:space="0" w:color="auto"/>
            <w:left w:val="none" w:sz="0" w:space="0" w:color="auto"/>
            <w:bottom w:val="none" w:sz="0" w:space="0" w:color="auto"/>
            <w:right w:val="none" w:sz="0" w:space="0" w:color="auto"/>
          </w:divBdr>
        </w:div>
        <w:div w:id="2095473252">
          <w:marLeft w:val="0"/>
          <w:marRight w:val="0"/>
          <w:marTop w:val="0"/>
          <w:marBottom w:val="0"/>
          <w:divBdr>
            <w:top w:val="none" w:sz="0" w:space="0" w:color="auto"/>
            <w:left w:val="none" w:sz="0" w:space="0" w:color="auto"/>
            <w:bottom w:val="none" w:sz="0" w:space="0" w:color="auto"/>
            <w:right w:val="none" w:sz="0" w:space="0" w:color="auto"/>
          </w:divBdr>
        </w:div>
        <w:div w:id="209547325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2095473333">
          <w:marLeft w:val="0"/>
          <w:marRight w:val="0"/>
          <w:marTop w:val="0"/>
          <w:marBottom w:val="0"/>
          <w:divBdr>
            <w:top w:val="none" w:sz="0" w:space="0" w:color="auto"/>
            <w:left w:val="none" w:sz="0" w:space="0" w:color="auto"/>
            <w:bottom w:val="none" w:sz="0" w:space="0" w:color="auto"/>
            <w:right w:val="none" w:sz="0" w:space="0" w:color="auto"/>
          </w:divBdr>
        </w:div>
        <w:div w:id="2095473371">
          <w:marLeft w:val="0"/>
          <w:marRight w:val="0"/>
          <w:marTop w:val="0"/>
          <w:marBottom w:val="0"/>
          <w:divBdr>
            <w:top w:val="none" w:sz="0" w:space="0" w:color="auto"/>
            <w:left w:val="none" w:sz="0" w:space="0" w:color="auto"/>
            <w:bottom w:val="none" w:sz="0" w:space="0" w:color="auto"/>
            <w:right w:val="none" w:sz="0" w:space="0" w:color="auto"/>
          </w:divBdr>
        </w:div>
        <w:div w:id="2095473380">
          <w:marLeft w:val="0"/>
          <w:marRight w:val="0"/>
          <w:marTop w:val="0"/>
          <w:marBottom w:val="0"/>
          <w:divBdr>
            <w:top w:val="none" w:sz="0" w:space="0" w:color="auto"/>
            <w:left w:val="none" w:sz="0" w:space="0" w:color="auto"/>
            <w:bottom w:val="none" w:sz="0" w:space="0" w:color="auto"/>
            <w:right w:val="none" w:sz="0" w:space="0" w:color="auto"/>
          </w:divBdr>
        </w:div>
        <w:div w:id="2095473395">
          <w:marLeft w:val="0"/>
          <w:marRight w:val="0"/>
          <w:marTop w:val="0"/>
          <w:marBottom w:val="0"/>
          <w:divBdr>
            <w:top w:val="none" w:sz="0" w:space="0" w:color="auto"/>
            <w:left w:val="none" w:sz="0" w:space="0" w:color="auto"/>
            <w:bottom w:val="none" w:sz="0" w:space="0" w:color="auto"/>
            <w:right w:val="none" w:sz="0" w:space="0" w:color="auto"/>
          </w:divBdr>
        </w:div>
        <w:div w:id="2095473397">
          <w:marLeft w:val="0"/>
          <w:marRight w:val="0"/>
          <w:marTop w:val="0"/>
          <w:marBottom w:val="0"/>
          <w:divBdr>
            <w:top w:val="none" w:sz="0" w:space="0" w:color="auto"/>
            <w:left w:val="none" w:sz="0" w:space="0" w:color="auto"/>
            <w:bottom w:val="none" w:sz="0" w:space="0" w:color="auto"/>
            <w:right w:val="none" w:sz="0" w:space="0" w:color="auto"/>
          </w:divBdr>
        </w:div>
        <w:div w:id="2095473472">
          <w:marLeft w:val="0"/>
          <w:marRight w:val="0"/>
          <w:marTop w:val="0"/>
          <w:marBottom w:val="0"/>
          <w:divBdr>
            <w:top w:val="none" w:sz="0" w:space="0" w:color="auto"/>
            <w:left w:val="none" w:sz="0" w:space="0" w:color="auto"/>
            <w:bottom w:val="none" w:sz="0" w:space="0" w:color="auto"/>
            <w:right w:val="none" w:sz="0" w:space="0" w:color="auto"/>
          </w:divBdr>
        </w:div>
        <w:div w:id="2095473481">
          <w:marLeft w:val="0"/>
          <w:marRight w:val="0"/>
          <w:marTop w:val="0"/>
          <w:marBottom w:val="0"/>
          <w:divBdr>
            <w:top w:val="none" w:sz="0" w:space="0" w:color="auto"/>
            <w:left w:val="none" w:sz="0" w:space="0" w:color="auto"/>
            <w:bottom w:val="none" w:sz="0" w:space="0" w:color="auto"/>
            <w:right w:val="none" w:sz="0" w:space="0" w:color="auto"/>
          </w:divBdr>
        </w:div>
        <w:div w:id="2095473492">
          <w:marLeft w:val="0"/>
          <w:marRight w:val="0"/>
          <w:marTop w:val="0"/>
          <w:marBottom w:val="0"/>
          <w:divBdr>
            <w:top w:val="none" w:sz="0" w:space="0" w:color="auto"/>
            <w:left w:val="none" w:sz="0" w:space="0" w:color="auto"/>
            <w:bottom w:val="none" w:sz="0" w:space="0" w:color="auto"/>
            <w:right w:val="none" w:sz="0" w:space="0" w:color="auto"/>
          </w:divBdr>
        </w:div>
        <w:div w:id="2095473493">
          <w:marLeft w:val="0"/>
          <w:marRight w:val="0"/>
          <w:marTop w:val="0"/>
          <w:marBottom w:val="0"/>
          <w:divBdr>
            <w:top w:val="none" w:sz="0" w:space="0" w:color="auto"/>
            <w:left w:val="none" w:sz="0" w:space="0" w:color="auto"/>
            <w:bottom w:val="none" w:sz="0" w:space="0" w:color="auto"/>
            <w:right w:val="none" w:sz="0" w:space="0" w:color="auto"/>
          </w:divBdr>
        </w:div>
      </w:divsChild>
    </w:div>
    <w:div w:id="2095473118">
      <w:marLeft w:val="0"/>
      <w:marRight w:val="0"/>
      <w:marTop w:val="0"/>
      <w:marBottom w:val="0"/>
      <w:divBdr>
        <w:top w:val="none" w:sz="0" w:space="0" w:color="auto"/>
        <w:left w:val="none" w:sz="0" w:space="0" w:color="auto"/>
        <w:bottom w:val="none" w:sz="0" w:space="0" w:color="auto"/>
        <w:right w:val="none" w:sz="0" w:space="0" w:color="auto"/>
      </w:divBdr>
    </w:div>
    <w:div w:id="2095473121">
      <w:marLeft w:val="0"/>
      <w:marRight w:val="0"/>
      <w:marTop w:val="0"/>
      <w:marBottom w:val="0"/>
      <w:divBdr>
        <w:top w:val="none" w:sz="0" w:space="0" w:color="auto"/>
        <w:left w:val="none" w:sz="0" w:space="0" w:color="auto"/>
        <w:bottom w:val="none" w:sz="0" w:space="0" w:color="auto"/>
        <w:right w:val="none" w:sz="0" w:space="0" w:color="auto"/>
      </w:divBdr>
    </w:div>
    <w:div w:id="2095473122">
      <w:marLeft w:val="0"/>
      <w:marRight w:val="0"/>
      <w:marTop w:val="0"/>
      <w:marBottom w:val="0"/>
      <w:divBdr>
        <w:top w:val="none" w:sz="0" w:space="0" w:color="auto"/>
        <w:left w:val="none" w:sz="0" w:space="0" w:color="auto"/>
        <w:bottom w:val="none" w:sz="0" w:space="0" w:color="auto"/>
        <w:right w:val="none" w:sz="0" w:space="0" w:color="auto"/>
      </w:divBdr>
    </w:div>
    <w:div w:id="2095473123">
      <w:marLeft w:val="0"/>
      <w:marRight w:val="0"/>
      <w:marTop w:val="0"/>
      <w:marBottom w:val="0"/>
      <w:divBdr>
        <w:top w:val="none" w:sz="0" w:space="0" w:color="auto"/>
        <w:left w:val="none" w:sz="0" w:space="0" w:color="auto"/>
        <w:bottom w:val="none" w:sz="0" w:space="0" w:color="auto"/>
        <w:right w:val="none" w:sz="0" w:space="0" w:color="auto"/>
      </w:divBdr>
      <w:divsChild>
        <w:div w:id="2095473154">
          <w:marLeft w:val="0"/>
          <w:marRight w:val="0"/>
          <w:marTop w:val="0"/>
          <w:marBottom w:val="0"/>
          <w:divBdr>
            <w:top w:val="none" w:sz="0" w:space="0" w:color="auto"/>
            <w:left w:val="none" w:sz="0" w:space="0" w:color="auto"/>
            <w:bottom w:val="none" w:sz="0" w:space="0" w:color="auto"/>
            <w:right w:val="none" w:sz="0" w:space="0" w:color="auto"/>
          </w:divBdr>
        </w:div>
        <w:div w:id="2095473174">
          <w:marLeft w:val="0"/>
          <w:marRight w:val="0"/>
          <w:marTop w:val="0"/>
          <w:marBottom w:val="0"/>
          <w:divBdr>
            <w:top w:val="none" w:sz="0" w:space="0" w:color="auto"/>
            <w:left w:val="none" w:sz="0" w:space="0" w:color="auto"/>
            <w:bottom w:val="none" w:sz="0" w:space="0" w:color="auto"/>
            <w:right w:val="none" w:sz="0" w:space="0" w:color="auto"/>
          </w:divBdr>
        </w:div>
        <w:div w:id="2095473268">
          <w:marLeft w:val="0"/>
          <w:marRight w:val="0"/>
          <w:marTop w:val="0"/>
          <w:marBottom w:val="0"/>
          <w:divBdr>
            <w:top w:val="none" w:sz="0" w:space="0" w:color="auto"/>
            <w:left w:val="none" w:sz="0" w:space="0" w:color="auto"/>
            <w:bottom w:val="none" w:sz="0" w:space="0" w:color="auto"/>
            <w:right w:val="none" w:sz="0" w:space="0" w:color="auto"/>
          </w:divBdr>
        </w:div>
        <w:div w:id="2095473301">
          <w:marLeft w:val="0"/>
          <w:marRight w:val="0"/>
          <w:marTop w:val="0"/>
          <w:marBottom w:val="0"/>
          <w:divBdr>
            <w:top w:val="none" w:sz="0" w:space="0" w:color="auto"/>
            <w:left w:val="none" w:sz="0" w:space="0" w:color="auto"/>
            <w:bottom w:val="none" w:sz="0" w:space="0" w:color="auto"/>
            <w:right w:val="none" w:sz="0" w:space="0" w:color="auto"/>
          </w:divBdr>
        </w:div>
        <w:div w:id="2095473342">
          <w:marLeft w:val="0"/>
          <w:marRight w:val="0"/>
          <w:marTop w:val="0"/>
          <w:marBottom w:val="0"/>
          <w:divBdr>
            <w:top w:val="none" w:sz="0" w:space="0" w:color="auto"/>
            <w:left w:val="none" w:sz="0" w:space="0" w:color="auto"/>
            <w:bottom w:val="none" w:sz="0" w:space="0" w:color="auto"/>
            <w:right w:val="none" w:sz="0" w:space="0" w:color="auto"/>
          </w:divBdr>
        </w:div>
        <w:div w:id="2095473347">
          <w:marLeft w:val="0"/>
          <w:marRight w:val="0"/>
          <w:marTop w:val="0"/>
          <w:marBottom w:val="0"/>
          <w:divBdr>
            <w:top w:val="none" w:sz="0" w:space="0" w:color="auto"/>
            <w:left w:val="none" w:sz="0" w:space="0" w:color="auto"/>
            <w:bottom w:val="none" w:sz="0" w:space="0" w:color="auto"/>
            <w:right w:val="none" w:sz="0" w:space="0" w:color="auto"/>
          </w:divBdr>
        </w:div>
        <w:div w:id="2095473348">
          <w:marLeft w:val="0"/>
          <w:marRight w:val="0"/>
          <w:marTop w:val="0"/>
          <w:marBottom w:val="0"/>
          <w:divBdr>
            <w:top w:val="none" w:sz="0" w:space="0" w:color="auto"/>
            <w:left w:val="none" w:sz="0" w:space="0" w:color="auto"/>
            <w:bottom w:val="none" w:sz="0" w:space="0" w:color="auto"/>
            <w:right w:val="none" w:sz="0" w:space="0" w:color="auto"/>
          </w:divBdr>
        </w:div>
        <w:div w:id="2095473355">
          <w:marLeft w:val="0"/>
          <w:marRight w:val="0"/>
          <w:marTop w:val="0"/>
          <w:marBottom w:val="0"/>
          <w:divBdr>
            <w:top w:val="none" w:sz="0" w:space="0" w:color="auto"/>
            <w:left w:val="none" w:sz="0" w:space="0" w:color="auto"/>
            <w:bottom w:val="none" w:sz="0" w:space="0" w:color="auto"/>
            <w:right w:val="none" w:sz="0" w:space="0" w:color="auto"/>
          </w:divBdr>
        </w:div>
        <w:div w:id="2095473369">
          <w:marLeft w:val="0"/>
          <w:marRight w:val="0"/>
          <w:marTop w:val="0"/>
          <w:marBottom w:val="0"/>
          <w:divBdr>
            <w:top w:val="none" w:sz="0" w:space="0" w:color="auto"/>
            <w:left w:val="none" w:sz="0" w:space="0" w:color="auto"/>
            <w:bottom w:val="none" w:sz="0" w:space="0" w:color="auto"/>
            <w:right w:val="none" w:sz="0" w:space="0" w:color="auto"/>
          </w:divBdr>
        </w:div>
        <w:div w:id="2095473460">
          <w:marLeft w:val="0"/>
          <w:marRight w:val="0"/>
          <w:marTop w:val="0"/>
          <w:marBottom w:val="0"/>
          <w:divBdr>
            <w:top w:val="none" w:sz="0" w:space="0" w:color="auto"/>
            <w:left w:val="none" w:sz="0" w:space="0" w:color="auto"/>
            <w:bottom w:val="none" w:sz="0" w:space="0" w:color="auto"/>
            <w:right w:val="none" w:sz="0" w:space="0" w:color="auto"/>
          </w:divBdr>
        </w:div>
        <w:div w:id="2095473491">
          <w:marLeft w:val="0"/>
          <w:marRight w:val="0"/>
          <w:marTop w:val="0"/>
          <w:marBottom w:val="0"/>
          <w:divBdr>
            <w:top w:val="none" w:sz="0" w:space="0" w:color="auto"/>
            <w:left w:val="none" w:sz="0" w:space="0" w:color="auto"/>
            <w:bottom w:val="none" w:sz="0" w:space="0" w:color="auto"/>
            <w:right w:val="none" w:sz="0" w:space="0" w:color="auto"/>
          </w:divBdr>
        </w:div>
      </w:divsChild>
    </w:div>
    <w:div w:id="2095473124">
      <w:marLeft w:val="0"/>
      <w:marRight w:val="0"/>
      <w:marTop w:val="0"/>
      <w:marBottom w:val="0"/>
      <w:divBdr>
        <w:top w:val="none" w:sz="0" w:space="0" w:color="auto"/>
        <w:left w:val="none" w:sz="0" w:space="0" w:color="auto"/>
        <w:bottom w:val="none" w:sz="0" w:space="0" w:color="auto"/>
        <w:right w:val="none" w:sz="0" w:space="0" w:color="auto"/>
      </w:divBdr>
    </w:div>
    <w:div w:id="2095473149">
      <w:marLeft w:val="0"/>
      <w:marRight w:val="0"/>
      <w:marTop w:val="0"/>
      <w:marBottom w:val="0"/>
      <w:divBdr>
        <w:top w:val="none" w:sz="0" w:space="0" w:color="auto"/>
        <w:left w:val="none" w:sz="0" w:space="0" w:color="auto"/>
        <w:bottom w:val="none" w:sz="0" w:space="0" w:color="auto"/>
        <w:right w:val="none" w:sz="0" w:space="0" w:color="auto"/>
      </w:divBdr>
      <w:divsChild>
        <w:div w:id="2095473169">
          <w:marLeft w:val="0"/>
          <w:marRight w:val="0"/>
          <w:marTop w:val="0"/>
          <w:marBottom w:val="0"/>
          <w:divBdr>
            <w:top w:val="none" w:sz="0" w:space="0" w:color="auto"/>
            <w:left w:val="none" w:sz="0" w:space="0" w:color="auto"/>
            <w:bottom w:val="none" w:sz="0" w:space="0" w:color="auto"/>
            <w:right w:val="none" w:sz="0" w:space="0" w:color="auto"/>
          </w:divBdr>
        </w:div>
        <w:div w:id="2095473210">
          <w:marLeft w:val="0"/>
          <w:marRight w:val="0"/>
          <w:marTop w:val="0"/>
          <w:marBottom w:val="0"/>
          <w:divBdr>
            <w:top w:val="none" w:sz="0" w:space="0" w:color="auto"/>
            <w:left w:val="none" w:sz="0" w:space="0" w:color="auto"/>
            <w:bottom w:val="none" w:sz="0" w:space="0" w:color="auto"/>
            <w:right w:val="none" w:sz="0" w:space="0" w:color="auto"/>
          </w:divBdr>
        </w:div>
        <w:div w:id="2095473212">
          <w:marLeft w:val="0"/>
          <w:marRight w:val="0"/>
          <w:marTop w:val="0"/>
          <w:marBottom w:val="0"/>
          <w:divBdr>
            <w:top w:val="none" w:sz="0" w:space="0" w:color="auto"/>
            <w:left w:val="none" w:sz="0" w:space="0" w:color="auto"/>
            <w:bottom w:val="none" w:sz="0" w:space="0" w:color="auto"/>
            <w:right w:val="none" w:sz="0" w:space="0" w:color="auto"/>
          </w:divBdr>
        </w:div>
        <w:div w:id="2095473231">
          <w:marLeft w:val="0"/>
          <w:marRight w:val="0"/>
          <w:marTop w:val="0"/>
          <w:marBottom w:val="0"/>
          <w:divBdr>
            <w:top w:val="none" w:sz="0" w:space="0" w:color="auto"/>
            <w:left w:val="none" w:sz="0" w:space="0" w:color="auto"/>
            <w:bottom w:val="none" w:sz="0" w:space="0" w:color="auto"/>
            <w:right w:val="none" w:sz="0" w:space="0" w:color="auto"/>
          </w:divBdr>
        </w:div>
        <w:div w:id="2095473239">
          <w:marLeft w:val="0"/>
          <w:marRight w:val="0"/>
          <w:marTop w:val="0"/>
          <w:marBottom w:val="0"/>
          <w:divBdr>
            <w:top w:val="none" w:sz="0" w:space="0" w:color="auto"/>
            <w:left w:val="none" w:sz="0" w:space="0" w:color="auto"/>
            <w:bottom w:val="none" w:sz="0" w:space="0" w:color="auto"/>
            <w:right w:val="none" w:sz="0" w:space="0" w:color="auto"/>
          </w:divBdr>
        </w:div>
        <w:div w:id="2095473285">
          <w:marLeft w:val="0"/>
          <w:marRight w:val="0"/>
          <w:marTop w:val="0"/>
          <w:marBottom w:val="0"/>
          <w:divBdr>
            <w:top w:val="none" w:sz="0" w:space="0" w:color="auto"/>
            <w:left w:val="none" w:sz="0" w:space="0" w:color="auto"/>
            <w:bottom w:val="none" w:sz="0" w:space="0" w:color="auto"/>
            <w:right w:val="none" w:sz="0" w:space="0" w:color="auto"/>
          </w:divBdr>
        </w:div>
        <w:div w:id="2095473317">
          <w:marLeft w:val="0"/>
          <w:marRight w:val="0"/>
          <w:marTop w:val="0"/>
          <w:marBottom w:val="0"/>
          <w:divBdr>
            <w:top w:val="none" w:sz="0" w:space="0" w:color="auto"/>
            <w:left w:val="none" w:sz="0" w:space="0" w:color="auto"/>
            <w:bottom w:val="none" w:sz="0" w:space="0" w:color="auto"/>
            <w:right w:val="none" w:sz="0" w:space="0" w:color="auto"/>
          </w:divBdr>
        </w:div>
        <w:div w:id="2095473338">
          <w:marLeft w:val="0"/>
          <w:marRight w:val="0"/>
          <w:marTop w:val="0"/>
          <w:marBottom w:val="0"/>
          <w:divBdr>
            <w:top w:val="none" w:sz="0" w:space="0" w:color="auto"/>
            <w:left w:val="none" w:sz="0" w:space="0" w:color="auto"/>
            <w:bottom w:val="none" w:sz="0" w:space="0" w:color="auto"/>
            <w:right w:val="none" w:sz="0" w:space="0" w:color="auto"/>
          </w:divBdr>
        </w:div>
        <w:div w:id="2095473368">
          <w:marLeft w:val="0"/>
          <w:marRight w:val="0"/>
          <w:marTop w:val="0"/>
          <w:marBottom w:val="0"/>
          <w:divBdr>
            <w:top w:val="none" w:sz="0" w:space="0" w:color="auto"/>
            <w:left w:val="none" w:sz="0" w:space="0" w:color="auto"/>
            <w:bottom w:val="none" w:sz="0" w:space="0" w:color="auto"/>
            <w:right w:val="none" w:sz="0" w:space="0" w:color="auto"/>
          </w:divBdr>
        </w:div>
        <w:div w:id="2095473400">
          <w:marLeft w:val="0"/>
          <w:marRight w:val="0"/>
          <w:marTop w:val="0"/>
          <w:marBottom w:val="0"/>
          <w:divBdr>
            <w:top w:val="none" w:sz="0" w:space="0" w:color="auto"/>
            <w:left w:val="none" w:sz="0" w:space="0" w:color="auto"/>
            <w:bottom w:val="none" w:sz="0" w:space="0" w:color="auto"/>
            <w:right w:val="none" w:sz="0" w:space="0" w:color="auto"/>
          </w:divBdr>
        </w:div>
        <w:div w:id="2095473416">
          <w:marLeft w:val="0"/>
          <w:marRight w:val="0"/>
          <w:marTop w:val="0"/>
          <w:marBottom w:val="0"/>
          <w:divBdr>
            <w:top w:val="none" w:sz="0" w:space="0" w:color="auto"/>
            <w:left w:val="none" w:sz="0" w:space="0" w:color="auto"/>
            <w:bottom w:val="none" w:sz="0" w:space="0" w:color="auto"/>
            <w:right w:val="none" w:sz="0" w:space="0" w:color="auto"/>
          </w:divBdr>
        </w:div>
        <w:div w:id="2095473458">
          <w:marLeft w:val="0"/>
          <w:marRight w:val="0"/>
          <w:marTop w:val="0"/>
          <w:marBottom w:val="0"/>
          <w:divBdr>
            <w:top w:val="none" w:sz="0" w:space="0" w:color="auto"/>
            <w:left w:val="none" w:sz="0" w:space="0" w:color="auto"/>
            <w:bottom w:val="none" w:sz="0" w:space="0" w:color="auto"/>
            <w:right w:val="none" w:sz="0" w:space="0" w:color="auto"/>
          </w:divBdr>
        </w:div>
        <w:div w:id="2095473464">
          <w:marLeft w:val="0"/>
          <w:marRight w:val="0"/>
          <w:marTop w:val="0"/>
          <w:marBottom w:val="0"/>
          <w:divBdr>
            <w:top w:val="none" w:sz="0" w:space="0" w:color="auto"/>
            <w:left w:val="none" w:sz="0" w:space="0" w:color="auto"/>
            <w:bottom w:val="none" w:sz="0" w:space="0" w:color="auto"/>
            <w:right w:val="none" w:sz="0" w:space="0" w:color="auto"/>
          </w:divBdr>
        </w:div>
        <w:div w:id="2095473467">
          <w:marLeft w:val="0"/>
          <w:marRight w:val="0"/>
          <w:marTop w:val="0"/>
          <w:marBottom w:val="0"/>
          <w:divBdr>
            <w:top w:val="none" w:sz="0" w:space="0" w:color="auto"/>
            <w:left w:val="none" w:sz="0" w:space="0" w:color="auto"/>
            <w:bottom w:val="none" w:sz="0" w:space="0" w:color="auto"/>
            <w:right w:val="none" w:sz="0" w:space="0" w:color="auto"/>
          </w:divBdr>
        </w:div>
        <w:div w:id="2095473474">
          <w:marLeft w:val="0"/>
          <w:marRight w:val="0"/>
          <w:marTop w:val="0"/>
          <w:marBottom w:val="0"/>
          <w:divBdr>
            <w:top w:val="none" w:sz="0" w:space="0" w:color="auto"/>
            <w:left w:val="none" w:sz="0" w:space="0" w:color="auto"/>
            <w:bottom w:val="none" w:sz="0" w:space="0" w:color="auto"/>
            <w:right w:val="none" w:sz="0" w:space="0" w:color="auto"/>
          </w:divBdr>
        </w:div>
        <w:div w:id="2095473475">
          <w:marLeft w:val="0"/>
          <w:marRight w:val="0"/>
          <w:marTop w:val="0"/>
          <w:marBottom w:val="0"/>
          <w:divBdr>
            <w:top w:val="none" w:sz="0" w:space="0" w:color="auto"/>
            <w:left w:val="none" w:sz="0" w:space="0" w:color="auto"/>
            <w:bottom w:val="none" w:sz="0" w:space="0" w:color="auto"/>
            <w:right w:val="none" w:sz="0" w:space="0" w:color="auto"/>
          </w:divBdr>
        </w:div>
        <w:div w:id="2095473497">
          <w:marLeft w:val="0"/>
          <w:marRight w:val="0"/>
          <w:marTop w:val="0"/>
          <w:marBottom w:val="0"/>
          <w:divBdr>
            <w:top w:val="none" w:sz="0" w:space="0" w:color="auto"/>
            <w:left w:val="none" w:sz="0" w:space="0" w:color="auto"/>
            <w:bottom w:val="none" w:sz="0" w:space="0" w:color="auto"/>
            <w:right w:val="none" w:sz="0" w:space="0" w:color="auto"/>
          </w:divBdr>
        </w:div>
      </w:divsChild>
    </w:div>
    <w:div w:id="2095473168">
      <w:marLeft w:val="0"/>
      <w:marRight w:val="0"/>
      <w:marTop w:val="0"/>
      <w:marBottom w:val="0"/>
      <w:divBdr>
        <w:top w:val="none" w:sz="0" w:space="0" w:color="auto"/>
        <w:left w:val="none" w:sz="0" w:space="0" w:color="auto"/>
        <w:bottom w:val="none" w:sz="0" w:space="0" w:color="auto"/>
        <w:right w:val="none" w:sz="0" w:space="0" w:color="auto"/>
      </w:divBdr>
    </w:div>
    <w:div w:id="2095473177">
      <w:marLeft w:val="0"/>
      <w:marRight w:val="0"/>
      <w:marTop w:val="0"/>
      <w:marBottom w:val="0"/>
      <w:divBdr>
        <w:top w:val="none" w:sz="0" w:space="0" w:color="auto"/>
        <w:left w:val="none" w:sz="0" w:space="0" w:color="auto"/>
        <w:bottom w:val="none" w:sz="0" w:space="0" w:color="auto"/>
        <w:right w:val="none" w:sz="0" w:space="0" w:color="auto"/>
      </w:divBdr>
      <w:divsChild>
        <w:div w:id="2095473119">
          <w:marLeft w:val="0"/>
          <w:marRight w:val="0"/>
          <w:marTop w:val="0"/>
          <w:marBottom w:val="0"/>
          <w:divBdr>
            <w:top w:val="none" w:sz="0" w:space="0" w:color="auto"/>
            <w:left w:val="none" w:sz="0" w:space="0" w:color="auto"/>
            <w:bottom w:val="none" w:sz="0" w:space="0" w:color="auto"/>
            <w:right w:val="none" w:sz="0" w:space="0" w:color="auto"/>
          </w:divBdr>
        </w:div>
        <w:div w:id="2095473151">
          <w:marLeft w:val="0"/>
          <w:marRight w:val="0"/>
          <w:marTop w:val="0"/>
          <w:marBottom w:val="0"/>
          <w:divBdr>
            <w:top w:val="none" w:sz="0" w:space="0" w:color="auto"/>
            <w:left w:val="none" w:sz="0" w:space="0" w:color="auto"/>
            <w:bottom w:val="none" w:sz="0" w:space="0" w:color="auto"/>
            <w:right w:val="none" w:sz="0" w:space="0" w:color="auto"/>
          </w:divBdr>
        </w:div>
        <w:div w:id="2095473215">
          <w:marLeft w:val="0"/>
          <w:marRight w:val="0"/>
          <w:marTop w:val="0"/>
          <w:marBottom w:val="0"/>
          <w:divBdr>
            <w:top w:val="none" w:sz="0" w:space="0" w:color="auto"/>
            <w:left w:val="none" w:sz="0" w:space="0" w:color="auto"/>
            <w:bottom w:val="none" w:sz="0" w:space="0" w:color="auto"/>
            <w:right w:val="none" w:sz="0" w:space="0" w:color="auto"/>
          </w:divBdr>
        </w:div>
        <w:div w:id="2095473219">
          <w:marLeft w:val="0"/>
          <w:marRight w:val="0"/>
          <w:marTop w:val="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2095473249">
          <w:marLeft w:val="0"/>
          <w:marRight w:val="0"/>
          <w:marTop w:val="0"/>
          <w:marBottom w:val="0"/>
          <w:divBdr>
            <w:top w:val="none" w:sz="0" w:space="0" w:color="auto"/>
            <w:left w:val="none" w:sz="0" w:space="0" w:color="auto"/>
            <w:bottom w:val="none" w:sz="0" w:space="0" w:color="auto"/>
            <w:right w:val="none" w:sz="0" w:space="0" w:color="auto"/>
          </w:divBdr>
        </w:div>
        <w:div w:id="2095473264">
          <w:marLeft w:val="0"/>
          <w:marRight w:val="0"/>
          <w:marTop w:val="0"/>
          <w:marBottom w:val="0"/>
          <w:divBdr>
            <w:top w:val="none" w:sz="0" w:space="0" w:color="auto"/>
            <w:left w:val="none" w:sz="0" w:space="0" w:color="auto"/>
            <w:bottom w:val="none" w:sz="0" w:space="0" w:color="auto"/>
            <w:right w:val="none" w:sz="0" w:space="0" w:color="auto"/>
          </w:divBdr>
        </w:div>
        <w:div w:id="2095473309">
          <w:marLeft w:val="0"/>
          <w:marRight w:val="0"/>
          <w:marTop w:val="0"/>
          <w:marBottom w:val="0"/>
          <w:divBdr>
            <w:top w:val="none" w:sz="0" w:space="0" w:color="auto"/>
            <w:left w:val="none" w:sz="0" w:space="0" w:color="auto"/>
            <w:bottom w:val="none" w:sz="0" w:space="0" w:color="auto"/>
            <w:right w:val="none" w:sz="0" w:space="0" w:color="auto"/>
          </w:divBdr>
        </w:div>
        <w:div w:id="2095473323">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2095473357">
          <w:marLeft w:val="0"/>
          <w:marRight w:val="0"/>
          <w:marTop w:val="0"/>
          <w:marBottom w:val="0"/>
          <w:divBdr>
            <w:top w:val="none" w:sz="0" w:space="0" w:color="auto"/>
            <w:left w:val="none" w:sz="0" w:space="0" w:color="auto"/>
            <w:bottom w:val="none" w:sz="0" w:space="0" w:color="auto"/>
            <w:right w:val="none" w:sz="0" w:space="0" w:color="auto"/>
          </w:divBdr>
        </w:div>
        <w:div w:id="2095473358">
          <w:marLeft w:val="0"/>
          <w:marRight w:val="0"/>
          <w:marTop w:val="0"/>
          <w:marBottom w:val="0"/>
          <w:divBdr>
            <w:top w:val="none" w:sz="0" w:space="0" w:color="auto"/>
            <w:left w:val="none" w:sz="0" w:space="0" w:color="auto"/>
            <w:bottom w:val="none" w:sz="0" w:space="0" w:color="auto"/>
            <w:right w:val="none" w:sz="0" w:space="0" w:color="auto"/>
          </w:divBdr>
        </w:div>
        <w:div w:id="2095473392">
          <w:marLeft w:val="0"/>
          <w:marRight w:val="0"/>
          <w:marTop w:val="0"/>
          <w:marBottom w:val="0"/>
          <w:divBdr>
            <w:top w:val="none" w:sz="0" w:space="0" w:color="auto"/>
            <w:left w:val="none" w:sz="0" w:space="0" w:color="auto"/>
            <w:bottom w:val="none" w:sz="0" w:space="0" w:color="auto"/>
            <w:right w:val="none" w:sz="0" w:space="0" w:color="auto"/>
          </w:divBdr>
        </w:div>
        <w:div w:id="2095473463">
          <w:marLeft w:val="0"/>
          <w:marRight w:val="0"/>
          <w:marTop w:val="0"/>
          <w:marBottom w:val="0"/>
          <w:divBdr>
            <w:top w:val="none" w:sz="0" w:space="0" w:color="auto"/>
            <w:left w:val="none" w:sz="0" w:space="0" w:color="auto"/>
            <w:bottom w:val="none" w:sz="0" w:space="0" w:color="auto"/>
            <w:right w:val="none" w:sz="0" w:space="0" w:color="auto"/>
          </w:divBdr>
        </w:div>
        <w:div w:id="2095473514">
          <w:marLeft w:val="0"/>
          <w:marRight w:val="0"/>
          <w:marTop w:val="0"/>
          <w:marBottom w:val="0"/>
          <w:divBdr>
            <w:top w:val="none" w:sz="0" w:space="0" w:color="auto"/>
            <w:left w:val="none" w:sz="0" w:space="0" w:color="auto"/>
            <w:bottom w:val="none" w:sz="0" w:space="0" w:color="auto"/>
            <w:right w:val="none" w:sz="0" w:space="0" w:color="auto"/>
          </w:divBdr>
        </w:div>
        <w:div w:id="2095473515">
          <w:marLeft w:val="0"/>
          <w:marRight w:val="0"/>
          <w:marTop w:val="0"/>
          <w:marBottom w:val="0"/>
          <w:divBdr>
            <w:top w:val="none" w:sz="0" w:space="0" w:color="auto"/>
            <w:left w:val="none" w:sz="0" w:space="0" w:color="auto"/>
            <w:bottom w:val="none" w:sz="0" w:space="0" w:color="auto"/>
            <w:right w:val="none" w:sz="0" w:space="0" w:color="auto"/>
          </w:divBdr>
        </w:div>
      </w:divsChild>
    </w:div>
    <w:div w:id="2095473180">
      <w:marLeft w:val="0"/>
      <w:marRight w:val="0"/>
      <w:marTop w:val="0"/>
      <w:marBottom w:val="0"/>
      <w:divBdr>
        <w:top w:val="none" w:sz="0" w:space="0" w:color="auto"/>
        <w:left w:val="none" w:sz="0" w:space="0" w:color="auto"/>
        <w:bottom w:val="none" w:sz="0" w:space="0" w:color="auto"/>
        <w:right w:val="none" w:sz="0" w:space="0" w:color="auto"/>
      </w:divBdr>
    </w:div>
    <w:div w:id="2095473190">
      <w:marLeft w:val="0"/>
      <w:marRight w:val="0"/>
      <w:marTop w:val="0"/>
      <w:marBottom w:val="0"/>
      <w:divBdr>
        <w:top w:val="none" w:sz="0" w:space="0" w:color="auto"/>
        <w:left w:val="none" w:sz="0" w:space="0" w:color="auto"/>
        <w:bottom w:val="none" w:sz="0" w:space="0" w:color="auto"/>
        <w:right w:val="none" w:sz="0" w:space="0" w:color="auto"/>
      </w:divBdr>
    </w:div>
    <w:div w:id="2095473200">
      <w:marLeft w:val="0"/>
      <w:marRight w:val="0"/>
      <w:marTop w:val="0"/>
      <w:marBottom w:val="0"/>
      <w:divBdr>
        <w:top w:val="none" w:sz="0" w:space="0" w:color="auto"/>
        <w:left w:val="none" w:sz="0" w:space="0" w:color="auto"/>
        <w:bottom w:val="none" w:sz="0" w:space="0" w:color="auto"/>
        <w:right w:val="none" w:sz="0" w:space="0" w:color="auto"/>
      </w:divBdr>
    </w:div>
    <w:div w:id="2095473202">
      <w:marLeft w:val="0"/>
      <w:marRight w:val="0"/>
      <w:marTop w:val="0"/>
      <w:marBottom w:val="0"/>
      <w:divBdr>
        <w:top w:val="none" w:sz="0" w:space="0" w:color="auto"/>
        <w:left w:val="none" w:sz="0" w:space="0" w:color="auto"/>
        <w:bottom w:val="none" w:sz="0" w:space="0" w:color="auto"/>
        <w:right w:val="none" w:sz="0" w:space="0" w:color="auto"/>
      </w:divBdr>
    </w:div>
    <w:div w:id="2095473214">
      <w:marLeft w:val="0"/>
      <w:marRight w:val="0"/>
      <w:marTop w:val="0"/>
      <w:marBottom w:val="0"/>
      <w:divBdr>
        <w:top w:val="none" w:sz="0" w:space="0" w:color="auto"/>
        <w:left w:val="none" w:sz="0" w:space="0" w:color="auto"/>
        <w:bottom w:val="none" w:sz="0" w:space="0" w:color="auto"/>
        <w:right w:val="none" w:sz="0" w:space="0" w:color="auto"/>
      </w:divBdr>
    </w:div>
    <w:div w:id="2095473229">
      <w:marLeft w:val="0"/>
      <w:marRight w:val="0"/>
      <w:marTop w:val="0"/>
      <w:marBottom w:val="0"/>
      <w:divBdr>
        <w:top w:val="none" w:sz="0" w:space="0" w:color="auto"/>
        <w:left w:val="none" w:sz="0" w:space="0" w:color="auto"/>
        <w:bottom w:val="none" w:sz="0" w:space="0" w:color="auto"/>
        <w:right w:val="none" w:sz="0" w:space="0" w:color="auto"/>
      </w:divBdr>
    </w:div>
    <w:div w:id="2095473232">
      <w:marLeft w:val="0"/>
      <w:marRight w:val="0"/>
      <w:marTop w:val="0"/>
      <w:marBottom w:val="0"/>
      <w:divBdr>
        <w:top w:val="none" w:sz="0" w:space="0" w:color="auto"/>
        <w:left w:val="none" w:sz="0" w:space="0" w:color="auto"/>
        <w:bottom w:val="none" w:sz="0" w:space="0" w:color="auto"/>
        <w:right w:val="none" w:sz="0" w:space="0" w:color="auto"/>
      </w:divBdr>
    </w:div>
    <w:div w:id="2095473240">
      <w:marLeft w:val="0"/>
      <w:marRight w:val="0"/>
      <w:marTop w:val="0"/>
      <w:marBottom w:val="0"/>
      <w:divBdr>
        <w:top w:val="none" w:sz="0" w:space="0" w:color="auto"/>
        <w:left w:val="none" w:sz="0" w:space="0" w:color="auto"/>
        <w:bottom w:val="none" w:sz="0" w:space="0" w:color="auto"/>
        <w:right w:val="none" w:sz="0" w:space="0" w:color="auto"/>
      </w:divBdr>
    </w:div>
    <w:div w:id="2095473242">
      <w:marLeft w:val="0"/>
      <w:marRight w:val="0"/>
      <w:marTop w:val="0"/>
      <w:marBottom w:val="0"/>
      <w:divBdr>
        <w:top w:val="none" w:sz="0" w:space="0" w:color="auto"/>
        <w:left w:val="none" w:sz="0" w:space="0" w:color="auto"/>
        <w:bottom w:val="none" w:sz="0" w:space="0" w:color="auto"/>
        <w:right w:val="none" w:sz="0" w:space="0" w:color="auto"/>
      </w:divBdr>
      <w:divsChild>
        <w:div w:id="2095473153">
          <w:marLeft w:val="0"/>
          <w:marRight w:val="0"/>
          <w:marTop w:val="0"/>
          <w:marBottom w:val="0"/>
          <w:divBdr>
            <w:top w:val="none" w:sz="0" w:space="0" w:color="auto"/>
            <w:left w:val="none" w:sz="0" w:space="0" w:color="auto"/>
            <w:bottom w:val="none" w:sz="0" w:space="0" w:color="auto"/>
            <w:right w:val="none" w:sz="0" w:space="0" w:color="auto"/>
          </w:divBdr>
        </w:div>
        <w:div w:id="2095473163">
          <w:marLeft w:val="0"/>
          <w:marRight w:val="0"/>
          <w:marTop w:val="0"/>
          <w:marBottom w:val="0"/>
          <w:divBdr>
            <w:top w:val="none" w:sz="0" w:space="0" w:color="auto"/>
            <w:left w:val="none" w:sz="0" w:space="0" w:color="auto"/>
            <w:bottom w:val="none" w:sz="0" w:space="0" w:color="auto"/>
            <w:right w:val="none" w:sz="0" w:space="0" w:color="auto"/>
          </w:divBdr>
        </w:div>
        <w:div w:id="2095473208">
          <w:marLeft w:val="0"/>
          <w:marRight w:val="0"/>
          <w:marTop w:val="0"/>
          <w:marBottom w:val="0"/>
          <w:divBdr>
            <w:top w:val="none" w:sz="0" w:space="0" w:color="auto"/>
            <w:left w:val="none" w:sz="0" w:space="0" w:color="auto"/>
            <w:bottom w:val="none" w:sz="0" w:space="0" w:color="auto"/>
            <w:right w:val="none" w:sz="0" w:space="0" w:color="auto"/>
          </w:divBdr>
        </w:div>
        <w:div w:id="2095473297">
          <w:marLeft w:val="0"/>
          <w:marRight w:val="0"/>
          <w:marTop w:val="0"/>
          <w:marBottom w:val="0"/>
          <w:divBdr>
            <w:top w:val="none" w:sz="0" w:space="0" w:color="auto"/>
            <w:left w:val="none" w:sz="0" w:space="0" w:color="auto"/>
            <w:bottom w:val="none" w:sz="0" w:space="0" w:color="auto"/>
            <w:right w:val="none" w:sz="0" w:space="0" w:color="auto"/>
          </w:divBdr>
        </w:div>
        <w:div w:id="2095473308">
          <w:marLeft w:val="0"/>
          <w:marRight w:val="0"/>
          <w:marTop w:val="0"/>
          <w:marBottom w:val="0"/>
          <w:divBdr>
            <w:top w:val="none" w:sz="0" w:space="0" w:color="auto"/>
            <w:left w:val="none" w:sz="0" w:space="0" w:color="auto"/>
            <w:bottom w:val="none" w:sz="0" w:space="0" w:color="auto"/>
            <w:right w:val="none" w:sz="0" w:space="0" w:color="auto"/>
          </w:divBdr>
        </w:div>
        <w:div w:id="2095473362">
          <w:marLeft w:val="0"/>
          <w:marRight w:val="0"/>
          <w:marTop w:val="0"/>
          <w:marBottom w:val="0"/>
          <w:divBdr>
            <w:top w:val="none" w:sz="0" w:space="0" w:color="auto"/>
            <w:left w:val="none" w:sz="0" w:space="0" w:color="auto"/>
            <w:bottom w:val="none" w:sz="0" w:space="0" w:color="auto"/>
            <w:right w:val="none" w:sz="0" w:space="0" w:color="auto"/>
          </w:divBdr>
        </w:div>
        <w:div w:id="2095473433">
          <w:marLeft w:val="0"/>
          <w:marRight w:val="0"/>
          <w:marTop w:val="0"/>
          <w:marBottom w:val="0"/>
          <w:divBdr>
            <w:top w:val="none" w:sz="0" w:space="0" w:color="auto"/>
            <w:left w:val="none" w:sz="0" w:space="0" w:color="auto"/>
            <w:bottom w:val="none" w:sz="0" w:space="0" w:color="auto"/>
            <w:right w:val="none" w:sz="0" w:space="0" w:color="auto"/>
          </w:divBdr>
        </w:div>
        <w:div w:id="2095473446">
          <w:marLeft w:val="0"/>
          <w:marRight w:val="0"/>
          <w:marTop w:val="0"/>
          <w:marBottom w:val="0"/>
          <w:divBdr>
            <w:top w:val="none" w:sz="0" w:space="0" w:color="auto"/>
            <w:left w:val="none" w:sz="0" w:space="0" w:color="auto"/>
            <w:bottom w:val="none" w:sz="0" w:space="0" w:color="auto"/>
            <w:right w:val="none" w:sz="0" w:space="0" w:color="auto"/>
          </w:divBdr>
        </w:div>
      </w:divsChild>
    </w:div>
    <w:div w:id="2095473254">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 w:id="2095473281">
      <w:marLeft w:val="0"/>
      <w:marRight w:val="0"/>
      <w:marTop w:val="0"/>
      <w:marBottom w:val="0"/>
      <w:divBdr>
        <w:top w:val="none" w:sz="0" w:space="0" w:color="auto"/>
        <w:left w:val="none" w:sz="0" w:space="0" w:color="auto"/>
        <w:bottom w:val="none" w:sz="0" w:space="0" w:color="auto"/>
        <w:right w:val="none" w:sz="0" w:space="0" w:color="auto"/>
      </w:divBdr>
      <w:divsChild>
        <w:div w:id="2095473336">
          <w:marLeft w:val="0"/>
          <w:marRight w:val="0"/>
          <w:marTop w:val="0"/>
          <w:marBottom w:val="0"/>
          <w:divBdr>
            <w:top w:val="none" w:sz="0" w:space="0" w:color="auto"/>
            <w:left w:val="none" w:sz="0" w:space="0" w:color="auto"/>
            <w:bottom w:val="none" w:sz="0" w:space="0" w:color="auto"/>
            <w:right w:val="none" w:sz="0" w:space="0" w:color="auto"/>
          </w:divBdr>
          <w:divsChild>
            <w:div w:id="2095473115">
              <w:marLeft w:val="0"/>
              <w:marRight w:val="0"/>
              <w:marTop w:val="0"/>
              <w:marBottom w:val="0"/>
              <w:divBdr>
                <w:top w:val="none" w:sz="0" w:space="0" w:color="auto"/>
                <w:left w:val="none" w:sz="0" w:space="0" w:color="auto"/>
                <w:bottom w:val="none" w:sz="0" w:space="0" w:color="auto"/>
                <w:right w:val="none" w:sz="0" w:space="0" w:color="auto"/>
              </w:divBdr>
            </w:div>
            <w:div w:id="2095473129">
              <w:marLeft w:val="0"/>
              <w:marRight w:val="0"/>
              <w:marTop w:val="0"/>
              <w:marBottom w:val="0"/>
              <w:divBdr>
                <w:top w:val="none" w:sz="0" w:space="0" w:color="auto"/>
                <w:left w:val="none" w:sz="0" w:space="0" w:color="auto"/>
                <w:bottom w:val="none" w:sz="0" w:space="0" w:color="auto"/>
                <w:right w:val="none" w:sz="0" w:space="0" w:color="auto"/>
              </w:divBdr>
            </w:div>
            <w:div w:id="2095473134">
              <w:marLeft w:val="0"/>
              <w:marRight w:val="0"/>
              <w:marTop w:val="0"/>
              <w:marBottom w:val="0"/>
              <w:divBdr>
                <w:top w:val="none" w:sz="0" w:space="0" w:color="auto"/>
                <w:left w:val="none" w:sz="0" w:space="0" w:color="auto"/>
                <w:bottom w:val="none" w:sz="0" w:space="0" w:color="auto"/>
                <w:right w:val="none" w:sz="0" w:space="0" w:color="auto"/>
              </w:divBdr>
            </w:div>
            <w:div w:id="2095473135">
              <w:marLeft w:val="0"/>
              <w:marRight w:val="0"/>
              <w:marTop w:val="0"/>
              <w:marBottom w:val="0"/>
              <w:divBdr>
                <w:top w:val="none" w:sz="0" w:space="0" w:color="auto"/>
                <w:left w:val="none" w:sz="0" w:space="0" w:color="auto"/>
                <w:bottom w:val="none" w:sz="0" w:space="0" w:color="auto"/>
                <w:right w:val="none" w:sz="0" w:space="0" w:color="auto"/>
              </w:divBdr>
            </w:div>
            <w:div w:id="2095473136">
              <w:marLeft w:val="0"/>
              <w:marRight w:val="0"/>
              <w:marTop w:val="0"/>
              <w:marBottom w:val="0"/>
              <w:divBdr>
                <w:top w:val="none" w:sz="0" w:space="0" w:color="auto"/>
                <w:left w:val="none" w:sz="0" w:space="0" w:color="auto"/>
                <w:bottom w:val="none" w:sz="0" w:space="0" w:color="auto"/>
                <w:right w:val="none" w:sz="0" w:space="0" w:color="auto"/>
              </w:divBdr>
            </w:div>
            <w:div w:id="2095473139">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
            <w:div w:id="2095473145">
              <w:marLeft w:val="0"/>
              <w:marRight w:val="0"/>
              <w:marTop w:val="0"/>
              <w:marBottom w:val="0"/>
              <w:divBdr>
                <w:top w:val="none" w:sz="0" w:space="0" w:color="auto"/>
                <w:left w:val="none" w:sz="0" w:space="0" w:color="auto"/>
                <w:bottom w:val="none" w:sz="0" w:space="0" w:color="auto"/>
                <w:right w:val="none" w:sz="0" w:space="0" w:color="auto"/>
              </w:divBdr>
            </w:div>
            <w:div w:id="2095473150">
              <w:marLeft w:val="0"/>
              <w:marRight w:val="0"/>
              <w:marTop w:val="0"/>
              <w:marBottom w:val="0"/>
              <w:divBdr>
                <w:top w:val="none" w:sz="0" w:space="0" w:color="auto"/>
                <w:left w:val="none" w:sz="0" w:space="0" w:color="auto"/>
                <w:bottom w:val="none" w:sz="0" w:space="0" w:color="auto"/>
                <w:right w:val="none" w:sz="0" w:space="0" w:color="auto"/>
              </w:divBdr>
            </w:div>
            <w:div w:id="2095473158">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473160">
              <w:marLeft w:val="0"/>
              <w:marRight w:val="0"/>
              <w:marTop w:val="0"/>
              <w:marBottom w:val="0"/>
              <w:divBdr>
                <w:top w:val="none" w:sz="0" w:space="0" w:color="auto"/>
                <w:left w:val="none" w:sz="0" w:space="0" w:color="auto"/>
                <w:bottom w:val="none" w:sz="0" w:space="0" w:color="auto"/>
                <w:right w:val="none" w:sz="0" w:space="0" w:color="auto"/>
              </w:divBdr>
            </w:div>
            <w:div w:id="2095473165">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 w:id="2095473179">
              <w:marLeft w:val="0"/>
              <w:marRight w:val="0"/>
              <w:marTop w:val="0"/>
              <w:marBottom w:val="0"/>
              <w:divBdr>
                <w:top w:val="none" w:sz="0" w:space="0" w:color="auto"/>
                <w:left w:val="none" w:sz="0" w:space="0" w:color="auto"/>
                <w:bottom w:val="none" w:sz="0" w:space="0" w:color="auto"/>
                <w:right w:val="none" w:sz="0" w:space="0" w:color="auto"/>
              </w:divBdr>
            </w:div>
            <w:div w:id="2095473186">
              <w:marLeft w:val="0"/>
              <w:marRight w:val="0"/>
              <w:marTop w:val="0"/>
              <w:marBottom w:val="0"/>
              <w:divBdr>
                <w:top w:val="none" w:sz="0" w:space="0" w:color="auto"/>
                <w:left w:val="none" w:sz="0" w:space="0" w:color="auto"/>
                <w:bottom w:val="none" w:sz="0" w:space="0" w:color="auto"/>
                <w:right w:val="none" w:sz="0" w:space="0" w:color="auto"/>
              </w:divBdr>
            </w:div>
            <w:div w:id="2095473192">
              <w:marLeft w:val="0"/>
              <w:marRight w:val="0"/>
              <w:marTop w:val="0"/>
              <w:marBottom w:val="0"/>
              <w:divBdr>
                <w:top w:val="none" w:sz="0" w:space="0" w:color="auto"/>
                <w:left w:val="none" w:sz="0" w:space="0" w:color="auto"/>
                <w:bottom w:val="none" w:sz="0" w:space="0" w:color="auto"/>
                <w:right w:val="none" w:sz="0" w:space="0" w:color="auto"/>
              </w:divBdr>
            </w:div>
            <w:div w:id="2095473205">
              <w:marLeft w:val="0"/>
              <w:marRight w:val="0"/>
              <w:marTop w:val="0"/>
              <w:marBottom w:val="0"/>
              <w:divBdr>
                <w:top w:val="none" w:sz="0" w:space="0" w:color="auto"/>
                <w:left w:val="none" w:sz="0" w:space="0" w:color="auto"/>
                <w:bottom w:val="none" w:sz="0" w:space="0" w:color="auto"/>
                <w:right w:val="none" w:sz="0" w:space="0" w:color="auto"/>
              </w:divBdr>
            </w:div>
            <w:div w:id="2095473209">
              <w:marLeft w:val="0"/>
              <w:marRight w:val="0"/>
              <w:marTop w:val="0"/>
              <w:marBottom w:val="0"/>
              <w:divBdr>
                <w:top w:val="none" w:sz="0" w:space="0" w:color="auto"/>
                <w:left w:val="none" w:sz="0" w:space="0" w:color="auto"/>
                <w:bottom w:val="none" w:sz="0" w:space="0" w:color="auto"/>
                <w:right w:val="none" w:sz="0" w:space="0" w:color="auto"/>
              </w:divBdr>
            </w:div>
            <w:div w:id="2095473211">
              <w:marLeft w:val="0"/>
              <w:marRight w:val="0"/>
              <w:marTop w:val="0"/>
              <w:marBottom w:val="0"/>
              <w:divBdr>
                <w:top w:val="none" w:sz="0" w:space="0" w:color="auto"/>
                <w:left w:val="none" w:sz="0" w:space="0" w:color="auto"/>
                <w:bottom w:val="none" w:sz="0" w:space="0" w:color="auto"/>
                <w:right w:val="none" w:sz="0" w:space="0" w:color="auto"/>
              </w:divBdr>
            </w:div>
            <w:div w:id="2095473217">
              <w:marLeft w:val="0"/>
              <w:marRight w:val="0"/>
              <w:marTop w:val="0"/>
              <w:marBottom w:val="0"/>
              <w:divBdr>
                <w:top w:val="none" w:sz="0" w:space="0" w:color="auto"/>
                <w:left w:val="none" w:sz="0" w:space="0" w:color="auto"/>
                <w:bottom w:val="none" w:sz="0" w:space="0" w:color="auto"/>
                <w:right w:val="none" w:sz="0" w:space="0" w:color="auto"/>
              </w:divBdr>
            </w:div>
            <w:div w:id="2095473218">
              <w:marLeft w:val="0"/>
              <w:marRight w:val="0"/>
              <w:marTop w:val="0"/>
              <w:marBottom w:val="0"/>
              <w:divBdr>
                <w:top w:val="none" w:sz="0" w:space="0" w:color="auto"/>
                <w:left w:val="none" w:sz="0" w:space="0" w:color="auto"/>
                <w:bottom w:val="none" w:sz="0" w:space="0" w:color="auto"/>
                <w:right w:val="none" w:sz="0" w:space="0" w:color="auto"/>
              </w:divBdr>
            </w:div>
            <w:div w:id="2095473221">
              <w:marLeft w:val="0"/>
              <w:marRight w:val="0"/>
              <w:marTop w:val="0"/>
              <w:marBottom w:val="0"/>
              <w:divBdr>
                <w:top w:val="none" w:sz="0" w:space="0" w:color="auto"/>
                <w:left w:val="none" w:sz="0" w:space="0" w:color="auto"/>
                <w:bottom w:val="none" w:sz="0" w:space="0" w:color="auto"/>
                <w:right w:val="none" w:sz="0" w:space="0" w:color="auto"/>
              </w:divBdr>
            </w:div>
            <w:div w:id="2095473224">
              <w:marLeft w:val="0"/>
              <w:marRight w:val="0"/>
              <w:marTop w:val="0"/>
              <w:marBottom w:val="0"/>
              <w:divBdr>
                <w:top w:val="none" w:sz="0" w:space="0" w:color="auto"/>
                <w:left w:val="none" w:sz="0" w:space="0" w:color="auto"/>
                <w:bottom w:val="none" w:sz="0" w:space="0" w:color="auto"/>
                <w:right w:val="none" w:sz="0" w:space="0" w:color="auto"/>
              </w:divBdr>
            </w:div>
            <w:div w:id="2095473226">
              <w:marLeft w:val="0"/>
              <w:marRight w:val="0"/>
              <w:marTop w:val="0"/>
              <w:marBottom w:val="0"/>
              <w:divBdr>
                <w:top w:val="none" w:sz="0" w:space="0" w:color="auto"/>
                <w:left w:val="none" w:sz="0" w:space="0" w:color="auto"/>
                <w:bottom w:val="none" w:sz="0" w:space="0" w:color="auto"/>
                <w:right w:val="none" w:sz="0" w:space="0" w:color="auto"/>
              </w:divBdr>
            </w:div>
            <w:div w:id="2095473230">
              <w:marLeft w:val="0"/>
              <w:marRight w:val="0"/>
              <w:marTop w:val="0"/>
              <w:marBottom w:val="0"/>
              <w:divBdr>
                <w:top w:val="none" w:sz="0" w:space="0" w:color="auto"/>
                <w:left w:val="none" w:sz="0" w:space="0" w:color="auto"/>
                <w:bottom w:val="none" w:sz="0" w:space="0" w:color="auto"/>
                <w:right w:val="none" w:sz="0" w:space="0" w:color="auto"/>
              </w:divBdr>
            </w:div>
            <w:div w:id="209547324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2095473260">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2095473265">
              <w:marLeft w:val="0"/>
              <w:marRight w:val="0"/>
              <w:marTop w:val="0"/>
              <w:marBottom w:val="0"/>
              <w:divBdr>
                <w:top w:val="none" w:sz="0" w:space="0" w:color="auto"/>
                <w:left w:val="none" w:sz="0" w:space="0" w:color="auto"/>
                <w:bottom w:val="none" w:sz="0" w:space="0" w:color="auto"/>
                <w:right w:val="none" w:sz="0" w:space="0" w:color="auto"/>
              </w:divBdr>
            </w:div>
            <w:div w:id="2095473266">
              <w:marLeft w:val="0"/>
              <w:marRight w:val="0"/>
              <w:marTop w:val="0"/>
              <w:marBottom w:val="0"/>
              <w:divBdr>
                <w:top w:val="none" w:sz="0" w:space="0" w:color="auto"/>
                <w:left w:val="none" w:sz="0" w:space="0" w:color="auto"/>
                <w:bottom w:val="none" w:sz="0" w:space="0" w:color="auto"/>
                <w:right w:val="none" w:sz="0" w:space="0" w:color="auto"/>
              </w:divBdr>
            </w:div>
            <w:div w:id="2095473275">
              <w:marLeft w:val="0"/>
              <w:marRight w:val="0"/>
              <w:marTop w:val="0"/>
              <w:marBottom w:val="0"/>
              <w:divBdr>
                <w:top w:val="none" w:sz="0" w:space="0" w:color="auto"/>
                <w:left w:val="none" w:sz="0" w:space="0" w:color="auto"/>
                <w:bottom w:val="none" w:sz="0" w:space="0" w:color="auto"/>
                <w:right w:val="none" w:sz="0" w:space="0" w:color="auto"/>
              </w:divBdr>
            </w:div>
            <w:div w:id="2095473278">
              <w:marLeft w:val="0"/>
              <w:marRight w:val="0"/>
              <w:marTop w:val="0"/>
              <w:marBottom w:val="0"/>
              <w:divBdr>
                <w:top w:val="none" w:sz="0" w:space="0" w:color="auto"/>
                <w:left w:val="none" w:sz="0" w:space="0" w:color="auto"/>
                <w:bottom w:val="none" w:sz="0" w:space="0" w:color="auto"/>
                <w:right w:val="none" w:sz="0" w:space="0" w:color="auto"/>
              </w:divBdr>
            </w:div>
            <w:div w:id="2095473289">
              <w:marLeft w:val="0"/>
              <w:marRight w:val="0"/>
              <w:marTop w:val="0"/>
              <w:marBottom w:val="0"/>
              <w:divBdr>
                <w:top w:val="none" w:sz="0" w:space="0" w:color="auto"/>
                <w:left w:val="none" w:sz="0" w:space="0" w:color="auto"/>
                <w:bottom w:val="none" w:sz="0" w:space="0" w:color="auto"/>
                <w:right w:val="none" w:sz="0" w:space="0" w:color="auto"/>
              </w:divBdr>
            </w:div>
            <w:div w:id="2095473298">
              <w:marLeft w:val="0"/>
              <w:marRight w:val="0"/>
              <w:marTop w:val="0"/>
              <w:marBottom w:val="0"/>
              <w:divBdr>
                <w:top w:val="none" w:sz="0" w:space="0" w:color="auto"/>
                <w:left w:val="none" w:sz="0" w:space="0" w:color="auto"/>
                <w:bottom w:val="none" w:sz="0" w:space="0" w:color="auto"/>
                <w:right w:val="none" w:sz="0" w:space="0" w:color="auto"/>
              </w:divBdr>
            </w:div>
            <w:div w:id="2095473303">
              <w:marLeft w:val="0"/>
              <w:marRight w:val="0"/>
              <w:marTop w:val="0"/>
              <w:marBottom w:val="0"/>
              <w:divBdr>
                <w:top w:val="none" w:sz="0" w:space="0" w:color="auto"/>
                <w:left w:val="none" w:sz="0" w:space="0" w:color="auto"/>
                <w:bottom w:val="none" w:sz="0" w:space="0" w:color="auto"/>
                <w:right w:val="none" w:sz="0" w:space="0" w:color="auto"/>
              </w:divBdr>
            </w:div>
            <w:div w:id="2095473313">
              <w:marLeft w:val="0"/>
              <w:marRight w:val="0"/>
              <w:marTop w:val="0"/>
              <w:marBottom w:val="0"/>
              <w:divBdr>
                <w:top w:val="none" w:sz="0" w:space="0" w:color="auto"/>
                <w:left w:val="none" w:sz="0" w:space="0" w:color="auto"/>
                <w:bottom w:val="none" w:sz="0" w:space="0" w:color="auto"/>
                <w:right w:val="none" w:sz="0" w:space="0" w:color="auto"/>
              </w:divBdr>
            </w:div>
            <w:div w:id="2095473318">
              <w:marLeft w:val="0"/>
              <w:marRight w:val="0"/>
              <w:marTop w:val="0"/>
              <w:marBottom w:val="0"/>
              <w:divBdr>
                <w:top w:val="none" w:sz="0" w:space="0" w:color="auto"/>
                <w:left w:val="none" w:sz="0" w:space="0" w:color="auto"/>
                <w:bottom w:val="none" w:sz="0" w:space="0" w:color="auto"/>
                <w:right w:val="none" w:sz="0" w:space="0" w:color="auto"/>
              </w:divBdr>
            </w:div>
            <w:div w:id="2095473322">
              <w:marLeft w:val="0"/>
              <w:marRight w:val="0"/>
              <w:marTop w:val="0"/>
              <w:marBottom w:val="0"/>
              <w:divBdr>
                <w:top w:val="none" w:sz="0" w:space="0" w:color="auto"/>
                <w:left w:val="none" w:sz="0" w:space="0" w:color="auto"/>
                <w:bottom w:val="none" w:sz="0" w:space="0" w:color="auto"/>
                <w:right w:val="none" w:sz="0" w:space="0" w:color="auto"/>
              </w:divBdr>
            </w:div>
            <w:div w:id="2095473327">
              <w:marLeft w:val="0"/>
              <w:marRight w:val="0"/>
              <w:marTop w:val="0"/>
              <w:marBottom w:val="0"/>
              <w:divBdr>
                <w:top w:val="none" w:sz="0" w:space="0" w:color="auto"/>
                <w:left w:val="none" w:sz="0" w:space="0" w:color="auto"/>
                <w:bottom w:val="none" w:sz="0" w:space="0" w:color="auto"/>
                <w:right w:val="none" w:sz="0" w:space="0" w:color="auto"/>
              </w:divBdr>
            </w:div>
            <w:div w:id="2095473328">
              <w:marLeft w:val="0"/>
              <w:marRight w:val="0"/>
              <w:marTop w:val="0"/>
              <w:marBottom w:val="0"/>
              <w:divBdr>
                <w:top w:val="none" w:sz="0" w:space="0" w:color="auto"/>
                <w:left w:val="none" w:sz="0" w:space="0" w:color="auto"/>
                <w:bottom w:val="none" w:sz="0" w:space="0" w:color="auto"/>
                <w:right w:val="none" w:sz="0" w:space="0" w:color="auto"/>
              </w:divBdr>
            </w:div>
            <w:div w:id="2095473334">
              <w:marLeft w:val="0"/>
              <w:marRight w:val="0"/>
              <w:marTop w:val="0"/>
              <w:marBottom w:val="0"/>
              <w:divBdr>
                <w:top w:val="none" w:sz="0" w:space="0" w:color="auto"/>
                <w:left w:val="none" w:sz="0" w:space="0" w:color="auto"/>
                <w:bottom w:val="none" w:sz="0" w:space="0" w:color="auto"/>
                <w:right w:val="none" w:sz="0" w:space="0" w:color="auto"/>
              </w:divBdr>
            </w:div>
            <w:div w:id="2095473339">
              <w:marLeft w:val="0"/>
              <w:marRight w:val="0"/>
              <w:marTop w:val="0"/>
              <w:marBottom w:val="0"/>
              <w:divBdr>
                <w:top w:val="none" w:sz="0" w:space="0" w:color="auto"/>
                <w:left w:val="none" w:sz="0" w:space="0" w:color="auto"/>
                <w:bottom w:val="none" w:sz="0" w:space="0" w:color="auto"/>
                <w:right w:val="none" w:sz="0" w:space="0" w:color="auto"/>
              </w:divBdr>
            </w:div>
            <w:div w:id="2095473340">
              <w:marLeft w:val="0"/>
              <w:marRight w:val="0"/>
              <w:marTop w:val="0"/>
              <w:marBottom w:val="0"/>
              <w:divBdr>
                <w:top w:val="none" w:sz="0" w:space="0" w:color="auto"/>
                <w:left w:val="none" w:sz="0" w:space="0" w:color="auto"/>
                <w:bottom w:val="none" w:sz="0" w:space="0" w:color="auto"/>
                <w:right w:val="none" w:sz="0" w:space="0" w:color="auto"/>
              </w:divBdr>
            </w:div>
            <w:div w:id="2095473341">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 w:id="2095473344">
              <w:marLeft w:val="0"/>
              <w:marRight w:val="0"/>
              <w:marTop w:val="0"/>
              <w:marBottom w:val="0"/>
              <w:divBdr>
                <w:top w:val="none" w:sz="0" w:space="0" w:color="auto"/>
                <w:left w:val="none" w:sz="0" w:space="0" w:color="auto"/>
                <w:bottom w:val="none" w:sz="0" w:space="0" w:color="auto"/>
                <w:right w:val="none" w:sz="0" w:space="0" w:color="auto"/>
              </w:divBdr>
            </w:div>
            <w:div w:id="2095473356">
              <w:marLeft w:val="0"/>
              <w:marRight w:val="0"/>
              <w:marTop w:val="0"/>
              <w:marBottom w:val="0"/>
              <w:divBdr>
                <w:top w:val="none" w:sz="0" w:space="0" w:color="auto"/>
                <w:left w:val="none" w:sz="0" w:space="0" w:color="auto"/>
                <w:bottom w:val="none" w:sz="0" w:space="0" w:color="auto"/>
                <w:right w:val="none" w:sz="0" w:space="0" w:color="auto"/>
              </w:divBdr>
            </w:div>
            <w:div w:id="2095473366">
              <w:marLeft w:val="0"/>
              <w:marRight w:val="0"/>
              <w:marTop w:val="0"/>
              <w:marBottom w:val="0"/>
              <w:divBdr>
                <w:top w:val="none" w:sz="0" w:space="0" w:color="auto"/>
                <w:left w:val="none" w:sz="0" w:space="0" w:color="auto"/>
                <w:bottom w:val="none" w:sz="0" w:space="0" w:color="auto"/>
                <w:right w:val="none" w:sz="0" w:space="0" w:color="auto"/>
              </w:divBdr>
            </w:div>
            <w:div w:id="2095473374">
              <w:marLeft w:val="0"/>
              <w:marRight w:val="0"/>
              <w:marTop w:val="0"/>
              <w:marBottom w:val="0"/>
              <w:divBdr>
                <w:top w:val="none" w:sz="0" w:space="0" w:color="auto"/>
                <w:left w:val="none" w:sz="0" w:space="0" w:color="auto"/>
                <w:bottom w:val="none" w:sz="0" w:space="0" w:color="auto"/>
                <w:right w:val="none" w:sz="0" w:space="0" w:color="auto"/>
              </w:divBdr>
            </w:div>
            <w:div w:id="2095473378">
              <w:marLeft w:val="0"/>
              <w:marRight w:val="0"/>
              <w:marTop w:val="0"/>
              <w:marBottom w:val="0"/>
              <w:divBdr>
                <w:top w:val="none" w:sz="0" w:space="0" w:color="auto"/>
                <w:left w:val="none" w:sz="0" w:space="0" w:color="auto"/>
                <w:bottom w:val="none" w:sz="0" w:space="0" w:color="auto"/>
                <w:right w:val="none" w:sz="0" w:space="0" w:color="auto"/>
              </w:divBdr>
            </w:div>
            <w:div w:id="2095473381">
              <w:marLeft w:val="0"/>
              <w:marRight w:val="0"/>
              <w:marTop w:val="0"/>
              <w:marBottom w:val="0"/>
              <w:divBdr>
                <w:top w:val="none" w:sz="0" w:space="0" w:color="auto"/>
                <w:left w:val="none" w:sz="0" w:space="0" w:color="auto"/>
                <w:bottom w:val="none" w:sz="0" w:space="0" w:color="auto"/>
                <w:right w:val="none" w:sz="0" w:space="0" w:color="auto"/>
              </w:divBdr>
            </w:div>
            <w:div w:id="2095473386">
              <w:marLeft w:val="0"/>
              <w:marRight w:val="0"/>
              <w:marTop w:val="0"/>
              <w:marBottom w:val="0"/>
              <w:divBdr>
                <w:top w:val="none" w:sz="0" w:space="0" w:color="auto"/>
                <w:left w:val="none" w:sz="0" w:space="0" w:color="auto"/>
                <w:bottom w:val="none" w:sz="0" w:space="0" w:color="auto"/>
                <w:right w:val="none" w:sz="0" w:space="0" w:color="auto"/>
              </w:divBdr>
            </w:div>
            <w:div w:id="2095473406">
              <w:marLeft w:val="0"/>
              <w:marRight w:val="0"/>
              <w:marTop w:val="0"/>
              <w:marBottom w:val="0"/>
              <w:divBdr>
                <w:top w:val="none" w:sz="0" w:space="0" w:color="auto"/>
                <w:left w:val="none" w:sz="0" w:space="0" w:color="auto"/>
                <w:bottom w:val="none" w:sz="0" w:space="0" w:color="auto"/>
                <w:right w:val="none" w:sz="0" w:space="0" w:color="auto"/>
              </w:divBdr>
            </w:div>
            <w:div w:id="2095473414">
              <w:marLeft w:val="0"/>
              <w:marRight w:val="0"/>
              <w:marTop w:val="0"/>
              <w:marBottom w:val="0"/>
              <w:divBdr>
                <w:top w:val="none" w:sz="0" w:space="0" w:color="auto"/>
                <w:left w:val="none" w:sz="0" w:space="0" w:color="auto"/>
                <w:bottom w:val="none" w:sz="0" w:space="0" w:color="auto"/>
                <w:right w:val="none" w:sz="0" w:space="0" w:color="auto"/>
              </w:divBdr>
            </w:div>
            <w:div w:id="2095473419">
              <w:marLeft w:val="0"/>
              <w:marRight w:val="0"/>
              <w:marTop w:val="0"/>
              <w:marBottom w:val="0"/>
              <w:divBdr>
                <w:top w:val="none" w:sz="0" w:space="0" w:color="auto"/>
                <w:left w:val="none" w:sz="0" w:space="0" w:color="auto"/>
                <w:bottom w:val="none" w:sz="0" w:space="0" w:color="auto"/>
                <w:right w:val="none" w:sz="0" w:space="0" w:color="auto"/>
              </w:divBdr>
            </w:div>
            <w:div w:id="2095473425">
              <w:marLeft w:val="0"/>
              <w:marRight w:val="0"/>
              <w:marTop w:val="0"/>
              <w:marBottom w:val="0"/>
              <w:divBdr>
                <w:top w:val="none" w:sz="0" w:space="0" w:color="auto"/>
                <w:left w:val="none" w:sz="0" w:space="0" w:color="auto"/>
                <w:bottom w:val="none" w:sz="0" w:space="0" w:color="auto"/>
                <w:right w:val="none" w:sz="0" w:space="0" w:color="auto"/>
              </w:divBdr>
            </w:div>
            <w:div w:id="2095473436">
              <w:marLeft w:val="0"/>
              <w:marRight w:val="0"/>
              <w:marTop w:val="0"/>
              <w:marBottom w:val="0"/>
              <w:divBdr>
                <w:top w:val="none" w:sz="0" w:space="0" w:color="auto"/>
                <w:left w:val="none" w:sz="0" w:space="0" w:color="auto"/>
                <w:bottom w:val="none" w:sz="0" w:space="0" w:color="auto"/>
                <w:right w:val="none" w:sz="0" w:space="0" w:color="auto"/>
              </w:divBdr>
            </w:div>
            <w:div w:id="2095473438">
              <w:marLeft w:val="0"/>
              <w:marRight w:val="0"/>
              <w:marTop w:val="0"/>
              <w:marBottom w:val="0"/>
              <w:divBdr>
                <w:top w:val="none" w:sz="0" w:space="0" w:color="auto"/>
                <w:left w:val="none" w:sz="0" w:space="0" w:color="auto"/>
                <w:bottom w:val="none" w:sz="0" w:space="0" w:color="auto"/>
                <w:right w:val="none" w:sz="0" w:space="0" w:color="auto"/>
              </w:divBdr>
            </w:div>
            <w:div w:id="2095473449">
              <w:marLeft w:val="0"/>
              <w:marRight w:val="0"/>
              <w:marTop w:val="0"/>
              <w:marBottom w:val="0"/>
              <w:divBdr>
                <w:top w:val="none" w:sz="0" w:space="0" w:color="auto"/>
                <w:left w:val="none" w:sz="0" w:space="0" w:color="auto"/>
                <w:bottom w:val="none" w:sz="0" w:space="0" w:color="auto"/>
                <w:right w:val="none" w:sz="0" w:space="0" w:color="auto"/>
              </w:divBdr>
            </w:div>
            <w:div w:id="2095473450">
              <w:marLeft w:val="0"/>
              <w:marRight w:val="0"/>
              <w:marTop w:val="0"/>
              <w:marBottom w:val="0"/>
              <w:divBdr>
                <w:top w:val="none" w:sz="0" w:space="0" w:color="auto"/>
                <w:left w:val="none" w:sz="0" w:space="0" w:color="auto"/>
                <w:bottom w:val="none" w:sz="0" w:space="0" w:color="auto"/>
                <w:right w:val="none" w:sz="0" w:space="0" w:color="auto"/>
              </w:divBdr>
            </w:div>
            <w:div w:id="2095473468">
              <w:marLeft w:val="0"/>
              <w:marRight w:val="0"/>
              <w:marTop w:val="0"/>
              <w:marBottom w:val="0"/>
              <w:divBdr>
                <w:top w:val="none" w:sz="0" w:space="0" w:color="auto"/>
                <w:left w:val="none" w:sz="0" w:space="0" w:color="auto"/>
                <w:bottom w:val="none" w:sz="0" w:space="0" w:color="auto"/>
                <w:right w:val="none" w:sz="0" w:space="0" w:color="auto"/>
              </w:divBdr>
            </w:div>
            <w:div w:id="2095473500">
              <w:marLeft w:val="0"/>
              <w:marRight w:val="0"/>
              <w:marTop w:val="0"/>
              <w:marBottom w:val="0"/>
              <w:divBdr>
                <w:top w:val="none" w:sz="0" w:space="0" w:color="auto"/>
                <w:left w:val="none" w:sz="0" w:space="0" w:color="auto"/>
                <w:bottom w:val="none" w:sz="0" w:space="0" w:color="auto"/>
                <w:right w:val="none" w:sz="0" w:space="0" w:color="auto"/>
              </w:divBdr>
            </w:div>
            <w:div w:id="2095473506">
              <w:marLeft w:val="0"/>
              <w:marRight w:val="0"/>
              <w:marTop w:val="0"/>
              <w:marBottom w:val="0"/>
              <w:divBdr>
                <w:top w:val="none" w:sz="0" w:space="0" w:color="auto"/>
                <w:left w:val="none" w:sz="0" w:space="0" w:color="auto"/>
                <w:bottom w:val="none" w:sz="0" w:space="0" w:color="auto"/>
                <w:right w:val="none" w:sz="0" w:space="0" w:color="auto"/>
              </w:divBdr>
            </w:div>
            <w:div w:id="2095473509">
              <w:marLeft w:val="0"/>
              <w:marRight w:val="0"/>
              <w:marTop w:val="0"/>
              <w:marBottom w:val="0"/>
              <w:divBdr>
                <w:top w:val="none" w:sz="0" w:space="0" w:color="auto"/>
                <w:left w:val="none" w:sz="0" w:space="0" w:color="auto"/>
                <w:bottom w:val="none" w:sz="0" w:space="0" w:color="auto"/>
                <w:right w:val="none" w:sz="0" w:space="0" w:color="auto"/>
              </w:divBdr>
            </w:div>
            <w:div w:id="209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83">
      <w:marLeft w:val="0"/>
      <w:marRight w:val="0"/>
      <w:marTop w:val="0"/>
      <w:marBottom w:val="0"/>
      <w:divBdr>
        <w:top w:val="none" w:sz="0" w:space="0" w:color="auto"/>
        <w:left w:val="none" w:sz="0" w:space="0" w:color="auto"/>
        <w:bottom w:val="none" w:sz="0" w:space="0" w:color="auto"/>
        <w:right w:val="none" w:sz="0" w:space="0" w:color="auto"/>
      </w:divBdr>
    </w:div>
    <w:div w:id="2095473287">
      <w:marLeft w:val="0"/>
      <w:marRight w:val="0"/>
      <w:marTop w:val="0"/>
      <w:marBottom w:val="0"/>
      <w:divBdr>
        <w:top w:val="none" w:sz="0" w:space="0" w:color="auto"/>
        <w:left w:val="none" w:sz="0" w:space="0" w:color="auto"/>
        <w:bottom w:val="none" w:sz="0" w:space="0" w:color="auto"/>
        <w:right w:val="none" w:sz="0" w:space="0" w:color="auto"/>
      </w:divBdr>
    </w:div>
    <w:div w:id="2095473302">
      <w:marLeft w:val="0"/>
      <w:marRight w:val="0"/>
      <w:marTop w:val="0"/>
      <w:marBottom w:val="0"/>
      <w:divBdr>
        <w:top w:val="none" w:sz="0" w:space="0" w:color="auto"/>
        <w:left w:val="none" w:sz="0" w:space="0" w:color="auto"/>
        <w:bottom w:val="none" w:sz="0" w:space="0" w:color="auto"/>
        <w:right w:val="none" w:sz="0" w:space="0" w:color="auto"/>
      </w:divBdr>
      <w:divsChild>
        <w:div w:id="2095473170">
          <w:marLeft w:val="0"/>
          <w:marRight w:val="0"/>
          <w:marTop w:val="0"/>
          <w:marBottom w:val="0"/>
          <w:divBdr>
            <w:top w:val="none" w:sz="0" w:space="0" w:color="auto"/>
            <w:left w:val="none" w:sz="0" w:space="0" w:color="auto"/>
            <w:bottom w:val="none" w:sz="0" w:space="0" w:color="auto"/>
            <w:right w:val="none" w:sz="0" w:space="0" w:color="auto"/>
          </w:divBdr>
        </w:div>
        <w:div w:id="2095473332">
          <w:marLeft w:val="0"/>
          <w:marRight w:val="0"/>
          <w:marTop w:val="0"/>
          <w:marBottom w:val="0"/>
          <w:divBdr>
            <w:top w:val="none" w:sz="0" w:space="0" w:color="auto"/>
            <w:left w:val="none" w:sz="0" w:space="0" w:color="auto"/>
            <w:bottom w:val="none" w:sz="0" w:space="0" w:color="auto"/>
            <w:right w:val="none" w:sz="0" w:space="0" w:color="auto"/>
          </w:divBdr>
        </w:div>
        <w:div w:id="2095473384">
          <w:marLeft w:val="0"/>
          <w:marRight w:val="0"/>
          <w:marTop w:val="0"/>
          <w:marBottom w:val="0"/>
          <w:divBdr>
            <w:top w:val="none" w:sz="0" w:space="0" w:color="auto"/>
            <w:left w:val="none" w:sz="0" w:space="0" w:color="auto"/>
            <w:bottom w:val="none" w:sz="0" w:space="0" w:color="auto"/>
            <w:right w:val="none" w:sz="0" w:space="0" w:color="auto"/>
          </w:divBdr>
        </w:div>
        <w:div w:id="2095473405">
          <w:marLeft w:val="0"/>
          <w:marRight w:val="0"/>
          <w:marTop w:val="0"/>
          <w:marBottom w:val="0"/>
          <w:divBdr>
            <w:top w:val="none" w:sz="0" w:space="0" w:color="auto"/>
            <w:left w:val="none" w:sz="0" w:space="0" w:color="auto"/>
            <w:bottom w:val="none" w:sz="0" w:space="0" w:color="auto"/>
            <w:right w:val="none" w:sz="0" w:space="0" w:color="auto"/>
          </w:divBdr>
        </w:div>
        <w:div w:id="2095473484">
          <w:marLeft w:val="0"/>
          <w:marRight w:val="0"/>
          <w:marTop w:val="0"/>
          <w:marBottom w:val="0"/>
          <w:divBdr>
            <w:top w:val="none" w:sz="0" w:space="0" w:color="auto"/>
            <w:left w:val="none" w:sz="0" w:space="0" w:color="auto"/>
            <w:bottom w:val="none" w:sz="0" w:space="0" w:color="auto"/>
            <w:right w:val="none" w:sz="0" w:space="0" w:color="auto"/>
          </w:divBdr>
        </w:div>
        <w:div w:id="2095473490">
          <w:marLeft w:val="0"/>
          <w:marRight w:val="0"/>
          <w:marTop w:val="0"/>
          <w:marBottom w:val="0"/>
          <w:divBdr>
            <w:top w:val="none" w:sz="0" w:space="0" w:color="auto"/>
            <w:left w:val="none" w:sz="0" w:space="0" w:color="auto"/>
            <w:bottom w:val="none" w:sz="0" w:space="0" w:color="auto"/>
            <w:right w:val="none" w:sz="0" w:space="0" w:color="auto"/>
          </w:divBdr>
        </w:div>
        <w:div w:id="2095473496">
          <w:marLeft w:val="0"/>
          <w:marRight w:val="0"/>
          <w:marTop w:val="0"/>
          <w:marBottom w:val="0"/>
          <w:divBdr>
            <w:top w:val="none" w:sz="0" w:space="0" w:color="auto"/>
            <w:left w:val="none" w:sz="0" w:space="0" w:color="auto"/>
            <w:bottom w:val="none" w:sz="0" w:space="0" w:color="auto"/>
            <w:right w:val="none" w:sz="0" w:space="0" w:color="auto"/>
          </w:divBdr>
        </w:div>
        <w:div w:id="2095473507">
          <w:marLeft w:val="0"/>
          <w:marRight w:val="0"/>
          <w:marTop w:val="0"/>
          <w:marBottom w:val="0"/>
          <w:divBdr>
            <w:top w:val="none" w:sz="0" w:space="0" w:color="auto"/>
            <w:left w:val="none" w:sz="0" w:space="0" w:color="auto"/>
            <w:bottom w:val="none" w:sz="0" w:space="0" w:color="auto"/>
            <w:right w:val="none" w:sz="0" w:space="0" w:color="auto"/>
          </w:divBdr>
        </w:div>
      </w:divsChild>
    </w:div>
    <w:div w:id="2095473304">
      <w:marLeft w:val="0"/>
      <w:marRight w:val="0"/>
      <w:marTop w:val="0"/>
      <w:marBottom w:val="0"/>
      <w:divBdr>
        <w:top w:val="none" w:sz="0" w:space="0" w:color="auto"/>
        <w:left w:val="none" w:sz="0" w:space="0" w:color="auto"/>
        <w:bottom w:val="none" w:sz="0" w:space="0" w:color="auto"/>
        <w:right w:val="none" w:sz="0" w:space="0" w:color="auto"/>
      </w:divBdr>
      <w:divsChild>
        <w:div w:id="2095473185">
          <w:marLeft w:val="0"/>
          <w:marRight w:val="0"/>
          <w:marTop w:val="0"/>
          <w:marBottom w:val="0"/>
          <w:divBdr>
            <w:top w:val="none" w:sz="0" w:space="0" w:color="auto"/>
            <w:left w:val="none" w:sz="0" w:space="0" w:color="auto"/>
            <w:bottom w:val="none" w:sz="0" w:space="0" w:color="auto"/>
            <w:right w:val="none" w:sz="0" w:space="0" w:color="auto"/>
          </w:divBdr>
        </w:div>
        <w:div w:id="2095473191">
          <w:marLeft w:val="0"/>
          <w:marRight w:val="0"/>
          <w:marTop w:val="0"/>
          <w:marBottom w:val="0"/>
          <w:divBdr>
            <w:top w:val="none" w:sz="0" w:space="0" w:color="auto"/>
            <w:left w:val="none" w:sz="0" w:space="0" w:color="auto"/>
            <w:bottom w:val="none" w:sz="0" w:space="0" w:color="auto"/>
            <w:right w:val="none" w:sz="0" w:space="0" w:color="auto"/>
          </w:divBdr>
        </w:div>
        <w:div w:id="2095473248">
          <w:marLeft w:val="0"/>
          <w:marRight w:val="0"/>
          <w:marTop w:val="0"/>
          <w:marBottom w:val="0"/>
          <w:divBdr>
            <w:top w:val="none" w:sz="0" w:space="0" w:color="auto"/>
            <w:left w:val="none" w:sz="0" w:space="0" w:color="auto"/>
            <w:bottom w:val="none" w:sz="0" w:space="0" w:color="auto"/>
            <w:right w:val="none" w:sz="0" w:space="0" w:color="auto"/>
          </w:divBdr>
        </w:div>
        <w:div w:id="2095473269">
          <w:marLeft w:val="0"/>
          <w:marRight w:val="0"/>
          <w:marTop w:val="0"/>
          <w:marBottom w:val="0"/>
          <w:divBdr>
            <w:top w:val="none" w:sz="0" w:space="0" w:color="auto"/>
            <w:left w:val="none" w:sz="0" w:space="0" w:color="auto"/>
            <w:bottom w:val="none" w:sz="0" w:space="0" w:color="auto"/>
            <w:right w:val="none" w:sz="0" w:space="0" w:color="auto"/>
          </w:divBdr>
        </w:div>
        <w:div w:id="2095473271">
          <w:marLeft w:val="0"/>
          <w:marRight w:val="0"/>
          <w:marTop w:val="0"/>
          <w:marBottom w:val="0"/>
          <w:divBdr>
            <w:top w:val="none" w:sz="0" w:space="0" w:color="auto"/>
            <w:left w:val="none" w:sz="0" w:space="0" w:color="auto"/>
            <w:bottom w:val="none" w:sz="0" w:space="0" w:color="auto"/>
            <w:right w:val="none" w:sz="0" w:space="0" w:color="auto"/>
          </w:divBdr>
        </w:div>
        <w:div w:id="2095473279">
          <w:marLeft w:val="0"/>
          <w:marRight w:val="0"/>
          <w:marTop w:val="0"/>
          <w:marBottom w:val="0"/>
          <w:divBdr>
            <w:top w:val="none" w:sz="0" w:space="0" w:color="auto"/>
            <w:left w:val="none" w:sz="0" w:space="0" w:color="auto"/>
            <w:bottom w:val="none" w:sz="0" w:space="0" w:color="auto"/>
            <w:right w:val="none" w:sz="0" w:space="0" w:color="auto"/>
          </w:divBdr>
        </w:div>
        <w:div w:id="2095473290">
          <w:marLeft w:val="0"/>
          <w:marRight w:val="0"/>
          <w:marTop w:val="0"/>
          <w:marBottom w:val="0"/>
          <w:divBdr>
            <w:top w:val="none" w:sz="0" w:space="0" w:color="auto"/>
            <w:left w:val="none" w:sz="0" w:space="0" w:color="auto"/>
            <w:bottom w:val="none" w:sz="0" w:space="0" w:color="auto"/>
            <w:right w:val="none" w:sz="0" w:space="0" w:color="auto"/>
          </w:divBdr>
        </w:div>
        <w:div w:id="2095473292">
          <w:marLeft w:val="0"/>
          <w:marRight w:val="0"/>
          <w:marTop w:val="0"/>
          <w:marBottom w:val="0"/>
          <w:divBdr>
            <w:top w:val="none" w:sz="0" w:space="0" w:color="auto"/>
            <w:left w:val="none" w:sz="0" w:space="0" w:color="auto"/>
            <w:bottom w:val="none" w:sz="0" w:space="0" w:color="auto"/>
            <w:right w:val="none" w:sz="0" w:space="0" w:color="auto"/>
          </w:divBdr>
        </w:div>
        <w:div w:id="2095473296">
          <w:marLeft w:val="0"/>
          <w:marRight w:val="0"/>
          <w:marTop w:val="0"/>
          <w:marBottom w:val="0"/>
          <w:divBdr>
            <w:top w:val="none" w:sz="0" w:space="0" w:color="auto"/>
            <w:left w:val="none" w:sz="0" w:space="0" w:color="auto"/>
            <w:bottom w:val="none" w:sz="0" w:space="0" w:color="auto"/>
            <w:right w:val="none" w:sz="0" w:space="0" w:color="auto"/>
          </w:divBdr>
        </w:div>
        <w:div w:id="2095473324">
          <w:marLeft w:val="0"/>
          <w:marRight w:val="0"/>
          <w:marTop w:val="0"/>
          <w:marBottom w:val="0"/>
          <w:divBdr>
            <w:top w:val="none" w:sz="0" w:space="0" w:color="auto"/>
            <w:left w:val="none" w:sz="0" w:space="0" w:color="auto"/>
            <w:bottom w:val="none" w:sz="0" w:space="0" w:color="auto"/>
            <w:right w:val="none" w:sz="0" w:space="0" w:color="auto"/>
          </w:divBdr>
        </w:div>
        <w:div w:id="2095473350">
          <w:marLeft w:val="0"/>
          <w:marRight w:val="0"/>
          <w:marTop w:val="0"/>
          <w:marBottom w:val="0"/>
          <w:divBdr>
            <w:top w:val="none" w:sz="0" w:space="0" w:color="auto"/>
            <w:left w:val="none" w:sz="0" w:space="0" w:color="auto"/>
            <w:bottom w:val="none" w:sz="0" w:space="0" w:color="auto"/>
            <w:right w:val="none" w:sz="0" w:space="0" w:color="auto"/>
          </w:divBdr>
        </w:div>
        <w:div w:id="2095473408">
          <w:marLeft w:val="0"/>
          <w:marRight w:val="0"/>
          <w:marTop w:val="0"/>
          <w:marBottom w:val="0"/>
          <w:divBdr>
            <w:top w:val="none" w:sz="0" w:space="0" w:color="auto"/>
            <w:left w:val="none" w:sz="0" w:space="0" w:color="auto"/>
            <w:bottom w:val="none" w:sz="0" w:space="0" w:color="auto"/>
            <w:right w:val="none" w:sz="0" w:space="0" w:color="auto"/>
          </w:divBdr>
        </w:div>
        <w:div w:id="2095473428">
          <w:marLeft w:val="0"/>
          <w:marRight w:val="0"/>
          <w:marTop w:val="0"/>
          <w:marBottom w:val="0"/>
          <w:divBdr>
            <w:top w:val="none" w:sz="0" w:space="0" w:color="auto"/>
            <w:left w:val="none" w:sz="0" w:space="0" w:color="auto"/>
            <w:bottom w:val="none" w:sz="0" w:space="0" w:color="auto"/>
            <w:right w:val="none" w:sz="0" w:space="0" w:color="auto"/>
          </w:divBdr>
        </w:div>
        <w:div w:id="2095473437">
          <w:marLeft w:val="0"/>
          <w:marRight w:val="0"/>
          <w:marTop w:val="0"/>
          <w:marBottom w:val="0"/>
          <w:divBdr>
            <w:top w:val="none" w:sz="0" w:space="0" w:color="auto"/>
            <w:left w:val="none" w:sz="0" w:space="0" w:color="auto"/>
            <w:bottom w:val="none" w:sz="0" w:space="0" w:color="auto"/>
            <w:right w:val="none" w:sz="0" w:space="0" w:color="auto"/>
          </w:divBdr>
        </w:div>
        <w:div w:id="2095473442">
          <w:marLeft w:val="0"/>
          <w:marRight w:val="0"/>
          <w:marTop w:val="0"/>
          <w:marBottom w:val="0"/>
          <w:divBdr>
            <w:top w:val="none" w:sz="0" w:space="0" w:color="auto"/>
            <w:left w:val="none" w:sz="0" w:space="0" w:color="auto"/>
            <w:bottom w:val="none" w:sz="0" w:space="0" w:color="auto"/>
            <w:right w:val="none" w:sz="0" w:space="0" w:color="auto"/>
          </w:divBdr>
        </w:div>
        <w:div w:id="2095473462">
          <w:marLeft w:val="0"/>
          <w:marRight w:val="0"/>
          <w:marTop w:val="0"/>
          <w:marBottom w:val="0"/>
          <w:divBdr>
            <w:top w:val="none" w:sz="0" w:space="0" w:color="auto"/>
            <w:left w:val="none" w:sz="0" w:space="0" w:color="auto"/>
            <w:bottom w:val="none" w:sz="0" w:space="0" w:color="auto"/>
            <w:right w:val="none" w:sz="0" w:space="0" w:color="auto"/>
          </w:divBdr>
        </w:div>
      </w:divsChild>
    </w:div>
    <w:div w:id="2095473305">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sChild>
            <w:div w:id="2095473112">
              <w:marLeft w:val="0"/>
              <w:marRight w:val="0"/>
              <w:marTop w:val="0"/>
              <w:marBottom w:val="0"/>
              <w:divBdr>
                <w:top w:val="none" w:sz="0" w:space="0" w:color="auto"/>
                <w:left w:val="none" w:sz="0" w:space="0" w:color="auto"/>
                <w:bottom w:val="none" w:sz="0" w:space="0" w:color="auto"/>
                <w:right w:val="none" w:sz="0" w:space="0" w:color="auto"/>
              </w:divBdr>
            </w:div>
            <w:div w:id="2095473117">
              <w:marLeft w:val="0"/>
              <w:marRight w:val="0"/>
              <w:marTop w:val="0"/>
              <w:marBottom w:val="0"/>
              <w:divBdr>
                <w:top w:val="none" w:sz="0" w:space="0" w:color="auto"/>
                <w:left w:val="none" w:sz="0" w:space="0" w:color="auto"/>
                <w:bottom w:val="none" w:sz="0" w:space="0" w:color="auto"/>
                <w:right w:val="none" w:sz="0" w:space="0" w:color="auto"/>
              </w:divBdr>
            </w:div>
            <w:div w:id="2095473120">
              <w:marLeft w:val="0"/>
              <w:marRight w:val="0"/>
              <w:marTop w:val="0"/>
              <w:marBottom w:val="0"/>
              <w:divBdr>
                <w:top w:val="none" w:sz="0" w:space="0" w:color="auto"/>
                <w:left w:val="none" w:sz="0" w:space="0" w:color="auto"/>
                <w:bottom w:val="none" w:sz="0" w:space="0" w:color="auto"/>
                <w:right w:val="none" w:sz="0" w:space="0" w:color="auto"/>
              </w:divBdr>
            </w:div>
            <w:div w:id="2095473128">
              <w:marLeft w:val="0"/>
              <w:marRight w:val="0"/>
              <w:marTop w:val="0"/>
              <w:marBottom w:val="0"/>
              <w:divBdr>
                <w:top w:val="none" w:sz="0" w:space="0" w:color="auto"/>
                <w:left w:val="none" w:sz="0" w:space="0" w:color="auto"/>
                <w:bottom w:val="none" w:sz="0" w:space="0" w:color="auto"/>
                <w:right w:val="none" w:sz="0" w:space="0" w:color="auto"/>
              </w:divBdr>
            </w:div>
            <w:div w:id="2095473131">
              <w:marLeft w:val="0"/>
              <w:marRight w:val="0"/>
              <w:marTop w:val="0"/>
              <w:marBottom w:val="0"/>
              <w:divBdr>
                <w:top w:val="none" w:sz="0" w:space="0" w:color="auto"/>
                <w:left w:val="none" w:sz="0" w:space="0" w:color="auto"/>
                <w:bottom w:val="none" w:sz="0" w:space="0" w:color="auto"/>
                <w:right w:val="none" w:sz="0" w:space="0" w:color="auto"/>
              </w:divBdr>
            </w:div>
            <w:div w:id="2095473141">
              <w:marLeft w:val="0"/>
              <w:marRight w:val="0"/>
              <w:marTop w:val="0"/>
              <w:marBottom w:val="0"/>
              <w:divBdr>
                <w:top w:val="none" w:sz="0" w:space="0" w:color="auto"/>
                <w:left w:val="none" w:sz="0" w:space="0" w:color="auto"/>
                <w:bottom w:val="none" w:sz="0" w:space="0" w:color="auto"/>
                <w:right w:val="none" w:sz="0" w:space="0" w:color="auto"/>
              </w:divBdr>
            </w:div>
            <w:div w:id="2095473143">
              <w:marLeft w:val="0"/>
              <w:marRight w:val="0"/>
              <w:marTop w:val="0"/>
              <w:marBottom w:val="0"/>
              <w:divBdr>
                <w:top w:val="none" w:sz="0" w:space="0" w:color="auto"/>
                <w:left w:val="none" w:sz="0" w:space="0" w:color="auto"/>
                <w:bottom w:val="none" w:sz="0" w:space="0" w:color="auto"/>
                <w:right w:val="none" w:sz="0" w:space="0" w:color="auto"/>
              </w:divBdr>
            </w:div>
            <w:div w:id="2095473147">
              <w:marLeft w:val="0"/>
              <w:marRight w:val="0"/>
              <w:marTop w:val="0"/>
              <w:marBottom w:val="0"/>
              <w:divBdr>
                <w:top w:val="none" w:sz="0" w:space="0" w:color="auto"/>
                <w:left w:val="none" w:sz="0" w:space="0" w:color="auto"/>
                <w:bottom w:val="none" w:sz="0" w:space="0" w:color="auto"/>
                <w:right w:val="none" w:sz="0" w:space="0" w:color="auto"/>
              </w:divBdr>
            </w:div>
            <w:div w:id="2095473155">
              <w:marLeft w:val="0"/>
              <w:marRight w:val="0"/>
              <w:marTop w:val="0"/>
              <w:marBottom w:val="0"/>
              <w:divBdr>
                <w:top w:val="none" w:sz="0" w:space="0" w:color="auto"/>
                <w:left w:val="none" w:sz="0" w:space="0" w:color="auto"/>
                <w:bottom w:val="none" w:sz="0" w:space="0" w:color="auto"/>
                <w:right w:val="none" w:sz="0" w:space="0" w:color="auto"/>
              </w:divBdr>
            </w:div>
            <w:div w:id="2095473157">
              <w:marLeft w:val="0"/>
              <w:marRight w:val="0"/>
              <w:marTop w:val="0"/>
              <w:marBottom w:val="0"/>
              <w:divBdr>
                <w:top w:val="none" w:sz="0" w:space="0" w:color="auto"/>
                <w:left w:val="none" w:sz="0" w:space="0" w:color="auto"/>
                <w:bottom w:val="none" w:sz="0" w:space="0" w:color="auto"/>
                <w:right w:val="none" w:sz="0" w:space="0" w:color="auto"/>
              </w:divBdr>
            </w:div>
            <w:div w:id="2095473164">
              <w:marLeft w:val="0"/>
              <w:marRight w:val="0"/>
              <w:marTop w:val="0"/>
              <w:marBottom w:val="0"/>
              <w:divBdr>
                <w:top w:val="none" w:sz="0" w:space="0" w:color="auto"/>
                <w:left w:val="none" w:sz="0" w:space="0" w:color="auto"/>
                <w:bottom w:val="none" w:sz="0" w:space="0" w:color="auto"/>
                <w:right w:val="none" w:sz="0" w:space="0" w:color="auto"/>
              </w:divBdr>
            </w:div>
            <w:div w:id="2095473172">
              <w:marLeft w:val="0"/>
              <w:marRight w:val="0"/>
              <w:marTop w:val="0"/>
              <w:marBottom w:val="0"/>
              <w:divBdr>
                <w:top w:val="none" w:sz="0" w:space="0" w:color="auto"/>
                <w:left w:val="none" w:sz="0" w:space="0" w:color="auto"/>
                <w:bottom w:val="none" w:sz="0" w:space="0" w:color="auto"/>
                <w:right w:val="none" w:sz="0" w:space="0" w:color="auto"/>
              </w:divBdr>
            </w:div>
            <w:div w:id="2095473175">
              <w:marLeft w:val="0"/>
              <w:marRight w:val="0"/>
              <w:marTop w:val="0"/>
              <w:marBottom w:val="0"/>
              <w:divBdr>
                <w:top w:val="none" w:sz="0" w:space="0" w:color="auto"/>
                <w:left w:val="none" w:sz="0" w:space="0" w:color="auto"/>
                <w:bottom w:val="none" w:sz="0" w:space="0" w:color="auto"/>
                <w:right w:val="none" w:sz="0" w:space="0" w:color="auto"/>
              </w:divBdr>
            </w:div>
            <w:div w:id="2095473181">
              <w:marLeft w:val="0"/>
              <w:marRight w:val="0"/>
              <w:marTop w:val="0"/>
              <w:marBottom w:val="0"/>
              <w:divBdr>
                <w:top w:val="none" w:sz="0" w:space="0" w:color="auto"/>
                <w:left w:val="none" w:sz="0" w:space="0" w:color="auto"/>
                <w:bottom w:val="none" w:sz="0" w:space="0" w:color="auto"/>
                <w:right w:val="none" w:sz="0" w:space="0" w:color="auto"/>
              </w:divBdr>
            </w:div>
            <w:div w:id="2095473183">
              <w:marLeft w:val="0"/>
              <w:marRight w:val="0"/>
              <w:marTop w:val="0"/>
              <w:marBottom w:val="0"/>
              <w:divBdr>
                <w:top w:val="none" w:sz="0" w:space="0" w:color="auto"/>
                <w:left w:val="none" w:sz="0" w:space="0" w:color="auto"/>
                <w:bottom w:val="none" w:sz="0" w:space="0" w:color="auto"/>
                <w:right w:val="none" w:sz="0" w:space="0" w:color="auto"/>
              </w:divBdr>
            </w:div>
            <w:div w:id="2095473187">
              <w:marLeft w:val="0"/>
              <w:marRight w:val="0"/>
              <w:marTop w:val="0"/>
              <w:marBottom w:val="0"/>
              <w:divBdr>
                <w:top w:val="none" w:sz="0" w:space="0" w:color="auto"/>
                <w:left w:val="none" w:sz="0" w:space="0" w:color="auto"/>
                <w:bottom w:val="none" w:sz="0" w:space="0" w:color="auto"/>
                <w:right w:val="none" w:sz="0" w:space="0" w:color="auto"/>
              </w:divBdr>
            </w:div>
            <w:div w:id="2095473198">
              <w:marLeft w:val="0"/>
              <w:marRight w:val="0"/>
              <w:marTop w:val="0"/>
              <w:marBottom w:val="0"/>
              <w:divBdr>
                <w:top w:val="none" w:sz="0" w:space="0" w:color="auto"/>
                <w:left w:val="none" w:sz="0" w:space="0" w:color="auto"/>
                <w:bottom w:val="none" w:sz="0" w:space="0" w:color="auto"/>
                <w:right w:val="none" w:sz="0" w:space="0" w:color="auto"/>
              </w:divBdr>
            </w:div>
            <w:div w:id="2095473199">
              <w:marLeft w:val="0"/>
              <w:marRight w:val="0"/>
              <w:marTop w:val="0"/>
              <w:marBottom w:val="0"/>
              <w:divBdr>
                <w:top w:val="none" w:sz="0" w:space="0" w:color="auto"/>
                <w:left w:val="none" w:sz="0" w:space="0" w:color="auto"/>
                <w:bottom w:val="none" w:sz="0" w:space="0" w:color="auto"/>
                <w:right w:val="none" w:sz="0" w:space="0" w:color="auto"/>
              </w:divBdr>
            </w:div>
            <w:div w:id="2095473201">
              <w:marLeft w:val="0"/>
              <w:marRight w:val="0"/>
              <w:marTop w:val="0"/>
              <w:marBottom w:val="0"/>
              <w:divBdr>
                <w:top w:val="none" w:sz="0" w:space="0" w:color="auto"/>
                <w:left w:val="none" w:sz="0" w:space="0" w:color="auto"/>
                <w:bottom w:val="none" w:sz="0" w:space="0" w:color="auto"/>
                <w:right w:val="none" w:sz="0" w:space="0" w:color="auto"/>
              </w:divBdr>
            </w:div>
            <w:div w:id="2095473216">
              <w:marLeft w:val="0"/>
              <w:marRight w:val="0"/>
              <w:marTop w:val="0"/>
              <w:marBottom w:val="0"/>
              <w:divBdr>
                <w:top w:val="none" w:sz="0" w:space="0" w:color="auto"/>
                <w:left w:val="none" w:sz="0" w:space="0" w:color="auto"/>
                <w:bottom w:val="none" w:sz="0" w:space="0" w:color="auto"/>
                <w:right w:val="none" w:sz="0" w:space="0" w:color="auto"/>
              </w:divBdr>
            </w:div>
            <w:div w:id="2095473222">
              <w:marLeft w:val="0"/>
              <w:marRight w:val="0"/>
              <w:marTop w:val="0"/>
              <w:marBottom w:val="0"/>
              <w:divBdr>
                <w:top w:val="none" w:sz="0" w:space="0" w:color="auto"/>
                <w:left w:val="none" w:sz="0" w:space="0" w:color="auto"/>
                <w:bottom w:val="none" w:sz="0" w:space="0" w:color="auto"/>
                <w:right w:val="none" w:sz="0" w:space="0" w:color="auto"/>
              </w:divBdr>
            </w:div>
            <w:div w:id="2095473236">
              <w:marLeft w:val="0"/>
              <w:marRight w:val="0"/>
              <w:marTop w:val="0"/>
              <w:marBottom w:val="0"/>
              <w:divBdr>
                <w:top w:val="none" w:sz="0" w:space="0" w:color="auto"/>
                <w:left w:val="none" w:sz="0" w:space="0" w:color="auto"/>
                <w:bottom w:val="none" w:sz="0" w:space="0" w:color="auto"/>
                <w:right w:val="none" w:sz="0" w:space="0" w:color="auto"/>
              </w:divBdr>
            </w:div>
            <w:div w:id="2095473244">
              <w:marLeft w:val="0"/>
              <w:marRight w:val="0"/>
              <w:marTop w:val="0"/>
              <w:marBottom w:val="0"/>
              <w:divBdr>
                <w:top w:val="none" w:sz="0" w:space="0" w:color="auto"/>
                <w:left w:val="none" w:sz="0" w:space="0" w:color="auto"/>
                <w:bottom w:val="none" w:sz="0" w:space="0" w:color="auto"/>
                <w:right w:val="none" w:sz="0" w:space="0" w:color="auto"/>
              </w:divBdr>
            </w:div>
            <w:div w:id="2095473246">
              <w:marLeft w:val="0"/>
              <w:marRight w:val="0"/>
              <w:marTop w:val="0"/>
              <w:marBottom w:val="0"/>
              <w:divBdr>
                <w:top w:val="none" w:sz="0" w:space="0" w:color="auto"/>
                <w:left w:val="none" w:sz="0" w:space="0" w:color="auto"/>
                <w:bottom w:val="none" w:sz="0" w:space="0" w:color="auto"/>
                <w:right w:val="none" w:sz="0" w:space="0" w:color="auto"/>
              </w:divBdr>
            </w:div>
            <w:div w:id="2095473258">
              <w:marLeft w:val="0"/>
              <w:marRight w:val="0"/>
              <w:marTop w:val="0"/>
              <w:marBottom w:val="0"/>
              <w:divBdr>
                <w:top w:val="none" w:sz="0" w:space="0" w:color="auto"/>
                <w:left w:val="none" w:sz="0" w:space="0" w:color="auto"/>
                <w:bottom w:val="none" w:sz="0" w:space="0" w:color="auto"/>
                <w:right w:val="none" w:sz="0" w:space="0" w:color="auto"/>
              </w:divBdr>
            </w:div>
            <w:div w:id="2095473263">
              <w:marLeft w:val="0"/>
              <w:marRight w:val="0"/>
              <w:marTop w:val="0"/>
              <w:marBottom w:val="0"/>
              <w:divBdr>
                <w:top w:val="none" w:sz="0" w:space="0" w:color="auto"/>
                <w:left w:val="none" w:sz="0" w:space="0" w:color="auto"/>
                <w:bottom w:val="none" w:sz="0" w:space="0" w:color="auto"/>
                <w:right w:val="none" w:sz="0" w:space="0" w:color="auto"/>
              </w:divBdr>
            </w:div>
            <w:div w:id="2095473272">
              <w:marLeft w:val="0"/>
              <w:marRight w:val="0"/>
              <w:marTop w:val="0"/>
              <w:marBottom w:val="0"/>
              <w:divBdr>
                <w:top w:val="none" w:sz="0" w:space="0" w:color="auto"/>
                <w:left w:val="none" w:sz="0" w:space="0" w:color="auto"/>
                <w:bottom w:val="none" w:sz="0" w:space="0" w:color="auto"/>
                <w:right w:val="none" w:sz="0" w:space="0" w:color="auto"/>
              </w:divBdr>
            </w:div>
            <w:div w:id="2095473274">
              <w:marLeft w:val="0"/>
              <w:marRight w:val="0"/>
              <w:marTop w:val="0"/>
              <w:marBottom w:val="0"/>
              <w:divBdr>
                <w:top w:val="none" w:sz="0" w:space="0" w:color="auto"/>
                <w:left w:val="none" w:sz="0" w:space="0" w:color="auto"/>
                <w:bottom w:val="none" w:sz="0" w:space="0" w:color="auto"/>
                <w:right w:val="none" w:sz="0" w:space="0" w:color="auto"/>
              </w:divBdr>
            </w:div>
            <w:div w:id="2095473286">
              <w:marLeft w:val="0"/>
              <w:marRight w:val="0"/>
              <w:marTop w:val="0"/>
              <w:marBottom w:val="0"/>
              <w:divBdr>
                <w:top w:val="none" w:sz="0" w:space="0" w:color="auto"/>
                <w:left w:val="none" w:sz="0" w:space="0" w:color="auto"/>
                <w:bottom w:val="none" w:sz="0" w:space="0" w:color="auto"/>
                <w:right w:val="none" w:sz="0" w:space="0" w:color="auto"/>
              </w:divBdr>
            </w:div>
            <w:div w:id="2095473288">
              <w:marLeft w:val="0"/>
              <w:marRight w:val="0"/>
              <w:marTop w:val="0"/>
              <w:marBottom w:val="0"/>
              <w:divBdr>
                <w:top w:val="none" w:sz="0" w:space="0" w:color="auto"/>
                <w:left w:val="none" w:sz="0" w:space="0" w:color="auto"/>
                <w:bottom w:val="none" w:sz="0" w:space="0" w:color="auto"/>
                <w:right w:val="none" w:sz="0" w:space="0" w:color="auto"/>
              </w:divBdr>
            </w:div>
            <w:div w:id="2095473293">
              <w:marLeft w:val="0"/>
              <w:marRight w:val="0"/>
              <w:marTop w:val="0"/>
              <w:marBottom w:val="0"/>
              <w:divBdr>
                <w:top w:val="none" w:sz="0" w:space="0" w:color="auto"/>
                <w:left w:val="none" w:sz="0" w:space="0" w:color="auto"/>
                <w:bottom w:val="none" w:sz="0" w:space="0" w:color="auto"/>
                <w:right w:val="none" w:sz="0" w:space="0" w:color="auto"/>
              </w:divBdr>
            </w:div>
            <w:div w:id="2095473300">
              <w:marLeft w:val="0"/>
              <w:marRight w:val="0"/>
              <w:marTop w:val="0"/>
              <w:marBottom w:val="0"/>
              <w:divBdr>
                <w:top w:val="none" w:sz="0" w:space="0" w:color="auto"/>
                <w:left w:val="none" w:sz="0" w:space="0" w:color="auto"/>
                <w:bottom w:val="none" w:sz="0" w:space="0" w:color="auto"/>
                <w:right w:val="none" w:sz="0" w:space="0" w:color="auto"/>
              </w:divBdr>
            </w:div>
            <w:div w:id="2095473316">
              <w:marLeft w:val="0"/>
              <w:marRight w:val="0"/>
              <w:marTop w:val="0"/>
              <w:marBottom w:val="0"/>
              <w:divBdr>
                <w:top w:val="none" w:sz="0" w:space="0" w:color="auto"/>
                <w:left w:val="none" w:sz="0" w:space="0" w:color="auto"/>
                <w:bottom w:val="none" w:sz="0" w:space="0" w:color="auto"/>
                <w:right w:val="none" w:sz="0" w:space="0" w:color="auto"/>
              </w:divBdr>
            </w:div>
            <w:div w:id="2095473320">
              <w:marLeft w:val="0"/>
              <w:marRight w:val="0"/>
              <w:marTop w:val="0"/>
              <w:marBottom w:val="0"/>
              <w:divBdr>
                <w:top w:val="none" w:sz="0" w:space="0" w:color="auto"/>
                <w:left w:val="none" w:sz="0" w:space="0" w:color="auto"/>
                <w:bottom w:val="none" w:sz="0" w:space="0" w:color="auto"/>
                <w:right w:val="none" w:sz="0" w:space="0" w:color="auto"/>
              </w:divBdr>
            </w:div>
            <w:div w:id="2095473326">
              <w:marLeft w:val="0"/>
              <w:marRight w:val="0"/>
              <w:marTop w:val="0"/>
              <w:marBottom w:val="0"/>
              <w:divBdr>
                <w:top w:val="none" w:sz="0" w:space="0" w:color="auto"/>
                <w:left w:val="none" w:sz="0" w:space="0" w:color="auto"/>
                <w:bottom w:val="none" w:sz="0" w:space="0" w:color="auto"/>
                <w:right w:val="none" w:sz="0" w:space="0" w:color="auto"/>
              </w:divBdr>
            </w:div>
            <w:div w:id="2095473349">
              <w:marLeft w:val="0"/>
              <w:marRight w:val="0"/>
              <w:marTop w:val="0"/>
              <w:marBottom w:val="0"/>
              <w:divBdr>
                <w:top w:val="none" w:sz="0" w:space="0" w:color="auto"/>
                <w:left w:val="none" w:sz="0" w:space="0" w:color="auto"/>
                <w:bottom w:val="none" w:sz="0" w:space="0" w:color="auto"/>
                <w:right w:val="none" w:sz="0" w:space="0" w:color="auto"/>
              </w:divBdr>
            </w:div>
            <w:div w:id="2095473351">
              <w:marLeft w:val="0"/>
              <w:marRight w:val="0"/>
              <w:marTop w:val="0"/>
              <w:marBottom w:val="0"/>
              <w:divBdr>
                <w:top w:val="none" w:sz="0" w:space="0" w:color="auto"/>
                <w:left w:val="none" w:sz="0" w:space="0" w:color="auto"/>
                <w:bottom w:val="none" w:sz="0" w:space="0" w:color="auto"/>
                <w:right w:val="none" w:sz="0" w:space="0" w:color="auto"/>
              </w:divBdr>
            </w:div>
            <w:div w:id="2095473354">
              <w:marLeft w:val="0"/>
              <w:marRight w:val="0"/>
              <w:marTop w:val="0"/>
              <w:marBottom w:val="0"/>
              <w:divBdr>
                <w:top w:val="none" w:sz="0" w:space="0" w:color="auto"/>
                <w:left w:val="none" w:sz="0" w:space="0" w:color="auto"/>
                <w:bottom w:val="none" w:sz="0" w:space="0" w:color="auto"/>
                <w:right w:val="none" w:sz="0" w:space="0" w:color="auto"/>
              </w:divBdr>
            </w:div>
            <w:div w:id="2095473361">
              <w:marLeft w:val="0"/>
              <w:marRight w:val="0"/>
              <w:marTop w:val="0"/>
              <w:marBottom w:val="0"/>
              <w:divBdr>
                <w:top w:val="none" w:sz="0" w:space="0" w:color="auto"/>
                <w:left w:val="none" w:sz="0" w:space="0" w:color="auto"/>
                <w:bottom w:val="none" w:sz="0" w:space="0" w:color="auto"/>
                <w:right w:val="none" w:sz="0" w:space="0" w:color="auto"/>
              </w:divBdr>
            </w:div>
            <w:div w:id="2095473370">
              <w:marLeft w:val="0"/>
              <w:marRight w:val="0"/>
              <w:marTop w:val="0"/>
              <w:marBottom w:val="0"/>
              <w:divBdr>
                <w:top w:val="none" w:sz="0" w:space="0" w:color="auto"/>
                <w:left w:val="none" w:sz="0" w:space="0" w:color="auto"/>
                <w:bottom w:val="none" w:sz="0" w:space="0" w:color="auto"/>
                <w:right w:val="none" w:sz="0" w:space="0" w:color="auto"/>
              </w:divBdr>
            </w:div>
            <w:div w:id="2095473375">
              <w:marLeft w:val="0"/>
              <w:marRight w:val="0"/>
              <w:marTop w:val="0"/>
              <w:marBottom w:val="0"/>
              <w:divBdr>
                <w:top w:val="none" w:sz="0" w:space="0" w:color="auto"/>
                <w:left w:val="none" w:sz="0" w:space="0" w:color="auto"/>
                <w:bottom w:val="none" w:sz="0" w:space="0" w:color="auto"/>
                <w:right w:val="none" w:sz="0" w:space="0" w:color="auto"/>
              </w:divBdr>
            </w:div>
            <w:div w:id="2095473379">
              <w:marLeft w:val="0"/>
              <w:marRight w:val="0"/>
              <w:marTop w:val="0"/>
              <w:marBottom w:val="0"/>
              <w:divBdr>
                <w:top w:val="none" w:sz="0" w:space="0" w:color="auto"/>
                <w:left w:val="none" w:sz="0" w:space="0" w:color="auto"/>
                <w:bottom w:val="none" w:sz="0" w:space="0" w:color="auto"/>
                <w:right w:val="none" w:sz="0" w:space="0" w:color="auto"/>
              </w:divBdr>
            </w:div>
            <w:div w:id="2095473382">
              <w:marLeft w:val="0"/>
              <w:marRight w:val="0"/>
              <w:marTop w:val="0"/>
              <w:marBottom w:val="0"/>
              <w:divBdr>
                <w:top w:val="none" w:sz="0" w:space="0" w:color="auto"/>
                <w:left w:val="none" w:sz="0" w:space="0" w:color="auto"/>
                <w:bottom w:val="none" w:sz="0" w:space="0" w:color="auto"/>
                <w:right w:val="none" w:sz="0" w:space="0" w:color="auto"/>
              </w:divBdr>
            </w:div>
            <w:div w:id="2095473385">
              <w:marLeft w:val="0"/>
              <w:marRight w:val="0"/>
              <w:marTop w:val="0"/>
              <w:marBottom w:val="0"/>
              <w:divBdr>
                <w:top w:val="none" w:sz="0" w:space="0" w:color="auto"/>
                <w:left w:val="none" w:sz="0" w:space="0" w:color="auto"/>
                <w:bottom w:val="none" w:sz="0" w:space="0" w:color="auto"/>
                <w:right w:val="none" w:sz="0" w:space="0" w:color="auto"/>
              </w:divBdr>
            </w:div>
            <w:div w:id="2095473388">
              <w:marLeft w:val="0"/>
              <w:marRight w:val="0"/>
              <w:marTop w:val="0"/>
              <w:marBottom w:val="0"/>
              <w:divBdr>
                <w:top w:val="none" w:sz="0" w:space="0" w:color="auto"/>
                <w:left w:val="none" w:sz="0" w:space="0" w:color="auto"/>
                <w:bottom w:val="none" w:sz="0" w:space="0" w:color="auto"/>
                <w:right w:val="none" w:sz="0" w:space="0" w:color="auto"/>
              </w:divBdr>
            </w:div>
            <w:div w:id="2095473389">
              <w:marLeft w:val="0"/>
              <w:marRight w:val="0"/>
              <w:marTop w:val="0"/>
              <w:marBottom w:val="0"/>
              <w:divBdr>
                <w:top w:val="none" w:sz="0" w:space="0" w:color="auto"/>
                <w:left w:val="none" w:sz="0" w:space="0" w:color="auto"/>
                <w:bottom w:val="none" w:sz="0" w:space="0" w:color="auto"/>
                <w:right w:val="none" w:sz="0" w:space="0" w:color="auto"/>
              </w:divBdr>
            </w:div>
            <w:div w:id="2095473391">
              <w:marLeft w:val="0"/>
              <w:marRight w:val="0"/>
              <w:marTop w:val="0"/>
              <w:marBottom w:val="0"/>
              <w:divBdr>
                <w:top w:val="none" w:sz="0" w:space="0" w:color="auto"/>
                <w:left w:val="none" w:sz="0" w:space="0" w:color="auto"/>
                <w:bottom w:val="none" w:sz="0" w:space="0" w:color="auto"/>
                <w:right w:val="none" w:sz="0" w:space="0" w:color="auto"/>
              </w:divBdr>
            </w:div>
            <w:div w:id="2095473399">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2095473412">
              <w:marLeft w:val="0"/>
              <w:marRight w:val="0"/>
              <w:marTop w:val="0"/>
              <w:marBottom w:val="0"/>
              <w:divBdr>
                <w:top w:val="none" w:sz="0" w:space="0" w:color="auto"/>
                <w:left w:val="none" w:sz="0" w:space="0" w:color="auto"/>
                <w:bottom w:val="none" w:sz="0" w:space="0" w:color="auto"/>
                <w:right w:val="none" w:sz="0" w:space="0" w:color="auto"/>
              </w:divBdr>
            </w:div>
            <w:div w:id="2095473417">
              <w:marLeft w:val="0"/>
              <w:marRight w:val="0"/>
              <w:marTop w:val="0"/>
              <w:marBottom w:val="0"/>
              <w:divBdr>
                <w:top w:val="none" w:sz="0" w:space="0" w:color="auto"/>
                <w:left w:val="none" w:sz="0" w:space="0" w:color="auto"/>
                <w:bottom w:val="none" w:sz="0" w:space="0" w:color="auto"/>
                <w:right w:val="none" w:sz="0" w:space="0" w:color="auto"/>
              </w:divBdr>
            </w:div>
            <w:div w:id="2095473418">
              <w:marLeft w:val="0"/>
              <w:marRight w:val="0"/>
              <w:marTop w:val="0"/>
              <w:marBottom w:val="0"/>
              <w:divBdr>
                <w:top w:val="none" w:sz="0" w:space="0" w:color="auto"/>
                <w:left w:val="none" w:sz="0" w:space="0" w:color="auto"/>
                <w:bottom w:val="none" w:sz="0" w:space="0" w:color="auto"/>
                <w:right w:val="none" w:sz="0" w:space="0" w:color="auto"/>
              </w:divBdr>
            </w:div>
            <w:div w:id="2095473420">
              <w:marLeft w:val="0"/>
              <w:marRight w:val="0"/>
              <w:marTop w:val="0"/>
              <w:marBottom w:val="0"/>
              <w:divBdr>
                <w:top w:val="none" w:sz="0" w:space="0" w:color="auto"/>
                <w:left w:val="none" w:sz="0" w:space="0" w:color="auto"/>
                <w:bottom w:val="none" w:sz="0" w:space="0" w:color="auto"/>
                <w:right w:val="none" w:sz="0" w:space="0" w:color="auto"/>
              </w:divBdr>
            </w:div>
            <w:div w:id="2095473421">
              <w:marLeft w:val="0"/>
              <w:marRight w:val="0"/>
              <w:marTop w:val="0"/>
              <w:marBottom w:val="0"/>
              <w:divBdr>
                <w:top w:val="none" w:sz="0" w:space="0" w:color="auto"/>
                <w:left w:val="none" w:sz="0" w:space="0" w:color="auto"/>
                <w:bottom w:val="none" w:sz="0" w:space="0" w:color="auto"/>
                <w:right w:val="none" w:sz="0" w:space="0" w:color="auto"/>
              </w:divBdr>
            </w:div>
            <w:div w:id="2095473426">
              <w:marLeft w:val="0"/>
              <w:marRight w:val="0"/>
              <w:marTop w:val="0"/>
              <w:marBottom w:val="0"/>
              <w:divBdr>
                <w:top w:val="none" w:sz="0" w:space="0" w:color="auto"/>
                <w:left w:val="none" w:sz="0" w:space="0" w:color="auto"/>
                <w:bottom w:val="none" w:sz="0" w:space="0" w:color="auto"/>
                <w:right w:val="none" w:sz="0" w:space="0" w:color="auto"/>
              </w:divBdr>
            </w:div>
            <w:div w:id="2095473435">
              <w:marLeft w:val="0"/>
              <w:marRight w:val="0"/>
              <w:marTop w:val="0"/>
              <w:marBottom w:val="0"/>
              <w:divBdr>
                <w:top w:val="none" w:sz="0" w:space="0" w:color="auto"/>
                <w:left w:val="none" w:sz="0" w:space="0" w:color="auto"/>
                <w:bottom w:val="none" w:sz="0" w:space="0" w:color="auto"/>
                <w:right w:val="none" w:sz="0" w:space="0" w:color="auto"/>
              </w:divBdr>
            </w:div>
            <w:div w:id="2095473444">
              <w:marLeft w:val="0"/>
              <w:marRight w:val="0"/>
              <w:marTop w:val="0"/>
              <w:marBottom w:val="0"/>
              <w:divBdr>
                <w:top w:val="none" w:sz="0" w:space="0" w:color="auto"/>
                <w:left w:val="none" w:sz="0" w:space="0" w:color="auto"/>
                <w:bottom w:val="none" w:sz="0" w:space="0" w:color="auto"/>
                <w:right w:val="none" w:sz="0" w:space="0" w:color="auto"/>
              </w:divBdr>
            </w:div>
            <w:div w:id="2095473447">
              <w:marLeft w:val="0"/>
              <w:marRight w:val="0"/>
              <w:marTop w:val="0"/>
              <w:marBottom w:val="0"/>
              <w:divBdr>
                <w:top w:val="none" w:sz="0" w:space="0" w:color="auto"/>
                <w:left w:val="none" w:sz="0" w:space="0" w:color="auto"/>
                <w:bottom w:val="none" w:sz="0" w:space="0" w:color="auto"/>
                <w:right w:val="none" w:sz="0" w:space="0" w:color="auto"/>
              </w:divBdr>
            </w:div>
            <w:div w:id="2095473480">
              <w:marLeft w:val="0"/>
              <w:marRight w:val="0"/>
              <w:marTop w:val="0"/>
              <w:marBottom w:val="0"/>
              <w:divBdr>
                <w:top w:val="none" w:sz="0" w:space="0" w:color="auto"/>
                <w:left w:val="none" w:sz="0" w:space="0" w:color="auto"/>
                <w:bottom w:val="none" w:sz="0" w:space="0" w:color="auto"/>
                <w:right w:val="none" w:sz="0" w:space="0" w:color="auto"/>
              </w:divBdr>
            </w:div>
            <w:div w:id="2095473483">
              <w:marLeft w:val="0"/>
              <w:marRight w:val="0"/>
              <w:marTop w:val="0"/>
              <w:marBottom w:val="0"/>
              <w:divBdr>
                <w:top w:val="none" w:sz="0" w:space="0" w:color="auto"/>
                <w:left w:val="none" w:sz="0" w:space="0" w:color="auto"/>
                <w:bottom w:val="none" w:sz="0" w:space="0" w:color="auto"/>
                <w:right w:val="none" w:sz="0" w:space="0" w:color="auto"/>
              </w:divBdr>
            </w:div>
            <w:div w:id="2095473486">
              <w:marLeft w:val="0"/>
              <w:marRight w:val="0"/>
              <w:marTop w:val="0"/>
              <w:marBottom w:val="0"/>
              <w:divBdr>
                <w:top w:val="none" w:sz="0" w:space="0" w:color="auto"/>
                <w:left w:val="none" w:sz="0" w:space="0" w:color="auto"/>
                <w:bottom w:val="none" w:sz="0" w:space="0" w:color="auto"/>
                <w:right w:val="none" w:sz="0" w:space="0" w:color="auto"/>
              </w:divBdr>
            </w:div>
            <w:div w:id="2095473502">
              <w:marLeft w:val="0"/>
              <w:marRight w:val="0"/>
              <w:marTop w:val="0"/>
              <w:marBottom w:val="0"/>
              <w:divBdr>
                <w:top w:val="none" w:sz="0" w:space="0" w:color="auto"/>
                <w:left w:val="none" w:sz="0" w:space="0" w:color="auto"/>
                <w:bottom w:val="none" w:sz="0" w:space="0" w:color="auto"/>
                <w:right w:val="none" w:sz="0" w:space="0" w:color="auto"/>
              </w:divBdr>
            </w:div>
            <w:div w:id="2095473504">
              <w:marLeft w:val="0"/>
              <w:marRight w:val="0"/>
              <w:marTop w:val="0"/>
              <w:marBottom w:val="0"/>
              <w:divBdr>
                <w:top w:val="none" w:sz="0" w:space="0" w:color="auto"/>
                <w:left w:val="none" w:sz="0" w:space="0" w:color="auto"/>
                <w:bottom w:val="none" w:sz="0" w:space="0" w:color="auto"/>
                <w:right w:val="none" w:sz="0" w:space="0" w:color="auto"/>
              </w:divBdr>
            </w:div>
            <w:div w:id="2095473511">
              <w:marLeft w:val="0"/>
              <w:marRight w:val="0"/>
              <w:marTop w:val="0"/>
              <w:marBottom w:val="0"/>
              <w:divBdr>
                <w:top w:val="none" w:sz="0" w:space="0" w:color="auto"/>
                <w:left w:val="none" w:sz="0" w:space="0" w:color="auto"/>
                <w:bottom w:val="none" w:sz="0" w:space="0" w:color="auto"/>
                <w:right w:val="none" w:sz="0" w:space="0" w:color="auto"/>
              </w:divBdr>
            </w:div>
            <w:div w:id="2095473516">
              <w:marLeft w:val="0"/>
              <w:marRight w:val="0"/>
              <w:marTop w:val="0"/>
              <w:marBottom w:val="0"/>
              <w:divBdr>
                <w:top w:val="none" w:sz="0" w:space="0" w:color="auto"/>
                <w:left w:val="none" w:sz="0" w:space="0" w:color="auto"/>
                <w:bottom w:val="none" w:sz="0" w:space="0" w:color="auto"/>
                <w:right w:val="none" w:sz="0" w:space="0" w:color="auto"/>
              </w:divBdr>
            </w:div>
            <w:div w:id="2095473519">
              <w:marLeft w:val="0"/>
              <w:marRight w:val="0"/>
              <w:marTop w:val="0"/>
              <w:marBottom w:val="0"/>
              <w:divBdr>
                <w:top w:val="none" w:sz="0" w:space="0" w:color="auto"/>
                <w:left w:val="none" w:sz="0" w:space="0" w:color="auto"/>
                <w:bottom w:val="none" w:sz="0" w:space="0" w:color="auto"/>
                <w:right w:val="none" w:sz="0" w:space="0" w:color="auto"/>
              </w:divBdr>
            </w:div>
            <w:div w:id="2095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07">
      <w:marLeft w:val="0"/>
      <w:marRight w:val="0"/>
      <w:marTop w:val="0"/>
      <w:marBottom w:val="0"/>
      <w:divBdr>
        <w:top w:val="none" w:sz="0" w:space="0" w:color="auto"/>
        <w:left w:val="none" w:sz="0" w:space="0" w:color="auto"/>
        <w:bottom w:val="none" w:sz="0" w:space="0" w:color="auto"/>
        <w:right w:val="none" w:sz="0" w:space="0" w:color="auto"/>
      </w:divBdr>
    </w:div>
    <w:div w:id="2095473312">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2095473352">
      <w:marLeft w:val="0"/>
      <w:marRight w:val="0"/>
      <w:marTop w:val="0"/>
      <w:marBottom w:val="0"/>
      <w:divBdr>
        <w:top w:val="none" w:sz="0" w:space="0" w:color="auto"/>
        <w:left w:val="none" w:sz="0" w:space="0" w:color="auto"/>
        <w:bottom w:val="none" w:sz="0" w:space="0" w:color="auto"/>
        <w:right w:val="none" w:sz="0" w:space="0" w:color="auto"/>
      </w:divBdr>
    </w:div>
    <w:div w:id="2095473359">
      <w:marLeft w:val="0"/>
      <w:marRight w:val="0"/>
      <w:marTop w:val="0"/>
      <w:marBottom w:val="0"/>
      <w:divBdr>
        <w:top w:val="none" w:sz="0" w:space="0" w:color="auto"/>
        <w:left w:val="none" w:sz="0" w:space="0" w:color="auto"/>
        <w:bottom w:val="none" w:sz="0" w:space="0" w:color="auto"/>
        <w:right w:val="none" w:sz="0" w:space="0" w:color="auto"/>
      </w:divBdr>
    </w:div>
    <w:div w:id="2095473360">
      <w:marLeft w:val="0"/>
      <w:marRight w:val="0"/>
      <w:marTop w:val="0"/>
      <w:marBottom w:val="0"/>
      <w:divBdr>
        <w:top w:val="none" w:sz="0" w:space="0" w:color="auto"/>
        <w:left w:val="none" w:sz="0" w:space="0" w:color="auto"/>
        <w:bottom w:val="none" w:sz="0" w:space="0" w:color="auto"/>
        <w:right w:val="none" w:sz="0" w:space="0" w:color="auto"/>
      </w:divBdr>
    </w:div>
    <w:div w:id="2095473365">
      <w:marLeft w:val="0"/>
      <w:marRight w:val="0"/>
      <w:marTop w:val="0"/>
      <w:marBottom w:val="0"/>
      <w:divBdr>
        <w:top w:val="none" w:sz="0" w:space="0" w:color="auto"/>
        <w:left w:val="none" w:sz="0" w:space="0" w:color="auto"/>
        <w:bottom w:val="none" w:sz="0" w:space="0" w:color="auto"/>
        <w:right w:val="none" w:sz="0" w:space="0" w:color="auto"/>
      </w:divBdr>
    </w:div>
    <w:div w:id="2095473376">
      <w:marLeft w:val="0"/>
      <w:marRight w:val="0"/>
      <w:marTop w:val="0"/>
      <w:marBottom w:val="0"/>
      <w:divBdr>
        <w:top w:val="none" w:sz="0" w:space="0" w:color="auto"/>
        <w:left w:val="none" w:sz="0" w:space="0" w:color="auto"/>
        <w:bottom w:val="none" w:sz="0" w:space="0" w:color="auto"/>
        <w:right w:val="none" w:sz="0" w:space="0" w:color="auto"/>
      </w:divBdr>
    </w:div>
    <w:div w:id="2095473377">
      <w:marLeft w:val="0"/>
      <w:marRight w:val="0"/>
      <w:marTop w:val="0"/>
      <w:marBottom w:val="0"/>
      <w:divBdr>
        <w:top w:val="none" w:sz="0" w:space="0" w:color="auto"/>
        <w:left w:val="none" w:sz="0" w:space="0" w:color="auto"/>
        <w:bottom w:val="none" w:sz="0" w:space="0" w:color="auto"/>
        <w:right w:val="none" w:sz="0" w:space="0" w:color="auto"/>
      </w:divBdr>
    </w:div>
    <w:div w:id="2095473410">
      <w:marLeft w:val="0"/>
      <w:marRight w:val="0"/>
      <w:marTop w:val="0"/>
      <w:marBottom w:val="0"/>
      <w:divBdr>
        <w:top w:val="none" w:sz="0" w:space="0" w:color="auto"/>
        <w:left w:val="none" w:sz="0" w:space="0" w:color="auto"/>
        <w:bottom w:val="none" w:sz="0" w:space="0" w:color="auto"/>
        <w:right w:val="none" w:sz="0" w:space="0" w:color="auto"/>
      </w:divBdr>
      <w:divsChild>
        <w:div w:id="2095473146">
          <w:marLeft w:val="0"/>
          <w:marRight w:val="0"/>
          <w:marTop w:val="0"/>
          <w:marBottom w:val="0"/>
          <w:divBdr>
            <w:top w:val="none" w:sz="0" w:space="0" w:color="auto"/>
            <w:left w:val="none" w:sz="0" w:space="0" w:color="auto"/>
            <w:bottom w:val="none" w:sz="0" w:space="0" w:color="auto"/>
            <w:right w:val="none" w:sz="0" w:space="0" w:color="auto"/>
          </w:divBdr>
        </w:div>
        <w:div w:id="2095473152">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2095473213">
          <w:marLeft w:val="0"/>
          <w:marRight w:val="0"/>
          <w:marTop w:val="0"/>
          <w:marBottom w:val="0"/>
          <w:divBdr>
            <w:top w:val="none" w:sz="0" w:space="0" w:color="auto"/>
            <w:left w:val="none" w:sz="0" w:space="0" w:color="auto"/>
            <w:bottom w:val="none" w:sz="0" w:space="0" w:color="auto"/>
            <w:right w:val="none" w:sz="0" w:space="0" w:color="auto"/>
          </w:divBdr>
        </w:div>
        <w:div w:id="2095473227">
          <w:marLeft w:val="0"/>
          <w:marRight w:val="0"/>
          <w:marTop w:val="0"/>
          <w:marBottom w:val="0"/>
          <w:divBdr>
            <w:top w:val="none" w:sz="0" w:space="0" w:color="auto"/>
            <w:left w:val="none" w:sz="0" w:space="0" w:color="auto"/>
            <w:bottom w:val="none" w:sz="0" w:space="0" w:color="auto"/>
            <w:right w:val="none" w:sz="0" w:space="0" w:color="auto"/>
          </w:divBdr>
        </w:div>
        <w:div w:id="2095473250">
          <w:marLeft w:val="0"/>
          <w:marRight w:val="0"/>
          <w:marTop w:val="0"/>
          <w:marBottom w:val="0"/>
          <w:divBdr>
            <w:top w:val="none" w:sz="0" w:space="0" w:color="auto"/>
            <w:left w:val="none" w:sz="0" w:space="0" w:color="auto"/>
            <w:bottom w:val="none" w:sz="0" w:space="0" w:color="auto"/>
            <w:right w:val="none" w:sz="0" w:space="0" w:color="auto"/>
          </w:divBdr>
        </w:div>
        <w:div w:id="209547325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2095473282">
          <w:marLeft w:val="0"/>
          <w:marRight w:val="0"/>
          <w:marTop w:val="0"/>
          <w:marBottom w:val="0"/>
          <w:divBdr>
            <w:top w:val="none" w:sz="0" w:space="0" w:color="auto"/>
            <w:left w:val="none" w:sz="0" w:space="0" w:color="auto"/>
            <w:bottom w:val="none" w:sz="0" w:space="0" w:color="auto"/>
            <w:right w:val="none" w:sz="0" w:space="0" w:color="auto"/>
          </w:divBdr>
        </w:div>
        <w:div w:id="2095473295">
          <w:marLeft w:val="0"/>
          <w:marRight w:val="0"/>
          <w:marTop w:val="0"/>
          <w:marBottom w:val="0"/>
          <w:divBdr>
            <w:top w:val="none" w:sz="0" w:space="0" w:color="auto"/>
            <w:left w:val="none" w:sz="0" w:space="0" w:color="auto"/>
            <w:bottom w:val="none" w:sz="0" w:space="0" w:color="auto"/>
            <w:right w:val="none" w:sz="0" w:space="0" w:color="auto"/>
          </w:divBdr>
        </w:div>
        <w:div w:id="2095473387">
          <w:marLeft w:val="0"/>
          <w:marRight w:val="0"/>
          <w:marTop w:val="0"/>
          <w:marBottom w:val="0"/>
          <w:divBdr>
            <w:top w:val="none" w:sz="0" w:space="0" w:color="auto"/>
            <w:left w:val="none" w:sz="0" w:space="0" w:color="auto"/>
            <w:bottom w:val="none" w:sz="0" w:space="0" w:color="auto"/>
            <w:right w:val="none" w:sz="0" w:space="0" w:color="auto"/>
          </w:divBdr>
        </w:div>
        <w:div w:id="2095473404">
          <w:marLeft w:val="0"/>
          <w:marRight w:val="0"/>
          <w:marTop w:val="0"/>
          <w:marBottom w:val="0"/>
          <w:divBdr>
            <w:top w:val="none" w:sz="0" w:space="0" w:color="auto"/>
            <w:left w:val="none" w:sz="0" w:space="0" w:color="auto"/>
            <w:bottom w:val="none" w:sz="0" w:space="0" w:color="auto"/>
            <w:right w:val="none" w:sz="0" w:space="0" w:color="auto"/>
          </w:divBdr>
        </w:div>
        <w:div w:id="2095473407">
          <w:marLeft w:val="0"/>
          <w:marRight w:val="0"/>
          <w:marTop w:val="0"/>
          <w:marBottom w:val="0"/>
          <w:divBdr>
            <w:top w:val="none" w:sz="0" w:space="0" w:color="auto"/>
            <w:left w:val="none" w:sz="0" w:space="0" w:color="auto"/>
            <w:bottom w:val="none" w:sz="0" w:space="0" w:color="auto"/>
            <w:right w:val="none" w:sz="0" w:space="0" w:color="auto"/>
          </w:divBdr>
        </w:div>
        <w:div w:id="2095473439">
          <w:marLeft w:val="0"/>
          <w:marRight w:val="0"/>
          <w:marTop w:val="0"/>
          <w:marBottom w:val="0"/>
          <w:divBdr>
            <w:top w:val="none" w:sz="0" w:space="0" w:color="auto"/>
            <w:left w:val="none" w:sz="0" w:space="0" w:color="auto"/>
            <w:bottom w:val="none" w:sz="0" w:space="0" w:color="auto"/>
            <w:right w:val="none" w:sz="0" w:space="0" w:color="auto"/>
          </w:divBdr>
        </w:div>
        <w:div w:id="2095473443">
          <w:marLeft w:val="0"/>
          <w:marRight w:val="0"/>
          <w:marTop w:val="0"/>
          <w:marBottom w:val="0"/>
          <w:divBdr>
            <w:top w:val="none" w:sz="0" w:space="0" w:color="auto"/>
            <w:left w:val="none" w:sz="0" w:space="0" w:color="auto"/>
            <w:bottom w:val="none" w:sz="0" w:space="0" w:color="auto"/>
            <w:right w:val="none" w:sz="0" w:space="0" w:color="auto"/>
          </w:divBdr>
        </w:div>
        <w:div w:id="2095473445">
          <w:marLeft w:val="0"/>
          <w:marRight w:val="0"/>
          <w:marTop w:val="0"/>
          <w:marBottom w:val="0"/>
          <w:divBdr>
            <w:top w:val="none" w:sz="0" w:space="0" w:color="auto"/>
            <w:left w:val="none" w:sz="0" w:space="0" w:color="auto"/>
            <w:bottom w:val="none" w:sz="0" w:space="0" w:color="auto"/>
            <w:right w:val="none" w:sz="0" w:space="0" w:color="auto"/>
          </w:divBdr>
        </w:div>
        <w:div w:id="2095473448">
          <w:marLeft w:val="0"/>
          <w:marRight w:val="0"/>
          <w:marTop w:val="0"/>
          <w:marBottom w:val="0"/>
          <w:divBdr>
            <w:top w:val="none" w:sz="0" w:space="0" w:color="auto"/>
            <w:left w:val="none" w:sz="0" w:space="0" w:color="auto"/>
            <w:bottom w:val="none" w:sz="0" w:space="0" w:color="auto"/>
            <w:right w:val="none" w:sz="0" w:space="0" w:color="auto"/>
          </w:divBdr>
        </w:div>
        <w:div w:id="2095473461">
          <w:marLeft w:val="0"/>
          <w:marRight w:val="0"/>
          <w:marTop w:val="0"/>
          <w:marBottom w:val="0"/>
          <w:divBdr>
            <w:top w:val="none" w:sz="0" w:space="0" w:color="auto"/>
            <w:left w:val="none" w:sz="0" w:space="0" w:color="auto"/>
            <w:bottom w:val="none" w:sz="0" w:space="0" w:color="auto"/>
            <w:right w:val="none" w:sz="0" w:space="0" w:color="auto"/>
          </w:divBdr>
        </w:div>
        <w:div w:id="2095473466">
          <w:marLeft w:val="0"/>
          <w:marRight w:val="0"/>
          <w:marTop w:val="0"/>
          <w:marBottom w:val="0"/>
          <w:divBdr>
            <w:top w:val="none" w:sz="0" w:space="0" w:color="auto"/>
            <w:left w:val="none" w:sz="0" w:space="0" w:color="auto"/>
            <w:bottom w:val="none" w:sz="0" w:space="0" w:color="auto"/>
            <w:right w:val="none" w:sz="0" w:space="0" w:color="auto"/>
          </w:divBdr>
        </w:div>
        <w:div w:id="2095473478">
          <w:marLeft w:val="0"/>
          <w:marRight w:val="0"/>
          <w:marTop w:val="0"/>
          <w:marBottom w:val="0"/>
          <w:divBdr>
            <w:top w:val="none" w:sz="0" w:space="0" w:color="auto"/>
            <w:left w:val="none" w:sz="0" w:space="0" w:color="auto"/>
            <w:bottom w:val="none" w:sz="0" w:space="0" w:color="auto"/>
            <w:right w:val="none" w:sz="0" w:space="0" w:color="auto"/>
          </w:divBdr>
        </w:div>
        <w:div w:id="2095473513">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sChild>
    </w:div>
    <w:div w:id="2095473413">
      <w:marLeft w:val="0"/>
      <w:marRight w:val="0"/>
      <w:marTop w:val="0"/>
      <w:marBottom w:val="0"/>
      <w:divBdr>
        <w:top w:val="none" w:sz="0" w:space="0" w:color="auto"/>
        <w:left w:val="none" w:sz="0" w:space="0" w:color="auto"/>
        <w:bottom w:val="none" w:sz="0" w:space="0" w:color="auto"/>
        <w:right w:val="none" w:sz="0" w:space="0" w:color="auto"/>
      </w:divBdr>
    </w:div>
    <w:div w:id="2095473415">
      <w:marLeft w:val="0"/>
      <w:marRight w:val="0"/>
      <w:marTop w:val="0"/>
      <w:marBottom w:val="0"/>
      <w:divBdr>
        <w:top w:val="none" w:sz="0" w:space="0" w:color="auto"/>
        <w:left w:val="none" w:sz="0" w:space="0" w:color="auto"/>
        <w:bottom w:val="none" w:sz="0" w:space="0" w:color="auto"/>
        <w:right w:val="none" w:sz="0" w:space="0" w:color="auto"/>
      </w:divBdr>
    </w:div>
    <w:div w:id="2095473424">
      <w:marLeft w:val="0"/>
      <w:marRight w:val="0"/>
      <w:marTop w:val="0"/>
      <w:marBottom w:val="0"/>
      <w:divBdr>
        <w:top w:val="none" w:sz="0" w:space="0" w:color="auto"/>
        <w:left w:val="none" w:sz="0" w:space="0" w:color="auto"/>
        <w:bottom w:val="none" w:sz="0" w:space="0" w:color="auto"/>
        <w:right w:val="none" w:sz="0" w:space="0" w:color="auto"/>
      </w:divBdr>
      <w:divsChild>
        <w:div w:id="2095473331">
          <w:marLeft w:val="0"/>
          <w:marRight w:val="0"/>
          <w:marTop w:val="0"/>
          <w:marBottom w:val="0"/>
          <w:divBdr>
            <w:top w:val="none" w:sz="0" w:space="0" w:color="auto"/>
            <w:left w:val="none" w:sz="0" w:space="0" w:color="auto"/>
            <w:bottom w:val="none" w:sz="0" w:space="0" w:color="auto"/>
            <w:right w:val="none" w:sz="0" w:space="0" w:color="auto"/>
          </w:divBdr>
          <w:divsChild>
            <w:div w:id="2095473113">
              <w:marLeft w:val="0"/>
              <w:marRight w:val="0"/>
              <w:marTop w:val="0"/>
              <w:marBottom w:val="0"/>
              <w:divBdr>
                <w:top w:val="none" w:sz="0" w:space="0" w:color="auto"/>
                <w:left w:val="none" w:sz="0" w:space="0" w:color="auto"/>
                <w:bottom w:val="none" w:sz="0" w:space="0" w:color="auto"/>
                <w:right w:val="none" w:sz="0" w:space="0" w:color="auto"/>
              </w:divBdr>
            </w:div>
            <w:div w:id="2095473125">
              <w:marLeft w:val="0"/>
              <w:marRight w:val="0"/>
              <w:marTop w:val="0"/>
              <w:marBottom w:val="0"/>
              <w:divBdr>
                <w:top w:val="none" w:sz="0" w:space="0" w:color="auto"/>
                <w:left w:val="none" w:sz="0" w:space="0" w:color="auto"/>
                <w:bottom w:val="none" w:sz="0" w:space="0" w:color="auto"/>
                <w:right w:val="none" w:sz="0" w:space="0" w:color="auto"/>
              </w:divBdr>
            </w:div>
            <w:div w:id="2095473132">
              <w:marLeft w:val="0"/>
              <w:marRight w:val="0"/>
              <w:marTop w:val="0"/>
              <w:marBottom w:val="0"/>
              <w:divBdr>
                <w:top w:val="none" w:sz="0" w:space="0" w:color="auto"/>
                <w:left w:val="none" w:sz="0" w:space="0" w:color="auto"/>
                <w:bottom w:val="none" w:sz="0" w:space="0" w:color="auto"/>
                <w:right w:val="none" w:sz="0" w:space="0" w:color="auto"/>
              </w:divBdr>
            </w:div>
            <w:div w:id="2095473137">
              <w:marLeft w:val="0"/>
              <w:marRight w:val="0"/>
              <w:marTop w:val="0"/>
              <w:marBottom w:val="0"/>
              <w:divBdr>
                <w:top w:val="none" w:sz="0" w:space="0" w:color="auto"/>
                <w:left w:val="none" w:sz="0" w:space="0" w:color="auto"/>
                <w:bottom w:val="none" w:sz="0" w:space="0" w:color="auto"/>
                <w:right w:val="none" w:sz="0" w:space="0" w:color="auto"/>
              </w:divBdr>
            </w:div>
            <w:div w:id="2095473142">
              <w:marLeft w:val="0"/>
              <w:marRight w:val="0"/>
              <w:marTop w:val="0"/>
              <w:marBottom w:val="0"/>
              <w:divBdr>
                <w:top w:val="none" w:sz="0" w:space="0" w:color="auto"/>
                <w:left w:val="none" w:sz="0" w:space="0" w:color="auto"/>
                <w:bottom w:val="none" w:sz="0" w:space="0" w:color="auto"/>
                <w:right w:val="none" w:sz="0" w:space="0" w:color="auto"/>
              </w:divBdr>
            </w:div>
            <w:div w:id="2095473148">
              <w:marLeft w:val="0"/>
              <w:marRight w:val="0"/>
              <w:marTop w:val="0"/>
              <w:marBottom w:val="0"/>
              <w:divBdr>
                <w:top w:val="none" w:sz="0" w:space="0" w:color="auto"/>
                <w:left w:val="none" w:sz="0" w:space="0" w:color="auto"/>
                <w:bottom w:val="none" w:sz="0" w:space="0" w:color="auto"/>
                <w:right w:val="none" w:sz="0" w:space="0" w:color="auto"/>
              </w:divBdr>
            </w:div>
            <w:div w:id="2095473156">
              <w:marLeft w:val="0"/>
              <w:marRight w:val="0"/>
              <w:marTop w:val="0"/>
              <w:marBottom w:val="0"/>
              <w:divBdr>
                <w:top w:val="none" w:sz="0" w:space="0" w:color="auto"/>
                <w:left w:val="none" w:sz="0" w:space="0" w:color="auto"/>
                <w:bottom w:val="none" w:sz="0" w:space="0" w:color="auto"/>
                <w:right w:val="none" w:sz="0" w:space="0" w:color="auto"/>
              </w:divBdr>
            </w:div>
            <w:div w:id="2095473162">
              <w:marLeft w:val="0"/>
              <w:marRight w:val="0"/>
              <w:marTop w:val="0"/>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2095473173">
              <w:marLeft w:val="0"/>
              <w:marRight w:val="0"/>
              <w:marTop w:val="0"/>
              <w:marBottom w:val="0"/>
              <w:divBdr>
                <w:top w:val="none" w:sz="0" w:space="0" w:color="auto"/>
                <w:left w:val="none" w:sz="0" w:space="0" w:color="auto"/>
                <w:bottom w:val="none" w:sz="0" w:space="0" w:color="auto"/>
                <w:right w:val="none" w:sz="0" w:space="0" w:color="auto"/>
              </w:divBdr>
            </w:div>
            <w:div w:id="2095473182">
              <w:marLeft w:val="0"/>
              <w:marRight w:val="0"/>
              <w:marTop w:val="0"/>
              <w:marBottom w:val="0"/>
              <w:divBdr>
                <w:top w:val="none" w:sz="0" w:space="0" w:color="auto"/>
                <w:left w:val="none" w:sz="0" w:space="0" w:color="auto"/>
                <w:bottom w:val="none" w:sz="0" w:space="0" w:color="auto"/>
                <w:right w:val="none" w:sz="0" w:space="0" w:color="auto"/>
              </w:divBdr>
            </w:div>
            <w:div w:id="2095473189">
              <w:marLeft w:val="0"/>
              <w:marRight w:val="0"/>
              <w:marTop w:val="0"/>
              <w:marBottom w:val="0"/>
              <w:divBdr>
                <w:top w:val="none" w:sz="0" w:space="0" w:color="auto"/>
                <w:left w:val="none" w:sz="0" w:space="0" w:color="auto"/>
                <w:bottom w:val="none" w:sz="0" w:space="0" w:color="auto"/>
                <w:right w:val="none" w:sz="0" w:space="0" w:color="auto"/>
              </w:divBdr>
            </w:div>
            <w:div w:id="2095473203">
              <w:marLeft w:val="0"/>
              <w:marRight w:val="0"/>
              <w:marTop w:val="0"/>
              <w:marBottom w:val="0"/>
              <w:divBdr>
                <w:top w:val="none" w:sz="0" w:space="0" w:color="auto"/>
                <w:left w:val="none" w:sz="0" w:space="0" w:color="auto"/>
                <w:bottom w:val="none" w:sz="0" w:space="0" w:color="auto"/>
                <w:right w:val="none" w:sz="0" w:space="0" w:color="auto"/>
              </w:divBdr>
            </w:div>
            <w:div w:id="2095473206">
              <w:marLeft w:val="0"/>
              <w:marRight w:val="0"/>
              <w:marTop w:val="0"/>
              <w:marBottom w:val="0"/>
              <w:divBdr>
                <w:top w:val="none" w:sz="0" w:space="0" w:color="auto"/>
                <w:left w:val="none" w:sz="0" w:space="0" w:color="auto"/>
                <w:bottom w:val="none" w:sz="0" w:space="0" w:color="auto"/>
                <w:right w:val="none" w:sz="0" w:space="0" w:color="auto"/>
              </w:divBdr>
            </w:div>
            <w:div w:id="2095473207">
              <w:marLeft w:val="0"/>
              <w:marRight w:val="0"/>
              <w:marTop w:val="0"/>
              <w:marBottom w:val="0"/>
              <w:divBdr>
                <w:top w:val="none" w:sz="0" w:space="0" w:color="auto"/>
                <w:left w:val="none" w:sz="0" w:space="0" w:color="auto"/>
                <w:bottom w:val="none" w:sz="0" w:space="0" w:color="auto"/>
                <w:right w:val="none" w:sz="0" w:space="0" w:color="auto"/>
              </w:divBdr>
            </w:div>
            <w:div w:id="2095473220">
              <w:marLeft w:val="0"/>
              <w:marRight w:val="0"/>
              <w:marTop w:val="0"/>
              <w:marBottom w:val="0"/>
              <w:divBdr>
                <w:top w:val="none" w:sz="0" w:space="0" w:color="auto"/>
                <w:left w:val="none" w:sz="0" w:space="0" w:color="auto"/>
                <w:bottom w:val="none" w:sz="0" w:space="0" w:color="auto"/>
                <w:right w:val="none" w:sz="0" w:space="0" w:color="auto"/>
              </w:divBdr>
            </w:div>
            <w:div w:id="2095473223">
              <w:marLeft w:val="0"/>
              <w:marRight w:val="0"/>
              <w:marTop w:val="0"/>
              <w:marBottom w:val="0"/>
              <w:divBdr>
                <w:top w:val="none" w:sz="0" w:space="0" w:color="auto"/>
                <w:left w:val="none" w:sz="0" w:space="0" w:color="auto"/>
                <w:bottom w:val="none" w:sz="0" w:space="0" w:color="auto"/>
                <w:right w:val="none" w:sz="0" w:space="0" w:color="auto"/>
              </w:divBdr>
            </w:div>
            <w:div w:id="2095473228">
              <w:marLeft w:val="0"/>
              <w:marRight w:val="0"/>
              <w:marTop w:val="0"/>
              <w:marBottom w:val="0"/>
              <w:divBdr>
                <w:top w:val="none" w:sz="0" w:space="0" w:color="auto"/>
                <w:left w:val="none" w:sz="0" w:space="0" w:color="auto"/>
                <w:bottom w:val="none" w:sz="0" w:space="0" w:color="auto"/>
                <w:right w:val="none" w:sz="0" w:space="0" w:color="auto"/>
              </w:divBdr>
            </w:div>
            <w:div w:id="2095473233">
              <w:marLeft w:val="0"/>
              <w:marRight w:val="0"/>
              <w:marTop w:val="0"/>
              <w:marBottom w:val="0"/>
              <w:divBdr>
                <w:top w:val="none" w:sz="0" w:space="0" w:color="auto"/>
                <w:left w:val="none" w:sz="0" w:space="0" w:color="auto"/>
                <w:bottom w:val="none" w:sz="0" w:space="0" w:color="auto"/>
                <w:right w:val="none" w:sz="0" w:space="0" w:color="auto"/>
              </w:divBdr>
            </w:div>
            <w:div w:id="2095473234">
              <w:marLeft w:val="0"/>
              <w:marRight w:val="0"/>
              <w:marTop w:val="0"/>
              <w:marBottom w:val="0"/>
              <w:divBdr>
                <w:top w:val="none" w:sz="0" w:space="0" w:color="auto"/>
                <w:left w:val="none" w:sz="0" w:space="0" w:color="auto"/>
                <w:bottom w:val="none" w:sz="0" w:space="0" w:color="auto"/>
                <w:right w:val="none" w:sz="0" w:space="0" w:color="auto"/>
              </w:divBdr>
            </w:div>
            <w:div w:id="2095473253">
              <w:marLeft w:val="0"/>
              <w:marRight w:val="0"/>
              <w:marTop w:val="0"/>
              <w:marBottom w:val="0"/>
              <w:divBdr>
                <w:top w:val="none" w:sz="0" w:space="0" w:color="auto"/>
                <w:left w:val="none" w:sz="0" w:space="0" w:color="auto"/>
                <w:bottom w:val="none" w:sz="0" w:space="0" w:color="auto"/>
                <w:right w:val="none" w:sz="0" w:space="0" w:color="auto"/>
              </w:divBdr>
            </w:div>
            <w:div w:id="2095473256">
              <w:marLeft w:val="0"/>
              <w:marRight w:val="0"/>
              <w:marTop w:val="0"/>
              <w:marBottom w:val="0"/>
              <w:divBdr>
                <w:top w:val="none" w:sz="0" w:space="0" w:color="auto"/>
                <w:left w:val="none" w:sz="0" w:space="0" w:color="auto"/>
                <w:bottom w:val="none" w:sz="0" w:space="0" w:color="auto"/>
                <w:right w:val="none" w:sz="0" w:space="0" w:color="auto"/>
              </w:divBdr>
            </w:div>
            <w:div w:id="2095473257">
              <w:marLeft w:val="0"/>
              <w:marRight w:val="0"/>
              <w:marTop w:val="0"/>
              <w:marBottom w:val="0"/>
              <w:divBdr>
                <w:top w:val="none" w:sz="0" w:space="0" w:color="auto"/>
                <w:left w:val="none" w:sz="0" w:space="0" w:color="auto"/>
                <w:bottom w:val="none" w:sz="0" w:space="0" w:color="auto"/>
                <w:right w:val="none" w:sz="0" w:space="0" w:color="auto"/>
              </w:divBdr>
            </w:div>
            <w:div w:id="2095473267">
              <w:marLeft w:val="0"/>
              <w:marRight w:val="0"/>
              <w:marTop w:val="0"/>
              <w:marBottom w:val="0"/>
              <w:divBdr>
                <w:top w:val="none" w:sz="0" w:space="0" w:color="auto"/>
                <w:left w:val="none" w:sz="0" w:space="0" w:color="auto"/>
                <w:bottom w:val="none" w:sz="0" w:space="0" w:color="auto"/>
                <w:right w:val="none" w:sz="0" w:space="0" w:color="auto"/>
              </w:divBdr>
            </w:div>
            <w:div w:id="2095473284">
              <w:marLeft w:val="0"/>
              <w:marRight w:val="0"/>
              <w:marTop w:val="0"/>
              <w:marBottom w:val="0"/>
              <w:divBdr>
                <w:top w:val="none" w:sz="0" w:space="0" w:color="auto"/>
                <w:left w:val="none" w:sz="0" w:space="0" w:color="auto"/>
                <w:bottom w:val="none" w:sz="0" w:space="0" w:color="auto"/>
                <w:right w:val="none" w:sz="0" w:space="0" w:color="auto"/>
              </w:divBdr>
            </w:div>
            <w:div w:id="2095473291">
              <w:marLeft w:val="0"/>
              <w:marRight w:val="0"/>
              <w:marTop w:val="0"/>
              <w:marBottom w:val="0"/>
              <w:divBdr>
                <w:top w:val="none" w:sz="0" w:space="0" w:color="auto"/>
                <w:left w:val="none" w:sz="0" w:space="0" w:color="auto"/>
                <w:bottom w:val="none" w:sz="0" w:space="0" w:color="auto"/>
                <w:right w:val="none" w:sz="0" w:space="0" w:color="auto"/>
              </w:divBdr>
            </w:div>
            <w:div w:id="2095473306">
              <w:marLeft w:val="0"/>
              <w:marRight w:val="0"/>
              <w:marTop w:val="0"/>
              <w:marBottom w:val="0"/>
              <w:divBdr>
                <w:top w:val="none" w:sz="0" w:space="0" w:color="auto"/>
                <w:left w:val="none" w:sz="0" w:space="0" w:color="auto"/>
                <w:bottom w:val="none" w:sz="0" w:space="0" w:color="auto"/>
                <w:right w:val="none" w:sz="0" w:space="0" w:color="auto"/>
              </w:divBdr>
            </w:div>
            <w:div w:id="2095473311">
              <w:marLeft w:val="0"/>
              <w:marRight w:val="0"/>
              <w:marTop w:val="0"/>
              <w:marBottom w:val="0"/>
              <w:divBdr>
                <w:top w:val="none" w:sz="0" w:space="0" w:color="auto"/>
                <w:left w:val="none" w:sz="0" w:space="0" w:color="auto"/>
                <w:bottom w:val="none" w:sz="0" w:space="0" w:color="auto"/>
                <w:right w:val="none" w:sz="0" w:space="0" w:color="auto"/>
              </w:divBdr>
            </w:div>
            <w:div w:id="2095473314">
              <w:marLeft w:val="0"/>
              <w:marRight w:val="0"/>
              <w:marTop w:val="0"/>
              <w:marBottom w:val="0"/>
              <w:divBdr>
                <w:top w:val="none" w:sz="0" w:space="0" w:color="auto"/>
                <w:left w:val="none" w:sz="0" w:space="0" w:color="auto"/>
                <w:bottom w:val="none" w:sz="0" w:space="0" w:color="auto"/>
                <w:right w:val="none" w:sz="0" w:space="0" w:color="auto"/>
              </w:divBdr>
            </w:div>
            <w:div w:id="2095473321">
              <w:marLeft w:val="0"/>
              <w:marRight w:val="0"/>
              <w:marTop w:val="0"/>
              <w:marBottom w:val="0"/>
              <w:divBdr>
                <w:top w:val="none" w:sz="0" w:space="0" w:color="auto"/>
                <w:left w:val="none" w:sz="0" w:space="0" w:color="auto"/>
                <w:bottom w:val="none" w:sz="0" w:space="0" w:color="auto"/>
                <w:right w:val="none" w:sz="0" w:space="0" w:color="auto"/>
              </w:divBdr>
            </w:div>
            <w:div w:id="2095473325">
              <w:marLeft w:val="0"/>
              <w:marRight w:val="0"/>
              <w:marTop w:val="0"/>
              <w:marBottom w:val="0"/>
              <w:divBdr>
                <w:top w:val="none" w:sz="0" w:space="0" w:color="auto"/>
                <w:left w:val="none" w:sz="0" w:space="0" w:color="auto"/>
                <w:bottom w:val="none" w:sz="0" w:space="0" w:color="auto"/>
                <w:right w:val="none" w:sz="0" w:space="0" w:color="auto"/>
              </w:divBdr>
            </w:div>
            <w:div w:id="2095473330">
              <w:marLeft w:val="0"/>
              <w:marRight w:val="0"/>
              <w:marTop w:val="0"/>
              <w:marBottom w:val="0"/>
              <w:divBdr>
                <w:top w:val="none" w:sz="0" w:space="0" w:color="auto"/>
                <w:left w:val="none" w:sz="0" w:space="0" w:color="auto"/>
                <w:bottom w:val="none" w:sz="0" w:space="0" w:color="auto"/>
                <w:right w:val="none" w:sz="0" w:space="0" w:color="auto"/>
              </w:divBdr>
            </w:div>
            <w:div w:id="2095473337">
              <w:marLeft w:val="0"/>
              <w:marRight w:val="0"/>
              <w:marTop w:val="0"/>
              <w:marBottom w:val="0"/>
              <w:divBdr>
                <w:top w:val="none" w:sz="0" w:space="0" w:color="auto"/>
                <w:left w:val="none" w:sz="0" w:space="0" w:color="auto"/>
                <w:bottom w:val="none" w:sz="0" w:space="0" w:color="auto"/>
                <w:right w:val="none" w:sz="0" w:space="0" w:color="auto"/>
              </w:divBdr>
            </w:div>
            <w:div w:id="2095473363">
              <w:marLeft w:val="0"/>
              <w:marRight w:val="0"/>
              <w:marTop w:val="0"/>
              <w:marBottom w:val="0"/>
              <w:divBdr>
                <w:top w:val="none" w:sz="0" w:space="0" w:color="auto"/>
                <w:left w:val="none" w:sz="0" w:space="0" w:color="auto"/>
                <w:bottom w:val="none" w:sz="0" w:space="0" w:color="auto"/>
                <w:right w:val="none" w:sz="0" w:space="0" w:color="auto"/>
              </w:divBdr>
            </w:div>
            <w:div w:id="2095473367">
              <w:marLeft w:val="0"/>
              <w:marRight w:val="0"/>
              <w:marTop w:val="0"/>
              <w:marBottom w:val="0"/>
              <w:divBdr>
                <w:top w:val="none" w:sz="0" w:space="0" w:color="auto"/>
                <w:left w:val="none" w:sz="0" w:space="0" w:color="auto"/>
                <w:bottom w:val="none" w:sz="0" w:space="0" w:color="auto"/>
                <w:right w:val="none" w:sz="0" w:space="0" w:color="auto"/>
              </w:divBdr>
            </w:div>
            <w:div w:id="2095473373">
              <w:marLeft w:val="0"/>
              <w:marRight w:val="0"/>
              <w:marTop w:val="0"/>
              <w:marBottom w:val="0"/>
              <w:divBdr>
                <w:top w:val="none" w:sz="0" w:space="0" w:color="auto"/>
                <w:left w:val="none" w:sz="0" w:space="0" w:color="auto"/>
                <w:bottom w:val="none" w:sz="0" w:space="0" w:color="auto"/>
                <w:right w:val="none" w:sz="0" w:space="0" w:color="auto"/>
              </w:divBdr>
            </w:div>
            <w:div w:id="2095473393">
              <w:marLeft w:val="0"/>
              <w:marRight w:val="0"/>
              <w:marTop w:val="0"/>
              <w:marBottom w:val="0"/>
              <w:divBdr>
                <w:top w:val="none" w:sz="0" w:space="0" w:color="auto"/>
                <w:left w:val="none" w:sz="0" w:space="0" w:color="auto"/>
                <w:bottom w:val="none" w:sz="0" w:space="0" w:color="auto"/>
                <w:right w:val="none" w:sz="0" w:space="0" w:color="auto"/>
              </w:divBdr>
            </w:div>
            <w:div w:id="2095473394">
              <w:marLeft w:val="0"/>
              <w:marRight w:val="0"/>
              <w:marTop w:val="0"/>
              <w:marBottom w:val="0"/>
              <w:divBdr>
                <w:top w:val="none" w:sz="0" w:space="0" w:color="auto"/>
                <w:left w:val="none" w:sz="0" w:space="0" w:color="auto"/>
                <w:bottom w:val="none" w:sz="0" w:space="0" w:color="auto"/>
                <w:right w:val="none" w:sz="0" w:space="0" w:color="auto"/>
              </w:divBdr>
            </w:div>
            <w:div w:id="2095473401">
              <w:marLeft w:val="0"/>
              <w:marRight w:val="0"/>
              <w:marTop w:val="0"/>
              <w:marBottom w:val="0"/>
              <w:divBdr>
                <w:top w:val="none" w:sz="0" w:space="0" w:color="auto"/>
                <w:left w:val="none" w:sz="0" w:space="0" w:color="auto"/>
                <w:bottom w:val="none" w:sz="0" w:space="0" w:color="auto"/>
                <w:right w:val="none" w:sz="0" w:space="0" w:color="auto"/>
              </w:divBdr>
            </w:div>
            <w:div w:id="2095473411">
              <w:marLeft w:val="0"/>
              <w:marRight w:val="0"/>
              <w:marTop w:val="0"/>
              <w:marBottom w:val="0"/>
              <w:divBdr>
                <w:top w:val="none" w:sz="0" w:space="0" w:color="auto"/>
                <w:left w:val="none" w:sz="0" w:space="0" w:color="auto"/>
                <w:bottom w:val="none" w:sz="0" w:space="0" w:color="auto"/>
                <w:right w:val="none" w:sz="0" w:space="0" w:color="auto"/>
              </w:divBdr>
            </w:div>
            <w:div w:id="2095473429">
              <w:marLeft w:val="0"/>
              <w:marRight w:val="0"/>
              <w:marTop w:val="0"/>
              <w:marBottom w:val="0"/>
              <w:divBdr>
                <w:top w:val="none" w:sz="0" w:space="0" w:color="auto"/>
                <w:left w:val="none" w:sz="0" w:space="0" w:color="auto"/>
                <w:bottom w:val="none" w:sz="0" w:space="0" w:color="auto"/>
                <w:right w:val="none" w:sz="0" w:space="0" w:color="auto"/>
              </w:divBdr>
            </w:div>
            <w:div w:id="2095473431">
              <w:marLeft w:val="0"/>
              <w:marRight w:val="0"/>
              <w:marTop w:val="0"/>
              <w:marBottom w:val="0"/>
              <w:divBdr>
                <w:top w:val="none" w:sz="0" w:space="0" w:color="auto"/>
                <w:left w:val="none" w:sz="0" w:space="0" w:color="auto"/>
                <w:bottom w:val="none" w:sz="0" w:space="0" w:color="auto"/>
                <w:right w:val="none" w:sz="0" w:space="0" w:color="auto"/>
              </w:divBdr>
            </w:div>
            <w:div w:id="2095473434">
              <w:marLeft w:val="0"/>
              <w:marRight w:val="0"/>
              <w:marTop w:val="0"/>
              <w:marBottom w:val="0"/>
              <w:divBdr>
                <w:top w:val="none" w:sz="0" w:space="0" w:color="auto"/>
                <w:left w:val="none" w:sz="0" w:space="0" w:color="auto"/>
                <w:bottom w:val="none" w:sz="0" w:space="0" w:color="auto"/>
                <w:right w:val="none" w:sz="0" w:space="0" w:color="auto"/>
              </w:divBdr>
            </w:div>
            <w:div w:id="2095473440">
              <w:marLeft w:val="0"/>
              <w:marRight w:val="0"/>
              <w:marTop w:val="0"/>
              <w:marBottom w:val="0"/>
              <w:divBdr>
                <w:top w:val="none" w:sz="0" w:space="0" w:color="auto"/>
                <w:left w:val="none" w:sz="0" w:space="0" w:color="auto"/>
                <w:bottom w:val="none" w:sz="0" w:space="0" w:color="auto"/>
                <w:right w:val="none" w:sz="0" w:space="0" w:color="auto"/>
              </w:divBdr>
            </w:div>
            <w:div w:id="2095473451">
              <w:marLeft w:val="0"/>
              <w:marRight w:val="0"/>
              <w:marTop w:val="0"/>
              <w:marBottom w:val="0"/>
              <w:divBdr>
                <w:top w:val="none" w:sz="0" w:space="0" w:color="auto"/>
                <w:left w:val="none" w:sz="0" w:space="0" w:color="auto"/>
                <w:bottom w:val="none" w:sz="0" w:space="0" w:color="auto"/>
                <w:right w:val="none" w:sz="0" w:space="0" w:color="auto"/>
              </w:divBdr>
            </w:div>
            <w:div w:id="2095473452">
              <w:marLeft w:val="0"/>
              <w:marRight w:val="0"/>
              <w:marTop w:val="0"/>
              <w:marBottom w:val="0"/>
              <w:divBdr>
                <w:top w:val="none" w:sz="0" w:space="0" w:color="auto"/>
                <w:left w:val="none" w:sz="0" w:space="0" w:color="auto"/>
                <w:bottom w:val="none" w:sz="0" w:space="0" w:color="auto"/>
                <w:right w:val="none" w:sz="0" w:space="0" w:color="auto"/>
              </w:divBdr>
            </w:div>
            <w:div w:id="2095473454">
              <w:marLeft w:val="0"/>
              <w:marRight w:val="0"/>
              <w:marTop w:val="0"/>
              <w:marBottom w:val="0"/>
              <w:divBdr>
                <w:top w:val="none" w:sz="0" w:space="0" w:color="auto"/>
                <w:left w:val="none" w:sz="0" w:space="0" w:color="auto"/>
                <w:bottom w:val="none" w:sz="0" w:space="0" w:color="auto"/>
                <w:right w:val="none" w:sz="0" w:space="0" w:color="auto"/>
              </w:divBdr>
            </w:div>
            <w:div w:id="2095473465">
              <w:marLeft w:val="0"/>
              <w:marRight w:val="0"/>
              <w:marTop w:val="0"/>
              <w:marBottom w:val="0"/>
              <w:divBdr>
                <w:top w:val="none" w:sz="0" w:space="0" w:color="auto"/>
                <w:left w:val="none" w:sz="0" w:space="0" w:color="auto"/>
                <w:bottom w:val="none" w:sz="0" w:space="0" w:color="auto"/>
                <w:right w:val="none" w:sz="0" w:space="0" w:color="auto"/>
              </w:divBdr>
            </w:div>
            <w:div w:id="2095473470">
              <w:marLeft w:val="0"/>
              <w:marRight w:val="0"/>
              <w:marTop w:val="0"/>
              <w:marBottom w:val="0"/>
              <w:divBdr>
                <w:top w:val="none" w:sz="0" w:space="0" w:color="auto"/>
                <w:left w:val="none" w:sz="0" w:space="0" w:color="auto"/>
                <w:bottom w:val="none" w:sz="0" w:space="0" w:color="auto"/>
                <w:right w:val="none" w:sz="0" w:space="0" w:color="auto"/>
              </w:divBdr>
            </w:div>
            <w:div w:id="2095473476">
              <w:marLeft w:val="0"/>
              <w:marRight w:val="0"/>
              <w:marTop w:val="0"/>
              <w:marBottom w:val="0"/>
              <w:divBdr>
                <w:top w:val="none" w:sz="0" w:space="0" w:color="auto"/>
                <w:left w:val="none" w:sz="0" w:space="0" w:color="auto"/>
                <w:bottom w:val="none" w:sz="0" w:space="0" w:color="auto"/>
                <w:right w:val="none" w:sz="0" w:space="0" w:color="auto"/>
              </w:divBdr>
            </w:div>
            <w:div w:id="2095473477">
              <w:marLeft w:val="0"/>
              <w:marRight w:val="0"/>
              <w:marTop w:val="0"/>
              <w:marBottom w:val="0"/>
              <w:divBdr>
                <w:top w:val="none" w:sz="0" w:space="0" w:color="auto"/>
                <w:left w:val="none" w:sz="0" w:space="0" w:color="auto"/>
                <w:bottom w:val="none" w:sz="0" w:space="0" w:color="auto"/>
                <w:right w:val="none" w:sz="0" w:space="0" w:color="auto"/>
              </w:divBdr>
            </w:div>
            <w:div w:id="2095473482">
              <w:marLeft w:val="0"/>
              <w:marRight w:val="0"/>
              <w:marTop w:val="0"/>
              <w:marBottom w:val="0"/>
              <w:divBdr>
                <w:top w:val="none" w:sz="0" w:space="0" w:color="auto"/>
                <w:left w:val="none" w:sz="0" w:space="0" w:color="auto"/>
                <w:bottom w:val="none" w:sz="0" w:space="0" w:color="auto"/>
                <w:right w:val="none" w:sz="0" w:space="0" w:color="auto"/>
              </w:divBdr>
            </w:div>
            <w:div w:id="2095473485">
              <w:marLeft w:val="0"/>
              <w:marRight w:val="0"/>
              <w:marTop w:val="0"/>
              <w:marBottom w:val="0"/>
              <w:divBdr>
                <w:top w:val="none" w:sz="0" w:space="0" w:color="auto"/>
                <w:left w:val="none" w:sz="0" w:space="0" w:color="auto"/>
                <w:bottom w:val="none" w:sz="0" w:space="0" w:color="auto"/>
                <w:right w:val="none" w:sz="0" w:space="0" w:color="auto"/>
              </w:divBdr>
            </w:div>
            <w:div w:id="2095473489">
              <w:marLeft w:val="0"/>
              <w:marRight w:val="0"/>
              <w:marTop w:val="0"/>
              <w:marBottom w:val="0"/>
              <w:divBdr>
                <w:top w:val="none" w:sz="0" w:space="0" w:color="auto"/>
                <w:left w:val="none" w:sz="0" w:space="0" w:color="auto"/>
                <w:bottom w:val="none" w:sz="0" w:space="0" w:color="auto"/>
                <w:right w:val="none" w:sz="0" w:space="0" w:color="auto"/>
              </w:divBdr>
            </w:div>
            <w:div w:id="2095473498">
              <w:marLeft w:val="0"/>
              <w:marRight w:val="0"/>
              <w:marTop w:val="0"/>
              <w:marBottom w:val="0"/>
              <w:divBdr>
                <w:top w:val="none" w:sz="0" w:space="0" w:color="auto"/>
                <w:left w:val="none" w:sz="0" w:space="0" w:color="auto"/>
                <w:bottom w:val="none" w:sz="0" w:space="0" w:color="auto"/>
                <w:right w:val="none" w:sz="0" w:space="0" w:color="auto"/>
              </w:divBdr>
            </w:div>
            <w:div w:id="2095473499">
              <w:marLeft w:val="0"/>
              <w:marRight w:val="0"/>
              <w:marTop w:val="0"/>
              <w:marBottom w:val="0"/>
              <w:divBdr>
                <w:top w:val="none" w:sz="0" w:space="0" w:color="auto"/>
                <w:left w:val="none" w:sz="0" w:space="0" w:color="auto"/>
                <w:bottom w:val="none" w:sz="0" w:space="0" w:color="auto"/>
                <w:right w:val="none" w:sz="0" w:space="0" w:color="auto"/>
              </w:divBdr>
            </w:div>
            <w:div w:id="2095473503">
              <w:marLeft w:val="0"/>
              <w:marRight w:val="0"/>
              <w:marTop w:val="0"/>
              <w:marBottom w:val="0"/>
              <w:divBdr>
                <w:top w:val="none" w:sz="0" w:space="0" w:color="auto"/>
                <w:left w:val="none" w:sz="0" w:space="0" w:color="auto"/>
                <w:bottom w:val="none" w:sz="0" w:space="0" w:color="auto"/>
                <w:right w:val="none" w:sz="0" w:space="0" w:color="auto"/>
              </w:divBdr>
            </w:div>
            <w:div w:id="2095473508">
              <w:marLeft w:val="0"/>
              <w:marRight w:val="0"/>
              <w:marTop w:val="0"/>
              <w:marBottom w:val="0"/>
              <w:divBdr>
                <w:top w:val="none" w:sz="0" w:space="0" w:color="auto"/>
                <w:left w:val="none" w:sz="0" w:space="0" w:color="auto"/>
                <w:bottom w:val="none" w:sz="0" w:space="0" w:color="auto"/>
                <w:right w:val="none" w:sz="0" w:space="0" w:color="auto"/>
              </w:divBdr>
            </w:div>
            <w:div w:id="2095473512">
              <w:marLeft w:val="0"/>
              <w:marRight w:val="0"/>
              <w:marTop w:val="0"/>
              <w:marBottom w:val="0"/>
              <w:divBdr>
                <w:top w:val="none" w:sz="0" w:space="0" w:color="auto"/>
                <w:left w:val="none" w:sz="0" w:space="0" w:color="auto"/>
                <w:bottom w:val="none" w:sz="0" w:space="0" w:color="auto"/>
                <w:right w:val="none" w:sz="0" w:space="0" w:color="auto"/>
              </w:divBdr>
            </w:div>
            <w:div w:id="2095473522">
              <w:marLeft w:val="0"/>
              <w:marRight w:val="0"/>
              <w:marTop w:val="0"/>
              <w:marBottom w:val="0"/>
              <w:divBdr>
                <w:top w:val="none" w:sz="0" w:space="0" w:color="auto"/>
                <w:left w:val="none" w:sz="0" w:space="0" w:color="auto"/>
                <w:bottom w:val="none" w:sz="0" w:space="0" w:color="auto"/>
                <w:right w:val="none" w:sz="0" w:space="0" w:color="auto"/>
              </w:divBdr>
            </w:div>
            <w:div w:id="209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430">
      <w:marLeft w:val="0"/>
      <w:marRight w:val="0"/>
      <w:marTop w:val="0"/>
      <w:marBottom w:val="0"/>
      <w:divBdr>
        <w:top w:val="none" w:sz="0" w:space="0" w:color="auto"/>
        <w:left w:val="none" w:sz="0" w:space="0" w:color="auto"/>
        <w:bottom w:val="none" w:sz="0" w:space="0" w:color="auto"/>
        <w:right w:val="none" w:sz="0" w:space="0" w:color="auto"/>
      </w:divBdr>
    </w:div>
    <w:div w:id="2095473432">
      <w:marLeft w:val="0"/>
      <w:marRight w:val="0"/>
      <w:marTop w:val="0"/>
      <w:marBottom w:val="0"/>
      <w:divBdr>
        <w:top w:val="none" w:sz="0" w:space="0" w:color="auto"/>
        <w:left w:val="none" w:sz="0" w:space="0" w:color="auto"/>
        <w:bottom w:val="none" w:sz="0" w:space="0" w:color="auto"/>
        <w:right w:val="none" w:sz="0" w:space="0" w:color="auto"/>
      </w:divBdr>
    </w:div>
    <w:div w:id="2095473453">
      <w:marLeft w:val="0"/>
      <w:marRight w:val="0"/>
      <w:marTop w:val="0"/>
      <w:marBottom w:val="0"/>
      <w:divBdr>
        <w:top w:val="none" w:sz="0" w:space="0" w:color="auto"/>
        <w:left w:val="none" w:sz="0" w:space="0" w:color="auto"/>
        <w:bottom w:val="none" w:sz="0" w:space="0" w:color="auto"/>
        <w:right w:val="none" w:sz="0" w:space="0" w:color="auto"/>
      </w:divBdr>
    </w:div>
    <w:div w:id="2095473457">
      <w:marLeft w:val="0"/>
      <w:marRight w:val="0"/>
      <w:marTop w:val="0"/>
      <w:marBottom w:val="0"/>
      <w:divBdr>
        <w:top w:val="none" w:sz="0" w:space="0" w:color="auto"/>
        <w:left w:val="none" w:sz="0" w:space="0" w:color="auto"/>
        <w:bottom w:val="none" w:sz="0" w:space="0" w:color="auto"/>
        <w:right w:val="none" w:sz="0" w:space="0" w:color="auto"/>
      </w:divBdr>
      <w:divsChild>
        <w:div w:id="2095473133">
          <w:marLeft w:val="0"/>
          <w:marRight w:val="0"/>
          <w:marTop w:val="0"/>
          <w:marBottom w:val="0"/>
          <w:divBdr>
            <w:top w:val="none" w:sz="0" w:space="0" w:color="auto"/>
            <w:left w:val="none" w:sz="0" w:space="0" w:color="auto"/>
            <w:bottom w:val="none" w:sz="0" w:space="0" w:color="auto"/>
            <w:right w:val="none" w:sz="0" w:space="0" w:color="auto"/>
          </w:divBdr>
        </w:div>
        <w:div w:id="2095473171">
          <w:marLeft w:val="0"/>
          <w:marRight w:val="0"/>
          <w:marTop w:val="0"/>
          <w:marBottom w:val="0"/>
          <w:divBdr>
            <w:top w:val="none" w:sz="0" w:space="0" w:color="auto"/>
            <w:left w:val="none" w:sz="0" w:space="0" w:color="auto"/>
            <w:bottom w:val="none" w:sz="0" w:space="0" w:color="auto"/>
            <w:right w:val="none" w:sz="0" w:space="0" w:color="auto"/>
          </w:divBdr>
        </w:div>
        <w:div w:id="2095473188">
          <w:marLeft w:val="0"/>
          <w:marRight w:val="0"/>
          <w:marTop w:val="0"/>
          <w:marBottom w:val="0"/>
          <w:divBdr>
            <w:top w:val="none" w:sz="0" w:space="0" w:color="auto"/>
            <w:left w:val="none" w:sz="0" w:space="0" w:color="auto"/>
            <w:bottom w:val="none" w:sz="0" w:space="0" w:color="auto"/>
            <w:right w:val="none" w:sz="0" w:space="0" w:color="auto"/>
          </w:divBdr>
        </w:div>
        <w:div w:id="2095473204">
          <w:marLeft w:val="0"/>
          <w:marRight w:val="0"/>
          <w:marTop w:val="0"/>
          <w:marBottom w:val="0"/>
          <w:divBdr>
            <w:top w:val="none" w:sz="0" w:space="0" w:color="auto"/>
            <w:left w:val="none" w:sz="0" w:space="0" w:color="auto"/>
            <w:bottom w:val="none" w:sz="0" w:space="0" w:color="auto"/>
            <w:right w:val="none" w:sz="0" w:space="0" w:color="auto"/>
          </w:divBdr>
        </w:div>
        <w:div w:id="2095473243">
          <w:marLeft w:val="0"/>
          <w:marRight w:val="0"/>
          <w:marTop w:val="0"/>
          <w:marBottom w:val="0"/>
          <w:divBdr>
            <w:top w:val="none" w:sz="0" w:space="0" w:color="auto"/>
            <w:left w:val="none" w:sz="0" w:space="0" w:color="auto"/>
            <w:bottom w:val="none" w:sz="0" w:space="0" w:color="auto"/>
            <w:right w:val="none" w:sz="0" w:space="0" w:color="auto"/>
          </w:divBdr>
        </w:div>
        <w:div w:id="2095473251">
          <w:marLeft w:val="0"/>
          <w:marRight w:val="0"/>
          <w:marTop w:val="0"/>
          <w:marBottom w:val="0"/>
          <w:divBdr>
            <w:top w:val="none" w:sz="0" w:space="0" w:color="auto"/>
            <w:left w:val="none" w:sz="0" w:space="0" w:color="auto"/>
            <w:bottom w:val="none" w:sz="0" w:space="0" w:color="auto"/>
            <w:right w:val="none" w:sz="0" w:space="0" w:color="auto"/>
          </w:divBdr>
        </w:div>
        <w:div w:id="2095473280">
          <w:marLeft w:val="0"/>
          <w:marRight w:val="0"/>
          <w:marTop w:val="0"/>
          <w:marBottom w:val="0"/>
          <w:divBdr>
            <w:top w:val="none" w:sz="0" w:space="0" w:color="auto"/>
            <w:left w:val="none" w:sz="0" w:space="0" w:color="auto"/>
            <w:bottom w:val="none" w:sz="0" w:space="0" w:color="auto"/>
            <w:right w:val="none" w:sz="0" w:space="0" w:color="auto"/>
          </w:divBdr>
        </w:div>
        <w:div w:id="2095473294">
          <w:marLeft w:val="0"/>
          <w:marRight w:val="0"/>
          <w:marTop w:val="0"/>
          <w:marBottom w:val="0"/>
          <w:divBdr>
            <w:top w:val="none" w:sz="0" w:space="0" w:color="auto"/>
            <w:left w:val="none" w:sz="0" w:space="0" w:color="auto"/>
            <w:bottom w:val="none" w:sz="0" w:space="0" w:color="auto"/>
            <w:right w:val="none" w:sz="0" w:space="0" w:color="auto"/>
          </w:divBdr>
        </w:div>
        <w:div w:id="2095473310">
          <w:marLeft w:val="0"/>
          <w:marRight w:val="0"/>
          <w:marTop w:val="0"/>
          <w:marBottom w:val="0"/>
          <w:divBdr>
            <w:top w:val="none" w:sz="0" w:space="0" w:color="auto"/>
            <w:left w:val="none" w:sz="0" w:space="0" w:color="auto"/>
            <w:bottom w:val="none" w:sz="0" w:space="0" w:color="auto"/>
            <w:right w:val="none" w:sz="0" w:space="0" w:color="auto"/>
          </w:divBdr>
        </w:div>
        <w:div w:id="2095473346">
          <w:marLeft w:val="0"/>
          <w:marRight w:val="0"/>
          <w:marTop w:val="0"/>
          <w:marBottom w:val="0"/>
          <w:divBdr>
            <w:top w:val="none" w:sz="0" w:space="0" w:color="auto"/>
            <w:left w:val="none" w:sz="0" w:space="0" w:color="auto"/>
            <w:bottom w:val="none" w:sz="0" w:space="0" w:color="auto"/>
            <w:right w:val="none" w:sz="0" w:space="0" w:color="auto"/>
          </w:divBdr>
        </w:div>
        <w:div w:id="2095473372">
          <w:marLeft w:val="0"/>
          <w:marRight w:val="0"/>
          <w:marTop w:val="0"/>
          <w:marBottom w:val="0"/>
          <w:divBdr>
            <w:top w:val="none" w:sz="0" w:space="0" w:color="auto"/>
            <w:left w:val="none" w:sz="0" w:space="0" w:color="auto"/>
            <w:bottom w:val="none" w:sz="0" w:space="0" w:color="auto"/>
            <w:right w:val="none" w:sz="0" w:space="0" w:color="auto"/>
          </w:divBdr>
        </w:div>
        <w:div w:id="2095473396">
          <w:marLeft w:val="0"/>
          <w:marRight w:val="0"/>
          <w:marTop w:val="0"/>
          <w:marBottom w:val="0"/>
          <w:divBdr>
            <w:top w:val="none" w:sz="0" w:space="0" w:color="auto"/>
            <w:left w:val="none" w:sz="0" w:space="0" w:color="auto"/>
            <w:bottom w:val="none" w:sz="0" w:space="0" w:color="auto"/>
            <w:right w:val="none" w:sz="0" w:space="0" w:color="auto"/>
          </w:divBdr>
        </w:div>
        <w:div w:id="2095473422">
          <w:marLeft w:val="0"/>
          <w:marRight w:val="0"/>
          <w:marTop w:val="0"/>
          <w:marBottom w:val="0"/>
          <w:divBdr>
            <w:top w:val="none" w:sz="0" w:space="0" w:color="auto"/>
            <w:left w:val="none" w:sz="0" w:space="0" w:color="auto"/>
            <w:bottom w:val="none" w:sz="0" w:space="0" w:color="auto"/>
            <w:right w:val="none" w:sz="0" w:space="0" w:color="auto"/>
          </w:divBdr>
        </w:div>
        <w:div w:id="2095473455">
          <w:marLeft w:val="0"/>
          <w:marRight w:val="0"/>
          <w:marTop w:val="0"/>
          <w:marBottom w:val="0"/>
          <w:divBdr>
            <w:top w:val="none" w:sz="0" w:space="0" w:color="auto"/>
            <w:left w:val="none" w:sz="0" w:space="0" w:color="auto"/>
            <w:bottom w:val="none" w:sz="0" w:space="0" w:color="auto"/>
            <w:right w:val="none" w:sz="0" w:space="0" w:color="auto"/>
          </w:divBdr>
        </w:div>
        <w:div w:id="2095473459">
          <w:marLeft w:val="0"/>
          <w:marRight w:val="0"/>
          <w:marTop w:val="0"/>
          <w:marBottom w:val="0"/>
          <w:divBdr>
            <w:top w:val="none" w:sz="0" w:space="0" w:color="auto"/>
            <w:left w:val="none" w:sz="0" w:space="0" w:color="auto"/>
            <w:bottom w:val="none" w:sz="0" w:space="0" w:color="auto"/>
            <w:right w:val="none" w:sz="0" w:space="0" w:color="auto"/>
          </w:divBdr>
        </w:div>
        <w:div w:id="2095473469">
          <w:marLeft w:val="0"/>
          <w:marRight w:val="0"/>
          <w:marTop w:val="0"/>
          <w:marBottom w:val="0"/>
          <w:divBdr>
            <w:top w:val="none" w:sz="0" w:space="0" w:color="auto"/>
            <w:left w:val="none" w:sz="0" w:space="0" w:color="auto"/>
            <w:bottom w:val="none" w:sz="0" w:space="0" w:color="auto"/>
            <w:right w:val="none" w:sz="0" w:space="0" w:color="auto"/>
          </w:divBdr>
        </w:div>
        <w:div w:id="2095473488">
          <w:marLeft w:val="0"/>
          <w:marRight w:val="0"/>
          <w:marTop w:val="0"/>
          <w:marBottom w:val="0"/>
          <w:divBdr>
            <w:top w:val="none" w:sz="0" w:space="0" w:color="auto"/>
            <w:left w:val="none" w:sz="0" w:space="0" w:color="auto"/>
            <w:bottom w:val="none" w:sz="0" w:space="0" w:color="auto"/>
            <w:right w:val="none" w:sz="0" w:space="0" w:color="auto"/>
          </w:divBdr>
        </w:div>
      </w:divsChild>
    </w:div>
    <w:div w:id="2095473479">
      <w:marLeft w:val="0"/>
      <w:marRight w:val="0"/>
      <w:marTop w:val="0"/>
      <w:marBottom w:val="0"/>
      <w:divBdr>
        <w:top w:val="none" w:sz="0" w:space="0" w:color="auto"/>
        <w:left w:val="none" w:sz="0" w:space="0" w:color="auto"/>
        <w:bottom w:val="none" w:sz="0" w:space="0" w:color="auto"/>
        <w:right w:val="none" w:sz="0" w:space="0" w:color="auto"/>
      </w:divBdr>
    </w:div>
    <w:div w:id="2095473487">
      <w:marLeft w:val="0"/>
      <w:marRight w:val="0"/>
      <w:marTop w:val="0"/>
      <w:marBottom w:val="0"/>
      <w:divBdr>
        <w:top w:val="none" w:sz="0" w:space="0" w:color="auto"/>
        <w:left w:val="none" w:sz="0" w:space="0" w:color="auto"/>
        <w:bottom w:val="none" w:sz="0" w:space="0" w:color="auto"/>
        <w:right w:val="none" w:sz="0" w:space="0" w:color="auto"/>
      </w:divBdr>
    </w:div>
    <w:div w:id="2095473494">
      <w:marLeft w:val="0"/>
      <w:marRight w:val="0"/>
      <w:marTop w:val="0"/>
      <w:marBottom w:val="0"/>
      <w:divBdr>
        <w:top w:val="none" w:sz="0" w:space="0" w:color="auto"/>
        <w:left w:val="none" w:sz="0" w:space="0" w:color="auto"/>
        <w:bottom w:val="none" w:sz="0" w:space="0" w:color="auto"/>
        <w:right w:val="none" w:sz="0" w:space="0" w:color="auto"/>
      </w:divBdr>
      <w:divsChild>
        <w:div w:id="2095473130">
          <w:marLeft w:val="0"/>
          <w:marRight w:val="0"/>
          <w:marTop w:val="0"/>
          <w:marBottom w:val="0"/>
          <w:divBdr>
            <w:top w:val="none" w:sz="0" w:space="0" w:color="auto"/>
            <w:left w:val="none" w:sz="0" w:space="0" w:color="auto"/>
            <w:bottom w:val="none" w:sz="0" w:space="0" w:color="auto"/>
            <w:right w:val="none" w:sz="0" w:space="0" w:color="auto"/>
          </w:divBdr>
        </w:div>
        <w:div w:id="2095473184">
          <w:marLeft w:val="0"/>
          <w:marRight w:val="0"/>
          <w:marTop w:val="0"/>
          <w:marBottom w:val="0"/>
          <w:divBdr>
            <w:top w:val="none" w:sz="0" w:space="0" w:color="auto"/>
            <w:left w:val="none" w:sz="0" w:space="0" w:color="auto"/>
            <w:bottom w:val="none" w:sz="0" w:space="0" w:color="auto"/>
            <w:right w:val="none" w:sz="0" w:space="0" w:color="auto"/>
          </w:divBdr>
        </w:div>
        <w:div w:id="2095473195">
          <w:marLeft w:val="0"/>
          <w:marRight w:val="0"/>
          <w:marTop w:val="0"/>
          <w:marBottom w:val="0"/>
          <w:divBdr>
            <w:top w:val="none" w:sz="0" w:space="0" w:color="auto"/>
            <w:left w:val="none" w:sz="0" w:space="0" w:color="auto"/>
            <w:bottom w:val="none" w:sz="0" w:space="0" w:color="auto"/>
            <w:right w:val="none" w:sz="0" w:space="0" w:color="auto"/>
          </w:divBdr>
        </w:div>
        <w:div w:id="2095473238">
          <w:marLeft w:val="0"/>
          <w:marRight w:val="0"/>
          <w:marTop w:val="0"/>
          <w:marBottom w:val="0"/>
          <w:divBdr>
            <w:top w:val="none" w:sz="0" w:space="0" w:color="auto"/>
            <w:left w:val="none" w:sz="0" w:space="0" w:color="auto"/>
            <w:bottom w:val="none" w:sz="0" w:space="0" w:color="auto"/>
            <w:right w:val="none" w:sz="0" w:space="0" w:color="auto"/>
          </w:divBdr>
        </w:div>
        <w:div w:id="2095473277">
          <w:marLeft w:val="0"/>
          <w:marRight w:val="0"/>
          <w:marTop w:val="0"/>
          <w:marBottom w:val="0"/>
          <w:divBdr>
            <w:top w:val="none" w:sz="0" w:space="0" w:color="auto"/>
            <w:left w:val="none" w:sz="0" w:space="0" w:color="auto"/>
            <w:bottom w:val="none" w:sz="0" w:space="0" w:color="auto"/>
            <w:right w:val="none" w:sz="0" w:space="0" w:color="auto"/>
          </w:divBdr>
        </w:div>
        <w:div w:id="2095473299">
          <w:marLeft w:val="0"/>
          <w:marRight w:val="0"/>
          <w:marTop w:val="0"/>
          <w:marBottom w:val="0"/>
          <w:divBdr>
            <w:top w:val="none" w:sz="0" w:space="0" w:color="auto"/>
            <w:left w:val="none" w:sz="0" w:space="0" w:color="auto"/>
            <w:bottom w:val="none" w:sz="0" w:space="0" w:color="auto"/>
            <w:right w:val="none" w:sz="0" w:space="0" w:color="auto"/>
          </w:divBdr>
        </w:div>
        <w:div w:id="2095473319">
          <w:marLeft w:val="0"/>
          <w:marRight w:val="0"/>
          <w:marTop w:val="0"/>
          <w:marBottom w:val="0"/>
          <w:divBdr>
            <w:top w:val="none" w:sz="0" w:space="0" w:color="auto"/>
            <w:left w:val="none" w:sz="0" w:space="0" w:color="auto"/>
            <w:bottom w:val="none" w:sz="0" w:space="0" w:color="auto"/>
            <w:right w:val="none" w:sz="0" w:space="0" w:color="auto"/>
          </w:divBdr>
        </w:div>
        <w:div w:id="2095473345">
          <w:marLeft w:val="0"/>
          <w:marRight w:val="0"/>
          <w:marTop w:val="0"/>
          <w:marBottom w:val="0"/>
          <w:divBdr>
            <w:top w:val="none" w:sz="0" w:space="0" w:color="auto"/>
            <w:left w:val="none" w:sz="0" w:space="0" w:color="auto"/>
            <w:bottom w:val="none" w:sz="0" w:space="0" w:color="auto"/>
            <w:right w:val="none" w:sz="0" w:space="0" w:color="auto"/>
          </w:divBdr>
        </w:div>
        <w:div w:id="2095473353">
          <w:marLeft w:val="0"/>
          <w:marRight w:val="0"/>
          <w:marTop w:val="0"/>
          <w:marBottom w:val="0"/>
          <w:divBdr>
            <w:top w:val="none" w:sz="0" w:space="0" w:color="auto"/>
            <w:left w:val="none" w:sz="0" w:space="0" w:color="auto"/>
            <w:bottom w:val="none" w:sz="0" w:space="0" w:color="auto"/>
            <w:right w:val="none" w:sz="0" w:space="0" w:color="auto"/>
          </w:divBdr>
        </w:div>
        <w:div w:id="2095473402">
          <w:marLeft w:val="0"/>
          <w:marRight w:val="0"/>
          <w:marTop w:val="0"/>
          <w:marBottom w:val="0"/>
          <w:divBdr>
            <w:top w:val="none" w:sz="0" w:space="0" w:color="auto"/>
            <w:left w:val="none" w:sz="0" w:space="0" w:color="auto"/>
            <w:bottom w:val="none" w:sz="0" w:space="0" w:color="auto"/>
            <w:right w:val="none" w:sz="0" w:space="0" w:color="auto"/>
          </w:divBdr>
        </w:div>
        <w:div w:id="2095473409">
          <w:marLeft w:val="0"/>
          <w:marRight w:val="0"/>
          <w:marTop w:val="0"/>
          <w:marBottom w:val="0"/>
          <w:divBdr>
            <w:top w:val="none" w:sz="0" w:space="0" w:color="auto"/>
            <w:left w:val="none" w:sz="0" w:space="0" w:color="auto"/>
            <w:bottom w:val="none" w:sz="0" w:space="0" w:color="auto"/>
            <w:right w:val="none" w:sz="0" w:space="0" w:color="auto"/>
          </w:divBdr>
        </w:div>
        <w:div w:id="2095473427">
          <w:marLeft w:val="0"/>
          <w:marRight w:val="0"/>
          <w:marTop w:val="0"/>
          <w:marBottom w:val="0"/>
          <w:divBdr>
            <w:top w:val="none" w:sz="0" w:space="0" w:color="auto"/>
            <w:left w:val="none" w:sz="0" w:space="0" w:color="auto"/>
            <w:bottom w:val="none" w:sz="0" w:space="0" w:color="auto"/>
            <w:right w:val="none" w:sz="0" w:space="0" w:color="auto"/>
          </w:divBdr>
        </w:div>
        <w:div w:id="2095473471">
          <w:marLeft w:val="0"/>
          <w:marRight w:val="0"/>
          <w:marTop w:val="0"/>
          <w:marBottom w:val="0"/>
          <w:divBdr>
            <w:top w:val="none" w:sz="0" w:space="0" w:color="auto"/>
            <w:left w:val="none" w:sz="0" w:space="0" w:color="auto"/>
            <w:bottom w:val="none" w:sz="0" w:space="0" w:color="auto"/>
            <w:right w:val="none" w:sz="0" w:space="0" w:color="auto"/>
          </w:divBdr>
        </w:div>
        <w:div w:id="2095473473">
          <w:marLeft w:val="0"/>
          <w:marRight w:val="0"/>
          <w:marTop w:val="0"/>
          <w:marBottom w:val="0"/>
          <w:divBdr>
            <w:top w:val="none" w:sz="0" w:space="0" w:color="auto"/>
            <w:left w:val="none" w:sz="0" w:space="0" w:color="auto"/>
            <w:bottom w:val="none" w:sz="0" w:space="0" w:color="auto"/>
            <w:right w:val="none" w:sz="0" w:space="0" w:color="auto"/>
          </w:divBdr>
        </w:div>
        <w:div w:id="2095473495">
          <w:marLeft w:val="0"/>
          <w:marRight w:val="0"/>
          <w:marTop w:val="0"/>
          <w:marBottom w:val="0"/>
          <w:divBdr>
            <w:top w:val="none" w:sz="0" w:space="0" w:color="auto"/>
            <w:left w:val="none" w:sz="0" w:space="0" w:color="auto"/>
            <w:bottom w:val="none" w:sz="0" w:space="0" w:color="auto"/>
            <w:right w:val="none" w:sz="0" w:space="0" w:color="auto"/>
          </w:divBdr>
        </w:div>
        <w:div w:id="2095473510">
          <w:marLeft w:val="0"/>
          <w:marRight w:val="0"/>
          <w:marTop w:val="0"/>
          <w:marBottom w:val="0"/>
          <w:divBdr>
            <w:top w:val="none" w:sz="0" w:space="0" w:color="auto"/>
            <w:left w:val="none" w:sz="0" w:space="0" w:color="auto"/>
            <w:bottom w:val="none" w:sz="0" w:space="0" w:color="auto"/>
            <w:right w:val="none" w:sz="0" w:space="0" w:color="auto"/>
          </w:divBdr>
        </w:div>
      </w:divsChild>
    </w:div>
    <w:div w:id="2095473501">
      <w:marLeft w:val="0"/>
      <w:marRight w:val="0"/>
      <w:marTop w:val="0"/>
      <w:marBottom w:val="0"/>
      <w:divBdr>
        <w:top w:val="none" w:sz="0" w:space="0" w:color="auto"/>
        <w:left w:val="none" w:sz="0" w:space="0" w:color="auto"/>
        <w:bottom w:val="none" w:sz="0" w:space="0" w:color="auto"/>
        <w:right w:val="none" w:sz="0" w:space="0" w:color="auto"/>
      </w:divBdr>
    </w:div>
    <w:div w:id="2095473505">
      <w:marLeft w:val="0"/>
      <w:marRight w:val="0"/>
      <w:marTop w:val="0"/>
      <w:marBottom w:val="0"/>
      <w:divBdr>
        <w:top w:val="none" w:sz="0" w:space="0" w:color="auto"/>
        <w:left w:val="none" w:sz="0" w:space="0" w:color="auto"/>
        <w:bottom w:val="none" w:sz="0" w:space="0" w:color="auto"/>
        <w:right w:val="none" w:sz="0" w:space="0" w:color="auto"/>
      </w:divBdr>
    </w:div>
    <w:div w:id="2095473517">
      <w:marLeft w:val="0"/>
      <w:marRight w:val="0"/>
      <w:marTop w:val="0"/>
      <w:marBottom w:val="0"/>
      <w:divBdr>
        <w:top w:val="none" w:sz="0" w:space="0" w:color="auto"/>
        <w:left w:val="none" w:sz="0" w:space="0" w:color="auto"/>
        <w:bottom w:val="none" w:sz="0" w:space="0" w:color="auto"/>
        <w:right w:val="none" w:sz="0" w:space="0" w:color="auto"/>
      </w:divBdr>
    </w:div>
    <w:div w:id="2095473520">
      <w:marLeft w:val="0"/>
      <w:marRight w:val="0"/>
      <w:marTop w:val="0"/>
      <w:marBottom w:val="0"/>
      <w:divBdr>
        <w:top w:val="none" w:sz="0" w:space="0" w:color="auto"/>
        <w:left w:val="none" w:sz="0" w:space="0" w:color="auto"/>
        <w:bottom w:val="none" w:sz="0" w:space="0" w:color="auto"/>
        <w:right w:val="none" w:sz="0" w:space="0" w:color="auto"/>
      </w:divBdr>
      <w:divsChild>
        <w:div w:id="2095473126">
          <w:marLeft w:val="0"/>
          <w:marRight w:val="0"/>
          <w:marTop w:val="0"/>
          <w:marBottom w:val="0"/>
          <w:divBdr>
            <w:top w:val="none" w:sz="0" w:space="0" w:color="auto"/>
            <w:left w:val="none" w:sz="0" w:space="0" w:color="auto"/>
            <w:bottom w:val="none" w:sz="0" w:space="0" w:color="auto"/>
            <w:right w:val="none" w:sz="0" w:space="0" w:color="auto"/>
          </w:divBdr>
        </w:div>
        <w:div w:id="2095473161">
          <w:marLeft w:val="0"/>
          <w:marRight w:val="0"/>
          <w:marTop w:val="0"/>
          <w:marBottom w:val="0"/>
          <w:divBdr>
            <w:top w:val="none" w:sz="0" w:space="0" w:color="auto"/>
            <w:left w:val="none" w:sz="0" w:space="0" w:color="auto"/>
            <w:bottom w:val="none" w:sz="0" w:space="0" w:color="auto"/>
            <w:right w:val="none" w:sz="0" w:space="0" w:color="auto"/>
          </w:divBdr>
        </w:div>
        <w:div w:id="2095473167">
          <w:marLeft w:val="0"/>
          <w:marRight w:val="0"/>
          <w:marTop w:val="0"/>
          <w:marBottom w:val="0"/>
          <w:divBdr>
            <w:top w:val="none" w:sz="0" w:space="0" w:color="auto"/>
            <w:left w:val="none" w:sz="0" w:space="0" w:color="auto"/>
            <w:bottom w:val="none" w:sz="0" w:space="0" w:color="auto"/>
            <w:right w:val="none" w:sz="0" w:space="0" w:color="auto"/>
          </w:divBdr>
        </w:div>
        <w:div w:id="2095473193">
          <w:marLeft w:val="0"/>
          <w:marRight w:val="0"/>
          <w:marTop w:val="0"/>
          <w:marBottom w:val="0"/>
          <w:divBdr>
            <w:top w:val="none" w:sz="0" w:space="0" w:color="auto"/>
            <w:left w:val="none" w:sz="0" w:space="0" w:color="auto"/>
            <w:bottom w:val="none" w:sz="0" w:space="0" w:color="auto"/>
            <w:right w:val="none" w:sz="0" w:space="0" w:color="auto"/>
          </w:divBdr>
        </w:div>
        <w:div w:id="2095473196">
          <w:marLeft w:val="0"/>
          <w:marRight w:val="0"/>
          <w:marTop w:val="0"/>
          <w:marBottom w:val="0"/>
          <w:divBdr>
            <w:top w:val="none" w:sz="0" w:space="0" w:color="auto"/>
            <w:left w:val="none" w:sz="0" w:space="0" w:color="auto"/>
            <w:bottom w:val="none" w:sz="0" w:space="0" w:color="auto"/>
            <w:right w:val="none" w:sz="0" w:space="0" w:color="auto"/>
          </w:divBdr>
        </w:div>
        <w:div w:id="2095473197">
          <w:marLeft w:val="0"/>
          <w:marRight w:val="0"/>
          <w:marTop w:val="0"/>
          <w:marBottom w:val="0"/>
          <w:divBdr>
            <w:top w:val="none" w:sz="0" w:space="0" w:color="auto"/>
            <w:left w:val="none" w:sz="0" w:space="0" w:color="auto"/>
            <w:bottom w:val="none" w:sz="0" w:space="0" w:color="auto"/>
            <w:right w:val="none" w:sz="0" w:space="0" w:color="auto"/>
          </w:divBdr>
        </w:div>
        <w:div w:id="2095473237">
          <w:marLeft w:val="0"/>
          <w:marRight w:val="0"/>
          <w:marTop w:val="0"/>
          <w:marBottom w:val="0"/>
          <w:divBdr>
            <w:top w:val="none" w:sz="0" w:space="0" w:color="auto"/>
            <w:left w:val="none" w:sz="0" w:space="0" w:color="auto"/>
            <w:bottom w:val="none" w:sz="0" w:space="0" w:color="auto"/>
            <w:right w:val="none" w:sz="0" w:space="0" w:color="auto"/>
          </w:divBdr>
        </w:div>
        <w:div w:id="2095473276">
          <w:marLeft w:val="0"/>
          <w:marRight w:val="0"/>
          <w:marTop w:val="0"/>
          <w:marBottom w:val="0"/>
          <w:divBdr>
            <w:top w:val="none" w:sz="0" w:space="0" w:color="auto"/>
            <w:left w:val="none" w:sz="0" w:space="0" w:color="auto"/>
            <w:bottom w:val="none" w:sz="0" w:space="0" w:color="auto"/>
            <w:right w:val="none" w:sz="0" w:space="0" w:color="auto"/>
          </w:divBdr>
        </w:div>
        <w:div w:id="2095473315">
          <w:marLeft w:val="0"/>
          <w:marRight w:val="0"/>
          <w:marTop w:val="0"/>
          <w:marBottom w:val="0"/>
          <w:divBdr>
            <w:top w:val="none" w:sz="0" w:space="0" w:color="auto"/>
            <w:left w:val="none" w:sz="0" w:space="0" w:color="auto"/>
            <w:bottom w:val="none" w:sz="0" w:space="0" w:color="auto"/>
            <w:right w:val="none" w:sz="0" w:space="0" w:color="auto"/>
          </w:divBdr>
        </w:div>
        <w:div w:id="2095473364">
          <w:marLeft w:val="0"/>
          <w:marRight w:val="0"/>
          <w:marTop w:val="0"/>
          <w:marBottom w:val="0"/>
          <w:divBdr>
            <w:top w:val="none" w:sz="0" w:space="0" w:color="auto"/>
            <w:left w:val="none" w:sz="0" w:space="0" w:color="auto"/>
            <w:bottom w:val="none" w:sz="0" w:space="0" w:color="auto"/>
            <w:right w:val="none" w:sz="0" w:space="0" w:color="auto"/>
          </w:divBdr>
        </w:div>
        <w:div w:id="2095473383">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 w:id="2095473398">
          <w:marLeft w:val="0"/>
          <w:marRight w:val="0"/>
          <w:marTop w:val="0"/>
          <w:marBottom w:val="0"/>
          <w:divBdr>
            <w:top w:val="none" w:sz="0" w:space="0" w:color="auto"/>
            <w:left w:val="none" w:sz="0" w:space="0" w:color="auto"/>
            <w:bottom w:val="none" w:sz="0" w:space="0" w:color="auto"/>
            <w:right w:val="none" w:sz="0" w:space="0" w:color="auto"/>
          </w:divBdr>
        </w:div>
        <w:div w:id="2095473423">
          <w:marLeft w:val="0"/>
          <w:marRight w:val="0"/>
          <w:marTop w:val="0"/>
          <w:marBottom w:val="0"/>
          <w:divBdr>
            <w:top w:val="none" w:sz="0" w:space="0" w:color="auto"/>
            <w:left w:val="none" w:sz="0" w:space="0" w:color="auto"/>
            <w:bottom w:val="none" w:sz="0" w:space="0" w:color="auto"/>
            <w:right w:val="none" w:sz="0" w:space="0" w:color="auto"/>
          </w:divBdr>
        </w:div>
        <w:div w:id="2095473441">
          <w:marLeft w:val="0"/>
          <w:marRight w:val="0"/>
          <w:marTop w:val="0"/>
          <w:marBottom w:val="0"/>
          <w:divBdr>
            <w:top w:val="none" w:sz="0" w:space="0" w:color="auto"/>
            <w:left w:val="none" w:sz="0" w:space="0" w:color="auto"/>
            <w:bottom w:val="none" w:sz="0" w:space="0" w:color="auto"/>
            <w:right w:val="none" w:sz="0" w:space="0" w:color="auto"/>
          </w:divBdr>
        </w:div>
        <w:div w:id="2095473456">
          <w:marLeft w:val="0"/>
          <w:marRight w:val="0"/>
          <w:marTop w:val="0"/>
          <w:marBottom w:val="0"/>
          <w:divBdr>
            <w:top w:val="none" w:sz="0" w:space="0" w:color="auto"/>
            <w:left w:val="none" w:sz="0" w:space="0" w:color="auto"/>
            <w:bottom w:val="none" w:sz="0" w:space="0" w:color="auto"/>
            <w:right w:val="none" w:sz="0" w:space="0" w:color="auto"/>
          </w:divBdr>
        </w:div>
      </w:divsChild>
    </w:div>
    <w:div w:id="2095473521">
      <w:marLeft w:val="0"/>
      <w:marRight w:val="0"/>
      <w:marTop w:val="0"/>
      <w:marBottom w:val="0"/>
      <w:divBdr>
        <w:top w:val="none" w:sz="0" w:space="0" w:color="auto"/>
        <w:left w:val="none" w:sz="0" w:space="0" w:color="auto"/>
        <w:bottom w:val="none" w:sz="0" w:space="0" w:color="auto"/>
        <w:right w:val="none" w:sz="0" w:space="0" w:color="auto"/>
      </w:divBdr>
    </w:div>
    <w:div w:id="2095473526">
      <w:marLeft w:val="0"/>
      <w:marRight w:val="0"/>
      <w:marTop w:val="0"/>
      <w:marBottom w:val="0"/>
      <w:divBdr>
        <w:top w:val="none" w:sz="0" w:space="0" w:color="auto"/>
        <w:left w:val="none" w:sz="0" w:space="0" w:color="auto"/>
        <w:bottom w:val="none" w:sz="0" w:space="0" w:color="auto"/>
        <w:right w:val="none" w:sz="0" w:space="0" w:color="auto"/>
      </w:divBdr>
    </w:div>
    <w:div w:id="2095473527">
      <w:marLeft w:val="0"/>
      <w:marRight w:val="0"/>
      <w:marTop w:val="0"/>
      <w:marBottom w:val="0"/>
      <w:divBdr>
        <w:top w:val="none" w:sz="0" w:space="0" w:color="auto"/>
        <w:left w:val="none" w:sz="0" w:space="0" w:color="auto"/>
        <w:bottom w:val="none" w:sz="0" w:space="0" w:color="auto"/>
        <w:right w:val="none" w:sz="0" w:space="0" w:color="auto"/>
      </w:divBdr>
    </w:div>
    <w:div w:id="2095473528">
      <w:marLeft w:val="0"/>
      <w:marRight w:val="0"/>
      <w:marTop w:val="0"/>
      <w:marBottom w:val="0"/>
      <w:divBdr>
        <w:top w:val="none" w:sz="0" w:space="0" w:color="auto"/>
        <w:left w:val="none" w:sz="0" w:space="0" w:color="auto"/>
        <w:bottom w:val="none" w:sz="0" w:space="0" w:color="auto"/>
        <w:right w:val="none" w:sz="0" w:space="0" w:color="auto"/>
      </w:divBdr>
    </w:div>
    <w:div w:id="2095473529">
      <w:marLeft w:val="0"/>
      <w:marRight w:val="0"/>
      <w:marTop w:val="0"/>
      <w:marBottom w:val="0"/>
      <w:divBdr>
        <w:top w:val="none" w:sz="0" w:space="0" w:color="auto"/>
        <w:left w:val="none" w:sz="0" w:space="0" w:color="auto"/>
        <w:bottom w:val="none" w:sz="0" w:space="0" w:color="auto"/>
        <w:right w:val="none" w:sz="0" w:space="0" w:color="auto"/>
      </w:divBdr>
    </w:div>
    <w:div w:id="2095473530">
      <w:marLeft w:val="0"/>
      <w:marRight w:val="0"/>
      <w:marTop w:val="0"/>
      <w:marBottom w:val="0"/>
      <w:divBdr>
        <w:top w:val="none" w:sz="0" w:space="0" w:color="auto"/>
        <w:left w:val="none" w:sz="0" w:space="0" w:color="auto"/>
        <w:bottom w:val="none" w:sz="0" w:space="0" w:color="auto"/>
        <w:right w:val="none" w:sz="0" w:space="0" w:color="auto"/>
      </w:divBdr>
    </w:div>
    <w:div w:id="2095473531">
      <w:marLeft w:val="0"/>
      <w:marRight w:val="0"/>
      <w:marTop w:val="0"/>
      <w:marBottom w:val="0"/>
      <w:divBdr>
        <w:top w:val="none" w:sz="0" w:space="0" w:color="auto"/>
        <w:left w:val="none" w:sz="0" w:space="0" w:color="auto"/>
        <w:bottom w:val="none" w:sz="0" w:space="0" w:color="auto"/>
        <w:right w:val="none" w:sz="0" w:space="0" w:color="auto"/>
      </w:divBdr>
    </w:div>
    <w:div w:id="2095473532">
      <w:marLeft w:val="0"/>
      <w:marRight w:val="0"/>
      <w:marTop w:val="0"/>
      <w:marBottom w:val="0"/>
      <w:divBdr>
        <w:top w:val="none" w:sz="0" w:space="0" w:color="auto"/>
        <w:left w:val="none" w:sz="0" w:space="0" w:color="auto"/>
        <w:bottom w:val="none" w:sz="0" w:space="0" w:color="auto"/>
        <w:right w:val="none" w:sz="0" w:space="0" w:color="auto"/>
      </w:divBdr>
    </w:div>
    <w:div w:id="2095473533">
      <w:marLeft w:val="0"/>
      <w:marRight w:val="0"/>
      <w:marTop w:val="0"/>
      <w:marBottom w:val="0"/>
      <w:divBdr>
        <w:top w:val="none" w:sz="0" w:space="0" w:color="auto"/>
        <w:left w:val="none" w:sz="0" w:space="0" w:color="auto"/>
        <w:bottom w:val="none" w:sz="0" w:space="0" w:color="auto"/>
        <w:right w:val="none" w:sz="0" w:space="0" w:color="auto"/>
      </w:divBdr>
    </w:div>
    <w:div w:id="2095473534">
      <w:marLeft w:val="0"/>
      <w:marRight w:val="0"/>
      <w:marTop w:val="0"/>
      <w:marBottom w:val="0"/>
      <w:divBdr>
        <w:top w:val="none" w:sz="0" w:space="0" w:color="auto"/>
        <w:left w:val="none" w:sz="0" w:space="0" w:color="auto"/>
        <w:bottom w:val="none" w:sz="0" w:space="0" w:color="auto"/>
        <w:right w:val="none" w:sz="0" w:space="0" w:color="auto"/>
      </w:divBdr>
    </w:div>
    <w:div w:id="2095473535">
      <w:marLeft w:val="0"/>
      <w:marRight w:val="0"/>
      <w:marTop w:val="0"/>
      <w:marBottom w:val="0"/>
      <w:divBdr>
        <w:top w:val="none" w:sz="0" w:space="0" w:color="auto"/>
        <w:left w:val="none" w:sz="0" w:space="0" w:color="auto"/>
        <w:bottom w:val="none" w:sz="0" w:space="0" w:color="auto"/>
        <w:right w:val="none" w:sz="0" w:space="0" w:color="auto"/>
      </w:divBdr>
    </w:div>
    <w:div w:id="2095473536">
      <w:marLeft w:val="0"/>
      <w:marRight w:val="0"/>
      <w:marTop w:val="0"/>
      <w:marBottom w:val="0"/>
      <w:divBdr>
        <w:top w:val="none" w:sz="0" w:space="0" w:color="auto"/>
        <w:left w:val="none" w:sz="0" w:space="0" w:color="auto"/>
        <w:bottom w:val="none" w:sz="0" w:space="0" w:color="auto"/>
        <w:right w:val="none" w:sz="0" w:space="0" w:color="auto"/>
      </w:divBdr>
    </w:div>
    <w:div w:id="2095473537">
      <w:marLeft w:val="0"/>
      <w:marRight w:val="0"/>
      <w:marTop w:val="0"/>
      <w:marBottom w:val="0"/>
      <w:divBdr>
        <w:top w:val="none" w:sz="0" w:space="0" w:color="auto"/>
        <w:left w:val="none" w:sz="0" w:space="0" w:color="auto"/>
        <w:bottom w:val="none" w:sz="0" w:space="0" w:color="auto"/>
        <w:right w:val="none" w:sz="0" w:space="0" w:color="auto"/>
      </w:divBdr>
    </w:div>
    <w:div w:id="2095473538">
      <w:marLeft w:val="0"/>
      <w:marRight w:val="0"/>
      <w:marTop w:val="0"/>
      <w:marBottom w:val="0"/>
      <w:divBdr>
        <w:top w:val="none" w:sz="0" w:space="0" w:color="auto"/>
        <w:left w:val="none" w:sz="0" w:space="0" w:color="auto"/>
        <w:bottom w:val="none" w:sz="0" w:space="0" w:color="auto"/>
        <w:right w:val="none" w:sz="0" w:space="0" w:color="auto"/>
      </w:divBdr>
    </w:div>
    <w:div w:id="2095473539">
      <w:marLeft w:val="0"/>
      <w:marRight w:val="0"/>
      <w:marTop w:val="0"/>
      <w:marBottom w:val="0"/>
      <w:divBdr>
        <w:top w:val="none" w:sz="0" w:space="0" w:color="auto"/>
        <w:left w:val="none" w:sz="0" w:space="0" w:color="auto"/>
        <w:bottom w:val="none" w:sz="0" w:space="0" w:color="auto"/>
        <w:right w:val="none" w:sz="0" w:space="0" w:color="auto"/>
      </w:divBdr>
    </w:div>
    <w:div w:id="21440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8649-F24C-4032-B728-99AF24D6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4837</Words>
  <Characters>27574</Characters>
  <Application>Microsoft Office Word</Application>
  <DocSecurity>0</DocSecurity>
  <Lines>229</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ХМТП</Company>
  <LinksUpToDate>false</LinksUpToDate>
  <CharactersWithSpaces>32347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Prime Auditor</dc:creator>
  <cp:lastModifiedBy>1</cp:lastModifiedBy>
  <cp:revision>8</cp:revision>
  <cp:lastPrinted>2021-09-06T14:41:00Z</cp:lastPrinted>
  <dcterms:created xsi:type="dcterms:W3CDTF">2023-03-14T12:44:00Z</dcterms:created>
  <dcterms:modified xsi:type="dcterms:W3CDTF">2023-03-16T06:46:00Z</dcterms:modified>
</cp:coreProperties>
</file>