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A0" w:rsidRPr="00127BA2" w:rsidRDefault="006865A0" w:rsidP="006865A0">
      <w:pPr>
        <w:jc w:val="right"/>
        <w:rPr>
          <w:rFonts w:ascii="Times New Roman" w:eastAsia="Calibri" w:hAnsi="Times New Roman" w:cs="Times New Roman"/>
          <w:b/>
          <w:bCs/>
        </w:rPr>
      </w:pPr>
      <w:r w:rsidRPr="00127BA2">
        <w:rPr>
          <w:rFonts w:ascii="Times New Roman" w:eastAsia="Calibri" w:hAnsi="Times New Roman" w:cs="Times New Roman"/>
          <w:b/>
          <w:bCs/>
        </w:rPr>
        <w:t>Додаток № 3</w:t>
      </w:r>
    </w:p>
    <w:p w:rsidR="006865A0" w:rsidRPr="00127BA2" w:rsidRDefault="006865A0" w:rsidP="006865A0">
      <w:pPr>
        <w:jc w:val="center"/>
        <w:rPr>
          <w:rFonts w:ascii="Times New Roman" w:eastAsia="Calibri" w:hAnsi="Times New Roman" w:cs="Times New Roman"/>
          <w:b/>
          <w:bCs/>
        </w:rPr>
      </w:pPr>
      <w:r w:rsidRPr="00127BA2">
        <w:rPr>
          <w:rFonts w:ascii="Times New Roman" w:eastAsia="Calibri" w:hAnsi="Times New Roman" w:cs="Times New Roman"/>
          <w:b/>
          <w:bCs/>
        </w:rPr>
        <w:t>Технічна специфікація</w:t>
      </w:r>
    </w:p>
    <w:p w:rsidR="006865A0" w:rsidRPr="00127BA2" w:rsidRDefault="006865A0" w:rsidP="006865A0">
      <w:pPr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127BA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Учасники процедури закупівлі повинні надати в складі тендерної пропозицій документи, які підтверджують відповідність пропозиції учасника технічним, якісним, кількісним та іншим вимогам до предмета закупівлі.</w:t>
      </w:r>
    </w:p>
    <w:p w:rsidR="006865A0" w:rsidRPr="00127BA2" w:rsidRDefault="006865A0" w:rsidP="006865A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B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Загальні вимоги до надання послуг:</w:t>
      </w:r>
    </w:p>
    <w:p w:rsidR="006865A0" w:rsidRPr="00213575" w:rsidRDefault="006865A0" w:rsidP="006865A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BA2">
        <w:rPr>
          <w:rFonts w:ascii="Times New Roman" w:hAnsi="Times New Roman" w:cs="Times New Roman"/>
          <w:sz w:val="24"/>
          <w:szCs w:val="24"/>
        </w:rPr>
        <w:t xml:space="preserve">Проводити технічне обслуговування </w:t>
      </w:r>
      <w:r w:rsidR="00213575">
        <w:rPr>
          <w:rFonts w:ascii="Times New Roman" w:hAnsi="Times New Roman" w:cs="Times New Roman"/>
          <w:b/>
          <w:bCs/>
          <w:kern w:val="2"/>
          <w:sz w:val="24"/>
          <w:szCs w:val="24"/>
          <w:lang w:bidi="hi-IN"/>
        </w:rPr>
        <w:t xml:space="preserve">ультразвукового апарату </w:t>
      </w:r>
      <w:r w:rsidR="00213575">
        <w:rPr>
          <w:rFonts w:ascii="Times New Roman" w:hAnsi="Times New Roman" w:cs="Times New Roman"/>
          <w:b/>
          <w:bCs/>
          <w:kern w:val="2"/>
          <w:sz w:val="24"/>
          <w:szCs w:val="24"/>
          <w:lang w:val="en-US" w:bidi="hi-IN"/>
        </w:rPr>
        <w:t>Philips</w:t>
      </w:r>
      <w:r w:rsidR="00F679CB">
        <w:rPr>
          <w:rFonts w:ascii="Times New Roman" w:hAnsi="Times New Roman" w:cs="Times New Roman"/>
          <w:b/>
          <w:bCs/>
          <w:kern w:val="2"/>
          <w:sz w:val="24"/>
          <w:szCs w:val="24"/>
          <w:lang w:bidi="hi-IN"/>
        </w:rPr>
        <w:t xml:space="preserve"> та двох датчиків (</w:t>
      </w:r>
      <w:r w:rsidR="00F679CB">
        <w:rPr>
          <w:rFonts w:ascii="Times New Roman" w:hAnsi="Times New Roman" w:cs="Times New Roman"/>
          <w:b/>
          <w:bCs/>
          <w:kern w:val="2"/>
          <w:sz w:val="24"/>
          <w:szCs w:val="24"/>
          <w:lang w:val="en-US" w:bidi="hi-IN"/>
        </w:rPr>
        <w:t>c</w:t>
      </w:r>
      <w:r w:rsidR="00F679CB">
        <w:rPr>
          <w:rFonts w:ascii="Times New Roman" w:hAnsi="Times New Roman" w:cs="Times New Roman"/>
          <w:b/>
          <w:bCs/>
          <w:kern w:val="2"/>
          <w:sz w:val="24"/>
          <w:szCs w:val="24"/>
          <w:lang w:bidi="hi-IN"/>
        </w:rPr>
        <w:t>8-4</w:t>
      </w:r>
      <w:r w:rsidR="00F679CB">
        <w:rPr>
          <w:rFonts w:ascii="Times New Roman" w:hAnsi="Times New Roman" w:cs="Times New Roman"/>
          <w:b/>
          <w:bCs/>
          <w:kern w:val="2"/>
          <w:sz w:val="24"/>
          <w:szCs w:val="24"/>
          <w:lang w:val="en-US" w:bidi="hi-IN"/>
        </w:rPr>
        <w:t>v</w:t>
      </w:r>
      <w:r w:rsidR="00F679CB">
        <w:rPr>
          <w:rFonts w:ascii="Times New Roman" w:hAnsi="Times New Roman" w:cs="Times New Roman"/>
          <w:b/>
          <w:bCs/>
          <w:kern w:val="2"/>
          <w:sz w:val="24"/>
          <w:szCs w:val="24"/>
          <w:lang w:bidi="hi-IN"/>
        </w:rPr>
        <w:t xml:space="preserve"> </w:t>
      </w:r>
      <w:r w:rsidR="00F679CB">
        <w:rPr>
          <w:rFonts w:ascii="Times New Roman" w:hAnsi="Times New Roman" w:cs="Times New Roman"/>
          <w:b/>
          <w:bCs/>
          <w:kern w:val="2"/>
          <w:sz w:val="24"/>
          <w:szCs w:val="24"/>
          <w:lang w:val="en-US" w:bidi="hi-IN"/>
        </w:rPr>
        <w:t>C</w:t>
      </w:r>
      <w:r w:rsidR="00F679CB">
        <w:rPr>
          <w:rFonts w:ascii="Times New Roman" w:hAnsi="Times New Roman" w:cs="Times New Roman"/>
          <w:b/>
          <w:bCs/>
          <w:kern w:val="2"/>
          <w:sz w:val="24"/>
          <w:szCs w:val="24"/>
          <w:lang w:bidi="hi-IN"/>
        </w:rPr>
        <w:t>-02507</w:t>
      </w:r>
      <w:r w:rsidR="00F679CB" w:rsidRPr="00827C36">
        <w:rPr>
          <w:rFonts w:ascii="Times New Roman" w:hAnsi="Times New Roman" w:cs="Times New Roman"/>
          <w:b/>
          <w:bCs/>
          <w:kern w:val="2"/>
          <w:sz w:val="24"/>
          <w:szCs w:val="24"/>
          <w:lang w:bidi="hi-IN"/>
        </w:rPr>
        <w:t xml:space="preserve"> </w:t>
      </w:r>
      <w:r w:rsidR="00F679CB">
        <w:rPr>
          <w:rFonts w:ascii="Times New Roman" w:hAnsi="Times New Roman" w:cs="Times New Roman"/>
          <w:b/>
          <w:bCs/>
          <w:kern w:val="2"/>
          <w:sz w:val="24"/>
          <w:szCs w:val="24"/>
          <w:lang w:bidi="hi-IN"/>
        </w:rPr>
        <w:t>та</w:t>
      </w:r>
      <w:r w:rsidR="00F679CB" w:rsidRPr="00827C36">
        <w:rPr>
          <w:rFonts w:ascii="Times New Roman" w:hAnsi="Times New Roman" w:cs="Times New Roman"/>
          <w:b/>
          <w:bCs/>
          <w:kern w:val="2"/>
          <w:sz w:val="24"/>
          <w:szCs w:val="24"/>
          <w:lang w:bidi="hi-IN"/>
        </w:rPr>
        <w:t xml:space="preserve"> </w:t>
      </w:r>
      <w:r w:rsidR="00F679CB">
        <w:rPr>
          <w:rFonts w:ascii="Times New Roman" w:hAnsi="Times New Roman" w:cs="Times New Roman"/>
          <w:b/>
          <w:bCs/>
          <w:kern w:val="2"/>
          <w:sz w:val="24"/>
          <w:szCs w:val="24"/>
          <w:lang w:val="en-US" w:bidi="hi-IN"/>
        </w:rPr>
        <w:t>C</w:t>
      </w:r>
      <w:r w:rsidR="00F679CB" w:rsidRPr="00827C36">
        <w:rPr>
          <w:rFonts w:ascii="Times New Roman" w:hAnsi="Times New Roman" w:cs="Times New Roman"/>
          <w:b/>
          <w:bCs/>
          <w:kern w:val="2"/>
          <w:sz w:val="24"/>
          <w:szCs w:val="24"/>
          <w:lang w:bidi="hi-IN"/>
        </w:rPr>
        <w:t xml:space="preserve">5-2 </w:t>
      </w:r>
      <w:r w:rsidR="00F679CB">
        <w:rPr>
          <w:rFonts w:ascii="Times New Roman" w:hAnsi="Times New Roman" w:cs="Times New Roman"/>
          <w:b/>
          <w:bCs/>
          <w:kern w:val="2"/>
          <w:sz w:val="24"/>
          <w:szCs w:val="24"/>
          <w:lang w:val="en-US" w:bidi="hi-IN"/>
        </w:rPr>
        <w:t>C</w:t>
      </w:r>
      <w:r w:rsidR="00F679CB">
        <w:rPr>
          <w:rFonts w:ascii="Times New Roman" w:hAnsi="Times New Roman" w:cs="Times New Roman"/>
          <w:b/>
          <w:bCs/>
          <w:kern w:val="2"/>
          <w:sz w:val="24"/>
          <w:szCs w:val="24"/>
          <w:lang w:bidi="hi-IN"/>
        </w:rPr>
        <w:t>02508)</w:t>
      </w:r>
      <w:r w:rsidR="00213575">
        <w:rPr>
          <w:rFonts w:ascii="Times New Roman" w:hAnsi="Times New Roman" w:cs="Times New Roman"/>
          <w:b/>
          <w:bCs/>
          <w:kern w:val="2"/>
          <w:sz w:val="24"/>
          <w:szCs w:val="24"/>
          <w:lang w:bidi="hi-IN"/>
        </w:rPr>
        <w:t>, а саме:</w:t>
      </w:r>
    </w:p>
    <w:p w:rsidR="00213575" w:rsidRPr="00213575" w:rsidRDefault="00213575" w:rsidP="0021357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575">
        <w:rPr>
          <w:rFonts w:ascii="Times New Roman" w:hAnsi="Times New Roman" w:cs="Times New Roman"/>
          <w:bCs/>
          <w:kern w:val="2"/>
          <w:sz w:val="24"/>
          <w:szCs w:val="24"/>
          <w:lang w:bidi="hi-IN"/>
        </w:rPr>
        <w:t>Чистка системи вентиляції та фільтрів, плат та блоків</w:t>
      </w:r>
      <w:r>
        <w:rPr>
          <w:rFonts w:ascii="Times New Roman" w:hAnsi="Times New Roman" w:cs="Times New Roman"/>
          <w:bCs/>
          <w:kern w:val="2"/>
          <w:sz w:val="24"/>
          <w:szCs w:val="24"/>
          <w:lang w:bidi="hi-IN"/>
        </w:rPr>
        <w:t>, перевірка вентиляторів охолодження;</w:t>
      </w:r>
    </w:p>
    <w:p w:rsidR="00213575" w:rsidRPr="00213575" w:rsidRDefault="00213575" w:rsidP="0021357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kern w:val="2"/>
          <w:sz w:val="24"/>
          <w:szCs w:val="24"/>
          <w:lang w:bidi="hi-IN"/>
        </w:rPr>
        <w:t>Перепідключення</w:t>
      </w:r>
      <w:proofErr w:type="spellEnd"/>
      <w:r>
        <w:rPr>
          <w:rFonts w:ascii="Times New Roman" w:hAnsi="Times New Roman" w:cs="Times New Roman"/>
          <w:bCs/>
          <w:kern w:val="2"/>
          <w:sz w:val="24"/>
          <w:szCs w:val="24"/>
          <w:lang w:bidi="hi-IN"/>
        </w:rPr>
        <w:t xml:space="preserve"> основних плат;</w:t>
      </w:r>
    </w:p>
    <w:p w:rsidR="00213575" w:rsidRDefault="00213575" w:rsidP="0021357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Перепідключення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основних сигнальних роз</w:t>
      </w:r>
      <w:r w:rsidRPr="00213575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ємів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роз</w:t>
      </w:r>
      <w:r w:rsidRPr="00213575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ємів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живлення</w:t>
      </w:r>
      <w:r w:rsidR="0073147F">
        <w:rPr>
          <w:rFonts w:ascii="Times New Roman" w:hAnsi="Times New Roman" w:cs="Times New Roman"/>
          <w:sz w:val="24"/>
          <w:szCs w:val="24"/>
        </w:rPr>
        <w:t>;</w:t>
      </w:r>
    </w:p>
    <w:p w:rsidR="00213575" w:rsidRDefault="00213575" w:rsidP="0021357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Діагностика блоку живлення</w:t>
      </w:r>
      <w:r w:rsidR="0073147F">
        <w:rPr>
          <w:rFonts w:ascii="Times New Roman" w:hAnsi="Times New Roman" w:cs="Times New Roman"/>
          <w:sz w:val="24"/>
          <w:szCs w:val="24"/>
        </w:rPr>
        <w:t>;</w:t>
      </w:r>
    </w:p>
    <w:p w:rsidR="00213575" w:rsidRDefault="00213575" w:rsidP="0021357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Тестування основних плат</w:t>
      </w:r>
      <w:r w:rsidR="0073147F">
        <w:rPr>
          <w:rFonts w:ascii="Times New Roman" w:hAnsi="Times New Roman" w:cs="Times New Roman"/>
          <w:sz w:val="24"/>
          <w:szCs w:val="24"/>
        </w:rPr>
        <w:t>;</w:t>
      </w:r>
    </w:p>
    <w:p w:rsidR="00213575" w:rsidRDefault="00213575" w:rsidP="0021357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Тестування периферійних плат</w:t>
      </w:r>
      <w:r w:rsidR="0073147F">
        <w:rPr>
          <w:rFonts w:ascii="Times New Roman" w:hAnsi="Times New Roman" w:cs="Times New Roman"/>
          <w:sz w:val="24"/>
          <w:szCs w:val="24"/>
        </w:rPr>
        <w:t>;</w:t>
      </w:r>
    </w:p>
    <w:p w:rsidR="00213575" w:rsidRDefault="00213575" w:rsidP="0021357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Тестування основних сигнальних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ро’</w:t>
      </w:r>
      <w:r w:rsidRPr="00213575">
        <w:rPr>
          <w:rFonts w:ascii="Times New Roman" w:hAnsi="Times New Roman" w:cs="Times New Roman"/>
          <w:sz w:val="24"/>
          <w:szCs w:val="24"/>
          <w:lang w:val="ru-RU"/>
        </w:rPr>
        <w:t>ємів</w:t>
      </w:r>
      <w:proofErr w:type="spellEnd"/>
      <w:r w:rsidRPr="002135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 роз</w:t>
      </w:r>
      <w:r w:rsidRPr="00213575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ємів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живлення</w:t>
      </w:r>
      <w:r w:rsidR="0073147F">
        <w:rPr>
          <w:rFonts w:ascii="Times New Roman" w:hAnsi="Times New Roman" w:cs="Times New Roman"/>
          <w:sz w:val="24"/>
          <w:szCs w:val="24"/>
        </w:rPr>
        <w:t>;</w:t>
      </w:r>
    </w:p>
    <w:p w:rsidR="00213575" w:rsidRDefault="00213575" w:rsidP="0021357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Тестування оперативної пам’яті;</w:t>
      </w:r>
    </w:p>
    <w:p w:rsidR="00213575" w:rsidRDefault="00213575" w:rsidP="0021357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Комплексне тестування програмного забезпечення</w:t>
      </w:r>
      <w:r w:rsidR="0073147F">
        <w:rPr>
          <w:rFonts w:ascii="Times New Roman" w:hAnsi="Times New Roman" w:cs="Times New Roman"/>
          <w:sz w:val="24"/>
          <w:szCs w:val="24"/>
        </w:rPr>
        <w:t>;</w:t>
      </w:r>
    </w:p>
    <w:p w:rsidR="00213575" w:rsidRDefault="00213575" w:rsidP="0021357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Перевірка роботи джерела безперебійного живлення (ДБЖ), інструктаж по роботі з пристроєм;</w:t>
      </w:r>
    </w:p>
    <w:p w:rsidR="00213575" w:rsidRPr="00213575" w:rsidRDefault="00213575" w:rsidP="0021357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Зовнішній огляд УЗД апарату і датчиків на предмет виявлення пошкоджень</w:t>
      </w:r>
      <w:r w:rsidR="0073147F">
        <w:rPr>
          <w:rFonts w:ascii="Times New Roman" w:hAnsi="Times New Roman" w:cs="Times New Roman"/>
          <w:sz w:val="24"/>
          <w:szCs w:val="24"/>
        </w:rPr>
        <w:t>.</w:t>
      </w:r>
    </w:p>
    <w:p w:rsidR="00DE1036" w:rsidRPr="00127BA2" w:rsidRDefault="00DE1036" w:rsidP="00DE1036">
      <w:pPr>
        <w:pStyle w:val="a5"/>
        <w:numPr>
          <w:ilvl w:val="0"/>
          <w:numId w:val="4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BA2">
        <w:rPr>
          <w:rFonts w:ascii="Times New Roman" w:eastAsia="Times New Roman" w:hAnsi="Times New Roman" w:cs="Times New Roman"/>
          <w:sz w:val="24"/>
          <w:szCs w:val="24"/>
        </w:rPr>
        <w:t>Надати в складі пропозиції документи, що підтверджують проходження навчання працівниками учасника з проведення технічного обслуговування</w:t>
      </w:r>
      <w:r w:rsidR="00B65621">
        <w:rPr>
          <w:rFonts w:ascii="Times New Roman" w:eastAsia="Times New Roman" w:hAnsi="Times New Roman" w:cs="Times New Roman"/>
          <w:sz w:val="24"/>
          <w:szCs w:val="24"/>
        </w:rPr>
        <w:t xml:space="preserve"> апарату УЗД</w:t>
      </w:r>
    </w:p>
    <w:p w:rsidR="0058734D" w:rsidRPr="00127BA2" w:rsidRDefault="00B251D4" w:rsidP="006865A0">
      <w:pPr>
        <w:pStyle w:val="a5"/>
        <w:numPr>
          <w:ilvl w:val="0"/>
          <w:numId w:val="4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BA2">
        <w:rPr>
          <w:rFonts w:ascii="Times New Roman" w:eastAsia="Times New Roman" w:hAnsi="Times New Roman" w:cs="Times New Roman"/>
          <w:sz w:val="24"/>
          <w:szCs w:val="24"/>
        </w:rPr>
        <w:t>Відповідність пропозиції технічним вимогам підтверджується шляхом надання інформації за формою:</w:t>
      </w:r>
    </w:p>
    <w:p w:rsidR="00C45CCE" w:rsidRPr="00127BA2" w:rsidRDefault="00213575" w:rsidP="002F3BF5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="00C45CCE" w:rsidRPr="00127B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ехнічне обслуговування 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bidi="hi-IN"/>
        </w:rPr>
        <w:t>ультразвукового апарату</w:t>
      </w:r>
      <w:r w:rsidR="001F7BA3">
        <w:rPr>
          <w:rFonts w:ascii="Times New Roman" w:hAnsi="Times New Roman" w:cs="Times New Roman"/>
          <w:b/>
          <w:bCs/>
          <w:kern w:val="2"/>
          <w:sz w:val="24"/>
          <w:szCs w:val="24"/>
          <w:lang w:bidi="hi-IN"/>
        </w:rPr>
        <w:t xml:space="preserve"> </w:t>
      </w:r>
      <w:proofErr w:type="spellStart"/>
      <w:r w:rsidR="001F7BA3">
        <w:rPr>
          <w:rFonts w:ascii="Times New Roman" w:hAnsi="Times New Roman" w:cs="Times New Roman"/>
          <w:b/>
          <w:bCs/>
          <w:kern w:val="2"/>
          <w:sz w:val="24"/>
          <w:szCs w:val="24"/>
          <w:lang w:bidi="hi-IN"/>
        </w:rPr>
        <w:t>Philips</w:t>
      </w:r>
      <w:proofErr w:type="spellEnd"/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1"/>
        <w:gridCol w:w="2146"/>
        <w:gridCol w:w="2586"/>
        <w:gridCol w:w="1249"/>
        <w:gridCol w:w="1299"/>
        <w:gridCol w:w="2028"/>
      </w:tblGrid>
      <w:tr w:rsidR="00B251D4" w:rsidRPr="00127BA2" w:rsidTr="0090759F">
        <w:trPr>
          <w:trHeight w:val="832"/>
        </w:trPr>
        <w:tc>
          <w:tcPr>
            <w:tcW w:w="631" w:type="dxa"/>
          </w:tcPr>
          <w:p w:rsidR="00B251D4" w:rsidRPr="00127BA2" w:rsidRDefault="00B251D4" w:rsidP="00DE1595">
            <w:pPr>
              <w:spacing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27BA2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146" w:type="dxa"/>
            <w:shd w:val="clear" w:color="auto" w:fill="auto"/>
          </w:tcPr>
          <w:p w:rsidR="00B251D4" w:rsidRPr="00127BA2" w:rsidRDefault="00B251D4" w:rsidP="00DE1595">
            <w:pPr>
              <w:spacing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251D4" w:rsidRPr="00127BA2" w:rsidRDefault="00B251D4" w:rsidP="00DE1595">
            <w:pPr>
              <w:spacing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27BA2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Найменування послуги</w:t>
            </w:r>
          </w:p>
          <w:p w:rsidR="00B251D4" w:rsidRPr="00127BA2" w:rsidRDefault="00B251D4" w:rsidP="00DE1595">
            <w:pPr>
              <w:spacing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86" w:type="dxa"/>
            <w:shd w:val="clear" w:color="auto" w:fill="auto"/>
          </w:tcPr>
          <w:p w:rsidR="00B251D4" w:rsidRPr="00127BA2" w:rsidRDefault="00B251D4" w:rsidP="00DE159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251D4" w:rsidRPr="00127BA2" w:rsidRDefault="00B251D4" w:rsidP="00DE159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27B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Технічні вимоги та інші характеристики</w:t>
            </w:r>
          </w:p>
          <w:p w:rsidR="00B251D4" w:rsidRPr="00127BA2" w:rsidRDefault="00B251D4" w:rsidP="00DE1595">
            <w:pPr>
              <w:spacing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49" w:type="dxa"/>
            <w:shd w:val="clear" w:color="auto" w:fill="auto"/>
          </w:tcPr>
          <w:p w:rsidR="00B251D4" w:rsidRPr="00127BA2" w:rsidRDefault="00B251D4" w:rsidP="00DE1595">
            <w:pPr>
              <w:spacing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251D4" w:rsidRPr="00127BA2" w:rsidRDefault="00B251D4" w:rsidP="00DE1595">
            <w:pPr>
              <w:spacing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27BA2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Одиниця виміру</w:t>
            </w:r>
          </w:p>
        </w:tc>
        <w:tc>
          <w:tcPr>
            <w:tcW w:w="1299" w:type="dxa"/>
            <w:shd w:val="clear" w:color="auto" w:fill="auto"/>
          </w:tcPr>
          <w:p w:rsidR="00B251D4" w:rsidRPr="00127BA2" w:rsidRDefault="00B251D4" w:rsidP="00DE1595">
            <w:pPr>
              <w:spacing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251D4" w:rsidRPr="00127BA2" w:rsidRDefault="00B251D4" w:rsidP="00DE1595">
            <w:pPr>
              <w:spacing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27BA2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Кількість</w:t>
            </w:r>
          </w:p>
        </w:tc>
        <w:tc>
          <w:tcPr>
            <w:tcW w:w="2028" w:type="dxa"/>
            <w:vAlign w:val="center"/>
          </w:tcPr>
          <w:p w:rsidR="00B251D4" w:rsidRPr="001266A1" w:rsidRDefault="001266A1" w:rsidP="0090759F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266A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Загальна вартість</w:t>
            </w:r>
          </w:p>
        </w:tc>
      </w:tr>
      <w:tr w:rsidR="00B251D4" w:rsidRPr="00127BA2" w:rsidTr="00B251D4">
        <w:trPr>
          <w:trHeight w:val="408"/>
        </w:trPr>
        <w:tc>
          <w:tcPr>
            <w:tcW w:w="631" w:type="dxa"/>
          </w:tcPr>
          <w:p w:rsidR="00B251D4" w:rsidRPr="00127BA2" w:rsidRDefault="00B251D4" w:rsidP="00DE1595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146" w:type="dxa"/>
            <w:shd w:val="clear" w:color="auto" w:fill="auto"/>
          </w:tcPr>
          <w:p w:rsidR="00B251D4" w:rsidRPr="00827C36" w:rsidRDefault="00213575" w:rsidP="00DE1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  <w:t>Т</w:t>
            </w:r>
            <w:r w:rsidR="00B251D4" w:rsidRPr="00127BA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  <w:t xml:space="preserve">ехнічне обслуговування 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  <w:t xml:space="preserve">ультразвукового апарату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  <w:t>Philips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  <w:t xml:space="preserve"> HD11XE C-02506</w:t>
            </w:r>
            <w:r w:rsidR="00827C36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  <w:t xml:space="preserve"> та двох датчиків (</w:t>
            </w:r>
            <w:r w:rsidR="00827C36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en-US" w:bidi="hi-IN"/>
              </w:rPr>
              <w:t>c</w:t>
            </w:r>
            <w:r w:rsidR="00827C36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  <w:t>8-4</w:t>
            </w:r>
            <w:r w:rsidR="00827C36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en-US" w:bidi="hi-IN"/>
              </w:rPr>
              <w:t>v</w:t>
            </w:r>
            <w:r w:rsidR="00827C36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  <w:t xml:space="preserve"> </w:t>
            </w:r>
            <w:r w:rsidR="00827C36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en-US" w:bidi="hi-IN"/>
              </w:rPr>
              <w:t>C</w:t>
            </w:r>
            <w:r w:rsidR="00827C36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  <w:t>-02507</w:t>
            </w:r>
            <w:r w:rsidR="00827C36" w:rsidRPr="00827C36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  <w:t xml:space="preserve"> </w:t>
            </w:r>
            <w:r w:rsidR="00827C36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  <w:t>та</w:t>
            </w:r>
            <w:r w:rsidR="00827C36" w:rsidRPr="00827C36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  <w:t xml:space="preserve"> </w:t>
            </w:r>
            <w:r w:rsidR="00827C36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en-US" w:bidi="hi-IN"/>
              </w:rPr>
              <w:t>C</w:t>
            </w:r>
            <w:r w:rsidR="00827C36" w:rsidRPr="00827C36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  <w:t xml:space="preserve">5-2 </w:t>
            </w:r>
            <w:r w:rsidR="00827C36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en-US" w:bidi="hi-IN"/>
              </w:rPr>
              <w:t>C</w:t>
            </w:r>
            <w:r w:rsidR="00827C36" w:rsidRPr="00827C36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  <w:t>02508)</w:t>
            </w:r>
            <w:r w:rsidR="00827C36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  <w:t xml:space="preserve"> </w:t>
            </w:r>
          </w:p>
          <w:p w:rsidR="00B251D4" w:rsidRPr="00127BA2" w:rsidRDefault="00B251D4" w:rsidP="00DE1595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86" w:type="dxa"/>
            <w:shd w:val="clear" w:color="auto" w:fill="auto"/>
          </w:tcPr>
          <w:p w:rsidR="00B251D4" w:rsidRPr="00127BA2" w:rsidRDefault="00B251D4" w:rsidP="00827C36">
            <w:pPr>
              <w:spacing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27BA2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  <w:r w:rsidR="00213575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У</w:t>
            </w:r>
            <w:r w:rsidR="00213575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  <w:t xml:space="preserve">льтразвуковий апарат </w:t>
            </w:r>
            <w:proofErr w:type="spellStart"/>
            <w:r w:rsidR="00213575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  <w:t>Philips</w:t>
            </w:r>
            <w:proofErr w:type="spellEnd"/>
            <w:r w:rsidR="00213575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  <w:t xml:space="preserve"> HD11XE C-02506</w:t>
            </w:r>
            <w:r w:rsidR="00E55CCE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  <w:t xml:space="preserve"> </w:t>
            </w:r>
            <w:r w:rsidR="00827C36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  <w:t>та  два датчики (</w:t>
            </w:r>
            <w:r w:rsidR="00827C36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en-US" w:bidi="hi-IN"/>
              </w:rPr>
              <w:t>c</w:t>
            </w:r>
            <w:r w:rsidR="00827C36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  <w:t>8-4</w:t>
            </w:r>
            <w:r w:rsidR="00827C36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en-US" w:bidi="hi-IN"/>
              </w:rPr>
              <w:t>v</w:t>
            </w:r>
            <w:r w:rsidR="00827C36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  <w:t xml:space="preserve"> </w:t>
            </w:r>
            <w:r w:rsidR="00827C36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en-US" w:bidi="hi-IN"/>
              </w:rPr>
              <w:t>C</w:t>
            </w:r>
            <w:r w:rsidR="00827C36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  <w:t>-02507</w:t>
            </w:r>
            <w:r w:rsidR="00827C36" w:rsidRPr="00827C36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  <w:t xml:space="preserve"> </w:t>
            </w:r>
            <w:r w:rsidR="00827C36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  <w:t>та</w:t>
            </w:r>
            <w:r w:rsidR="00827C36" w:rsidRPr="00827C36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  <w:t xml:space="preserve"> </w:t>
            </w:r>
            <w:r w:rsidR="00827C36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en-US" w:bidi="hi-IN"/>
              </w:rPr>
              <w:t>C</w:t>
            </w:r>
            <w:r w:rsidR="00827C36" w:rsidRPr="00827C36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  <w:t xml:space="preserve">5-2 </w:t>
            </w:r>
            <w:r w:rsidR="00827C36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en-US" w:bidi="hi-IN"/>
              </w:rPr>
              <w:t>C</w:t>
            </w:r>
            <w:r w:rsidR="00827C36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  <w:t>02508)</w:t>
            </w:r>
          </w:p>
        </w:tc>
        <w:tc>
          <w:tcPr>
            <w:tcW w:w="1249" w:type="dxa"/>
            <w:shd w:val="clear" w:color="auto" w:fill="auto"/>
          </w:tcPr>
          <w:p w:rsidR="00B251D4" w:rsidRPr="00127BA2" w:rsidRDefault="00B251D4" w:rsidP="00DE1595">
            <w:pPr>
              <w:spacing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127BA2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посл</w:t>
            </w:r>
            <w:proofErr w:type="spellEnd"/>
            <w:r w:rsidRPr="00127BA2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99" w:type="dxa"/>
            <w:shd w:val="clear" w:color="auto" w:fill="auto"/>
          </w:tcPr>
          <w:p w:rsidR="00B251D4" w:rsidRPr="00127BA2" w:rsidRDefault="00B251D4" w:rsidP="00DE1595">
            <w:pPr>
              <w:spacing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27BA2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28" w:type="dxa"/>
          </w:tcPr>
          <w:p w:rsidR="00B251D4" w:rsidRPr="00127BA2" w:rsidRDefault="00B251D4" w:rsidP="00DE1595">
            <w:pPr>
              <w:spacing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2F3BF5" w:rsidRPr="00127BA2" w:rsidRDefault="002F3BF5" w:rsidP="00127BA2"/>
    <w:sectPr w:rsidR="002F3BF5" w:rsidRPr="00127BA2" w:rsidSect="00915D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1">
    <w:nsid w:val="116876E2"/>
    <w:multiLevelType w:val="hybridMultilevel"/>
    <w:tmpl w:val="E4ECD69C"/>
    <w:lvl w:ilvl="0" w:tplc="7FB0018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F72B48"/>
    <w:multiLevelType w:val="hybridMultilevel"/>
    <w:tmpl w:val="413E5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04F14"/>
    <w:multiLevelType w:val="hybridMultilevel"/>
    <w:tmpl w:val="DAB867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C58DF"/>
    <w:multiLevelType w:val="hybridMultilevel"/>
    <w:tmpl w:val="222A1DCE"/>
    <w:lvl w:ilvl="0" w:tplc="CA8014DE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1D47"/>
    <w:rsid w:val="00060A36"/>
    <w:rsid w:val="000F03F9"/>
    <w:rsid w:val="001266A1"/>
    <w:rsid w:val="00127BA2"/>
    <w:rsid w:val="00154CFA"/>
    <w:rsid w:val="001F7BA3"/>
    <w:rsid w:val="00213575"/>
    <w:rsid w:val="002F3BF5"/>
    <w:rsid w:val="00351D47"/>
    <w:rsid w:val="003C2D28"/>
    <w:rsid w:val="004C1917"/>
    <w:rsid w:val="004F79BD"/>
    <w:rsid w:val="00514459"/>
    <w:rsid w:val="005674F2"/>
    <w:rsid w:val="0058734D"/>
    <w:rsid w:val="006865A0"/>
    <w:rsid w:val="006B3769"/>
    <w:rsid w:val="0073147F"/>
    <w:rsid w:val="00731F54"/>
    <w:rsid w:val="0077217E"/>
    <w:rsid w:val="00783B1E"/>
    <w:rsid w:val="00827C36"/>
    <w:rsid w:val="00897873"/>
    <w:rsid w:val="0090759F"/>
    <w:rsid w:val="00915DBD"/>
    <w:rsid w:val="00A72EDE"/>
    <w:rsid w:val="00AF05DC"/>
    <w:rsid w:val="00B251D4"/>
    <w:rsid w:val="00B65621"/>
    <w:rsid w:val="00BE378D"/>
    <w:rsid w:val="00C45CCE"/>
    <w:rsid w:val="00CD414C"/>
    <w:rsid w:val="00DE1036"/>
    <w:rsid w:val="00DF204D"/>
    <w:rsid w:val="00E55CCE"/>
    <w:rsid w:val="00F3070F"/>
    <w:rsid w:val="00F61A06"/>
    <w:rsid w:val="00F679CB"/>
    <w:rsid w:val="00FA5D68"/>
    <w:rsid w:val="00FB5DBF"/>
    <w:rsid w:val="00FD0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351D47"/>
  </w:style>
  <w:style w:type="paragraph" w:styleId="a3">
    <w:name w:val="Balloon Text"/>
    <w:basedOn w:val="a"/>
    <w:link w:val="a4"/>
    <w:uiPriority w:val="99"/>
    <w:semiHidden/>
    <w:unhideWhenUsed/>
    <w:rsid w:val="00351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1D47"/>
    <w:rPr>
      <w:rFonts w:ascii="Segoe U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897873"/>
    <w:pPr>
      <w:ind w:left="720"/>
      <w:contextualSpacing/>
    </w:pPr>
  </w:style>
  <w:style w:type="paragraph" w:customStyle="1" w:styleId="10">
    <w:name w:val="Название объекта1"/>
    <w:basedOn w:val="a"/>
    <w:next w:val="a"/>
    <w:rsid w:val="0089787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rvts23">
    <w:name w:val="rvts23"/>
    <w:rsid w:val="0058734D"/>
  </w:style>
  <w:style w:type="paragraph" w:customStyle="1" w:styleId="Standard">
    <w:name w:val="Standard"/>
    <w:rsid w:val="0058734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val="uk-UA"/>
    </w:rPr>
  </w:style>
  <w:style w:type="table" w:styleId="a6">
    <w:name w:val="Table Grid"/>
    <w:basedOn w:val="a1"/>
    <w:uiPriority w:val="39"/>
    <w:rsid w:val="00587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rsid w:val="002F3BF5"/>
    <w:rPr>
      <w:rFonts w:ascii="Times New Roman" w:hAnsi="Times New Roman" w:cs="Times New Roman" w:hint="default"/>
      <w:sz w:val="24"/>
      <w:szCs w:val="24"/>
    </w:rPr>
  </w:style>
  <w:style w:type="paragraph" w:styleId="a7">
    <w:name w:val="No Spacing"/>
    <w:uiPriority w:val="1"/>
    <w:qFormat/>
    <w:rsid w:val="002F3B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11">
    <w:name w:val="Заголовок 11"/>
    <w:basedOn w:val="a"/>
    <w:uiPriority w:val="1"/>
    <w:qFormat/>
    <w:rsid w:val="002F3BF5"/>
    <w:pPr>
      <w:widowControl w:val="0"/>
      <w:autoSpaceDE w:val="0"/>
      <w:autoSpaceDN w:val="0"/>
      <w:spacing w:after="0" w:line="240" w:lineRule="auto"/>
      <w:ind w:left="153" w:right="15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351D47"/>
  </w:style>
  <w:style w:type="paragraph" w:styleId="a3">
    <w:name w:val="Balloon Text"/>
    <w:basedOn w:val="a"/>
    <w:link w:val="a4"/>
    <w:uiPriority w:val="99"/>
    <w:semiHidden/>
    <w:unhideWhenUsed/>
    <w:rsid w:val="00351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1D47"/>
    <w:rPr>
      <w:rFonts w:ascii="Segoe U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897873"/>
    <w:pPr>
      <w:ind w:left="720"/>
      <w:contextualSpacing/>
    </w:pPr>
  </w:style>
  <w:style w:type="paragraph" w:customStyle="1" w:styleId="10">
    <w:name w:val="Название объекта1"/>
    <w:basedOn w:val="a"/>
    <w:next w:val="a"/>
    <w:rsid w:val="0089787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rvts23">
    <w:name w:val="rvts23"/>
    <w:rsid w:val="0058734D"/>
  </w:style>
  <w:style w:type="paragraph" w:customStyle="1" w:styleId="Standard">
    <w:name w:val="Standard"/>
    <w:rsid w:val="0058734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val="uk-UA"/>
    </w:rPr>
  </w:style>
  <w:style w:type="table" w:styleId="a6">
    <w:name w:val="Table Grid"/>
    <w:basedOn w:val="a1"/>
    <w:uiPriority w:val="39"/>
    <w:rsid w:val="0058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basedOn w:val="a0"/>
    <w:rsid w:val="002F3BF5"/>
    <w:rPr>
      <w:rFonts w:ascii="Times New Roman" w:hAnsi="Times New Roman" w:cs="Times New Roman" w:hint="default"/>
      <w:sz w:val="24"/>
      <w:szCs w:val="24"/>
    </w:rPr>
  </w:style>
  <w:style w:type="paragraph" w:styleId="a7">
    <w:name w:val="No Spacing"/>
    <w:uiPriority w:val="1"/>
    <w:qFormat/>
    <w:rsid w:val="002F3B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11">
    <w:name w:val="Заголовок 11"/>
    <w:basedOn w:val="a"/>
    <w:uiPriority w:val="1"/>
    <w:qFormat/>
    <w:rsid w:val="002F3BF5"/>
    <w:pPr>
      <w:widowControl w:val="0"/>
      <w:autoSpaceDE w:val="0"/>
      <w:autoSpaceDN w:val="0"/>
      <w:spacing w:after="0" w:line="240" w:lineRule="auto"/>
      <w:ind w:left="153" w:right="15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F7862-B16F-486E-9CB7-6E4BEBDD7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cp:lastPrinted>2022-07-25T12:04:00Z</cp:lastPrinted>
  <dcterms:created xsi:type="dcterms:W3CDTF">2022-02-01T14:41:00Z</dcterms:created>
  <dcterms:modified xsi:type="dcterms:W3CDTF">2022-08-19T11:21:00Z</dcterms:modified>
</cp:coreProperties>
</file>