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3BF48D08"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8255C8">
        <w:rPr>
          <w:b/>
          <w:bCs/>
          <w:lang w:val="uk-UA"/>
        </w:rPr>
        <w:t>30</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w:t>
      </w:r>
      <w:r w:rsidR="00B20A45">
        <w:rPr>
          <w:b/>
          <w:bCs/>
          <w:lang w:val="uk-UA"/>
        </w:rPr>
        <w:t xml:space="preserve"> </w:t>
      </w:r>
      <w:r w:rsidR="008255C8">
        <w:rPr>
          <w:b/>
          <w:bCs/>
          <w:lang w:val="uk-UA"/>
        </w:rPr>
        <w:t>28</w:t>
      </w:r>
      <w:r w:rsidR="008E5676">
        <w:rPr>
          <w:b/>
          <w:bCs/>
          <w:lang w:val="uk-UA"/>
        </w:rPr>
        <w:t>.02</w:t>
      </w:r>
      <w:r w:rsidRPr="00542DF6">
        <w:rPr>
          <w:b/>
          <w:bCs/>
        </w:rPr>
        <w:t>.202</w:t>
      </w:r>
      <w:r w:rsidR="00730837">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2291CA95" w:rsidR="00746A97" w:rsidRPr="00D17FE7" w:rsidRDefault="00746A97" w:rsidP="00746A97">
      <w:pPr>
        <w:pStyle w:val="13"/>
        <w:spacing w:after="0" w:line="240" w:lineRule="auto"/>
        <w:ind w:left="5387"/>
        <w:rPr>
          <w:lang w:val="uk-UA"/>
        </w:rPr>
      </w:pPr>
      <w:r>
        <w:rPr>
          <w:b/>
          <w:bCs/>
          <w:iCs/>
          <w:lang w:val="uk-UA"/>
        </w:rPr>
        <w:t xml:space="preserve">______________________ </w:t>
      </w:r>
      <w:r w:rsidR="00730837">
        <w:rPr>
          <w:b/>
          <w:bCs/>
          <w:iCs/>
          <w:lang w:val="uk-UA"/>
        </w:rPr>
        <w:t>Валерія БОЙКО</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8E5676" w:rsidRDefault="00C0370A" w:rsidP="008E5676">
      <w:pPr>
        <w:spacing w:after="0" w:line="240" w:lineRule="auto"/>
        <w:jc w:val="center"/>
        <w:rPr>
          <w:rFonts w:ascii="Times New Roman" w:eastAsia="Times New Roman" w:hAnsi="Times New Roman" w:cs="Times New Roman"/>
          <w:b/>
          <w:bCs/>
          <w:sz w:val="32"/>
          <w:szCs w:val="32"/>
          <w:lang w:eastAsia="ru-RU"/>
        </w:rPr>
      </w:pPr>
    </w:p>
    <w:p w14:paraId="2C7BC8FB" w14:textId="4B60672D" w:rsidR="00F73DE7" w:rsidRPr="008E5676" w:rsidRDefault="00C0370A" w:rsidP="008E5676">
      <w:pPr>
        <w:tabs>
          <w:tab w:val="left" w:pos="3544"/>
        </w:tabs>
        <w:spacing w:after="0" w:line="240" w:lineRule="auto"/>
        <w:ind w:left="3402" w:hanging="3402"/>
        <w:jc w:val="both"/>
        <w:rPr>
          <w:rFonts w:ascii="Times New Roman" w:eastAsia="Times New Roman" w:hAnsi="Times New Roman" w:cs="Times New Roman"/>
          <w:b/>
          <w:bCs/>
          <w:sz w:val="36"/>
          <w:szCs w:val="36"/>
          <w:lang w:eastAsia="ru-RU"/>
        </w:rPr>
      </w:pPr>
      <w:r w:rsidRPr="008E5676">
        <w:rPr>
          <w:rFonts w:ascii="Times New Roman" w:eastAsia="Times New Roman" w:hAnsi="Times New Roman" w:cs="Times New Roman"/>
          <w:b/>
          <w:bCs/>
          <w:sz w:val="36"/>
          <w:szCs w:val="36"/>
          <w:lang w:eastAsia="ru-RU"/>
        </w:rPr>
        <w:t xml:space="preserve">Предмет закупівлі: </w:t>
      </w:r>
      <w:r w:rsidR="008E5676" w:rsidRPr="008E5676">
        <w:rPr>
          <w:rFonts w:ascii="Times New Roman" w:eastAsia="Times New Roman" w:hAnsi="Times New Roman" w:cs="Times New Roman"/>
          <w:b/>
          <w:bCs/>
          <w:sz w:val="36"/>
          <w:szCs w:val="36"/>
          <w:lang w:eastAsia="ru-RU"/>
        </w:rPr>
        <w:t>ДК 021:2015: 31120000-3 Генератори дизельний (генератор з установленням та підключенням)</w:t>
      </w:r>
    </w:p>
    <w:p w14:paraId="2B41B30C" w14:textId="4FF95D44" w:rsidR="009366D8" w:rsidRPr="007602E4" w:rsidRDefault="009366D8" w:rsidP="009366D8">
      <w:pPr>
        <w:tabs>
          <w:tab w:val="left" w:pos="3402"/>
        </w:tabs>
        <w:spacing w:after="0" w:line="240" w:lineRule="auto"/>
        <w:ind w:left="2977" w:hanging="2977"/>
        <w:rPr>
          <w:rFonts w:ascii="Times New Roman" w:eastAsia="Times New Roman" w:hAnsi="Times New Roman" w:cs="Times New Roman"/>
          <w:b/>
          <w:bCs/>
          <w:i/>
          <w:sz w:val="32"/>
          <w:szCs w:val="32"/>
          <w:lang w:eastAsia="ru-RU"/>
        </w:rPr>
      </w:pPr>
    </w:p>
    <w:p w14:paraId="5C50A32E" w14:textId="0623ECD7" w:rsidR="00C0370A" w:rsidRPr="00234EE2" w:rsidRDefault="00C0370A" w:rsidP="009366D8">
      <w:pPr>
        <w:tabs>
          <w:tab w:val="left" w:pos="3402"/>
        </w:tabs>
        <w:spacing w:after="0" w:line="240" w:lineRule="auto"/>
        <w:ind w:left="2977" w:hanging="2977"/>
        <w:rPr>
          <w:rFonts w:ascii="Times New Roman" w:eastAsia="Times New Roman" w:hAnsi="Times New Roman" w:cs="Times New Roman"/>
          <w:b/>
          <w:bCs/>
          <w:i/>
          <w:sz w:val="32"/>
          <w:szCs w:val="32"/>
          <w:lang w:eastAsia="ru-RU"/>
        </w:rPr>
      </w:pPr>
    </w:p>
    <w:p w14:paraId="0633FF72" w14:textId="3CA2762C" w:rsidR="00C0370A" w:rsidRPr="00234EE2" w:rsidRDefault="00C0370A"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3F9C3F6A" w14:textId="3076DD76" w:rsidR="000232D0" w:rsidRDefault="000232D0"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5B1AB442" w14:textId="77777777" w:rsidR="008E5676" w:rsidRPr="00234EE2" w:rsidRDefault="008E5676"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1E902EFE" w14:textId="77777777" w:rsidR="006678BE" w:rsidRPr="00234EE2" w:rsidRDefault="006678BE" w:rsidP="00C0370A">
      <w:pPr>
        <w:spacing w:after="0" w:line="240" w:lineRule="auto"/>
        <w:ind w:left="2835" w:hanging="2835"/>
        <w:rPr>
          <w:rFonts w:ascii="Times New Roman" w:eastAsia="Times New Roman" w:hAnsi="Times New Roman" w:cs="Times New Roman"/>
          <w:b/>
          <w:bCs/>
          <w:i/>
          <w:sz w:val="32"/>
          <w:szCs w:val="32"/>
          <w:lang w:eastAsia="ru-RU"/>
        </w:rPr>
      </w:pPr>
    </w:p>
    <w:p w14:paraId="2D503E08" w14:textId="77777777" w:rsidR="00C87D5C" w:rsidRPr="00234EE2" w:rsidRDefault="00C87D5C"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E77DB71" w14:textId="272A2D8F"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19C5281B" w:rsidR="00D872CA" w:rsidRPr="00234EE2" w:rsidRDefault="00D872CA" w:rsidP="007837D8">
      <w:pPr>
        <w:widowControl w:val="0"/>
        <w:autoSpaceDE w:val="0"/>
        <w:autoSpaceDN w:val="0"/>
        <w:adjustRightInd w:val="0"/>
        <w:spacing w:after="0" w:line="240" w:lineRule="auto"/>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7BD8188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730837">
        <w:rPr>
          <w:rFonts w:ascii="Times New Roman" w:eastAsia="Times New Roman" w:hAnsi="Times New Roman" w:cs="Times New Roman"/>
          <w:b/>
          <w:bCs/>
          <w:sz w:val="30"/>
          <w:szCs w:val="30"/>
          <w:lang w:eastAsia="x-none"/>
        </w:rPr>
        <w:t>4</w:t>
      </w:r>
    </w:p>
    <w:p w14:paraId="6EDB4351" w14:textId="77777777" w:rsidR="00655BD1" w:rsidRPr="00234EE2" w:rsidRDefault="00655BD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45FA8BB8" w:rsidR="006367D8" w:rsidRPr="00234EE2" w:rsidRDefault="00730837" w:rsidP="007308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Бойко Валерія Вікторівна</w:t>
            </w:r>
            <w:r w:rsidR="00746A97" w:rsidRPr="00D068D8">
              <w:rPr>
                <w:rFonts w:ascii="Times New Roman" w:eastAsia="Calibri" w:hAnsi="Times New Roman" w:cs="Times New Roman"/>
                <w:sz w:val="24"/>
                <w:szCs w:val="24"/>
              </w:rPr>
              <w:t xml:space="preserve"> – уповноважена особа, </w:t>
            </w:r>
            <w:r>
              <w:rPr>
                <w:rFonts w:ascii="Times New Roman" w:eastAsia="Calibri" w:hAnsi="Times New Roman" w:cs="Times New Roman"/>
                <w:sz w:val="24"/>
                <w:szCs w:val="24"/>
              </w:rPr>
              <w:t>головний спеціаліст</w:t>
            </w:r>
            <w:r w:rsidR="00746A97" w:rsidRPr="00D068D8">
              <w:rPr>
                <w:rFonts w:ascii="Times New Roman" w:eastAsia="Calibri" w:hAnsi="Times New Roman" w:cs="Times New Roman"/>
                <w:sz w:val="24"/>
                <w:szCs w:val="24"/>
              </w:rPr>
              <w:t xml:space="preserve"> відділу економічного аналізу та державних закупівель управління економіки виконкому Криворізької міської ради,  </w:t>
            </w:r>
            <w:proofErr w:type="spellStart"/>
            <w:r w:rsidR="00746A97" w:rsidRPr="00D068D8">
              <w:rPr>
                <w:rFonts w:ascii="Times New Roman" w:eastAsia="Calibri" w:hAnsi="Times New Roman" w:cs="Times New Roman"/>
                <w:sz w:val="24"/>
                <w:szCs w:val="24"/>
              </w:rPr>
              <w:t>тел</w:t>
            </w:r>
            <w:proofErr w:type="spellEnd"/>
            <w:r w:rsidR="00746A97"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746A97" w:rsidRDefault="006367D8" w:rsidP="001665FD">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234EE2" w:rsidRPr="00234EE2" w14:paraId="292526A7" w14:textId="77777777" w:rsidTr="00655BD1">
        <w:trPr>
          <w:trHeight w:val="564"/>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5FA845F4" w:rsidR="006367D8" w:rsidRPr="008E5676" w:rsidRDefault="008E5676" w:rsidP="00655BD1">
            <w:pPr>
              <w:spacing w:after="0" w:line="240" w:lineRule="auto"/>
              <w:rPr>
                <w:rFonts w:ascii="Times New Roman" w:eastAsia="Calibri" w:hAnsi="Times New Roman" w:cs="Times New Roman"/>
                <w:sz w:val="24"/>
                <w:szCs w:val="24"/>
              </w:rPr>
            </w:pPr>
            <w:r w:rsidRPr="008E5676">
              <w:rPr>
                <w:rFonts w:ascii="Times New Roman" w:eastAsia="Calibri" w:hAnsi="Times New Roman" w:cs="Times New Roman"/>
                <w:sz w:val="24"/>
                <w:szCs w:val="24"/>
              </w:rPr>
              <w:t>ДК 021:2015: 31120000-3 Генератори дизельний (генератор з установленням та підключенням)</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Pr="00234EE2">
              <w:rPr>
                <w:rFonts w:ascii="Times New Roman" w:eastAsia="Times New Roman" w:hAnsi="Times New Roman" w:cs="Times New Roman"/>
                <w:sz w:val="24"/>
                <w:szCs w:val="24"/>
                <w:lang w:eastAsia="ru-RU"/>
              </w:rPr>
              <w:t xml:space="preserve"> закупівлі в цілому.</w:t>
            </w: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2E520619" w14:textId="7B6AE8D2" w:rsidR="007837D8" w:rsidRPr="00E3046E" w:rsidRDefault="007837D8" w:rsidP="007837D8">
            <w:pPr>
              <w:keepNext/>
              <w:keepLines/>
              <w:spacing w:after="0" w:line="240" w:lineRule="auto"/>
              <w:ind w:right="120"/>
              <w:contextualSpacing/>
              <w:jc w:val="both"/>
              <w:rPr>
                <w:rFonts w:ascii="Times New Roman" w:eastAsia="Times New Roman" w:hAnsi="Times New Roman" w:cs="Times New Roman"/>
                <w:color w:val="000000" w:themeColor="text1"/>
                <w:sz w:val="24"/>
                <w:szCs w:val="24"/>
                <w:lang w:eastAsia="ru-RU"/>
              </w:rPr>
            </w:pPr>
            <w:r w:rsidRPr="00E3046E">
              <w:rPr>
                <w:rFonts w:ascii="Times New Roman" w:eastAsia="Times New Roman" w:hAnsi="Times New Roman" w:cs="Times New Roman"/>
                <w:color w:val="000000" w:themeColor="text1"/>
                <w:sz w:val="24"/>
                <w:szCs w:val="24"/>
                <w:lang w:eastAsia="ru-RU"/>
              </w:rPr>
              <w:t xml:space="preserve">Дніпропетровська обл., м. Кривий Ріг, </w:t>
            </w:r>
            <w:proofErr w:type="spellStart"/>
            <w:r w:rsidRPr="00E3046E">
              <w:rPr>
                <w:rFonts w:ascii="Times New Roman" w:eastAsia="Times New Roman" w:hAnsi="Times New Roman" w:cs="Times New Roman"/>
                <w:color w:val="000000" w:themeColor="text1"/>
                <w:sz w:val="24"/>
                <w:szCs w:val="24"/>
                <w:lang w:eastAsia="ru-RU"/>
              </w:rPr>
              <w:t>пл</w:t>
            </w:r>
            <w:proofErr w:type="spellEnd"/>
            <w:r w:rsidRPr="00E3046E">
              <w:rPr>
                <w:rFonts w:ascii="Times New Roman" w:eastAsia="Times New Roman" w:hAnsi="Times New Roman" w:cs="Times New Roman"/>
                <w:color w:val="000000" w:themeColor="text1"/>
                <w:sz w:val="24"/>
                <w:szCs w:val="24"/>
                <w:lang w:eastAsia="ru-RU"/>
              </w:rPr>
              <w:t>. М</w:t>
            </w:r>
            <w:r w:rsidR="008E5676">
              <w:rPr>
                <w:rFonts w:ascii="Times New Roman" w:eastAsia="Times New Roman" w:hAnsi="Times New Roman" w:cs="Times New Roman"/>
                <w:color w:val="000000" w:themeColor="text1"/>
                <w:sz w:val="24"/>
                <w:szCs w:val="24"/>
                <w:lang w:eastAsia="ru-RU"/>
              </w:rPr>
              <w:t>еталургів, 36 Б</w:t>
            </w:r>
          </w:p>
          <w:p w14:paraId="6333B68B" w14:textId="34AE9251" w:rsidR="00E3046E" w:rsidRPr="007837D8" w:rsidRDefault="007837D8" w:rsidP="008E5676">
            <w:pPr>
              <w:keepNext/>
              <w:keepLines/>
              <w:spacing w:after="0" w:line="240" w:lineRule="auto"/>
              <w:ind w:right="120"/>
              <w:contextualSpacing/>
              <w:jc w:val="both"/>
              <w:rPr>
                <w:rFonts w:ascii="Times New Roman" w:eastAsia="Times New Roman" w:hAnsi="Times New Roman" w:cs="Times New Roman"/>
                <w:color w:val="000000" w:themeColor="text1"/>
                <w:sz w:val="24"/>
                <w:szCs w:val="24"/>
                <w:lang w:val="ru-RU" w:eastAsia="ru-RU"/>
              </w:rPr>
            </w:pPr>
            <w:r w:rsidRPr="00E3046E">
              <w:rPr>
                <w:rFonts w:ascii="Times New Roman" w:eastAsia="Times New Roman" w:hAnsi="Times New Roman" w:cs="Times New Roman"/>
                <w:color w:val="000000" w:themeColor="text1"/>
                <w:sz w:val="24"/>
                <w:szCs w:val="24"/>
                <w:lang w:eastAsia="ru-RU"/>
              </w:rPr>
              <w:t xml:space="preserve">1 </w:t>
            </w:r>
            <w:r w:rsidR="008E5676">
              <w:rPr>
                <w:rFonts w:ascii="Times New Roman" w:eastAsia="Times New Roman" w:hAnsi="Times New Roman" w:cs="Times New Roman"/>
                <w:color w:val="000000" w:themeColor="text1"/>
                <w:sz w:val="24"/>
                <w:szCs w:val="24"/>
                <w:lang w:eastAsia="ru-RU"/>
              </w:rPr>
              <w:t>шт.</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17B1FFC4" w:rsidR="006367D8" w:rsidRPr="00234EE2" w:rsidRDefault="00846B8D" w:rsidP="008255C8">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до </w:t>
            </w:r>
            <w:r w:rsidR="008255C8">
              <w:rPr>
                <w:rFonts w:ascii="Times New Roman" w:eastAsia="Times New Roman" w:hAnsi="Times New Roman" w:cs="Times New Roman"/>
                <w:sz w:val="24"/>
                <w:szCs w:val="24"/>
                <w:lang w:eastAsia="ru-RU"/>
              </w:rPr>
              <w:t>30 квітня</w:t>
            </w:r>
            <w:r w:rsidR="00064B40" w:rsidRPr="00234EE2">
              <w:rPr>
                <w:rFonts w:ascii="Times New Roman" w:eastAsia="Times New Roman" w:hAnsi="Times New Roman" w:cs="Times New Roman"/>
                <w:sz w:val="24"/>
                <w:szCs w:val="24"/>
                <w:lang w:eastAsia="ru-RU"/>
              </w:rPr>
              <w:t xml:space="preserve"> 202</w:t>
            </w:r>
            <w:r w:rsidR="004319CD" w:rsidRPr="00234EE2">
              <w:rPr>
                <w:rFonts w:ascii="Times New Roman" w:eastAsia="Times New Roman" w:hAnsi="Times New Roman" w:cs="Times New Roman"/>
                <w:sz w:val="24"/>
                <w:szCs w:val="24"/>
                <w:lang w:eastAsia="ru-RU"/>
              </w:rPr>
              <w:t>4</w:t>
            </w:r>
            <w:r w:rsidR="00064B40" w:rsidRPr="00234EE2">
              <w:rPr>
                <w:rFonts w:ascii="Times New Roman" w:eastAsia="Times New Roman" w:hAnsi="Times New Roman" w:cs="Times New Roman"/>
                <w:sz w:val="24"/>
                <w:szCs w:val="24"/>
                <w:lang w:eastAsia="ru-RU"/>
              </w:rPr>
              <w:t xml:space="preserve"> року</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EE2">
              <w:rPr>
                <w:rFonts w:ascii="Times New Roman" w:eastAsia="Calibri" w:hAnsi="Times New Roman" w:cs="Times New Roman"/>
                <w:sz w:val="24"/>
                <w:szCs w:val="24"/>
              </w:rPr>
              <w:t>внести</w:t>
            </w:r>
            <w:proofErr w:type="spellEnd"/>
            <w:r w:rsidRPr="00234EE2">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1D64A1">
              <w:rPr>
                <w:rFonts w:ascii="Times New Roman" w:eastAsia="Calibri" w:hAnsi="Times New Roman" w:cs="Times New Roman"/>
                <w:sz w:val="24"/>
                <w:szCs w:val="24"/>
              </w:rPr>
              <w:t xml:space="preserve">згідно </w:t>
            </w:r>
            <w:r w:rsidRPr="00C73CAF">
              <w:rPr>
                <w:rFonts w:ascii="Times New Roman" w:eastAsia="Calibri" w:hAnsi="Times New Roman" w:cs="Times New Roman"/>
                <w:b/>
                <w:bCs/>
                <w:i/>
                <w:iCs/>
                <w:sz w:val="24"/>
                <w:szCs w:val="24"/>
              </w:rPr>
              <w:t>Додатку 3</w:t>
            </w:r>
            <w:r w:rsidRPr="003942F9">
              <w:rPr>
                <w:rFonts w:ascii="Times New Roman" w:eastAsia="Calibri" w:hAnsi="Times New Roman" w:cs="Times New Roman"/>
                <w:sz w:val="24"/>
                <w:szCs w:val="24"/>
              </w:rPr>
              <w:t xml:space="preserve"> до цієї тендерної документації;</w:t>
            </w:r>
          </w:p>
          <w:p w14:paraId="4F6EDDFE" w14:textId="77777777" w:rsidR="00E916E6" w:rsidRPr="00E916E6" w:rsidRDefault="00E57B08" w:rsidP="001D64A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C73CAF">
              <w:rPr>
                <w:rFonts w:ascii="Times New Roman" w:eastAsia="Calibri" w:hAnsi="Times New Roman" w:cs="Times New Roman"/>
                <w:b/>
                <w:bCs/>
                <w:i/>
                <w:iCs/>
                <w:sz w:val="24"/>
                <w:szCs w:val="24"/>
              </w:rPr>
              <w:t>Додатку 4</w:t>
            </w:r>
            <w:r w:rsidRPr="003942F9">
              <w:rPr>
                <w:rFonts w:ascii="Times New Roman" w:eastAsia="Calibri" w:hAnsi="Times New Roman" w:cs="Times New Roman"/>
                <w:sz w:val="24"/>
                <w:szCs w:val="24"/>
              </w:rPr>
              <w:t>;</w:t>
            </w:r>
            <w:r w:rsidR="00E916E6" w:rsidRPr="001D64A1">
              <w:rPr>
                <w:rFonts w:ascii="Times New Roman" w:eastAsia="Calibri" w:hAnsi="Times New Roman" w:cs="Times New Roman"/>
                <w:sz w:val="24"/>
                <w:szCs w:val="24"/>
              </w:rPr>
              <w:t xml:space="preserve"> </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039E5466"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w:t>
            </w:r>
            <w:r w:rsidR="006B043B" w:rsidRPr="006B043B">
              <w:rPr>
                <w:rFonts w:ascii="Times New Roman" w:eastAsia="Times New Roman" w:hAnsi="Times New Roman" w:cs="Times New Roman"/>
                <w:sz w:val="24"/>
                <w:szCs w:val="24"/>
                <w:lang w:eastAsia="ru-RU"/>
              </w:rPr>
              <w:t>-</w:t>
            </w:r>
            <w:proofErr w:type="spellStart"/>
            <w:r w:rsidRPr="004435E9">
              <w:rPr>
                <w:rFonts w:ascii="Times New Roman" w:eastAsia="Times New Roman" w:hAnsi="Times New Roman" w:cs="Times New Roman"/>
                <w:sz w:val="24"/>
                <w:szCs w:val="24"/>
                <w:lang w:eastAsia="ru-RU"/>
              </w:rPr>
              <w:t>ника</w:t>
            </w:r>
            <w:proofErr w:type="spellEnd"/>
            <w:r w:rsidRPr="004435E9">
              <w:rPr>
                <w:rFonts w:ascii="Times New Roman" w:eastAsia="Times New Roman" w:hAnsi="Times New Roman" w:cs="Times New Roman"/>
                <w:sz w:val="24"/>
                <w:szCs w:val="24"/>
                <w:lang w:eastAsia="ru-RU"/>
              </w:rPr>
              <w:t>/співвиконавця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2E7113D5" w:rsidR="007613B1" w:rsidRPr="004435E9" w:rsidRDefault="00EF33A1"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70399772"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8255C8">
              <w:rPr>
                <w:rFonts w:ascii="Times New Roman" w:eastAsia="Times New Roman" w:hAnsi="Times New Roman" w:cs="Times New Roman"/>
                <w:sz w:val="24"/>
                <w:szCs w:val="24"/>
              </w:rPr>
              <w:t>07</w:t>
            </w:r>
            <w:r w:rsidRPr="003A5181">
              <w:rPr>
                <w:rFonts w:ascii="Times New Roman" w:eastAsia="Times New Roman" w:hAnsi="Times New Roman" w:cs="Times New Roman"/>
                <w:sz w:val="24"/>
                <w:szCs w:val="24"/>
              </w:rPr>
              <w:t>.</w:t>
            </w:r>
            <w:r w:rsidR="00C11225">
              <w:rPr>
                <w:rFonts w:ascii="Times New Roman" w:eastAsia="Times New Roman" w:hAnsi="Times New Roman" w:cs="Times New Roman"/>
                <w:sz w:val="24"/>
                <w:szCs w:val="24"/>
              </w:rPr>
              <w:t>0</w:t>
            </w:r>
            <w:r w:rsidR="008255C8">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C11225">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B059A" w:rsidRPr="004435E9" w14:paraId="252F4B70" w14:textId="77777777" w:rsidTr="009200F6">
        <w:trPr>
          <w:trHeight w:val="420"/>
        </w:trPr>
        <w:tc>
          <w:tcPr>
            <w:tcW w:w="9920" w:type="dxa"/>
            <w:gridSpan w:val="3"/>
            <w:vAlign w:val="center"/>
          </w:tcPr>
          <w:p w14:paraId="53C41A3C" w14:textId="6A20F421" w:rsidR="00BB059A" w:rsidRPr="004435E9" w:rsidRDefault="00BB059A" w:rsidP="00BB059A">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BB059A" w:rsidRPr="004435E9" w14:paraId="440705D0" w14:textId="77777777" w:rsidTr="009200F6">
        <w:trPr>
          <w:trHeight w:val="1119"/>
        </w:trPr>
        <w:tc>
          <w:tcPr>
            <w:tcW w:w="705" w:type="dxa"/>
          </w:tcPr>
          <w:p w14:paraId="226DC0C9" w14:textId="4ED923DA" w:rsidR="00BB059A" w:rsidRPr="004435E9" w:rsidRDefault="00BB059A" w:rsidP="00BB059A">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108C383D" w:rsidR="00BB059A" w:rsidRPr="004435E9" w:rsidRDefault="00BB059A" w:rsidP="00BB059A">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6E563208"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BCA4DBF"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B158782"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3FC4817"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2066673C"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Pr="004435E9">
              <w:rPr>
                <w:rFonts w:ascii="Times New Roman" w:hAnsi="Times New Roman" w:cs="Times New Roman"/>
              </w:rPr>
              <w:t xml:space="preserve"> </w:t>
            </w:r>
            <w:r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13932A36"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FC7230D"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5985D7F"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47BEAF"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6B087A"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312669"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9B47D1"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35E9">
              <w:rPr>
                <w:rFonts w:ascii="Times New Roman" w:eastAsia="Times New Roman" w:hAnsi="Times New Roman" w:cs="Times New Roman"/>
                <w:sz w:val="24"/>
                <w:szCs w:val="24"/>
                <w:lang w:eastAsia="ru-RU"/>
              </w:rPr>
              <w:t>невідповідностей</w:t>
            </w:r>
            <w:proofErr w:type="spellEnd"/>
            <w:r w:rsidRPr="004435E9">
              <w:rPr>
                <w:rFonts w:ascii="Times New Roman" w:eastAsia="Times New Roman" w:hAnsi="Times New Roman" w:cs="Times New Roman"/>
                <w:sz w:val="24"/>
                <w:szCs w:val="24"/>
                <w:lang w:eastAsia="ru-RU"/>
              </w:rPr>
              <w:t xml:space="preserve"> в електронній системі закупівель.</w:t>
            </w:r>
          </w:p>
          <w:p w14:paraId="3D1EBCD9"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3F92D8"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35E9">
              <w:rPr>
                <w:rFonts w:ascii="Times New Roman" w:eastAsia="Times New Roman" w:hAnsi="Times New Roman" w:cs="Times New Roman"/>
                <w:sz w:val="24"/>
                <w:szCs w:val="24"/>
                <w:lang w:eastAsia="ru-RU"/>
              </w:rPr>
              <w:t>невідповідностей</w:t>
            </w:r>
            <w:proofErr w:type="spellEnd"/>
            <w:r w:rsidRPr="004435E9">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F14EBF"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435E9">
              <w:rPr>
                <w:rFonts w:ascii="Times New Roman" w:eastAsia="Times New Roman" w:hAnsi="Times New Roman" w:cs="Times New Roman"/>
                <w:sz w:val="24"/>
                <w:szCs w:val="24"/>
                <w:lang w:eastAsia="ru-RU"/>
              </w:rPr>
              <w:t>невідповідностей</w:t>
            </w:r>
            <w:proofErr w:type="spellEnd"/>
            <w:r w:rsidRPr="004435E9">
              <w:rPr>
                <w:rFonts w:ascii="Times New Roman" w:eastAsia="Times New Roman" w:hAnsi="Times New Roman" w:cs="Times New Roman"/>
                <w:sz w:val="24"/>
                <w:szCs w:val="24"/>
                <w:lang w:eastAsia="ru-RU"/>
              </w:rPr>
              <w:t xml:space="preserve">.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w:t>
            </w:r>
            <w:proofErr w:type="spellStart"/>
            <w:r w:rsidRPr="004435E9">
              <w:rPr>
                <w:rFonts w:ascii="Times New Roman" w:eastAsia="Times New Roman" w:hAnsi="Times New Roman" w:cs="Times New Roman"/>
                <w:sz w:val="24"/>
                <w:szCs w:val="24"/>
                <w:lang w:eastAsia="ru-RU"/>
              </w:rPr>
              <w:t>невідповідностей</w:t>
            </w:r>
            <w:proofErr w:type="spellEnd"/>
            <w:r w:rsidRPr="004435E9">
              <w:rPr>
                <w:rFonts w:ascii="Times New Roman" w:eastAsia="Times New Roman" w:hAnsi="Times New Roman" w:cs="Times New Roman"/>
                <w:sz w:val="24"/>
                <w:szCs w:val="24"/>
                <w:lang w:eastAsia="ru-RU"/>
              </w:rPr>
              <w:t>.</w:t>
            </w:r>
          </w:p>
          <w:p w14:paraId="5866CCE7"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CF99BF" w14:textId="77777777" w:rsidR="00BB059A" w:rsidRPr="004435E9"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94A40CE" w:rsidR="00BB059A" w:rsidRPr="004435E9" w:rsidRDefault="00BB059A" w:rsidP="00BB059A">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059A" w:rsidRPr="004435E9" w14:paraId="72CA9516" w14:textId="77777777" w:rsidTr="00743B98">
        <w:trPr>
          <w:trHeight w:val="555"/>
        </w:trPr>
        <w:tc>
          <w:tcPr>
            <w:tcW w:w="705" w:type="dxa"/>
          </w:tcPr>
          <w:p w14:paraId="5C76D4E7" w14:textId="506F7E5A" w:rsidR="00BB059A" w:rsidRPr="004435E9" w:rsidRDefault="00BB059A" w:rsidP="00BB059A">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5673CBFD" w:rsidR="00BB059A" w:rsidRPr="004435E9" w:rsidRDefault="00BB059A" w:rsidP="00BB059A">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33659D80"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5C580340"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781A097"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FAA1BE"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41BA42D"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3764E5C"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3CA8DB24"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34EBC500"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53F1716F"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998065"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BDF910F"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CCDBB7"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0015F192"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4E12BB4"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56850A"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B3AA047"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23C738"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9E79E6" w14:textId="77777777"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30B73C21" w:rsidR="00BB059A" w:rsidRPr="004435E9" w:rsidRDefault="00BB059A" w:rsidP="00BB059A">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lang w:eastAsia="ru-RU"/>
              </w:rPr>
              <w:t>/</w:t>
            </w:r>
            <w:hyperlink r:id="rId7"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8"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xml:space="preserve">; юридичних осіб, утворених та зареєстрованих відповідно до законодавства України, кінцевим </w:t>
            </w:r>
            <w:proofErr w:type="spellStart"/>
            <w:r w:rsidRPr="004435E9">
              <w:rPr>
                <w:rFonts w:ascii="Times New Roman" w:eastAsia="Times New Roman" w:hAnsi="Times New Roman" w:cs="Times New Roman"/>
                <w:sz w:val="24"/>
                <w:szCs w:val="24"/>
                <w:lang w:eastAsia="ru-RU"/>
              </w:rPr>
              <w:t>бенефіціарним</w:t>
            </w:r>
            <w:proofErr w:type="spellEnd"/>
            <w:r w:rsidRPr="004435E9">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lang w:eastAsia="ru-RU"/>
              </w:rPr>
              <w:t>/</w:t>
            </w:r>
            <w:hyperlink r:id="rId9"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Pr>
                <w:rFonts w:ascii="Times New Roman" w:eastAsia="Times New Roman" w:hAnsi="Times New Roman" w:cs="Times New Roman"/>
                <w:sz w:val="24"/>
                <w:szCs w:val="24"/>
                <w:lang w:eastAsia="ru-RU"/>
              </w:rPr>
              <w:t>/</w:t>
            </w:r>
            <w:hyperlink r:id="rId10"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11"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B059A" w:rsidRPr="00446D38" w14:paraId="4CF40382" w14:textId="77777777" w:rsidTr="00E4629D">
        <w:trPr>
          <w:trHeight w:val="557"/>
        </w:trPr>
        <w:tc>
          <w:tcPr>
            <w:tcW w:w="705" w:type="dxa"/>
          </w:tcPr>
          <w:p w14:paraId="60C65F8E" w14:textId="5F5FB827" w:rsidR="00BB059A" w:rsidRPr="00446D38" w:rsidRDefault="00BB059A" w:rsidP="00BB059A">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0E543412" w:rsidR="00BB059A" w:rsidRPr="00446D38" w:rsidRDefault="00BB059A" w:rsidP="00BB059A">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4F5E4A9D"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6F614C16"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02B0ED25"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58864F60"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9FF2CA"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1A3202DB"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46D38">
              <w:rPr>
                <w:rFonts w:ascii="Times New Roman" w:eastAsia="Times New Roman" w:hAnsi="Times New Roman" w:cs="Times New Roman"/>
                <w:sz w:val="24"/>
                <w:szCs w:val="24"/>
                <w:lang w:eastAsia="ru-RU"/>
              </w:rPr>
              <w:t>невідповідностей</w:t>
            </w:r>
            <w:proofErr w:type="spellEnd"/>
            <w:r w:rsidRPr="00446D38">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46D38">
              <w:rPr>
                <w:rFonts w:ascii="Times New Roman" w:eastAsia="Times New Roman" w:hAnsi="Times New Roman" w:cs="Times New Roman"/>
                <w:sz w:val="24"/>
                <w:szCs w:val="24"/>
                <w:lang w:eastAsia="ru-RU"/>
              </w:rPr>
              <w:t>невідповідностей</w:t>
            </w:r>
            <w:proofErr w:type="spellEnd"/>
            <w:r w:rsidRPr="00446D38">
              <w:rPr>
                <w:rFonts w:ascii="Times New Roman" w:eastAsia="Times New Roman" w:hAnsi="Times New Roman" w:cs="Times New Roman"/>
                <w:sz w:val="24"/>
                <w:szCs w:val="24"/>
                <w:lang w:eastAsia="ru-RU"/>
              </w:rPr>
              <w:t>;</w:t>
            </w:r>
          </w:p>
          <w:p w14:paraId="0BA44C60"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12B6EC"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E00507B"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Pr>
                <w:rFonts w:ascii="Times New Roman" w:eastAsia="Times New Roman" w:hAnsi="Times New Roman" w:cs="Times New Roman"/>
                <w:sz w:val="24"/>
                <w:szCs w:val="24"/>
                <w:lang w:eastAsia="ru-RU"/>
              </w:rPr>
              <w:t>/</w:t>
            </w:r>
            <w:hyperlink r:id="rId12"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13"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xml:space="preserve">; юридичною особою, утвореною та зареєстрованою відповідно до законодавства України, кінцевим </w:t>
            </w:r>
            <w:proofErr w:type="spellStart"/>
            <w:r w:rsidRPr="00446D38">
              <w:rPr>
                <w:rFonts w:ascii="Times New Roman" w:eastAsia="Times New Roman" w:hAnsi="Times New Roman" w:cs="Times New Roman"/>
                <w:sz w:val="24"/>
                <w:szCs w:val="24"/>
                <w:lang w:eastAsia="ru-RU"/>
              </w:rPr>
              <w:t>бенефіціарним</w:t>
            </w:r>
            <w:proofErr w:type="spellEnd"/>
            <w:r w:rsidRPr="00446D38">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lang w:eastAsia="ru-RU"/>
              </w:rPr>
              <w:t>/</w:t>
            </w:r>
            <w:hyperlink r:id="rId14"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Pr>
                <w:rFonts w:ascii="Times New Roman" w:eastAsia="Times New Roman" w:hAnsi="Times New Roman" w:cs="Times New Roman"/>
                <w:sz w:val="24"/>
                <w:szCs w:val="24"/>
                <w:lang w:eastAsia="ru-RU"/>
              </w:rPr>
              <w:t>/</w:t>
            </w:r>
            <w:hyperlink r:id="rId15"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16"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1C42DF"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103E23BB"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AED71AF"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422F1B9E"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435C75"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473EC919"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4EB5A0B1"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8E2939F"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7461521"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76A548B5"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DE35106"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54A82407"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AFA02"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5D5F3EB"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2BFB6C5E"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059A" w:rsidRPr="00446D38" w14:paraId="10E07DDC" w14:textId="77777777" w:rsidTr="009200F6">
        <w:trPr>
          <w:trHeight w:val="472"/>
        </w:trPr>
        <w:tc>
          <w:tcPr>
            <w:tcW w:w="9920" w:type="dxa"/>
            <w:gridSpan w:val="3"/>
            <w:vAlign w:val="center"/>
          </w:tcPr>
          <w:p w14:paraId="483769BE" w14:textId="77777777" w:rsidR="00BB059A" w:rsidRPr="00446D38" w:rsidRDefault="00BB059A" w:rsidP="00BB059A">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BB059A" w:rsidRPr="00446D38" w14:paraId="4988ADE5" w14:textId="77777777" w:rsidTr="009200F6">
        <w:trPr>
          <w:trHeight w:val="557"/>
        </w:trPr>
        <w:tc>
          <w:tcPr>
            <w:tcW w:w="705" w:type="dxa"/>
          </w:tcPr>
          <w:p w14:paraId="0F49209D" w14:textId="77777777" w:rsidR="00BB059A" w:rsidRPr="00446D38" w:rsidRDefault="00BB059A" w:rsidP="00BB059A">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BB059A" w:rsidRPr="00446D38" w:rsidRDefault="00BB059A" w:rsidP="00BB059A">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059A" w:rsidRPr="00446D38" w14:paraId="3A12B2D3" w14:textId="77777777" w:rsidTr="009200F6">
        <w:trPr>
          <w:trHeight w:val="1119"/>
        </w:trPr>
        <w:tc>
          <w:tcPr>
            <w:tcW w:w="705" w:type="dxa"/>
          </w:tcPr>
          <w:p w14:paraId="1B84121F" w14:textId="77777777" w:rsidR="00BB059A" w:rsidRPr="00446D38" w:rsidRDefault="00BB059A" w:rsidP="00BB059A">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BB059A" w:rsidRPr="00446D38" w:rsidRDefault="00BB059A" w:rsidP="00BB059A">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BB059A" w:rsidRPr="00446D38" w:rsidRDefault="00BB059A" w:rsidP="00BB059A">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B059A" w:rsidRPr="00446D38" w14:paraId="44FF2393" w14:textId="77777777" w:rsidTr="00975E5A">
        <w:trPr>
          <w:trHeight w:val="555"/>
        </w:trPr>
        <w:tc>
          <w:tcPr>
            <w:tcW w:w="705" w:type="dxa"/>
          </w:tcPr>
          <w:p w14:paraId="7A630A10" w14:textId="77777777" w:rsidR="00BB059A" w:rsidRPr="00446D38" w:rsidRDefault="00BB059A" w:rsidP="00BB059A">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BB059A" w:rsidRPr="00446D38" w:rsidRDefault="00BB059A" w:rsidP="00BB059A">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BB059A" w:rsidRPr="00446D38" w:rsidRDefault="00BB059A" w:rsidP="00BB059A">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BB059A" w:rsidRPr="00446D38" w:rsidRDefault="00BB059A" w:rsidP="00BB059A">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BB059A" w:rsidRPr="00446D38" w:rsidRDefault="00BB059A" w:rsidP="00BB059A">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BB059A" w:rsidRPr="00446D38" w14:paraId="55BFD430" w14:textId="77777777" w:rsidTr="009200F6">
        <w:trPr>
          <w:trHeight w:val="1119"/>
        </w:trPr>
        <w:tc>
          <w:tcPr>
            <w:tcW w:w="705" w:type="dxa"/>
          </w:tcPr>
          <w:p w14:paraId="0B049938" w14:textId="77777777" w:rsidR="00BB059A" w:rsidRPr="00446D38" w:rsidRDefault="00BB059A" w:rsidP="00BB059A">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BB059A" w:rsidRPr="00446D38" w:rsidRDefault="00BB059A" w:rsidP="00BB059A">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BB059A" w:rsidRPr="00446D38" w:rsidRDefault="00BB059A" w:rsidP="00BB059A">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BB059A" w:rsidRPr="00446D38" w:rsidRDefault="00BB059A" w:rsidP="00BB059A">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BB059A" w:rsidRPr="00446D38" w:rsidRDefault="00BB059A" w:rsidP="00BB059A">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BB059A" w:rsidRPr="00446D38" w:rsidRDefault="00BB059A" w:rsidP="00BB059A">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BB059A" w:rsidRPr="00446D38" w:rsidRDefault="00BB059A" w:rsidP="00BB059A">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BB059A" w:rsidRPr="00446D38" w14:paraId="7C656553" w14:textId="77777777" w:rsidTr="009200F6">
        <w:trPr>
          <w:trHeight w:val="762"/>
        </w:trPr>
        <w:tc>
          <w:tcPr>
            <w:tcW w:w="705" w:type="dxa"/>
          </w:tcPr>
          <w:p w14:paraId="72741B58" w14:textId="36A0DAB6" w:rsidR="00BB059A" w:rsidRPr="00446D38" w:rsidRDefault="00BB059A" w:rsidP="00BB059A">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BB059A" w:rsidRPr="00446D38" w:rsidRDefault="00BB059A" w:rsidP="00BB059A">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BB059A" w:rsidRPr="00446D38" w:rsidRDefault="00BB059A" w:rsidP="00BB059A">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2359DCA1" w14:textId="77777777" w:rsidR="006A5EE4" w:rsidRPr="00F81471" w:rsidRDefault="006A5EE4" w:rsidP="006A5EE4">
      <w:pPr>
        <w:spacing w:after="0" w:line="240" w:lineRule="auto"/>
        <w:jc w:val="center"/>
        <w:rPr>
          <w:rFonts w:ascii="Times New Roman" w:eastAsia="Times New Roman" w:hAnsi="Times New Roman" w:cs="Times New Roman"/>
          <w:i/>
          <w:sz w:val="16"/>
          <w:szCs w:val="16"/>
          <w:lang w:eastAsia="ru-RU"/>
        </w:rPr>
      </w:pPr>
    </w:p>
    <w:p w14:paraId="604C88C4" w14:textId="72DEAEFD" w:rsidR="00520336" w:rsidRDefault="00520336" w:rsidP="00520336">
      <w:pPr>
        <w:spacing w:after="0" w:line="240" w:lineRule="auto"/>
        <w:jc w:val="center"/>
        <w:rPr>
          <w:rFonts w:ascii="Times New Roman" w:eastAsia="Times New Roman" w:hAnsi="Times New Roman" w:cs="Times New Roman"/>
          <w:b/>
          <w:bCs/>
          <w:sz w:val="24"/>
          <w:szCs w:val="24"/>
          <w:lang w:eastAsia="ru-RU"/>
        </w:rPr>
      </w:pPr>
      <w:r w:rsidRPr="00A941B7">
        <w:rPr>
          <w:rFonts w:ascii="Times New Roman" w:eastAsia="Times New Roman" w:hAnsi="Times New Roman" w:cs="Times New Roman"/>
          <w:b/>
          <w:bCs/>
          <w:sz w:val="24"/>
          <w:szCs w:val="24"/>
          <w:lang w:eastAsia="ru-RU"/>
        </w:rPr>
        <w:t xml:space="preserve">Тендерна форма «Пропозиція» </w:t>
      </w:r>
    </w:p>
    <w:p w14:paraId="63EC0908" w14:textId="77777777" w:rsidR="00A103F0" w:rsidRPr="00A941B7" w:rsidRDefault="00A103F0" w:rsidP="00520336">
      <w:pPr>
        <w:spacing w:after="0" w:line="240" w:lineRule="auto"/>
        <w:jc w:val="center"/>
        <w:rPr>
          <w:rFonts w:ascii="Times New Roman" w:eastAsia="Times New Roman" w:hAnsi="Times New Roman" w:cs="Times New Roman"/>
          <w:b/>
          <w:bCs/>
          <w:sz w:val="24"/>
          <w:szCs w:val="24"/>
          <w:lang w:eastAsia="ru-RU"/>
        </w:rPr>
      </w:pPr>
    </w:p>
    <w:p w14:paraId="5672323D" w14:textId="733CF70A" w:rsidR="00522C0E" w:rsidRDefault="00520336" w:rsidP="00BB43F1">
      <w:pPr>
        <w:pStyle w:val="1"/>
        <w:shd w:val="clear" w:color="auto" w:fill="FFFFFF"/>
        <w:spacing w:before="0"/>
        <w:jc w:val="both"/>
        <w:rPr>
          <w:rFonts w:ascii="Times New Roman" w:eastAsia="Times New Roman" w:hAnsi="Times New Roman" w:cs="Times New Roman"/>
          <w:color w:val="000000" w:themeColor="text1"/>
          <w:sz w:val="24"/>
          <w:szCs w:val="24"/>
          <w:lang w:eastAsia="ru-RU"/>
        </w:rPr>
      </w:pPr>
      <w:r w:rsidRPr="00522C0E">
        <w:rPr>
          <w:rFonts w:ascii="Times New Roman" w:eastAsia="Times New Roman" w:hAnsi="Times New Roman" w:cs="Times New Roman"/>
          <w:color w:val="000000" w:themeColor="text1"/>
          <w:sz w:val="24"/>
          <w:szCs w:val="24"/>
          <w:lang w:eastAsia="ru-RU"/>
        </w:rPr>
        <w:t xml:space="preserve">Ми, </w:t>
      </w:r>
      <w:r w:rsidRPr="00522C0E">
        <w:rPr>
          <w:rFonts w:ascii="Times New Roman" w:eastAsia="Times New Roman" w:hAnsi="Times New Roman" w:cs="Times New Roman"/>
          <w:i/>
          <w:color w:val="000000" w:themeColor="text1"/>
          <w:sz w:val="24"/>
          <w:szCs w:val="24"/>
          <w:lang w:eastAsia="ru-RU"/>
        </w:rPr>
        <w:t>(найменування Учасника)</w:t>
      </w:r>
      <w:r w:rsidRPr="00522C0E">
        <w:rPr>
          <w:rFonts w:ascii="Times New Roman" w:eastAsia="Times New Roman" w:hAnsi="Times New Roman" w:cs="Times New Roman"/>
          <w:color w:val="000000" w:themeColor="text1"/>
          <w:sz w:val="24"/>
          <w:szCs w:val="24"/>
          <w:lang w:eastAsia="ru-RU"/>
        </w:rPr>
        <w:t>, надаємо пропозицію щодо участі у процедурі відкрити</w:t>
      </w:r>
      <w:r w:rsidR="00B52D85" w:rsidRPr="00522C0E">
        <w:rPr>
          <w:rFonts w:ascii="Times New Roman" w:eastAsia="Times New Roman" w:hAnsi="Times New Roman" w:cs="Times New Roman"/>
          <w:color w:val="000000" w:themeColor="text1"/>
          <w:sz w:val="24"/>
          <w:szCs w:val="24"/>
          <w:lang w:eastAsia="ru-RU"/>
        </w:rPr>
        <w:t xml:space="preserve">х торгів за предметом закупівлі: </w:t>
      </w:r>
      <w:r w:rsidR="00BB43F1" w:rsidRPr="00BB43F1">
        <w:rPr>
          <w:rFonts w:ascii="Times New Roman" w:eastAsia="Times New Roman" w:hAnsi="Times New Roman" w:cs="Times New Roman"/>
          <w:b/>
          <w:color w:val="000000" w:themeColor="text1"/>
          <w:sz w:val="24"/>
          <w:szCs w:val="24"/>
          <w:lang w:eastAsia="ru-RU"/>
        </w:rPr>
        <w:t>ДК 021:2015: 31120000-3 Генератори дизельний (генератор з установленням та підключенням)</w:t>
      </w:r>
    </w:p>
    <w:p w14:paraId="7A6441CB" w14:textId="77777777" w:rsidR="00BB43F1" w:rsidRPr="00BB43F1" w:rsidRDefault="00BB43F1" w:rsidP="00BB43F1">
      <w:pPr>
        <w:rPr>
          <w:lang w:eastAsia="ru-RU"/>
        </w:rPr>
      </w:pPr>
    </w:p>
    <w:tbl>
      <w:tblPr>
        <w:tblW w:w="9930" w:type="dxa"/>
        <w:tblBorders>
          <w:top w:val="nil"/>
          <w:left w:val="nil"/>
          <w:bottom w:val="nil"/>
          <w:right w:val="nil"/>
          <w:insideH w:val="nil"/>
          <w:insideV w:val="nil"/>
        </w:tblBorders>
        <w:tblLayout w:type="fixed"/>
        <w:tblLook w:val="0600" w:firstRow="0" w:lastRow="0" w:firstColumn="0" w:lastColumn="0" w:noHBand="1" w:noVBand="1"/>
      </w:tblPr>
      <w:tblGrid>
        <w:gridCol w:w="585"/>
        <w:gridCol w:w="3855"/>
        <w:gridCol w:w="1290"/>
        <w:gridCol w:w="1425"/>
        <w:gridCol w:w="1470"/>
        <w:gridCol w:w="1305"/>
      </w:tblGrid>
      <w:tr w:rsidR="008E5676" w:rsidRPr="00C02E26" w14:paraId="33ED17D7" w14:textId="77777777" w:rsidTr="008E5676">
        <w:trPr>
          <w:trHeight w:val="981"/>
        </w:trPr>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0FD429"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 п/п</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669701" w14:textId="77777777" w:rsidR="008E567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Найменування</w:t>
            </w:r>
            <w:r>
              <w:rPr>
                <w:rFonts w:ascii="Times New Roman" w:hAnsi="Times New Roman" w:cs="Times New Roman"/>
                <w:b/>
                <w:color w:val="222222"/>
                <w:sz w:val="24"/>
                <w:szCs w:val="24"/>
                <w:highlight w:val="white"/>
              </w:rPr>
              <w:t xml:space="preserve"> </w:t>
            </w:r>
          </w:p>
          <w:p w14:paraId="6E4AD3FA" w14:textId="25001534" w:rsidR="008E5676" w:rsidRPr="008E5676" w:rsidRDefault="00BB43F1" w:rsidP="008E5676">
            <w:pPr>
              <w:spacing w:line="240" w:lineRule="auto"/>
              <w:ind w:hanging="2"/>
              <w:jc w:val="center"/>
              <w:rPr>
                <w:rFonts w:ascii="Times New Roman" w:hAnsi="Times New Roman" w:cs="Times New Roman"/>
                <w:i/>
                <w:color w:val="222222"/>
                <w:sz w:val="24"/>
                <w:szCs w:val="24"/>
                <w:highlight w:val="white"/>
              </w:rPr>
            </w:pPr>
            <w:r>
              <w:rPr>
                <w:rFonts w:ascii="Times New Roman" w:hAnsi="Times New Roman" w:cs="Times New Roman"/>
                <w:i/>
                <w:color w:val="222222"/>
                <w:sz w:val="24"/>
                <w:szCs w:val="24"/>
                <w:highlight w:val="white"/>
              </w:rPr>
              <w:t>(Марка та</w:t>
            </w:r>
            <w:r w:rsidR="008E5676" w:rsidRPr="008E5676">
              <w:rPr>
                <w:rFonts w:ascii="Times New Roman" w:hAnsi="Times New Roman" w:cs="Times New Roman"/>
                <w:i/>
                <w:color w:val="222222"/>
                <w:sz w:val="24"/>
                <w:szCs w:val="24"/>
                <w:highlight w:val="white"/>
              </w:rPr>
              <w:t xml:space="preserve"> модель заповнюється учасником)</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B308AB"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Одиниця виміру</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6062DC"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Кількість, одиниць</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BD6A7D"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Ціна за одиницю, грн з/без ПДВ</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AB0BB5"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Сума, грн. з/без ПДВ</w:t>
            </w:r>
          </w:p>
        </w:tc>
      </w:tr>
      <w:tr w:rsidR="008E5676" w:rsidRPr="00C02E26" w14:paraId="3C3D2976" w14:textId="77777777" w:rsidTr="008E5676">
        <w:trPr>
          <w:trHeight w:val="360"/>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036D75" w14:textId="77777777" w:rsidR="008E5676" w:rsidRPr="00C02E26" w:rsidRDefault="008E5676" w:rsidP="008E5676">
            <w:pPr>
              <w:spacing w:line="240" w:lineRule="auto"/>
              <w:ind w:hanging="2"/>
              <w:jc w:val="center"/>
              <w:rPr>
                <w:rFonts w:ascii="Times New Roman" w:hAnsi="Times New Roman" w:cs="Times New Roman"/>
                <w:color w:val="222222"/>
                <w:sz w:val="24"/>
                <w:szCs w:val="24"/>
                <w:highlight w:val="white"/>
              </w:rPr>
            </w:pPr>
            <w:r w:rsidRPr="00C02E26">
              <w:rPr>
                <w:rFonts w:ascii="Times New Roman" w:hAnsi="Times New Roman" w:cs="Times New Roman"/>
                <w:color w:val="222222"/>
                <w:sz w:val="24"/>
                <w:szCs w:val="24"/>
                <w:highlight w:val="white"/>
              </w:rPr>
              <w:t>1</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7A8ADCEB" w14:textId="61242603" w:rsidR="008E5676" w:rsidRPr="00BB43F1" w:rsidRDefault="00BB43F1" w:rsidP="008E5676">
            <w:pPr>
              <w:spacing w:line="240" w:lineRule="auto"/>
              <w:ind w:hanging="2"/>
              <w:rPr>
                <w:rFonts w:ascii="Times New Roman" w:hAnsi="Times New Roman" w:cs="Times New Roman"/>
                <w:color w:val="FF0000"/>
                <w:sz w:val="24"/>
                <w:szCs w:val="24"/>
                <w:highlight w:val="white"/>
              </w:rPr>
            </w:pPr>
            <w:r w:rsidRPr="00BB43F1">
              <w:rPr>
                <w:rFonts w:ascii="Times New Roman" w:eastAsia="Times New Roman" w:hAnsi="Times New Roman" w:cs="Times New Roman"/>
                <w:color w:val="000000" w:themeColor="text1"/>
                <w:sz w:val="24"/>
                <w:szCs w:val="24"/>
                <w:lang w:eastAsia="ru-RU"/>
              </w:rPr>
              <w:t>Генератор з установленням та підключенням</w:t>
            </w:r>
            <w:r>
              <w:rPr>
                <w:rFonts w:ascii="Times New Roman" w:eastAsia="Times New Roman" w:hAnsi="Times New Roman" w:cs="Times New Roman"/>
                <w:color w:val="000000" w:themeColor="text1"/>
                <w:sz w:val="24"/>
                <w:szCs w:val="24"/>
                <w:lang w:eastAsia="ru-RU"/>
              </w:rPr>
              <w:t>__________________</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3C4A2526" w14:textId="01B63FF7" w:rsidR="008E5676" w:rsidRPr="00C02E26" w:rsidRDefault="00BB43F1" w:rsidP="008E5676">
            <w:pPr>
              <w:spacing w:line="240" w:lineRule="auto"/>
              <w:ind w:hanging="2"/>
              <w:jc w:val="cente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шт.</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37FED5D" w14:textId="67E52BA6" w:rsidR="008E5676" w:rsidRPr="00C02E26" w:rsidRDefault="00BB43F1" w:rsidP="008E5676">
            <w:pPr>
              <w:spacing w:line="240" w:lineRule="auto"/>
              <w:ind w:hanging="2"/>
              <w:jc w:val="cente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1</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5DC1B1FF" w14:textId="77777777" w:rsidR="008E5676" w:rsidRPr="00C02E26" w:rsidRDefault="008E5676" w:rsidP="008E5676">
            <w:pPr>
              <w:spacing w:line="240" w:lineRule="auto"/>
              <w:ind w:hanging="2"/>
              <w:jc w:val="center"/>
              <w:rPr>
                <w:rFonts w:ascii="Times New Roman" w:hAnsi="Times New Roman" w:cs="Times New Roman"/>
                <w:color w:val="222222"/>
                <w:sz w:val="24"/>
                <w:szCs w:val="24"/>
                <w:highlight w:val="white"/>
              </w:rPr>
            </w:pP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6AD659BA" w14:textId="77777777" w:rsidR="008E5676" w:rsidRPr="00C02E26" w:rsidRDefault="008E5676" w:rsidP="008E5676">
            <w:pPr>
              <w:spacing w:line="240" w:lineRule="auto"/>
              <w:ind w:hanging="2"/>
              <w:jc w:val="center"/>
              <w:rPr>
                <w:rFonts w:ascii="Times New Roman" w:hAnsi="Times New Roman" w:cs="Times New Roman"/>
                <w:color w:val="222222"/>
                <w:sz w:val="24"/>
                <w:szCs w:val="24"/>
                <w:highlight w:val="white"/>
              </w:rPr>
            </w:pPr>
          </w:p>
        </w:tc>
      </w:tr>
      <w:tr w:rsidR="008E5676" w:rsidRPr="00C02E26" w14:paraId="116905A2" w14:textId="77777777" w:rsidTr="008E5676">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6C5522" w14:textId="77777777" w:rsidR="008E5676" w:rsidRPr="00C02E26" w:rsidRDefault="008E5676" w:rsidP="008E5676">
            <w:pPr>
              <w:spacing w:line="240" w:lineRule="auto"/>
              <w:ind w:hanging="2"/>
              <w:jc w:val="center"/>
              <w:rPr>
                <w:rFonts w:ascii="Times New Roman" w:hAnsi="Times New Roman" w:cs="Times New Roman"/>
                <w:color w:val="FF0000"/>
                <w:sz w:val="24"/>
                <w:szCs w:val="24"/>
                <w:highlight w:val="white"/>
              </w:rPr>
            </w:pPr>
            <w:r w:rsidRPr="00C02E26">
              <w:rPr>
                <w:rFonts w:ascii="Times New Roman" w:hAnsi="Times New Roman" w:cs="Times New Roman"/>
                <w:color w:val="FF0000"/>
                <w:sz w:val="24"/>
                <w:szCs w:val="24"/>
                <w:highlight w:val="white"/>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040AB4D9" w14:textId="77777777" w:rsidR="008E5676" w:rsidRPr="00C02E26" w:rsidRDefault="008E5676" w:rsidP="008E5676">
            <w:pPr>
              <w:spacing w:line="240" w:lineRule="auto"/>
              <w:ind w:hanging="2"/>
              <w:jc w:val="center"/>
              <w:rPr>
                <w:rFonts w:ascii="Times New Roman" w:hAnsi="Times New Roman" w:cs="Times New Roman"/>
                <w:b/>
                <w:i/>
                <w:color w:val="222222"/>
                <w:sz w:val="24"/>
                <w:szCs w:val="24"/>
                <w:highlight w:val="white"/>
              </w:rPr>
            </w:pPr>
            <w:r w:rsidRPr="00C02E26">
              <w:rPr>
                <w:rFonts w:ascii="Times New Roman" w:hAnsi="Times New Roman" w:cs="Times New Roman"/>
                <w:b/>
                <w:i/>
                <w:color w:val="222222"/>
                <w:sz w:val="24"/>
                <w:szCs w:val="24"/>
                <w:highlight w:val="white"/>
              </w:rPr>
              <w:t>Усього, вартість з/без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29C8A4DA"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p>
        </w:tc>
      </w:tr>
      <w:tr w:rsidR="008E5676" w:rsidRPr="00C02E26" w14:paraId="691A7979" w14:textId="77777777" w:rsidTr="008E5676">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09C171" w14:textId="77777777" w:rsidR="008E5676" w:rsidRPr="00C02E26" w:rsidRDefault="008E5676" w:rsidP="008E5676">
            <w:pPr>
              <w:spacing w:line="240" w:lineRule="auto"/>
              <w:ind w:hanging="2"/>
              <w:jc w:val="center"/>
              <w:rPr>
                <w:rFonts w:ascii="Times New Roman" w:hAnsi="Times New Roman" w:cs="Times New Roman"/>
                <w:color w:val="FF0000"/>
                <w:sz w:val="24"/>
                <w:szCs w:val="24"/>
                <w:highlight w:val="white"/>
              </w:rPr>
            </w:pP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624EB842" w14:textId="77777777" w:rsidR="008E5676" w:rsidRPr="00C02E26" w:rsidRDefault="008E5676" w:rsidP="008E5676">
            <w:pPr>
              <w:spacing w:line="240" w:lineRule="auto"/>
              <w:ind w:hanging="2"/>
              <w:jc w:val="center"/>
              <w:rPr>
                <w:rFonts w:ascii="Times New Roman" w:hAnsi="Times New Roman" w:cs="Times New Roman"/>
                <w:b/>
                <w:i/>
                <w:color w:val="222222"/>
                <w:sz w:val="24"/>
                <w:szCs w:val="24"/>
                <w:highlight w:val="white"/>
              </w:rPr>
            </w:pPr>
            <w:r w:rsidRPr="00C02E26">
              <w:rPr>
                <w:rFonts w:ascii="Times New Roman" w:hAnsi="Times New Roman" w:cs="Times New Roman"/>
                <w:b/>
                <w:i/>
                <w:color w:val="222222"/>
                <w:sz w:val="24"/>
                <w:szCs w:val="24"/>
                <w:highlight w:val="white"/>
              </w:rPr>
              <w:t>У тому числі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00FF9C43"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p>
        </w:tc>
      </w:tr>
    </w:tbl>
    <w:p w14:paraId="591FDAD5" w14:textId="215BB66D" w:rsidR="00C73CAF" w:rsidRPr="002F5EAD" w:rsidRDefault="00C73CAF" w:rsidP="00C73CAF">
      <w:pPr>
        <w:jc w:val="both"/>
        <w:rPr>
          <w:rFonts w:ascii="Times New Roman" w:eastAsia="Times New Roman" w:hAnsi="Times New Roman" w:cs="Times New Roman"/>
          <w:b/>
          <w:i/>
          <w:sz w:val="24"/>
          <w:szCs w:val="24"/>
          <w:lang w:eastAsia="ru-RU"/>
        </w:rPr>
      </w:pPr>
    </w:p>
    <w:p w14:paraId="51562A8B" w14:textId="54C3083C" w:rsidR="00520336" w:rsidRPr="00A941B7" w:rsidRDefault="00520336" w:rsidP="00C73CAF">
      <w:pPr>
        <w:spacing w:after="0" w:line="240" w:lineRule="auto"/>
        <w:jc w:val="center"/>
        <w:rPr>
          <w:rFonts w:ascii="Times New Roman" w:eastAsia="Times New Roman" w:hAnsi="Times New Roman" w:cs="Times New Roman"/>
          <w:b/>
          <w:i/>
          <w:sz w:val="24"/>
          <w:szCs w:val="24"/>
          <w:lang w:eastAsia="ru-RU"/>
        </w:rPr>
      </w:pPr>
    </w:p>
    <w:p w14:paraId="72D3E4C2" w14:textId="7750749B" w:rsidR="006A5EE4" w:rsidRPr="00A941B7"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A941B7">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A941B7"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24"/>
          <w:szCs w:val="24"/>
          <w:lang w:eastAsia="ru-RU"/>
        </w:rPr>
      </w:pPr>
    </w:p>
    <w:p w14:paraId="733537A0" w14:textId="77777777" w:rsidR="006A5EE4" w:rsidRPr="00A941B7"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A941B7"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A941B7" w:rsidRDefault="006A5EE4" w:rsidP="006A5EE4">
      <w:pPr>
        <w:spacing w:after="0" w:line="240" w:lineRule="auto"/>
        <w:ind w:left="180" w:firstLine="360"/>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A941B7" w:rsidRDefault="006A5EE4" w:rsidP="006A5EE4">
      <w:pPr>
        <w:spacing w:after="0" w:line="240" w:lineRule="auto"/>
        <w:ind w:left="180" w:firstLine="360"/>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A941B7"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A941B7">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A941B7" w:rsidRDefault="006A5EE4" w:rsidP="006A5EE4">
      <w:pPr>
        <w:spacing w:after="0" w:line="240" w:lineRule="auto"/>
        <w:ind w:left="180" w:firstLine="360"/>
        <w:rPr>
          <w:rFonts w:ascii="Times New Roman" w:eastAsia="Times New Roman" w:hAnsi="Times New Roman" w:cs="Times New Roman"/>
          <w:i/>
          <w:iCs/>
          <w:sz w:val="24"/>
          <w:szCs w:val="24"/>
          <w:lang w:eastAsia="x-none"/>
        </w:rPr>
      </w:pPr>
    </w:p>
    <w:p w14:paraId="004A216C" w14:textId="77777777" w:rsidR="006A5EE4" w:rsidRPr="00A941B7"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A941B7">
        <w:rPr>
          <w:rFonts w:ascii="Times New Roman" w:eastAsia="Times New Roman" w:hAnsi="Times New Roman" w:cs="Times New Roman"/>
          <w:i/>
          <w:iCs/>
          <w:sz w:val="24"/>
          <w:szCs w:val="24"/>
          <w:lang w:eastAsia="x-none"/>
        </w:rPr>
        <w:t xml:space="preserve">Уповноважена особа Учасника (посада, ПІБ)                                           __________      (підпис)  </w:t>
      </w:r>
    </w:p>
    <w:p w14:paraId="5127E1C6" w14:textId="39869DF9" w:rsidR="006A5EE4" w:rsidRPr="00A941B7" w:rsidRDefault="006A5EE4" w:rsidP="006A5EE4">
      <w:pPr>
        <w:spacing w:after="0" w:line="240" w:lineRule="auto"/>
        <w:ind w:left="567"/>
        <w:rPr>
          <w:rFonts w:ascii="Times New Roman" w:eastAsia="Times New Roman" w:hAnsi="Times New Roman" w:cs="Times New Roman"/>
          <w:i/>
          <w:sz w:val="24"/>
          <w:szCs w:val="24"/>
          <w:lang w:eastAsia="x-none"/>
        </w:rPr>
      </w:pPr>
    </w:p>
    <w:p w14:paraId="51FC4FD4" w14:textId="08981DAF" w:rsidR="00683B58" w:rsidRPr="00B52D85" w:rsidRDefault="00683B58" w:rsidP="00B52D85">
      <w:pPr>
        <w:spacing w:after="0" w:line="240" w:lineRule="auto"/>
        <w:ind w:left="567"/>
        <w:rPr>
          <w:rFonts w:ascii="Times New Roman" w:eastAsia="Times New Roman" w:hAnsi="Times New Roman" w:cs="Times New Roman"/>
          <w:i/>
          <w:sz w:val="24"/>
          <w:szCs w:val="24"/>
          <w:lang w:eastAsia="x-none"/>
        </w:rPr>
      </w:pPr>
      <w:r>
        <w:rPr>
          <w:rFonts w:ascii="Times New Roman" w:eastAsia="Times New Roman" w:hAnsi="Times New Roman" w:cs="Times New Roman"/>
          <w:i/>
          <w:sz w:val="24"/>
          <w:szCs w:val="24"/>
          <w:lang w:eastAsia="x-none"/>
        </w:rPr>
        <w:t>Дата: „___” __________2024</w:t>
      </w:r>
      <w:r w:rsidR="006A5EE4" w:rsidRPr="00A941B7">
        <w:rPr>
          <w:rFonts w:ascii="Times New Roman" w:eastAsia="Times New Roman" w:hAnsi="Times New Roman" w:cs="Times New Roman"/>
          <w:i/>
          <w:sz w:val="24"/>
          <w:szCs w:val="24"/>
          <w:lang w:eastAsia="x-none"/>
        </w:rPr>
        <w:t xml:space="preserve"> р.</w:t>
      </w:r>
    </w:p>
    <w:p w14:paraId="191979FF" w14:textId="5887159D" w:rsidR="001665FD" w:rsidRPr="00F6518A" w:rsidRDefault="00F6518A" w:rsidP="00F6518A">
      <w:pPr>
        <w:spacing w:after="0" w:line="240" w:lineRule="auto"/>
        <w:ind w:left="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Додаток 2</w:t>
      </w:r>
    </w:p>
    <w:p w14:paraId="30190B43" w14:textId="77777777" w:rsidR="00A941B7" w:rsidRPr="00C83B4E" w:rsidRDefault="00A941B7" w:rsidP="001A03AE">
      <w:pPr>
        <w:spacing w:after="0" w:line="240" w:lineRule="auto"/>
        <w:jc w:val="right"/>
        <w:rPr>
          <w:rFonts w:ascii="Times New Roman" w:eastAsia="Times New Roman" w:hAnsi="Times New Roman" w:cs="Times New Roman"/>
          <w:b/>
          <w:bCs/>
          <w:sz w:val="28"/>
          <w:szCs w:val="28"/>
          <w:lang w:eastAsia="ru-RU"/>
        </w:rPr>
      </w:pPr>
    </w:p>
    <w:p w14:paraId="159A4B2D" w14:textId="39158C8F" w:rsidR="00C73CAF" w:rsidRPr="00C73CAF" w:rsidRDefault="00A941B7" w:rsidP="00C73CAF">
      <w:pPr>
        <w:spacing w:after="100" w:afterAutospacing="1" w:line="240" w:lineRule="auto"/>
        <w:ind w:firstLine="567"/>
        <w:jc w:val="center"/>
        <w:rPr>
          <w:rFonts w:ascii="Times New Roman" w:eastAsia="Times New Roman" w:hAnsi="Times New Roman" w:cs="Times New Roman"/>
          <w:b/>
          <w:bCs/>
          <w:sz w:val="28"/>
          <w:szCs w:val="28"/>
          <w:lang w:eastAsia="ru-RU"/>
        </w:rPr>
      </w:pPr>
      <w:r w:rsidRPr="00C83B4E">
        <w:rPr>
          <w:rFonts w:ascii="Times New Roman" w:eastAsia="Times New Roman" w:hAnsi="Times New Roman" w:cs="Times New Roman"/>
          <w:b/>
          <w:bCs/>
          <w:sz w:val="28"/>
          <w:szCs w:val="28"/>
          <w:lang w:eastAsia="ru-RU"/>
        </w:rPr>
        <w:t>Технічна специфікація предмету закупівлі</w:t>
      </w:r>
    </w:p>
    <w:p w14:paraId="422ADD2E" w14:textId="5DB4B9C9" w:rsidR="0073557F" w:rsidRPr="0073557F" w:rsidRDefault="00BB43F1" w:rsidP="0073557F">
      <w:pPr>
        <w:ind w:left="360"/>
        <w:jc w:val="center"/>
        <w:rPr>
          <w:rFonts w:ascii="Times New Roman" w:eastAsia="Times New Roman" w:hAnsi="Times New Roman" w:cs="Times New Roman"/>
          <w:b/>
          <w:i/>
          <w:sz w:val="28"/>
          <w:szCs w:val="28"/>
          <w:lang w:eastAsia="ru-RU"/>
        </w:rPr>
      </w:pPr>
      <w:r w:rsidRPr="00BB43F1">
        <w:rPr>
          <w:rFonts w:ascii="Times New Roman" w:eastAsia="Times New Roman" w:hAnsi="Times New Roman" w:cs="Times New Roman"/>
          <w:b/>
          <w:color w:val="000000" w:themeColor="text1"/>
          <w:sz w:val="24"/>
          <w:szCs w:val="24"/>
          <w:lang w:eastAsia="ru-RU"/>
        </w:rPr>
        <w:t xml:space="preserve">ДК 021:2015: 31120000-3 Генератори дизельний </w:t>
      </w:r>
      <w:r>
        <w:rPr>
          <w:rFonts w:ascii="Times New Roman" w:eastAsia="Times New Roman" w:hAnsi="Times New Roman" w:cs="Times New Roman"/>
          <w:b/>
          <w:color w:val="000000" w:themeColor="text1"/>
          <w:sz w:val="24"/>
          <w:szCs w:val="24"/>
          <w:lang w:eastAsia="ru-RU"/>
        </w:rPr>
        <w:t xml:space="preserve"> </w:t>
      </w:r>
      <w:r w:rsidRPr="00BB43F1">
        <w:rPr>
          <w:rFonts w:ascii="Times New Roman" w:eastAsia="Times New Roman" w:hAnsi="Times New Roman" w:cs="Times New Roman"/>
          <w:b/>
          <w:color w:val="000000" w:themeColor="text1"/>
          <w:sz w:val="24"/>
          <w:szCs w:val="24"/>
          <w:lang w:eastAsia="ru-RU"/>
        </w:rPr>
        <w:t>(генератор з установленням та підключенням)</w:t>
      </w:r>
    </w:p>
    <w:p w14:paraId="3D56F854" w14:textId="265669A0" w:rsidR="00372193" w:rsidRPr="00372193" w:rsidRDefault="00372193" w:rsidP="00372193">
      <w:pPr>
        <w:jc w:val="center"/>
        <w:rPr>
          <w:rFonts w:ascii="Times New Roman" w:eastAsia="Times New Roman" w:hAnsi="Times New Roman" w:cs="Times New Roman"/>
          <w:b/>
          <w:color w:val="000000" w:themeColor="text1"/>
          <w:sz w:val="24"/>
          <w:szCs w:val="24"/>
          <w:lang w:eastAsia="ru-RU"/>
        </w:rPr>
      </w:pPr>
      <w:r w:rsidRPr="00372193">
        <w:rPr>
          <w:rFonts w:ascii="Times New Roman" w:eastAsia="Times New Roman" w:hAnsi="Times New Roman" w:cs="Times New Roman"/>
          <w:b/>
          <w:color w:val="000000" w:themeColor="text1"/>
          <w:sz w:val="24"/>
          <w:szCs w:val="24"/>
          <w:lang w:eastAsia="ru-RU"/>
        </w:rPr>
        <w:t xml:space="preserve">Дизельний генератор типу </w:t>
      </w:r>
      <w:proofErr w:type="spellStart"/>
      <w:r w:rsidRPr="00372193">
        <w:rPr>
          <w:rFonts w:ascii="Times New Roman" w:eastAsia="Times New Roman" w:hAnsi="Times New Roman" w:cs="Times New Roman"/>
          <w:b/>
          <w:color w:val="000000" w:themeColor="text1"/>
          <w:sz w:val="24"/>
          <w:szCs w:val="24"/>
          <w:lang w:eastAsia="ru-RU"/>
        </w:rPr>
        <w:t>Fe</w:t>
      </w:r>
      <w:proofErr w:type="spellEnd"/>
      <w:r w:rsidRPr="00372193">
        <w:rPr>
          <w:rFonts w:ascii="Times New Roman" w:eastAsia="Times New Roman" w:hAnsi="Times New Roman" w:cs="Times New Roman"/>
          <w:b/>
          <w:color w:val="000000" w:themeColor="text1"/>
          <w:sz w:val="24"/>
          <w:szCs w:val="24"/>
          <w:lang w:eastAsia="ru-RU"/>
        </w:rPr>
        <w:t xml:space="preserve"> POWER 75KVA – 60 KVT</w:t>
      </w:r>
      <w:r>
        <w:rPr>
          <w:rFonts w:ascii="Times New Roman" w:eastAsia="Times New Roman" w:hAnsi="Times New Roman" w:cs="Times New Roman"/>
          <w:b/>
          <w:color w:val="000000" w:themeColor="text1"/>
          <w:sz w:val="24"/>
          <w:szCs w:val="24"/>
          <w:lang w:eastAsia="ru-RU"/>
        </w:rPr>
        <w:t xml:space="preserve"> – 1 шт.</w:t>
      </w:r>
    </w:p>
    <w:p w14:paraId="2C2B6D5D" w14:textId="77777777" w:rsidR="00B151C6" w:rsidRPr="00C22BBF" w:rsidRDefault="00B151C6" w:rsidP="00B151C6">
      <w:pPr>
        <w:rPr>
          <w:b/>
          <w:sz w:val="26"/>
          <w:szCs w:val="26"/>
          <w:highlight w:val="yellow"/>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507"/>
        <w:gridCol w:w="4961"/>
      </w:tblGrid>
      <w:tr w:rsidR="00B151C6" w:rsidRPr="00B151C6" w14:paraId="1535E7FE" w14:textId="77777777" w:rsidTr="00B151C6">
        <w:trPr>
          <w:trHeight w:val="567"/>
          <w:tblHeader/>
        </w:trPr>
        <w:tc>
          <w:tcPr>
            <w:tcW w:w="846" w:type="dxa"/>
            <w:shd w:val="clear" w:color="auto" w:fill="auto"/>
            <w:vAlign w:val="center"/>
          </w:tcPr>
          <w:p w14:paraId="190F6254" w14:textId="77777777" w:rsidR="00B151C6" w:rsidRPr="00B151C6" w:rsidRDefault="00B151C6" w:rsidP="00B151C6">
            <w:pPr>
              <w:jc w:val="center"/>
              <w:rPr>
                <w:rFonts w:ascii="Times New Roman" w:hAnsi="Times New Roman" w:cs="Times New Roman"/>
                <w:b/>
                <w:bCs/>
                <w:sz w:val="26"/>
                <w:szCs w:val="26"/>
              </w:rPr>
            </w:pPr>
            <w:r w:rsidRPr="00B151C6">
              <w:rPr>
                <w:rFonts w:ascii="Times New Roman" w:hAnsi="Times New Roman" w:cs="Times New Roman"/>
                <w:b/>
                <w:bCs/>
                <w:sz w:val="26"/>
                <w:szCs w:val="26"/>
              </w:rPr>
              <w:t>№</w:t>
            </w:r>
          </w:p>
        </w:tc>
        <w:tc>
          <w:tcPr>
            <w:tcW w:w="4507" w:type="dxa"/>
            <w:shd w:val="clear" w:color="auto" w:fill="auto"/>
            <w:vAlign w:val="center"/>
          </w:tcPr>
          <w:p w14:paraId="7E3BE650" w14:textId="77777777" w:rsidR="00B151C6" w:rsidRPr="00B151C6" w:rsidRDefault="00B151C6" w:rsidP="00B151C6">
            <w:pPr>
              <w:jc w:val="center"/>
              <w:rPr>
                <w:rFonts w:ascii="Times New Roman" w:hAnsi="Times New Roman" w:cs="Times New Roman"/>
                <w:b/>
                <w:bCs/>
                <w:sz w:val="26"/>
                <w:szCs w:val="26"/>
              </w:rPr>
            </w:pPr>
            <w:r w:rsidRPr="00B151C6">
              <w:rPr>
                <w:rFonts w:ascii="Times New Roman" w:hAnsi="Times New Roman" w:cs="Times New Roman"/>
                <w:b/>
                <w:bCs/>
                <w:sz w:val="26"/>
                <w:szCs w:val="26"/>
              </w:rPr>
              <w:t>Найменування показників (технічні вимоги), одиниця виміру</w:t>
            </w:r>
          </w:p>
        </w:tc>
        <w:tc>
          <w:tcPr>
            <w:tcW w:w="4961" w:type="dxa"/>
            <w:shd w:val="clear" w:color="auto" w:fill="auto"/>
            <w:vAlign w:val="center"/>
          </w:tcPr>
          <w:p w14:paraId="5AFF74EF" w14:textId="77777777" w:rsidR="00B151C6" w:rsidRPr="00B151C6" w:rsidRDefault="00B151C6" w:rsidP="00B151C6">
            <w:pPr>
              <w:jc w:val="center"/>
              <w:rPr>
                <w:rFonts w:ascii="Times New Roman" w:hAnsi="Times New Roman" w:cs="Times New Roman"/>
                <w:b/>
                <w:bCs/>
                <w:sz w:val="26"/>
                <w:szCs w:val="26"/>
              </w:rPr>
            </w:pPr>
            <w:r w:rsidRPr="00B151C6">
              <w:rPr>
                <w:rFonts w:ascii="Times New Roman" w:hAnsi="Times New Roman" w:cs="Times New Roman"/>
                <w:b/>
                <w:bCs/>
                <w:sz w:val="26"/>
                <w:szCs w:val="26"/>
              </w:rPr>
              <w:t>Фактичне значення показників  (якісна характеристика)</w:t>
            </w:r>
          </w:p>
        </w:tc>
      </w:tr>
      <w:tr w:rsidR="00B151C6" w:rsidRPr="00B151C6" w14:paraId="3C8176D7" w14:textId="77777777" w:rsidTr="00B151C6">
        <w:trPr>
          <w:trHeight w:val="567"/>
          <w:tblHeader/>
        </w:trPr>
        <w:tc>
          <w:tcPr>
            <w:tcW w:w="846" w:type="dxa"/>
            <w:shd w:val="clear" w:color="auto" w:fill="auto"/>
            <w:vAlign w:val="center"/>
          </w:tcPr>
          <w:p w14:paraId="5011B5B8"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w:t>
            </w:r>
          </w:p>
        </w:tc>
        <w:tc>
          <w:tcPr>
            <w:tcW w:w="4507" w:type="dxa"/>
            <w:shd w:val="clear" w:color="auto" w:fill="auto"/>
            <w:vAlign w:val="center"/>
          </w:tcPr>
          <w:p w14:paraId="52752165"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 xml:space="preserve">Номінальна потужність, </w:t>
            </w:r>
            <w:proofErr w:type="spellStart"/>
            <w:r w:rsidRPr="00B151C6">
              <w:rPr>
                <w:rFonts w:ascii="Times New Roman" w:hAnsi="Times New Roman" w:cs="Times New Roman"/>
                <w:sz w:val="26"/>
                <w:szCs w:val="26"/>
              </w:rPr>
              <w:t>кВА</w:t>
            </w:r>
            <w:proofErr w:type="spellEnd"/>
            <w:r w:rsidRPr="00B151C6">
              <w:rPr>
                <w:rFonts w:ascii="Times New Roman" w:hAnsi="Times New Roman" w:cs="Times New Roman"/>
                <w:sz w:val="26"/>
                <w:szCs w:val="26"/>
              </w:rPr>
              <w:t>/кВт</w:t>
            </w:r>
          </w:p>
          <w:p w14:paraId="728EF974" w14:textId="77777777" w:rsidR="00B151C6" w:rsidRPr="00B151C6" w:rsidRDefault="00B151C6" w:rsidP="00B151C6">
            <w:pPr>
              <w:jc w:val="center"/>
              <w:rPr>
                <w:rFonts w:ascii="Times New Roman" w:hAnsi="Times New Roman" w:cs="Times New Roman"/>
                <w:sz w:val="26"/>
                <w:szCs w:val="26"/>
              </w:rPr>
            </w:pPr>
          </w:p>
        </w:tc>
        <w:tc>
          <w:tcPr>
            <w:tcW w:w="4961" w:type="dxa"/>
            <w:shd w:val="clear" w:color="auto" w:fill="auto"/>
            <w:vAlign w:val="center"/>
          </w:tcPr>
          <w:p w14:paraId="7204C834"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не більше -  67,5/54</w:t>
            </w:r>
          </w:p>
        </w:tc>
      </w:tr>
      <w:tr w:rsidR="00B151C6" w:rsidRPr="00B151C6" w14:paraId="6EA30AE9" w14:textId="77777777" w:rsidTr="00B151C6">
        <w:trPr>
          <w:trHeight w:val="567"/>
          <w:tblHeader/>
        </w:trPr>
        <w:tc>
          <w:tcPr>
            <w:tcW w:w="846" w:type="dxa"/>
            <w:shd w:val="clear" w:color="auto" w:fill="auto"/>
            <w:vAlign w:val="center"/>
          </w:tcPr>
          <w:p w14:paraId="4DB8EB00"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2</w:t>
            </w:r>
          </w:p>
        </w:tc>
        <w:tc>
          <w:tcPr>
            <w:tcW w:w="4507" w:type="dxa"/>
            <w:shd w:val="clear" w:color="auto" w:fill="auto"/>
            <w:vAlign w:val="center"/>
          </w:tcPr>
          <w:p w14:paraId="4A1C311F"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 xml:space="preserve">Максимальна потужність, </w:t>
            </w:r>
            <w:proofErr w:type="spellStart"/>
            <w:r w:rsidRPr="00B151C6">
              <w:rPr>
                <w:rFonts w:ascii="Times New Roman" w:hAnsi="Times New Roman" w:cs="Times New Roman"/>
                <w:sz w:val="26"/>
                <w:szCs w:val="26"/>
              </w:rPr>
              <w:t>кВА</w:t>
            </w:r>
            <w:proofErr w:type="spellEnd"/>
            <w:r w:rsidRPr="00B151C6">
              <w:rPr>
                <w:rFonts w:ascii="Times New Roman" w:hAnsi="Times New Roman" w:cs="Times New Roman"/>
                <w:sz w:val="26"/>
                <w:szCs w:val="26"/>
              </w:rPr>
              <w:t>/кВт</w:t>
            </w:r>
          </w:p>
          <w:p w14:paraId="36954F19" w14:textId="77777777" w:rsidR="00B151C6" w:rsidRPr="00B151C6" w:rsidRDefault="00B151C6" w:rsidP="00B151C6">
            <w:pPr>
              <w:rPr>
                <w:rFonts w:ascii="Times New Roman" w:hAnsi="Times New Roman" w:cs="Times New Roman"/>
                <w:sz w:val="26"/>
                <w:szCs w:val="26"/>
              </w:rPr>
            </w:pPr>
          </w:p>
        </w:tc>
        <w:tc>
          <w:tcPr>
            <w:tcW w:w="4961" w:type="dxa"/>
            <w:shd w:val="clear" w:color="auto" w:fill="auto"/>
            <w:vAlign w:val="center"/>
          </w:tcPr>
          <w:p w14:paraId="19084DF2"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не більше -  75/60</w:t>
            </w:r>
          </w:p>
        </w:tc>
      </w:tr>
      <w:tr w:rsidR="00B151C6" w:rsidRPr="00B151C6" w14:paraId="4AFF7CD5" w14:textId="77777777" w:rsidTr="00B151C6">
        <w:trPr>
          <w:trHeight w:val="567"/>
          <w:tblHeader/>
        </w:trPr>
        <w:tc>
          <w:tcPr>
            <w:tcW w:w="846" w:type="dxa"/>
            <w:shd w:val="clear" w:color="auto" w:fill="auto"/>
            <w:vAlign w:val="center"/>
          </w:tcPr>
          <w:p w14:paraId="7FE69037"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3</w:t>
            </w:r>
          </w:p>
        </w:tc>
        <w:tc>
          <w:tcPr>
            <w:tcW w:w="4507" w:type="dxa"/>
            <w:shd w:val="clear" w:color="auto" w:fill="auto"/>
            <w:vAlign w:val="center"/>
          </w:tcPr>
          <w:p w14:paraId="4B378CAF"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Напруга, В</w:t>
            </w:r>
          </w:p>
        </w:tc>
        <w:tc>
          <w:tcPr>
            <w:tcW w:w="4961" w:type="dxa"/>
            <w:shd w:val="clear" w:color="auto" w:fill="auto"/>
            <w:vAlign w:val="center"/>
          </w:tcPr>
          <w:p w14:paraId="2D1CF569"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не менше -  230/400</w:t>
            </w:r>
          </w:p>
        </w:tc>
      </w:tr>
      <w:tr w:rsidR="00B151C6" w:rsidRPr="00B151C6" w14:paraId="24F85AA8" w14:textId="77777777" w:rsidTr="00B151C6">
        <w:trPr>
          <w:trHeight w:val="567"/>
          <w:tblHeader/>
        </w:trPr>
        <w:tc>
          <w:tcPr>
            <w:tcW w:w="846" w:type="dxa"/>
            <w:shd w:val="clear" w:color="auto" w:fill="auto"/>
            <w:vAlign w:val="center"/>
          </w:tcPr>
          <w:p w14:paraId="4664E05A"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4</w:t>
            </w:r>
          </w:p>
        </w:tc>
        <w:tc>
          <w:tcPr>
            <w:tcW w:w="4507" w:type="dxa"/>
            <w:shd w:val="clear" w:color="auto" w:fill="auto"/>
            <w:vAlign w:val="center"/>
          </w:tcPr>
          <w:p w14:paraId="26FFC8E5"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Рід струму</w:t>
            </w:r>
          </w:p>
        </w:tc>
        <w:tc>
          <w:tcPr>
            <w:tcW w:w="4961" w:type="dxa"/>
            <w:shd w:val="clear" w:color="auto" w:fill="auto"/>
            <w:vAlign w:val="center"/>
          </w:tcPr>
          <w:p w14:paraId="3DCAB7C2"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Змінний трифазний</w:t>
            </w:r>
          </w:p>
        </w:tc>
      </w:tr>
      <w:tr w:rsidR="00B151C6" w:rsidRPr="00B151C6" w14:paraId="0B241178" w14:textId="77777777" w:rsidTr="00B151C6">
        <w:trPr>
          <w:trHeight w:val="567"/>
          <w:tblHeader/>
        </w:trPr>
        <w:tc>
          <w:tcPr>
            <w:tcW w:w="846" w:type="dxa"/>
            <w:shd w:val="clear" w:color="auto" w:fill="auto"/>
            <w:vAlign w:val="center"/>
          </w:tcPr>
          <w:p w14:paraId="66BA95F4"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5</w:t>
            </w:r>
          </w:p>
        </w:tc>
        <w:tc>
          <w:tcPr>
            <w:tcW w:w="4507" w:type="dxa"/>
            <w:shd w:val="clear" w:color="auto" w:fill="auto"/>
            <w:vAlign w:val="center"/>
          </w:tcPr>
          <w:p w14:paraId="1F1790F4"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Сила струму максимальна, А</w:t>
            </w:r>
          </w:p>
        </w:tc>
        <w:tc>
          <w:tcPr>
            <w:tcW w:w="4961" w:type="dxa"/>
            <w:shd w:val="clear" w:color="auto" w:fill="auto"/>
            <w:vAlign w:val="center"/>
          </w:tcPr>
          <w:p w14:paraId="662095EA"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не більше -  97,2/108</w:t>
            </w:r>
          </w:p>
        </w:tc>
      </w:tr>
      <w:tr w:rsidR="00B151C6" w:rsidRPr="00B151C6" w14:paraId="6A457989" w14:textId="77777777" w:rsidTr="00B151C6">
        <w:trPr>
          <w:trHeight w:val="567"/>
          <w:tblHeader/>
        </w:trPr>
        <w:tc>
          <w:tcPr>
            <w:tcW w:w="846" w:type="dxa"/>
            <w:shd w:val="clear" w:color="auto" w:fill="auto"/>
            <w:vAlign w:val="center"/>
          </w:tcPr>
          <w:p w14:paraId="01BEEBCF"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6</w:t>
            </w:r>
          </w:p>
        </w:tc>
        <w:tc>
          <w:tcPr>
            <w:tcW w:w="4507" w:type="dxa"/>
            <w:shd w:val="clear" w:color="auto" w:fill="auto"/>
            <w:vAlign w:val="center"/>
          </w:tcPr>
          <w:p w14:paraId="1469150E"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 xml:space="preserve">Частота струму, </w:t>
            </w:r>
            <w:proofErr w:type="spellStart"/>
            <w:r w:rsidRPr="00B151C6">
              <w:rPr>
                <w:rFonts w:ascii="Times New Roman" w:hAnsi="Times New Roman" w:cs="Times New Roman"/>
                <w:sz w:val="26"/>
                <w:szCs w:val="26"/>
              </w:rPr>
              <w:t>Гц</w:t>
            </w:r>
            <w:proofErr w:type="spellEnd"/>
          </w:p>
        </w:tc>
        <w:tc>
          <w:tcPr>
            <w:tcW w:w="4961" w:type="dxa"/>
            <w:shd w:val="clear" w:color="auto" w:fill="auto"/>
            <w:vAlign w:val="center"/>
          </w:tcPr>
          <w:p w14:paraId="1E597E0D"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50</w:t>
            </w:r>
          </w:p>
        </w:tc>
      </w:tr>
      <w:tr w:rsidR="00B151C6" w:rsidRPr="00B151C6" w14:paraId="7D771F9A" w14:textId="77777777" w:rsidTr="00B151C6">
        <w:trPr>
          <w:trHeight w:val="567"/>
          <w:tblHeader/>
        </w:trPr>
        <w:tc>
          <w:tcPr>
            <w:tcW w:w="846" w:type="dxa"/>
            <w:shd w:val="clear" w:color="auto" w:fill="auto"/>
            <w:vAlign w:val="center"/>
          </w:tcPr>
          <w:p w14:paraId="06545B2F"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7</w:t>
            </w:r>
          </w:p>
        </w:tc>
        <w:tc>
          <w:tcPr>
            <w:tcW w:w="4507" w:type="dxa"/>
            <w:shd w:val="clear" w:color="auto" w:fill="auto"/>
            <w:vAlign w:val="center"/>
          </w:tcPr>
          <w:p w14:paraId="6D3AC874"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Тип виконання</w:t>
            </w:r>
          </w:p>
        </w:tc>
        <w:tc>
          <w:tcPr>
            <w:tcW w:w="4961" w:type="dxa"/>
            <w:shd w:val="clear" w:color="auto" w:fill="auto"/>
            <w:vAlign w:val="center"/>
          </w:tcPr>
          <w:p w14:paraId="0328F4B1" w14:textId="2D7CB942"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Дизельна електростанція складається з дизельного генератора у всепогодному шумозахисному капоті, силового кабелю та кабелю власних потреб та технічної документації</w:t>
            </w:r>
          </w:p>
          <w:p w14:paraId="553FE92A" w14:textId="24DBE16F"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Для зменшення теплового випромінювання дизельної електростанції (зменшення помітності для засобів інфрачервоної розвідки) глушник двигуна дизельного генератора встановлений усередині капоту  дизельної електростанції.</w:t>
            </w:r>
          </w:p>
          <w:p w14:paraId="0FE0D950" w14:textId="22642B9A"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Всепогодний шумозахисний капот має конструкцію, який забезпечує повний доступ для технічного обслуговування  дизельної електростанції та має зовні штуцера для зливу палива баку, мастила, охолоджуючої рідини.</w:t>
            </w:r>
          </w:p>
          <w:p w14:paraId="3FFD8F81" w14:textId="77E98956"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Всепогодний шумозахисний капот має гальванізований та покритий лакофарбовим покриттям, шо забезпечує максимальний захист від корозії.</w:t>
            </w:r>
          </w:p>
        </w:tc>
      </w:tr>
      <w:tr w:rsidR="00B151C6" w:rsidRPr="00B151C6" w14:paraId="109B841B" w14:textId="77777777" w:rsidTr="00B151C6">
        <w:trPr>
          <w:trHeight w:val="567"/>
          <w:tblHeader/>
        </w:trPr>
        <w:tc>
          <w:tcPr>
            <w:tcW w:w="846" w:type="dxa"/>
            <w:shd w:val="clear" w:color="auto" w:fill="auto"/>
            <w:vAlign w:val="center"/>
          </w:tcPr>
          <w:p w14:paraId="5E044BAF"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8</w:t>
            </w:r>
          </w:p>
        </w:tc>
        <w:tc>
          <w:tcPr>
            <w:tcW w:w="4507" w:type="dxa"/>
            <w:shd w:val="clear" w:color="auto" w:fill="auto"/>
            <w:vAlign w:val="center"/>
          </w:tcPr>
          <w:p w14:paraId="65D85269"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Дизельний генератор електростанції</w:t>
            </w:r>
          </w:p>
        </w:tc>
        <w:tc>
          <w:tcPr>
            <w:tcW w:w="4961" w:type="dxa"/>
            <w:shd w:val="clear" w:color="auto" w:fill="auto"/>
            <w:vAlign w:val="center"/>
          </w:tcPr>
          <w:p w14:paraId="36DE7E2E"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Складається  з рами, двигуна, генератора (альтернатора), панелі управління, паливного баку </w:t>
            </w:r>
            <w:proofErr w:type="spellStart"/>
            <w:r w:rsidRPr="00B151C6">
              <w:rPr>
                <w:rFonts w:ascii="Times New Roman" w:hAnsi="Times New Roman" w:cs="Times New Roman"/>
                <w:sz w:val="26"/>
                <w:szCs w:val="26"/>
              </w:rPr>
              <w:t>стартерної</w:t>
            </w:r>
            <w:proofErr w:type="spellEnd"/>
            <w:r w:rsidRPr="00B151C6">
              <w:rPr>
                <w:rFonts w:ascii="Times New Roman" w:hAnsi="Times New Roman" w:cs="Times New Roman"/>
                <w:sz w:val="26"/>
                <w:szCs w:val="26"/>
              </w:rPr>
              <w:t xml:space="preserve"> акумуляторної батареї постійного струму напругою  не більше 12В (далі-АКБ) к всепогодному захисному (шумозахисному) капоті</w:t>
            </w:r>
          </w:p>
        </w:tc>
      </w:tr>
      <w:tr w:rsidR="00B151C6" w:rsidRPr="00B151C6" w14:paraId="3C01EC53" w14:textId="77777777" w:rsidTr="00B151C6">
        <w:trPr>
          <w:trHeight w:val="567"/>
          <w:tblHeader/>
        </w:trPr>
        <w:tc>
          <w:tcPr>
            <w:tcW w:w="846" w:type="dxa"/>
            <w:shd w:val="clear" w:color="auto" w:fill="auto"/>
            <w:vAlign w:val="center"/>
          </w:tcPr>
          <w:p w14:paraId="3927A7AC"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9</w:t>
            </w:r>
          </w:p>
        </w:tc>
        <w:tc>
          <w:tcPr>
            <w:tcW w:w="4507" w:type="dxa"/>
            <w:shd w:val="clear" w:color="auto" w:fill="auto"/>
            <w:vAlign w:val="center"/>
          </w:tcPr>
          <w:p w14:paraId="41583D3D"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Дизельний двигун</w:t>
            </w:r>
          </w:p>
        </w:tc>
        <w:tc>
          <w:tcPr>
            <w:tcW w:w="4961" w:type="dxa"/>
            <w:shd w:val="clear" w:color="auto" w:fill="auto"/>
            <w:vAlign w:val="center"/>
          </w:tcPr>
          <w:p w14:paraId="71321923" w14:textId="554692A4"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Дизельний, 4-тактний, 1500 об./хв, з водяним охолодженням, з напрацюванням до капітального ремонту не менше 15000 </w:t>
            </w:r>
            <w:proofErr w:type="spellStart"/>
            <w:r w:rsidRPr="00B151C6">
              <w:rPr>
                <w:rFonts w:ascii="Times New Roman" w:hAnsi="Times New Roman" w:cs="Times New Roman"/>
                <w:sz w:val="26"/>
                <w:szCs w:val="26"/>
              </w:rPr>
              <w:t>мотогодин</w:t>
            </w:r>
            <w:proofErr w:type="spellEnd"/>
            <w:r w:rsidRPr="00B151C6">
              <w:rPr>
                <w:rFonts w:ascii="Times New Roman" w:hAnsi="Times New Roman" w:cs="Times New Roman"/>
                <w:sz w:val="26"/>
                <w:szCs w:val="26"/>
              </w:rPr>
              <w:t>, максимальною потужністю не менше 60 кВт (при 1500 об./хв)</w:t>
            </w:r>
          </w:p>
          <w:p w14:paraId="29FB3499" w14:textId="0F7474B9"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Інтервал технічного обслуговування не більше ніж 1 раз кожні  500 </w:t>
            </w:r>
            <w:proofErr w:type="spellStart"/>
            <w:r w:rsidRPr="00B151C6">
              <w:rPr>
                <w:rFonts w:ascii="Times New Roman" w:hAnsi="Times New Roman" w:cs="Times New Roman"/>
                <w:sz w:val="26"/>
                <w:szCs w:val="26"/>
              </w:rPr>
              <w:t>мотогодин</w:t>
            </w:r>
            <w:proofErr w:type="spellEnd"/>
            <w:r w:rsidRPr="00B151C6">
              <w:rPr>
                <w:rFonts w:ascii="Times New Roman" w:hAnsi="Times New Roman" w:cs="Times New Roman"/>
                <w:sz w:val="26"/>
                <w:szCs w:val="26"/>
              </w:rPr>
              <w:t>, починаючи з моменту введення в експлуатацію</w:t>
            </w:r>
          </w:p>
          <w:p w14:paraId="7D7CE8F5" w14:textId="4E27DB33"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Дизельний двигун має розгалужену мережу підтримки ( у тому числі оперативного вільного доступу до з</w:t>
            </w:r>
            <w:r>
              <w:rPr>
                <w:rFonts w:ascii="Times New Roman" w:hAnsi="Times New Roman" w:cs="Times New Roman"/>
                <w:sz w:val="26"/>
                <w:szCs w:val="26"/>
              </w:rPr>
              <w:t>апасних частин та комплектуючих</w:t>
            </w:r>
          </w:p>
        </w:tc>
      </w:tr>
      <w:tr w:rsidR="00B151C6" w:rsidRPr="00B151C6" w14:paraId="0F9D2005" w14:textId="77777777" w:rsidTr="00B151C6">
        <w:trPr>
          <w:trHeight w:val="567"/>
          <w:tblHeader/>
        </w:trPr>
        <w:tc>
          <w:tcPr>
            <w:tcW w:w="846" w:type="dxa"/>
            <w:shd w:val="clear" w:color="auto" w:fill="auto"/>
            <w:vAlign w:val="center"/>
          </w:tcPr>
          <w:p w14:paraId="30D40698"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10</w:t>
            </w:r>
          </w:p>
        </w:tc>
        <w:tc>
          <w:tcPr>
            <w:tcW w:w="4507" w:type="dxa"/>
            <w:shd w:val="clear" w:color="auto" w:fill="auto"/>
            <w:vAlign w:val="center"/>
          </w:tcPr>
          <w:p w14:paraId="510DB1E9"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Генератор (альтернатор)</w:t>
            </w:r>
          </w:p>
        </w:tc>
        <w:tc>
          <w:tcPr>
            <w:tcW w:w="4961" w:type="dxa"/>
            <w:shd w:val="clear" w:color="auto" w:fill="auto"/>
            <w:vAlign w:val="center"/>
          </w:tcPr>
          <w:p w14:paraId="61BC4B2E" w14:textId="3BF4C1EC"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Змінного струму, синхронний, трифазний, з ізольованою </w:t>
            </w:r>
            <w:proofErr w:type="spellStart"/>
            <w:r w:rsidRPr="00B151C6">
              <w:rPr>
                <w:rFonts w:ascii="Times New Roman" w:hAnsi="Times New Roman" w:cs="Times New Roman"/>
                <w:sz w:val="26"/>
                <w:szCs w:val="26"/>
              </w:rPr>
              <w:t>нейтраллю</w:t>
            </w:r>
            <w:proofErr w:type="spellEnd"/>
            <w:r w:rsidRPr="00B151C6">
              <w:rPr>
                <w:rFonts w:ascii="Times New Roman" w:hAnsi="Times New Roman" w:cs="Times New Roman"/>
                <w:sz w:val="26"/>
                <w:szCs w:val="26"/>
              </w:rPr>
              <w:t xml:space="preserve">, напруга не </w:t>
            </w:r>
            <w:proofErr w:type="spellStart"/>
            <w:r w:rsidRPr="00B151C6">
              <w:rPr>
                <w:rFonts w:ascii="Times New Roman" w:hAnsi="Times New Roman" w:cs="Times New Roman"/>
                <w:sz w:val="26"/>
                <w:szCs w:val="26"/>
              </w:rPr>
              <w:t>меньше</w:t>
            </w:r>
            <w:proofErr w:type="spellEnd"/>
            <w:r w:rsidRPr="00B151C6">
              <w:rPr>
                <w:rFonts w:ascii="Times New Roman" w:hAnsi="Times New Roman" w:cs="Times New Roman"/>
                <w:sz w:val="26"/>
                <w:szCs w:val="26"/>
              </w:rPr>
              <w:t xml:space="preserve"> 230/400 В, частота струму 50 </w:t>
            </w:r>
            <w:proofErr w:type="spellStart"/>
            <w:r w:rsidRPr="00B151C6">
              <w:rPr>
                <w:rFonts w:ascii="Times New Roman" w:hAnsi="Times New Roman" w:cs="Times New Roman"/>
                <w:sz w:val="26"/>
                <w:szCs w:val="26"/>
              </w:rPr>
              <w:t>Гц</w:t>
            </w:r>
            <w:proofErr w:type="spellEnd"/>
            <w:r w:rsidRPr="00B151C6">
              <w:rPr>
                <w:rFonts w:ascii="Times New Roman" w:hAnsi="Times New Roman" w:cs="Times New Roman"/>
                <w:sz w:val="26"/>
                <w:szCs w:val="26"/>
              </w:rPr>
              <w:t xml:space="preserve"> (1500 об./хв)( з напрацюванням до капітального ремонту не менше 15000 </w:t>
            </w:r>
            <w:proofErr w:type="spellStart"/>
            <w:r w:rsidRPr="00B151C6">
              <w:rPr>
                <w:rFonts w:ascii="Times New Roman" w:hAnsi="Times New Roman" w:cs="Times New Roman"/>
                <w:sz w:val="26"/>
                <w:szCs w:val="26"/>
              </w:rPr>
              <w:t>мотогодин</w:t>
            </w:r>
            <w:proofErr w:type="spellEnd"/>
            <w:r w:rsidRPr="00B151C6">
              <w:rPr>
                <w:rFonts w:ascii="Times New Roman" w:hAnsi="Times New Roman" w:cs="Times New Roman"/>
                <w:sz w:val="26"/>
                <w:szCs w:val="26"/>
              </w:rPr>
              <w:t>), з автоматичним  регулятором напруги (точність вихі</w:t>
            </w:r>
            <w:r>
              <w:rPr>
                <w:rFonts w:ascii="Times New Roman" w:hAnsi="Times New Roman" w:cs="Times New Roman"/>
                <w:sz w:val="26"/>
                <w:szCs w:val="26"/>
              </w:rPr>
              <w:t>дної напруги -не більше+/-0,5%)</w:t>
            </w:r>
          </w:p>
        </w:tc>
      </w:tr>
      <w:tr w:rsidR="00B151C6" w:rsidRPr="00B151C6" w14:paraId="567C7580" w14:textId="77777777" w:rsidTr="00B151C6">
        <w:trPr>
          <w:trHeight w:val="567"/>
          <w:tblHeader/>
        </w:trPr>
        <w:tc>
          <w:tcPr>
            <w:tcW w:w="846" w:type="dxa"/>
            <w:shd w:val="clear" w:color="auto" w:fill="auto"/>
            <w:vAlign w:val="center"/>
          </w:tcPr>
          <w:p w14:paraId="19E22068" w14:textId="77777777" w:rsidR="00B151C6" w:rsidRPr="00B151C6" w:rsidRDefault="00B151C6" w:rsidP="00B151C6">
            <w:pPr>
              <w:jc w:val="center"/>
              <w:rPr>
                <w:rFonts w:ascii="Times New Roman" w:hAnsi="Times New Roman" w:cs="Times New Roman"/>
                <w:sz w:val="26"/>
                <w:szCs w:val="26"/>
              </w:rPr>
            </w:pPr>
          </w:p>
        </w:tc>
        <w:tc>
          <w:tcPr>
            <w:tcW w:w="4507" w:type="dxa"/>
            <w:shd w:val="clear" w:color="auto" w:fill="auto"/>
            <w:vAlign w:val="center"/>
          </w:tcPr>
          <w:p w14:paraId="1301FF4A" w14:textId="77777777" w:rsidR="00B151C6" w:rsidRPr="00B151C6" w:rsidRDefault="00B151C6" w:rsidP="00B151C6">
            <w:pPr>
              <w:rPr>
                <w:rFonts w:ascii="Times New Roman" w:hAnsi="Times New Roman" w:cs="Times New Roman"/>
                <w:sz w:val="26"/>
                <w:szCs w:val="26"/>
              </w:rPr>
            </w:pPr>
          </w:p>
        </w:tc>
        <w:tc>
          <w:tcPr>
            <w:tcW w:w="4961" w:type="dxa"/>
            <w:shd w:val="clear" w:color="auto" w:fill="auto"/>
            <w:vAlign w:val="center"/>
          </w:tcPr>
          <w:p w14:paraId="4EAB74A0" w14:textId="37C046CA"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Допускає перенавантаження електростанції за потужністю на 10% вище номінальної (навантаження не менше 110% від номінальної потужності електростанції) протягом 1 години роботи</w:t>
            </w:r>
          </w:p>
          <w:p w14:paraId="22A6078D" w14:textId="666874DE"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Генератор (альтернатор)  має розгалужену мережу підтримки ( у тому числі оперативного вільного доступу до запасних частин та комплектуючих</w:t>
            </w:r>
          </w:p>
        </w:tc>
      </w:tr>
      <w:tr w:rsidR="00B151C6" w:rsidRPr="00B151C6" w14:paraId="67144536" w14:textId="77777777" w:rsidTr="00B151C6">
        <w:trPr>
          <w:trHeight w:val="567"/>
          <w:tblHeader/>
        </w:trPr>
        <w:tc>
          <w:tcPr>
            <w:tcW w:w="846" w:type="dxa"/>
            <w:shd w:val="clear" w:color="auto" w:fill="auto"/>
            <w:vAlign w:val="center"/>
          </w:tcPr>
          <w:p w14:paraId="7FB4A210"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11</w:t>
            </w:r>
          </w:p>
        </w:tc>
        <w:tc>
          <w:tcPr>
            <w:tcW w:w="4507" w:type="dxa"/>
            <w:shd w:val="clear" w:color="auto" w:fill="auto"/>
            <w:vAlign w:val="center"/>
          </w:tcPr>
          <w:p w14:paraId="4FBA3599"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Паливний бак</w:t>
            </w:r>
          </w:p>
        </w:tc>
        <w:tc>
          <w:tcPr>
            <w:tcW w:w="4961" w:type="dxa"/>
            <w:shd w:val="clear" w:color="auto" w:fill="auto"/>
            <w:vAlign w:val="center"/>
          </w:tcPr>
          <w:p w14:paraId="35A71D1A"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Система підігріву паливного баку, ємність паливного баку  не більше 160 л</w:t>
            </w:r>
          </w:p>
        </w:tc>
      </w:tr>
      <w:tr w:rsidR="00B151C6" w:rsidRPr="00B151C6" w14:paraId="4DA63467" w14:textId="77777777" w:rsidTr="00B151C6">
        <w:trPr>
          <w:trHeight w:val="3336"/>
          <w:tblHeader/>
        </w:trPr>
        <w:tc>
          <w:tcPr>
            <w:tcW w:w="846" w:type="dxa"/>
            <w:shd w:val="clear" w:color="auto" w:fill="auto"/>
            <w:vAlign w:val="center"/>
          </w:tcPr>
          <w:p w14:paraId="0FB00F7F"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12</w:t>
            </w:r>
          </w:p>
        </w:tc>
        <w:tc>
          <w:tcPr>
            <w:tcW w:w="4507" w:type="dxa"/>
            <w:shd w:val="clear" w:color="auto" w:fill="auto"/>
            <w:vAlign w:val="center"/>
          </w:tcPr>
          <w:p w14:paraId="704F3DAC"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 xml:space="preserve">Панель керування </w:t>
            </w:r>
          </w:p>
        </w:tc>
        <w:tc>
          <w:tcPr>
            <w:tcW w:w="4961" w:type="dxa"/>
            <w:shd w:val="clear" w:color="auto" w:fill="auto"/>
            <w:vAlign w:val="center"/>
          </w:tcPr>
          <w:p w14:paraId="2AFDD4B7"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Підтримка роботи 400 </w:t>
            </w:r>
            <w:proofErr w:type="spellStart"/>
            <w:r w:rsidRPr="00B151C6">
              <w:rPr>
                <w:rFonts w:ascii="Times New Roman" w:hAnsi="Times New Roman" w:cs="Times New Roman"/>
                <w:sz w:val="26"/>
                <w:szCs w:val="26"/>
              </w:rPr>
              <w:t>Гц</w:t>
            </w:r>
            <w:proofErr w:type="spellEnd"/>
            <w:r w:rsidRPr="00B151C6">
              <w:rPr>
                <w:rFonts w:ascii="Times New Roman" w:hAnsi="Times New Roman" w:cs="Times New Roman"/>
                <w:sz w:val="26"/>
                <w:szCs w:val="26"/>
              </w:rPr>
              <w:t xml:space="preserve">, </w:t>
            </w:r>
          </w:p>
          <w:p w14:paraId="66D6333D"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Мови, які можна завантажити</w:t>
            </w:r>
          </w:p>
          <w:p w14:paraId="4278A54B"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4 </w:t>
            </w:r>
            <w:proofErr w:type="spellStart"/>
            <w:r w:rsidRPr="00B151C6">
              <w:rPr>
                <w:rFonts w:ascii="Times New Roman" w:hAnsi="Times New Roman" w:cs="Times New Roman"/>
                <w:sz w:val="26"/>
                <w:szCs w:val="26"/>
              </w:rPr>
              <w:t>настроювані</w:t>
            </w:r>
            <w:proofErr w:type="spellEnd"/>
            <w:r w:rsidRPr="00B151C6">
              <w:rPr>
                <w:rFonts w:ascii="Times New Roman" w:hAnsi="Times New Roman" w:cs="Times New Roman"/>
                <w:sz w:val="26"/>
                <w:szCs w:val="26"/>
              </w:rPr>
              <w:t xml:space="preserve"> аналогові входи</w:t>
            </w:r>
          </w:p>
          <w:p w14:paraId="296A0AEF"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Тижневий графік роботи</w:t>
            </w:r>
          </w:p>
          <w:p w14:paraId="643240BF"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Захист від дисбалансу напруги</w:t>
            </w:r>
          </w:p>
          <w:p w14:paraId="76EADBFD"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Контроль холостого ходу </w:t>
            </w:r>
          </w:p>
          <w:p w14:paraId="2B067BBD" w14:textId="77777777" w:rsidR="00B151C6" w:rsidRPr="00B151C6" w:rsidRDefault="00B151C6" w:rsidP="00B151C6">
            <w:pPr>
              <w:ind w:firstLine="340"/>
              <w:jc w:val="both"/>
              <w:rPr>
                <w:rFonts w:ascii="Times New Roman" w:hAnsi="Times New Roman" w:cs="Times New Roman"/>
                <w:sz w:val="26"/>
                <w:szCs w:val="26"/>
              </w:rPr>
            </w:pPr>
            <w:proofErr w:type="spellStart"/>
            <w:r w:rsidRPr="00B151C6">
              <w:rPr>
                <w:rFonts w:ascii="Times New Roman" w:hAnsi="Times New Roman" w:cs="Times New Roman"/>
                <w:sz w:val="26"/>
                <w:szCs w:val="26"/>
              </w:rPr>
              <w:t>Увімкнено</w:t>
            </w:r>
            <w:proofErr w:type="spellEnd"/>
            <w:r w:rsidRPr="00B151C6">
              <w:rPr>
                <w:rFonts w:ascii="Times New Roman" w:hAnsi="Times New Roman" w:cs="Times New Roman"/>
                <w:sz w:val="26"/>
                <w:szCs w:val="26"/>
              </w:rPr>
              <w:t xml:space="preserve"> зарядку акумулятора</w:t>
            </w:r>
          </w:p>
          <w:p w14:paraId="32C5BAD5"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Лічильники електромережі</w:t>
            </w:r>
          </w:p>
          <w:p w14:paraId="669D478E"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Лічильник витрати палива</w:t>
            </w:r>
          </w:p>
          <w:p w14:paraId="3ACF0C0C"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Підтримка </w:t>
            </w:r>
            <w:r w:rsidRPr="00B151C6">
              <w:rPr>
                <w:rFonts w:ascii="Times New Roman" w:hAnsi="Times New Roman" w:cs="Times New Roman"/>
                <w:sz w:val="26"/>
                <w:szCs w:val="26"/>
                <w:lang w:val="en-US"/>
              </w:rPr>
              <w:t>Ethernet</w:t>
            </w:r>
            <w:r w:rsidRPr="00B151C6">
              <w:rPr>
                <w:rFonts w:ascii="Times New Roman" w:hAnsi="Times New Roman" w:cs="Times New Roman"/>
                <w:sz w:val="26"/>
                <w:szCs w:val="26"/>
              </w:rPr>
              <w:t xml:space="preserve">  і </w:t>
            </w:r>
            <w:r w:rsidRPr="00B151C6">
              <w:rPr>
                <w:rFonts w:ascii="Times New Roman" w:hAnsi="Times New Roman" w:cs="Times New Roman"/>
                <w:sz w:val="26"/>
                <w:szCs w:val="26"/>
                <w:lang w:val="en-US"/>
              </w:rPr>
              <w:t>GPSS</w:t>
            </w:r>
            <w:r w:rsidRPr="00B151C6">
              <w:rPr>
                <w:rFonts w:ascii="Times New Roman" w:hAnsi="Times New Roman" w:cs="Times New Roman"/>
                <w:sz w:val="26"/>
                <w:szCs w:val="26"/>
              </w:rPr>
              <w:t xml:space="preserve"> </w:t>
            </w:r>
          </w:p>
          <w:p w14:paraId="340DECB2"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Автоматична </w:t>
            </w:r>
            <w:proofErr w:type="spellStart"/>
            <w:r w:rsidRPr="00B151C6">
              <w:rPr>
                <w:rFonts w:ascii="Times New Roman" w:hAnsi="Times New Roman" w:cs="Times New Roman"/>
                <w:sz w:val="26"/>
                <w:szCs w:val="26"/>
              </w:rPr>
              <w:t>геолокація</w:t>
            </w:r>
            <w:proofErr w:type="spellEnd"/>
            <w:r w:rsidRPr="00B151C6">
              <w:rPr>
                <w:rFonts w:ascii="Times New Roman" w:hAnsi="Times New Roman" w:cs="Times New Roman"/>
                <w:sz w:val="26"/>
                <w:szCs w:val="26"/>
              </w:rPr>
              <w:t xml:space="preserve"> </w:t>
            </w:r>
            <w:r w:rsidRPr="00B151C6">
              <w:rPr>
                <w:rFonts w:ascii="Times New Roman" w:hAnsi="Times New Roman" w:cs="Times New Roman"/>
                <w:sz w:val="26"/>
                <w:szCs w:val="26"/>
                <w:lang w:val="en-US"/>
              </w:rPr>
              <w:t>GSM</w:t>
            </w:r>
          </w:p>
          <w:p w14:paraId="153E3552" w14:textId="77777777" w:rsidR="00B151C6" w:rsidRPr="00B151C6" w:rsidRDefault="00B151C6" w:rsidP="00B151C6">
            <w:pPr>
              <w:ind w:firstLine="340"/>
              <w:jc w:val="both"/>
              <w:rPr>
                <w:rFonts w:ascii="Times New Roman" w:hAnsi="Times New Roman" w:cs="Times New Roman"/>
                <w:sz w:val="26"/>
                <w:szCs w:val="26"/>
                <w:lang w:val="ru-RU"/>
              </w:rPr>
            </w:pPr>
            <w:r w:rsidRPr="00B151C6">
              <w:rPr>
                <w:rFonts w:ascii="Times New Roman" w:hAnsi="Times New Roman" w:cs="Times New Roman"/>
                <w:sz w:val="26"/>
                <w:szCs w:val="26"/>
              </w:rPr>
              <w:t xml:space="preserve">Підключення до </w:t>
            </w:r>
            <w:r w:rsidRPr="00B151C6">
              <w:rPr>
                <w:rFonts w:ascii="Times New Roman" w:hAnsi="Times New Roman" w:cs="Times New Roman"/>
                <w:sz w:val="26"/>
                <w:szCs w:val="26"/>
                <w:lang w:val="en-US"/>
              </w:rPr>
              <w:t>GPS</w:t>
            </w:r>
          </w:p>
          <w:p w14:paraId="0E90374D"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Легке оновлення </w:t>
            </w:r>
            <w:r w:rsidRPr="00B151C6">
              <w:rPr>
                <w:rFonts w:ascii="Times New Roman" w:hAnsi="Times New Roman" w:cs="Times New Roman"/>
                <w:sz w:val="26"/>
                <w:szCs w:val="26"/>
                <w:lang w:val="en-US"/>
              </w:rPr>
              <w:t>USB</w:t>
            </w:r>
          </w:p>
        </w:tc>
      </w:tr>
      <w:tr w:rsidR="00B151C6" w:rsidRPr="00B151C6" w14:paraId="365D7D25" w14:textId="77777777" w:rsidTr="00B151C6">
        <w:trPr>
          <w:trHeight w:val="567"/>
          <w:tblHeader/>
        </w:trPr>
        <w:tc>
          <w:tcPr>
            <w:tcW w:w="846" w:type="dxa"/>
            <w:shd w:val="clear" w:color="auto" w:fill="auto"/>
            <w:vAlign w:val="center"/>
          </w:tcPr>
          <w:p w14:paraId="7C352C6E"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13</w:t>
            </w:r>
          </w:p>
        </w:tc>
        <w:tc>
          <w:tcPr>
            <w:tcW w:w="4507" w:type="dxa"/>
            <w:shd w:val="clear" w:color="auto" w:fill="auto"/>
            <w:vAlign w:val="center"/>
          </w:tcPr>
          <w:p w14:paraId="1EF67013"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Фізичні характеристики</w:t>
            </w:r>
          </w:p>
        </w:tc>
        <w:tc>
          <w:tcPr>
            <w:tcW w:w="4961" w:type="dxa"/>
            <w:shd w:val="clear" w:color="auto" w:fill="auto"/>
            <w:vAlign w:val="center"/>
          </w:tcPr>
          <w:p w14:paraId="6F3642F8"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Вага – до 1285 кг</w:t>
            </w:r>
          </w:p>
          <w:p w14:paraId="0FB41B88"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Довжина –2,2 - 2,5 м</w:t>
            </w:r>
          </w:p>
          <w:p w14:paraId="0B90F891"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Висота – 1,5 - 1,7 м</w:t>
            </w:r>
          </w:p>
          <w:p w14:paraId="539C8314"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Ширина – 0,9 - 1,1 м</w:t>
            </w:r>
          </w:p>
        </w:tc>
      </w:tr>
      <w:tr w:rsidR="00B151C6" w:rsidRPr="00B151C6" w14:paraId="130C0BB9" w14:textId="77777777" w:rsidTr="00B151C6">
        <w:trPr>
          <w:trHeight w:val="567"/>
          <w:tblHeader/>
        </w:trPr>
        <w:tc>
          <w:tcPr>
            <w:tcW w:w="846" w:type="dxa"/>
            <w:shd w:val="clear" w:color="auto" w:fill="auto"/>
            <w:vAlign w:val="center"/>
          </w:tcPr>
          <w:p w14:paraId="3B96B6FA"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14</w:t>
            </w:r>
          </w:p>
        </w:tc>
        <w:tc>
          <w:tcPr>
            <w:tcW w:w="4507" w:type="dxa"/>
            <w:shd w:val="clear" w:color="auto" w:fill="auto"/>
            <w:vAlign w:val="center"/>
          </w:tcPr>
          <w:p w14:paraId="1FF67A0D"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Інструменти</w:t>
            </w:r>
          </w:p>
        </w:tc>
        <w:tc>
          <w:tcPr>
            <w:tcW w:w="4961" w:type="dxa"/>
            <w:shd w:val="clear" w:color="auto" w:fill="auto"/>
            <w:vAlign w:val="center"/>
          </w:tcPr>
          <w:p w14:paraId="4DB50769"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Дизельна електростанція укомплектована інструментами, а саме:</w:t>
            </w:r>
          </w:p>
          <w:p w14:paraId="34EA13F2"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ключ для зняття фільтрів</w:t>
            </w:r>
          </w:p>
        </w:tc>
      </w:tr>
      <w:tr w:rsidR="00B151C6" w:rsidRPr="00B151C6" w14:paraId="5C4E65FA" w14:textId="77777777" w:rsidTr="00B151C6">
        <w:trPr>
          <w:trHeight w:val="567"/>
          <w:tblHeader/>
        </w:trPr>
        <w:tc>
          <w:tcPr>
            <w:tcW w:w="846" w:type="dxa"/>
            <w:shd w:val="clear" w:color="auto" w:fill="auto"/>
            <w:vAlign w:val="center"/>
          </w:tcPr>
          <w:p w14:paraId="502A85C2"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15</w:t>
            </w:r>
          </w:p>
        </w:tc>
        <w:tc>
          <w:tcPr>
            <w:tcW w:w="4507" w:type="dxa"/>
            <w:shd w:val="clear" w:color="auto" w:fill="auto"/>
            <w:vAlign w:val="center"/>
          </w:tcPr>
          <w:p w14:paraId="0A5A3D3F"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Комплект технічної документації</w:t>
            </w:r>
          </w:p>
        </w:tc>
        <w:tc>
          <w:tcPr>
            <w:tcW w:w="4961" w:type="dxa"/>
            <w:shd w:val="clear" w:color="auto" w:fill="auto"/>
            <w:vAlign w:val="center"/>
          </w:tcPr>
          <w:p w14:paraId="42EC3E3A"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-інструкція з </w:t>
            </w:r>
            <w:proofErr w:type="spellStart"/>
            <w:r w:rsidRPr="00B151C6">
              <w:rPr>
                <w:rFonts w:ascii="Times New Roman" w:hAnsi="Times New Roman" w:cs="Times New Roman"/>
                <w:sz w:val="26"/>
                <w:szCs w:val="26"/>
              </w:rPr>
              <w:t>екплуатації</w:t>
            </w:r>
            <w:proofErr w:type="spellEnd"/>
            <w:r w:rsidRPr="00B151C6">
              <w:rPr>
                <w:rFonts w:ascii="Times New Roman" w:hAnsi="Times New Roman" w:cs="Times New Roman"/>
                <w:sz w:val="26"/>
                <w:szCs w:val="26"/>
              </w:rPr>
              <w:t xml:space="preserve"> дизельного генератора;</w:t>
            </w:r>
          </w:p>
          <w:p w14:paraId="7C1C1494"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-технічна документація  на дизельний генератор (двигун, генератор), панель управління </w:t>
            </w:r>
          </w:p>
        </w:tc>
      </w:tr>
      <w:tr w:rsidR="00B151C6" w:rsidRPr="00B151C6" w14:paraId="65FFD754" w14:textId="77777777" w:rsidTr="00B151C6">
        <w:trPr>
          <w:trHeight w:val="567"/>
          <w:tblHeader/>
        </w:trPr>
        <w:tc>
          <w:tcPr>
            <w:tcW w:w="846" w:type="dxa"/>
            <w:shd w:val="clear" w:color="auto" w:fill="auto"/>
            <w:vAlign w:val="center"/>
          </w:tcPr>
          <w:p w14:paraId="46AB1D88"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16</w:t>
            </w:r>
          </w:p>
        </w:tc>
        <w:tc>
          <w:tcPr>
            <w:tcW w:w="4507" w:type="dxa"/>
            <w:shd w:val="clear" w:color="auto" w:fill="auto"/>
            <w:vAlign w:val="center"/>
          </w:tcPr>
          <w:p w14:paraId="2D98D1F5"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sz w:val="26"/>
                <w:szCs w:val="26"/>
              </w:rPr>
              <w:t>Технічне обслуговування та ремонт (сервісне обслуговування)</w:t>
            </w:r>
          </w:p>
        </w:tc>
        <w:tc>
          <w:tcPr>
            <w:tcW w:w="4961" w:type="dxa"/>
            <w:shd w:val="clear" w:color="auto" w:fill="auto"/>
            <w:vAlign w:val="center"/>
          </w:tcPr>
          <w:p w14:paraId="5ABB7EE4"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Наявність інформації (довідки) про розгалужену систему сервісних центрів (служб) по технічному обслуговуванню на території України</w:t>
            </w:r>
          </w:p>
        </w:tc>
      </w:tr>
      <w:tr w:rsidR="00B151C6" w:rsidRPr="00B151C6" w14:paraId="17FE0DB0" w14:textId="77777777" w:rsidTr="00B151C6">
        <w:trPr>
          <w:trHeight w:val="567"/>
          <w:tblHeader/>
        </w:trPr>
        <w:tc>
          <w:tcPr>
            <w:tcW w:w="846" w:type="dxa"/>
            <w:shd w:val="clear" w:color="auto" w:fill="auto"/>
            <w:vAlign w:val="center"/>
          </w:tcPr>
          <w:p w14:paraId="22F49DF0"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17</w:t>
            </w:r>
          </w:p>
        </w:tc>
        <w:tc>
          <w:tcPr>
            <w:tcW w:w="4507" w:type="dxa"/>
            <w:shd w:val="clear" w:color="auto" w:fill="auto"/>
            <w:vAlign w:val="center"/>
          </w:tcPr>
          <w:p w14:paraId="1D5BD3A9" w14:textId="77777777" w:rsidR="00B151C6" w:rsidRPr="00B151C6" w:rsidRDefault="00B151C6" w:rsidP="00B151C6">
            <w:pPr>
              <w:rPr>
                <w:rFonts w:ascii="Times New Roman" w:hAnsi="Times New Roman" w:cs="Times New Roman"/>
                <w:sz w:val="26"/>
                <w:szCs w:val="26"/>
              </w:rPr>
            </w:pPr>
            <w:r w:rsidRPr="00B151C6">
              <w:rPr>
                <w:rFonts w:ascii="Times New Roman" w:hAnsi="Times New Roman" w:cs="Times New Roman"/>
                <w:color w:val="000000"/>
                <w:sz w:val="26"/>
                <w:szCs w:val="26"/>
                <w:highlight w:val="white"/>
              </w:rPr>
              <w:t>Норми ДС</w:t>
            </w:r>
          </w:p>
        </w:tc>
        <w:tc>
          <w:tcPr>
            <w:tcW w:w="4961" w:type="dxa"/>
            <w:shd w:val="clear" w:color="auto" w:fill="auto"/>
            <w:vAlign w:val="center"/>
          </w:tcPr>
          <w:p w14:paraId="66D3BB35"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ISO 8528-1</w:t>
            </w:r>
          </w:p>
          <w:p w14:paraId="63C1BEA9"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ISO 8528-3</w:t>
            </w:r>
          </w:p>
          <w:p w14:paraId="1ABC5481"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ISO 8528-4</w:t>
            </w:r>
          </w:p>
          <w:p w14:paraId="46029D0C"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ISO 8528-5</w:t>
            </w:r>
          </w:p>
          <w:p w14:paraId="6D4FBA6F"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ISO 8528-6</w:t>
            </w:r>
          </w:p>
          <w:p w14:paraId="26B035CD"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ISO 8528-8</w:t>
            </w:r>
          </w:p>
          <w:p w14:paraId="510CCE84"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ISO 8528-12</w:t>
            </w:r>
          </w:p>
          <w:p w14:paraId="735B7E02"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ДСТУ IEC 60034-22</w:t>
            </w:r>
          </w:p>
        </w:tc>
      </w:tr>
      <w:tr w:rsidR="00B151C6" w:rsidRPr="00B151C6" w14:paraId="4870F160" w14:textId="77777777" w:rsidTr="00B151C6">
        <w:trPr>
          <w:trHeight w:val="567"/>
          <w:tblHeader/>
        </w:trPr>
        <w:tc>
          <w:tcPr>
            <w:tcW w:w="846" w:type="dxa"/>
            <w:shd w:val="clear" w:color="auto" w:fill="auto"/>
            <w:vAlign w:val="center"/>
          </w:tcPr>
          <w:p w14:paraId="085FCF44" w14:textId="77777777" w:rsidR="00B151C6" w:rsidRPr="00B151C6" w:rsidRDefault="00B151C6" w:rsidP="00B151C6">
            <w:pPr>
              <w:jc w:val="center"/>
              <w:rPr>
                <w:rFonts w:ascii="Times New Roman" w:hAnsi="Times New Roman" w:cs="Times New Roman"/>
                <w:sz w:val="26"/>
                <w:szCs w:val="26"/>
              </w:rPr>
            </w:pPr>
            <w:r w:rsidRPr="00B151C6">
              <w:rPr>
                <w:rFonts w:ascii="Times New Roman" w:hAnsi="Times New Roman" w:cs="Times New Roman"/>
                <w:sz w:val="26"/>
                <w:szCs w:val="26"/>
              </w:rPr>
              <w:t>18</w:t>
            </w:r>
          </w:p>
        </w:tc>
        <w:tc>
          <w:tcPr>
            <w:tcW w:w="4507" w:type="dxa"/>
            <w:shd w:val="clear" w:color="auto" w:fill="auto"/>
            <w:vAlign w:val="center"/>
          </w:tcPr>
          <w:p w14:paraId="5E9F0B44" w14:textId="77777777" w:rsidR="00B151C6" w:rsidRPr="00B151C6" w:rsidRDefault="00B151C6" w:rsidP="00B151C6">
            <w:pPr>
              <w:rPr>
                <w:rFonts w:ascii="Times New Roman" w:hAnsi="Times New Roman" w:cs="Times New Roman"/>
                <w:color w:val="000000"/>
                <w:sz w:val="26"/>
                <w:szCs w:val="26"/>
                <w:highlight w:val="white"/>
              </w:rPr>
            </w:pPr>
            <w:r w:rsidRPr="00B151C6">
              <w:rPr>
                <w:rFonts w:ascii="Times New Roman" w:hAnsi="Times New Roman" w:cs="Times New Roman"/>
                <w:color w:val="000000"/>
                <w:sz w:val="26"/>
                <w:szCs w:val="26"/>
                <w:highlight w:val="white"/>
              </w:rPr>
              <w:t xml:space="preserve">Гарантійні зобов’язання </w:t>
            </w:r>
          </w:p>
        </w:tc>
        <w:tc>
          <w:tcPr>
            <w:tcW w:w="4961" w:type="dxa"/>
            <w:shd w:val="clear" w:color="auto" w:fill="auto"/>
            <w:vAlign w:val="center"/>
          </w:tcPr>
          <w:p w14:paraId="168005F3" w14:textId="77777777" w:rsidR="00B151C6" w:rsidRPr="00B151C6" w:rsidRDefault="00B151C6" w:rsidP="00B151C6">
            <w:pPr>
              <w:ind w:firstLine="340"/>
              <w:jc w:val="both"/>
              <w:rPr>
                <w:rFonts w:ascii="Times New Roman" w:hAnsi="Times New Roman" w:cs="Times New Roman"/>
                <w:sz w:val="26"/>
                <w:szCs w:val="26"/>
              </w:rPr>
            </w:pPr>
            <w:r w:rsidRPr="00B151C6">
              <w:rPr>
                <w:rFonts w:ascii="Times New Roman" w:hAnsi="Times New Roman" w:cs="Times New Roman"/>
                <w:sz w:val="26"/>
                <w:szCs w:val="26"/>
              </w:rPr>
              <w:t xml:space="preserve">1 рік або 1000 </w:t>
            </w:r>
            <w:proofErr w:type="spellStart"/>
            <w:r w:rsidRPr="00B151C6">
              <w:rPr>
                <w:rFonts w:ascii="Times New Roman" w:hAnsi="Times New Roman" w:cs="Times New Roman"/>
                <w:sz w:val="26"/>
                <w:szCs w:val="26"/>
              </w:rPr>
              <w:t>мотогодин</w:t>
            </w:r>
            <w:proofErr w:type="spellEnd"/>
          </w:p>
        </w:tc>
      </w:tr>
    </w:tbl>
    <w:p w14:paraId="707BE618" w14:textId="77777777" w:rsidR="00372193" w:rsidRPr="00B151C6" w:rsidRDefault="00372193" w:rsidP="00B50828">
      <w:pPr>
        <w:spacing w:after="0" w:line="240" w:lineRule="auto"/>
        <w:ind w:firstLine="360"/>
        <w:jc w:val="both"/>
        <w:rPr>
          <w:rFonts w:ascii="Times New Roman" w:hAnsi="Times New Roman" w:cs="Times New Roman"/>
          <w:b/>
          <w:i/>
          <w:color w:val="FF0000"/>
          <w:sz w:val="28"/>
          <w:szCs w:val="28"/>
          <w:u w:val="single"/>
        </w:rPr>
      </w:pPr>
    </w:p>
    <w:p w14:paraId="07F95428" w14:textId="77777777" w:rsidR="00B151C6" w:rsidRPr="006E4F44" w:rsidRDefault="00B151C6" w:rsidP="006E4F44">
      <w:pPr>
        <w:spacing w:after="0" w:line="240" w:lineRule="auto"/>
        <w:ind w:left="284"/>
        <w:jc w:val="both"/>
        <w:rPr>
          <w:rFonts w:ascii="Times New Roman" w:hAnsi="Times New Roman" w:cs="Times New Roman"/>
          <w:b/>
          <w:i/>
          <w:color w:val="000000" w:themeColor="text1"/>
          <w:sz w:val="28"/>
          <w:szCs w:val="28"/>
          <w:u w:val="single"/>
        </w:rPr>
      </w:pPr>
      <w:r w:rsidRPr="006E4F44">
        <w:rPr>
          <w:rFonts w:ascii="Times New Roman" w:hAnsi="Times New Roman" w:cs="Times New Roman"/>
          <w:b/>
          <w:i/>
          <w:color w:val="000000" w:themeColor="text1"/>
          <w:sz w:val="28"/>
          <w:szCs w:val="28"/>
          <w:u w:val="single"/>
        </w:rPr>
        <w:t>Вимоги щодо встановлення та підключення:</w:t>
      </w:r>
    </w:p>
    <w:p w14:paraId="031E2A06" w14:textId="5A0BDC7E" w:rsidR="00B151C6" w:rsidRPr="006E4F44" w:rsidRDefault="00B151C6" w:rsidP="00B151C6">
      <w:pPr>
        <w:pStyle w:val="a4"/>
        <w:numPr>
          <w:ilvl w:val="0"/>
          <w:numId w:val="41"/>
        </w:numPr>
        <w:jc w:val="both"/>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 xml:space="preserve">встановити дизельну електростанцію потужністю </w:t>
      </w:r>
      <w:r w:rsidRPr="006E4F44">
        <w:rPr>
          <w:rFonts w:ascii="Times New Roman" w:hAnsi="Times New Roman" w:cs="Times New Roman"/>
          <w:color w:val="000000" w:themeColor="text1"/>
          <w:kern w:val="2"/>
          <w:sz w:val="26"/>
          <w:szCs w:val="26"/>
          <w:lang w:val="en-US"/>
        </w:rPr>
        <w:t>min</w:t>
      </w:r>
      <w:r w:rsidRPr="006E4F44">
        <w:rPr>
          <w:rFonts w:ascii="Times New Roman" w:hAnsi="Times New Roman" w:cs="Times New Roman"/>
          <w:color w:val="000000" w:themeColor="text1"/>
          <w:kern w:val="2"/>
          <w:sz w:val="26"/>
          <w:szCs w:val="26"/>
        </w:rPr>
        <w:t xml:space="preserve"> 67,5 </w:t>
      </w:r>
      <w:proofErr w:type="spellStart"/>
      <w:r w:rsidRPr="006E4F44">
        <w:rPr>
          <w:rFonts w:ascii="Times New Roman" w:hAnsi="Times New Roman" w:cs="Times New Roman"/>
          <w:color w:val="000000" w:themeColor="text1"/>
          <w:kern w:val="2"/>
          <w:sz w:val="26"/>
          <w:szCs w:val="26"/>
        </w:rPr>
        <w:t>ква</w:t>
      </w:r>
      <w:proofErr w:type="spellEnd"/>
      <w:r w:rsidRPr="006E4F44">
        <w:rPr>
          <w:rFonts w:ascii="Times New Roman" w:hAnsi="Times New Roman" w:cs="Times New Roman"/>
          <w:color w:val="000000" w:themeColor="text1"/>
          <w:kern w:val="2"/>
          <w:sz w:val="26"/>
          <w:szCs w:val="26"/>
        </w:rPr>
        <w:t xml:space="preserve">– </w:t>
      </w:r>
      <w:r w:rsidRPr="006E4F44">
        <w:rPr>
          <w:rFonts w:ascii="Times New Roman" w:hAnsi="Times New Roman" w:cs="Times New Roman"/>
          <w:color w:val="000000" w:themeColor="text1"/>
          <w:kern w:val="2"/>
          <w:sz w:val="26"/>
          <w:szCs w:val="26"/>
          <w:lang w:val="en-US"/>
        </w:rPr>
        <w:t>max</w:t>
      </w:r>
      <w:r w:rsidRPr="006E4F44">
        <w:rPr>
          <w:rFonts w:ascii="Times New Roman" w:hAnsi="Times New Roman" w:cs="Times New Roman"/>
          <w:color w:val="000000" w:themeColor="text1"/>
          <w:kern w:val="2"/>
          <w:sz w:val="26"/>
          <w:szCs w:val="26"/>
        </w:rPr>
        <w:t xml:space="preserve"> 75</w:t>
      </w:r>
      <w:r w:rsidRPr="006E4F44">
        <w:rPr>
          <w:color w:val="000000" w:themeColor="text1"/>
          <w:kern w:val="2"/>
          <w:sz w:val="26"/>
          <w:szCs w:val="26"/>
        </w:rPr>
        <w:t xml:space="preserve"> </w:t>
      </w:r>
      <w:proofErr w:type="spellStart"/>
      <w:r w:rsidRPr="006E4F44">
        <w:rPr>
          <w:rFonts w:ascii="Times New Roman" w:hAnsi="Times New Roman" w:cs="Times New Roman"/>
          <w:color w:val="000000" w:themeColor="text1"/>
          <w:kern w:val="2"/>
          <w:sz w:val="26"/>
          <w:szCs w:val="26"/>
        </w:rPr>
        <w:t>ква</w:t>
      </w:r>
      <w:proofErr w:type="spellEnd"/>
      <w:r w:rsidRPr="006E4F44">
        <w:rPr>
          <w:rFonts w:ascii="Times New Roman" w:hAnsi="Times New Roman" w:cs="Times New Roman"/>
          <w:color w:val="000000" w:themeColor="text1"/>
          <w:kern w:val="2"/>
          <w:sz w:val="26"/>
          <w:szCs w:val="26"/>
        </w:rPr>
        <w:t xml:space="preserve"> </w:t>
      </w:r>
      <w:r w:rsidRPr="006E4F44">
        <w:rPr>
          <w:rFonts w:ascii="Times New Roman" w:hAnsi="Times New Roman" w:cs="Times New Roman"/>
          <w:color w:val="000000" w:themeColor="text1"/>
          <w:sz w:val="26"/>
          <w:szCs w:val="26"/>
        </w:rPr>
        <w:t xml:space="preserve">у дворі будівлі за </w:t>
      </w:r>
      <w:proofErr w:type="spellStart"/>
      <w:r w:rsidRPr="006E4F44">
        <w:rPr>
          <w:rFonts w:ascii="Times New Roman" w:hAnsi="Times New Roman" w:cs="Times New Roman"/>
          <w:color w:val="000000" w:themeColor="text1"/>
          <w:sz w:val="26"/>
          <w:szCs w:val="26"/>
        </w:rPr>
        <w:t>адресою</w:t>
      </w:r>
      <w:proofErr w:type="spellEnd"/>
      <w:r w:rsidRPr="006E4F44">
        <w:rPr>
          <w:rFonts w:ascii="Times New Roman" w:hAnsi="Times New Roman" w:cs="Times New Roman"/>
          <w:color w:val="000000" w:themeColor="text1"/>
          <w:sz w:val="26"/>
          <w:szCs w:val="26"/>
        </w:rPr>
        <w:t>: м. Кривий Ріг, пр. Металургів 36 Б;</w:t>
      </w:r>
    </w:p>
    <w:p w14:paraId="373ED117" w14:textId="77777777" w:rsidR="00B151C6" w:rsidRPr="006E4F44" w:rsidRDefault="00B151C6" w:rsidP="00B151C6">
      <w:pPr>
        <w:pStyle w:val="a4"/>
        <w:numPr>
          <w:ilvl w:val="0"/>
          <w:numId w:val="41"/>
        </w:numPr>
        <w:jc w:val="both"/>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кабелі до щитових прокласти крізь технічні отвори підвального приміщення будівлі та прокласти по стінам підвального приміщення;</w:t>
      </w:r>
    </w:p>
    <w:p w14:paraId="7FE83FF0" w14:textId="77777777" w:rsidR="00B151C6" w:rsidRPr="006E4F44" w:rsidRDefault="00B151C6" w:rsidP="00B151C6">
      <w:pPr>
        <w:pStyle w:val="a4"/>
        <w:numPr>
          <w:ilvl w:val="0"/>
          <w:numId w:val="41"/>
        </w:numPr>
        <w:jc w:val="both"/>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підключення дизельної електростанції  до існуючих мереж будівлі виконати через АВР;</w:t>
      </w:r>
    </w:p>
    <w:p w14:paraId="0BE9D034" w14:textId="77777777" w:rsidR="00B151C6" w:rsidRPr="006E4F44" w:rsidRDefault="00B151C6" w:rsidP="00B151C6">
      <w:pPr>
        <w:pStyle w:val="a4"/>
        <w:numPr>
          <w:ilvl w:val="0"/>
          <w:numId w:val="41"/>
        </w:numPr>
        <w:jc w:val="both"/>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перетин кабелів розрахувати згідно із споживчою потужністю та довжиною кабельних ліній;</w:t>
      </w:r>
    </w:p>
    <w:p w14:paraId="23E511AA" w14:textId="77777777" w:rsidR="00B151C6" w:rsidRPr="006E4F44" w:rsidRDefault="00B151C6" w:rsidP="00B151C6">
      <w:pPr>
        <w:pStyle w:val="a4"/>
        <w:numPr>
          <w:ilvl w:val="0"/>
          <w:numId w:val="41"/>
        </w:numPr>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 xml:space="preserve">виконати доставку генератора за  </w:t>
      </w:r>
      <w:proofErr w:type="spellStart"/>
      <w:r w:rsidRPr="006E4F44">
        <w:rPr>
          <w:rFonts w:ascii="Times New Roman" w:hAnsi="Times New Roman" w:cs="Times New Roman"/>
          <w:color w:val="000000" w:themeColor="text1"/>
          <w:sz w:val="26"/>
          <w:szCs w:val="26"/>
        </w:rPr>
        <w:t>адресою</w:t>
      </w:r>
      <w:proofErr w:type="spellEnd"/>
      <w:r w:rsidRPr="006E4F44">
        <w:rPr>
          <w:rFonts w:ascii="Times New Roman" w:hAnsi="Times New Roman" w:cs="Times New Roman"/>
          <w:color w:val="000000" w:themeColor="text1"/>
          <w:sz w:val="26"/>
          <w:szCs w:val="26"/>
        </w:rPr>
        <w:t xml:space="preserve">: м. Кривий Ріг, </w:t>
      </w:r>
      <w:proofErr w:type="spellStart"/>
      <w:r w:rsidRPr="006E4F44">
        <w:rPr>
          <w:rFonts w:ascii="Times New Roman" w:hAnsi="Times New Roman" w:cs="Times New Roman"/>
          <w:color w:val="000000" w:themeColor="text1"/>
          <w:sz w:val="26"/>
          <w:szCs w:val="26"/>
        </w:rPr>
        <w:t>пр.Металургів</w:t>
      </w:r>
      <w:proofErr w:type="spellEnd"/>
      <w:r w:rsidRPr="006E4F44">
        <w:rPr>
          <w:rFonts w:ascii="Times New Roman" w:hAnsi="Times New Roman" w:cs="Times New Roman"/>
          <w:color w:val="000000" w:themeColor="text1"/>
          <w:sz w:val="26"/>
          <w:szCs w:val="26"/>
        </w:rPr>
        <w:t xml:space="preserve"> 36 Б;</w:t>
      </w:r>
    </w:p>
    <w:p w14:paraId="25E37822" w14:textId="77777777" w:rsidR="00B151C6" w:rsidRPr="006E4F44" w:rsidRDefault="00B151C6" w:rsidP="00B151C6">
      <w:pPr>
        <w:pStyle w:val="a4"/>
        <w:numPr>
          <w:ilvl w:val="0"/>
          <w:numId w:val="41"/>
        </w:numPr>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виконати улаштування майданчика під генератор;</w:t>
      </w:r>
    </w:p>
    <w:p w14:paraId="22846DDF" w14:textId="77777777" w:rsidR="00B151C6" w:rsidRPr="006E4F44" w:rsidRDefault="00B151C6" w:rsidP="00B151C6">
      <w:pPr>
        <w:pStyle w:val="a4"/>
        <w:numPr>
          <w:ilvl w:val="0"/>
          <w:numId w:val="41"/>
        </w:numPr>
        <w:jc w:val="both"/>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виконати пусконалагоджувальні роботи;</w:t>
      </w:r>
    </w:p>
    <w:p w14:paraId="4D77BC5B" w14:textId="77777777" w:rsidR="00B151C6" w:rsidRPr="006E4F44" w:rsidRDefault="00B151C6" w:rsidP="00B151C6">
      <w:pPr>
        <w:pStyle w:val="a4"/>
        <w:numPr>
          <w:ilvl w:val="0"/>
          <w:numId w:val="41"/>
        </w:numPr>
        <w:jc w:val="both"/>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виконати тестові запуски та перевірку роботи дизельної електростанції;</w:t>
      </w:r>
    </w:p>
    <w:p w14:paraId="0581DFAE" w14:textId="77777777" w:rsidR="00B151C6" w:rsidRPr="006E4F44" w:rsidRDefault="00B151C6" w:rsidP="00B151C6">
      <w:pPr>
        <w:pStyle w:val="a4"/>
        <w:numPr>
          <w:ilvl w:val="0"/>
          <w:numId w:val="41"/>
        </w:numPr>
        <w:jc w:val="both"/>
        <w:rPr>
          <w:rFonts w:ascii="Times New Roman" w:hAnsi="Times New Roman" w:cs="Times New Roman"/>
          <w:color w:val="000000" w:themeColor="text1"/>
          <w:sz w:val="26"/>
          <w:szCs w:val="26"/>
        </w:rPr>
      </w:pPr>
      <w:r w:rsidRPr="006E4F44">
        <w:rPr>
          <w:rFonts w:ascii="Times New Roman" w:hAnsi="Times New Roman" w:cs="Times New Roman"/>
          <w:color w:val="000000" w:themeColor="text1"/>
          <w:sz w:val="26"/>
          <w:szCs w:val="26"/>
        </w:rPr>
        <w:t>провести навчання відповідального персоналу.</w:t>
      </w:r>
    </w:p>
    <w:p w14:paraId="50A2EF49" w14:textId="3181EB8F" w:rsidR="00372193" w:rsidRPr="00B151C6" w:rsidRDefault="00372193" w:rsidP="00F968CC">
      <w:pPr>
        <w:spacing w:after="0" w:line="240" w:lineRule="auto"/>
        <w:ind w:firstLine="567"/>
        <w:jc w:val="both"/>
        <w:rPr>
          <w:rFonts w:ascii="Times New Roman" w:hAnsi="Times New Roman" w:cs="Times New Roman"/>
          <w:b/>
          <w:i/>
          <w:color w:val="000000" w:themeColor="text1"/>
          <w:sz w:val="28"/>
          <w:szCs w:val="28"/>
          <w:u w:val="single"/>
        </w:rPr>
      </w:pPr>
      <w:r w:rsidRPr="00B151C6">
        <w:rPr>
          <w:rFonts w:ascii="Times New Roman" w:hAnsi="Times New Roman" w:cs="Times New Roman"/>
          <w:b/>
          <w:i/>
          <w:color w:val="000000" w:themeColor="text1"/>
          <w:sz w:val="28"/>
          <w:szCs w:val="28"/>
          <w:u w:val="single"/>
        </w:rPr>
        <w:t>Вимоги до учасника про відповідність кваліфікаційним вимогам:</w:t>
      </w:r>
    </w:p>
    <w:p w14:paraId="4092CC7B" w14:textId="3638C29A" w:rsidR="00561F1C" w:rsidRPr="00B151C6" w:rsidRDefault="00561F1C" w:rsidP="00F968CC">
      <w:pPr>
        <w:pStyle w:val="a4"/>
        <w:numPr>
          <w:ilvl w:val="0"/>
          <w:numId w:val="45"/>
        </w:numPr>
        <w:spacing w:after="0" w:line="240" w:lineRule="auto"/>
        <w:ind w:left="0" w:firstLine="567"/>
        <w:jc w:val="both"/>
        <w:rPr>
          <w:rFonts w:ascii="Times New Roman" w:hAnsi="Times New Roman" w:cs="Times New Roman"/>
          <w:color w:val="000000" w:themeColor="text1"/>
          <w:sz w:val="28"/>
          <w:szCs w:val="28"/>
        </w:rPr>
      </w:pPr>
      <w:r w:rsidRPr="00B151C6">
        <w:rPr>
          <w:rFonts w:ascii="Times New Roman" w:hAnsi="Times New Roman" w:cs="Times New Roman"/>
          <w:color w:val="000000" w:themeColor="text1"/>
          <w:sz w:val="28"/>
          <w:szCs w:val="28"/>
        </w:rPr>
        <w:t xml:space="preserve">Учасник у складі тендерної пропозиції має надати </w:t>
      </w:r>
      <w:r w:rsidR="00B50828" w:rsidRPr="00B151C6">
        <w:rPr>
          <w:rFonts w:ascii="Times New Roman" w:hAnsi="Times New Roman" w:cs="Times New Roman"/>
          <w:color w:val="000000" w:themeColor="text1"/>
          <w:sz w:val="28"/>
          <w:szCs w:val="28"/>
        </w:rPr>
        <w:t>д</w:t>
      </w:r>
      <w:r w:rsidRPr="00B151C6">
        <w:rPr>
          <w:rFonts w:ascii="Times New Roman" w:hAnsi="Times New Roman" w:cs="Times New Roman"/>
          <w:color w:val="000000" w:themeColor="text1"/>
          <w:sz w:val="28"/>
          <w:szCs w:val="28"/>
        </w:rPr>
        <w:t>овідку в довільній формі про наявність запропонованого учасником товару в Переліку товарів з підтвердженим ступенем локалізації виробництва, який формує та веде Уповноважений орган (Мінекономіки) із зазначенням відсотка ступеня локалізації виробництва запропонованого товару.</w:t>
      </w:r>
    </w:p>
    <w:p w14:paraId="60368B70" w14:textId="31458592" w:rsidR="00561F1C" w:rsidRPr="00B151C6" w:rsidRDefault="00561F1C" w:rsidP="00F968CC">
      <w:pPr>
        <w:spacing w:after="0" w:line="240" w:lineRule="auto"/>
        <w:ind w:firstLine="567"/>
        <w:jc w:val="both"/>
        <w:rPr>
          <w:rFonts w:ascii="Times New Roman" w:hAnsi="Times New Roman" w:cs="Times New Roman"/>
          <w:i/>
          <w:color w:val="000000" w:themeColor="text1"/>
          <w:sz w:val="24"/>
          <w:szCs w:val="24"/>
        </w:rPr>
      </w:pPr>
      <w:r w:rsidRPr="00B151C6">
        <w:rPr>
          <w:rFonts w:ascii="Times New Roman" w:hAnsi="Times New Roman" w:cs="Times New Roman"/>
          <w:i/>
          <w:color w:val="000000" w:themeColor="text1"/>
          <w:sz w:val="24"/>
          <w:szCs w:val="24"/>
        </w:rPr>
        <w:t xml:space="preserve">Інформацію про ступінь та наявність запропонованого учасником товару у Переліку замовник додатково перевіряє самостійно. Ступінь локалізації виробництва запропонованого товару повинен перевищувати або дорівнювати відсотку, який визначений підпунктом 1 пункту 61 Розділу X «Прикінцеві та перехідні положення» Закону </w:t>
      </w:r>
      <w:r w:rsidR="00E5663A" w:rsidRPr="00B151C6">
        <w:rPr>
          <w:rFonts w:ascii="Times New Roman" w:hAnsi="Times New Roman" w:cs="Times New Roman"/>
          <w:i/>
          <w:color w:val="000000" w:themeColor="text1"/>
          <w:sz w:val="24"/>
          <w:szCs w:val="24"/>
        </w:rPr>
        <w:t xml:space="preserve">України «Про публічні закупівлі» </w:t>
      </w:r>
      <w:r w:rsidRPr="00B151C6">
        <w:rPr>
          <w:rFonts w:ascii="Times New Roman" w:hAnsi="Times New Roman" w:cs="Times New Roman"/>
          <w:i/>
          <w:color w:val="000000" w:themeColor="text1"/>
          <w:sz w:val="24"/>
          <w:szCs w:val="24"/>
        </w:rPr>
        <w:t>на відповідний рік.</w:t>
      </w:r>
    </w:p>
    <w:p w14:paraId="77E98D07" w14:textId="6E05FD0B" w:rsidR="00F968CC" w:rsidRPr="00F968CC" w:rsidRDefault="00F968CC" w:rsidP="00F968CC">
      <w:pPr>
        <w:pStyle w:val="a4"/>
        <w:numPr>
          <w:ilvl w:val="0"/>
          <w:numId w:val="45"/>
        </w:numPr>
        <w:spacing w:line="240" w:lineRule="auto"/>
        <w:ind w:left="0" w:firstLine="567"/>
        <w:jc w:val="both"/>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З огляду на те, що генератор купується разом із встановленням та підключенням, продавець повинен надати сертифікат що повинні підтверджувати  відповідність предмету закупівлі вимогам  державного стандарту :</w:t>
      </w:r>
    </w:p>
    <w:p w14:paraId="55D435A2"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ISO 8528-1</w:t>
      </w:r>
    </w:p>
    <w:p w14:paraId="491A7DDD"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ISO 8528-3</w:t>
      </w:r>
    </w:p>
    <w:p w14:paraId="185B6459"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ISO 8528-4</w:t>
      </w:r>
    </w:p>
    <w:p w14:paraId="052574BD"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ISO 8528-5</w:t>
      </w:r>
    </w:p>
    <w:p w14:paraId="08FC384D"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ISO 8528-6</w:t>
      </w:r>
    </w:p>
    <w:p w14:paraId="4F0899F2"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ISO 8528-8</w:t>
      </w:r>
    </w:p>
    <w:p w14:paraId="1806A6B1"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ISO 8528-12</w:t>
      </w:r>
    </w:p>
    <w:p w14:paraId="52359C9B" w14:textId="77777777" w:rsidR="00F968CC" w:rsidRPr="00F968CC" w:rsidRDefault="00F968CC" w:rsidP="00F968CC">
      <w:pPr>
        <w:spacing w:line="240" w:lineRule="auto"/>
        <w:ind w:firstLine="567"/>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ДСТУ IEC 60034-22</w:t>
      </w:r>
    </w:p>
    <w:p w14:paraId="6DC5CB02" w14:textId="77777777" w:rsidR="00F968CC" w:rsidRPr="00F968CC" w:rsidRDefault="00F968CC" w:rsidP="00F968CC">
      <w:pPr>
        <w:spacing w:line="240" w:lineRule="auto"/>
        <w:ind w:firstLine="567"/>
        <w:jc w:val="both"/>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Сертифікат потрібно надати у вигляді кольорової сканованої копії, завіреної відповідним чином.</w:t>
      </w:r>
    </w:p>
    <w:p w14:paraId="580A10B9" w14:textId="19ED7215" w:rsidR="00F968CC" w:rsidRPr="00F968CC" w:rsidRDefault="00F968CC" w:rsidP="00F968CC">
      <w:pPr>
        <w:pStyle w:val="a4"/>
        <w:numPr>
          <w:ilvl w:val="0"/>
          <w:numId w:val="45"/>
        </w:numPr>
        <w:spacing w:line="240" w:lineRule="auto"/>
        <w:ind w:left="0" w:firstLine="567"/>
        <w:jc w:val="both"/>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 xml:space="preserve">Товар повинен відповідати вимогам діючих правил, норм та стандартів України. У складі своєї пропозиції учасник повинен надати скановані копії сертифікатів якості на державній мові. Якщо  сертифікат викладений на іншій мові, необхідно  надати перекладену копію завірену відповідним чином.  </w:t>
      </w:r>
    </w:p>
    <w:p w14:paraId="153072EF" w14:textId="77777777" w:rsidR="00F968CC" w:rsidRPr="00F968CC" w:rsidRDefault="00F968CC" w:rsidP="00F968CC">
      <w:pPr>
        <w:ind w:left="568"/>
        <w:jc w:val="both"/>
        <w:rPr>
          <w:rFonts w:ascii="Times New Roman" w:hAnsi="Times New Roman" w:cs="Times New Roman"/>
          <w:b/>
          <w:i/>
          <w:color w:val="000000" w:themeColor="text1"/>
          <w:sz w:val="28"/>
          <w:szCs w:val="28"/>
          <w:u w:val="single"/>
        </w:rPr>
      </w:pPr>
      <w:r w:rsidRPr="00F968CC">
        <w:rPr>
          <w:rFonts w:ascii="Times New Roman" w:hAnsi="Times New Roman" w:cs="Times New Roman"/>
          <w:b/>
          <w:i/>
          <w:color w:val="000000" w:themeColor="text1"/>
          <w:sz w:val="28"/>
          <w:szCs w:val="28"/>
          <w:u w:val="single"/>
        </w:rPr>
        <w:t>Інші вимоги:</w:t>
      </w:r>
    </w:p>
    <w:p w14:paraId="7EB5F99C" w14:textId="2599C1E6" w:rsidR="00F968CC" w:rsidRPr="00F968CC" w:rsidRDefault="00F968CC" w:rsidP="00B648C6">
      <w:pPr>
        <w:pStyle w:val="a4"/>
        <w:numPr>
          <w:ilvl w:val="0"/>
          <w:numId w:val="47"/>
        </w:numPr>
        <w:spacing w:line="240" w:lineRule="auto"/>
        <w:ind w:left="0" w:firstLine="425"/>
        <w:jc w:val="both"/>
        <w:rPr>
          <w:rFonts w:ascii="Times New Roman" w:hAnsi="Times New Roman" w:cs="Times New Roman"/>
          <w:color w:val="000000" w:themeColor="text1"/>
          <w:sz w:val="28"/>
          <w:szCs w:val="28"/>
        </w:rPr>
      </w:pPr>
      <w:bookmarkStart w:id="0" w:name="_GoBack"/>
      <w:r w:rsidRPr="00F968CC">
        <w:rPr>
          <w:rFonts w:ascii="Times New Roman" w:hAnsi="Times New Roman" w:cs="Times New Roman"/>
          <w:color w:val="000000" w:themeColor="text1"/>
          <w:sz w:val="28"/>
          <w:szCs w:val="28"/>
        </w:rPr>
        <w:t>Учасник тендеру або його представник повинен відвідати і оглянути об'єкт з метою отримання для себе всієї інформації, яка може бути необхідною для підготовки тендерної пропозиції та укладення договору про закупівлю, у разі перемоги у тендері. Крім того, характер робіт за предметом закупівлі, передбачає втручання в інженерні комунікації замовника (електромережу), а тому, учасники мають реально оцінювати специфіку виконання робіт на об’єкті замовника, режим та специфіку роботи замовника, тощо. Вартість відвідування об'єкта здійснюється за рахунок учасника. Відвідування об’єкта повинно бути скоординовано із замовником. Акт обстеження  об’єкта підписаний ініціатором закупівлі надається учасником у складі документів тендерної пропозиції.  Якщо  учасник закупівлі  не має змоги надати акт обстеження об’єкта   йому необхідно надати гарантійний лист  про наміри щодо встановлення та підключення дизельного генератору;</w:t>
      </w:r>
    </w:p>
    <w:p w14:paraId="2635DE1E" w14:textId="343FCBFC" w:rsidR="00F968CC" w:rsidRPr="00F968CC" w:rsidRDefault="00F968CC" w:rsidP="00B648C6">
      <w:pPr>
        <w:pStyle w:val="a4"/>
        <w:numPr>
          <w:ilvl w:val="0"/>
          <w:numId w:val="47"/>
        </w:numPr>
        <w:spacing w:line="240" w:lineRule="auto"/>
        <w:ind w:left="0" w:firstLine="425"/>
        <w:jc w:val="both"/>
        <w:rPr>
          <w:rFonts w:ascii="Times New Roman" w:hAnsi="Times New Roman" w:cs="Times New Roman"/>
          <w:color w:val="000000" w:themeColor="text1"/>
          <w:sz w:val="28"/>
          <w:szCs w:val="28"/>
        </w:rPr>
      </w:pPr>
      <w:r w:rsidRPr="00F968CC">
        <w:rPr>
          <w:rFonts w:ascii="Times New Roman" w:hAnsi="Times New Roman" w:cs="Times New Roman"/>
          <w:color w:val="000000" w:themeColor="text1"/>
          <w:sz w:val="28"/>
          <w:szCs w:val="28"/>
        </w:rPr>
        <w:t xml:space="preserve">У зв’язку з тим що дизельний генератор встановлюється  як аварійне джерело живлення  адміністративної будівлі виконкому  Криворізької міської ради ,  у разі неякісного надання послуг, не спрацюванні, відмови у роботі під час гарантійних зобов’язань (1 рік або 1000 </w:t>
      </w:r>
      <w:proofErr w:type="spellStart"/>
      <w:r w:rsidRPr="00F968CC">
        <w:rPr>
          <w:rFonts w:ascii="Times New Roman" w:hAnsi="Times New Roman" w:cs="Times New Roman"/>
          <w:color w:val="000000" w:themeColor="text1"/>
          <w:sz w:val="28"/>
          <w:szCs w:val="28"/>
        </w:rPr>
        <w:t>мотогодин</w:t>
      </w:r>
      <w:proofErr w:type="spellEnd"/>
      <w:r w:rsidRPr="00F968CC">
        <w:rPr>
          <w:rFonts w:ascii="Times New Roman" w:hAnsi="Times New Roman" w:cs="Times New Roman"/>
          <w:color w:val="000000" w:themeColor="text1"/>
          <w:sz w:val="28"/>
          <w:szCs w:val="28"/>
        </w:rPr>
        <w:t>) Виконавець зобов'язаний протягом  3 годин задовольнити претензії Замовника прибувши на об’єкт  для проведення налагоджувальних робіт, або усунення недоліків за власний рахунок – про що надати гарантійний лист.</w:t>
      </w:r>
    </w:p>
    <w:bookmarkEnd w:id="0"/>
    <w:p w14:paraId="7B96F5E5" w14:textId="77777777" w:rsidR="00F968CC" w:rsidRPr="00B96D4E" w:rsidRDefault="00F968CC" w:rsidP="00F968CC">
      <w:pPr>
        <w:pStyle w:val="a4"/>
        <w:jc w:val="both"/>
        <w:rPr>
          <w:rFonts w:ascii="Times New Roman" w:hAnsi="Times New Roman" w:cs="Times New Roman"/>
          <w:sz w:val="26"/>
          <w:szCs w:val="26"/>
        </w:rPr>
      </w:pPr>
    </w:p>
    <w:p w14:paraId="20E491B1" w14:textId="77777777" w:rsidR="00016752" w:rsidRPr="00016752" w:rsidRDefault="00016752" w:rsidP="00016752">
      <w:pPr>
        <w:pStyle w:val="a4"/>
        <w:spacing w:after="0" w:line="240" w:lineRule="auto"/>
        <w:ind w:left="1080"/>
        <w:jc w:val="both"/>
        <w:rPr>
          <w:color w:val="000000"/>
          <w:sz w:val="24"/>
        </w:rPr>
      </w:pPr>
    </w:p>
    <w:p w14:paraId="770D998C" w14:textId="77777777" w:rsidR="00C83B4E" w:rsidRDefault="00C83B4E" w:rsidP="00C83B4E">
      <w:pPr>
        <w:spacing w:after="0" w:line="240" w:lineRule="auto"/>
        <w:ind w:left="180" w:firstLine="360"/>
        <w:rPr>
          <w:rFonts w:ascii="Times New Roman" w:eastAsia="Times New Roman" w:hAnsi="Times New Roman" w:cs="Times New Roman"/>
          <w:sz w:val="24"/>
          <w:szCs w:val="24"/>
          <w:lang w:eastAsia="x-none"/>
        </w:rPr>
      </w:pPr>
      <w:bookmarkStart w:id="1" w:name="_heading=h.gjdgxs"/>
      <w:bookmarkEnd w:id="1"/>
      <w:r>
        <w:rPr>
          <w:rFonts w:ascii="Times New Roman" w:eastAsia="Times New Roman" w:hAnsi="Times New Roman" w:cs="Times New Roman"/>
          <w:i/>
          <w:iCs/>
          <w:lang w:eastAsia="x-none"/>
        </w:rPr>
        <w:t xml:space="preserve">Уповноважена особа Учасника (посада, ПІБ)                                           __________      (підпис)  </w:t>
      </w:r>
    </w:p>
    <w:p w14:paraId="5FC89049" w14:textId="77777777" w:rsidR="00C83B4E" w:rsidRDefault="00C83B4E" w:rsidP="00C83B4E">
      <w:pPr>
        <w:spacing w:after="0" w:line="240" w:lineRule="auto"/>
        <w:ind w:left="567"/>
        <w:rPr>
          <w:rFonts w:ascii="Times New Roman" w:eastAsia="Times New Roman" w:hAnsi="Times New Roman" w:cs="Times New Roman"/>
          <w:i/>
          <w:lang w:eastAsia="x-none"/>
        </w:rPr>
      </w:pPr>
    </w:p>
    <w:p w14:paraId="2C54273F" w14:textId="3B5D1F40" w:rsidR="00C83B4E" w:rsidRDefault="00C73CAF" w:rsidP="00C83B4E">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C83B4E">
        <w:rPr>
          <w:rFonts w:ascii="Times New Roman" w:eastAsia="Times New Roman" w:hAnsi="Times New Roman" w:cs="Times New Roman"/>
          <w:i/>
          <w:lang w:eastAsia="x-none"/>
        </w:rPr>
        <w:t xml:space="preserve"> р.</w:t>
      </w:r>
    </w:p>
    <w:p w14:paraId="78BB345F" w14:textId="77777777" w:rsidR="00767593" w:rsidRDefault="00767593" w:rsidP="00C83B4E">
      <w:pPr>
        <w:spacing w:after="0" w:line="240" w:lineRule="auto"/>
        <w:ind w:left="567"/>
        <w:rPr>
          <w:rFonts w:ascii="Times New Roman" w:eastAsia="Times New Roman" w:hAnsi="Times New Roman" w:cs="Times New Roman"/>
          <w:i/>
          <w:lang w:eastAsia="x-none"/>
        </w:rPr>
      </w:pPr>
    </w:p>
    <w:p w14:paraId="012A91B2" w14:textId="18C00E4E" w:rsidR="00A941B7" w:rsidRDefault="00A941B7" w:rsidP="001A03AE">
      <w:pPr>
        <w:spacing w:after="0" w:line="240" w:lineRule="auto"/>
        <w:jc w:val="right"/>
        <w:rPr>
          <w:rFonts w:ascii="Times New Roman" w:eastAsia="Times New Roman" w:hAnsi="Times New Roman" w:cs="Times New Roman"/>
          <w:b/>
          <w:bCs/>
          <w:sz w:val="26"/>
          <w:szCs w:val="26"/>
          <w:lang w:eastAsia="ru-RU"/>
        </w:rPr>
      </w:pPr>
    </w:p>
    <w:p w14:paraId="00B579A3" w14:textId="1C5223E1"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12DF5C54" w14:textId="77777777" w:rsidR="001A03AE" w:rsidRDefault="001A03AE" w:rsidP="001A03AE">
      <w:pPr>
        <w:spacing w:after="0" w:line="240" w:lineRule="auto"/>
        <w:ind w:left="284" w:firstLine="283"/>
        <w:jc w:val="center"/>
        <w:rPr>
          <w:rFonts w:ascii="Times New Roman" w:eastAsia="Times New Roman" w:hAnsi="Times New Roman" w:cs="Times New Roman"/>
          <w:b/>
        </w:rPr>
      </w:pPr>
    </w:p>
    <w:p w14:paraId="1DE5CEDF" w14:textId="77777777"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2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2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2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4EFF6154"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3645BFB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CD88E0C"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0ACE2F8A" w14:textId="77777777" w:rsidR="001A03AE" w:rsidRPr="00591919"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771" w:type="dxa"/>
        <w:tblInd w:w="384" w:type="dxa"/>
        <w:tblLayout w:type="fixed"/>
        <w:tblLook w:val="0400" w:firstRow="0" w:lastRow="0" w:firstColumn="0" w:lastColumn="0" w:noHBand="0" w:noVBand="1"/>
      </w:tblPr>
      <w:tblGrid>
        <w:gridCol w:w="4151"/>
        <w:gridCol w:w="5620"/>
      </w:tblGrid>
      <w:tr w:rsidR="001A03AE" w:rsidRPr="00E4636E" w14:paraId="64A6F92E" w14:textId="77777777" w:rsidTr="00730837">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73083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730837">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730837">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730837">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730837">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730837">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730837">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2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730837">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730837">
        <w:trPr>
          <w:trHeight w:val="1600"/>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730837">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730837">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20"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730837">
            <w:pPr>
              <w:spacing w:after="0"/>
              <w:ind w:left="284" w:firstLine="283"/>
              <w:rPr>
                <w:rFonts w:ascii="Times New Roman" w:eastAsia="Times New Roman" w:hAnsi="Times New Roman" w:cs="Times New Roman"/>
                <w:sz w:val="20"/>
                <w:szCs w:val="20"/>
              </w:rPr>
            </w:pPr>
          </w:p>
        </w:tc>
      </w:tr>
      <w:tr w:rsidR="001A03AE" w:rsidRPr="003562AF" w14:paraId="19D6D56E" w14:textId="77777777" w:rsidTr="00730837">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1A03AE">
      <w:pPr>
        <w:spacing w:before="240"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845" w:type="dxa"/>
        <w:tblInd w:w="384" w:type="dxa"/>
        <w:tblLayout w:type="fixed"/>
        <w:tblLook w:val="0400" w:firstRow="0" w:lastRow="0" w:firstColumn="0" w:lastColumn="0" w:noHBand="0" w:noVBand="1"/>
      </w:tblPr>
      <w:tblGrid>
        <w:gridCol w:w="4113"/>
        <w:gridCol w:w="5732"/>
      </w:tblGrid>
      <w:tr w:rsidR="001A03AE" w:rsidRPr="00E4636E" w14:paraId="58E80613" w14:textId="77777777" w:rsidTr="00730837">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30837">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730837">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308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30837">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730837">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73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730837">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730837">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7308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730837">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732"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730837">
            <w:pPr>
              <w:spacing w:after="0"/>
              <w:ind w:left="284" w:firstLine="283"/>
              <w:rPr>
                <w:rFonts w:ascii="Times New Roman" w:eastAsia="Times New Roman" w:hAnsi="Times New Roman" w:cs="Times New Roman"/>
                <w:sz w:val="20"/>
                <w:szCs w:val="20"/>
              </w:rPr>
            </w:pPr>
          </w:p>
        </w:tc>
      </w:tr>
      <w:tr w:rsidR="001A03AE" w:rsidRPr="00B934A8" w14:paraId="7F150BE4" w14:textId="77777777" w:rsidTr="00730837">
        <w:trPr>
          <w:trHeight w:val="860"/>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73083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730837">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3357E7"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893" w:type="dxa"/>
        <w:tblInd w:w="384" w:type="dxa"/>
        <w:tblLayout w:type="fixed"/>
        <w:tblLook w:val="0400" w:firstRow="0" w:lastRow="0" w:firstColumn="0" w:lastColumn="0" w:noHBand="0" w:noVBand="1"/>
      </w:tblPr>
      <w:tblGrid>
        <w:gridCol w:w="547"/>
        <w:gridCol w:w="9346"/>
      </w:tblGrid>
      <w:tr w:rsidR="00961254" w:rsidRPr="00E4636E" w14:paraId="023C6199" w14:textId="77777777" w:rsidTr="00961254">
        <w:trPr>
          <w:trHeight w:val="118"/>
        </w:trPr>
        <w:tc>
          <w:tcPr>
            <w:tcW w:w="989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730837">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961254">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730837">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730837">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961254">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730837">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730837">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961254">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730837">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730837">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730837">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730837">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961254">
            <w:pPr>
              <w:numPr>
                <w:ilvl w:val="0"/>
                <w:numId w:val="8"/>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730837">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BE86B3B" w14:textId="77777777" w:rsidR="003B73CD" w:rsidRDefault="003B73CD"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318D7C5B"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t>Додаток 4</w:t>
      </w:r>
    </w:p>
    <w:p w14:paraId="7D7679AC" w14:textId="77777777" w:rsidR="00CD2361" w:rsidRPr="00447335" w:rsidRDefault="00CD2361" w:rsidP="00961254">
      <w:pPr>
        <w:spacing w:after="0" w:line="240" w:lineRule="auto"/>
        <w:ind w:left="284" w:firstLine="283"/>
        <w:jc w:val="right"/>
        <w:rPr>
          <w:rFonts w:ascii="Times New Roman" w:eastAsia="Times New Roman" w:hAnsi="Times New Roman" w:cs="Times New Roman"/>
          <w:b/>
          <w:sz w:val="24"/>
          <w:szCs w:val="21"/>
          <w:lang w:eastAsia="uk-UA"/>
        </w:rPr>
      </w:pPr>
    </w:p>
    <w:p w14:paraId="29B5F387" w14:textId="50F468D4" w:rsidR="00016752" w:rsidRDefault="00CD2361" w:rsidP="003B73CD">
      <w:pPr>
        <w:spacing w:after="0" w:line="240" w:lineRule="auto"/>
        <w:ind w:left="284" w:firstLine="283"/>
        <w:jc w:val="both"/>
        <w:rPr>
          <w:rFonts w:ascii="Times New Roman" w:eastAsia="Times New Roman" w:hAnsi="Times New Roman" w:cs="Times New Roman"/>
          <w:b/>
          <w:sz w:val="24"/>
          <w:szCs w:val="24"/>
          <w:lang w:eastAsia="uk-UA"/>
        </w:rPr>
      </w:pPr>
      <w:r w:rsidRPr="00061860">
        <w:rPr>
          <w:rFonts w:ascii="Times New Roman" w:eastAsia="Times New Roman" w:hAnsi="Times New Roman" w:cs="Times New Roman"/>
          <w:b/>
          <w:sz w:val="24"/>
          <w:szCs w:val="24"/>
          <w:lang w:eastAsia="uk-UA"/>
        </w:rPr>
        <w:t>На виконання П.48 Постанови КМУ від 12.10.2022 (зі змінами), ст. 16 ЗУ «Про публічні закупівлі» у разі закупівлі послуг замовник вимагає від учасників процедури закупівлі подання ними документально підтвердженої інформації про відповідність наступних кваліфікаційних критеріїв:</w:t>
      </w:r>
    </w:p>
    <w:p w14:paraId="4B666069" w14:textId="77777777" w:rsidR="003B73CD" w:rsidRPr="003B73CD" w:rsidRDefault="003B73CD" w:rsidP="003B73CD">
      <w:pPr>
        <w:spacing w:after="0" w:line="240" w:lineRule="auto"/>
        <w:ind w:left="284" w:firstLine="283"/>
        <w:jc w:val="both"/>
        <w:rPr>
          <w:rFonts w:ascii="Times New Roman" w:eastAsia="Times New Roman" w:hAnsi="Times New Roman" w:cs="Times New Roman"/>
          <w:b/>
          <w:sz w:val="24"/>
          <w:szCs w:val="24"/>
          <w:lang w:eastAsia="uk-UA"/>
        </w:rPr>
      </w:pPr>
    </w:p>
    <w:tbl>
      <w:tblPr>
        <w:tblpPr w:leftFromText="180" w:rightFromText="180" w:vertAnchor="text" w:tblpXSpec="center" w:tblpY="1"/>
        <w:tblOverlap w:val="never"/>
        <w:tblW w:w="9583" w:type="dxa"/>
        <w:tblLayout w:type="fixed"/>
        <w:tblCellMar>
          <w:top w:w="15" w:type="dxa"/>
          <w:left w:w="15" w:type="dxa"/>
          <w:bottom w:w="15" w:type="dxa"/>
          <w:right w:w="15" w:type="dxa"/>
        </w:tblCellMar>
        <w:tblLook w:val="0000" w:firstRow="0" w:lastRow="0" w:firstColumn="0" w:lastColumn="0" w:noHBand="0" w:noVBand="0"/>
      </w:tblPr>
      <w:tblGrid>
        <w:gridCol w:w="709"/>
        <w:gridCol w:w="3402"/>
        <w:gridCol w:w="5472"/>
      </w:tblGrid>
      <w:tr w:rsidR="00CD2361" w:rsidRPr="00971F41" w14:paraId="27318586" w14:textId="77777777" w:rsidTr="00CD2361">
        <w:trPr>
          <w:trHeight w:val="202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64DFE" w14:textId="64421F41" w:rsidR="00CD2361" w:rsidRPr="00E37FEC" w:rsidRDefault="00CD2361" w:rsidP="00730837">
            <w:pPr>
              <w:spacing w:before="240" w:after="0" w:line="240" w:lineRule="auto"/>
              <w:jc w:val="center"/>
              <w:rPr>
                <w:rFonts w:ascii="Times New Roman" w:hAnsi="Times New Roman" w:cs="Times New Roman"/>
                <w:b/>
                <w:color w:val="000000"/>
              </w:rPr>
            </w:pPr>
            <w:r>
              <w:rPr>
                <w:rFonts w:ascii="Times New Roman" w:hAnsi="Times New Roman" w:cs="Times New Roman"/>
                <w:b/>
                <w:color w:val="000000"/>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AEF54" w14:textId="77777777" w:rsidR="00CD2361" w:rsidRPr="00D135B4" w:rsidRDefault="00CD2361" w:rsidP="00730837">
            <w:pPr>
              <w:spacing w:before="240" w:after="0" w:line="240" w:lineRule="auto"/>
              <w:jc w:val="center"/>
              <w:rPr>
                <w:rFonts w:ascii="Times New Roman" w:hAnsi="Times New Roman" w:cs="Times New Roman"/>
                <w:b/>
                <w:color w:val="FF0000"/>
              </w:rPr>
            </w:pPr>
            <w:r w:rsidRPr="00D135B4">
              <w:rPr>
                <w:rFonts w:ascii="Times New Roman" w:hAnsi="Times New Roman" w:cs="Times New Roman"/>
                <w:b/>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5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C2C20" w14:textId="05826E11" w:rsidR="00CD2361" w:rsidRPr="003B73CD" w:rsidRDefault="00CD2361" w:rsidP="00730837">
            <w:pPr>
              <w:keepNext/>
              <w:keepLines/>
              <w:spacing w:after="0" w:line="240" w:lineRule="auto"/>
              <w:ind w:right="120"/>
              <w:contextualSpacing/>
              <w:jc w:val="both"/>
              <w:rPr>
                <w:rFonts w:ascii="Times New Roman" w:eastAsia="Times New Roman" w:hAnsi="Times New Roman" w:cs="Times New Roman"/>
                <w:b/>
                <w:i/>
                <w:color w:val="000000" w:themeColor="text1"/>
                <w:lang w:eastAsia="ru-RU"/>
              </w:rPr>
            </w:pPr>
            <w:r w:rsidRPr="003B73CD">
              <w:rPr>
                <w:rFonts w:ascii="Times New Roman" w:eastAsia="Times New Roman" w:hAnsi="Times New Roman" w:cs="Times New Roman"/>
                <w:color w:val="000000" w:themeColor="text1"/>
                <w:lang w:eastAsia="ru-RU"/>
              </w:rPr>
              <w:t>Довідка Учасника в довільній формі, що містить інформацію про досвід виконання аналогічного (</w:t>
            </w:r>
            <w:proofErr w:type="spellStart"/>
            <w:r w:rsidRPr="003B73CD">
              <w:rPr>
                <w:rFonts w:ascii="Times New Roman" w:eastAsia="Times New Roman" w:hAnsi="Times New Roman" w:cs="Times New Roman"/>
                <w:color w:val="000000" w:themeColor="text1"/>
                <w:lang w:eastAsia="ru-RU"/>
              </w:rPr>
              <w:t>их</w:t>
            </w:r>
            <w:proofErr w:type="spellEnd"/>
            <w:r w:rsidRPr="003B73CD">
              <w:rPr>
                <w:rFonts w:ascii="Times New Roman" w:eastAsia="Times New Roman" w:hAnsi="Times New Roman" w:cs="Times New Roman"/>
                <w:color w:val="000000" w:themeColor="text1"/>
                <w:lang w:eastAsia="ru-RU"/>
              </w:rPr>
              <w:t>) договору (</w:t>
            </w:r>
            <w:proofErr w:type="spellStart"/>
            <w:r w:rsidRPr="003B73CD">
              <w:rPr>
                <w:rFonts w:ascii="Times New Roman" w:eastAsia="Times New Roman" w:hAnsi="Times New Roman" w:cs="Times New Roman"/>
                <w:color w:val="000000" w:themeColor="text1"/>
                <w:lang w:eastAsia="ru-RU"/>
              </w:rPr>
              <w:t>ів</w:t>
            </w:r>
            <w:proofErr w:type="spellEnd"/>
            <w:r w:rsidRPr="003B73CD">
              <w:rPr>
                <w:rFonts w:ascii="Times New Roman" w:eastAsia="Times New Roman" w:hAnsi="Times New Roman" w:cs="Times New Roman"/>
                <w:color w:val="000000" w:themeColor="text1"/>
                <w:lang w:eastAsia="ru-RU"/>
              </w:rPr>
              <w:t xml:space="preserve">) за предметом закупівлі, а саме: </w:t>
            </w:r>
            <w:r w:rsidRPr="003B73CD">
              <w:rPr>
                <w:rFonts w:ascii="Times New Roman" w:eastAsia="Times New Roman" w:hAnsi="Times New Roman" w:cs="Times New Roman"/>
                <w:b/>
                <w:i/>
                <w:color w:val="000000" w:themeColor="text1"/>
                <w:lang w:eastAsia="ru-RU"/>
              </w:rPr>
              <w:t xml:space="preserve"> </w:t>
            </w:r>
            <w:r w:rsidRPr="003B73CD">
              <w:rPr>
                <w:rFonts w:ascii="Times New Roman" w:eastAsia="Times New Roman" w:hAnsi="Times New Roman" w:cs="Times New Roman"/>
                <w:color w:val="000000" w:themeColor="text1"/>
                <w:lang w:eastAsia="ru-RU"/>
              </w:rPr>
              <w:t>предмет договору, номер та дату договору, а також  про замовника - їх контактної інформації (адреса, № телефону</w:t>
            </w:r>
            <w:r w:rsidRPr="003B73CD">
              <w:rPr>
                <w:rFonts w:ascii="Times New Roman" w:eastAsia="Times New Roman" w:hAnsi="Times New Roman" w:cs="Times New Roman"/>
                <w:b/>
                <w:i/>
                <w:color w:val="000000" w:themeColor="text1"/>
                <w:lang w:eastAsia="ru-RU"/>
              </w:rPr>
              <w:t>)</w:t>
            </w:r>
          </w:p>
          <w:p w14:paraId="5415B3D2" w14:textId="77777777" w:rsidR="00CD2361" w:rsidRPr="003B73CD" w:rsidRDefault="00CD2361" w:rsidP="00730837">
            <w:pPr>
              <w:spacing w:after="0" w:line="240" w:lineRule="auto"/>
              <w:jc w:val="both"/>
              <w:rPr>
                <w:rStyle w:val="af4"/>
                <w:rFonts w:ascii="Arial" w:hAnsi="Arial" w:cs="Arial"/>
                <w:color w:val="000000" w:themeColor="text1"/>
                <w:sz w:val="6"/>
                <w:szCs w:val="6"/>
              </w:rPr>
            </w:pPr>
          </w:p>
          <w:p w14:paraId="5FA06437" w14:textId="29D3B16C" w:rsidR="002A63E0" w:rsidRPr="00D135B4" w:rsidRDefault="00CD2361" w:rsidP="002A63E0">
            <w:pPr>
              <w:spacing w:after="0" w:line="240" w:lineRule="auto"/>
              <w:jc w:val="both"/>
              <w:rPr>
                <w:rFonts w:ascii="Times New Roman" w:hAnsi="Times New Roman" w:cs="Times New Roman"/>
                <w:b/>
                <w:bCs/>
                <w:i/>
                <w:color w:val="FF0000"/>
              </w:rPr>
            </w:pPr>
            <w:r w:rsidRPr="003B73CD">
              <w:rPr>
                <w:rStyle w:val="af4"/>
                <w:rFonts w:ascii="Times New Roman" w:hAnsi="Times New Roman" w:cs="Times New Roman"/>
                <w:i/>
                <w:color w:val="000000" w:themeColor="text1"/>
              </w:rPr>
              <w:t>Аналогічний договір — це договір, який відповідає предмету закупівлі за четвертою цифрою ДК 021:2015.</w:t>
            </w:r>
          </w:p>
        </w:tc>
      </w:tr>
    </w:tbl>
    <w:p w14:paraId="08D4E42E" w14:textId="6C0DB572" w:rsidR="00961254" w:rsidRDefault="00961254" w:rsidP="006367D8">
      <w:pPr>
        <w:spacing w:after="0" w:line="240" w:lineRule="auto"/>
        <w:ind w:left="709" w:right="228"/>
        <w:jc w:val="right"/>
        <w:rPr>
          <w:rFonts w:ascii="Times New Roman" w:eastAsia="Times New Roman" w:hAnsi="Times New Roman" w:cs="Times New Roman"/>
          <w:b/>
          <w:sz w:val="24"/>
          <w:szCs w:val="24"/>
          <w:lang w:eastAsia="ru-RU"/>
        </w:rPr>
      </w:pPr>
    </w:p>
    <w:p w14:paraId="1BE34611" w14:textId="384ED63F" w:rsidR="004D64B6" w:rsidRDefault="004D64B6" w:rsidP="0086550C">
      <w:pPr>
        <w:spacing w:after="0" w:line="240" w:lineRule="auto"/>
        <w:ind w:right="228"/>
        <w:rPr>
          <w:rFonts w:ascii="Times New Roman" w:eastAsia="Times New Roman" w:hAnsi="Times New Roman" w:cs="Times New Roman"/>
          <w:b/>
          <w:sz w:val="24"/>
          <w:szCs w:val="24"/>
          <w:lang w:eastAsia="ru-RU"/>
        </w:rPr>
      </w:pPr>
    </w:p>
    <w:p w14:paraId="4D1E9E73" w14:textId="75718303" w:rsidR="00363B1B" w:rsidRDefault="00F42C72" w:rsidP="00733CA6">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21733955" w14:textId="4FAD7998"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28ADABAE" w:rsidR="006367D8" w:rsidRDefault="004D64B6" w:rsidP="00B5082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проєкт</w:t>
      </w:r>
      <w:proofErr w:type="spellEnd"/>
      <w:r>
        <w:rPr>
          <w:rFonts w:ascii="Times New Roman" w:eastAsia="Times New Roman" w:hAnsi="Times New Roman" w:cs="Times New Roman"/>
          <w:b/>
          <w:sz w:val="24"/>
          <w:szCs w:val="24"/>
          <w:lang w:eastAsia="ru-RU"/>
        </w:rPr>
        <w:t>)</w:t>
      </w:r>
    </w:p>
    <w:p w14:paraId="3F0CA4DB" w14:textId="29F6BF32" w:rsidR="00B50828" w:rsidRDefault="00B50828" w:rsidP="00363B1B">
      <w:pPr>
        <w:spacing w:after="0" w:line="240" w:lineRule="auto"/>
        <w:ind w:right="-3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77668E">
        <w:rPr>
          <w:rFonts w:ascii="Times New Roman" w:eastAsia="Times New Roman" w:hAnsi="Times New Roman" w:cs="Times New Roman"/>
          <w:b/>
          <w:bCs/>
          <w:sz w:val="24"/>
          <w:szCs w:val="24"/>
          <w:lang w:eastAsia="ru-RU"/>
        </w:rPr>
        <w:t>ДОГОВІР</w:t>
      </w:r>
      <w:r>
        <w:rPr>
          <w:rFonts w:ascii="Times New Roman" w:eastAsia="Times New Roman" w:hAnsi="Times New Roman" w:cs="Times New Roman"/>
          <w:b/>
          <w:bCs/>
          <w:sz w:val="24"/>
          <w:szCs w:val="24"/>
          <w:lang w:eastAsia="ru-RU"/>
        </w:rPr>
        <w:t xml:space="preserve"> № ________                                                </w:t>
      </w:r>
    </w:p>
    <w:p w14:paraId="4630A204" w14:textId="3C2CDDC6" w:rsidR="00B50828" w:rsidRPr="00363B1B" w:rsidRDefault="00B50828" w:rsidP="00B50828">
      <w:pPr>
        <w:spacing w:after="0" w:line="240" w:lineRule="auto"/>
        <w:ind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Кривий Ріг            </w:t>
      </w:r>
      <w:r w:rsidRPr="0077668E">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77668E">
        <w:rPr>
          <w:rFonts w:ascii="Times New Roman" w:eastAsia="Times New Roman" w:hAnsi="Times New Roman" w:cs="Times New Roman"/>
          <w:sz w:val="24"/>
          <w:szCs w:val="24"/>
          <w:lang w:eastAsia="ru-RU"/>
        </w:rPr>
        <w:t xml:space="preserve"> «_</w:t>
      </w:r>
      <w:r>
        <w:rPr>
          <w:rFonts w:ascii="Times New Roman" w:eastAsia="Times New Roman" w:hAnsi="Times New Roman" w:cs="Times New Roman"/>
          <w:sz w:val="24"/>
          <w:szCs w:val="24"/>
          <w:lang w:eastAsia="ru-RU"/>
        </w:rPr>
        <w:t>__</w:t>
      </w:r>
      <w:r w:rsidRPr="0077668E">
        <w:rPr>
          <w:rFonts w:ascii="Times New Roman" w:eastAsia="Times New Roman" w:hAnsi="Times New Roman" w:cs="Times New Roman"/>
          <w:sz w:val="24"/>
          <w:szCs w:val="24"/>
          <w:lang w:eastAsia="ru-RU"/>
        </w:rPr>
        <w:t>_»</w:t>
      </w:r>
      <w:r w:rsidRPr="003B760F">
        <w:rPr>
          <w:rFonts w:ascii="Times New Roman" w:eastAsia="Times New Roman" w:hAnsi="Times New Roman" w:cs="Times New Roman"/>
          <w:sz w:val="24"/>
          <w:szCs w:val="24"/>
          <w:lang w:eastAsia="ru-RU"/>
        </w:rPr>
        <w:t>_________</w:t>
      </w:r>
      <w:r w:rsidRPr="0077668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77668E">
        <w:rPr>
          <w:rFonts w:ascii="Times New Roman" w:eastAsia="Times New Roman" w:hAnsi="Times New Roman" w:cs="Times New Roman"/>
          <w:sz w:val="24"/>
          <w:szCs w:val="24"/>
          <w:lang w:eastAsia="ru-RU"/>
        </w:rPr>
        <w:t xml:space="preserve"> року</w:t>
      </w:r>
    </w:p>
    <w:p w14:paraId="4D40E5AA" w14:textId="1A6D2B4F" w:rsidR="00B50828" w:rsidRPr="0077668E" w:rsidRDefault="00B50828" w:rsidP="00B50828">
      <w:pPr>
        <w:spacing w:after="0" w:line="240" w:lineRule="auto"/>
        <w:ind w:right="-30" w:firstLine="360"/>
        <w:jc w:val="both"/>
        <w:rPr>
          <w:rFonts w:ascii="Times New Roman" w:eastAsia="Times New Roman" w:hAnsi="Times New Roman" w:cs="Times New Roman"/>
          <w:sz w:val="24"/>
          <w:szCs w:val="24"/>
          <w:lang w:eastAsia="ru-RU"/>
        </w:rPr>
      </w:pPr>
      <w:r w:rsidRPr="0077668E">
        <w:rPr>
          <w:rFonts w:ascii="Times New Roman" w:eastAsia="Times New Roman" w:hAnsi="Times New Roman" w:cs="Times New Roman"/>
          <w:b/>
          <w:bCs/>
          <w:sz w:val="24"/>
          <w:szCs w:val="24"/>
          <w:lang w:eastAsia="ru-RU"/>
        </w:rPr>
        <w:t xml:space="preserve">Виконавчий комітет Криворізької міської ради </w:t>
      </w:r>
      <w:r w:rsidRPr="0077668E">
        <w:rPr>
          <w:rFonts w:ascii="Times New Roman" w:eastAsia="Times New Roman" w:hAnsi="Times New Roman" w:cs="Times New Roman"/>
          <w:sz w:val="24"/>
          <w:szCs w:val="24"/>
          <w:lang w:eastAsia="ru-RU"/>
        </w:rPr>
        <w:t xml:space="preserve">(тут і надалі - </w:t>
      </w:r>
      <w:r w:rsidRPr="0077668E">
        <w:rPr>
          <w:rFonts w:ascii="Times New Roman" w:eastAsia="Times New Roman" w:hAnsi="Times New Roman" w:cs="Times New Roman"/>
          <w:b/>
          <w:bCs/>
          <w:i/>
          <w:iCs/>
          <w:sz w:val="24"/>
          <w:szCs w:val="24"/>
          <w:lang w:eastAsia="ru-RU"/>
        </w:rPr>
        <w:t>Покупець</w:t>
      </w:r>
      <w:r w:rsidRPr="0077668E">
        <w:rPr>
          <w:rFonts w:ascii="Times New Roman" w:eastAsia="Times New Roman" w:hAnsi="Times New Roman" w:cs="Times New Roman"/>
          <w:sz w:val="24"/>
          <w:szCs w:val="24"/>
          <w:lang w:eastAsia="ru-RU"/>
        </w:rPr>
        <w:t xml:space="preserve">), в особі 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w:t>
      </w:r>
      <w:r>
        <w:rPr>
          <w:rFonts w:ascii="Times New Roman" w:eastAsia="Times New Roman" w:hAnsi="Times New Roman" w:cs="Times New Roman"/>
          <w:sz w:val="24"/>
          <w:szCs w:val="24"/>
          <w:lang w:eastAsia="ru-RU"/>
        </w:rPr>
        <w:t xml:space="preserve">         </w:t>
      </w:r>
      <w:r w:rsidRPr="0077668E">
        <w:rPr>
          <w:rFonts w:ascii="Times New Roman" w:eastAsia="Times New Roman" w:hAnsi="Times New Roman" w:cs="Times New Roman"/>
          <w:sz w:val="24"/>
          <w:szCs w:val="24"/>
          <w:lang w:eastAsia="ru-RU"/>
        </w:rPr>
        <w:t xml:space="preserve">з однієї сторони, та </w:t>
      </w:r>
      <w:r w:rsidRPr="007871AA">
        <w:rPr>
          <w:rFonts w:ascii="Times New Roman" w:eastAsia="Times New Roman" w:hAnsi="Times New Roman" w:cs="Times New Roman"/>
          <w:bCs/>
          <w:sz w:val="24"/>
          <w:szCs w:val="24"/>
          <w:lang w:eastAsia="ru-RU"/>
        </w:rPr>
        <w:t>__________________________________</w:t>
      </w:r>
      <w:r w:rsidRPr="0077668E">
        <w:rPr>
          <w:rFonts w:ascii="Times New Roman" w:eastAsia="Times New Roman" w:hAnsi="Times New Roman" w:cs="Times New Roman"/>
          <w:sz w:val="24"/>
          <w:szCs w:val="24"/>
          <w:lang w:eastAsia="ru-RU"/>
        </w:rPr>
        <w:t xml:space="preserve">, (тут і надалі – </w:t>
      </w:r>
      <w:r w:rsidRPr="0077668E">
        <w:rPr>
          <w:rFonts w:ascii="Times New Roman" w:eastAsia="Times New Roman" w:hAnsi="Times New Roman" w:cs="Times New Roman"/>
          <w:b/>
          <w:bCs/>
          <w:i/>
          <w:iCs/>
          <w:sz w:val="24"/>
          <w:szCs w:val="24"/>
          <w:lang w:eastAsia="ru-RU"/>
        </w:rPr>
        <w:t>Продавець</w:t>
      </w:r>
      <w:r w:rsidRPr="0077668E">
        <w:rPr>
          <w:rFonts w:ascii="Times New Roman" w:eastAsia="Times New Roman" w:hAnsi="Times New Roman" w:cs="Times New Roman"/>
          <w:sz w:val="24"/>
          <w:szCs w:val="24"/>
          <w:lang w:eastAsia="ru-RU"/>
        </w:rPr>
        <w:t>) в особі _____________</w:t>
      </w:r>
      <w:r>
        <w:rPr>
          <w:rFonts w:ascii="Times New Roman" w:eastAsia="Times New Roman" w:hAnsi="Times New Roman" w:cs="Times New Roman"/>
          <w:sz w:val="24"/>
          <w:szCs w:val="24"/>
          <w:lang w:eastAsia="ru-RU"/>
        </w:rPr>
        <w:t>____________________________</w:t>
      </w:r>
      <w:r w:rsidRPr="0077668E">
        <w:rPr>
          <w:rFonts w:ascii="Times New Roman" w:eastAsia="Times New Roman" w:hAnsi="Times New Roman" w:cs="Times New Roman"/>
          <w:sz w:val="24"/>
          <w:szCs w:val="24"/>
          <w:lang w:eastAsia="ru-RU"/>
        </w:rPr>
        <w:t>, який/яка діє на підставі ___________ з другої сторони, які тут і надалі спільно іменуватимуться «</w:t>
      </w:r>
      <w:r w:rsidRPr="0077668E">
        <w:rPr>
          <w:rFonts w:ascii="Times New Roman" w:eastAsia="Times New Roman" w:hAnsi="Times New Roman" w:cs="Times New Roman"/>
          <w:b/>
          <w:bCs/>
          <w:sz w:val="24"/>
          <w:szCs w:val="24"/>
          <w:lang w:eastAsia="ru-RU"/>
        </w:rPr>
        <w:t>Сторони</w:t>
      </w:r>
      <w:r w:rsidRPr="0077668E">
        <w:rPr>
          <w:rFonts w:ascii="Times New Roman" w:eastAsia="Times New Roman" w:hAnsi="Times New Roman" w:cs="Times New Roman"/>
          <w:sz w:val="24"/>
          <w:szCs w:val="24"/>
          <w:lang w:eastAsia="ru-RU"/>
        </w:rPr>
        <w:t>», а кожен окремо – «</w:t>
      </w:r>
      <w:r w:rsidRPr="0077668E">
        <w:rPr>
          <w:rFonts w:ascii="Times New Roman" w:eastAsia="Times New Roman" w:hAnsi="Times New Roman" w:cs="Times New Roman"/>
          <w:b/>
          <w:bCs/>
          <w:sz w:val="24"/>
          <w:szCs w:val="24"/>
          <w:lang w:eastAsia="ru-RU"/>
        </w:rPr>
        <w:t>Сторона</w:t>
      </w:r>
      <w:r w:rsidRPr="0077668E">
        <w:rPr>
          <w:rFonts w:ascii="Times New Roman" w:eastAsia="Times New Roman" w:hAnsi="Times New Roman" w:cs="Times New Roman"/>
          <w:sz w:val="24"/>
          <w:szCs w:val="24"/>
          <w:lang w:eastAsia="ru-RU"/>
        </w:rPr>
        <w:t>», уклали цей Договір (тут і надалі – «</w:t>
      </w:r>
      <w:r w:rsidRPr="0077668E">
        <w:rPr>
          <w:rFonts w:ascii="Times New Roman" w:eastAsia="Times New Roman" w:hAnsi="Times New Roman" w:cs="Times New Roman"/>
          <w:b/>
          <w:bCs/>
          <w:sz w:val="24"/>
          <w:szCs w:val="24"/>
          <w:lang w:eastAsia="ru-RU"/>
        </w:rPr>
        <w:t>Договір</w:t>
      </w:r>
      <w:r w:rsidRPr="0077668E">
        <w:rPr>
          <w:rFonts w:ascii="Times New Roman" w:eastAsia="Times New Roman" w:hAnsi="Times New Roman" w:cs="Times New Roman"/>
          <w:sz w:val="24"/>
          <w:szCs w:val="24"/>
          <w:lang w:eastAsia="ru-RU"/>
        </w:rPr>
        <w:t>») про наступне:</w:t>
      </w:r>
    </w:p>
    <w:p w14:paraId="4DB778E8" w14:textId="77777777" w:rsidR="00B50828" w:rsidRDefault="00B50828" w:rsidP="00B50828">
      <w:pPr>
        <w:pStyle w:val="a4"/>
        <w:numPr>
          <w:ilvl w:val="0"/>
          <w:numId w:val="46"/>
        </w:numPr>
        <w:spacing w:after="0" w:line="240" w:lineRule="auto"/>
        <w:ind w:right="-30"/>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ПРЕДМЕТ ДОГОВОРУ</w:t>
      </w:r>
    </w:p>
    <w:p w14:paraId="12A6476F" w14:textId="77777777" w:rsidR="00B50828" w:rsidRPr="0077668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Предмет договору:</w:t>
      </w:r>
      <w:r w:rsidRPr="00776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дизельний генератор з у</w:t>
      </w:r>
      <w:r w:rsidRPr="003B760F">
        <w:rPr>
          <w:rFonts w:ascii="Times New Roman" w:eastAsia="Times New Roman" w:hAnsi="Times New Roman" w:cs="Times New Roman"/>
          <w:b/>
          <w:sz w:val="24"/>
          <w:szCs w:val="24"/>
          <w:lang w:eastAsia="ru-RU"/>
        </w:rPr>
        <w:t>становленням та підключенням (31120000-3 Генератори)</w:t>
      </w:r>
      <w:r>
        <w:rPr>
          <w:rFonts w:ascii="Times New Roman" w:eastAsia="Times New Roman" w:hAnsi="Times New Roman" w:cs="Times New Roman"/>
          <w:sz w:val="24"/>
          <w:szCs w:val="24"/>
          <w:lang w:eastAsia="ru-RU"/>
        </w:rPr>
        <w:t xml:space="preserve"> – надалі Товар</w:t>
      </w:r>
      <w:r w:rsidRPr="0077668E">
        <w:rPr>
          <w:rFonts w:ascii="Times New Roman" w:eastAsia="Times New Roman" w:hAnsi="Times New Roman" w:cs="Times New Roman"/>
          <w:sz w:val="24"/>
          <w:szCs w:val="24"/>
          <w:lang w:eastAsia="ru-RU"/>
        </w:rPr>
        <w:t>.</w:t>
      </w:r>
    </w:p>
    <w:p w14:paraId="100F1710" w14:textId="77777777" w:rsidR="00B50828" w:rsidRPr="0077668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77668E">
        <w:rPr>
          <w:rFonts w:ascii="Times New Roman" w:eastAsia="Times New Roman" w:hAnsi="Times New Roman" w:cs="Times New Roman"/>
          <w:sz w:val="24"/>
          <w:szCs w:val="24"/>
          <w:lang w:eastAsia="ru-RU"/>
        </w:rPr>
        <w:t xml:space="preserve">1.2 У порядку та на умовах, визначених цим договором, </w:t>
      </w:r>
      <w:r w:rsidRPr="0077668E">
        <w:rPr>
          <w:rFonts w:ascii="Times New Roman" w:eastAsia="Times New Roman" w:hAnsi="Times New Roman" w:cs="Times New Roman"/>
          <w:b/>
          <w:bCs/>
          <w:i/>
          <w:iCs/>
          <w:sz w:val="24"/>
          <w:szCs w:val="24"/>
          <w:lang w:eastAsia="ru-RU"/>
        </w:rPr>
        <w:t xml:space="preserve">Продавець </w:t>
      </w:r>
      <w:r w:rsidRPr="0077668E">
        <w:rPr>
          <w:rFonts w:ascii="Times New Roman" w:eastAsia="Times New Roman" w:hAnsi="Times New Roman" w:cs="Times New Roman"/>
          <w:sz w:val="24"/>
          <w:szCs w:val="24"/>
          <w:lang w:eastAsia="ru-RU"/>
        </w:rPr>
        <w:t>зобов’язується поставити</w:t>
      </w:r>
      <w:r>
        <w:rPr>
          <w:rFonts w:ascii="Times New Roman" w:eastAsia="Times New Roman" w:hAnsi="Times New Roman" w:cs="Times New Roman"/>
          <w:sz w:val="24"/>
          <w:szCs w:val="24"/>
          <w:lang w:eastAsia="ru-RU"/>
        </w:rPr>
        <w:t>, установити, підключити</w:t>
      </w:r>
      <w:r w:rsidRPr="0077668E">
        <w:rPr>
          <w:rFonts w:ascii="Times New Roman" w:eastAsia="Times New Roman" w:hAnsi="Times New Roman" w:cs="Times New Roman"/>
          <w:sz w:val="24"/>
          <w:szCs w:val="24"/>
          <w:lang w:eastAsia="ru-RU"/>
        </w:rPr>
        <w:t xml:space="preserve"> і передати у власність </w:t>
      </w:r>
      <w:r w:rsidRPr="0077668E">
        <w:rPr>
          <w:rFonts w:ascii="Times New Roman" w:eastAsia="Times New Roman" w:hAnsi="Times New Roman" w:cs="Times New Roman"/>
          <w:b/>
          <w:bCs/>
          <w:i/>
          <w:iCs/>
          <w:sz w:val="24"/>
          <w:szCs w:val="24"/>
          <w:lang w:eastAsia="ru-RU"/>
        </w:rPr>
        <w:t xml:space="preserve">Покупця </w:t>
      </w:r>
      <w:r>
        <w:rPr>
          <w:rFonts w:ascii="Times New Roman" w:eastAsia="Times New Roman" w:hAnsi="Times New Roman" w:cs="Times New Roman"/>
          <w:sz w:val="24"/>
          <w:szCs w:val="24"/>
          <w:lang w:eastAsia="ru-RU"/>
        </w:rPr>
        <w:t>Товар</w:t>
      </w:r>
      <w:r w:rsidRPr="0077668E">
        <w:rPr>
          <w:rFonts w:ascii="Times New Roman" w:eastAsia="Times New Roman" w:hAnsi="Times New Roman" w:cs="Times New Roman"/>
          <w:sz w:val="24"/>
          <w:szCs w:val="24"/>
          <w:lang w:eastAsia="ru-RU"/>
        </w:rPr>
        <w:t xml:space="preserve"> відповідно до </w:t>
      </w:r>
      <w:r>
        <w:rPr>
          <w:rFonts w:ascii="Times New Roman" w:eastAsia="Times New Roman" w:hAnsi="Times New Roman" w:cs="Times New Roman"/>
          <w:sz w:val="24"/>
          <w:szCs w:val="24"/>
          <w:lang w:eastAsia="ru-RU"/>
        </w:rPr>
        <w:t xml:space="preserve">Специфікації </w:t>
      </w:r>
      <w:r w:rsidRPr="0077668E">
        <w:rPr>
          <w:rFonts w:ascii="Times New Roman" w:eastAsia="Times New Roman" w:hAnsi="Times New Roman" w:cs="Times New Roman"/>
          <w:sz w:val="24"/>
          <w:szCs w:val="24"/>
          <w:lang w:eastAsia="ru-RU"/>
        </w:rPr>
        <w:t>(Додаток</w:t>
      </w:r>
      <w:r>
        <w:rPr>
          <w:rFonts w:ascii="Times New Roman" w:eastAsia="Times New Roman" w:hAnsi="Times New Roman" w:cs="Times New Roman"/>
          <w:sz w:val="24"/>
          <w:szCs w:val="24"/>
          <w:lang w:eastAsia="ru-RU"/>
        </w:rPr>
        <w:t xml:space="preserve"> №1</w:t>
      </w:r>
      <w:r w:rsidRPr="007766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77668E">
        <w:rPr>
          <w:rFonts w:ascii="Times New Roman" w:eastAsia="Times New Roman" w:hAnsi="Times New Roman" w:cs="Times New Roman"/>
          <w:sz w:val="24"/>
          <w:szCs w:val="24"/>
          <w:lang w:eastAsia="ru-RU"/>
        </w:rPr>
        <w:t xml:space="preserve"> а </w:t>
      </w:r>
      <w:r w:rsidRPr="0077668E">
        <w:rPr>
          <w:rFonts w:ascii="Times New Roman" w:eastAsia="Times New Roman" w:hAnsi="Times New Roman" w:cs="Times New Roman"/>
          <w:b/>
          <w:bCs/>
          <w:i/>
          <w:iCs/>
          <w:sz w:val="24"/>
          <w:szCs w:val="24"/>
          <w:lang w:eastAsia="ru-RU"/>
        </w:rPr>
        <w:t xml:space="preserve">Покупець </w:t>
      </w:r>
      <w:r w:rsidRPr="0077668E">
        <w:rPr>
          <w:rFonts w:ascii="Times New Roman" w:eastAsia="Times New Roman" w:hAnsi="Times New Roman" w:cs="Times New Roman"/>
          <w:sz w:val="24"/>
          <w:szCs w:val="24"/>
          <w:lang w:eastAsia="ru-RU"/>
        </w:rPr>
        <w:t xml:space="preserve">зобов’язується </w:t>
      </w:r>
      <w:r>
        <w:rPr>
          <w:rFonts w:ascii="Times New Roman" w:eastAsia="Times New Roman" w:hAnsi="Times New Roman" w:cs="Times New Roman"/>
          <w:sz w:val="24"/>
          <w:szCs w:val="24"/>
          <w:lang w:eastAsia="ru-RU"/>
        </w:rPr>
        <w:t>прийняти і здійснити оплату за цей Товар на умовах ць</w:t>
      </w:r>
      <w:r w:rsidRPr="0077668E">
        <w:rPr>
          <w:rFonts w:ascii="Times New Roman" w:eastAsia="Times New Roman" w:hAnsi="Times New Roman" w:cs="Times New Roman"/>
          <w:sz w:val="24"/>
          <w:szCs w:val="24"/>
          <w:lang w:eastAsia="ru-RU"/>
        </w:rPr>
        <w:t>ого Договору.</w:t>
      </w:r>
    </w:p>
    <w:p w14:paraId="2DF47AF5" w14:textId="77777777" w:rsidR="00B50828" w:rsidRPr="0077668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Кількість </w:t>
      </w:r>
      <w:r w:rsidRPr="0077668E">
        <w:rPr>
          <w:rFonts w:ascii="Times New Roman" w:eastAsia="Times New Roman" w:hAnsi="Times New Roman" w:cs="Times New Roman"/>
          <w:sz w:val="24"/>
          <w:szCs w:val="24"/>
          <w:lang w:eastAsia="ru-RU"/>
        </w:rPr>
        <w:t xml:space="preserve">та вартість </w:t>
      </w:r>
      <w:r>
        <w:rPr>
          <w:rFonts w:ascii="Times New Roman" w:eastAsia="Times New Roman" w:hAnsi="Times New Roman" w:cs="Times New Roman"/>
          <w:sz w:val="24"/>
          <w:szCs w:val="24"/>
          <w:lang w:eastAsia="ru-RU"/>
        </w:rPr>
        <w:t>Товару</w:t>
      </w:r>
      <w:r w:rsidRPr="0077668E">
        <w:rPr>
          <w:rFonts w:ascii="Times New Roman" w:eastAsia="Times New Roman" w:hAnsi="Times New Roman" w:cs="Times New Roman"/>
          <w:sz w:val="24"/>
          <w:szCs w:val="24"/>
          <w:lang w:eastAsia="ru-RU"/>
        </w:rPr>
        <w:t xml:space="preserve"> визначено </w:t>
      </w:r>
      <w:r>
        <w:rPr>
          <w:rFonts w:ascii="Times New Roman" w:eastAsia="Times New Roman" w:hAnsi="Times New Roman" w:cs="Times New Roman"/>
          <w:sz w:val="24"/>
          <w:szCs w:val="24"/>
          <w:lang w:eastAsia="ru-RU"/>
        </w:rPr>
        <w:t>у Специфікації (Додаток №1)</w:t>
      </w:r>
      <w:r w:rsidRPr="0077668E">
        <w:rPr>
          <w:rFonts w:ascii="Times New Roman" w:eastAsia="Times New Roman" w:hAnsi="Times New Roman" w:cs="Times New Roman"/>
          <w:sz w:val="24"/>
          <w:szCs w:val="24"/>
          <w:lang w:eastAsia="ru-RU"/>
        </w:rPr>
        <w:t>.</w:t>
      </w:r>
    </w:p>
    <w:p w14:paraId="2D533318" w14:textId="6EC78780"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77668E">
        <w:rPr>
          <w:rFonts w:ascii="Times New Roman" w:eastAsia="Times New Roman" w:hAnsi="Times New Roman" w:cs="Times New Roman"/>
          <w:sz w:val="24"/>
          <w:szCs w:val="24"/>
          <w:lang w:eastAsia="ru-RU"/>
        </w:rPr>
        <w:t xml:space="preserve">1.4 Обсяги закупівлі </w:t>
      </w:r>
      <w:r>
        <w:rPr>
          <w:rFonts w:ascii="Times New Roman" w:eastAsia="Times New Roman" w:hAnsi="Times New Roman" w:cs="Times New Roman"/>
          <w:sz w:val="24"/>
          <w:szCs w:val="24"/>
          <w:lang w:eastAsia="ru-RU"/>
        </w:rPr>
        <w:t>Товару</w:t>
      </w:r>
      <w:r w:rsidRPr="0077668E">
        <w:rPr>
          <w:rFonts w:ascii="Times New Roman" w:eastAsia="Times New Roman" w:hAnsi="Times New Roman" w:cs="Times New Roman"/>
          <w:sz w:val="24"/>
          <w:szCs w:val="24"/>
          <w:lang w:eastAsia="ru-RU"/>
        </w:rPr>
        <w:t xml:space="preserve"> можуть бути зменшені шляхом підписання додаткової угоди.</w:t>
      </w:r>
    </w:p>
    <w:p w14:paraId="6BDBE506"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ЯКІСТЬ ТОВАРУ</w:t>
      </w:r>
    </w:p>
    <w:p w14:paraId="6DEE180E" w14:textId="77777777" w:rsidR="00B50828" w:rsidRPr="00BC5123" w:rsidRDefault="00B50828" w:rsidP="00B50828">
      <w:pPr>
        <w:spacing w:after="0" w:line="240" w:lineRule="auto"/>
        <w:ind w:firstLine="426"/>
        <w:contextualSpacing/>
        <w:jc w:val="both"/>
        <w:rPr>
          <w:rFonts w:ascii="Times New Roman" w:eastAsia="Times New Roman" w:hAnsi="Times New Roman" w:cs="Times New Roman"/>
          <w:color w:val="000000"/>
          <w:sz w:val="24"/>
          <w:szCs w:val="24"/>
          <w:shd w:val="clear" w:color="auto" w:fill="FFFFFF"/>
          <w:lang w:eastAsia="ru-RU"/>
        </w:rPr>
      </w:pPr>
      <w:r w:rsidRPr="00DB11A2">
        <w:rPr>
          <w:rFonts w:ascii="Times New Roman" w:eastAsia="Times New Roman" w:hAnsi="Times New Roman" w:cs="Times New Roman"/>
          <w:sz w:val="24"/>
          <w:szCs w:val="24"/>
          <w:lang w:eastAsia="ru-RU"/>
        </w:rPr>
        <w:t>2.1</w:t>
      </w:r>
      <w:r w:rsidRPr="00DB11A2">
        <w:rPr>
          <w:rFonts w:ascii="Times New Roman" w:eastAsia="Times New Roman" w:hAnsi="Times New Roman" w:cs="Times New Roman"/>
          <w:b/>
          <w:bCs/>
          <w:i/>
          <w:iCs/>
          <w:sz w:val="24"/>
          <w:szCs w:val="24"/>
          <w:lang w:eastAsia="ru-RU"/>
        </w:rPr>
        <w:t xml:space="preserve"> Продавець </w:t>
      </w:r>
      <w:r w:rsidRPr="00DB11A2">
        <w:rPr>
          <w:rFonts w:ascii="Times New Roman" w:eastAsia="Times New Roman" w:hAnsi="Times New Roman" w:cs="Times New Roman"/>
          <w:sz w:val="24"/>
          <w:szCs w:val="24"/>
          <w:lang w:eastAsia="ru-RU"/>
        </w:rPr>
        <w:t xml:space="preserve">повинен </w:t>
      </w:r>
      <w:r>
        <w:rPr>
          <w:rFonts w:ascii="Times New Roman" w:eastAsia="Times New Roman" w:hAnsi="Times New Roman" w:cs="Times New Roman"/>
          <w:sz w:val="24"/>
          <w:szCs w:val="24"/>
          <w:lang w:eastAsia="ru-RU"/>
        </w:rPr>
        <w:t>поставити Товар</w:t>
      </w:r>
      <w:r w:rsidRPr="00DB11A2">
        <w:rPr>
          <w:rFonts w:ascii="Times New Roman" w:eastAsia="Times New Roman" w:hAnsi="Times New Roman" w:cs="Times New Roman"/>
          <w:sz w:val="24"/>
          <w:szCs w:val="24"/>
          <w:lang w:eastAsia="ru-RU"/>
        </w:rPr>
        <w:t xml:space="preserve"> згідно з основними </w:t>
      </w:r>
      <w:r>
        <w:rPr>
          <w:rFonts w:ascii="Times New Roman" w:eastAsia="Times New Roman" w:hAnsi="Times New Roman" w:cs="Times New Roman"/>
          <w:sz w:val="24"/>
          <w:szCs w:val="24"/>
          <w:lang w:eastAsia="ru-RU"/>
        </w:rPr>
        <w:t xml:space="preserve">характеристиками та передати </w:t>
      </w:r>
      <w:r w:rsidRPr="00DB11A2">
        <w:rPr>
          <w:rFonts w:ascii="Times New Roman" w:eastAsia="Times New Roman" w:hAnsi="Times New Roman" w:cs="Times New Roman"/>
          <w:b/>
          <w:bCs/>
          <w:i/>
          <w:iCs/>
          <w:sz w:val="24"/>
          <w:szCs w:val="24"/>
          <w:lang w:eastAsia="ru-RU"/>
        </w:rPr>
        <w:t>Покупцю</w:t>
      </w:r>
      <w:r>
        <w:rPr>
          <w:rFonts w:ascii="Times New Roman" w:eastAsia="Times New Roman" w:hAnsi="Times New Roman" w:cs="Times New Roman"/>
          <w:sz w:val="24"/>
          <w:szCs w:val="24"/>
          <w:lang w:eastAsia="ru-RU"/>
        </w:rPr>
        <w:t xml:space="preserve"> Товар, якість якого</w:t>
      </w:r>
      <w:r w:rsidRPr="00DB11A2">
        <w:rPr>
          <w:rFonts w:ascii="Times New Roman" w:eastAsia="Times New Roman" w:hAnsi="Times New Roman" w:cs="Times New Roman"/>
          <w:sz w:val="24"/>
          <w:szCs w:val="24"/>
          <w:lang w:eastAsia="ru-RU"/>
        </w:rPr>
        <w:t xml:space="preserve"> повинна відповідати діючим в Україні державним стандартам.</w:t>
      </w:r>
      <w:r w:rsidRPr="00BC5123">
        <w:rPr>
          <w:rFonts w:ascii="Times New Roman" w:eastAsia="Times New Roman" w:hAnsi="Times New Roman" w:cs="Times New Roman"/>
          <w:color w:val="000000"/>
          <w:sz w:val="26"/>
          <w:szCs w:val="26"/>
          <w:shd w:val="clear" w:color="auto" w:fill="FFFFFF"/>
          <w:lang w:eastAsia="ru-RU"/>
        </w:rPr>
        <w:t xml:space="preserve"> </w:t>
      </w:r>
      <w:r>
        <w:rPr>
          <w:rFonts w:ascii="Times New Roman" w:eastAsia="Times New Roman" w:hAnsi="Times New Roman" w:cs="Times New Roman"/>
          <w:color w:val="000000"/>
          <w:sz w:val="26"/>
          <w:szCs w:val="26"/>
          <w:shd w:val="clear" w:color="auto" w:fill="FFFFFF"/>
          <w:lang w:eastAsia="ru-RU"/>
        </w:rPr>
        <w:t>О</w:t>
      </w:r>
      <w:r>
        <w:rPr>
          <w:rFonts w:ascii="Times New Roman" w:eastAsia="Times New Roman" w:hAnsi="Times New Roman" w:cs="Times New Roman"/>
          <w:color w:val="000000"/>
          <w:sz w:val="24"/>
          <w:szCs w:val="24"/>
          <w:shd w:val="clear" w:color="auto" w:fill="FFFFFF"/>
          <w:lang w:eastAsia="ru-RU"/>
        </w:rPr>
        <w:t>дночасно з Т</w:t>
      </w:r>
      <w:r w:rsidRPr="00BC5123">
        <w:rPr>
          <w:rFonts w:ascii="Times New Roman" w:eastAsia="Times New Roman" w:hAnsi="Times New Roman" w:cs="Times New Roman"/>
          <w:color w:val="000000"/>
          <w:sz w:val="24"/>
          <w:szCs w:val="24"/>
          <w:shd w:val="clear" w:color="auto" w:fill="FFFFFF"/>
          <w:lang w:eastAsia="ru-RU"/>
        </w:rPr>
        <w:t>оваром передати покупцеві його приналежності та документи (технічний паспорт, сертифік</w:t>
      </w:r>
      <w:r>
        <w:rPr>
          <w:rFonts w:ascii="Times New Roman" w:eastAsia="Times New Roman" w:hAnsi="Times New Roman" w:cs="Times New Roman"/>
          <w:color w:val="000000"/>
          <w:sz w:val="24"/>
          <w:szCs w:val="24"/>
          <w:shd w:val="clear" w:color="auto" w:fill="FFFFFF"/>
          <w:lang w:eastAsia="ru-RU"/>
        </w:rPr>
        <w:t>ат якості тощо), що стосуються Т</w:t>
      </w:r>
      <w:r w:rsidRPr="00BC5123">
        <w:rPr>
          <w:rFonts w:ascii="Times New Roman" w:eastAsia="Times New Roman" w:hAnsi="Times New Roman" w:cs="Times New Roman"/>
          <w:color w:val="000000"/>
          <w:sz w:val="24"/>
          <w:szCs w:val="24"/>
          <w:shd w:val="clear" w:color="auto" w:fill="FFFFFF"/>
          <w:lang w:eastAsia="ru-RU"/>
        </w:rPr>
        <w:t>овару та підлягають переданню</w:t>
      </w:r>
      <w:r>
        <w:rPr>
          <w:rFonts w:ascii="Times New Roman" w:eastAsia="Times New Roman" w:hAnsi="Times New Roman" w:cs="Times New Roman"/>
          <w:color w:val="000000"/>
          <w:sz w:val="24"/>
          <w:szCs w:val="24"/>
          <w:shd w:val="clear" w:color="auto" w:fill="FFFFFF"/>
          <w:lang w:eastAsia="ru-RU"/>
        </w:rPr>
        <w:t xml:space="preserve"> разом із Т</w:t>
      </w:r>
      <w:r w:rsidRPr="00BC5123">
        <w:rPr>
          <w:rFonts w:ascii="Times New Roman" w:eastAsia="Times New Roman" w:hAnsi="Times New Roman" w:cs="Times New Roman"/>
          <w:color w:val="000000"/>
          <w:sz w:val="24"/>
          <w:szCs w:val="24"/>
          <w:shd w:val="clear" w:color="auto" w:fill="FFFFFF"/>
          <w:lang w:eastAsia="ru-RU"/>
        </w:rPr>
        <w:t>оваром відповідно до договору або актів цивільного законодавства.</w:t>
      </w:r>
    </w:p>
    <w:p w14:paraId="621DBB1C" w14:textId="77777777" w:rsidR="00B50828" w:rsidRPr="00DB11A2"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B11A2">
        <w:rPr>
          <w:rFonts w:ascii="Times New Roman" w:eastAsia="Times New Roman" w:hAnsi="Times New Roman" w:cs="Times New Roman"/>
          <w:sz w:val="24"/>
          <w:szCs w:val="24"/>
          <w:lang w:eastAsia="ru-RU"/>
        </w:rPr>
        <w:t xml:space="preserve">2.2 Умови зберігання </w:t>
      </w:r>
      <w:r>
        <w:rPr>
          <w:rFonts w:ascii="Times New Roman" w:eastAsia="Times New Roman" w:hAnsi="Times New Roman" w:cs="Times New Roman"/>
          <w:sz w:val="24"/>
          <w:szCs w:val="24"/>
          <w:lang w:eastAsia="ru-RU"/>
        </w:rPr>
        <w:t>Товару</w:t>
      </w:r>
      <w:r w:rsidRPr="00DB11A2">
        <w:rPr>
          <w:rFonts w:ascii="Times New Roman" w:eastAsia="Times New Roman" w:hAnsi="Times New Roman" w:cs="Times New Roman"/>
          <w:sz w:val="24"/>
          <w:szCs w:val="24"/>
          <w:lang w:eastAsia="ru-RU"/>
        </w:rPr>
        <w:t xml:space="preserve"> мають бути не порушені, не мати дефектів, пов’язаних з матеріалами, якістю виготовлення.</w:t>
      </w:r>
    </w:p>
    <w:p w14:paraId="299FFBE9" w14:textId="77777777" w:rsidR="00B50828" w:rsidRPr="00DB11A2"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B11A2">
        <w:rPr>
          <w:rFonts w:ascii="Times New Roman" w:eastAsia="Times New Roman" w:hAnsi="Times New Roman" w:cs="Times New Roman"/>
          <w:sz w:val="24"/>
          <w:szCs w:val="24"/>
          <w:lang w:eastAsia="ru-RU"/>
        </w:rPr>
        <w:t>2.3</w:t>
      </w:r>
      <w:r w:rsidRPr="00DB11A2">
        <w:rPr>
          <w:rFonts w:ascii="Times New Roman" w:eastAsia="Times New Roman" w:hAnsi="Times New Roman" w:cs="Times New Roman"/>
          <w:b/>
          <w:bCs/>
          <w:i/>
          <w:iCs/>
          <w:sz w:val="24"/>
          <w:szCs w:val="24"/>
          <w:lang w:eastAsia="ru-RU"/>
        </w:rPr>
        <w:t xml:space="preserve"> Продавець </w:t>
      </w:r>
      <w:r w:rsidRPr="00DB11A2">
        <w:rPr>
          <w:rFonts w:ascii="Times New Roman" w:eastAsia="Times New Roman" w:hAnsi="Times New Roman" w:cs="Times New Roman"/>
          <w:sz w:val="24"/>
          <w:szCs w:val="24"/>
          <w:lang w:eastAsia="ru-RU"/>
        </w:rPr>
        <w:t xml:space="preserve">гарантує якість та надійність </w:t>
      </w:r>
      <w:r>
        <w:rPr>
          <w:rFonts w:ascii="Times New Roman" w:eastAsia="Times New Roman" w:hAnsi="Times New Roman" w:cs="Times New Roman"/>
          <w:sz w:val="24"/>
          <w:szCs w:val="24"/>
          <w:lang w:eastAsia="ru-RU"/>
        </w:rPr>
        <w:t>Товару</w:t>
      </w:r>
      <w:r w:rsidRPr="00DB11A2">
        <w:rPr>
          <w:rFonts w:ascii="Times New Roman" w:eastAsia="Times New Roman" w:hAnsi="Times New Roman" w:cs="Times New Roman"/>
          <w:sz w:val="24"/>
          <w:szCs w:val="24"/>
          <w:lang w:eastAsia="ru-RU"/>
        </w:rPr>
        <w:t xml:space="preserve"> протягом терміну, який передбачено технічними умовами та стандартами на </w:t>
      </w:r>
      <w:r>
        <w:rPr>
          <w:rFonts w:ascii="Times New Roman" w:eastAsia="Times New Roman" w:hAnsi="Times New Roman" w:cs="Times New Roman"/>
          <w:sz w:val="24"/>
          <w:szCs w:val="24"/>
          <w:lang w:eastAsia="ru-RU"/>
        </w:rPr>
        <w:t>цей Товар, відповідно гарантійного талону.</w:t>
      </w:r>
    </w:p>
    <w:p w14:paraId="224BCFEB" w14:textId="3A23D836" w:rsidR="00B50828" w:rsidRP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B11A2">
        <w:rPr>
          <w:rFonts w:ascii="Times New Roman" w:eastAsia="Times New Roman" w:hAnsi="Times New Roman" w:cs="Times New Roman"/>
          <w:sz w:val="24"/>
          <w:szCs w:val="24"/>
          <w:lang w:eastAsia="ru-RU"/>
        </w:rPr>
        <w:t>2.4</w:t>
      </w:r>
      <w:r w:rsidRPr="00DB11A2">
        <w:rPr>
          <w:rFonts w:ascii="Times New Roman" w:eastAsia="Times New Roman" w:hAnsi="Times New Roman" w:cs="Times New Roman"/>
          <w:b/>
          <w:bCs/>
          <w:i/>
          <w:iCs/>
          <w:sz w:val="24"/>
          <w:szCs w:val="24"/>
          <w:lang w:eastAsia="ru-RU"/>
        </w:rPr>
        <w:t xml:space="preserve"> Продавець </w:t>
      </w:r>
      <w:r>
        <w:rPr>
          <w:rFonts w:ascii="Times New Roman" w:eastAsia="Times New Roman" w:hAnsi="Times New Roman" w:cs="Times New Roman"/>
          <w:sz w:val="24"/>
          <w:szCs w:val="24"/>
          <w:lang w:eastAsia="ru-RU"/>
        </w:rPr>
        <w:t>гарантує, що поставлений Товар</w:t>
      </w:r>
      <w:r w:rsidRPr="00DB11A2">
        <w:rPr>
          <w:rFonts w:ascii="Times New Roman" w:eastAsia="Times New Roman" w:hAnsi="Times New Roman" w:cs="Times New Roman"/>
          <w:sz w:val="24"/>
          <w:szCs w:val="24"/>
          <w:lang w:eastAsia="ru-RU"/>
        </w:rPr>
        <w:t xml:space="preserve"> вільн</w:t>
      </w:r>
      <w:r>
        <w:rPr>
          <w:rFonts w:ascii="Times New Roman" w:eastAsia="Times New Roman" w:hAnsi="Times New Roman" w:cs="Times New Roman"/>
          <w:sz w:val="24"/>
          <w:szCs w:val="24"/>
          <w:lang w:eastAsia="ru-RU"/>
        </w:rPr>
        <w:t>ий</w:t>
      </w:r>
      <w:r w:rsidRPr="00DB11A2">
        <w:rPr>
          <w:rFonts w:ascii="Times New Roman" w:eastAsia="Times New Roman" w:hAnsi="Times New Roman" w:cs="Times New Roman"/>
          <w:sz w:val="24"/>
          <w:szCs w:val="24"/>
          <w:lang w:eastAsia="ru-RU"/>
        </w:rPr>
        <w:t xml:space="preserve"> від жодних прав чи претензій третіх осіб.</w:t>
      </w:r>
    </w:p>
    <w:p w14:paraId="51743D2B"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ЦІНА ДОГОВОРУ</w:t>
      </w:r>
    </w:p>
    <w:p w14:paraId="735B6971" w14:textId="77777777" w:rsidR="00B50828" w:rsidRPr="00C144C5" w:rsidRDefault="00B50828" w:rsidP="00B50828">
      <w:pPr>
        <w:spacing w:after="0" w:line="240" w:lineRule="auto"/>
        <w:ind w:right="-30"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3.1 Ціна Д</w:t>
      </w:r>
      <w:r w:rsidRPr="00DB11A2">
        <w:rPr>
          <w:rFonts w:ascii="Times New Roman" w:eastAsia="Times New Roman" w:hAnsi="Times New Roman" w:cs="Times New Roman"/>
          <w:sz w:val="24"/>
          <w:szCs w:val="24"/>
          <w:lang w:eastAsia="ru-RU"/>
        </w:rPr>
        <w:t xml:space="preserve">оговору становить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________________</w:t>
      </w:r>
      <w:r w:rsidRPr="00DB11A2">
        <w:rPr>
          <w:rFonts w:ascii="Times New Roman" w:eastAsia="Times New Roman" w:hAnsi="Times New Roman" w:cs="Times New Roman"/>
          <w:b/>
          <w:bCs/>
          <w:sz w:val="24"/>
          <w:szCs w:val="24"/>
          <w:lang w:eastAsia="ru-RU"/>
        </w:rPr>
        <w:t xml:space="preserve"> грн (________ гривень </w:t>
      </w:r>
      <w:r>
        <w:rPr>
          <w:rFonts w:ascii="Times New Roman" w:eastAsia="Times New Roman" w:hAnsi="Times New Roman" w:cs="Times New Roman"/>
          <w:b/>
          <w:bCs/>
          <w:sz w:val="24"/>
          <w:szCs w:val="24"/>
          <w:lang w:eastAsia="ru-RU"/>
        </w:rPr>
        <w:t>___</w:t>
      </w:r>
      <w:r w:rsidRPr="00DB11A2">
        <w:rPr>
          <w:rFonts w:ascii="Times New Roman" w:eastAsia="Times New Roman" w:hAnsi="Times New Roman" w:cs="Times New Roman"/>
          <w:b/>
          <w:bCs/>
          <w:sz w:val="24"/>
          <w:szCs w:val="24"/>
          <w:lang w:eastAsia="ru-RU"/>
        </w:rPr>
        <w:t xml:space="preserve"> копійок) з/без </w:t>
      </w:r>
      <w:r w:rsidRPr="00C144C5">
        <w:rPr>
          <w:rFonts w:ascii="Times New Roman" w:eastAsia="Times New Roman" w:hAnsi="Times New Roman" w:cs="Times New Roman"/>
          <w:b/>
          <w:sz w:val="24"/>
          <w:szCs w:val="24"/>
          <w:lang w:eastAsia="ru-RU"/>
        </w:rPr>
        <w:t>ПДВ.</w:t>
      </w:r>
    </w:p>
    <w:p w14:paraId="4D394DAB" w14:textId="515907F8" w:rsidR="00B50828" w:rsidRPr="00DB11A2"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B11A2">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r>
        <w:rPr>
          <w:rFonts w:ascii="Times New Roman" w:eastAsia="Times New Roman" w:hAnsi="Times New Roman" w:cs="Times New Roman"/>
          <w:sz w:val="24"/>
          <w:szCs w:val="24"/>
          <w:lang w:eastAsia="ru-RU"/>
        </w:rPr>
        <w:t xml:space="preserve">, без змін  кількості та якості Товару, </w:t>
      </w:r>
      <w:r w:rsidRPr="00DB11A2">
        <w:rPr>
          <w:rFonts w:ascii="Times New Roman" w:eastAsia="Times New Roman" w:hAnsi="Times New Roman" w:cs="Times New Roman"/>
          <w:sz w:val="24"/>
          <w:szCs w:val="24"/>
          <w:lang w:eastAsia="ru-RU"/>
        </w:rPr>
        <w:t xml:space="preserve"> шляхом підписання додаткової угоди.</w:t>
      </w:r>
    </w:p>
    <w:p w14:paraId="2A6583F8"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ПОРЯДОК ЗДІЙСНЕННЯ ОПЛАТИ</w:t>
      </w:r>
    </w:p>
    <w:p w14:paraId="13849BAF" w14:textId="77777777" w:rsidR="00B50828" w:rsidRPr="00BC5123" w:rsidRDefault="00B50828" w:rsidP="00B5082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4.1.Розрахунки між С</w:t>
      </w:r>
      <w:r w:rsidRPr="00EA2616">
        <w:rPr>
          <w:rFonts w:ascii="Times New Roman" w:eastAsia="Times New Roman" w:hAnsi="Times New Roman" w:cs="Times New Roman"/>
          <w:sz w:val="24"/>
          <w:szCs w:val="24"/>
          <w:lang w:eastAsia="ru-RU"/>
        </w:rPr>
        <w:t xml:space="preserve">торонами за цим Договором здійснюються шляхом переказу </w:t>
      </w:r>
      <w:r w:rsidRPr="00EA2616">
        <w:rPr>
          <w:rFonts w:ascii="Times New Roman" w:eastAsia="Times New Roman" w:hAnsi="Times New Roman" w:cs="Times New Roman"/>
          <w:b/>
          <w:bCs/>
          <w:i/>
          <w:iCs/>
          <w:sz w:val="24"/>
          <w:szCs w:val="24"/>
          <w:lang w:eastAsia="ru-RU"/>
        </w:rPr>
        <w:t xml:space="preserve">Покупцем </w:t>
      </w:r>
      <w:r w:rsidRPr="00EA2616">
        <w:rPr>
          <w:rFonts w:ascii="Times New Roman" w:eastAsia="Times New Roman" w:hAnsi="Times New Roman" w:cs="Times New Roman"/>
          <w:sz w:val="24"/>
          <w:szCs w:val="24"/>
          <w:lang w:eastAsia="ru-RU"/>
        </w:rPr>
        <w:t xml:space="preserve">оплати в розмірі вартості поставленого Товару </w:t>
      </w:r>
      <w:r>
        <w:rPr>
          <w:rFonts w:ascii="Times New Roman" w:eastAsia="Times New Roman" w:hAnsi="Times New Roman" w:cs="Times New Roman"/>
          <w:sz w:val="24"/>
          <w:szCs w:val="24"/>
          <w:lang w:eastAsia="ru-RU"/>
        </w:rPr>
        <w:t xml:space="preserve">з установленням та підключенням </w:t>
      </w:r>
      <w:r w:rsidRPr="00EA2616">
        <w:rPr>
          <w:rFonts w:ascii="Times New Roman" w:eastAsia="Times New Roman" w:hAnsi="Times New Roman" w:cs="Times New Roman"/>
          <w:sz w:val="24"/>
          <w:szCs w:val="24"/>
          <w:lang w:eastAsia="ru-RU"/>
        </w:rPr>
        <w:t xml:space="preserve">на підставі підписаної  Сторонами </w:t>
      </w:r>
      <w:r>
        <w:rPr>
          <w:rFonts w:ascii="Times New Roman" w:eastAsia="Times New Roman" w:hAnsi="Times New Roman" w:cs="Times New Roman"/>
          <w:sz w:val="24"/>
          <w:szCs w:val="24"/>
          <w:lang w:eastAsia="ru-RU"/>
        </w:rPr>
        <w:t xml:space="preserve"> видаткової </w:t>
      </w:r>
      <w:r w:rsidRPr="00EA2616">
        <w:rPr>
          <w:rFonts w:ascii="Times New Roman" w:eastAsia="Times New Roman" w:hAnsi="Times New Roman" w:cs="Times New Roman"/>
          <w:sz w:val="24"/>
          <w:szCs w:val="24"/>
          <w:lang w:eastAsia="ru-RU"/>
        </w:rPr>
        <w:t xml:space="preserve">накладної </w:t>
      </w:r>
      <w:r w:rsidRPr="00BC5123">
        <w:rPr>
          <w:rFonts w:ascii="Times New Roman" w:eastAsia="Times New Roman" w:hAnsi="Times New Roman" w:cs="Times New Roman"/>
          <w:sz w:val="24"/>
          <w:szCs w:val="24"/>
          <w:lang w:eastAsia="ru-RU"/>
        </w:rPr>
        <w:t xml:space="preserve">та рахунку на його оплату від </w:t>
      </w:r>
      <w:r w:rsidRPr="00BC5123">
        <w:rPr>
          <w:rFonts w:ascii="Times New Roman" w:eastAsia="Times New Roman" w:hAnsi="Times New Roman" w:cs="Times New Roman"/>
          <w:b/>
          <w:bCs/>
          <w:i/>
          <w:iCs/>
          <w:sz w:val="24"/>
          <w:szCs w:val="24"/>
          <w:lang w:eastAsia="ru-RU"/>
        </w:rPr>
        <w:t>Продавця</w:t>
      </w:r>
      <w:r w:rsidRPr="00BC5123">
        <w:rPr>
          <w:rFonts w:ascii="Times New Roman" w:eastAsia="Times New Roman" w:hAnsi="Times New Roman" w:cs="Times New Roman"/>
          <w:sz w:val="24"/>
          <w:szCs w:val="24"/>
          <w:lang w:eastAsia="ru-RU"/>
        </w:rPr>
        <w:t>.</w:t>
      </w:r>
    </w:p>
    <w:p w14:paraId="61555333"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F56E6">
        <w:rPr>
          <w:rFonts w:ascii="Times New Roman" w:eastAsia="Times New Roman" w:hAnsi="Times New Roman" w:cs="Times New Roman"/>
          <w:sz w:val="24"/>
          <w:szCs w:val="24"/>
          <w:lang w:eastAsia="ru-RU"/>
        </w:rPr>
        <w:t xml:space="preserve">4.2 Розрахунки здійснюються </w:t>
      </w:r>
      <w:r w:rsidRPr="00DF56E6">
        <w:rPr>
          <w:rFonts w:ascii="Times New Roman" w:eastAsia="Times New Roman" w:hAnsi="Times New Roman" w:cs="Times New Roman"/>
          <w:b/>
          <w:bCs/>
          <w:i/>
          <w:iCs/>
          <w:sz w:val="24"/>
          <w:szCs w:val="24"/>
          <w:lang w:eastAsia="ru-RU"/>
        </w:rPr>
        <w:t xml:space="preserve">Покупцем </w:t>
      </w:r>
      <w:r w:rsidRPr="00DF56E6">
        <w:rPr>
          <w:rFonts w:ascii="Times New Roman" w:eastAsia="Times New Roman" w:hAnsi="Times New Roman" w:cs="Times New Roman"/>
          <w:sz w:val="24"/>
          <w:szCs w:val="24"/>
          <w:lang w:eastAsia="ru-RU"/>
        </w:rPr>
        <w:t>у безготівковій формі, відповідно до чинного законодавства за реквізитами</w:t>
      </w:r>
      <w:r w:rsidRPr="00DF56E6">
        <w:rPr>
          <w:rFonts w:ascii="Times New Roman" w:eastAsia="Times New Roman" w:hAnsi="Times New Roman" w:cs="Times New Roman"/>
          <w:b/>
          <w:bCs/>
          <w:i/>
          <w:iCs/>
          <w:sz w:val="24"/>
          <w:szCs w:val="24"/>
          <w:lang w:eastAsia="ru-RU"/>
        </w:rPr>
        <w:t xml:space="preserve"> Продавця</w:t>
      </w:r>
      <w:r w:rsidRPr="00DF56E6">
        <w:rPr>
          <w:rFonts w:ascii="Times New Roman" w:eastAsia="Times New Roman" w:hAnsi="Times New Roman" w:cs="Times New Roman"/>
          <w:sz w:val="24"/>
          <w:szCs w:val="24"/>
          <w:lang w:eastAsia="ru-RU"/>
        </w:rPr>
        <w:t xml:space="preserve">, зазначеними у </w:t>
      </w:r>
      <w:r>
        <w:rPr>
          <w:rFonts w:ascii="Times New Roman" w:eastAsia="Times New Roman" w:hAnsi="Times New Roman" w:cs="Times New Roman"/>
          <w:sz w:val="24"/>
          <w:szCs w:val="24"/>
          <w:lang w:eastAsia="ru-RU"/>
        </w:rPr>
        <w:t>Д</w:t>
      </w:r>
      <w:r w:rsidRPr="00DF56E6">
        <w:rPr>
          <w:rFonts w:ascii="Times New Roman" w:eastAsia="Times New Roman" w:hAnsi="Times New Roman" w:cs="Times New Roman"/>
          <w:sz w:val="24"/>
          <w:szCs w:val="24"/>
          <w:lang w:eastAsia="ru-RU"/>
        </w:rPr>
        <w:t>оговорі.</w:t>
      </w:r>
    </w:p>
    <w:p w14:paraId="2165C86F" w14:textId="77777777" w:rsidR="00B50828" w:rsidRPr="00F27337" w:rsidRDefault="00B50828" w:rsidP="00B50828">
      <w:pPr>
        <w:spacing w:after="0" w:line="240" w:lineRule="auto"/>
        <w:ind w:firstLine="426"/>
        <w:jc w:val="both"/>
        <w:rPr>
          <w:rFonts w:ascii="Times New Roman" w:eastAsia="Times New Roman" w:hAnsi="Times New Roman" w:cs="Times New Roman"/>
          <w:spacing w:val="-6"/>
          <w:sz w:val="24"/>
          <w:szCs w:val="24"/>
          <w:lang w:eastAsia="ru-RU"/>
        </w:rPr>
      </w:pPr>
      <w:r w:rsidRPr="00F27337">
        <w:rPr>
          <w:rFonts w:ascii="Times New Roman" w:eastAsia="Times New Roman" w:hAnsi="Times New Roman" w:cs="Times New Roman"/>
          <w:bCs/>
          <w:iCs/>
          <w:sz w:val="24"/>
          <w:szCs w:val="24"/>
          <w:lang w:eastAsia="ru-RU"/>
        </w:rPr>
        <w:t>4.3</w:t>
      </w:r>
      <w:r>
        <w:rPr>
          <w:rFonts w:ascii="Times New Roman" w:eastAsia="Times New Roman" w:hAnsi="Times New Roman" w:cs="Times New Roman"/>
          <w:b/>
          <w:bCs/>
          <w:i/>
          <w:iCs/>
          <w:sz w:val="24"/>
          <w:szCs w:val="24"/>
          <w:lang w:eastAsia="ru-RU"/>
        </w:rPr>
        <w:t xml:space="preserve"> Покупець </w:t>
      </w:r>
      <w:r w:rsidRPr="00F27337">
        <w:rPr>
          <w:rFonts w:ascii="Times New Roman" w:eastAsia="Times New Roman" w:hAnsi="Times New Roman" w:cs="Times New Roman"/>
          <w:spacing w:val="-4"/>
          <w:sz w:val="24"/>
          <w:szCs w:val="24"/>
          <w:lang w:eastAsia="ru-RU"/>
        </w:rPr>
        <w:t xml:space="preserve">проводить оплату </w:t>
      </w:r>
      <w:r>
        <w:rPr>
          <w:rFonts w:ascii="Times New Roman" w:eastAsia="Times New Roman" w:hAnsi="Times New Roman" w:cs="Times New Roman"/>
          <w:spacing w:val="-4"/>
          <w:sz w:val="24"/>
          <w:szCs w:val="24"/>
          <w:lang w:eastAsia="ru-RU"/>
        </w:rPr>
        <w:t xml:space="preserve">за фактично поставлений Товар з установленням та підключенням </w:t>
      </w:r>
      <w:r w:rsidRPr="00F27337">
        <w:rPr>
          <w:rFonts w:ascii="Times New Roman" w:eastAsia="Times New Roman" w:hAnsi="Times New Roman" w:cs="Times New Roman"/>
          <w:spacing w:val="-4"/>
          <w:sz w:val="24"/>
          <w:szCs w:val="24"/>
          <w:lang w:eastAsia="ru-RU"/>
        </w:rPr>
        <w:t xml:space="preserve"> згідно з належним чином</w:t>
      </w:r>
      <w:r w:rsidRPr="00F27337">
        <w:rPr>
          <w:rFonts w:ascii="Times New Roman" w:eastAsia="Times New Roman" w:hAnsi="Times New Roman" w:cs="Times New Roman"/>
          <w:spacing w:val="-6"/>
          <w:sz w:val="24"/>
          <w:szCs w:val="24"/>
          <w:lang w:eastAsia="ru-RU"/>
        </w:rPr>
        <w:t xml:space="preserve"> </w:t>
      </w:r>
      <w:r w:rsidRPr="00F27337">
        <w:rPr>
          <w:rFonts w:ascii="Times New Roman" w:eastAsia="Times New Roman" w:hAnsi="Times New Roman" w:cs="Times New Roman"/>
          <w:spacing w:val="-4"/>
          <w:sz w:val="24"/>
          <w:szCs w:val="24"/>
          <w:lang w:eastAsia="ru-RU"/>
        </w:rPr>
        <w:t>оформленим рахунком, протягом 30</w:t>
      </w:r>
      <w:r>
        <w:rPr>
          <w:rFonts w:ascii="Times New Roman" w:eastAsia="Times New Roman" w:hAnsi="Times New Roman" w:cs="Times New Roman"/>
          <w:spacing w:val="-4"/>
          <w:sz w:val="24"/>
          <w:szCs w:val="24"/>
          <w:lang w:eastAsia="ru-RU"/>
        </w:rPr>
        <w:t xml:space="preserve"> (тридцяти )</w:t>
      </w:r>
      <w:r w:rsidRPr="00F27337">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банківських</w:t>
      </w:r>
      <w:r w:rsidRPr="00F27337">
        <w:rPr>
          <w:rFonts w:ascii="Times New Roman" w:eastAsia="Times New Roman" w:hAnsi="Times New Roman" w:cs="Times New Roman"/>
          <w:spacing w:val="-4"/>
          <w:sz w:val="24"/>
          <w:szCs w:val="24"/>
          <w:lang w:eastAsia="ru-RU"/>
        </w:rPr>
        <w:t xml:space="preserve"> днів шляхом перерахування відповідної суми на</w:t>
      </w:r>
      <w:r w:rsidRPr="00F27337">
        <w:rPr>
          <w:rFonts w:ascii="Times New Roman" w:eastAsia="Times New Roman" w:hAnsi="Times New Roman" w:cs="Times New Roman"/>
          <w:spacing w:val="-6"/>
          <w:sz w:val="24"/>
          <w:szCs w:val="24"/>
          <w:lang w:eastAsia="ru-RU"/>
        </w:rPr>
        <w:t xml:space="preserve"> поточний рахунок </w:t>
      </w:r>
      <w:r w:rsidRPr="00F27337">
        <w:rPr>
          <w:rFonts w:ascii="Times New Roman" w:eastAsia="Times New Roman" w:hAnsi="Times New Roman" w:cs="Times New Roman"/>
          <w:sz w:val="24"/>
          <w:szCs w:val="24"/>
          <w:lang w:eastAsia="ru-RU"/>
        </w:rPr>
        <w:t xml:space="preserve"> </w:t>
      </w:r>
      <w:r w:rsidRPr="00DF56E6">
        <w:rPr>
          <w:rFonts w:ascii="Times New Roman" w:eastAsia="Times New Roman" w:hAnsi="Times New Roman" w:cs="Times New Roman"/>
          <w:b/>
          <w:bCs/>
          <w:i/>
          <w:iCs/>
          <w:sz w:val="24"/>
          <w:szCs w:val="24"/>
          <w:lang w:eastAsia="ru-RU"/>
        </w:rPr>
        <w:t>Продавця</w:t>
      </w:r>
      <w:r w:rsidRPr="00DF56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6"/>
          <w:sz w:val="24"/>
          <w:szCs w:val="24"/>
          <w:lang w:eastAsia="ru-RU"/>
        </w:rPr>
        <w:t xml:space="preserve">після підписання  видаткової  накладної </w:t>
      </w:r>
      <w:r w:rsidRPr="00F27337">
        <w:rPr>
          <w:rFonts w:ascii="Times New Roman" w:eastAsia="Times New Roman" w:hAnsi="Times New Roman" w:cs="Times New Roman"/>
          <w:spacing w:val="-6"/>
          <w:sz w:val="24"/>
          <w:szCs w:val="24"/>
          <w:lang w:eastAsia="ru-RU"/>
        </w:rPr>
        <w:t>за умови наявності фінансування.</w:t>
      </w:r>
    </w:p>
    <w:p w14:paraId="58C71C4B" w14:textId="77777777" w:rsidR="00B50828" w:rsidRPr="00F27337" w:rsidRDefault="00B50828" w:rsidP="00B50828">
      <w:pPr>
        <w:spacing w:after="0" w:line="240" w:lineRule="auto"/>
        <w:ind w:firstLine="426"/>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4</w:t>
      </w:r>
      <w:r w:rsidRPr="00F27337">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4</w:t>
      </w:r>
      <w:r w:rsidRPr="00F27337">
        <w:rPr>
          <w:rFonts w:ascii="Times New Roman" w:eastAsia="Times New Roman" w:hAnsi="Times New Roman" w:cs="Times New Roman"/>
          <w:spacing w:val="-6"/>
          <w:sz w:val="24"/>
          <w:szCs w:val="24"/>
          <w:lang w:eastAsia="ru-RU"/>
        </w:rPr>
        <w:t xml:space="preserve"> У разі затримання бюджетного фінансування розрахунок здійснюється протягом 3 (трьох) робочих днів з дати отримання </w:t>
      </w:r>
      <w:r w:rsidRPr="00DF56E6">
        <w:rPr>
          <w:rFonts w:ascii="Times New Roman" w:eastAsia="Times New Roman" w:hAnsi="Times New Roman" w:cs="Times New Roman"/>
          <w:b/>
          <w:bCs/>
          <w:i/>
          <w:iCs/>
          <w:sz w:val="24"/>
          <w:szCs w:val="24"/>
          <w:lang w:eastAsia="ru-RU"/>
        </w:rPr>
        <w:t>Покупцем</w:t>
      </w:r>
      <w:r w:rsidRPr="00F27337">
        <w:rPr>
          <w:rFonts w:ascii="Times New Roman" w:eastAsia="Times New Roman" w:hAnsi="Times New Roman" w:cs="Times New Roman"/>
          <w:spacing w:val="-6"/>
          <w:sz w:val="24"/>
          <w:szCs w:val="24"/>
          <w:lang w:eastAsia="ru-RU"/>
        </w:rPr>
        <w:t xml:space="preserve"> фінансування на свій реєстраційний рахунок.</w:t>
      </w:r>
    </w:p>
    <w:p w14:paraId="69955E82" w14:textId="77777777" w:rsidR="00B50828" w:rsidRPr="00F27337" w:rsidRDefault="00B50828" w:rsidP="00B5082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273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F27337">
        <w:rPr>
          <w:rFonts w:ascii="Times New Roman" w:eastAsia="Times New Roman" w:hAnsi="Times New Roman" w:cs="Times New Roman"/>
          <w:sz w:val="24"/>
          <w:szCs w:val="24"/>
          <w:lang w:eastAsia="ru-RU"/>
        </w:rPr>
        <w:t xml:space="preserve"> Всі розрахунки за цим Договором здійснюються в національній валюті.</w:t>
      </w:r>
    </w:p>
    <w:p w14:paraId="12A2DB22" w14:textId="3C8E6519" w:rsidR="00B50828" w:rsidRPr="00DF56E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F56E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DF56E6">
        <w:rPr>
          <w:rFonts w:ascii="Times New Roman" w:eastAsia="Times New Roman" w:hAnsi="Times New Roman" w:cs="Times New Roman"/>
          <w:sz w:val="24"/>
          <w:szCs w:val="24"/>
          <w:lang w:eastAsia="ru-RU"/>
        </w:rPr>
        <w:t xml:space="preserve"> </w:t>
      </w:r>
      <w:r w:rsidRPr="00DF56E6">
        <w:rPr>
          <w:rFonts w:ascii="Times New Roman" w:eastAsia="Times New Roman" w:hAnsi="Times New Roman" w:cs="Times New Roman"/>
          <w:b/>
          <w:bCs/>
          <w:i/>
          <w:iCs/>
          <w:sz w:val="24"/>
          <w:szCs w:val="24"/>
          <w:lang w:eastAsia="ru-RU"/>
        </w:rPr>
        <w:t xml:space="preserve">Покупець </w:t>
      </w:r>
      <w:r w:rsidRPr="00DF56E6">
        <w:rPr>
          <w:rFonts w:ascii="Times New Roman" w:eastAsia="Times New Roman" w:hAnsi="Times New Roman" w:cs="Times New Roman"/>
          <w:sz w:val="24"/>
          <w:szCs w:val="24"/>
          <w:lang w:eastAsia="ru-RU"/>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0CBD653F"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ТЕРМІНИ ТА УМОВИ ПОСТАВКИ</w:t>
      </w:r>
      <w:r>
        <w:rPr>
          <w:rFonts w:ascii="Times New Roman" w:eastAsia="Times New Roman" w:hAnsi="Times New Roman" w:cs="Times New Roman"/>
          <w:b/>
          <w:bCs/>
          <w:sz w:val="24"/>
          <w:szCs w:val="24"/>
          <w:lang w:eastAsia="ru-RU"/>
        </w:rPr>
        <w:t>, УСТАНОВЛЕННЯ ТА ПІДКЛЮЧЕННЯ</w:t>
      </w:r>
    </w:p>
    <w:p w14:paraId="58E1D6B6" w14:textId="77777777" w:rsidR="00B50828" w:rsidRPr="00DF56E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F56E6">
        <w:rPr>
          <w:rFonts w:ascii="Times New Roman" w:eastAsia="Times New Roman" w:hAnsi="Times New Roman" w:cs="Times New Roman"/>
          <w:sz w:val="24"/>
          <w:szCs w:val="24"/>
          <w:lang w:eastAsia="ru-RU"/>
        </w:rPr>
        <w:t xml:space="preserve">5.1 </w:t>
      </w:r>
      <w:r>
        <w:rPr>
          <w:rFonts w:ascii="Times New Roman" w:eastAsia="Times New Roman" w:hAnsi="Times New Roman" w:cs="Times New Roman"/>
          <w:sz w:val="24"/>
          <w:szCs w:val="24"/>
          <w:lang w:eastAsia="ru-RU"/>
        </w:rPr>
        <w:t>Товар</w:t>
      </w:r>
      <w:r w:rsidRPr="00DF56E6">
        <w:rPr>
          <w:rFonts w:ascii="Times New Roman" w:eastAsia="Times New Roman" w:hAnsi="Times New Roman" w:cs="Times New Roman"/>
          <w:sz w:val="24"/>
          <w:szCs w:val="24"/>
          <w:lang w:eastAsia="ru-RU"/>
        </w:rPr>
        <w:t xml:space="preserve">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w:t>
      </w:r>
      <w:r>
        <w:rPr>
          <w:rFonts w:ascii="Times New Roman" w:eastAsia="Times New Roman" w:hAnsi="Times New Roman" w:cs="Times New Roman"/>
          <w:sz w:val="24"/>
          <w:szCs w:val="24"/>
          <w:lang w:eastAsia="ru-RU"/>
        </w:rPr>
        <w:t>а забезпечує збереження Товару</w:t>
      </w:r>
      <w:r w:rsidRPr="00DF56E6">
        <w:rPr>
          <w:rFonts w:ascii="Times New Roman" w:eastAsia="Times New Roman" w:hAnsi="Times New Roman" w:cs="Times New Roman"/>
          <w:sz w:val="24"/>
          <w:szCs w:val="24"/>
          <w:lang w:eastAsia="ru-RU"/>
        </w:rPr>
        <w:t xml:space="preserve"> при транспортуванні до місця призначення та розвантаженні транспортного засобу. Вартість пакування т</w:t>
      </w:r>
      <w:r>
        <w:rPr>
          <w:rFonts w:ascii="Times New Roman" w:eastAsia="Times New Roman" w:hAnsi="Times New Roman" w:cs="Times New Roman"/>
          <w:sz w:val="24"/>
          <w:szCs w:val="24"/>
          <w:lang w:eastAsia="ru-RU"/>
        </w:rPr>
        <w:t>а доставка входить до вартості Товару</w:t>
      </w:r>
      <w:r w:rsidRPr="00DF56E6">
        <w:rPr>
          <w:rFonts w:ascii="Times New Roman" w:eastAsia="Times New Roman" w:hAnsi="Times New Roman" w:cs="Times New Roman"/>
          <w:sz w:val="24"/>
          <w:szCs w:val="24"/>
          <w:lang w:eastAsia="ru-RU"/>
        </w:rPr>
        <w:t>.</w:t>
      </w:r>
    </w:p>
    <w:p w14:paraId="6AF6E020" w14:textId="77777777" w:rsidR="00B50828" w:rsidRPr="00AB25AC" w:rsidRDefault="00B50828" w:rsidP="00B50828">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5.2</w:t>
      </w:r>
      <w:r w:rsidRPr="00F63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 вважається зданим</w:t>
      </w:r>
      <w:r w:rsidRPr="00D017C9">
        <w:rPr>
          <w:rFonts w:ascii="Times New Roman" w:eastAsia="Times New Roman" w:hAnsi="Times New Roman" w:cs="Times New Roman"/>
          <w:sz w:val="24"/>
          <w:szCs w:val="24"/>
          <w:lang w:eastAsia="ru-RU"/>
        </w:rPr>
        <w:t xml:space="preserve"> </w:t>
      </w:r>
      <w:r w:rsidRPr="00D017C9">
        <w:rPr>
          <w:rFonts w:ascii="Times New Roman" w:eastAsia="Times New Roman" w:hAnsi="Times New Roman" w:cs="Times New Roman"/>
          <w:b/>
          <w:bCs/>
          <w:i/>
          <w:iCs/>
          <w:sz w:val="24"/>
          <w:szCs w:val="24"/>
          <w:lang w:eastAsia="ru-RU"/>
        </w:rPr>
        <w:t>Продавцем</w:t>
      </w:r>
      <w:r>
        <w:rPr>
          <w:rFonts w:ascii="Times New Roman" w:eastAsia="Times New Roman" w:hAnsi="Times New Roman" w:cs="Times New Roman"/>
          <w:sz w:val="24"/>
          <w:szCs w:val="24"/>
          <w:lang w:eastAsia="ru-RU"/>
        </w:rPr>
        <w:t xml:space="preserve"> і прийнятим</w:t>
      </w:r>
      <w:r w:rsidRPr="00D017C9">
        <w:rPr>
          <w:rFonts w:ascii="Times New Roman" w:eastAsia="Times New Roman" w:hAnsi="Times New Roman" w:cs="Times New Roman"/>
          <w:sz w:val="24"/>
          <w:szCs w:val="24"/>
          <w:lang w:eastAsia="ru-RU"/>
        </w:rPr>
        <w:t xml:space="preserve"> </w:t>
      </w:r>
      <w:r w:rsidRPr="00D017C9">
        <w:rPr>
          <w:rFonts w:ascii="Times New Roman" w:eastAsia="Times New Roman" w:hAnsi="Times New Roman" w:cs="Times New Roman"/>
          <w:b/>
          <w:bCs/>
          <w:i/>
          <w:iCs/>
          <w:sz w:val="24"/>
          <w:szCs w:val="24"/>
          <w:lang w:eastAsia="ru-RU"/>
        </w:rPr>
        <w:t>Покупцем</w:t>
      </w:r>
      <w:r>
        <w:rPr>
          <w:rFonts w:ascii="Times New Roman" w:eastAsia="Times New Roman" w:hAnsi="Times New Roman" w:cs="Times New Roman"/>
          <w:sz w:val="24"/>
          <w:szCs w:val="24"/>
          <w:lang w:eastAsia="ru-RU"/>
        </w:rPr>
        <w:t xml:space="preserve"> згідно з кількістю, вказаною у накладній </w:t>
      </w:r>
      <w:r w:rsidRPr="00D017C9">
        <w:rPr>
          <w:rFonts w:ascii="Times New Roman" w:eastAsia="Times New Roman" w:hAnsi="Times New Roman" w:cs="Times New Roman"/>
          <w:sz w:val="24"/>
          <w:szCs w:val="24"/>
          <w:lang w:eastAsia="ru-RU"/>
        </w:rPr>
        <w:t xml:space="preserve"> та рахунку </w:t>
      </w:r>
      <w:r>
        <w:rPr>
          <w:rFonts w:ascii="Times New Roman" w:eastAsia="Times New Roman" w:hAnsi="Times New Roman" w:cs="Times New Roman"/>
          <w:sz w:val="24"/>
          <w:szCs w:val="24"/>
          <w:lang w:eastAsia="ru-RU"/>
        </w:rPr>
        <w:t xml:space="preserve">на оплату </w:t>
      </w:r>
      <w:r w:rsidRPr="00D017C9">
        <w:rPr>
          <w:rFonts w:ascii="Times New Roman" w:eastAsia="Times New Roman" w:hAnsi="Times New Roman" w:cs="Times New Roman"/>
          <w:sz w:val="24"/>
          <w:szCs w:val="24"/>
          <w:lang w:eastAsia="ru-RU"/>
        </w:rPr>
        <w:t>Продавця.</w:t>
      </w:r>
      <w:r w:rsidRPr="00BC5123">
        <w:rPr>
          <w:rFonts w:ascii="Times New Roman" w:eastAsia="Times New Roman" w:hAnsi="Times New Roman" w:cs="Times New Roman"/>
          <w:sz w:val="26"/>
          <w:szCs w:val="26"/>
          <w:lang w:eastAsia="ru-RU"/>
        </w:rPr>
        <w:t xml:space="preserve"> </w:t>
      </w:r>
    </w:p>
    <w:p w14:paraId="1C012DEE" w14:textId="4E80A9FC" w:rsidR="00B50828" w:rsidRPr="00D64123" w:rsidRDefault="00B50828" w:rsidP="00B50828">
      <w:pPr>
        <w:spacing w:after="0" w:line="240" w:lineRule="auto"/>
        <w:ind w:right="-30" w:firstLine="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5.3 Строки поставки, установлення та підключення  </w:t>
      </w:r>
      <w:r w:rsidRPr="00D64123">
        <w:rPr>
          <w:rFonts w:ascii="Times New Roman" w:eastAsia="Times New Roman" w:hAnsi="Times New Roman" w:cs="Times New Roman"/>
          <w:color w:val="000000" w:themeColor="text1"/>
          <w:sz w:val="24"/>
          <w:szCs w:val="24"/>
          <w:lang w:eastAsia="ru-RU"/>
        </w:rPr>
        <w:t xml:space="preserve">Товару – до </w:t>
      </w:r>
      <w:r w:rsidR="0087323F">
        <w:rPr>
          <w:rFonts w:ascii="Times New Roman" w:eastAsia="Times New Roman" w:hAnsi="Times New Roman" w:cs="Times New Roman"/>
          <w:color w:val="000000" w:themeColor="text1"/>
          <w:sz w:val="24"/>
          <w:szCs w:val="24"/>
          <w:lang w:eastAsia="ru-RU"/>
        </w:rPr>
        <w:t>30.04</w:t>
      </w:r>
      <w:r w:rsidRPr="00D64123">
        <w:rPr>
          <w:rFonts w:ascii="Times New Roman" w:eastAsia="Times New Roman" w:hAnsi="Times New Roman" w:cs="Times New Roman"/>
          <w:color w:val="000000" w:themeColor="text1"/>
          <w:sz w:val="24"/>
          <w:szCs w:val="24"/>
          <w:lang w:eastAsia="ru-RU"/>
        </w:rPr>
        <w:t xml:space="preserve">.2024 р. </w:t>
      </w:r>
    </w:p>
    <w:p w14:paraId="744BB223"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F63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Місце поставки Товару</w:t>
      </w:r>
      <w:r w:rsidRPr="00F63F9C">
        <w:rPr>
          <w:rFonts w:ascii="Times New Roman" w:eastAsia="Times New Roman" w:hAnsi="Times New Roman" w:cs="Times New Roman"/>
          <w:sz w:val="24"/>
          <w:szCs w:val="24"/>
          <w:lang w:eastAsia="ru-RU"/>
        </w:rPr>
        <w:t xml:space="preserve">: Дніпропетровська область, м. Кривий Ріг, </w:t>
      </w:r>
      <w:r>
        <w:rPr>
          <w:rFonts w:ascii="Times New Roman" w:eastAsia="Times New Roman" w:hAnsi="Times New Roman" w:cs="Times New Roman"/>
          <w:sz w:val="24"/>
          <w:szCs w:val="24"/>
          <w:lang w:eastAsia="ru-RU"/>
        </w:rPr>
        <w:t>пр</w:t>
      </w:r>
      <w:r w:rsidRPr="00F63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Металургів</w:t>
      </w:r>
      <w:r w:rsidRPr="00F63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36Б</w:t>
      </w:r>
      <w:r w:rsidRPr="00F63F9C">
        <w:rPr>
          <w:rFonts w:ascii="Times New Roman" w:eastAsia="Times New Roman" w:hAnsi="Times New Roman" w:cs="Times New Roman"/>
          <w:sz w:val="24"/>
          <w:szCs w:val="24"/>
          <w:lang w:eastAsia="ru-RU"/>
        </w:rPr>
        <w:t xml:space="preserve">. </w:t>
      </w:r>
    </w:p>
    <w:p w14:paraId="16FDEF24"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Доставка Товару здійснюється транспортними засобами </w:t>
      </w:r>
      <w:r w:rsidRPr="007A425A">
        <w:rPr>
          <w:rFonts w:ascii="Times New Roman" w:eastAsia="Times New Roman" w:hAnsi="Times New Roman" w:cs="Times New Roman"/>
          <w:b/>
          <w:i/>
          <w:sz w:val="24"/>
          <w:szCs w:val="24"/>
          <w:lang w:eastAsia="ru-RU"/>
        </w:rPr>
        <w:t>Продавця</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 xml:space="preserve">або перевізника (за рахунок </w:t>
      </w:r>
      <w:r w:rsidRPr="007A425A">
        <w:rPr>
          <w:rFonts w:ascii="Times New Roman" w:eastAsia="Times New Roman" w:hAnsi="Times New Roman" w:cs="Times New Roman"/>
          <w:b/>
          <w:i/>
          <w:sz w:val="24"/>
          <w:szCs w:val="24"/>
          <w:lang w:eastAsia="ru-RU"/>
        </w:rPr>
        <w:t>Продавця</w:t>
      </w:r>
      <w:r>
        <w:rPr>
          <w:rFonts w:ascii="Times New Roman" w:eastAsia="Times New Roman" w:hAnsi="Times New Roman" w:cs="Times New Roman"/>
          <w:sz w:val="24"/>
          <w:szCs w:val="24"/>
          <w:lang w:eastAsia="ru-RU"/>
        </w:rPr>
        <w:t>).</w:t>
      </w:r>
    </w:p>
    <w:p w14:paraId="7755010D" w14:textId="6D6DBCAE" w:rsidR="00B50828" w:rsidRP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Всі витрати та ризики пов’язані з транспортуванням Товару несе </w:t>
      </w:r>
      <w:r w:rsidRPr="007A425A">
        <w:rPr>
          <w:rFonts w:ascii="Times New Roman" w:eastAsia="Times New Roman" w:hAnsi="Times New Roman" w:cs="Times New Roman"/>
          <w:b/>
          <w:i/>
          <w:sz w:val="24"/>
          <w:szCs w:val="24"/>
          <w:lang w:eastAsia="ru-RU"/>
        </w:rPr>
        <w:t>Продавець</w:t>
      </w:r>
      <w:r>
        <w:rPr>
          <w:rFonts w:ascii="Times New Roman" w:eastAsia="Times New Roman" w:hAnsi="Times New Roman" w:cs="Times New Roman"/>
          <w:sz w:val="24"/>
          <w:szCs w:val="24"/>
          <w:lang w:eastAsia="ru-RU"/>
        </w:rPr>
        <w:t>.</w:t>
      </w:r>
    </w:p>
    <w:p w14:paraId="131634CE"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ПРАВА ТА ОБОВ’ЯЗКИ СТОРІН</w:t>
      </w:r>
    </w:p>
    <w:p w14:paraId="55F477A9"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b/>
          <w:bCs/>
          <w:sz w:val="24"/>
          <w:szCs w:val="24"/>
          <w:lang w:eastAsia="ru-RU"/>
        </w:rPr>
        <w:t>6.1 ПОКУПЕЦЬ зобов’язаний:</w:t>
      </w:r>
    </w:p>
    <w:p w14:paraId="1E9F6A69"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6.1.1 Приймати поставлений  Товар згідно накладної та рахунку.</w:t>
      </w:r>
    </w:p>
    <w:p w14:paraId="64C1F3B7"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b/>
          <w:bCs/>
          <w:sz w:val="24"/>
          <w:szCs w:val="24"/>
          <w:lang w:eastAsia="ru-RU"/>
        </w:rPr>
        <w:t>6.2 ПОКУПЕЦЬ має право:</w:t>
      </w:r>
    </w:p>
    <w:p w14:paraId="7FAFAECF"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6.2.1 Контролювати поставку Товару у строки, встановлені цим Договором.</w:t>
      </w:r>
    </w:p>
    <w:p w14:paraId="11D23AA8"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 xml:space="preserve">6.2.2 Повернути </w:t>
      </w:r>
      <w:r w:rsidRPr="00470EFF">
        <w:rPr>
          <w:rFonts w:ascii="Times New Roman" w:eastAsia="Times New Roman" w:hAnsi="Times New Roman" w:cs="Times New Roman"/>
          <w:b/>
          <w:bCs/>
          <w:i/>
          <w:iCs/>
          <w:sz w:val="24"/>
          <w:szCs w:val="24"/>
          <w:lang w:eastAsia="ru-RU"/>
        </w:rPr>
        <w:t xml:space="preserve">Продавцю </w:t>
      </w:r>
      <w:r w:rsidRPr="00470EFF">
        <w:rPr>
          <w:rFonts w:ascii="Times New Roman" w:eastAsia="Times New Roman" w:hAnsi="Times New Roman" w:cs="Times New Roman"/>
          <w:sz w:val="24"/>
          <w:szCs w:val="24"/>
          <w:lang w:eastAsia="ru-RU"/>
        </w:rPr>
        <w:t>неякісний Товар.</w:t>
      </w:r>
    </w:p>
    <w:p w14:paraId="4920F175"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6.2.3 Повернути рахунок Продавцю без здійснення оплати в разі ненадання або неналежного оформлення документів (відсутність підписів тощо).</w:t>
      </w:r>
    </w:p>
    <w:p w14:paraId="0FDBF8B6"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 xml:space="preserve">6.2.4 Вимагати дострокового розірвання Договору у разі невиконання зобов’язань </w:t>
      </w:r>
      <w:r w:rsidRPr="00470EFF">
        <w:rPr>
          <w:rFonts w:ascii="Times New Roman" w:eastAsia="Times New Roman" w:hAnsi="Times New Roman" w:cs="Times New Roman"/>
          <w:b/>
          <w:bCs/>
          <w:i/>
          <w:iCs/>
          <w:sz w:val="24"/>
          <w:szCs w:val="24"/>
          <w:lang w:eastAsia="ru-RU"/>
        </w:rPr>
        <w:t>Продавцем</w:t>
      </w:r>
      <w:r w:rsidRPr="00470EFF">
        <w:rPr>
          <w:rFonts w:ascii="Times New Roman" w:eastAsia="Times New Roman" w:hAnsi="Times New Roman" w:cs="Times New Roman"/>
          <w:sz w:val="24"/>
          <w:szCs w:val="24"/>
          <w:lang w:eastAsia="ru-RU"/>
        </w:rPr>
        <w:t>, повідомивши його про це у строк 10</w:t>
      </w:r>
      <w:r>
        <w:rPr>
          <w:rFonts w:ascii="Times New Roman" w:eastAsia="Times New Roman" w:hAnsi="Times New Roman" w:cs="Times New Roman"/>
          <w:sz w:val="24"/>
          <w:szCs w:val="24"/>
          <w:lang w:eastAsia="ru-RU"/>
        </w:rPr>
        <w:t xml:space="preserve"> (десять)</w:t>
      </w:r>
      <w:r w:rsidRPr="00470EFF">
        <w:rPr>
          <w:rFonts w:ascii="Times New Roman" w:eastAsia="Times New Roman" w:hAnsi="Times New Roman" w:cs="Times New Roman"/>
          <w:sz w:val="24"/>
          <w:szCs w:val="24"/>
          <w:lang w:eastAsia="ru-RU"/>
        </w:rPr>
        <w:t xml:space="preserve"> календарних днів.</w:t>
      </w:r>
    </w:p>
    <w:p w14:paraId="04E1247B"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4C41254D"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b/>
          <w:bCs/>
          <w:sz w:val="24"/>
          <w:szCs w:val="24"/>
          <w:lang w:eastAsia="ru-RU"/>
        </w:rPr>
        <w:t>6.3 ПРОДАВЕЦЬ зобов’язаний:</w:t>
      </w:r>
    </w:p>
    <w:p w14:paraId="7A40D1A9" w14:textId="77777777" w:rsidR="00B50828" w:rsidRPr="00EA261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EA2616">
        <w:rPr>
          <w:rFonts w:ascii="Times New Roman" w:eastAsia="Times New Roman" w:hAnsi="Times New Roman" w:cs="Times New Roman"/>
          <w:sz w:val="24"/>
          <w:szCs w:val="24"/>
          <w:lang w:eastAsia="ru-RU"/>
        </w:rPr>
        <w:t>6.3.1 Поставити Товар у строки, встановлені цим Договором.</w:t>
      </w:r>
    </w:p>
    <w:p w14:paraId="23B846AB" w14:textId="77777777" w:rsidR="00B50828" w:rsidRPr="00EA261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EA2616">
        <w:rPr>
          <w:rFonts w:ascii="Times New Roman" w:eastAsia="Times New Roman" w:hAnsi="Times New Roman" w:cs="Times New Roman"/>
          <w:sz w:val="24"/>
          <w:szCs w:val="24"/>
          <w:lang w:eastAsia="ru-RU"/>
        </w:rPr>
        <w:t>6.3.2 Забезпечити поставку Товару, якість якої відповідає умовам, встановленим розділом 2 цього Договору.</w:t>
      </w:r>
    </w:p>
    <w:p w14:paraId="6F7BD4C7" w14:textId="77777777" w:rsidR="00B50828" w:rsidRPr="00EA261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EA2616">
        <w:rPr>
          <w:rFonts w:ascii="Times New Roman" w:eastAsia="Times New Roman" w:hAnsi="Times New Roman" w:cs="Times New Roman"/>
          <w:sz w:val="24"/>
          <w:szCs w:val="24"/>
          <w:lang w:eastAsia="ru-RU"/>
        </w:rPr>
        <w:t>6.3.3 Проводити заміну  Товару невід</w:t>
      </w:r>
      <w:r>
        <w:rPr>
          <w:rFonts w:ascii="Times New Roman" w:eastAsia="Times New Roman" w:hAnsi="Times New Roman" w:cs="Times New Roman"/>
          <w:sz w:val="24"/>
          <w:szCs w:val="24"/>
          <w:lang w:eastAsia="ru-RU"/>
        </w:rPr>
        <w:t xml:space="preserve">повідного асортименту, заміну  </w:t>
      </w:r>
      <w:r w:rsidRPr="00EA2616">
        <w:rPr>
          <w:rFonts w:ascii="Times New Roman" w:eastAsia="Times New Roman" w:hAnsi="Times New Roman" w:cs="Times New Roman"/>
          <w:sz w:val="24"/>
          <w:szCs w:val="24"/>
          <w:lang w:eastAsia="ru-RU"/>
        </w:rPr>
        <w:t>неякісного Товару, усунути виявлені дефекти.</w:t>
      </w:r>
    </w:p>
    <w:p w14:paraId="7C9EBB25"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EA2616">
        <w:rPr>
          <w:rFonts w:ascii="Times New Roman" w:eastAsia="Times New Roman" w:hAnsi="Times New Roman" w:cs="Times New Roman"/>
          <w:sz w:val="24"/>
          <w:szCs w:val="24"/>
          <w:lang w:eastAsia="ru-RU"/>
        </w:rPr>
        <w:t>6.3.4 Встановити Товар та підключити його  до розподільчого обладнання адміністративних будівель виконкому Криворізької міської ради.</w:t>
      </w:r>
    </w:p>
    <w:p w14:paraId="707E6729" w14:textId="77777777" w:rsidR="00B50828" w:rsidRDefault="00B50828" w:rsidP="00B50828">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6"/>
          <w:szCs w:val="26"/>
          <w:lang w:eastAsia="ru-RU"/>
        </w:rPr>
        <w:t xml:space="preserve">6.3.5 </w:t>
      </w:r>
      <w:r w:rsidRPr="00BC5123">
        <w:rPr>
          <w:rFonts w:ascii="Times New Roman" w:eastAsia="Times New Roman" w:hAnsi="Times New Roman" w:cs="Times New Roman"/>
          <w:color w:val="000000"/>
          <w:sz w:val="24"/>
          <w:szCs w:val="24"/>
          <w:lang w:eastAsia="ru-RU"/>
        </w:rPr>
        <w:t>Забезпечувати</w:t>
      </w:r>
      <w:r>
        <w:rPr>
          <w:rFonts w:ascii="Times New Roman" w:eastAsia="Times New Roman" w:hAnsi="Times New Roman" w:cs="Times New Roman"/>
          <w:color w:val="000000"/>
          <w:sz w:val="24"/>
          <w:szCs w:val="24"/>
          <w:lang w:eastAsia="ru-RU"/>
        </w:rPr>
        <w:t xml:space="preserve"> під час встановлення Т</w:t>
      </w:r>
      <w:r w:rsidRPr="00BC5123">
        <w:rPr>
          <w:rFonts w:ascii="Times New Roman" w:eastAsia="Times New Roman" w:hAnsi="Times New Roman" w:cs="Times New Roman"/>
          <w:color w:val="000000"/>
          <w:sz w:val="24"/>
          <w:szCs w:val="24"/>
          <w:lang w:eastAsia="ru-RU"/>
        </w:rPr>
        <w:t xml:space="preserve">овару дотримання всіма підлеглими працівниками трудового законодавства, правил техніки безпеки на робочому місці та пожежної безпеки, створення для них на об’єкті </w:t>
      </w:r>
      <w:r>
        <w:rPr>
          <w:rFonts w:ascii="Times New Roman" w:eastAsia="Times New Roman" w:hAnsi="Times New Roman" w:cs="Times New Roman"/>
          <w:color w:val="000000"/>
          <w:sz w:val="24"/>
          <w:szCs w:val="24"/>
          <w:lang w:eastAsia="ru-RU"/>
        </w:rPr>
        <w:t>встановлення Т</w:t>
      </w:r>
      <w:r w:rsidRPr="00BC5123">
        <w:rPr>
          <w:rFonts w:ascii="Times New Roman" w:eastAsia="Times New Roman" w:hAnsi="Times New Roman" w:cs="Times New Roman"/>
          <w:color w:val="000000"/>
          <w:sz w:val="24"/>
          <w:szCs w:val="24"/>
          <w:lang w:eastAsia="ru-RU"/>
        </w:rPr>
        <w:t>овару необхідних умов праці та відпочинку, проведення необхідного інструктажу, мати у наявності необхідні посвідчення, тощо.</w:t>
      </w:r>
    </w:p>
    <w:p w14:paraId="4448FDCC" w14:textId="774C004E" w:rsidR="00B50828" w:rsidRPr="00B50828" w:rsidRDefault="00B50828" w:rsidP="00B50828">
      <w:pPr>
        <w:spacing w:after="0" w:line="240" w:lineRule="auto"/>
        <w:ind w:firstLine="426"/>
        <w:jc w:val="both"/>
        <w:rPr>
          <w:rFonts w:ascii="Times New Roman" w:eastAsia="Times New Roman" w:hAnsi="Times New Roman" w:cs="Times New Roman"/>
          <w:sz w:val="24"/>
          <w:szCs w:val="24"/>
          <w:lang w:eastAsia="ru-RU"/>
        </w:rPr>
      </w:pPr>
      <w:r w:rsidRPr="00B06EB4">
        <w:rPr>
          <w:rFonts w:ascii="Times New Roman" w:eastAsia="Times New Roman" w:hAnsi="Times New Roman" w:cs="Times New Roman"/>
          <w:sz w:val="24"/>
          <w:szCs w:val="24"/>
          <w:lang w:eastAsia="ru-RU"/>
        </w:rPr>
        <w:t>6.3.6</w:t>
      </w:r>
      <w:r>
        <w:rPr>
          <w:rFonts w:ascii="Times New Roman" w:eastAsia="Times New Roman" w:hAnsi="Times New Roman" w:cs="Times New Roman"/>
          <w:sz w:val="24"/>
          <w:szCs w:val="24"/>
          <w:lang w:eastAsia="ru-RU"/>
        </w:rPr>
        <w:t xml:space="preserve"> Забезпечити  виконання </w:t>
      </w:r>
      <w:r w:rsidRPr="00B06EB4">
        <w:rPr>
          <w:rFonts w:ascii="Times New Roman" w:eastAsia="Times New Roman" w:hAnsi="Times New Roman" w:cs="Times New Roman"/>
          <w:sz w:val="24"/>
          <w:szCs w:val="24"/>
          <w:lang w:eastAsia="ru-RU"/>
        </w:rPr>
        <w:t xml:space="preserve"> ремонту та обслуговування</w:t>
      </w:r>
      <w:r>
        <w:rPr>
          <w:rFonts w:ascii="Times New Roman" w:eastAsia="Times New Roman" w:hAnsi="Times New Roman" w:cs="Times New Roman"/>
          <w:sz w:val="24"/>
          <w:szCs w:val="24"/>
          <w:lang w:eastAsia="ru-RU"/>
        </w:rPr>
        <w:t xml:space="preserve"> протягом гарантійного терміну Т</w:t>
      </w:r>
      <w:r w:rsidRPr="00B06EB4">
        <w:rPr>
          <w:rFonts w:ascii="Times New Roman" w:eastAsia="Times New Roman" w:hAnsi="Times New Roman" w:cs="Times New Roman"/>
          <w:sz w:val="24"/>
          <w:szCs w:val="24"/>
          <w:lang w:eastAsia="ru-RU"/>
        </w:rPr>
        <w:t>овару.</w:t>
      </w:r>
    </w:p>
    <w:p w14:paraId="3F3D5DDE" w14:textId="77777777" w:rsidR="00B50828" w:rsidRDefault="00B50828" w:rsidP="00B50828">
      <w:pPr>
        <w:spacing w:after="0" w:line="240" w:lineRule="auto"/>
        <w:ind w:right="-30" w:firstLine="426"/>
        <w:jc w:val="both"/>
        <w:rPr>
          <w:rFonts w:ascii="Times New Roman" w:eastAsia="Times New Roman" w:hAnsi="Times New Roman" w:cs="Times New Roman"/>
          <w:b/>
          <w:bCs/>
          <w:sz w:val="24"/>
          <w:szCs w:val="24"/>
          <w:lang w:eastAsia="ru-RU"/>
        </w:rPr>
      </w:pPr>
      <w:r w:rsidRPr="00EA2616">
        <w:rPr>
          <w:rFonts w:ascii="Times New Roman" w:eastAsia="Times New Roman" w:hAnsi="Times New Roman" w:cs="Times New Roman"/>
          <w:b/>
          <w:bCs/>
          <w:sz w:val="24"/>
          <w:szCs w:val="24"/>
          <w:lang w:eastAsia="ru-RU"/>
        </w:rPr>
        <w:t>6.4 ПРОДАВЕЦЬ має право:</w:t>
      </w:r>
    </w:p>
    <w:p w14:paraId="3046D090" w14:textId="77777777" w:rsidR="00B50828" w:rsidRPr="00BC5123" w:rsidRDefault="00B50828" w:rsidP="00B50828">
      <w:pPr>
        <w:spacing w:after="0" w:line="240" w:lineRule="auto"/>
        <w:ind w:firstLine="426"/>
        <w:jc w:val="both"/>
        <w:rPr>
          <w:rFonts w:ascii="Times New Roman" w:eastAsia="Times New Roman" w:hAnsi="Times New Roman" w:cs="Times New Roman"/>
          <w:bCs/>
          <w:sz w:val="24"/>
          <w:szCs w:val="24"/>
          <w:lang w:eastAsia="ru-RU"/>
        </w:rPr>
      </w:pPr>
      <w:r w:rsidRPr="00BC5123">
        <w:rPr>
          <w:rFonts w:ascii="Times New Roman" w:eastAsia="Times New Roman" w:hAnsi="Times New Roman" w:cs="Times New Roman"/>
          <w:bCs/>
          <w:sz w:val="24"/>
          <w:szCs w:val="24"/>
          <w:lang w:eastAsia="ru-RU"/>
        </w:rPr>
        <w:t>6.4.1 Отримати від Покупця досту</w:t>
      </w:r>
      <w:r>
        <w:rPr>
          <w:rFonts w:ascii="Times New Roman" w:eastAsia="Times New Roman" w:hAnsi="Times New Roman" w:cs="Times New Roman"/>
          <w:bCs/>
          <w:sz w:val="24"/>
          <w:szCs w:val="24"/>
          <w:lang w:eastAsia="ru-RU"/>
        </w:rPr>
        <w:t>п до об’єкту  для встановлення Т</w:t>
      </w:r>
      <w:r w:rsidRPr="00BC5123">
        <w:rPr>
          <w:rFonts w:ascii="Times New Roman" w:eastAsia="Times New Roman" w:hAnsi="Times New Roman" w:cs="Times New Roman"/>
          <w:bCs/>
          <w:sz w:val="24"/>
          <w:szCs w:val="24"/>
          <w:lang w:eastAsia="ru-RU"/>
        </w:rPr>
        <w:t>овару.</w:t>
      </w:r>
    </w:p>
    <w:p w14:paraId="27BBDFA8"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w:t>
      </w:r>
      <w:r w:rsidRPr="00EA2616">
        <w:rPr>
          <w:rFonts w:ascii="Times New Roman" w:eastAsia="Times New Roman" w:hAnsi="Times New Roman" w:cs="Times New Roman"/>
          <w:sz w:val="24"/>
          <w:szCs w:val="24"/>
          <w:lang w:eastAsia="ru-RU"/>
        </w:rPr>
        <w:t xml:space="preserve"> Своєчасно і в повному обсязі отримувати плату за поставлений Товар.</w:t>
      </w:r>
    </w:p>
    <w:p w14:paraId="2ABFD619" w14:textId="2573299E" w:rsidR="00B50828" w:rsidRPr="00B50828" w:rsidRDefault="00B50828" w:rsidP="00B50828">
      <w:pPr>
        <w:spacing w:after="0" w:line="240" w:lineRule="auto"/>
        <w:ind w:right="-30"/>
        <w:jc w:val="center"/>
        <w:rPr>
          <w:rFonts w:ascii="Times New Roman" w:eastAsia="Times New Roman" w:hAnsi="Times New Roman" w:cs="Times New Roman"/>
          <w:sz w:val="24"/>
          <w:szCs w:val="24"/>
          <w:lang w:eastAsia="ru-RU"/>
        </w:rPr>
      </w:pPr>
      <w:r w:rsidRPr="00B50828">
        <w:rPr>
          <w:rFonts w:ascii="Times New Roman" w:eastAsia="Times New Roman" w:hAnsi="Times New Roman" w:cs="Times New Roman"/>
          <w:b/>
          <w:bCs/>
          <w:sz w:val="24"/>
          <w:szCs w:val="24"/>
          <w:lang w:eastAsia="ru-RU"/>
        </w:rPr>
        <w:t>ВІДПОВІДАЛЬНІСТЬ СТОРІН</w:t>
      </w:r>
    </w:p>
    <w:p w14:paraId="1C8557F9" w14:textId="77777777" w:rsidR="00B50828" w:rsidRPr="00242C7D"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242C7D">
        <w:rPr>
          <w:rFonts w:ascii="Times New Roman" w:eastAsia="Times New Roman" w:hAnsi="Times New Roman" w:cs="Times New Roman"/>
          <w:sz w:val="24"/>
          <w:szCs w:val="24"/>
          <w:lang w:eastAsia="ru-RU"/>
        </w:rPr>
        <w:t>7.1 За невиконання чи ненале</w:t>
      </w:r>
      <w:r>
        <w:rPr>
          <w:rFonts w:ascii="Times New Roman" w:eastAsia="Times New Roman" w:hAnsi="Times New Roman" w:cs="Times New Roman"/>
          <w:sz w:val="24"/>
          <w:szCs w:val="24"/>
          <w:lang w:eastAsia="ru-RU"/>
        </w:rPr>
        <w:t>жне виконання зобов’язань за ц</w:t>
      </w:r>
      <w:r w:rsidRPr="00242C7D">
        <w:rPr>
          <w:rFonts w:ascii="Times New Roman" w:eastAsia="Times New Roman" w:hAnsi="Times New Roman" w:cs="Times New Roman"/>
          <w:sz w:val="24"/>
          <w:szCs w:val="24"/>
          <w:lang w:eastAsia="ru-RU"/>
        </w:rPr>
        <w:t>им Договором винна Сторона несе відповідальність згідно з чинним законодавством України і цим Договором.</w:t>
      </w:r>
    </w:p>
    <w:p w14:paraId="299FD2A4" w14:textId="655D659E" w:rsidR="00B50828" w:rsidRPr="00242C7D"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242C7D">
        <w:rPr>
          <w:rFonts w:ascii="Times New Roman" w:eastAsia="Times New Roman" w:hAnsi="Times New Roman" w:cs="Times New Roman"/>
          <w:sz w:val="24"/>
          <w:szCs w:val="24"/>
          <w:lang w:eastAsia="ru-RU"/>
        </w:rPr>
        <w:t xml:space="preserve">7.2 За порушення сторонами умов </w:t>
      </w:r>
      <w:r>
        <w:rPr>
          <w:rFonts w:ascii="Times New Roman" w:eastAsia="Times New Roman" w:hAnsi="Times New Roman" w:cs="Times New Roman"/>
          <w:sz w:val="24"/>
          <w:szCs w:val="24"/>
          <w:lang w:eastAsia="ru-RU"/>
        </w:rPr>
        <w:t>цьо</w:t>
      </w:r>
      <w:r w:rsidRPr="00242C7D">
        <w:rPr>
          <w:rFonts w:ascii="Times New Roman" w:eastAsia="Times New Roman" w:hAnsi="Times New Roman" w:cs="Times New Roman"/>
          <w:sz w:val="24"/>
          <w:szCs w:val="24"/>
          <w:lang w:eastAsia="ru-RU"/>
        </w:rPr>
        <w:t>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7360B10C"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ВИРІШЕННЯ СПОРІВ</w:t>
      </w:r>
    </w:p>
    <w:p w14:paraId="5F750089" w14:textId="77777777"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8.1 У випадку виникнення спорів або розбіжностей Сторони вирішують їх шляхом переговорів та консультацій.</w:t>
      </w:r>
    </w:p>
    <w:p w14:paraId="3F39A753" w14:textId="4ABA11C5"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8.2 У разі неможливості вирішення спору шляхом переговорів, він</w:t>
      </w:r>
      <w:r>
        <w:rPr>
          <w:rFonts w:ascii="Times New Roman" w:eastAsia="Times New Roman" w:hAnsi="Times New Roman" w:cs="Times New Roman"/>
          <w:sz w:val="24"/>
          <w:szCs w:val="24"/>
          <w:lang w:eastAsia="ru-RU"/>
        </w:rPr>
        <w:t xml:space="preserve"> передається на розгляд до суду</w:t>
      </w:r>
      <w:r w:rsidRPr="00083DBE">
        <w:rPr>
          <w:rFonts w:ascii="Times New Roman" w:eastAsia="Times New Roman" w:hAnsi="Times New Roman" w:cs="Times New Roman"/>
          <w:sz w:val="24"/>
          <w:szCs w:val="24"/>
          <w:lang w:eastAsia="ru-RU"/>
        </w:rPr>
        <w:t xml:space="preserve"> у порядку</w:t>
      </w:r>
      <w:r>
        <w:rPr>
          <w:rFonts w:ascii="Times New Roman" w:eastAsia="Times New Roman" w:hAnsi="Times New Roman" w:cs="Times New Roman"/>
          <w:sz w:val="24"/>
          <w:szCs w:val="24"/>
          <w:lang w:eastAsia="ru-RU"/>
        </w:rPr>
        <w:t>,</w:t>
      </w:r>
      <w:r w:rsidRPr="00083DBE">
        <w:rPr>
          <w:rFonts w:ascii="Times New Roman" w:eastAsia="Times New Roman" w:hAnsi="Times New Roman" w:cs="Times New Roman"/>
          <w:sz w:val="24"/>
          <w:szCs w:val="24"/>
          <w:lang w:eastAsia="ru-RU"/>
        </w:rPr>
        <w:t xml:space="preserve"> визначеному чинним законодавством України.</w:t>
      </w:r>
    </w:p>
    <w:p w14:paraId="21D50195"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ФОРС МАЖОРНІ ОБСТАВИНИ</w:t>
      </w:r>
    </w:p>
    <w:p w14:paraId="03AA7039" w14:textId="77777777"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083DBE">
        <w:rPr>
          <w:rFonts w:ascii="Times New Roman" w:eastAsia="Times New Roman" w:hAnsi="Times New Roman" w:cs="Times New Roman"/>
          <w:sz w:val="24"/>
          <w:szCs w:val="24"/>
          <w:lang w:eastAsia="ru-RU"/>
        </w:rPr>
        <w:t>епізоотопія</w:t>
      </w:r>
      <w:proofErr w:type="spellEnd"/>
      <w:r w:rsidRPr="00083DBE">
        <w:rPr>
          <w:rFonts w:ascii="Times New Roman" w:eastAsia="Times New Roman" w:hAnsi="Times New Roman" w:cs="Times New Roman"/>
          <w:sz w:val="24"/>
          <w:szCs w:val="24"/>
          <w:lang w:eastAsia="ru-RU"/>
        </w:rPr>
        <w:t>, війна тощо).</w:t>
      </w:r>
    </w:p>
    <w:p w14:paraId="3C9FEBEF" w14:textId="77777777"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9.2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w:t>
      </w:r>
      <w:r>
        <w:rPr>
          <w:rFonts w:ascii="Times New Roman" w:eastAsia="Times New Roman" w:hAnsi="Times New Roman" w:cs="Times New Roman"/>
          <w:sz w:val="24"/>
          <w:szCs w:val="24"/>
          <w:lang w:eastAsia="ru-RU"/>
        </w:rPr>
        <w:t xml:space="preserve"> іншу Сторону у письмовій формі, протягом 5 (п’яти) календарних днів.</w:t>
      </w:r>
    </w:p>
    <w:p w14:paraId="5E2B16A0" w14:textId="77777777"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192D3470" w14:textId="7B64F8CA"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9.4 У разі коли строк дії обставин непереборної сили продовжується більше</w:t>
      </w:r>
      <w:r>
        <w:rPr>
          <w:rFonts w:ascii="Times New Roman" w:eastAsia="Times New Roman" w:hAnsi="Times New Roman" w:cs="Times New Roman"/>
          <w:sz w:val="24"/>
          <w:szCs w:val="24"/>
          <w:lang w:eastAsia="ru-RU"/>
        </w:rPr>
        <w:t>,</w:t>
      </w:r>
      <w:r w:rsidRPr="00083DBE">
        <w:rPr>
          <w:rFonts w:ascii="Times New Roman" w:eastAsia="Times New Roman" w:hAnsi="Times New Roman" w:cs="Times New Roman"/>
          <w:sz w:val="24"/>
          <w:szCs w:val="24"/>
          <w:lang w:eastAsia="ru-RU"/>
        </w:rPr>
        <w:t xml:space="preserve"> ніж 30 </w:t>
      </w:r>
      <w:r>
        <w:rPr>
          <w:rFonts w:ascii="Times New Roman" w:eastAsia="Times New Roman" w:hAnsi="Times New Roman" w:cs="Times New Roman"/>
          <w:sz w:val="24"/>
          <w:szCs w:val="24"/>
          <w:lang w:eastAsia="ru-RU"/>
        </w:rPr>
        <w:t xml:space="preserve">(тридцять) календарних </w:t>
      </w:r>
      <w:r w:rsidRPr="00083DBE">
        <w:rPr>
          <w:rFonts w:ascii="Times New Roman" w:eastAsia="Times New Roman" w:hAnsi="Times New Roman" w:cs="Times New Roman"/>
          <w:sz w:val="24"/>
          <w:szCs w:val="24"/>
          <w:lang w:eastAsia="ru-RU"/>
        </w:rPr>
        <w:t>днів, кожна зі Сторін в установленому порядку має право розірвати цей Договір.</w:t>
      </w:r>
    </w:p>
    <w:p w14:paraId="76416EFF" w14:textId="77777777" w:rsidR="00B50828" w:rsidRDefault="00B50828" w:rsidP="00B50828">
      <w:pPr>
        <w:pStyle w:val="a4"/>
        <w:spacing w:after="0" w:line="240" w:lineRule="auto"/>
        <w:ind w:left="1146" w:right="-3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Pr="007A425A">
        <w:rPr>
          <w:rFonts w:ascii="Times New Roman" w:eastAsia="Times New Roman" w:hAnsi="Times New Roman" w:cs="Times New Roman"/>
          <w:b/>
          <w:bCs/>
          <w:sz w:val="24"/>
          <w:szCs w:val="24"/>
          <w:lang w:eastAsia="ru-RU"/>
        </w:rPr>
        <w:t>СТРОК ДІЇ ДОГОВОРУ</w:t>
      </w:r>
    </w:p>
    <w:p w14:paraId="474C2353" w14:textId="77777777" w:rsidR="00B50828" w:rsidRPr="00470EFF" w:rsidRDefault="00B50828" w:rsidP="00B50828">
      <w:pPr>
        <w:spacing w:after="0" w:line="240" w:lineRule="auto"/>
        <w:ind w:firstLine="426"/>
        <w:jc w:val="both"/>
        <w:rPr>
          <w:rFonts w:ascii="Times New Roman" w:hAnsi="Times New Roman" w:cs="Times New Roman"/>
          <w:sz w:val="24"/>
          <w:szCs w:val="24"/>
        </w:rPr>
      </w:pPr>
      <w:r w:rsidRPr="00470EFF">
        <w:rPr>
          <w:rFonts w:ascii="Times New Roman" w:hAnsi="Times New Roman" w:cs="Times New Roman"/>
          <w:sz w:val="24"/>
          <w:szCs w:val="24"/>
        </w:rPr>
        <w:t>10.1.Цей Договір набирає чинності з дати  його підписання сторонами і діє до 31 грудня</w:t>
      </w:r>
      <w:r>
        <w:rPr>
          <w:rFonts w:ascii="Times New Roman" w:hAnsi="Times New Roman" w:cs="Times New Roman"/>
          <w:sz w:val="24"/>
          <w:szCs w:val="24"/>
        </w:rPr>
        <w:t xml:space="preserve">              </w:t>
      </w:r>
      <w:r w:rsidRPr="00470EFF">
        <w:rPr>
          <w:rFonts w:ascii="Times New Roman" w:hAnsi="Times New Roman" w:cs="Times New Roman"/>
          <w:sz w:val="24"/>
          <w:szCs w:val="24"/>
        </w:rPr>
        <w:t xml:space="preserve"> 202</w:t>
      </w:r>
      <w:r>
        <w:rPr>
          <w:rFonts w:ascii="Times New Roman" w:hAnsi="Times New Roman" w:cs="Times New Roman"/>
          <w:sz w:val="24"/>
          <w:szCs w:val="24"/>
        </w:rPr>
        <w:t>4</w:t>
      </w:r>
      <w:r w:rsidRPr="00470EFF">
        <w:rPr>
          <w:rFonts w:ascii="Times New Roman" w:hAnsi="Times New Roman" w:cs="Times New Roman"/>
          <w:sz w:val="24"/>
          <w:szCs w:val="24"/>
        </w:rPr>
        <w:t xml:space="preserve"> р., а у частині виконання  зобов’язань Сторонами  – до їх повного виконання.</w:t>
      </w:r>
    </w:p>
    <w:p w14:paraId="0038F493" w14:textId="6BA95291" w:rsidR="00B50828" w:rsidRDefault="00B50828" w:rsidP="00B50828">
      <w:pPr>
        <w:spacing w:after="0" w:line="240" w:lineRule="auto"/>
        <w:jc w:val="center"/>
        <w:rPr>
          <w:rFonts w:ascii="Times New Roman" w:hAnsi="Times New Roman" w:cs="Times New Roman"/>
          <w:b/>
          <w:bCs/>
          <w:sz w:val="24"/>
          <w:szCs w:val="24"/>
        </w:rPr>
      </w:pPr>
      <w:r w:rsidRPr="00470EFF">
        <w:rPr>
          <w:rFonts w:ascii="Times New Roman" w:hAnsi="Times New Roman" w:cs="Times New Roman"/>
          <w:b/>
          <w:bCs/>
          <w:sz w:val="24"/>
          <w:szCs w:val="24"/>
        </w:rPr>
        <w:t>11.ІНШІ УМОВИ ДОГОВОРУ</w:t>
      </w:r>
    </w:p>
    <w:p w14:paraId="240B4A0D" w14:textId="77777777" w:rsidR="00B50828" w:rsidRPr="00470EFF" w:rsidRDefault="00B50828" w:rsidP="00B50828">
      <w:pPr>
        <w:spacing w:after="0" w:line="240" w:lineRule="auto"/>
        <w:ind w:firstLine="426"/>
        <w:jc w:val="both"/>
        <w:rPr>
          <w:rFonts w:ascii="Times New Roman" w:hAnsi="Times New Roman" w:cs="Times New Roman"/>
          <w:sz w:val="24"/>
          <w:szCs w:val="24"/>
        </w:rPr>
      </w:pPr>
      <w:r w:rsidRPr="00470EFF">
        <w:rPr>
          <w:rFonts w:ascii="Times New Roman" w:hAnsi="Times New Roman" w:cs="Times New Roman"/>
          <w:sz w:val="24"/>
          <w:szCs w:val="24"/>
        </w:rPr>
        <w:t xml:space="preserve">11.1 Умови Договору не повинні відрізнятися від змісту тендерної пропозиції переможця процедури закупівлі. </w:t>
      </w:r>
    </w:p>
    <w:p w14:paraId="6024935D" w14:textId="77777777" w:rsidR="00B50828" w:rsidRPr="00470EFF" w:rsidRDefault="00B50828" w:rsidP="00B50828">
      <w:pPr>
        <w:spacing w:after="0" w:line="240" w:lineRule="auto"/>
        <w:ind w:firstLine="426"/>
        <w:jc w:val="both"/>
        <w:rPr>
          <w:rFonts w:ascii="Times New Roman" w:hAnsi="Times New Roman" w:cs="Times New Roman"/>
          <w:sz w:val="24"/>
          <w:szCs w:val="24"/>
        </w:rPr>
      </w:pPr>
      <w:r w:rsidRPr="00470EFF">
        <w:rPr>
          <w:rFonts w:ascii="Times New Roman" w:hAnsi="Times New Roman" w:cs="Times New Roman"/>
          <w:sz w:val="24"/>
          <w:szCs w:val="24"/>
        </w:rPr>
        <w:t>11.2. Зміна умов договору вносяться  у письмовій формі</w:t>
      </w:r>
      <w:r>
        <w:rPr>
          <w:rFonts w:ascii="Times New Roman" w:hAnsi="Times New Roman" w:cs="Times New Roman"/>
          <w:sz w:val="24"/>
          <w:szCs w:val="24"/>
        </w:rPr>
        <w:t xml:space="preserve"> за взаємною згодою С</w:t>
      </w:r>
      <w:r w:rsidRPr="00470EFF">
        <w:rPr>
          <w:rFonts w:ascii="Times New Roman" w:hAnsi="Times New Roman" w:cs="Times New Roman"/>
          <w:sz w:val="24"/>
          <w:szCs w:val="24"/>
        </w:rPr>
        <w:t>торін, відповідно до чинного законодавства України, шляхом укладання додаткової угоди. Зміни до істотних умов Договору  можливі  лише у випадках, передбачених п. 19 Постанови КМУ №1178 від 12.10.2022 року «</w:t>
      </w:r>
      <w:r w:rsidRPr="00470EFF">
        <w:rPr>
          <w:rFonts w:ascii="Times New Roman" w:hAnsi="Times New Roman" w:cs="Times New Roman"/>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70EFF">
        <w:rPr>
          <w:rFonts w:ascii="Times New Roman" w:hAnsi="Times New Roman" w:cs="Times New Roman"/>
          <w:sz w:val="24"/>
          <w:szCs w:val="24"/>
        </w:rPr>
        <w:t>».</w:t>
      </w:r>
    </w:p>
    <w:p w14:paraId="76363950" w14:textId="77777777" w:rsidR="00B50828" w:rsidRPr="00470EFF" w:rsidRDefault="00B50828" w:rsidP="00B50828">
      <w:pPr>
        <w:spacing w:after="0" w:line="240" w:lineRule="auto"/>
        <w:ind w:right="-7" w:firstLine="426"/>
        <w:jc w:val="both"/>
        <w:rPr>
          <w:rFonts w:ascii="Times New Roman" w:hAnsi="Times New Roman" w:cs="Times New Roman"/>
          <w:sz w:val="24"/>
          <w:szCs w:val="24"/>
        </w:rPr>
      </w:pPr>
      <w:r w:rsidRPr="00470EFF">
        <w:rPr>
          <w:rFonts w:ascii="Times New Roman" w:hAnsi="Times New Roman" w:cs="Times New Roman"/>
          <w:sz w:val="24"/>
          <w:szCs w:val="24"/>
        </w:rPr>
        <w:t>11.3.Жодна із Сторін не має права передавати свої права за цим Договором третій стороні без письмової згоди другої Сторони.</w:t>
      </w:r>
    </w:p>
    <w:p w14:paraId="1941ACCC" w14:textId="77777777" w:rsidR="00B50828" w:rsidRPr="00470EFF" w:rsidRDefault="00B50828" w:rsidP="00B50828">
      <w:pPr>
        <w:spacing w:after="0" w:line="240" w:lineRule="auto"/>
        <w:ind w:right="-7" w:firstLine="426"/>
        <w:jc w:val="both"/>
        <w:rPr>
          <w:rFonts w:ascii="Times New Roman" w:hAnsi="Times New Roman" w:cs="Times New Roman"/>
          <w:sz w:val="24"/>
          <w:szCs w:val="24"/>
        </w:rPr>
      </w:pPr>
      <w:r w:rsidRPr="00470EFF">
        <w:rPr>
          <w:rFonts w:ascii="Times New Roman" w:hAnsi="Times New Roman" w:cs="Times New Roman"/>
          <w:sz w:val="24"/>
          <w:szCs w:val="24"/>
        </w:rPr>
        <w:t>11.4.Цей Договір укладено в двох примірниках, що мають однакову юридичну силу, по одному примірнику для кожної із Сторін.</w:t>
      </w:r>
    </w:p>
    <w:p w14:paraId="078ED5F8" w14:textId="77777777" w:rsidR="00B50828" w:rsidRPr="00470EFF" w:rsidRDefault="00B50828" w:rsidP="00B50828">
      <w:pPr>
        <w:spacing w:after="0" w:line="240" w:lineRule="auto"/>
        <w:ind w:right="-7" w:firstLine="426"/>
        <w:jc w:val="both"/>
        <w:rPr>
          <w:rFonts w:ascii="Times New Roman" w:hAnsi="Times New Roman" w:cs="Times New Roman"/>
          <w:sz w:val="24"/>
          <w:szCs w:val="24"/>
        </w:rPr>
      </w:pPr>
      <w:r w:rsidRPr="00470EFF">
        <w:rPr>
          <w:rFonts w:ascii="Times New Roman" w:hAnsi="Times New Roman" w:cs="Times New Roman"/>
          <w:sz w:val="24"/>
          <w:szCs w:val="24"/>
        </w:rPr>
        <w:t>11.5.Кожна зі Сторін зобов’язується у п’ятиденний термін з дати відповідної події, зазначеної нижче, повідомити іншу Сторону про зміну юридичної, фактичної, податкової адреси, індивідуального податкового номера,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14:paraId="0DB345FE" w14:textId="77777777" w:rsidR="00B50828" w:rsidRPr="00470EFF" w:rsidRDefault="00B50828" w:rsidP="00B50828">
      <w:pPr>
        <w:tabs>
          <w:tab w:val="left" w:pos="567"/>
        </w:tabs>
        <w:suppressAutoHyphens/>
        <w:spacing w:after="0" w:line="240" w:lineRule="auto"/>
        <w:ind w:firstLine="284"/>
        <w:jc w:val="both"/>
        <w:rPr>
          <w:rFonts w:ascii="Times New Roman" w:hAnsi="Times New Roman" w:cs="Times New Roman"/>
          <w:color w:val="000000"/>
          <w:sz w:val="24"/>
          <w:szCs w:val="24"/>
          <w:lang w:eastAsia="ar-SA"/>
        </w:rPr>
      </w:pPr>
      <w:r w:rsidRPr="00470EFF">
        <w:rPr>
          <w:rFonts w:ascii="Times New Roman" w:hAnsi="Times New Roman" w:cs="Times New Roman"/>
          <w:color w:val="000000"/>
          <w:sz w:val="24"/>
          <w:szCs w:val="24"/>
        </w:rPr>
        <w:t xml:space="preserve">11.6. </w:t>
      </w:r>
      <w:r>
        <w:rPr>
          <w:rFonts w:ascii="Times New Roman" w:hAnsi="Times New Roman" w:cs="Times New Roman"/>
          <w:color w:val="000000"/>
          <w:sz w:val="24"/>
          <w:szCs w:val="24"/>
          <w:lang w:eastAsia="ar-SA"/>
        </w:rPr>
        <w:t>Взаємовідносини С</w:t>
      </w:r>
      <w:r w:rsidRPr="00470EFF">
        <w:rPr>
          <w:rFonts w:ascii="Times New Roman" w:hAnsi="Times New Roman" w:cs="Times New Roman"/>
          <w:color w:val="000000"/>
          <w:sz w:val="24"/>
          <w:szCs w:val="24"/>
          <w:lang w:eastAsia="ar-SA"/>
        </w:rPr>
        <w:t>торін, не врегульовані цим Договором, регулюються згідно з чинним законодавством України. Одностороннє внесення змін чи доповнень до Договору не допускається.</w:t>
      </w:r>
    </w:p>
    <w:p w14:paraId="1AEB6AAF" w14:textId="5661F7CB" w:rsidR="00B50828" w:rsidRPr="00B50828" w:rsidRDefault="00B50828" w:rsidP="00B50828">
      <w:pPr>
        <w:tabs>
          <w:tab w:val="left" w:pos="284"/>
        </w:tabs>
        <w:suppressAutoHyphens/>
        <w:spacing w:after="0" w:line="240" w:lineRule="auto"/>
        <w:jc w:val="both"/>
        <w:rPr>
          <w:rFonts w:ascii="Times New Roman" w:hAnsi="Times New Roman" w:cs="Times New Roman"/>
          <w:color w:val="000000"/>
          <w:sz w:val="24"/>
          <w:szCs w:val="24"/>
          <w:lang w:eastAsia="ar-SA"/>
        </w:rPr>
      </w:pPr>
      <w:r w:rsidRPr="00470EFF">
        <w:rPr>
          <w:rFonts w:ascii="Times New Roman" w:hAnsi="Times New Roman" w:cs="Times New Roman"/>
          <w:color w:val="000000"/>
          <w:sz w:val="24"/>
          <w:szCs w:val="24"/>
        </w:rPr>
        <w:tab/>
        <w:t xml:space="preserve">11.7. </w:t>
      </w:r>
      <w:r w:rsidRPr="00470EFF">
        <w:rPr>
          <w:rFonts w:ascii="Times New Roman" w:hAnsi="Times New Roman" w:cs="Times New Roman"/>
          <w:color w:val="000000"/>
          <w:sz w:val="24"/>
          <w:szCs w:val="24"/>
          <w:lang w:eastAsia="ar-SA"/>
        </w:rPr>
        <w:t>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14:paraId="54688886" w14:textId="77777777" w:rsidR="00B50828" w:rsidRDefault="00B50828" w:rsidP="00B50828">
      <w:pPr>
        <w:spacing w:after="0" w:line="240" w:lineRule="auto"/>
        <w:ind w:right="-30"/>
        <w:jc w:val="center"/>
        <w:rPr>
          <w:rFonts w:ascii="Times New Roman" w:eastAsia="Times New Roman" w:hAnsi="Times New Roman" w:cs="Times New Roman"/>
          <w:b/>
          <w:bCs/>
          <w:sz w:val="24"/>
          <w:szCs w:val="24"/>
          <w:lang w:eastAsia="ru-RU"/>
        </w:rPr>
      </w:pPr>
      <w:r w:rsidRPr="00083DBE">
        <w:rPr>
          <w:rFonts w:ascii="Times New Roman" w:eastAsia="Times New Roman" w:hAnsi="Times New Roman" w:cs="Times New Roman"/>
          <w:b/>
          <w:bCs/>
          <w:sz w:val="24"/>
          <w:szCs w:val="24"/>
          <w:lang w:eastAsia="ru-RU"/>
        </w:rPr>
        <w:t>12. ДОДАТКИ ДО ДОГОВОРУ</w:t>
      </w:r>
    </w:p>
    <w:p w14:paraId="494A6B6C" w14:textId="77777777" w:rsidR="00B50828" w:rsidRPr="00083DBE" w:rsidRDefault="00B50828" w:rsidP="00B50828">
      <w:pPr>
        <w:spacing w:after="0" w:line="240" w:lineRule="auto"/>
        <w:ind w:right="-30"/>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12.1 Невід’ємною частиною цього Договору є:</w:t>
      </w:r>
    </w:p>
    <w:p w14:paraId="7C033CC4" w14:textId="0C69A5D5" w:rsidR="00B50828" w:rsidRDefault="00B50828" w:rsidP="00B50828">
      <w:pPr>
        <w:spacing w:after="0" w:line="240" w:lineRule="auto"/>
        <w:ind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№1  ─ Специфікація</w:t>
      </w:r>
      <w:r w:rsidRPr="00083DBE">
        <w:rPr>
          <w:rFonts w:ascii="Times New Roman" w:eastAsia="Times New Roman" w:hAnsi="Times New Roman" w:cs="Times New Roman"/>
          <w:sz w:val="24"/>
          <w:szCs w:val="24"/>
          <w:lang w:eastAsia="ru-RU"/>
        </w:rPr>
        <w:t>.</w:t>
      </w:r>
    </w:p>
    <w:p w14:paraId="4990A52E" w14:textId="721C1BEB" w:rsidR="00B50828" w:rsidRPr="00B50828" w:rsidRDefault="00B50828" w:rsidP="00B50828">
      <w:pPr>
        <w:spacing w:after="0" w:line="240" w:lineRule="auto"/>
        <w:ind w:right="-30"/>
        <w:jc w:val="center"/>
        <w:rPr>
          <w:rFonts w:ascii="Times New Roman" w:eastAsia="Times New Roman" w:hAnsi="Times New Roman" w:cs="Times New Roman"/>
          <w:b/>
          <w:bCs/>
          <w:sz w:val="24"/>
          <w:szCs w:val="24"/>
          <w:lang w:eastAsia="ru-RU"/>
        </w:rPr>
      </w:pPr>
      <w:r w:rsidRPr="00083DBE">
        <w:rPr>
          <w:rFonts w:ascii="Times New Roman" w:eastAsia="Times New Roman" w:hAnsi="Times New Roman" w:cs="Times New Roman"/>
          <w:b/>
          <w:bCs/>
          <w:sz w:val="24"/>
          <w:szCs w:val="24"/>
          <w:lang w:eastAsia="ru-RU"/>
        </w:rPr>
        <w:t>13. АДРЕСИ ТА БАНКІВСЬКІ РЕКВІЗИТИ СТОРІН:</w:t>
      </w:r>
    </w:p>
    <w:tbl>
      <w:tblPr>
        <w:tblW w:w="10439" w:type="dxa"/>
        <w:tblInd w:w="-72" w:type="dxa"/>
        <w:tblLayout w:type="fixed"/>
        <w:tblCellMar>
          <w:top w:w="15" w:type="dxa"/>
          <w:left w:w="15" w:type="dxa"/>
          <w:bottom w:w="15" w:type="dxa"/>
          <w:right w:w="15" w:type="dxa"/>
        </w:tblCellMar>
        <w:tblLook w:val="04A0" w:firstRow="1" w:lastRow="0" w:firstColumn="1" w:lastColumn="0" w:noHBand="0" w:noVBand="1"/>
      </w:tblPr>
      <w:tblGrid>
        <w:gridCol w:w="4284"/>
        <w:gridCol w:w="6155"/>
      </w:tblGrid>
      <w:tr w:rsidR="00B50828" w:rsidRPr="00083DBE" w14:paraId="0C2211DF" w14:textId="77777777" w:rsidTr="00363B1B">
        <w:trPr>
          <w:trHeight w:val="2398"/>
        </w:trPr>
        <w:tc>
          <w:tcPr>
            <w:tcW w:w="4284" w:type="dxa"/>
            <w:hideMark/>
          </w:tcPr>
          <w:p w14:paraId="4D1DB611"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ПРОДАВЕЦЬ</w:t>
            </w:r>
          </w:p>
          <w:p w14:paraId="07DE9AA6"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01DF7813"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750E12FE"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37FB8CEB"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4859DA7A"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3A1F629F"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3E860F29"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p>
          <w:p w14:paraId="6117419B" w14:textId="0778C0B8"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br/>
            </w:r>
            <w:r w:rsidRPr="00363B1B">
              <w:rPr>
                <w:rFonts w:ascii="Times New Roman" w:eastAsia="Times New Roman" w:hAnsi="Times New Roman" w:cs="Times New Roman"/>
                <w:b/>
                <w:bCs/>
                <w:sz w:val="18"/>
                <w:szCs w:val="18"/>
                <w:lang w:eastAsia="ru-RU"/>
              </w:rPr>
              <w:t>_______________________________</w:t>
            </w:r>
          </w:p>
          <w:p w14:paraId="543CBAF6"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_____________________/_____________/</w:t>
            </w:r>
          </w:p>
        </w:tc>
        <w:tc>
          <w:tcPr>
            <w:tcW w:w="6155" w:type="dxa"/>
            <w:hideMark/>
          </w:tcPr>
          <w:p w14:paraId="38DD5F89"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ПОКУПЕЦЬ</w:t>
            </w:r>
          </w:p>
          <w:p w14:paraId="1FA6E164"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Виконавчий комітет </w:t>
            </w:r>
          </w:p>
          <w:p w14:paraId="60216BE7"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Криворізької міської ради</w:t>
            </w:r>
          </w:p>
          <w:p w14:paraId="7D356E0E"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Юридична адреса: 50101 м. Кривий Ріг, </w:t>
            </w:r>
          </w:p>
          <w:p w14:paraId="020B8945" w14:textId="48B6AE1F"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proofErr w:type="spellStart"/>
            <w:r w:rsidRPr="00363B1B">
              <w:rPr>
                <w:rFonts w:ascii="Times New Roman" w:eastAsia="Times New Roman" w:hAnsi="Times New Roman" w:cs="Times New Roman"/>
                <w:sz w:val="18"/>
                <w:szCs w:val="18"/>
                <w:lang w:eastAsia="ru-RU"/>
              </w:rPr>
              <w:t>пл</w:t>
            </w:r>
            <w:proofErr w:type="spellEnd"/>
            <w:r w:rsidRPr="00363B1B">
              <w:rPr>
                <w:rFonts w:ascii="Times New Roman" w:eastAsia="Times New Roman" w:hAnsi="Times New Roman" w:cs="Times New Roman"/>
                <w:sz w:val="18"/>
                <w:szCs w:val="18"/>
                <w:lang w:eastAsia="ru-RU"/>
              </w:rPr>
              <w:t>. Молодіжна,1</w:t>
            </w:r>
          </w:p>
          <w:p w14:paraId="33B43EBB" w14:textId="542435D8"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р/р UA__________________________</w:t>
            </w:r>
          </w:p>
          <w:p w14:paraId="24D76DB8"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proofErr w:type="spellStart"/>
            <w:r w:rsidRPr="00363B1B">
              <w:rPr>
                <w:rFonts w:ascii="Times New Roman" w:eastAsia="Times New Roman" w:hAnsi="Times New Roman" w:cs="Times New Roman"/>
                <w:sz w:val="18"/>
                <w:szCs w:val="18"/>
                <w:lang w:eastAsia="ru-RU"/>
              </w:rPr>
              <w:t>Держказначейська</w:t>
            </w:r>
            <w:proofErr w:type="spellEnd"/>
            <w:r w:rsidRPr="00363B1B">
              <w:rPr>
                <w:rFonts w:ascii="Times New Roman" w:eastAsia="Times New Roman" w:hAnsi="Times New Roman" w:cs="Times New Roman"/>
                <w:sz w:val="18"/>
                <w:szCs w:val="18"/>
                <w:lang w:eastAsia="ru-RU"/>
              </w:rPr>
              <w:t xml:space="preserve"> служба України, </w:t>
            </w:r>
            <w:proofErr w:type="spellStart"/>
            <w:r w:rsidRPr="00363B1B">
              <w:rPr>
                <w:rFonts w:ascii="Times New Roman" w:eastAsia="Times New Roman" w:hAnsi="Times New Roman" w:cs="Times New Roman"/>
                <w:sz w:val="18"/>
                <w:szCs w:val="18"/>
                <w:lang w:eastAsia="ru-RU"/>
              </w:rPr>
              <w:t>м.Київ</w:t>
            </w:r>
            <w:proofErr w:type="spellEnd"/>
          </w:p>
          <w:p w14:paraId="7798E0E4"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ЄДРПОУ 04052169</w:t>
            </w:r>
          </w:p>
          <w:p w14:paraId="3EF87BBF"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МФО 820172</w:t>
            </w:r>
          </w:p>
          <w:p w14:paraId="5DB01E09"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__________________</w:t>
            </w:r>
          </w:p>
          <w:p w14:paraId="694EB928" w14:textId="22A3F849"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_________________ /</w:t>
            </w:r>
            <w:r w:rsidRPr="00363B1B">
              <w:rPr>
                <w:rFonts w:ascii="Times New Roman" w:eastAsia="Times New Roman" w:hAnsi="Times New Roman" w:cs="Times New Roman"/>
                <w:sz w:val="18"/>
                <w:szCs w:val="18"/>
                <w:lang w:eastAsia="ru-RU"/>
              </w:rPr>
              <w:t>____________/</w:t>
            </w:r>
          </w:p>
        </w:tc>
      </w:tr>
    </w:tbl>
    <w:p w14:paraId="1214566E" w14:textId="77777777" w:rsidR="00B50828" w:rsidRDefault="00B50828" w:rsidP="00B50828">
      <w:pPr>
        <w:spacing w:after="0" w:line="240" w:lineRule="auto"/>
        <w:jc w:val="both"/>
        <w:rPr>
          <w:rFonts w:ascii="Times New Roman" w:eastAsia="Calibri" w:hAnsi="Times New Roman" w:cs="Times New Roman"/>
          <w:b/>
          <w:sz w:val="24"/>
          <w:szCs w:val="24"/>
        </w:rPr>
      </w:pPr>
    </w:p>
    <w:p w14:paraId="31447934" w14:textId="77777777" w:rsidR="00B50828" w:rsidRDefault="00B50828" w:rsidP="00B50828">
      <w:pPr>
        <w:spacing w:after="0" w:line="240" w:lineRule="auto"/>
        <w:jc w:val="both"/>
        <w:rPr>
          <w:rFonts w:ascii="Times New Roman" w:eastAsia="Times New Roman" w:hAnsi="Times New Roman" w:cs="Times New Roman"/>
          <w:b/>
          <w:sz w:val="24"/>
          <w:szCs w:val="24"/>
          <w:lang w:eastAsia="ru-RU"/>
        </w:rPr>
      </w:pPr>
      <w:r w:rsidRPr="00083DBE">
        <w:rPr>
          <w:rFonts w:ascii="Times New Roman" w:eastAsia="Calibri" w:hAnsi="Times New Roman" w:cs="Times New Roman"/>
          <w:b/>
          <w:sz w:val="24"/>
          <w:szCs w:val="24"/>
        </w:rPr>
        <w:t xml:space="preserve">ПРИМІТКА: </w:t>
      </w:r>
      <w:r>
        <w:rPr>
          <w:rFonts w:ascii="Times New Roman" w:eastAsia="Times New Roman" w:hAnsi="Times New Roman" w:cs="Times New Roman"/>
          <w:b/>
          <w:sz w:val="24"/>
          <w:szCs w:val="24"/>
          <w:lang w:eastAsia="ru-RU"/>
        </w:rPr>
        <w:t>Покупець</w:t>
      </w:r>
      <w:r w:rsidRPr="00083DBE">
        <w:rPr>
          <w:rFonts w:ascii="Times New Roman" w:eastAsia="Times New Roman" w:hAnsi="Times New Roman" w:cs="Times New Roman"/>
          <w:b/>
          <w:sz w:val="24"/>
          <w:szCs w:val="24"/>
          <w:lang w:eastAsia="ru-RU"/>
        </w:rPr>
        <w:t xml:space="preserve"> залишає за собою право уточнювати окремі пункти проекту Договору під час його укладання відповідно до діючого законодавства України. </w:t>
      </w:r>
    </w:p>
    <w:p w14:paraId="61A22CC4" w14:textId="1EBC0CFE" w:rsidR="004E01EC" w:rsidRDefault="004E01EC" w:rsidP="00B50828">
      <w:pPr>
        <w:spacing w:after="0" w:line="240" w:lineRule="auto"/>
        <w:jc w:val="both"/>
        <w:rPr>
          <w:rFonts w:ascii="Times New Roman" w:eastAsia="Times New Roman" w:hAnsi="Times New Roman" w:cs="Times New Roman"/>
          <w:b/>
          <w:sz w:val="24"/>
          <w:szCs w:val="24"/>
          <w:lang w:eastAsia="ru-RU"/>
        </w:rPr>
      </w:pPr>
    </w:p>
    <w:p w14:paraId="59DCC392" w14:textId="77777777" w:rsidR="00B50828" w:rsidRPr="00C02E26" w:rsidRDefault="00B50828" w:rsidP="00B50828">
      <w:pPr>
        <w:pBdr>
          <w:top w:val="nil"/>
          <w:left w:val="nil"/>
          <w:bottom w:val="nil"/>
          <w:right w:val="nil"/>
          <w:between w:val="nil"/>
        </w:pBdr>
        <w:spacing w:after="0" w:line="240" w:lineRule="auto"/>
        <w:ind w:leftChars="2801" w:left="6162" w:right="5" w:firstLine="210"/>
        <w:rPr>
          <w:rFonts w:ascii="Times New Roman" w:hAnsi="Times New Roman" w:cs="Times New Roman"/>
          <w:color w:val="222222"/>
          <w:sz w:val="24"/>
          <w:szCs w:val="24"/>
        </w:rPr>
      </w:pPr>
      <w:r w:rsidRPr="00C02E26">
        <w:rPr>
          <w:rFonts w:ascii="Times New Roman" w:hAnsi="Times New Roman" w:cs="Times New Roman"/>
          <w:color w:val="222222"/>
          <w:sz w:val="24"/>
          <w:szCs w:val="24"/>
        </w:rPr>
        <w:t xml:space="preserve">Додаток № 1 до договору </w:t>
      </w:r>
    </w:p>
    <w:p w14:paraId="05479FD2" w14:textId="77777777" w:rsidR="00B50828" w:rsidRPr="00C02E26" w:rsidRDefault="00B50828" w:rsidP="00B50828">
      <w:pPr>
        <w:pBdr>
          <w:top w:val="nil"/>
          <w:left w:val="nil"/>
          <w:bottom w:val="nil"/>
          <w:right w:val="nil"/>
          <w:between w:val="nil"/>
        </w:pBdr>
        <w:spacing w:after="0" w:line="240" w:lineRule="auto"/>
        <w:ind w:leftChars="2480" w:left="5458" w:right="5" w:hanging="2"/>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C02E26">
        <w:rPr>
          <w:rFonts w:ascii="Times New Roman" w:hAnsi="Times New Roman" w:cs="Times New Roman"/>
          <w:color w:val="222222"/>
          <w:sz w:val="24"/>
          <w:szCs w:val="24"/>
        </w:rPr>
        <w:t>від ______________  №_________</w:t>
      </w:r>
    </w:p>
    <w:p w14:paraId="27CADE5B" w14:textId="77777777" w:rsidR="00B50828" w:rsidRPr="00C02E26" w:rsidRDefault="00B50828" w:rsidP="00B50828">
      <w:pPr>
        <w:pBdr>
          <w:top w:val="nil"/>
          <w:left w:val="nil"/>
          <w:bottom w:val="nil"/>
          <w:right w:val="nil"/>
          <w:between w:val="nil"/>
        </w:pBdr>
        <w:spacing w:after="0" w:line="240" w:lineRule="auto"/>
        <w:ind w:right="5" w:hanging="2"/>
        <w:rPr>
          <w:rFonts w:ascii="Times New Roman" w:hAnsi="Times New Roman" w:cs="Times New Roman"/>
          <w:color w:val="222222"/>
          <w:sz w:val="24"/>
          <w:szCs w:val="24"/>
        </w:rPr>
      </w:pPr>
    </w:p>
    <w:p w14:paraId="2CC12333"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rPr>
      </w:pPr>
      <w:r w:rsidRPr="00C02E26">
        <w:rPr>
          <w:rFonts w:ascii="Times New Roman" w:hAnsi="Times New Roman" w:cs="Times New Roman"/>
          <w:color w:val="222222"/>
          <w:sz w:val="24"/>
          <w:szCs w:val="24"/>
        </w:rPr>
        <w:t>СПЕЦИФІКАЦІЯ</w:t>
      </w:r>
    </w:p>
    <w:p w14:paraId="087022B7"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rPr>
      </w:pPr>
      <w:r w:rsidRPr="00C02E26">
        <w:rPr>
          <w:rFonts w:ascii="Times New Roman" w:hAnsi="Times New Roman" w:cs="Times New Roman"/>
          <w:color w:val="222222"/>
          <w:sz w:val="24"/>
          <w:szCs w:val="24"/>
        </w:rPr>
        <w:t>ПРЕДМЕТУ ЗАКУПІВЛІ</w:t>
      </w:r>
    </w:p>
    <w:p w14:paraId="50F06906" w14:textId="77777777" w:rsidR="00B50828" w:rsidRPr="00C02E26" w:rsidRDefault="00B50828" w:rsidP="00B50828">
      <w:pPr>
        <w:spacing w:after="0" w:line="240" w:lineRule="auto"/>
        <w:ind w:right="-7" w:hanging="2"/>
        <w:jc w:val="center"/>
        <w:rPr>
          <w:rFonts w:ascii="Times New Roman" w:hAnsi="Times New Roman" w:cs="Times New Roman"/>
          <w:color w:val="FF0000"/>
          <w:sz w:val="24"/>
          <w:szCs w:val="24"/>
          <w:highlight w:val="white"/>
        </w:rPr>
      </w:pPr>
      <w:r>
        <w:rPr>
          <w:rFonts w:ascii="Times New Roman" w:eastAsia="Times New Roman" w:hAnsi="Times New Roman" w:cs="Times New Roman"/>
          <w:b/>
          <w:sz w:val="24"/>
          <w:szCs w:val="24"/>
          <w:lang w:eastAsia="ru-RU"/>
        </w:rPr>
        <w:t>Дизельний генератор з у</w:t>
      </w:r>
      <w:r w:rsidRPr="003B760F">
        <w:rPr>
          <w:rFonts w:ascii="Times New Roman" w:eastAsia="Times New Roman" w:hAnsi="Times New Roman" w:cs="Times New Roman"/>
          <w:b/>
          <w:sz w:val="24"/>
          <w:szCs w:val="24"/>
          <w:lang w:eastAsia="ru-RU"/>
        </w:rPr>
        <w:t>становленням та підключенням (31120000-3 Генератори)</w:t>
      </w:r>
    </w:p>
    <w:p w14:paraId="31F9DAE8" w14:textId="77777777" w:rsidR="00B50828" w:rsidRPr="00C02E26" w:rsidRDefault="00B50828" w:rsidP="00B50828">
      <w:pPr>
        <w:spacing w:after="0" w:line="240" w:lineRule="auto"/>
        <w:ind w:right="-7" w:hanging="2"/>
        <w:rPr>
          <w:rFonts w:ascii="Times New Roman" w:hAnsi="Times New Roman" w:cs="Times New Roman"/>
          <w:color w:val="222222"/>
          <w:sz w:val="24"/>
          <w:szCs w:val="24"/>
          <w:highlight w:val="white"/>
        </w:rPr>
      </w:pPr>
    </w:p>
    <w:tbl>
      <w:tblPr>
        <w:tblW w:w="9930" w:type="dxa"/>
        <w:tblBorders>
          <w:top w:val="nil"/>
          <w:left w:val="nil"/>
          <w:bottom w:val="nil"/>
          <w:right w:val="nil"/>
          <w:insideH w:val="nil"/>
          <w:insideV w:val="nil"/>
        </w:tblBorders>
        <w:tblLayout w:type="fixed"/>
        <w:tblLook w:val="0600" w:firstRow="0" w:lastRow="0" w:firstColumn="0" w:lastColumn="0" w:noHBand="1" w:noVBand="1"/>
      </w:tblPr>
      <w:tblGrid>
        <w:gridCol w:w="585"/>
        <w:gridCol w:w="3855"/>
        <w:gridCol w:w="1290"/>
        <w:gridCol w:w="1425"/>
        <w:gridCol w:w="1470"/>
        <w:gridCol w:w="1305"/>
      </w:tblGrid>
      <w:tr w:rsidR="00B50828" w:rsidRPr="00C02E26" w14:paraId="4B585132" w14:textId="77777777" w:rsidTr="00B151C6">
        <w:trPr>
          <w:trHeight w:val="981"/>
        </w:trPr>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4FB3F2"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 п/п</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7378F"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Найменування</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DB5153"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Одиниця виміру</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CBB7F8"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Кількість, одиниць</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5D5E43"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Ціна за одиницю, грн з/без ПДВ</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F620E2"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Сума, грн. з/без ПДВ</w:t>
            </w:r>
          </w:p>
        </w:tc>
      </w:tr>
      <w:tr w:rsidR="00B50828" w:rsidRPr="00C02E26" w14:paraId="2CA212F7" w14:textId="77777777" w:rsidTr="00B151C6">
        <w:trPr>
          <w:trHeight w:val="360"/>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39FCDB"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r w:rsidRPr="00C02E26">
              <w:rPr>
                <w:rFonts w:ascii="Times New Roman" w:hAnsi="Times New Roman" w:cs="Times New Roman"/>
                <w:color w:val="222222"/>
                <w:sz w:val="24"/>
                <w:szCs w:val="24"/>
                <w:highlight w:val="white"/>
              </w:rPr>
              <w:t>1</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3EA61E26" w14:textId="77777777" w:rsidR="00B50828" w:rsidRPr="00C02E26" w:rsidRDefault="00B50828" w:rsidP="00B50828">
            <w:pPr>
              <w:spacing w:after="0" w:line="240" w:lineRule="auto"/>
              <w:ind w:hanging="2"/>
              <w:rPr>
                <w:rFonts w:ascii="Times New Roman" w:hAnsi="Times New Roman" w:cs="Times New Roman"/>
                <w:color w:val="FF0000"/>
                <w:sz w:val="24"/>
                <w:szCs w:val="24"/>
                <w:highlight w:val="white"/>
              </w:rPr>
            </w:pP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05DF6150"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5A4F4CE"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04506C44"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1C560F9F"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p>
        </w:tc>
      </w:tr>
      <w:tr w:rsidR="00B50828" w:rsidRPr="00C02E26" w14:paraId="65B5C544" w14:textId="77777777" w:rsidTr="00B151C6">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BE5D27" w14:textId="77777777" w:rsidR="00B50828" w:rsidRPr="00C02E26" w:rsidRDefault="00B50828" w:rsidP="00B50828">
            <w:pPr>
              <w:spacing w:after="0" w:line="240" w:lineRule="auto"/>
              <w:ind w:hanging="2"/>
              <w:jc w:val="center"/>
              <w:rPr>
                <w:rFonts w:ascii="Times New Roman" w:hAnsi="Times New Roman" w:cs="Times New Roman"/>
                <w:color w:val="FF0000"/>
                <w:sz w:val="24"/>
                <w:szCs w:val="24"/>
                <w:highlight w:val="white"/>
              </w:rPr>
            </w:pPr>
            <w:r w:rsidRPr="00C02E26">
              <w:rPr>
                <w:rFonts w:ascii="Times New Roman" w:hAnsi="Times New Roman" w:cs="Times New Roman"/>
                <w:color w:val="FF0000"/>
                <w:sz w:val="24"/>
                <w:szCs w:val="24"/>
                <w:highlight w:val="white"/>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02088FB1" w14:textId="77777777" w:rsidR="00B50828" w:rsidRPr="00C02E26" w:rsidRDefault="00B50828" w:rsidP="00B50828">
            <w:pPr>
              <w:spacing w:after="0" w:line="240" w:lineRule="auto"/>
              <w:ind w:hanging="2"/>
              <w:jc w:val="center"/>
              <w:rPr>
                <w:rFonts w:ascii="Times New Roman" w:hAnsi="Times New Roman" w:cs="Times New Roman"/>
                <w:b/>
                <w:i/>
                <w:color w:val="222222"/>
                <w:sz w:val="24"/>
                <w:szCs w:val="24"/>
                <w:highlight w:val="white"/>
              </w:rPr>
            </w:pPr>
            <w:r w:rsidRPr="00C02E26">
              <w:rPr>
                <w:rFonts w:ascii="Times New Roman" w:hAnsi="Times New Roman" w:cs="Times New Roman"/>
                <w:b/>
                <w:i/>
                <w:color w:val="222222"/>
                <w:sz w:val="24"/>
                <w:szCs w:val="24"/>
                <w:highlight w:val="white"/>
              </w:rPr>
              <w:t>Усього, вартість з/без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1D7D29B5"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p>
        </w:tc>
      </w:tr>
      <w:tr w:rsidR="00B50828" w:rsidRPr="00C02E26" w14:paraId="69860465" w14:textId="77777777" w:rsidTr="00B151C6">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5DC19C" w14:textId="77777777" w:rsidR="00B50828" w:rsidRPr="00C02E26" w:rsidRDefault="00B50828" w:rsidP="00B50828">
            <w:pPr>
              <w:spacing w:after="0" w:line="240" w:lineRule="auto"/>
              <w:ind w:hanging="2"/>
              <w:jc w:val="center"/>
              <w:rPr>
                <w:rFonts w:ascii="Times New Roman" w:hAnsi="Times New Roman" w:cs="Times New Roman"/>
                <w:color w:val="FF0000"/>
                <w:sz w:val="24"/>
                <w:szCs w:val="24"/>
                <w:highlight w:val="white"/>
              </w:rPr>
            </w:pP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6CD93378" w14:textId="77777777" w:rsidR="00B50828" w:rsidRPr="00C02E26" w:rsidRDefault="00B50828" w:rsidP="00B50828">
            <w:pPr>
              <w:spacing w:after="0" w:line="240" w:lineRule="auto"/>
              <w:ind w:hanging="2"/>
              <w:jc w:val="center"/>
              <w:rPr>
                <w:rFonts w:ascii="Times New Roman" w:hAnsi="Times New Roman" w:cs="Times New Roman"/>
                <w:b/>
                <w:i/>
                <w:color w:val="222222"/>
                <w:sz w:val="24"/>
                <w:szCs w:val="24"/>
                <w:highlight w:val="white"/>
              </w:rPr>
            </w:pPr>
            <w:r w:rsidRPr="00C02E26">
              <w:rPr>
                <w:rFonts w:ascii="Times New Roman" w:hAnsi="Times New Roman" w:cs="Times New Roman"/>
                <w:b/>
                <w:i/>
                <w:color w:val="222222"/>
                <w:sz w:val="24"/>
                <w:szCs w:val="24"/>
                <w:highlight w:val="white"/>
              </w:rPr>
              <w:t>У тому числі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63986C77"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p>
        </w:tc>
      </w:tr>
    </w:tbl>
    <w:p w14:paraId="5563777F"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lang w:val="en-US"/>
        </w:rPr>
      </w:pPr>
    </w:p>
    <w:p w14:paraId="63EC370D"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lang w:val="en-US"/>
        </w:rPr>
      </w:pPr>
    </w:p>
    <w:tbl>
      <w:tblPr>
        <w:tblW w:w="9810" w:type="dxa"/>
        <w:tblInd w:w="78" w:type="dxa"/>
        <w:tblLayout w:type="fixed"/>
        <w:tblLook w:val="0000" w:firstRow="0" w:lastRow="0" w:firstColumn="0" w:lastColumn="0" w:noHBand="0" w:noVBand="0"/>
      </w:tblPr>
      <w:tblGrid>
        <w:gridCol w:w="5205"/>
        <w:gridCol w:w="4605"/>
      </w:tblGrid>
      <w:tr w:rsidR="00B50828" w:rsidRPr="00C02E26" w14:paraId="4E7C48DC" w14:textId="77777777" w:rsidTr="00B151C6">
        <w:trPr>
          <w:cantSplit/>
        </w:trPr>
        <w:tc>
          <w:tcPr>
            <w:tcW w:w="5205" w:type="dxa"/>
          </w:tcPr>
          <w:p w14:paraId="7808C77C" w14:textId="77777777" w:rsidR="00B50828" w:rsidRPr="00C02E26" w:rsidRDefault="00B50828" w:rsidP="00B50828">
            <w:pPr>
              <w:keepNext/>
              <w:widowControl w:val="0"/>
              <w:shd w:val="clear" w:color="auto" w:fill="FFFFFF"/>
              <w:spacing w:after="0" w:line="240" w:lineRule="auto"/>
              <w:ind w:right="-160" w:hanging="2"/>
              <w:rPr>
                <w:rFonts w:ascii="Times New Roman" w:hAnsi="Times New Roman" w:cs="Times New Roman"/>
                <w:b/>
                <w:color w:val="222222"/>
                <w:sz w:val="24"/>
                <w:szCs w:val="24"/>
              </w:rPr>
            </w:pPr>
            <w:r>
              <w:rPr>
                <w:rFonts w:ascii="Times New Roman" w:hAnsi="Times New Roman" w:cs="Times New Roman"/>
                <w:b/>
                <w:color w:val="222222"/>
                <w:sz w:val="24"/>
                <w:szCs w:val="24"/>
              </w:rPr>
              <w:t>ПРОДАВЕЦЬ</w:t>
            </w:r>
          </w:p>
          <w:p w14:paraId="03D9D11E" w14:textId="77777777" w:rsidR="00B50828" w:rsidRPr="00C02E26" w:rsidRDefault="00B50828" w:rsidP="00B50828">
            <w:pPr>
              <w:keepNext/>
              <w:widowControl w:val="0"/>
              <w:shd w:val="clear" w:color="auto" w:fill="FFFFFF"/>
              <w:spacing w:after="0" w:line="240" w:lineRule="auto"/>
              <w:ind w:right="57" w:hanging="2"/>
              <w:rPr>
                <w:rFonts w:ascii="Times New Roman" w:hAnsi="Times New Roman" w:cs="Times New Roman"/>
                <w:b/>
                <w:color w:val="222222"/>
                <w:sz w:val="24"/>
                <w:szCs w:val="24"/>
                <w:highlight w:val="white"/>
              </w:rPr>
            </w:pPr>
          </w:p>
          <w:p w14:paraId="5638231F" w14:textId="77777777" w:rsidR="00B50828" w:rsidRPr="00C02E26" w:rsidRDefault="00B50828" w:rsidP="00B50828">
            <w:pPr>
              <w:spacing w:after="0" w:line="240" w:lineRule="auto"/>
              <w:ind w:right="-160" w:hanging="2"/>
              <w:rPr>
                <w:rFonts w:ascii="Times New Roman" w:hAnsi="Times New Roman" w:cs="Times New Roman"/>
                <w:color w:val="222222"/>
                <w:sz w:val="24"/>
                <w:szCs w:val="24"/>
                <w:highlight w:val="white"/>
              </w:rPr>
            </w:pPr>
            <w:r w:rsidRPr="00C02E26">
              <w:rPr>
                <w:rFonts w:ascii="Times New Roman" w:hAnsi="Times New Roman" w:cs="Times New Roman"/>
                <w:color w:val="222222"/>
                <w:sz w:val="24"/>
                <w:szCs w:val="24"/>
                <w:highlight w:val="white"/>
              </w:rPr>
              <w:t xml:space="preserve">Від </w:t>
            </w:r>
            <w:r>
              <w:rPr>
                <w:rFonts w:ascii="Times New Roman" w:hAnsi="Times New Roman" w:cs="Times New Roman"/>
                <w:color w:val="222222"/>
                <w:sz w:val="24"/>
                <w:szCs w:val="24"/>
                <w:highlight w:val="white"/>
              </w:rPr>
              <w:t>Продавця</w:t>
            </w:r>
          </w:p>
          <w:p w14:paraId="42A83115" w14:textId="77777777" w:rsidR="00B50828" w:rsidRPr="00C02E26" w:rsidRDefault="00B50828" w:rsidP="00B50828">
            <w:pPr>
              <w:spacing w:after="0" w:line="240" w:lineRule="auto"/>
              <w:ind w:right="-160" w:hanging="2"/>
              <w:rPr>
                <w:rFonts w:ascii="Times New Roman" w:hAnsi="Times New Roman" w:cs="Times New Roman"/>
                <w:color w:val="222222"/>
                <w:sz w:val="24"/>
                <w:szCs w:val="24"/>
                <w:highlight w:val="white"/>
              </w:rPr>
            </w:pPr>
          </w:p>
          <w:p w14:paraId="496FBDC8" w14:textId="77777777" w:rsidR="00B50828" w:rsidRPr="00C02E26" w:rsidRDefault="00B50828" w:rsidP="00B50828">
            <w:pPr>
              <w:spacing w:after="0" w:line="240" w:lineRule="auto"/>
              <w:ind w:right="-160" w:hanging="2"/>
              <w:rPr>
                <w:rFonts w:ascii="Times New Roman" w:hAnsi="Times New Roman" w:cs="Times New Roman"/>
                <w:b/>
                <w:color w:val="222222"/>
                <w:sz w:val="24"/>
                <w:szCs w:val="24"/>
                <w:highlight w:val="white"/>
              </w:rPr>
            </w:pPr>
            <w:r w:rsidRPr="00C02E26">
              <w:rPr>
                <w:rFonts w:ascii="Times New Roman" w:hAnsi="Times New Roman" w:cs="Times New Roman"/>
                <w:color w:val="222222"/>
                <w:sz w:val="24"/>
                <w:szCs w:val="24"/>
                <w:highlight w:val="white"/>
              </w:rPr>
              <w:t xml:space="preserve"> ____________________________________</w:t>
            </w:r>
          </w:p>
        </w:tc>
        <w:tc>
          <w:tcPr>
            <w:tcW w:w="4605" w:type="dxa"/>
          </w:tcPr>
          <w:p w14:paraId="5ED0829D" w14:textId="77777777" w:rsidR="00B50828" w:rsidRPr="00C02E26" w:rsidRDefault="00B50828" w:rsidP="00B50828">
            <w:pPr>
              <w:spacing w:after="0" w:line="240" w:lineRule="auto"/>
              <w:ind w:hanging="2"/>
              <w:rPr>
                <w:rFonts w:ascii="Times New Roman" w:hAnsi="Times New Roman" w:cs="Times New Roman"/>
                <w:b/>
                <w:color w:val="222222"/>
                <w:sz w:val="24"/>
                <w:szCs w:val="24"/>
              </w:rPr>
            </w:pPr>
            <w:r>
              <w:rPr>
                <w:rFonts w:ascii="Times New Roman" w:hAnsi="Times New Roman" w:cs="Times New Roman"/>
                <w:b/>
                <w:color w:val="222222"/>
                <w:sz w:val="24"/>
                <w:szCs w:val="24"/>
              </w:rPr>
              <w:t>ПОКУПЕЦЬ</w:t>
            </w:r>
          </w:p>
          <w:p w14:paraId="002F9C87" w14:textId="77777777" w:rsidR="00B50828" w:rsidRPr="00C02E26" w:rsidRDefault="00B50828" w:rsidP="00B50828">
            <w:pPr>
              <w:spacing w:after="0" w:line="240" w:lineRule="auto"/>
              <w:ind w:hanging="2"/>
              <w:rPr>
                <w:rFonts w:ascii="Times New Roman" w:hAnsi="Times New Roman" w:cs="Times New Roman"/>
                <w:color w:val="222222"/>
                <w:sz w:val="24"/>
                <w:szCs w:val="24"/>
              </w:rPr>
            </w:pPr>
          </w:p>
          <w:p w14:paraId="3D949234" w14:textId="77777777" w:rsidR="00B50828" w:rsidRPr="00C02E26" w:rsidRDefault="00B50828" w:rsidP="00B50828">
            <w:pPr>
              <w:spacing w:after="0" w:line="240" w:lineRule="auto"/>
              <w:ind w:hanging="2"/>
              <w:rPr>
                <w:rFonts w:ascii="Times New Roman" w:hAnsi="Times New Roman" w:cs="Times New Roman"/>
                <w:color w:val="222222"/>
                <w:sz w:val="24"/>
                <w:szCs w:val="24"/>
              </w:rPr>
            </w:pPr>
            <w:r w:rsidRPr="00C02E26">
              <w:rPr>
                <w:rFonts w:ascii="Times New Roman" w:hAnsi="Times New Roman" w:cs="Times New Roman"/>
                <w:color w:val="222222"/>
                <w:sz w:val="24"/>
                <w:szCs w:val="24"/>
              </w:rPr>
              <w:t xml:space="preserve">Від </w:t>
            </w:r>
            <w:r>
              <w:rPr>
                <w:rFonts w:ascii="Times New Roman" w:hAnsi="Times New Roman" w:cs="Times New Roman"/>
                <w:color w:val="222222"/>
                <w:sz w:val="24"/>
                <w:szCs w:val="24"/>
              </w:rPr>
              <w:t>Покупця</w:t>
            </w:r>
          </w:p>
          <w:p w14:paraId="07B9A059" w14:textId="77777777" w:rsidR="00B50828" w:rsidRPr="00C02E26" w:rsidRDefault="00B50828" w:rsidP="00B50828">
            <w:pPr>
              <w:spacing w:after="0" w:line="240" w:lineRule="auto"/>
              <w:ind w:hanging="2"/>
              <w:rPr>
                <w:rFonts w:ascii="Times New Roman" w:hAnsi="Times New Roman" w:cs="Times New Roman"/>
                <w:color w:val="222222"/>
                <w:sz w:val="24"/>
                <w:szCs w:val="24"/>
              </w:rPr>
            </w:pPr>
          </w:p>
          <w:p w14:paraId="774934D2" w14:textId="77777777" w:rsidR="00B50828" w:rsidRPr="00C02E26" w:rsidRDefault="00B50828" w:rsidP="00B50828">
            <w:pPr>
              <w:spacing w:after="0" w:line="240" w:lineRule="auto"/>
              <w:ind w:hanging="2"/>
              <w:rPr>
                <w:rFonts w:ascii="Times New Roman" w:hAnsi="Times New Roman" w:cs="Times New Roman"/>
                <w:b/>
                <w:color w:val="222222"/>
                <w:sz w:val="24"/>
                <w:szCs w:val="24"/>
              </w:rPr>
            </w:pPr>
            <w:r w:rsidRPr="00C02E26">
              <w:rPr>
                <w:rFonts w:ascii="Times New Roman" w:hAnsi="Times New Roman" w:cs="Times New Roman"/>
                <w:b/>
                <w:color w:val="222222"/>
                <w:sz w:val="24"/>
                <w:szCs w:val="24"/>
              </w:rPr>
              <w:t>__________________________________</w:t>
            </w:r>
          </w:p>
        </w:tc>
      </w:tr>
    </w:tbl>
    <w:p w14:paraId="11040168" w14:textId="77777777" w:rsidR="00B50828" w:rsidRDefault="00B50828" w:rsidP="00B50828">
      <w:pPr>
        <w:pBdr>
          <w:top w:val="nil"/>
          <w:left w:val="nil"/>
          <w:bottom w:val="nil"/>
          <w:right w:val="nil"/>
          <w:between w:val="nil"/>
        </w:pBdr>
        <w:spacing w:after="0" w:line="240" w:lineRule="auto"/>
        <w:ind w:hanging="2"/>
        <w:rPr>
          <w:color w:val="222222"/>
        </w:rPr>
      </w:pPr>
    </w:p>
    <w:p w14:paraId="61B6B252" w14:textId="77777777" w:rsidR="00B50828" w:rsidRDefault="00B50828" w:rsidP="00B50828">
      <w:pPr>
        <w:pBdr>
          <w:top w:val="nil"/>
          <w:left w:val="nil"/>
          <w:bottom w:val="nil"/>
          <w:right w:val="nil"/>
          <w:between w:val="nil"/>
        </w:pBdr>
        <w:spacing w:after="0" w:line="240" w:lineRule="auto"/>
        <w:ind w:hanging="2"/>
        <w:rPr>
          <w:color w:val="222222"/>
        </w:rPr>
      </w:pPr>
    </w:p>
    <w:p w14:paraId="38E3CED4" w14:textId="77777777" w:rsidR="00B50828" w:rsidRDefault="00B50828" w:rsidP="00B50828">
      <w:pPr>
        <w:pBdr>
          <w:top w:val="nil"/>
          <w:left w:val="nil"/>
          <w:bottom w:val="nil"/>
          <w:right w:val="nil"/>
          <w:between w:val="nil"/>
        </w:pBdr>
        <w:spacing w:after="0" w:line="240" w:lineRule="auto"/>
        <w:ind w:hanging="2"/>
        <w:rPr>
          <w:color w:val="222222"/>
        </w:rPr>
      </w:pPr>
    </w:p>
    <w:p w14:paraId="6C992B50" w14:textId="2AB180A3" w:rsidR="00B50828" w:rsidRDefault="00B50828" w:rsidP="00B50828">
      <w:pPr>
        <w:pBdr>
          <w:top w:val="nil"/>
          <w:left w:val="nil"/>
          <w:bottom w:val="nil"/>
          <w:right w:val="nil"/>
          <w:between w:val="nil"/>
        </w:pBdr>
        <w:spacing w:after="0" w:line="240" w:lineRule="auto"/>
        <w:rPr>
          <w:color w:val="222222"/>
        </w:rPr>
      </w:pPr>
    </w:p>
    <w:p w14:paraId="4B1F85C9" w14:textId="77777777" w:rsidR="00B50828" w:rsidRPr="00965008" w:rsidRDefault="00B50828" w:rsidP="00B50828">
      <w:pPr>
        <w:spacing w:after="0" w:line="240" w:lineRule="auto"/>
        <w:ind w:left="5664" w:firstLine="708"/>
        <w:rPr>
          <w:rFonts w:ascii="Times New Roman" w:hAnsi="Times New Roman" w:cs="Times New Roman"/>
          <w:sz w:val="26"/>
          <w:szCs w:val="26"/>
        </w:rPr>
      </w:pPr>
      <w:r w:rsidRPr="00965008">
        <w:rPr>
          <w:rFonts w:ascii="Times New Roman" w:hAnsi="Times New Roman" w:cs="Times New Roman"/>
          <w:sz w:val="26"/>
          <w:szCs w:val="26"/>
        </w:rPr>
        <w:t xml:space="preserve">Додаток 2 до Договору </w:t>
      </w:r>
    </w:p>
    <w:p w14:paraId="135C5540" w14:textId="77777777" w:rsidR="00B50828" w:rsidRPr="00965008" w:rsidRDefault="00B50828" w:rsidP="00B50828">
      <w:pPr>
        <w:spacing w:after="0" w:line="240" w:lineRule="auto"/>
        <w:ind w:left="5664" w:firstLine="708"/>
        <w:rPr>
          <w:rFonts w:ascii="Times New Roman" w:hAnsi="Times New Roman" w:cs="Times New Roman"/>
          <w:sz w:val="26"/>
          <w:szCs w:val="26"/>
        </w:rPr>
      </w:pPr>
      <w:r w:rsidRPr="00965008">
        <w:rPr>
          <w:rFonts w:ascii="Times New Roman" w:hAnsi="Times New Roman" w:cs="Times New Roman"/>
          <w:sz w:val="26"/>
          <w:szCs w:val="26"/>
        </w:rPr>
        <w:t>від ___________ №______</w:t>
      </w:r>
    </w:p>
    <w:p w14:paraId="583F3AEF" w14:textId="77777777" w:rsidR="00B50828" w:rsidRPr="00965008" w:rsidRDefault="00B50828" w:rsidP="00B50828">
      <w:pPr>
        <w:spacing w:after="0" w:line="240" w:lineRule="auto"/>
        <w:ind w:left="5664" w:firstLine="708"/>
        <w:rPr>
          <w:rFonts w:ascii="Times New Roman" w:hAnsi="Times New Roman" w:cs="Times New Roman"/>
          <w:sz w:val="26"/>
          <w:szCs w:val="26"/>
        </w:rPr>
      </w:pPr>
    </w:p>
    <w:p w14:paraId="0CC4D5FE" w14:textId="77777777" w:rsidR="00B50828" w:rsidRPr="00965008" w:rsidRDefault="00B50828" w:rsidP="00B50828">
      <w:pPr>
        <w:spacing w:after="0" w:line="240" w:lineRule="auto"/>
        <w:ind w:left="5664" w:firstLine="708"/>
        <w:rPr>
          <w:rFonts w:ascii="Times New Roman" w:hAnsi="Times New Roman" w:cs="Times New Roman"/>
          <w:sz w:val="26"/>
          <w:szCs w:val="26"/>
        </w:rPr>
      </w:pPr>
    </w:p>
    <w:p w14:paraId="76522BB7" w14:textId="77777777" w:rsidR="00B50828" w:rsidRPr="00965008" w:rsidRDefault="00B50828" w:rsidP="00B50828">
      <w:pPr>
        <w:spacing w:after="0" w:line="240" w:lineRule="auto"/>
        <w:ind w:left="5664" w:firstLine="708"/>
        <w:rPr>
          <w:rFonts w:ascii="Times New Roman" w:hAnsi="Times New Roman" w:cs="Times New Roman"/>
          <w:sz w:val="26"/>
          <w:szCs w:val="26"/>
        </w:rPr>
      </w:pPr>
    </w:p>
    <w:p w14:paraId="4963FF65" w14:textId="77777777" w:rsidR="00B50828" w:rsidRPr="00965008" w:rsidRDefault="00B50828" w:rsidP="00B50828">
      <w:pPr>
        <w:spacing w:after="0" w:line="240" w:lineRule="auto"/>
        <w:jc w:val="center"/>
        <w:rPr>
          <w:rFonts w:ascii="Times New Roman" w:hAnsi="Times New Roman" w:cs="Times New Roman"/>
          <w:b/>
          <w:sz w:val="26"/>
          <w:szCs w:val="26"/>
          <w:u w:val="single"/>
        </w:rPr>
      </w:pPr>
      <w:r w:rsidRPr="00965008">
        <w:rPr>
          <w:rFonts w:ascii="Times New Roman" w:hAnsi="Times New Roman" w:cs="Times New Roman"/>
          <w:b/>
          <w:sz w:val="26"/>
          <w:szCs w:val="26"/>
          <w:u w:val="single"/>
        </w:rPr>
        <w:t xml:space="preserve">Калькуляція вартості встановлення </w:t>
      </w:r>
      <w:r>
        <w:rPr>
          <w:rFonts w:ascii="Times New Roman" w:hAnsi="Times New Roman" w:cs="Times New Roman"/>
          <w:b/>
          <w:sz w:val="26"/>
          <w:szCs w:val="26"/>
          <w:u w:val="single"/>
        </w:rPr>
        <w:t>генератору</w:t>
      </w:r>
    </w:p>
    <w:p w14:paraId="1C499F88" w14:textId="77777777" w:rsidR="00B50828" w:rsidRPr="00965008" w:rsidRDefault="00B50828" w:rsidP="00B50828">
      <w:pPr>
        <w:spacing w:after="0" w:line="240" w:lineRule="auto"/>
        <w:jc w:val="center"/>
        <w:rPr>
          <w:rFonts w:ascii="Times New Roman" w:hAnsi="Times New Roman" w:cs="Times New Roman"/>
          <w:sz w:val="26"/>
          <w:szCs w:val="26"/>
        </w:rPr>
      </w:pPr>
    </w:p>
    <w:p w14:paraId="4F79F614" w14:textId="77777777" w:rsidR="00B50828" w:rsidRPr="00965008" w:rsidRDefault="00B50828" w:rsidP="00B50828">
      <w:pPr>
        <w:spacing w:after="0" w:line="240" w:lineRule="auto"/>
        <w:jc w:val="center"/>
        <w:rPr>
          <w:rFonts w:ascii="Times New Roman" w:hAnsi="Times New Roman" w:cs="Times New Roman"/>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5"/>
        <w:gridCol w:w="905"/>
        <w:gridCol w:w="992"/>
        <w:gridCol w:w="1204"/>
        <w:gridCol w:w="1417"/>
      </w:tblGrid>
      <w:tr w:rsidR="00B50828" w:rsidRPr="00965008" w14:paraId="453AD8F5" w14:textId="77777777" w:rsidTr="00B151C6">
        <w:trPr>
          <w:trHeight w:val="467"/>
        </w:trPr>
        <w:tc>
          <w:tcPr>
            <w:tcW w:w="5215" w:type="dxa"/>
            <w:tcBorders>
              <w:top w:val="single" w:sz="4" w:space="0" w:color="auto"/>
              <w:left w:val="single" w:sz="4" w:space="0" w:color="auto"/>
              <w:bottom w:val="single" w:sz="4" w:space="0" w:color="auto"/>
              <w:right w:val="single" w:sz="4" w:space="0" w:color="auto"/>
            </w:tcBorders>
            <w:vAlign w:val="center"/>
            <w:hideMark/>
          </w:tcPr>
          <w:p w14:paraId="14E236A8"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Найменування</w:t>
            </w:r>
          </w:p>
        </w:tc>
        <w:tc>
          <w:tcPr>
            <w:tcW w:w="881" w:type="dxa"/>
            <w:tcBorders>
              <w:top w:val="single" w:sz="4" w:space="0" w:color="auto"/>
              <w:left w:val="single" w:sz="4" w:space="0" w:color="auto"/>
              <w:bottom w:val="single" w:sz="4" w:space="0" w:color="auto"/>
              <w:right w:val="single" w:sz="4" w:space="0" w:color="auto"/>
            </w:tcBorders>
            <w:vAlign w:val="center"/>
            <w:hideMark/>
          </w:tcPr>
          <w:p w14:paraId="45579942"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9F44BB"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Кіл-</w:t>
            </w:r>
            <w:proofErr w:type="spellStart"/>
            <w:r w:rsidRPr="00965008">
              <w:rPr>
                <w:rFonts w:ascii="Times New Roman" w:hAnsi="Times New Roman" w:cs="Times New Roman"/>
                <w:b/>
                <w:bCs/>
                <w:lang w:eastAsia="ar-SA"/>
              </w:rPr>
              <w:t>ть</w:t>
            </w:r>
            <w:proofErr w:type="spellEnd"/>
          </w:p>
        </w:tc>
        <w:tc>
          <w:tcPr>
            <w:tcW w:w="1204" w:type="dxa"/>
            <w:tcBorders>
              <w:top w:val="single" w:sz="4" w:space="0" w:color="auto"/>
              <w:left w:val="single" w:sz="4" w:space="0" w:color="auto"/>
              <w:bottom w:val="single" w:sz="4" w:space="0" w:color="auto"/>
              <w:right w:val="single" w:sz="4" w:space="0" w:color="auto"/>
            </w:tcBorders>
            <w:vAlign w:val="center"/>
            <w:hideMark/>
          </w:tcPr>
          <w:p w14:paraId="151C85EA"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Вартість</w:t>
            </w:r>
          </w:p>
          <w:p w14:paraId="024A1C88"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353B8F"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Сума грн.</w:t>
            </w:r>
          </w:p>
        </w:tc>
      </w:tr>
      <w:tr w:rsidR="00B50828" w:rsidRPr="00965008" w14:paraId="219D84AF" w14:textId="77777777" w:rsidTr="00B151C6">
        <w:tc>
          <w:tcPr>
            <w:tcW w:w="5215" w:type="dxa"/>
            <w:tcBorders>
              <w:top w:val="single" w:sz="4" w:space="0" w:color="auto"/>
              <w:left w:val="single" w:sz="4" w:space="0" w:color="auto"/>
              <w:bottom w:val="single" w:sz="4" w:space="0" w:color="auto"/>
              <w:right w:val="single" w:sz="4" w:space="0" w:color="auto"/>
            </w:tcBorders>
          </w:tcPr>
          <w:p w14:paraId="7DA21115" w14:textId="77777777" w:rsidR="00B50828" w:rsidRPr="00965008" w:rsidRDefault="00B50828" w:rsidP="00B50828">
            <w:pPr>
              <w:suppressAutoHyphens/>
              <w:spacing w:after="0" w:line="240" w:lineRule="auto"/>
              <w:rPr>
                <w:rFonts w:ascii="Times New Roman" w:eastAsia="Calibri" w:hAnsi="Times New Roman" w:cs="Times New Roman"/>
                <w:bCs/>
                <w:sz w:val="26"/>
                <w:szCs w:val="26"/>
                <w:lang w:eastAsia="ar-SA"/>
              </w:rPr>
            </w:pPr>
          </w:p>
        </w:tc>
        <w:tc>
          <w:tcPr>
            <w:tcW w:w="881" w:type="dxa"/>
            <w:tcBorders>
              <w:top w:val="single" w:sz="4" w:space="0" w:color="auto"/>
              <w:left w:val="single" w:sz="4" w:space="0" w:color="auto"/>
              <w:bottom w:val="single" w:sz="4" w:space="0" w:color="auto"/>
              <w:right w:val="single" w:sz="4" w:space="0" w:color="auto"/>
            </w:tcBorders>
            <w:vAlign w:val="center"/>
          </w:tcPr>
          <w:p w14:paraId="4D7649EA"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DFE7671"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36129E20"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0348F9A3"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r>
      <w:tr w:rsidR="00B50828" w:rsidRPr="00965008" w14:paraId="1E4759E7" w14:textId="77777777" w:rsidTr="00B151C6">
        <w:tc>
          <w:tcPr>
            <w:tcW w:w="5215" w:type="dxa"/>
            <w:tcBorders>
              <w:top w:val="single" w:sz="4" w:space="0" w:color="auto"/>
              <w:left w:val="single" w:sz="4" w:space="0" w:color="auto"/>
              <w:bottom w:val="single" w:sz="4" w:space="0" w:color="auto"/>
              <w:right w:val="single" w:sz="4" w:space="0" w:color="auto"/>
            </w:tcBorders>
          </w:tcPr>
          <w:p w14:paraId="32F7F655" w14:textId="77777777" w:rsidR="00B50828" w:rsidRPr="00965008" w:rsidRDefault="00B50828" w:rsidP="00B50828">
            <w:pPr>
              <w:suppressAutoHyphens/>
              <w:spacing w:after="0" w:line="240" w:lineRule="auto"/>
              <w:rPr>
                <w:rFonts w:ascii="Times New Roman" w:eastAsia="Calibri" w:hAnsi="Times New Roman" w:cs="Times New Roman"/>
                <w:bCs/>
                <w:sz w:val="26"/>
                <w:szCs w:val="26"/>
                <w:lang w:eastAsia="ar-SA"/>
              </w:rPr>
            </w:pPr>
          </w:p>
        </w:tc>
        <w:tc>
          <w:tcPr>
            <w:tcW w:w="881" w:type="dxa"/>
            <w:tcBorders>
              <w:top w:val="single" w:sz="4" w:space="0" w:color="auto"/>
              <w:left w:val="single" w:sz="4" w:space="0" w:color="auto"/>
              <w:bottom w:val="single" w:sz="4" w:space="0" w:color="auto"/>
              <w:right w:val="single" w:sz="4" w:space="0" w:color="auto"/>
            </w:tcBorders>
            <w:vAlign w:val="center"/>
          </w:tcPr>
          <w:p w14:paraId="6DB1F3AB"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EDDCA53"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7DA7BEDF"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2752605B"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r>
      <w:tr w:rsidR="00B50828" w:rsidRPr="00965008" w14:paraId="6C85F487" w14:textId="77777777" w:rsidTr="00B151C6">
        <w:tc>
          <w:tcPr>
            <w:tcW w:w="5215" w:type="dxa"/>
            <w:tcBorders>
              <w:top w:val="single" w:sz="4" w:space="0" w:color="auto"/>
              <w:left w:val="single" w:sz="4" w:space="0" w:color="auto"/>
              <w:bottom w:val="single" w:sz="4" w:space="0" w:color="auto"/>
              <w:right w:val="single" w:sz="4" w:space="0" w:color="auto"/>
            </w:tcBorders>
          </w:tcPr>
          <w:p w14:paraId="3250BA67" w14:textId="77777777" w:rsidR="00B50828" w:rsidRPr="00965008" w:rsidRDefault="00B50828" w:rsidP="00B50828">
            <w:pPr>
              <w:suppressAutoHyphens/>
              <w:spacing w:after="0" w:line="240" w:lineRule="auto"/>
              <w:rPr>
                <w:rFonts w:ascii="Times New Roman" w:eastAsia="Calibri" w:hAnsi="Times New Roman" w:cs="Times New Roman"/>
                <w:bCs/>
                <w:sz w:val="26"/>
                <w:szCs w:val="26"/>
                <w:lang w:val="en-US" w:eastAsia="ar-SA"/>
              </w:rPr>
            </w:pPr>
          </w:p>
        </w:tc>
        <w:tc>
          <w:tcPr>
            <w:tcW w:w="881" w:type="dxa"/>
            <w:tcBorders>
              <w:top w:val="single" w:sz="4" w:space="0" w:color="auto"/>
              <w:left w:val="single" w:sz="4" w:space="0" w:color="auto"/>
              <w:bottom w:val="single" w:sz="4" w:space="0" w:color="auto"/>
              <w:right w:val="single" w:sz="4" w:space="0" w:color="auto"/>
            </w:tcBorders>
            <w:vAlign w:val="center"/>
          </w:tcPr>
          <w:p w14:paraId="5E0BBFD5"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3CB33FC"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259609B7"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07FF69AE"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r>
      <w:tr w:rsidR="00B50828" w:rsidRPr="00965008" w14:paraId="02669EAA" w14:textId="77777777" w:rsidTr="00B151C6">
        <w:tc>
          <w:tcPr>
            <w:tcW w:w="5215" w:type="dxa"/>
            <w:tcBorders>
              <w:top w:val="single" w:sz="4" w:space="0" w:color="auto"/>
              <w:left w:val="single" w:sz="4" w:space="0" w:color="auto"/>
              <w:bottom w:val="single" w:sz="4" w:space="0" w:color="auto"/>
              <w:right w:val="single" w:sz="4" w:space="0" w:color="auto"/>
            </w:tcBorders>
          </w:tcPr>
          <w:p w14:paraId="6A02C159" w14:textId="77777777" w:rsidR="00B50828" w:rsidRPr="00965008" w:rsidRDefault="00B50828" w:rsidP="00B50828">
            <w:pPr>
              <w:spacing w:after="0" w:line="240" w:lineRule="auto"/>
              <w:rPr>
                <w:rFonts w:ascii="Times New Roman" w:eastAsia="Times New Roman" w:hAnsi="Times New Roman" w:cs="Times New Roman"/>
                <w:bCs/>
                <w:sz w:val="26"/>
                <w:szCs w:val="26"/>
              </w:rPr>
            </w:pPr>
          </w:p>
        </w:tc>
        <w:tc>
          <w:tcPr>
            <w:tcW w:w="881" w:type="dxa"/>
            <w:tcBorders>
              <w:top w:val="single" w:sz="4" w:space="0" w:color="auto"/>
              <w:left w:val="single" w:sz="4" w:space="0" w:color="auto"/>
              <w:bottom w:val="single" w:sz="4" w:space="0" w:color="auto"/>
              <w:right w:val="single" w:sz="4" w:space="0" w:color="auto"/>
            </w:tcBorders>
            <w:vAlign w:val="center"/>
          </w:tcPr>
          <w:p w14:paraId="06C0592A" w14:textId="77777777" w:rsidR="00B50828" w:rsidRPr="00965008" w:rsidRDefault="00B50828" w:rsidP="00B50828">
            <w:pPr>
              <w:spacing w:after="0" w:line="240" w:lineRule="auto"/>
              <w:jc w:val="center"/>
              <w:rPr>
                <w:rFonts w:ascii="Times New Roman" w:eastAsia="Times New Roman"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C294DF7" w14:textId="77777777" w:rsidR="00B50828" w:rsidRPr="00965008" w:rsidRDefault="00B50828" w:rsidP="00B50828">
            <w:pPr>
              <w:spacing w:after="0" w:line="240" w:lineRule="auto"/>
              <w:jc w:val="center"/>
              <w:rPr>
                <w:rFonts w:ascii="Times New Roman" w:eastAsia="Times New Roman" w:hAnsi="Times New Roman" w:cs="Times New Roman"/>
                <w:bCs/>
                <w:sz w:val="26"/>
                <w:szCs w:val="26"/>
                <w:lang w:val="en-US"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77A0CEEC" w14:textId="77777777" w:rsidR="00B50828" w:rsidRPr="00965008" w:rsidRDefault="00B50828" w:rsidP="00B50828">
            <w:pPr>
              <w:spacing w:after="0" w:line="240" w:lineRule="auto"/>
              <w:jc w:val="right"/>
              <w:rPr>
                <w:rFonts w:ascii="Times New Roman" w:eastAsia="Times New Roman"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6F2F3DE6" w14:textId="77777777" w:rsidR="00B50828" w:rsidRPr="00965008" w:rsidRDefault="00B50828" w:rsidP="00B50828">
            <w:pPr>
              <w:spacing w:after="0" w:line="240" w:lineRule="auto"/>
              <w:jc w:val="right"/>
              <w:rPr>
                <w:rFonts w:ascii="Times New Roman" w:eastAsia="Times New Roman" w:hAnsi="Times New Roman" w:cs="Times New Roman"/>
                <w:bCs/>
                <w:sz w:val="26"/>
                <w:szCs w:val="26"/>
                <w:lang w:eastAsia="ar-SA"/>
              </w:rPr>
            </w:pPr>
          </w:p>
        </w:tc>
      </w:tr>
      <w:tr w:rsidR="00B50828" w:rsidRPr="00965008" w14:paraId="2DE5C806" w14:textId="77777777" w:rsidTr="00B151C6">
        <w:trPr>
          <w:trHeight w:val="351"/>
        </w:trPr>
        <w:tc>
          <w:tcPr>
            <w:tcW w:w="5215" w:type="dxa"/>
            <w:tcBorders>
              <w:top w:val="single" w:sz="4" w:space="0" w:color="auto"/>
              <w:left w:val="single" w:sz="4" w:space="0" w:color="auto"/>
              <w:bottom w:val="single" w:sz="4" w:space="0" w:color="auto"/>
              <w:right w:val="single" w:sz="4" w:space="0" w:color="auto"/>
            </w:tcBorders>
            <w:vAlign w:val="center"/>
          </w:tcPr>
          <w:p w14:paraId="35E187D8" w14:textId="77777777" w:rsidR="00B50828" w:rsidRPr="00965008" w:rsidRDefault="00B50828" w:rsidP="00B50828">
            <w:pPr>
              <w:suppressAutoHyphens/>
              <w:spacing w:after="0" w:line="240" w:lineRule="auto"/>
              <w:rPr>
                <w:rFonts w:ascii="Times New Roman" w:eastAsia="Times New Roman" w:hAnsi="Times New Roman" w:cs="Times New Roman"/>
                <w:bCs/>
                <w:sz w:val="26"/>
                <w:szCs w:val="26"/>
                <w:lang w:eastAsia="ar-SA"/>
              </w:rPr>
            </w:pPr>
          </w:p>
        </w:tc>
        <w:tc>
          <w:tcPr>
            <w:tcW w:w="881" w:type="dxa"/>
            <w:tcBorders>
              <w:top w:val="single" w:sz="4" w:space="0" w:color="auto"/>
              <w:left w:val="single" w:sz="4" w:space="0" w:color="auto"/>
              <w:bottom w:val="single" w:sz="4" w:space="0" w:color="auto"/>
              <w:right w:val="single" w:sz="4" w:space="0" w:color="auto"/>
            </w:tcBorders>
            <w:vAlign w:val="center"/>
          </w:tcPr>
          <w:p w14:paraId="28254A21" w14:textId="77777777" w:rsidR="00B50828" w:rsidRPr="00965008" w:rsidRDefault="00B50828" w:rsidP="00B50828">
            <w:pPr>
              <w:suppressAutoHyphens/>
              <w:spacing w:after="0" w:line="240" w:lineRule="auto"/>
              <w:jc w:val="center"/>
              <w:rPr>
                <w:rFonts w:ascii="Times New Roman" w:eastAsia="Times New Roman"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999AA9B" w14:textId="77777777" w:rsidR="00B50828" w:rsidRPr="00965008" w:rsidRDefault="00B50828" w:rsidP="00B50828">
            <w:pPr>
              <w:suppressAutoHyphens/>
              <w:spacing w:after="0" w:line="240" w:lineRule="auto"/>
              <w:jc w:val="center"/>
              <w:rPr>
                <w:rFonts w:ascii="Times New Roman" w:eastAsia="Times New Roman" w:hAnsi="Times New Roman" w:cs="Times New Roman"/>
                <w:bCs/>
                <w:sz w:val="26"/>
                <w:szCs w:val="26"/>
                <w:lang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5732D53F" w14:textId="77777777" w:rsidR="00B50828" w:rsidRPr="00965008" w:rsidRDefault="00B50828" w:rsidP="00B50828">
            <w:pPr>
              <w:suppressAutoHyphens/>
              <w:spacing w:after="0" w:line="240" w:lineRule="auto"/>
              <w:jc w:val="right"/>
              <w:rPr>
                <w:rFonts w:ascii="Times New Roman" w:eastAsia="Times New Roman"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542BC307" w14:textId="77777777" w:rsidR="00B50828" w:rsidRPr="00965008" w:rsidRDefault="00B50828" w:rsidP="00B50828">
            <w:pPr>
              <w:suppressAutoHyphens/>
              <w:spacing w:after="0" w:line="240" w:lineRule="auto"/>
              <w:jc w:val="right"/>
              <w:rPr>
                <w:rFonts w:ascii="Times New Roman" w:eastAsia="Times New Roman" w:hAnsi="Times New Roman" w:cs="Times New Roman"/>
                <w:bCs/>
                <w:sz w:val="26"/>
                <w:szCs w:val="26"/>
                <w:lang w:eastAsia="ar-SA"/>
              </w:rPr>
            </w:pPr>
          </w:p>
        </w:tc>
      </w:tr>
      <w:tr w:rsidR="00B50828" w:rsidRPr="00965008" w14:paraId="3BB8FB4F" w14:textId="77777777" w:rsidTr="00B151C6">
        <w:trPr>
          <w:trHeight w:val="338"/>
        </w:trPr>
        <w:tc>
          <w:tcPr>
            <w:tcW w:w="8292" w:type="dxa"/>
            <w:gridSpan w:val="4"/>
            <w:tcBorders>
              <w:top w:val="single" w:sz="4" w:space="0" w:color="auto"/>
              <w:left w:val="single" w:sz="4" w:space="0" w:color="auto"/>
              <w:bottom w:val="single" w:sz="4" w:space="0" w:color="auto"/>
              <w:right w:val="single" w:sz="4" w:space="0" w:color="auto"/>
            </w:tcBorders>
            <w:hideMark/>
          </w:tcPr>
          <w:p w14:paraId="633757E8" w14:textId="77777777" w:rsidR="00B50828" w:rsidRPr="00965008" w:rsidRDefault="00B50828" w:rsidP="00B50828">
            <w:pPr>
              <w:spacing w:after="0" w:line="240" w:lineRule="auto"/>
              <w:jc w:val="right"/>
              <w:rPr>
                <w:rFonts w:ascii="Times New Roman" w:eastAsia="Times New Roman" w:hAnsi="Times New Roman" w:cs="Times New Roman"/>
                <w:b/>
                <w:sz w:val="26"/>
                <w:szCs w:val="26"/>
              </w:rPr>
            </w:pPr>
            <w:r w:rsidRPr="00965008">
              <w:rPr>
                <w:rFonts w:ascii="Times New Roman" w:eastAsia="Times New Roman" w:hAnsi="Times New Roman" w:cs="Times New Roman"/>
                <w:b/>
                <w:sz w:val="26"/>
                <w:szCs w:val="26"/>
                <w:lang w:eastAsia="ar-SA"/>
              </w:rPr>
              <w:t>Матеріали</w:t>
            </w:r>
            <w:r w:rsidRPr="00965008">
              <w:rPr>
                <w:rFonts w:ascii="Times New Roman" w:eastAsia="Times New Roman" w:hAnsi="Times New Roman" w:cs="Times New Roman"/>
                <w:b/>
                <w:sz w:val="26"/>
                <w:szCs w:val="26"/>
                <w:lang w:val="en-US" w:eastAsia="ar-SA"/>
              </w:rPr>
              <w:t>:</w:t>
            </w:r>
          </w:p>
        </w:tc>
        <w:tc>
          <w:tcPr>
            <w:tcW w:w="1417" w:type="dxa"/>
            <w:tcBorders>
              <w:top w:val="single" w:sz="4" w:space="0" w:color="auto"/>
              <w:left w:val="single" w:sz="4" w:space="0" w:color="auto"/>
              <w:bottom w:val="single" w:sz="4" w:space="0" w:color="auto"/>
              <w:right w:val="single" w:sz="4" w:space="0" w:color="auto"/>
            </w:tcBorders>
          </w:tcPr>
          <w:p w14:paraId="5D34554B" w14:textId="77777777" w:rsidR="00B50828" w:rsidRPr="00965008" w:rsidRDefault="00B50828" w:rsidP="00B50828">
            <w:pPr>
              <w:spacing w:after="0" w:line="240" w:lineRule="auto"/>
              <w:jc w:val="right"/>
              <w:rPr>
                <w:rFonts w:ascii="Times New Roman" w:eastAsia="Calibri" w:hAnsi="Times New Roman" w:cs="Times New Roman"/>
                <w:b/>
                <w:i/>
                <w:sz w:val="26"/>
                <w:szCs w:val="26"/>
                <w:lang w:eastAsia="ar-SA"/>
              </w:rPr>
            </w:pPr>
          </w:p>
        </w:tc>
      </w:tr>
      <w:tr w:rsidR="00B50828" w:rsidRPr="00965008" w14:paraId="128EBCC0" w14:textId="77777777" w:rsidTr="00B151C6">
        <w:tc>
          <w:tcPr>
            <w:tcW w:w="8292" w:type="dxa"/>
            <w:gridSpan w:val="4"/>
            <w:tcBorders>
              <w:top w:val="single" w:sz="4" w:space="0" w:color="auto"/>
              <w:left w:val="single" w:sz="4" w:space="0" w:color="auto"/>
              <w:bottom w:val="single" w:sz="4" w:space="0" w:color="auto"/>
              <w:right w:val="single" w:sz="4" w:space="0" w:color="auto"/>
            </w:tcBorders>
            <w:vAlign w:val="center"/>
            <w:hideMark/>
          </w:tcPr>
          <w:p w14:paraId="428DD01A" w14:textId="77777777" w:rsidR="00B50828" w:rsidRPr="00965008" w:rsidRDefault="00B50828" w:rsidP="00B50828">
            <w:pPr>
              <w:suppressAutoHyphens/>
              <w:spacing w:after="0" w:line="240" w:lineRule="auto"/>
              <w:jc w:val="right"/>
              <w:rPr>
                <w:rFonts w:ascii="Times New Roman" w:eastAsia="Calibri" w:hAnsi="Times New Roman" w:cs="Times New Roman"/>
                <w:b/>
                <w:bCs/>
                <w:sz w:val="26"/>
                <w:szCs w:val="26"/>
                <w:lang w:eastAsia="ar-SA"/>
              </w:rPr>
            </w:pPr>
            <w:r w:rsidRPr="00965008">
              <w:rPr>
                <w:rFonts w:ascii="Times New Roman" w:eastAsia="Calibri" w:hAnsi="Times New Roman" w:cs="Times New Roman"/>
                <w:b/>
                <w:bCs/>
                <w:sz w:val="26"/>
                <w:szCs w:val="26"/>
                <w:lang w:eastAsia="ar-SA"/>
              </w:rPr>
              <w:t>Послуга встановлення :</w:t>
            </w:r>
          </w:p>
        </w:tc>
        <w:tc>
          <w:tcPr>
            <w:tcW w:w="1417" w:type="dxa"/>
            <w:tcBorders>
              <w:top w:val="single" w:sz="4" w:space="0" w:color="auto"/>
              <w:left w:val="single" w:sz="4" w:space="0" w:color="auto"/>
              <w:bottom w:val="single" w:sz="4" w:space="0" w:color="auto"/>
              <w:right w:val="single" w:sz="4" w:space="0" w:color="auto"/>
            </w:tcBorders>
            <w:vAlign w:val="center"/>
          </w:tcPr>
          <w:p w14:paraId="55755D72" w14:textId="77777777" w:rsidR="00B50828" w:rsidRPr="00965008" w:rsidRDefault="00B50828" w:rsidP="00B50828">
            <w:pPr>
              <w:suppressAutoHyphens/>
              <w:spacing w:after="0" w:line="240" w:lineRule="auto"/>
              <w:jc w:val="right"/>
              <w:rPr>
                <w:rFonts w:ascii="Times New Roman" w:eastAsia="Calibri" w:hAnsi="Times New Roman" w:cs="Times New Roman"/>
                <w:b/>
                <w:bCs/>
                <w:i/>
                <w:sz w:val="26"/>
                <w:szCs w:val="26"/>
                <w:lang w:eastAsia="ar-SA"/>
              </w:rPr>
            </w:pPr>
          </w:p>
        </w:tc>
      </w:tr>
      <w:tr w:rsidR="00B50828" w:rsidRPr="00965008" w14:paraId="625F6909" w14:textId="77777777" w:rsidTr="00B151C6">
        <w:tc>
          <w:tcPr>
            <w:tcW w:w="8292" w:type="dxa"/>
            <w:gridSpan w:val="4"/>
            <w:tcBorders>
              <w:top w:val="single" w:sz="4" w:space="0" w:color="auto"/>
              <w:left w:val="single" w:sz="4" w:space="0" w:color="auto"/>
              <w:bottom w:val="single" w:sz="4" w:space="0" w:color="auto"/>
              <w:right w:val="single" w:sz="4" w:space="0" w:color="auto"/>
            </w:tcBorders>
            <w:vAlign w:val="center"/>
            <w:hideMark/>
          </w:tcPr>
          <w:p w14:paraId="08EBDF87" w14:textId="77777777" w:rsidR="00B50828" w:rsidRPr="00965008" w:rsidRDefault="00B50828" w:rsidP="00B50828">
            <w:pPr>
              <w:suppressAutoHyphens/>
              <w:spacing w:after="0" w:line="240" w:lineRule="auto"/>
              <w:jc w:val="right"/>
              <w:rPr>
                <w:rFonts w:ascii="Times New Roman" w:eastAsia="Calibri" w:hAnsi="Times New Roman" w:cs="Times New Roman"/>
                <w:b/>
                <w:bCs/>
                <w:sz w:val="26"/>
                <w:szCs w:val="26"/>
                <w:lang w:eastAsia="ar-SA"/>
              </w:rPr>
            </w:pPr>
            <w:r w:rsidRPr="00965008">
              <w:rPr>
                <w:rFonts w:ascii="Times New Roman" w:hAnsi="Times New Roman" w:cs="Times New Roman"/>
                <w:b/>
                <w:bCs/>
                <w:sz w:val="26"/>
                <w:szCs w:val="26"/>
                <w:lang w:eastAsia="ar-SA"/>
              </w:rPr>
              <w:t>РАЗОМ:</w:t>
            </w:r>
          </w:p>
        </w:tc>
        <w:tc>
          <w:tcPr>
            <w:tcW w:w="1417" w:type="dxa"/>
            <w:tcBorders>
              <w:top w:val="single" w:sz="4" w:space="0" w:color="auto"/>
              <w:left w:val="single" w:sz="4" w:space="0" w:color="auto"/>
              <w:bottom w:val="single" w:sz="4" w:space="0" w:color="auto"/>
              <w:right w:val="single" w:sz="4" w:space="0" w:color="auto"/>
            </w:tcBorders>
            <w:vAlign w:val="center"/>
          </w:tcPr>
          <w:p w14:paraId="5BEB0659" w14:textId="77777777" w:rsidR="00B50828" w:rsidRPr="00965008" w:rsidRDefault="00B50828" w:rsidP="00B50828">
            <w:pPr>
              <w:suppressAutoHyphens/>
              <w:spacing w:after="0" w:line="240" w:lineRule="auto"/>
              <w:jc w:val="right"/>
              <w:rPr>
                <w:rFonts w:ascii="Times New Roman" w:eastAsia="Calibri" w:hAnsi="Times New Roman" w:cs="Times New Roman"/>
                <w:b/>
                <w:bCs/>
                <w:sz w:val="26"/>
                <w:szCs w:val="26"/>
                <w:lang w:eastAsia="ar-SA"/>
              </w:rPr>
            </w:pPr>
          </w:p>
        </w:tc>
      </w:tr>
    </w:tbl>
    <w:p w14:paraId="014D5CE8" w14:textId="77777777" w:rsidR="00B50828" w:rsidRPr="00965008" w:rsidRDefault="00B50828" w:rsidP="00B50828">
      <w:pPr>
        <w:spacing w:after="0" w:line="240" w:lineRule="auto"/>
        <w:jc w:val="center"/>
        <w:rPr>
          <w:rFonts w:ascii="Times New Roman" w:eastAsia="Times New Roman" w:hAnsi="Times New Roman" w:cs="Times New Roman"/>
          <w:sz w:val="26"/>
          <w:szCs w:val="26"/>
          <w:lang w:eastAsia="ru-RU"/>
        </w:rPr>
      </w:pPr>
    </w:p>
    <w:p w14:paraId="0FF1F392" w14:textId="77777777" w:rsidR="00B50828" w:rsidRPr="00965008" w:rsidRDefault="00B50828" w:rsidP="00B50828">
      <w:pPr>
        <w:spacing w:after="0" w:line="240" w:lineRule="auto"/>
        <w:rPr>
          <w:rFonts w:ascii="Times New Roman" w:hAnsi="Times New Roman" w:cs="Times New Roman"/>
          <w:sz w:val="26"/>
          <w:szCs w:val="26"/>
        </w:rPr>
      </w:pPr>
    </w:p>
    <w:p w14:paraId="5019DFDC" w14:textId="77777777" w:rsidR="00B50828" w:rsidRPr="00965008" w:rsidRDefault="00B50828" w:rsidP="00B50828">
      <w:pPr>
        <w:spacing w:after="0" w:line="240" w:lineRule="auto"/>
        <w:jc w:val="center"/>
        <w:rPr>
          <w:rFonts w:ascii="Times New Roman" w:hAnsi="Times New Roman" w:cs="Times New Roman"/>
          <w:sz w:val="26"/>
          <w:szCs w:val="26"/>
        </w:rPr>
      </w:pPr>
    </w:p>
    <w:p w14:paraId="0BADECA1" w14:textId="77777777" w:rsidR="00B50828" w:rsidRPr="00C335F5" w:rsidRDefault="00B50828" w:rsidP="00B50828">
      <w:pPr>
        <w:spacing w:after="0" w:line="240" w:lineRule="auto"/>
        <w:rPr>
          <w:rFonts w:ascii="Times New Roman" w:hAnsi="Times New Roman" w:cs="Times New Roman"/>
          <w:b/>
          <w:bCs/>
          <w:sz w:val="26"/>
          <w:szCs w:val="26"/>
        </w:rPr>
      </w:pPr>
      <w:r w:rsidRPr="00965008">
        <w:rPr>
          <w:rFonts w:ascii="Times New Roman" w:hAnsi="Times New Roman" w:cs="Times New Roman"/>
          <w:b/>
          <w:bCs/>
          <w:sz w:val="26"/>
          <w:szCs w:val="26"/>
        </w:rPr>
        <w:t>Директор   «</w:t>
      </w:r>
      <w:r>
        <w:rPr>
          <w:rFonts w:ascii="Times New Roman" w:hAnsi="Times New Roman" w:cs="Times New Roman"/>
          <w:b/>
          <w:bCs/>
          <w:sz w:val="26"/>
          <w:szCs w:val="26"/>
        </w:rPr>
        <w:t xml:space="preserve"> </w:t>
      </w:r>
      <w:r w:rsidRPr="00965008">
        <w:rPr>
          <w:rFonts w:ascii="Times New Roman" w:hAnsi="Times New Roman" w:cs="Times New Roman"/>
          <w:b/>
          <w:bCs/>
          <w:sz w:val="26"/>
          <w:szCs w:val="26"/>
        </w:rPr>
        <w:t xml:space="preserve">»  ____________________________  </w:t>
      </w:r>
    </w:p>
    <w:p w14:paraId="2A5B9549" w14:textId="77777777" w:rsidR="00B50828" w:rsidRPr="00965008" w:rsidRDefault="00B50828" w:rsidP="00B50828">
      <w:pPr>
        <w:spacing w:after="0" w:line="240" w:lineRule="auto"/>
        <w:rPr>
          <w:rFonts w:ascii="Times New Roman" w:hAnsi="Times New Roman" w:cs="Times New Roman"/>
          <w:sz w:val="26"/>
          <w:szCs w:val="26"/>
        </w:rPr>
      </w:pPr>
    </w:p>
    <w:p w14:paraId="167ADF39" w14:textId="77777777" w:rsidR="00B50828" w:rsidRPr="00965008" w:rsidRDefault="00B50828" w:rsidP="00B50828">
      <w:pPr>
        <w:spacing w:after="0" w:line="240" w:lineRule="auto"/>
        <w:rPr>
          <w:rFonts w:ascii="Times New Roman" w:hAnsi="Times New Roman" w:cs="Times New Roman"/>
          <w:sz w:val="26"/>
          <w:szCs w:val="26"/>
        </w:rPr>
      </w:pPr>
    </w:p>
    <w:p w14:paraId="02D24F0C" w14:textId="77777777" w:rsidR="00B50828" w:rsidRPr="00965008" w:rsidRDefault="00B50828" w:rsidP="00B50828">
      <w:pPr>
        <w:spacing w:after="0" w:line="240" w:lineRule="auto"/>
        <w:jc w:val="both"/>
        <w:rPr>
          <w:rFonts w:ascii="Times New Roman" w:hAnsi="Times New Roman" w:cs="Times New Roman"/>
          <w:b/>
          <w:i/>
          <w:iCs/>
          <w:sz w:val="26"/>
          <w:szCs w:val="26"/>
        </w:rPr>
      </w:pPr>
    </w:p>
    <w:p w14:paraId="592F41D2" w14:textId="77777777" w:rsidR="00B50828" w:rsidRPr="00965008" w:rsidRDefault="00B50828" w:rsidP="00B50828">
      <w:pPr>
        <w:spacing w:after="0" w:line="240" w:lineRule="auto"/>
        <w:jc w:val="both"/>
        <w:rPr>
          <w:rFonts w:ascii="Times New Roman" w:hAnsi="Times New Roman" w:cs="Times New Roman"/>
          <w:b/>
          <w:i/>
          <w:iCs/>
          <w:sz w:val="26"/>
          <w:szCs w:val="26"/>
        </w:rPr>
      </w:pPr>
    </w:p>
    <w:p w14:paraId="04FCF38E" w14:textId="77777777" w:rsidR="00B50828" w:rsidRDefault="00B50828" w:rsidP="00B50828">
      <w:pPr>
        <w:pBdr>
          <w:top w:val="nil"/>
          <w:left w:val="nil"/>
          <w:bottom w:val="nil"/>
          <w:right w:val="nil"/>
          <w:between w:val="nil"/>
        </w:pBdr>
        <w:spacing w:line="240" w:lineRule="auto"/>
        <w:ind w:hanging="2"/>
        <w:rPr>
          <w:color w:val="222222"/>
        </w:rPr>
      </w:pPr>
    </w:p>
    <w:p w14:paraId="77184608" w14:textId="77777777" w:rsidR="00B50828" w:rsidRPr="00CC77B0" w:rsidRDefault="00B50828" w:rsidP="00B50828">
      <w:pPr>
        <w:pBdr>
          <w:top w:val="nil"/>
          <w:left w:val="nil"/>
          <w:bottom w:val="nil"/>
          <w:right w:val="nil"/>
          <w:between w:val="nil"/>
        </w:pBdr>
        <w:spacing w:line="240" w:lineRule="auto"/>
        <w:ind w:hanging="2"/>
        <w:rPr>
          <w:color w:val="222222"/>
        </w:rPr>
      </w:pPr>
    </w:p>
    <w:p w14:paraId="7CE893F8" w14:textId="783F000A" w:rsidR="009B462B" w:rsidRPr="003357E7" w:rsidRDefault="009B462B" w:rsidP="00B50828">
      <w:pPr>
        <w:spacing w:after="0" w:line="240" w:lineRule="auto"/>
        <w:jc w:val="center"/>
        <w:rPr>
          <w:rFonts w:ascii="Times New Roman" w:eastAsia="Times New Roman" w:hAnsi="Times New Roman" w:cs="Times New Roman"/>
          <w:b/>
          <w:sz w:val="24"/>
          <w:szCs w:val="24"/>
          <w:lang w:eastAsia="ru-RU"/>
        </w:rPr>
      </w:pPr>
    </w:p>
    <w:sectPr w:rsidR="009B462B" w:rsidRPr="003357E7" w:rsidSect="00A4299C">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 w:name="a_BosaNova">
    <w:altName w:val="Courier New"/>
    <w:charset w:val="CC"/>
    <w:family w:val="decorative"/>
    <w:pitch w:val="variable"/>
  </w:font>
  <w:font w:name="Andale Sans UI">
    <w:altName w:val="Times New Roman"/>
    <w:charset w:val="00"/>
    <w:family w:val="auto"/>
    <w:pitch w:val="variable"/>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4" w15:restartNumberingAfterBreak="0">
    <w:nsid w:val="08D502E9"/>
    <w:multiLevelType w:val="multilevel"/>
    <w:tmpl w:val="800A73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color w:val="000000"/>
      </w:rPr>
    </w:lvl>
    <w:lvl w:ilvl="2">
      <w:start w:val="1"/>
      <w:numFmt w:val="decimal"/>
      <w:isLgl/>
      <w:lvlText w:val="%1.%2.%3."/>
      <w:lvlJc w:val="left"/>
      <w:pPr>
        <w:ind w:left="1800" w:hanging="720"/>
      </w:pPr>
      <w:rPr>
        <w:rFonts w:ascii="Times New Roman" w:hAnsi="Times New Roman" w:cs="Times New Roman" w:hint="default"/>
        <w:color w:val="000000"/>
      </w:rPr>
    </w:lvl>
    <w:lvl w:ilvl="3">
      <w:start w:val="1"/>
      <w:numFmt w:val="decimal"/>
      <w:isLgl/>
      <w:lvlText w:val="%1.%2.%3.%4."/>
      <w:lvlJc w:val="left"/>
      <w:pPr>
        <w:ind w:left="2160" w:hanging="720"/>
      </w:pPr>
      <w:rPr>
        <w:rFonts w:ascii="Times New Roman" w:hAnsi="Times New Roman" w:cs="Times New Roman" w:hint="default"/>
        <w:color w:val="000000"/>
      </w:rPr>
    </w:lvl>
    <w:lvl w:ilvl="4">
      <w:start w:val="1"/>
      <w:numFmt w:val="decimal"/>
      <w:isLgl/>
      <w:lvlText w:val="%1.%2.%3.%4.%5."/>
      <w:lvlJc w:val="left"/>
      <w:pPr>
        <w:ind w:left="2880" w:hanging="1080"/>
      </w:pPr>
      <w:rPr>
        <w:rFonts w:ascii="Times New Roman" w:hAnsi="Times New Roman" w:cs="Times New Roman" w:hint="default"/>
        <w:color w:val="000000"/>
      </w:rPr>
    </w:lvl>
    <w:lvl w:ilvl="5">
      <w:start w:val="1"/>
      <w:numFmt w:val="decimal"/>
      <w:isLgl/>
      <w:lvlText w:val="%1.%2.%3.%4.%5.%6."/>
      <w:lvlJc w:val="left"/>
      <w:pPr>
        <w:ind w:left="3240" w:hanging="1080"/>
      </w:pPr>
      <w:rPr>
        <w:rFonts w:ascii="Times New Roman" w:hAnsi="Times New Roman" w:cs="Times New Roman" w:hint="default"/>
        <w:color w:val="000000"/>
      </w:rPr>
    </w:lvl>
    <w:lvl w:ilvl="6">
      <w:start w:val="1"/>
      <w:numFmt w:val="decimal"/>
      <w:isLgl/>
      <w:lvlText w:val="%1.%2.%3.%4.%5.%6.%7."/>
      <w:lvlJc w:val="left"/>
      <w:pPr>
        <w:ind w:left="3960" w:hanging="1440"/>
      </w:pPr>
      <w:rPr>
        <w:rFonts w:ascii="Times New Roman" w:hAnsi="Times New Roman" w:cs="Times New Roman" w:hint="default"/>
        <w:color w:val="000000"/>
      </w:rPr>
    </w:lvl>
    <w:lvl w:ilvl="7">
      <w:start w:val="1"/>
      <w:numFmt w:val="decimal"/>
      <w:isLgl/>
      <w:lvlText w:val="%1.%2.%3.%4.%5.%6.%7.%8."/>
      <w:lvlJc w:val="left"/>
      <w:pPr>
        <w:ind w:left="4320" w:hanging="1440"/>
      </w:pPr>
      <w:rPr>
        <w:rFonts w:ascii="Times New Roman" w:hAnsi="Times New Roman" w:cs="Times New Roman" w:hint="default"/>
        <w:color w:val="000000"/>
      </w:rPr>
    </w:lvl>
    <w:lvl w:ilvl="8">
      <w:start w:val="1"/>
      <w:numFmt w:val="decimal"/>
      <w:isLgl/>
      <w:lvlText w:val="%1.%2.%3.%4.%5.%6.%7.%8.%9."/>
      <w:lvlJc w:val="left"/>
      <w:pPr>
        <w:ind w:left="5040" w:hanging="1800"/>
      </w:pPr>
      <w:rPr>
        <w:rFonts w:ascii="Times New Roman" w:hAnsi="Times New Roman" w:cs="Times New Roman" w:hint="default"/>
        <w:color w:val="000000"/>
      </w:rPr>
    </w:lvl>
  </w:abstractNum>
  <w:abstractNum w:abstractNumId="5"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6"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5045CE8"/>
    <w:multiLevelType w:val="multilevel"/>
    <w:tmpl w:val="E2661796"/>
    <w:lvl w:ilvl="0">
      <w:start w:val="2"/>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156863DE"/>
    <w:multiLevelType w:val="multilevel"/>
    <w:tmpl w:val="F05A476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352CC"/>
    <w:multiLevelType w:val="multilevel"/>
    <w:tmpl w:val="2C5C26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B003E7"/>
    <w:multiLevelType w:val="hybridMultilevel"/>
    <w:tmpl w:val="4246DA96"/>
    <w:lvl w:ilvl="0" w:tplc="85F20BE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18D25F3B"/>
    <w:multiLevelType w:val="hybridMultilevel"/>
    <w:tmpl w:val="221867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9865FBB"/>
    <w:multiLevelType w:val="hybridMultilevel"/>
    <w:tmpl w:val="9ABE12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5" w15:restartNumberingAfterBreak="0">
    <w:nsid w:val="1C9E10C3"/>
    <w:multiLevelType w:val="multilevel"/>
    <w:tmpl w:val="C012106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0E5F03"/>
    <w:multiLevelType w:val="hybridMultilevel"/>
    <w:tmpl w:val="D306392C"/>
    <w:lvl w:ilvl="0" w:tplc="8B8E645E">
      <w:start w:val="100"/>
      <w:numFmt w:val="decimal"/>
      <w:lvlText w:val="%1"/>
      <w:lvlJc w:val="left"/>
      <w:pPr>
        <w:ind w:left="810" w:hanging="45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29264CB0"/>
    <w:multiLevelType w:val="hybridMultilevel"/>
    <w:tmpl w:val="D2C68A02"/>
    <w:lvl w:ilvl="0" w:tplc="85F20BE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8"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86297D"/>
    <w:multiLevelType w:val="hybridMultilevel"/>
    <w:tmpl w:val="CE80BB7A"/>
    <w:lvl w:ilvl="0" w:tplc="631C7D3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21"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4" w15:restartNumberingAfterBreak="0">
    <w:nsid w:val="3D0C4829"/>
    <w:multiLevelType w:val="hybridMultilevel"/>
    <w:tmpl w:val="397EE6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0836F0"/>
    <w:multiLevelType w:val="multilevel"/>
    <w:tmpl w:val="A4025456"/>
    <w:lvl w:ilvl="0">
      <w:start w:val="1"/>
      <w:numFmt w:val="decimal"/>
      <w:lvlText w:val="%1."/>
      <w:lvlJc w:val="left"/>
      <w:pPr>
        <w:ind w:left="2204" w:hanging="360"/>
      </w:pPr>
      <w:rPr>
        <w:rFonts w:ascii="Times New Roman" w:hAnsi="Times New Roman" w:cs="TimesNewRomanPSMT"/>
        <w:b/>
        <w:sz w:val="24"/>
        <w:lang w:val="ru-RU"/>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26" w15:restartNumberingAfterBreak="0">
    <w:nsid w:val="42EE53B5"/>
    <w:multiLevelType w:val="hybridMultilevel"/>
    <w:tmpl w:val="64965B2C"/>
    <w:lvl w:ilvl="0" w:tplc="DA42BF6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7"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265555"/>
    <w:multiLevelType w:val="hybridMultilevel"/>
    <w:tmpl w:val="DFE62BB0"/>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0"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1" w15:restartNumberingAfterBreak="0">
    <w:nsid w:val="5D6664E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F3F3DA5"/>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4" w15:restartNumberingAfterBreak="0">
    <w:nsid w:val="63796CDB"/>
    <w:multiLevelType w:val="hybridMultilevel"/>
    <w:tmpl w:val="67E0890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4F54913"/>
    <w:multiLevelType w:val="multilevel"/>
    <w:tmpl w:val="40789BB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67B378A3"/>
    <w:multiLevelType w:val="hybridMultilevel"/>
    <w:tmpl w:val="9ABE12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39" w15:restartNumberingAfterBreak="0">
    <w:nsid w:val="735D1114"/>
    <w:multiLevelType w:val="multilevel"/>
    <w:tmpl w:val="AB1243D4"/>
    <w:lvl w:ilvl="0">
      <w:start w:val="3"/>
      <w:numFmt w:val="decimal"/>
      <w:lvlText w:val="%1."/>
      <w:lvlJc w:val="left"/>
      <w:pPr>
        <w:ind w:left="390" w:hanging="39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73C92B62"/>
    <w:multiLevelType w:val="hybridMultilevel"/>
    <w:tmpl w:val="E228CE8C"/>
    <w:lvl w:ilvl="0" w:tplc="894250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FA0186"/>
    <w:multiLevelType w:val="multilevel"/>
    <w:tmpl w:val="2DC0A918"/>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C33510"/>
    <w:multiLevelType w:val="multilevel"/>
    <w:tmpl w:val="D66E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num w:numId="1">
    <w:abstractNumId w:val="43"/>
  </w:num>
  <w:num w:numId="2">
    <w:abstractNumId w:val="1"/>
  </w:num>
  <w:num w:numId="3">
    <w:abstractNumId w:val="22"/>
  </w:num>
  <w:num w:numId="4">
    <w:abstractNumId w:val="11"/>
  </w:num>
  <w:num w:numId="5">
    <w:abstractNumId w:val="6"/>
  </w:num>
  <w:num w:numId="6">
    <w:abstractNumId w:val="29"/>
  </w:num>
  <w:num w:numId="7">
    <w:abstractNumId w:val="18"/>
  </w:num>
  <w:num w:numId="8">
    <w:abstractNumId w:val="21"/>
  </w:num>
  <w:num w:numId="9">
    <w:abstractNumId w:val="27"/>
  </w:num>
  <w:num w:numId="10">
    <w:abstractNumId w:val="45"/>
  </w:num>
  <w:num w:numId="11">
    <w:abstractNumId w:val="23"/>
  </w:num>
  <w:num w:numId="12">
    <w:abstractNumId w:val="14"/>
  </w:num>
  <w:num w:numId="13">
    <w:abstractNumId w:val="5"/>
  </w:num>
  <w:num w:numId="14">
    <w:abstractNumId w:val="33"/>
  </w:num>
  <w:num w:numId="15">
    <w:abstractNumId w:val="30"/>
  </w:num>
  <w:num w:numId="16">
    <w:abstractNumId w:val="46"/>
  </w:num>
  <w:num w:numId="17">
    <w:abstractNumId w:val="42"/>
  </w:num>
  <w:num w:numId="18">
    <w:abstractNumId w:val="3"/>
  </w:num>
  <w:num w:numId="19">
    <w:abstractNumId w:val="20"/>
  </w:num>
  <w:num w:numId="20">
    <w:abstractNumId w:val="38"/>
  </w:num>
  <w:num w:numId="21">
    <w:abstractNumId w:val="37"/>
  </w:num>
  <w:num w:numId="22">
    <w:abstractNumId w:val="34"/>
  </w:num>
  <w:num w:numId="23">
    <w:abstractNumId w:val="2"/>
  </w:num>
  <w:num w:numId="24">
    <w:abstractNumId w:val="31"/>
  </w:num>
  <w:num w:numId="25">
    <w:abstractNumId w:val="9"/>
  </w:num>
  <w:num w:numId="26">
    <w:abstractNumId w:val="7"/>
  </w:num>
  <w:num w:numId="27">
    <w:abstractNumId w:val="12"/>
  </w:num>
  <w:num w:numId="28">
    <w:abstractNumId w:val="36"/>
  </w:num>
  <w:num w:numId="29">
    <w:abstractNumId w:val="4"/>
  </w:num>
  <w:num w:numId="30">
    <w:abstractNumId w:val="13"/>
  </w:num>
  <w:num w:numId="31">
    <w:abstractNumId w:val="32"/>
  </w:num>
  <w:num w:numId="32">
    <w:abstractNumId w:val="25"/>
  </w:num>
  <w:num w:numId="33">
    <w:abstractNumId w:val="0"/>
  </w:num>
  <w:num w:numId="34">
    <w:abstractNumId w:val="16"/>
  </w:num>
  <w:num w:numId="35">
    <w:abstractNumId w:val="35"/>
  </w:num>
  <w:num w:numId="36">
    <w:abstractNumId w:val="41"/>
  </w:num>
  <w:num w:numId="37">
    <w:abstractNumId w:val="8"/>
  </w:num>
  <w:num w:numId="38">
    <w:abstractNumId w:val="39"/>
  </w:num>
  <w:num w:numId="39">
    <w:abstractNumId w:val="44"/>
  </w:num>
  <w:num w:numId="40">
    <w:abstractNumId w:val="19"/>
  </w:num>
  <w:num w:numId="41">
    <w:abstractNumId w:val="40"/>
  </w:num>
  <w:num w:numId="42">
    <w:abstractNumId w:val="24"/>
  </w:num>
  <w:num w:numId="43">
    <w:abstractNumId w:val="28"/>
  </w:num>
  <w:num w:numId="44">
    <w:abstractNumId w:val="26"/>
  </w:num>
  <w:num w:numId="45">
    <w:abstractNumId w:val="17"/>
  </w:num>
  <w:num w:numId="46">
    <w:abstractNumId w:val="15"/>
  </w:num>
  <w:num w:numId="4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4789"/>
    <w:rsid w:val="00006175"/>
    <w:rsid w:val="00006A28"/>
    <w:rsid w:val="00016752"/>
    <w:rsid w:val="000222FD"/>
    <w:rsid w:val="000232D0"/>
    <w:rsid w:val="00026E1C"/>
    <w:rsid w:val="00032762"/>
    <w:rsid w:val="0003283B"/>
    <w:rsid w:val="0003579D"/>
    <w:rsid w:val="00043F7F"/>
    <w:rsid w:val="0004549F"/>
    <w:rsid w:val="00050F91"/>
    <w:rsid w:val="0005506E"/>
    <w:rsid w:val="00056020"/>
    <w:rsid w:val="000638A8"/>
    <w:rsid w:val="00064B40"/>
    <w:rsid w:val="0007280C"/>
    <w:rsid w:val="00083135"/>
    <w:rsid w:val="00087BC7"/>
    <w:rsid w:val="00091635"/>
    <w:rsid w:val="00091925"/>
    <w:rsid w:val="00093086"/>
    <w:rsid w:val="000A5197"/>
    <w:rsid w:val="000B10A9"/>
    <w:rsid w:val="000B2BBA"/>
    <w:rsid w:val="000B3D82"/>
    <w:rsid w:val="000B56D9"/>
    <w:rsid w:val="000C127E"/>
    <w:rsid w:val="000C6B22"/>
    <w:rsid w:val="000D01A3"/>
    <w:rsid w:val="000E1E01"/>
    <w:rsid w:val="000F4AD1"/>
    <w:rsid w:val="0010174A"/>
    <w:rsid w:val="00102694"/>
    <w:rsid w:val="00107FA6"/>
    <w:rsid w:val="00115837"/>
    <w:rsid w:val="00116313"/>
    <w:rsid w:val="00122B85"/>
    <w:rsid w:val="0012444F"/>
    <w:rsid w:val="00131A2D"/>
    <w:rsid w:val="001329E1"/>
    <w:rsid w:val="00141B29"/>
    <w:rsid w:val="001437F6"/>
    <w:rsid w:val="001443C2"/>
    <w:rsid w:val="00144B1C"/>
    <w:rsid w:val="0015046B"/>
    <w:rsid w:val="001516EC"/>
    <w:rsid w:val="0015226F"/>
    <w:rsid w:val="00153694"/>
    <w:rsid w:val="00161226"/>
    <w:rsid w:val="001665FD"/>
    <w:rsid w:val="00172963"/>
    <w:rsid w:val="00176991"/>
    <w:rsid w:val="00192FA9"/>
    <w:rsid w:val="00194835"/>
    <w:rsid w:val="00196D64"/>
    <w:rsid w:val="00197587"/>
    <w:rsid w:val="001A03AE"/>
    <w:rsid w:val="001A499D"/>
    <w:rsid w:val="001B0853"/>
    <w:rsid w:val="001B1FE2"/>
    <w:rsid w:val="001B28D7"/>
    <w:rsid w:val="001C1B0E"/>
    <w:rsid w:val="001C3193"/>
    <w:rsid w:val="001D1806"/>
    <w:rsid w:val="001D64A1"/>
    <w:rsid w:val="001F4A11"/>
    <w:rsid w:val="001F574C"/>
    <w:rsid w:val="001F64BD"/>
    <w:rsid w:val="001F731B"/>
    <w:rsid w:val="002065F6"/>
    <w:rsid w:val="00210480"/>
    <w:rsid w:val="002144D2"/>
    <w:rsid w:val="00223A80"/>
    <w:rsid w:val="00226A43"/>
    <w:rsid w:val="00234EE2"/>
    <w:rsid w:val="00235F3A"/>
    <w:rsid w:val="002374A4"/>
    <w:rsid w:val="00241805"/>
    <w:rsid w:val="0024188B"/>
    <w:rsid w:val="002471A2"/>
    <w:rsid w:val="0025291D"/>
    <w:rsid w:val="00252EB4"/>
    <w:rsid w:val="00255657"/>
    <w:rsid w:val="00262827"/>
    <w:rsid w:val="00266C54"/>
    <w:rsid w:val="002672B8"/>
    <w:rsid w:val="00272214"/>
    <w:rsid w:val="0027238B"/>
    <w:rsid w:val="0028221D"/>
    <w:rsid w:val="0028455B"/>
    <w:rsid w:val="00290B13"/>
    <w:rsid w:val="00292146"/>
    <w:rsid w:val="002938FA"/>
    <w:rsid w:val="002A1394"/>
    <w:rsid w:val="002A4DB4"/>
    <w:rsid w:val="002A63E0"/>
    <w:rsid w:val="002A641A"/>
    <w:rsid w:val="002A757D"/>
    <w:rsid w:val="002C129D"/>
    <w:rsid w:val="002D1F6E"/>
    <w:rsid w:val="002D5B8F"/>
    <w:rsid w:val="002D7372"/>
    <w:rsid w:val="002E0441"/>
    <w:rsid w:val="002F0625"/>
    <w:rsid w:val="002F5DB1"/>
    <w:rsid w:val="00303105"/>
    <w:rsid w:val="00306D4E"/>
    <w:rsid w:val="003102E3"/>
    <w:rsid w:val="00311513"/>
    <w:rsid w:val="00314075"/>
    <w:rsid w:val="00320EC9"/>
    <w:rsid w:val="0032595A"/>
    <w:rsid w:val="0032775D"/>
    <w:rsid w:val="00330396"/>
    <w:rsid w:val="00333388"/>
    <w:rsid w:val="003357E7"/>
    <w:rsid w:val="003467A2"/>
    <w:rsid w:val="0035262B"/>
    <w:rsid w:val="00356D86"/>
    <w:rsid w:val="0036110D"/>
    <w:rsid w:val="00363B1B"/>
    <w:rsid w:val="003652C9"/>
    <w:rsid w:val="003716F5"/>
    <w:rsid w:val="00372193"/>
    <w:rsid w:val="003767EB"/>
    <w:rsid w:val="0037709B"/>
    <w:rsid w:val="003770D5"/>
    <w:rsid w:val="00377C64"/>
    <w:rsid w:val="003813D5"/>
    <w:rsid w:val="00381B0A"/>
    <w:rsid w:val="00383D0F"/>
    <w:rsid w:val="003A3690"/>
    <w:rsid w:val="003A4BA4"/>
    <w:rsid w:val="003A5181"/>
    <w:rsid w:val="003A6578"/>
    <w:rsid w:val="003B73CD"/>
    <w:rsid w:val="003B75A8"/>
    <w:rsid w:val="003C188F"/>
    <w:rsid w:val="003C3680"/>
    <w:rsid w:val="003D14B3"/>
    <w:rsid w:val="003D2238"/>
    <w:rsid w:val="003D3BF2"/>
    <w:rsid w:val="003D7391"/>
    <w:rsid w:val="003E1A8E"/>
    <w:rsid w:val="003E6EA1"/>
    <w:rsid w:val="003F0F67"/>
    <w:rsid w:val="003F27AB"/>
    <w:rsid w:val="003F3EC8"/>
    <w:rsid w:val="003F77A1"/>
    <w:rsid w:val="0040195B"/>
    <w:rsid w:val="0041498C"/>
    <w:rsid w:val="00421EAD"/>
    <w:rsid w:val="00424BA8"/>
    <w:rsid w:val="00425333"/>
    <w:rsid w:val="0042589C"/>
    <w:rsid w:val="004319CD"/>
    <w:rsid w:val="00433ADC"/>
    <w:rsid w:val="004435E9"/>
    <w:rsid w:val="00446D38"/>
    <w:rsid w:val="00454483"/>
    <w:rsid w:val="0046197E"/>
    <w:rsid w:val="00463931"/>
    <w:rsid w:val="00465790"/>
    <w:rsid w:val="00477B97"/>
    <w:rsid w:val="00481C60"/>
    <w:rsid w:val="004838C8"/>
    <w:rsid w:val="00485B80"/>
    <w:rsid w:val="00492C80"/>
    <w:rsid w:val="004940DC"/>
    <w:rsid w:val="004A007F"/>
    <w:rsid w:val="004A31C9"/>
    <w:rsid w:val="004A4447"/>
    <w:rsid w:val="004B044A"/>
    <w:rsid w:val="004B0B3B"/>
    <w:rsid w:val="004B16A4"/>
    <w:rsid w:val="004B1D97"/>
    <w:rsid w:val="004B43B1"/>
    <w:rsid w:val="004C4F06"/>
    <w:rsid w:val="004C7F3F"/>
    <w:rsid w:val="004D1D7C"/>
    <w:rsid w:val="004D361A"/>
    <w:rsid w:val="004D436B"/>
    <w:rsid w:val="004D64B6"/>
    <w:rsid w:val="004D65E5"/>
    <w:rsid w:val="004D7939"/>
    <w:rsid w:val="004E01EC"/>
    <w:rsid w:val="004E54CD"/>
    <w:rsid w:val="004E5978"/>
    <w:rsid w:val="004F0F9B"/>
    <w:rsid w:val="004F2546"/>
    <w:rsid w:val="004F3BA5"/>
    <w:rsid w:val="004F4045"/>
    <w:rsid w:val="004F57C8"/>
    <w:rsid w:val="00501021"/>
    <w:rsid w:val="005050BE"/>
    <w:rsid w:val="00520336"/>
    <w:rsid w:val="00522C0E"/>
    <w:rsid w:val="00524BB8"/>
    <w:rsid w:val="005278EB"/>
    <w:rsid w:val="00527CB4"/>
    <w:rsid w:val="005402C0"/>
    <w:rsid w:val="00540511"/>
    <w:rsid w:val="00540589"/>
    <w:rsid w:val="00541124"/>
    <w:rsid w:val="00542DF6"/>
    <w:rsid w:val="00556FAC"/>
    <w:rsid w:val="00557C87"/>
    <w:rsid w:val="00561F1C"/>
    <w:rsid w:val="0056254F"/>
    <w:rsid w:val="00564D2D"/>
    <w:rsid w:val="00584E1B"/>
    <w:rsid w:val="0059120E"/>
    <w:rsid w:val="00592297"/>
    <w:rsid w:val="0059426A"/>
    <w:rsid w:val="00596287"/>
    <w:rsid w:val="00597B7C"/>
    <w:rsid w:val="00597BDF"/>
    <w:rsid w:val="005A0A46"/>
    <w:rsid w:val="005A1BE9"/>
    <w:rsid w:val="005A69FC"/>
    <w:rsid w:val="005A6C09"/>
    <w:rsid w:val="005B1F5A"/>
    <w:rsid w:val="005B27E1"/>
    <w:rsid w:val="005B7BC7"/>
    <w:rsid w:val="005C41A7"/>
    <w:rsid w:val="005C51B1"/>
    <w:rsid w:val="005C6D14"/>
    <w:rsid w:val="005D028B"/>
    <w:rsid w:val="005D6C7D"/>
    <w:rsid w:val="005E6C88"/>
    <w:rsid w:val="005E7374"/>
    <w:rsid w:val="005F27BC"/>
    <w:rsid w:val="005F35CF"/>
    <w:rsid w:val="005F63EF"/>
    <w:rsid w:val="005F7EC5"/>
    <w:rsid w:val="00602C12"/>
    <w:rsid w:val="0060559D"/>
    <w:rsid w:val="00610A28"/>
    <w:rsid w:val="00612EA9"/>
    <w:rsid w:val="006367D8"/>
    <w:rsid w:val="006407C8"/>
    <w:rsid w:val="00640D41"/>
    <w:rsid w:val="0064336F"/>
    <w:rsid w:val="0064338C"/>
    <w:rsid w:val="00654CA6"/>
    <w:rsid w:val="00655BD1"/>
    <w:rsid w:val="00655BFA"/>
    <w:rsid w:val="00655D45"/>
    <w:rsid w:val="00657CD2"/>
    <w:rsid w:val="00662B0F"/>
    <w:rsid w:val="006635B5"/>
    <w:rsid w:val="00664455"/>
    <w:rsid w:val="0066623A"/>
    <w:rsid w:val="006678BE"/>
    <w:rsid w:val="006716CC"/>
    <w:rsid w:val="00681479"/>
    <w:rsid w:val="00683B58"/>
    <w:rsid w:val="00691EA4"/>
    <w:rsid w:val="0069617C"/>
    <w:rsid w:val="006971B2"/>
    <w:rsid w:val="006A32CE"/>
    <w:rsid w:val="006A5EE4"/>
    <w:rsid w:val="006B024B"/>
    <w:rsid w:val="006B043B"/>
    <w:rsid w:val="006B0F2C"/>
    <w:rsid w:val="006B1C57"/>
    <w:rsid w:val="006B50DD"/>
    <w:rsid w:val="006B77FB"/>
    <w:rsid w:val="006C057F"/>
    <w:rsid w:val="006C1595"/>
    <w:rsid w:val="006C2F3D"/>
    <w:rsid w:val="006D04BD"/>
    <w:rsid w:val="006D2A8F"/>
    <w:rsid w:val="006D6680"/>
    <w:rsid w:val="006D68EF"/>
    <w:rsid w:val="006E4F44"/>
    <w:rsid w:val="006E6AEC"/>
    <w:rsid w:val="006F1105"/>
    <w:rsid w:val="006F1DD8"/>
    <w:rsid w:val="007015A1"/>
    <w:rsid w:val="0070176B"/>
    <w:rsid w:val="00703C34"/>
    <w:rsid w:val="00705ADA"/>
    <w:rsid w:val="00715F14"/>
    <w:rsid w:val="0071694B"/>
    <w:rsid w:val="0072082A"/>
    <w:rsid w:val="00721142"/>
    <w:rsid w:val="00730837"/>
    <w:rsid w:val="00733CA6"/>
    <w:rsid w:val="0073557F"/>
    <w:rsid w:val="007366EA"/>
    <w:rsid w:val="00743B98"/>
    <w:rsid w:val="00745F4B"/>
    <w:rsid w:val="00746A97"/>
    <w:rsid w:val="007504D6"/>
    <w:rsid w:val="00750B33"/>
    <w:rsid w:val="007613B1"/>
    <w:rsid w:val="0076520D"/>
    <w:rsid w:val="0076672A"/>
    <w:rsid w:val="00767593"/>
    <w:rsid w:val="00772875"/>
    <w:rsid w:val="007745D1"/>
    <w:rsid w:val="0077495C"/>
    <w:rsid w:val="007771A2"/>
    <w:rsid w:val="00780439"/>
    <w:rsid w:val="00780F0D"/>
    <w:rsid w:val="007837D8"/>
    <w:rsid w:val="00786293"/>
    <w:rsid w:val="007958C3"/>
    <w:rsid w:val="007A417E"/>
    <w:rsid w:val="007B1626"/>
    <w:rsid w:val="007B2EA4"/>
    <w:rsid w:val="007B3575"/>
    <w:rsid w:val="007C31A0"/>
    <w:rsid w:val="007C6A2F"/>
    <w:rsid w:val="007C7367"/>
    <w:rsid w:val="007D21CF"/>
    <w:rsid w:val="007D594B"/>
    <w:rsid w:val="007E0941"/>
    <w:rsid w:val="007E2DD5"/>
    <w:rsid w:val="007E6B6F"/>
    <w:rsid w:val="007F12C9"/>
    <w:rsid w:val="007F1B05"/>
    <w:rsid w:val="007F2E11"/>
    <w:rsid w:val="007F321C"/>
    <w:rsid w:val="007F6F87"/>
    <w:rsid w:val="0080389E"/>
    <w:rsid w:val="0082176C"/>
    <w:rsid w:val="008255C8"/>
    <w:rsid w:val="008257F7"/>
    <w:rsid w:val="0083330B"/>
    <w:rsid w:val="008377BF"/>
    <w:rsid w:val="00837927"/>
    <w:rsid w:val="00846B8D"/>
    <w:rsid w:val="0084740D"/>
    <w:rsid w:val="008550BC"/>
    <w:rsid w:val="00855216"/>
    <w:rsid w:val="008557AB"/>
    <w:rsid w:val="008606DB"/>
    <w:rsid w:val="00863D1F"/>
    <w:rsid w:val="0086550C"/>
    <w:rsid w:val="00865736"/>
    <w:rsid w:val="008708FB"/>
    <w:rsid w:val="00873109"/>
    <w:rsid w:val="0087323F"/>
    <w:rsid w:val="00874A51"/>
    <w:rsid w:val="00884FE9"/>
    <w:rsid w:val="008A6920"/>
    <w:rsid w:val="008A7759"/>
    <w:rsid w:val="008B3F99"/>
    <w:rsid w:val="008B6293"/>
    <w:rsid w:val="008C2680"/>
    <w:rsid w:val="008C4701"/>
    <w:rsid w:val="008C5322"/>
    <w:rsid w:val="008C57D4"/>
    <w:rsid w:val="008D0F51"/>
    <w:rsid w:val="008D34DE"/>
    <w:rsid w:val="008D48E9"/>
    <w:rsid w:val="008D5F11"/>
    <w:rsid w:val="008E1E3F"/>
    <w:rsid w:val="008E42E4"/>
    <w:rsid w:val="008E5676"/>
    <w:rsid w:val="008E6AA4"/>
    <w:rsid w:val="008E7F4C"/>
    <w:rsid w:val="00911B31"/>
    <w:rsid w:val="00911D53"/>
    <w:rsid w:val="00911F81"/>
    <w:rsid w:val="0091216F"/>
    <w:rsid w:val="0091510D"/>
    <w:rsid w:val="009200F6"/>
    <w:rsid w:val="00935BBF"/>
    <w:rsid w:val="009366D8"/>
    <w:rsid w:val="00942AC8"/>
    <w:rsid w:val="009433B0"/>
    <w:rsid w:val="009527BA"/>
    <w:rsid w:val="00952859"/>
    <w:rsid w:val="00953F5E"/>
    <w:rsid w:val="0095661E"/>
    <w:rsid w:val="00961254"/>
    <w:rsid w:val="009641C1"/>
    <w:rsid w:val="00975E5A"/>
    <w:rsid w:val="00983204"/>
    <w:rsid w:val="00984AB4"/>
    <w:rsid w:val="009850D4"/>
    <w:rsid w:val="009923C4"/>
    <w:rsid w:val="00992F01"/>
    <w:rsid w:val="009939A0"/>
    <w:rsid w:val="00994C12"/>
    <w:rsid w:val="009A15C4"/>
    <w:rsid w:val="009A4E4E"/>
    <w:rsid w:val="009A550F"/>
    <w:rsid w:val="009A6321"/>
    <w:rsid w:val="009B462B"/>
    <w:rsid w:val="009C193C"/>
    <w:rsid w:val="009C2563"/>
    <w:rsid w:val="009C2B30"/>
    <w:rsid w:val="009C37BB"/>
    <w:rsid w:val="009D551C"/>
    <w:rsid w:val="009D7BBE"/>
    <w:rsid w:val="009E2DE8"/>
    <w:rsid w:val="009E3874"/>
    <w:rsid w:val="009F307A"/>
    <w:rsid w:val="009F3C54"/>
    <w:rsid w:val="009F5CF2"/>
    <w:rsid w:val="00A02FC8"/>
    <w:rsid w:val="00A038B1"/>
    <w:rsid w:val="00A101B0"/>
    <w:rsid w:val="00A103F0"/>
    <w:rsid w:val="00A17A66"/>
    <w:rsid w:val="00A21BEF"/>
    <w:rsid w:val="00A22358"/>
    <w:rsid w:val="00A23584"/>
    <w:rsid w:val="00A247F0"/>
    <w:rsid w:val="00A25816"/>
    <w:rsid w:val="00A26495"/>
    <w:rsid w:val="00A33CC1"/>
    <w:rsid w:val="00A3532F"/>
    <w:rsid w:val="00A357E6"/>
    <w:rsid w:val="00A4299C"/>
    <w:rsid w:val="00A42A3A"/>
    <w:rsid w:val="00A4606D"/>
    <w:rsid w:val="00A4705C"/>
    <w:rsid w:val="00A522FC"/>
    <w:rsid w:val="00A60644"/>
    <w:rsid w:val="00A62C11"/>
    <w:rsid w:val="00A63AED"/>
    <w:rsid w:val="00A66823"/>
    <w:rsid w:val="00A758EB"/>
    <w:rsid w:val="00A86825"/>
    <w:rsid w:val="00A90F7F"/>
    <w:rsid w:val="00A941B7"/>
    <w:rsid w:val="00AA08A5"/>
    <w:rsid w:val="00AA7115"/>
    <w:rsid w:val="00AB14F8"/>
    <w:rsid w:val="00AB517F"/>
    <w:rsid w:val="00AC138C"/>
    <w:rsid w:val="00AD082D"/>
    <w:rsid w:val="00AE6673"/>
    <w:rsid w:val="00AF59B2"/>
    <w:rsid w:val="00B05D8E"/>
    <w:rsid w:val="00B151C6"/>
    <w:rsid w:val="00B17BB4"/>
    <w:rsid w:val="00B20A45"/>
    <w:rsid w:val="00B2752A"/>
    <w:rsid w:val="00B278B7"/>
    <w:rsid w:val="00B333A9"/>
    <w:rsid w:val="00B33704"/>
    <w:rsid w:val="00B414C5"/>
    <w:rsid w:val="00B43EBB"/>
    <w:rsid w:val="00B443B7"/>
    <w:rsid w:val="00B46907"/>
    <w:rsid w:val="00B50828"/>
    <w:rsid w:val="00B52D85"/>
    <w:rsid w:val="00B55532"/>
    <w:rsid w:val="00B56B36"/>
    <w:rsid w:val="00B61052"/>
    <w:rsid w:val="00B62C2D"/>
    <w:rsid w:val="00B64693"/>
    <w:rsid w:val="00B648C6"/>
    <w:rsid w:val="00B71602"/>
    <w:rsid w:val="00B81ACC"/>
    <w:rsid w:val="00B8273D"/>
    <w:rsid w:val="00B82FC0"/>
    <w:rsid w:val="00B84277"/>
    <w:rsid w:val="00B85A09"/>
    <w:rsid w:val="00B90099"/>
    <w:rsid w:val="00B93E17"/>
    <w:rsid w:val="00B943D5"/>
    <w:rsid w:val="00B96A9B"/>
    <w:rsid w:val="00B977DF"/>
    <w:rsid w:val="00BB059A"/>
    <w:rsid w:val="00BB43F1"/>
    <w:rsid w:val="00BB61E5"/>
    <w:rsid w:val="00BB6900"/>
    <w:rsid w:val="00BC1C0A"/>
    <w:rsid w:val="00BC21D1"/>
    <w:rsid w:val="00BC38FB"/>
    <w:rsid w:val="00BC7426"/>
    <w:rsid w:val="00BD31F9"/>
    <w:rsid w:val="00BD48E5"/>
    <w:rsid w:val="00BD6472"/>
    <w:rsid w:val="00BD6F14"/>
    <w:rsid w:val="00BD7BA8"/>
    <w:rsid w:val="00BE77BD"/>
    <w:rsid w:val="00BF083E"/>
    <w:rsid w:val="00C02875"/>
    <w:rsid w:val="00C0370A"/>
    <w:rsid w:val="00C0625D"/>
    <w:rsid w:val="00C06BD5"/>
    <w:rsid w:val="00C075DE"/>
    <w:rsid w:val="00C11225"/>
    <w:rsid w:val="00C25EEA"/>
    <w:rsid w:val="00C302C0"/>
    <w:rsid w:val="00C34D4F"/>
    <w:rsid w:val="00C350DC"/>
    <w:rsid w:val="00C47457"/>
    <w:rsid w:val="00C55B38"/>
    <w:rsid w:val="00C570BD"/>
    <w:rsid w:val="00C64E15"/>
    <w:rsid w:val="00C704D6"/>
    <w:rsid w:val="00C73CAF"/>
    <w:rsid w:val="00C742FC"/>
    <w:rsid w:val="00C80CB6"/>
    <w:rsid w:val="00C8255A"/>
    <w:rsid w:val="00C83B4E"/>
    <w:rsid w:val="00C84B4F"/>
    <w:rsid w:val="00C8618E"/>
    <w:rsid w:val="00C87D5C"/>
    <w:rsid w:val="00CA37B8"/>
    <w:rsid w:val="00CB006A"/>
    <w:rsid w:val="00CB4C3E"/>
    <w:rsid w:val="00CC29B2"/>
    <w:rsid w:val="00CC3137"/>
    <w:rsid w:val="00CC5D5B"/>
    <w:rsid w:val="00CD2361"/>
    <w:rsid w:val="00CD3CED"/>
    <w:rsid w:val="00CD4484"/>
    <w:rsid w:val="00CD4E1F"/>
    <w:rsid w:val="00CD6246"/>
    <w:rsid w:val="00CE0BE3"/>
    <w:rsid w:val="00CE3AA9"/>
    <w:rsid w:val="00CE5E95"/>
    <w:rsid w:val="00CE72B5"/>
    <w:rsid w:val="00CF059E"/>
    <w:rsid w:val="00CF0D48"/>
    <w:rsid w:val="00CF266C"/>
    <w:rsid w:val="00CF308B"/>
    <w:rsid w:val="00CF31CD"/>
    <w:rsid w:val="00CF779E"/>
    <w:rsid w:val="00D1151D"/>
    <w:rsid w:val="00D135B4"/>
    <w:rsid w:val="00D13A63"/>
    <w:rsid w:val="00D162F0"/>
    <w:rsid w:val="00D202A5"/>
    <w:rsid w:val="00D21B1D"/>
    <w:rsid w:val="00D23ECA"/>
    <w:rsid w:val="00D25196"/>
    <w:rsid w:val="00D259BE"/>
    <w:rsid w:val="00D301E0"/>
    <w:rsid w:val="00D36F60"/>
    <w:rsid w:val="00D37E44"/>
    <w:rsid w:val="00D421AC"/>
    <w:rsid w:val="00D45FA0"/>
    <w:rsid w:val="00D50306"/>
    <w:rsid w:val="00D5796C"/>
    <w:rsid w:val="00D609AE"/>
    <w:rsid w:val="00D62AA7"/>
    <w:rsid w:val="00D71926"/>
    <w:rsid w:val="00D74551"/>
    <w:rsid w:val="00D77E45"/>
    <w:rsid w:val="00D811A0"/>
    <w:rsid w:val="00D834A1"/>
    <w:rsid w:val="00D872CA"/>
    <w:rsid w:val="00DA04B2"/>
    <w:rsid w:val="00DA28B7"/>
    <w:rsid w:val="00DA669A"/>
    <w:rsid w:val="00DA7A90"/>
    <w:rsid w:val="00DB17E3"/>
    <w:rsid w:val="00DC3FDF"/>
    <w:rsid w:val="00DD10BE"/>
    <w:rsid w:val="00DD126E"/>
    <w:rsid w:val="00DD3338"/>
    <w:rsid w:val="00DD5509"/>
    <w:rsid w:val="00DD7FD0"/>
    <w:rsid w:val="00DE3A7F"/>
    <w:rsid w:val="00DE52B2"/>
    <w:rsid w:val="00E01714"/>
    <w:rsid w:val="00E060AC"/>
    <w:rsid w:val="00E10C72"/>
    <w:rsid w:val="00E13E9D"/>
    <w:rsid w:val="00E145A6"/>
    <w:rsid w:val="00E20F0C"/>
    <w:rsid w:val="00E22CDF"/>
    <w:rsid w:val="00E26983"/>
    <w:rsid w:val="00E3034F"/>
    <w:rsid w:val="00E3046E"/>
    <w:rsid w:val="00E312F1"/>
    <w:rsid w:val="00E37082"/>
    <w:rsid w:val="00E431CB"/>
    <w:rsid w:val="00E43DB2"/>
    <w:rsid w:val="00E4629D"/>
    <w:rsid w:val="00E4636E"/>
    <w:rsid w:val="00E50BEB"/>
    <w:rsid w:val="00E5194A"/>
    <w:rsid w:val="00E532FA"/>
    <w:rsid w:val="00E5663A"/>
    <w:rsid w:val="00E56BE6"/>
    <w:rsid w:val="00E57226"/>
    <w:rsid w:val="00E57B08"/>
    <w:rsid w:val="00E673E6"/>
    <w:rsid w:val="00E7043D"/>
    <w:rsid w:val="00E74C40"/>
    <w:rsid w:val="00E76CC0"/>
    <w:rsid w:val="00E916E6"/>
    <w:rsid w:val="00EB471D"/>
    <w:rsid w:val="00EC0011"/>
    <w:rsid w:val="00EC5C12"/>
    <w:rsid w:val="00ED4E30"/>
    <w:rsid w:val="00EE3697"/>
    <w:rsid w:val="00EE6EE6"/>
    <w:rsid w:val="00EE763B"/>
    <w:rsid w:val="00EE7F70"/>
    <w:rsid w:val="00EF2AAB"/>
    <w:rsid w:val="00EF33A1"/>
    <w:rsid w:val="00EF3CF9"/>
    <w:rsid w:val="00EF4191"/>
    <w:rsid w:val="00EF5797"/>
    <w:rsid w:val="00F1224C"/>
    <w:rsid w:val="00F22DE3"/>
    <w:rsid w:val="00F24B7C"/>
    <w:rsid w:val="00F25CA1"/>
    <w:rsid w:val="00F336EF"/>
    <w:rsid w:val="00F34AD5"/>
    <w:rsid w:val="00F3730D"/>
    <w:rsid w:val="00F40CC1"/>
    <w:rsid w:val="00F42C72"/>
    <w:rsid w:val="00F4313E"/>
    <w:rsid w:val="00F4521E"/>
    <w:rsid w:val="00F539AF"/>
    <w:rsid w:val="00F5634C"/>
    <w:rsid w:val="00F6518A"/>
    <w:rsid w:val="00F73D75"/>
    <w:rsid w:val="00F73DE7"/>
    <w:rsid w:val="00F81471"/>
    <w:rsid w:val="00F8326F"/>
    <w:rsid w:val="00F83813"/>
    <w:rsid w:val="00F86925"/>
    <w:rsid w:val="00F96309"/>
    <w:rsid w:val="00F968CC"/>
    <w:rsid w:val="00F9761D"/>
    <w:rsid w:val="00F97C62"/>
    <w:rsid w:val="00FA24F7"/>
    <w:rsid w:val="00FA26DC"/>
    <w:rsid w:val="00FB1078"/>
    <w:rsid w:val="00FB3C3D"/>
    <w:rsid w:val="00FC50E2"/>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CD2361"/>
    <w:rPr>
      <w:b/>
      <w:bCs/>
    </w:rPr>
  </w:style>
  <w:style w:type="paragraph" w:styleId="25">
    <w:name w:val="envelope return"/>
    <w:basedOn w:val="a"/>
    <w:semiHidden/>
    <w:unhideWhenUsed/>
    <w:rsid w:val="009B462B"/>
    <w:pPr>
      <w:spacing w:after="0" w:line="240" w:lineRule="auto"/>
    </w:pPr>
    <w:rPr>
      <w:rFonts w:ascii="a_BosaNova" w:eastAsia="Times New Roman" w:hAnsi="a_BosaNova" w:cs="Times New Roman"/>
      <w:kern w:val="2"/>
      <w:sz w:val="20"/>
      <w:szCs w:val="20"/>
      <w:lang w:val="ru-RU" w:eastAsia="zh-CN"/>
    </w:rPr>
  </w:style>
  <w:style w:type="paragraph" w:customStyle="1" w:styleId="TableContents">
    <w:name w:val="Table Contents"/>
    <w:basedOn w:val="a"/>
    <w:rsid w:val="009B462B"/>
    <w:pPr>
      <w:widowControl w:val="0"/>
      <w:suppressLineNumbers/>
      <w:suppressAutoHyphens/>
      <w:spacing w:after="0" w:line="240" w:lineRule="auto"/>
    </w:pPr>
    <w:rPr>
      <w:rFonts w:ascii="Times New Roman" w:eastAsia="Andale Sans UI" w:hAnsi="Times New Roman" w:cs="Mangal"/>
      <w:kern w:val="2"/>
      <w:sz w:val="24"/>
      <w:szCs w:val="24"/>
      <w:lang w:val="de-DE" w:eastAsia="zh-CN" w:bidi="fa-IR"/>
    </w:rPr>
  </w:style>
  <w:style w:type="paragraph" w:customStyle="1" w:styleId="western">
    <w:name w:val="western"/>
    <w:basedOn w:val="a"/>
    <w:rsid w:val="009B462B"/>
    <w:pPr>
      <w:spacing w:before="100" w:after="119" w:line="240" w:lineRule="auto"/>
    </w:pPr>
    <w:rPr>
      <w:rFonts w:ascii="Times New Roman" w:eastAsia="Times New Roman" w:hAnsi="Times New Roman" w:cs="Times New Roman"/>
      <w:color w:val="000000"/>
      <w:kern w:val="2"/>
      <w:sz w:val="24"/>
      <w:szCs w:val="24"/>
      <w:lang w:eastAsia="zh-CN"/>
    </w:rPr>
  </w:style>
  <w:style w:type="character" w:customStyle="1" w:styleId="35">
    <w:name w:val="Основной шрифт абзаца3"/>
    <w:rsid w:val="009B462B"/>
  </w:style>
  <w:style w:type="character" w:customStyle="1" w:styleId="apple-style-span">
    <w:name w:val="apple-style-span"/>
    <w:rsid w:val="009B462B"/>
  </w:style>
  <w:style w:type="character" w:customStyle="1" w:styleId="HTML1">
    <w:name w:val="Стандартный HTML Знак1"/>
    <w:uiPriority w:val="99"/>
    <w:semiHidden/>
    <w:locked/>
    <w:rsid w:val="009B462B"/>
    <w:rPr>
      <w:rFonts w:ascii="Courier New" w:eastAsia="Times New Roman" w:hAnsi="Courier New" w:cs="Times New Roman"/>
      <w:kern w:val="2"/>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168835084">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8079998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942415967">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27310723">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3688652">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44715843">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873960361">
      <w:bodyDiv w:val="1"/>
      <w:marLeft w:val="0"/>
      <w:marRight w:val="0"/>
      <w:marTop w:val="0"/>
      <w:marBottom w:val="0"/>
      <w:divBdr>
        <w:top w:val="none" w:sz="0" w:space="0" w:color="auto"/>
        <w:left w:val="none" w:sz="0" w:space="0" w:color="auto"/>
        <w:bottom w:val="none" w:sz="0" w:space="0" w:color="auto"/>
        <w:right w:val="none" w:sz="0" w:space="0" w:color="auto"/>
      </w:divBdr>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018458404">
      <w:bodyDiv w:val="1"/>
      <w:marLeft w:val="0"/>
      <w:marRight w:val="0"/>
      <w:marTop w:val="0"/>
      <w:marBottom w:val="0"/>
      <w:divBdr>
        <w:top w:val="none" w:sz="0" w:space="0" w:color="auto"/>
        <w:left w:val="none" w:sz="0" w:space="0" w:color="auto"/>
        <w:bottom w:val="none" w:sz="0" w:space="0" w:color="auto"/>
        <w:right w:val="none" w:sz="0" w:space="0" w:color="auto"/>
      </w:divBdr>
    </w:div>
    <w:div w:id="2021076928">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40131?ed=2024_02_09&amp;an=19" TargetMode="External"/><Relationship Id="rId13" Type="http://schemas.openxmlformats.org/officeDocument/2006/relationships/hyperlink" Target="https://ips.ligazakon.net/document/view/kp240131?ed=2024_02_09&amp;an=19"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hyperlink" Target="https://ips.ligazakon.net/document/view/kp240131?ed=2024_02_09&amp;an=19"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ips.ligazakon.net/document/view/kp240131?ed=2024_02_09&amp;an=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40131?ed=2024_02_09&amp;an=19" TargetMode="External"/><Relationship Id="rId23" Type="http://schemas.openxmlformats.org/officeDocument/2006/relationships/fontTable" Target="fontTable.xml"/><Relationship Id="rId10" Type="http://schemas.openxmlformats.org/officeDocument/2006/relationships/hyperlink" Target="https://ips.ligazakon.net/document/view/kp240131?ed=2024_02_09&amp;an=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ips.ligazakon.net/document/view/kp240131?ed=2024_02_09&amp;an=19"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320F-BC77-403B-AF57-36B90C3B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34</Pages>
  <Words>54131</Words>
  <Characters>30855</Characters>
  <Application>Microsoft Office Word</Application>
  <DocSecurity>0</DocSecurity>
  <Lines>257</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e_tender428</cp:lastModifiedBy>
  <cp:revision>108</cp:revision>
  <cp:lastPrinted>2024-02-01T11:26:00Z</cp:lastPrinted>
  <dcterms:created xsi:type="dcterms:W3CDTF">2023-12-15T09:48:00Z</dcterms:created>
  <dcterms:modified xsi:type="dcterms:W3CDTF">2024-02-28T13:27:00Z</dcterms:modified>
</cp:coreProperties>
</file>