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8CF" w:rsidRDefault="009360ED">
      <w:pPr>
        <w:widowControl w:val="0"/>
        <w:spacing w:after="0" w:line="240" w:lineRule="auto"/>
        <w:ind w:left="7200"/>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 xml:space="preserve">  </w:t>
      </w:r>
    </w:p>
    <w:p w:rsidR="006428CF" w:rsidRDefault="009360ED">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ДОДАТОК 3</w:t>
      </w:r>
    </w:p>
    <w:p w:rsidR="006428CF" w:rsidRDefault="009360ED">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6428CF" w:rsidRDefault="006428CF">
      <w:pPr>
        <w:widowControl w:val="0"/>
        <w:spacing w:after="0" w:line="240" w:lineRule="auto"/>
        <w:jc w:val="center"/>
        <w:rPr>
          <w:rFonts w:ascii="Times New Roman" w:eastAsia="Times New Roman" w:hAnsi="Times New Roman" w:cs="Times New Roman"/>
          <w:b/>
          <w:sz w:val="24"/>
          <w:szCs w:val="24"/>
        </w:rPr>
      </w:pPr>
    </w:p>
    <w:p w:rsidR="006428CF" w:rsidRDefault="009360ED">
      <w:pPr>
        <w:widowControl w:val="0"/>
        <w:spacing w:before="240" w:after="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договору про закупівлю із зазначенням порядку його змін</w:t>
      </w:r>
    </w:p>
    <w:p w:rsidR="006428CF" w:rsidRDefault="006428CF">
      <w:pPr>
        <w:widowControl w:val="0"/>
        <w:spacing w:after="0" w:line="240" w:lineRule="auto"/>
        <w:jc w:val="center"/>
        <w:rPr>
          <w:rFonts w:ascii="Times New Roman" w:eastAsia="Times New Roman" w:hAnsi="Times New Roman" w:cs="Times New Roman"/>
          <w:b/>
          <w:sz w:val="24"/>
          <w:szCs w:val="24"/>
        </w:rPr>
      </w:pPr>
    </w:p>
    <w:p w:rsidR="006428CF" w:rsidRDefault="009360ED">
      <w:pPr>
        <w:widowControl w:val="0"/>
        <w:spacing w:after="0" w:line="240" w:lineRule="auto"/>
        <w:jc w:val="center"/>
        <w:rPr>
          <w:rFonts w:ascii="Times New Roman" w:eastAsia="Times New Roman" w:hAnsi="Times New Roman" w:cs="Times New Roman"/>
          <w:sz w:val="24"/>
          <w:szCs w:val="24"/>
        </w:rPr>
      </w:pPr>
      <w:bookmarkStart w:id="1" w:name="bookmark=id.gjdgxs" w:colFirst="0" w:colLast="0"/>
      <w:bookmarkEnd w:id="1"/>
      <w:r>
        <w:rPr>
          <w:rFonts w:ascii="Times New Roman" w:eastAsia="Times New Roman" w:hAnsi="Times New Roman" w:cs="Times New Roman"/>
          <w:b/>
          <w:color w:val="000000"/>
          <w:sz w:val="24"/>
          <w:szCs w:val="24"/>
        </w:rPr>
        <w:t>Договір №</w:t>
      </w:r>
    </w:p>
    <w:p w:rsidR="006428CF" w:rsidRDefault="009360ED">
      <w:pPr>
        <w:spacing w:after="0" w:line="240" w:lineRule="auto"/>
        <w:jc w:val="center"/>
        <w:rPr>
          <w:rFonts w:ascii="Times New Roman" w:eastAsia="Times New Roman" w:hAnsi="Times New Roman" w:cs="Times New Roman"/>
          <w:sz w:val="24"/>
          <w:szCs w:val="24"/>
        </w:rPr>
      </w:pPr>
      <w:bookmarkStart w:id="2" w:name="bookmark=id.30j0zll" w:colFirst="0" w:colLast="0"/>
      <w:bookmarkEnd w:id="2"/>
      <w:r>
        <w:rPr>
          <w:rFonts w:ascii="Times New Roman" w:eastAsia="Times New Roman" w:hAnsi="Times New Roman" w:cs="Times New Roman"/>
          <w:b/>
          <w:color w:val="000000"/>
          <w:sz w:val="24"/>
          <w:szCs w:val="24"/>
        </w:rPr>
        <w:t>постачання природного газу</w:t>
      </w:r>
    </w:p>
    <w:p w:rsidR="006428CF" w:rsidRDefault="006428CF">
      <w:pPr>
        <w:spacing w:after="0" w:line="240" w:lineRule="auto"/>
        <w:ind w:left="4248" w:firstLine="708"/>
        <w:jc w:val="both"/>
        <w:rPr>
          <w:rFonts w:ascii="Times New Roman" w:eastAsia="Times New Roman" w:hAnsi="Times New Roman" w:cs="Times New Roman"/>
          <w:b/>
          <w:color w:val="000000"/>
          <w:sz w:val="24"/>
          <w:szCs w:val="24"/>
        </w:rPr>
      </w:pPr>
    </w:p>
    <w:p w:rsidR="006428CF" w:rsidRDefault="006428CF">
      <w:pPr>
        <w:spacing w:after="0" w:line="240" w:lineRule="auto"/>
        <w:ind w:left="4248" w:firstLine="708"/>
        <w:jc w:val="both"/>
        <w:rPr>
          <w:rFonts w:ascii="Times New Roman" w:eastAsia="Times New Roman" w:hAnsi="Times New Roman" w:cs="Times New Roman"/>
          <w:b/>
          <w:color w:val="000000"/>
          <w:sz w:val="24"/>
          <w:szCs w:val="24"/>
        </w:rPr>
      </w:pPr>
    </w:p>
    <w:p w:rsidR="006428CF" w:rsidRDefault="009360E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_</w:t>
      </w:r>
      <w:r>
        <w:rPr>
          <w:rFonts w:ascii="Times New Roman" w:eastAsia="Times New Roman" w:hAnsi="Times New Roman" w:cs="Times New Roman"/>
          <w:b/>
          <w:color w:val="000000"/>
          <w:sz w:val="24"/>
          <w:szCs w:val="24"/>
        </w:rPr>
        <w:t xml:space="preserve"> року</w:t>
      </w:r>
    </w:p>
    <w:p w:rsidR="006428CF" w:rsidRDefault="006428CF">
      <w:pPr>
        <w:spacing w:after="0" w:line="240" w:lineRule="auto"/>
        <w:jc w:val="both"/>
        <w:rPr>
          <w:rFonts w:ascii="Times New Roman" w:eastAsia="Times New Roman" w:hAnsi="Times New Roman" w:cs="Times New Roman"/>
          <w:sz w:val="24"/>
          <w:szCs w:val="24"/>
        </w:rPr>
      </w:pPr>
    </w:p>
    <w:p w:rsidR="006428CF" w:rsidRDefault="006428CF">
      <w:pPr>
        <w:spacing w:after="0" w:line="240" w:lineRule="auto"/>
        <w:jc w:val="both"/>
        <w:rPr>
          <w:rFonts w:ascii="Times New Roman" w:eastAsia="Times New Roman" w:hAnsi="Times New Roman" w:cs="Times New Roman"/>
          <w:b/>
          <w:color w:val="000000"/>
          <w:sz w:val="24"/>
          <w:szCs w:val="24"/>
        </w:rPr>
      </w:pPr>
    </w:p>
    <w:p w:rsidR="006428CF" w:rsidRDefault="009360E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
    <w:p w:rsidR="006428CF" w:rsidRDefault="009360E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ЕІС-код </w:t>
      </w:r>
      <w:r>
        <w:rPr>
          <w:rFonts w:ascii="Times New Roman" w:eastAsia="Times New Roman" w:hAnsi="Times New Roman" w:cs="Times New Roman"/>
          <w:color w:val="000000"/>
          <w:sz w:val="24"/>
          <w:szCs w:val="24"/>
        </w:rPr>
        <w:t>____________,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Споживач, в особі ___________________,який діє на підставі _______________,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Pr>
          <w:rFonts w:ascii="Times New Roman" w:eastAsia="Times New Roman" w:hAnsi="Times New Roman" w:cs="Times New Roman"/>
          <w:color w:val="000000"/>
          <w:sz w:val="24"/>
          <w:szCs w:val="24"/>
          <w:highlight w:val="white"/>
        </w:rPr>
        <w:t>___________________________________________________________________________</w:t>
      </w:r>
    </w:p>
    <w:p w:rsidR="006428CF" w:rsidRDefault="009360E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6428CF" w:rsidRDefault="009360E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6428CF" w:rsidRDefault="009360ED">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rsidR="006428CF" w:rsidRDefault="009360ED">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3" w:name="bookmark=id.1fob9te" w:colFirst="0" w:colLast="0"/>
      <w:bookmarkEnd w:id="3"/>
      <w:r>
        <w:rPr>
          <w:rFonts w:ascii="Times New Roman" w:eastAsia="Times New Roman" w:hAnsi="Times New Roman" w:cs="Times New Roman"/>
          <w:b/>
          <w:color w:val="000000"/>
          <w:sz w:val="24"/>
          <w:szCs w:val="24"/>
        </w:rPr>
        <w:t>Предмет договору</w:t>
      </w:r>
    </w:p>
    <w:p w:rsidR="006428CF" w:rsidRDefault="009360E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w:t>
      </w:r>
      <w:r>
        <w:rPr>
          <w:rFonts w:ascii="Times New Roman" w:eastAsia="Times New Roman" w:hAnsi="Times New Roman" w:cs="Times New Roman"/>
          <w:sz w:val="24"/>
          <w:szCs w:val="24"/>
        </w:rPr>
        <w:t>____________________</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6428CF" w:rsidRDefault="009360E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6428CF" w:rsidRDefault="009360E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6428CF" w:rsidRDefault="009360E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w:t>
      </w:r>
    </w:p>
    <w:p w:rsidR="006428CF" w:rsidRDefault="009360ED">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6428CF" w:rsidRDefault="009360E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оператор(и) газорозподільних мереж, а саме: ____________________________, з яким (якими) Споживач уклав відповідний договір (договори).</w:t>
      </w:r>
    </w:p>
    <w:p w:rsidR="006428CF" w:rsidRDefault="006428CF">
      <w:pPr>
        <w:spacing w:after="0" w:line="240" w:lineRule="auto"/>
        <w:jc w:val="both"/>
        <w:rPr>
          <w:rFonts w:ascii="Times New Roman" w:eastAsia="Times New Roman" w:hAnsi="Times New Roman" w:cs="Times New Roman"/>
          <w:color w:val="000000"/>
          <w:sz w:val="24"/>
          <w:szCs w:val="24"/>
        </w:rPr>
      </w:pPr>
    </w:p>
    <w:p w:rsidR="006428CF" w:rsidRDefault="009360ED">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6428CF" w:rsidRDefault="009360E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Договору замовлений Споживачем обсяг (об’єм) природного газу у період з 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року по __________ 2023 року (включно), в кількості __________________</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тис.куб.метрів</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(____________</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куб.метрів</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w:t>
      </w:r>
      <w:proofErr w:type="spellStart"/>
      <w:r>
        <w:rPr>
          <w:rFonts w:ascii="Times New Roman" w:eastAsia="Times New Roman" w:hAnsi="Times New Roman" w:cs="Times New Roman"/>
          <w:color w:val="000000"/>
          <w:sz w:val="24"/>
          <w:szCs w:val="24"/>
        </w:rPr>
        <w:t>тис.куб.м</w:t>
      </w:r>
      <w:proofErr w:type="spellEnd"/>
      <w:r>
        <w:rPr>
          <w:rFonts w:ascii="Times New Roman" w:eastAsia="Times New Roman" w:hAnsi="Times New Roman" w:cs="Times New Roman"/>
          <w:color w:val="000000"/>
          <w:sz w:val="24"/>
          <w:szCs w:val="24"/>
        </w:rPr>
        <w:t>.):</w:t>
      </w:r>
    </w:p>
    <w:tbl>
      <w:tblPr>
        <w:tblStyle w:val="af1"/>
        <w:tblW w:w="9125" w:type="dxa"/>
        <w:tblInd w:w="-5" w:type="dxa"/>
        <w:tblLayout w:type="fixed"/>
        <w:tblLook w:val="0000" w:firstRow="0" w:lastRow="0" w:firstColumn="0" w:lastColumn="0" w:noHBand="0" w:noVBand="0"/>
      </w:tblPr>
      <w:tblGrid>
        <w:gridCol w:w="3874"/>
        <w:gridCol w:w="5251"/>
      </w:tblGrid>
      <w:tr w:rsidR="006428CF">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6428CF" w:rsidRDefault="009360ED">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6428CF" w:rsidRDefault="009360ED">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Замовлений обсяг, </w:t>
            </w:r>
            <w:proofErr w:type="spellStart"/>
            <w:r>
              <w:rPr>
                <w:rFonts w:ascii="Times New Roman" w:eastAsia="Times New Roman" w:hAnsi="Times New Roman" w:cs="Times New Roman"/>
                <w:color w:val="000000"/>
                <w:sz w:val="24"/>
                <w:szCs w:val="24"/>
              </w:rPr>
              <w:t>тис.куб</w:t>
            </w:r>
            <w:proofErr w:type="spellEnd"/>
            <w:r>
              <w:rPr>
                <w:rFonts w:ascii="Times New Roman" w:eastAsia="Times New Roman" w:hAnsi="Times New Roman" w:cs="Times New Roman"/>
                <w:color w:val="000000"/>
                <w:sz w:val="24"/>
                <w:szCs w:val="24"/>
              </w:rPr>
              <w:t xml:space="preserve"> м</w:t>
            </w:r>
          </w:p>
        </w:tc>
      </w:tr>
      <w:tr w:rsidR="006C7AE2" w:rsidTr="006C7AE2">
        <w:trPr>
          <w:trHeight w:val="199"/>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6C7AE2" w:rsidRDefault="006C7AE2" w:rsidP="006C7AE2">
            <w:pPr>
              <w:spacing w:line="22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Вересень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6C7AE2" w:rsidRDefault="006C7AE2">
            <w:pPr>
              <w:spacing w:line="220" w:lineRule="auto"/>
              <w:jc w:val="center"/>
              <w:rPr>
                <w:rFonts w:ascii="Times New Roman" w:eastAsia="Times New Roman" w:hAnsi="Times New Roman" w:cs="Times New Roman"/>
                <w:color w:val="000000"/>
                <w:sz w:val="24"/>
                <w:szCs w:val="24"/>
              </w:rPr>
            </w:pPr>
          </w:p>
        </w:tc>
      </w:tr>
      <w:tr w:rsidR="006428CF">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6428CF" w:rsidRDefault="009360ED">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6428CF" w:rsidRDefault="006C7AE2" w:rsidP="009360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428CF">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6428CF" w:rsidRDefault="009360ED">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Листопад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6428CF" w:rsidRDefault="006C7AE2" w:rsidP="009360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428CF">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6428CF" w:rsidRDefault="009360ED">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Грудень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6428CF" w:rsidRDefault="006C7AE2" w:rsidP="009360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428CF">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6428CF" w:rsidRDefault="006428CF">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6428CF" w:rsidRDefault="006428CF" w:rsidP="009360ED">
            <w:pPr>
              <w:jc w:val="center"/>
              <w:rPr>
                <w:rFonts w:ascii="Times New Roman" w:eastAsia="Times New Roman" w:hAnsi="Times New Roman" w:cs="Times New Roman"/>
                <w:sz w:val="24"/>
                <w:szCs w:val="24"/>
              </w:rPr>
            </w:pPr>
          </w:p>
        </w:tc>
      </w:tr>
      <w:tr w:rsidR="006428CF">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6428CF" w:rsidRDefault="009360ED">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428CF" w:rsidRDefault="006C7AE2" w:rsidP="009360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6428CF" w:rsidRDefault="006428CF">
      <w:pPr>
        <w:spacing w:after="0" w:line="240" w:lineRule="auto"/>
        <w:ind w:left="567"/>
        <w:jc w:val="both"/>
        <w:rPr>
          <w:rFonts w:ascii="Times New Roman" w:eastAsia="Times New Roman" w:hAnsi="Times New Roman" w:cs="Times New Roman"/>
          <w:color w:val="000000"/>
          <w:sz w:val="24"/>
          <w:szCs w:val="24"/>
        </w:rPr>
      </w:pPr>
    </w:p>
    <w:p w:rsidR="006428CF" w:rsidRDefault="009360ED">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6428CF" w:rsidRDefault="009360E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6428CF" w:rsidRDefault="009360ED">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6428CF" w:rsidRDefault="009360E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6428CF" w:rsidRDefault="009360E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6428CF" w:rsidRDefault="009360E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6428CF" w:rsidRDefault="009360E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w:t>
      </w:r>
      <w:proofErr w:type="spellStart"/>
      <w:r>
        <w:rPr>
          <w:rFonts w:ascii="Times New Roman" w:eastAsia="Times New Roman" w:hAnsi="Times New Roman" w:cs="Times New Roman"/>
          <w:color w:val="000000"/>
          <w:sz w:val="24"/>
          <w:szCs w:val="24"/>
        </w:rPr>
        <w:t>оформленного</w:t>
      </w:r>
      <w:proofErr w:type="spellEnd"/>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rsidR="006428CF" w:rsidRDefault="009360E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6428CF" w:rsidRDefault="009360E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w:t>
      </w:r>
      <w:proofErr w:type="spellStart"/>
      <w:r>
        <w:rPr>
          <w:rFonts w:ascii="Times New Roman" w:eastAsia="Times New Roman" w:hAnsi="Times New Roman" w:cs="Times New Roman"/>
          <w:color w:val="000000"/>
          <w:sz w:val="24"/>
          <w:szCs w:val="24"/>
        </w:rPr>
        <w:t>кПа</w:t>
      </w:r>
      <w:proofErr w:type="spellEnd"/>
      <w:r>
        <w:rPr>
          <w:rFonts w:ascii="Times New Roman" w:eastAsia="Times New Roman" w:hAnsi="Times New Roman" w:cs="Times New Roman"/>
          <w:color w:val="000000"/>
          <w:sz w:val="24"/>
          <w:szCs w:val="24"/>
        </w:rPr>
        <w:t xml:space="preserve">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rsidR="006428CF" w:rsidRDefault="009360E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6428CF" w:rsidRDefault="006428CF">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6428CF" w:rsidRDefault="009360ED">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Порядок та умови передачі природного газу</w:t>
      </w:r>
    </w:p>
    <w:p w:rsidR="006428CF" w:rsidRDefault="009360E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6428CF" w:rsidRDefault="009360ED">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6428CF" w:rsidRDefault="009360E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6428CF" w:rsidRDefault="009360E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6428CF" w:rsidRDefault="009360E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6428CF" w:rsidRDefault="009360E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6428CF" w:rsidRDefault="009360E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6428CF" w:rsidRDefault="009360ED">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6428CF" w:rsidRDefault="009360ED">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6428CF" w:rsidRDefault="009360ED">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6428CF" w:rsidRDefault="009360ED">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6428CF" w:rsidRDefault="009360E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6428CF" w:rsidRDefault="006428CF">
      <w:pPr>
        <w:spacing w:after="0" w:line="240" w:lineRule="auto"/>
        <w:ind w:left="567"/>
        <w:jc w:val="both"/>
        <w:rPr>
          <w:rFonts w:ascii="Times New Roman" w:eastAsia="Times New Roman" w:hAnsi="Times New Roman" w:cs="Times New Roman"/>
          <w:color w:val="000000"/>
          <w:sz w:val="24"/>
          <w:szCs w:val="24"/>
        </w:rPr>
      </w:pPr>
    </w:p>
    <w:p w:rsidR="006428CF" w:rsidRDefault="009360ED">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6428CF" w:rsidRDefault="009360E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Ціна та порядок зміни ціни на природний газ, який постачається за цим Договором, встановлюється наступним чином:</w:t>
      </w:r>
    </w:p>
    <w:p w:rsidR="006428CF" w:rsidRDefault="009360ED">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6428CF" w:rsidRDefault="009360ED">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6428CF" w:rsidRDefault="009360ED">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6428CF" w:rsidRDefault="009360ED">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тариф на послуги транспортування природного газу для внутрішньої точки виходу з газотранспортної системи - _____ грн. без ПДВ, коефіцієнт, який застосовується при замовленні потужності на ______ у відповідному періоді на рівні ___ умовних одиниць, всього з коефіцієнтом - _____ грн., крім того ПДВ 20% - _____ грн., всього з ПДВ – _______ грн. за 1000 куб. м.</w:t>
      </w:r>
    </w:p>
    <w:p w:rsidR="006428CF" w:rsidRDefault="009360ED">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Всього ціна газу за 1000 куб. м з ПДВ</w:t>
      </w:r>
      <w:r>
        <w:rPr>
          <w:rFonts w:ascii="Times New Roman" w:eastAsia="Times New Roman" w:hAnsi="Times New Roman" w:cs="Times New Roman"/>
          <w:color w:val="000000"/>
          <w:sz w:val="24"/>
          <w:szCs w:val="24"/>
        </w:rPr>
        <w:t xml:space="preserve">, з урахуванням тарифу на послуги транспортування та коефіцієнту, який застосовується при замовленні потужності на ______, становить </w:t>
      </w:r>
      <w:r>
        <w:rPr>
          <w:rFonts w:ascii="Times New Roman" w:eastAsia="Times New Roman" w:hAnsi="Times New Roman" w:cs="Times New Roman"/>
          <w:b/>
          <w:color w:val="000000"/>
          <w:sz w:val="24"/>
          <w:szCs w:val="24"/>
        </w:rPr>
        <w:t>________ грн</w:t>
      </w:r>
      <w:r>
        <w:rPr>
          <w:rFonts w:ascii="Times New Roman" w:eastAsia="Times New Roman" w:hAnsi="Times New Roman" w:cs="Times New Roman"/>
          <w:color w:val="000000"/>
          <w:sz w:val="24"/>
          <w:szCs w:val="24"/>
        </w:rPr>
        <w:t>.</w:t>
      </w:r>
    </w:p>
    <w:p w:rsidR="006428CF" w:rsidRDefault="009360E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______ у відповідному періоді, вони є обов’язковими для Сторін за цим Договором з дати набрання чинності відповідних змін.</w:t>
      </w:r>
    </w:p>
    <w:p w:rsidR="006428CF" w:rsidRDefault="009360ED">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rsidR="006428CF" w:rsidRDefault="006428CF">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6428CF" w:rsidRDefault="009360ED">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6428CF" w:rsidRDefault="009360E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6428CF" w:rsidRDefault="009360ED">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6428CF" w:rsidRDefault="009360E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6428CF" w:rsidRDefault="009360E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6428CF" w:rsidRDefault="009360E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6428CF" w:rsidRDefault="009360E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6428CF" w:rsidRDefault="009360E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6428CF" w:rsidRDefault="009360E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6428CF" w:rsidRDefault="009360E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6428CF" w:rsidRDefault="009360ED">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першу чергу відшкодовуються витрати Постачальника, пов'язані з одержанням виконання;</w:t>
      </w:r>
    </w:p>
    <w:p w:rsidR="006428CF" w:rsidRDefault="009360ED">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6428CF" w:rsidRDefault="009360ED">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6428CF" w:rsidRDefault="009360E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6428CF" w:rsidRDefault="006428CF">
      <w:pPr>
        <w:spacing w:after="0" w:line="240" w:lineRule="auto"/>
        <w:jc w:val="both"/>
        <w:rPr>
          <w:rFonts w:ascii="Times New Roman" w:eastAsia="Times New Roman" w:hAnsi="Times New Roman" w:cs="Times New Roman"/>
          <w:color w:val="000000"/>
          <w:sz w:val="24"/>
          <w:szCs w:val="24"/>
        </w:rPr>
      </w:pPr>
    </w:p>
    <w:p w:rsidR="006428CF" w:rsidRDefault="009360ED">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6428CF" w:rsidRDefault="009360ED">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6428CF" w:rsidRDefault="009360ED">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6428CF" w:rsidRDefault="009360ED">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6428CF" w:rsidRDefault="009360ED">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6428CF" w:rsidRDefault="009360ED">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6428CF" w:rsidRDefault="006428CF">
      <w:pPr>
        <w:spacing w:after="0" w:line="240" w:lineRule="auto"/>
        <w:jc w:val="both"/>
        <w:rPr>
          <w:rFonts w:ascii="Times New Roman" w:eastAsia="Times New Roman" w:hAnsi="Times New Roman" w:cs="Times New Roman"/>
          <w:color w:val="000000"/>
          <w:sz w:val="24"/>
          <w:szCs w:val="24"/>
        </w:rPr>
      </w:pPr>
    </w:p>
    <w:p w:rsidR="006428CF" w:rsidRDefault="009360ED">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6428CF" w:rsidRDefault="009360ED">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6428CF" w:rsidRDefault="009360ED">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6428CF" w:rsidRDefault="009360ED">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6428CF" w:rsidRDefault="009360ED">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6428CF" w:rsidRDefault="009360ED">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6428CF" w:rsidRDefault="009360ED">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6428CF" w:rsidRDefault="009360ED">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6428CF" w:rsidRDefault="009360ED">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6428CF" w:rsidRDefault="009360ED">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6428CF" w:rsidRDefault="006428CF">
      <w:pPr>
        <w:tabs>
          <w:tab w:val="left" w:pos="993"/>
        </w:tabs>
        <w:spacing w:after="0" w:line="240" w:lineRule="auto"/>
        <w:ind w:left="567"/>
        <w:jc w:val="both"/>
        <w:rPr>
          <w:rFonts w:ascii="Times New Roman" w:eastAsia="Times New Roman" w:hAnsi="Times New Roman" w:cs="Times New Roman"/>
          <w:color w:val="000000"/>
          <w:sz w:val="24"/>
          <w:szCs w:val="24"/>
        </w:rPr>
      </w:pPr>
    </w:p>
    <w:p w:rsidR="006428CF" w:rsidRDefault="009360ED">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Постачальник має право:</w:t>
      </w:r>
    </w:p>
    <w:p w:rsidR="006428CF" w:rsidRDefault="009360ED">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6428CF" w:rsidRDefault="009360ED">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6428CF" w:rsidRDefault="009360ED">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6428CF" w:rsidRDefault="009360ED">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6428CF" w:rsidRDefault="009360ED">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6428CF" w:rsidRDefault="009360ED">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6428CF" w:rsidRDefault="009360ED">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6428CF" w:rsidRDefault="006428CF">
      <w:pPr>
        <w:tabs>
          <w:tab w:val="left" w:pos="993"/>
        </w:tabs>
        <w:spacing w:after="0" w:line="240" w:lineRule="auto"/>
        <w:ind w:left="567"/>
        <w:jc w:val="both"/>
        <w:rPr>
          <w:rFonts w:ascii="Times New Roman" w:eastAsia="Times New Roman" w:hAnsi="Times New Roman" w:cs="Times New Roman"/>
          <w:color w:val="000000"/>
          <w:sz w:val="24"/>
          <w:szCs w:val="24"/>
        </w:rPr>
      </w:pPr>
    </w:p>
    <w:p w:rsidR="006428CF" w:rsidRDefault="009360ED">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6428CF" w:rsidRDefault="009360ED">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6428CF" w:rsidRDefault="009360ED">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6428CF" w:rsidRDefault="009360ED">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6428CF" w:rsidRDefault="009360ED">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6428CF" w:rsidRDefault="009360ED">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6428CF" w:rsidRDefault="006428CF">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6428CF" w:rsidRDefault="009360ED">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6428CF" w:rsidRDefault="009360E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6428CF" w:rsidRDefault="009360E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4" w:name="_heading=h.30j0zll" w:colFirst="0" w:colLast="0"/>
      <w:bookmarkEnd w:id="4"/>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6428CF" w:rsidRDefault="009360E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6428CF" w:rsidRDefault="009360E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6428CF" w:rsidRDefault="009360E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rsidR="006428CF" w:rsidRDefault="009360E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6428CF" w:rsidRDefault="006428CF">
      <w:pPr>
        <w:spacing w:after="0" w:line="240" w:lineRule="auto"/>
        <w:jc w:val="both"/>
        <w:rPr>
          <w:rFonts w:ascii="Times New Roman" w:eastAsia="Times New Roman" w:hAnsi="Times New Roman" w:cs="Times New Roman"/>
          <w:color w:val="000000"/>
          <w:sz w:val="24"/>
          <w:szCs w:val="24"/>
        </w:rPr>
      </w:pPr>
    </w:p>
    <w:p w:rsidR="006428CF" w:rsidRDefault="009360ED">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6428CF" w:rsidRDefault="009360E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6428CF" w:rsidRDefault="009360E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6428CF" w:rsidRDefault="009360E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6428CF" w:rsidRDefault="009360E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6428CF" w:rsidRDefault="009360E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6428CF" w:rsidRDefault="009360E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6428CF" w:rsidRDefault="009360E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6428CF" w:rsidRDefault="009360E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6428CF" w:rsidRDefault="009360E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6428CF" w:rsidRDefault="009360E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6428CF" w:rsidRDefault="009360ED">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6428CF" w:rsidRDefault="009360ED">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6428CF" w:rsidRDefault="009360ED">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6428CF" w:rsidRDefault="006428CF">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6428CF" w:rsidRDefault="009360ED">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6428CF" w:rsidRDefault="009360E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6428CF" w:rsidRDefault="009360E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6428CF" w:rsidRDefault="009360ED">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6428CF" w:rsidRDefault="006428CF">
      <w:pPr>
        <w:spacing w:after="0" w:line="240" w:lineRule="auto"/>
        <w:jc w:val="both"/>
        <w:rPr>
          <w:rFonts w:ascii="Times New Roman" w:eastAsia="Times New Roman" w:hAnsi="Times New Roman" w:cs="Times New Roman"/>
          <w:color w:val="000000"/>
          <w:sz w:val="24"/>
          <w:szCs w:val="24"/>
        </w:rPr>
      </w:pPr>
    </w:p>
    <w:p w:rsidR="006428CF" w:rsidRDefault="009360ED">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6428CF" w:rsidRDefault="009360E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6428CF" w:rsidRDefault="009360E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6428CF" w:rsidRDefault="009360E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6428CF" w:rsidRDefault="009360E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6428CF" w:rsidRDefault="009360E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6428CF" w:rsidRDefault="009360E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6428CF" w:rsidRDefault="006428CF">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6428CF" w:rsidRDefault="009360ED">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6428CF" w:rsidRDefault="009360E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6428CF" w:rsidRDefault="009360E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6428CF" w:rsidRDefault="009360E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6428CF" w:rsidRDefault="006428CF">
      <w:pPr>
        <w:spacing w:after="0" w:line="240" w:lineRule="auto"/>
        <w:jc w:val="both"/>
        <w:rPr>
          <w:rFonts w:ascii="Times New Roman" w:eastAsia="Times New Roman" w:hAnsi="Times New Roman" w:cs="Times New Roman"/>
          <w:color w:val="000000"/>
          <w:sz w:val="24"/>
          <w:szCs w:val="24"/>
        </w:rPr>
      </w:pPr>
    </w:p>
    <w:p w:rsidR="006428CF" w:rsidRDefault="009360ED">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rsidR="006428CF" w:rsidRDefault="009360ED">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6428CF" w:rsidRDefault="009360ED">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6428CF" w:rsidRDefault="009360ED">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6428CF" w:rsidRDefault="009360ED">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Європейського Союзу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w:t>
      </w:r>
    </w:p>
    <w:p w:rsidR="006428CF" w:rsidRDefault="009360ED">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власника Споживача внесено до списку санкцій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targets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та до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restrictive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Russia’s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destabilising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Ukraine</w:t>
      </w:r>
      <w:proofErr w:type="spellEnd"/>
      <w:r>
        <w:rPr>
          <w:rFonts w:ascii="Times New Roman" w:eastAsia="Times New Roman" w:hAnsi="Times New Roman" w:cs="Times New Roman"/>
          <w:sz w:val="24"/>
          <w:szCs w:val="24"/>
        </w:rPr>
        <w:t xml:space="preserv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6428CF" w:rsidRDefault="009360ED">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Security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r>
        <w:rPr>
          <w:noProof/>
        </w:rPr>
        <mc:AlternateContent>
          <mc:Choice Requires="wps">
            <w:drawing>
              <wp:anchor distT="0" distB="0" distL="0" distR="0" simplePos="0" relativeHeight="251658240" behindDoc="1" locked="0" layoutInCell="1" hidden="0" allowOverlap="1">
                <wp:simplePos x="0" y="0"/>
                <wp:positionH relativeFrom="column">
                  <wp:posOffset>5791200</wp:posOffset>
                </wp:positionH>
                <wp:positionV relativeFrom="paragraph">
                  <wp:posOffset>673100</wp:posOffset>
                </wp:positionV>
                <wp:extent cx="7620" cy="12700"/>
                <wp:effectExtent l="0" t="0" r="0" b="0"/>
                <wp:wrapNone/>
                <wp:docPr id="25" name="Прямокут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6428CF" w:rsidRDefault="006428C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кутник 25" o:spid="_x0000_s1026" style="position:absolute;left:0;text-align:left;margin-left:456pt;margin-top:53pt;width:.6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" fillcolor="black" stroked="f">
                <v:textbox inset="2.53958mm,2.53958mm,2.53958mm,2.53958mm">
                  <w:txbxContent>
                    <w:p w:rsidR="006428CF" w:rsidRDefault="006428CF">
                      <w:pPr>
                        <w:spacing w:after="0" w:line="240" w:lineRule="auto"/>
                        <w:textDirection w:val="btLr"/>
                      </w:pPr>
                    </w:p>
                  </w:txbxContent>
                </v:textbox>
              </v:rect>
            </w:pict>
          </mc:Fallback>
        </mc:AlternateContent>
      </w:r>
    </w:p>
    <w:p w:rsidR="006428CF" w:rsidRDefault="009360ED">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6428CF" w:rsidRDefault="009360ED">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6428CF" w:rsidRDefault="009360ED">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6428CF" w:rsidRDefault="009360E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6428CF" w:rsidRDefault="009360E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428CF" w:rsidRDefault="009360E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6428CF" w:rsidRDefault="006428CF">
      <w:pPr>
        <w:spacing w:after="0" w:line="240" w:lineRule="auto"/>
        <w:ind w:left="567"/>
        <w:jc w:val="both"/>
        <w:rPr>
          <w:rFonts w:ascii="Times New Roman" w:eastAsia="Times New Roman" w:hAnsi="Times New Roman" w:cs="Times New Roman"/>
          <w:color w:val="000000"/>
          <w:sz w:val="24"/>
          <w:szCs w:val="24"/>
        </w:rPr>
      </w:pPr>
    </w:p>
    <w:p w:rsidR="006428CF" w:rsidRDefault="009360ED">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6428CF" w:rsidRDefault="009360ED">
      <w:pPr>
        <w:numPr>
          <w:ilvl w:val="1"/>
          <w:numId w:val="6"/>
        </w:numPr>
        <w:tabs>
          <w:tab w:val="left" w:pos="1134"/>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Даний Договір набирає чинності з ________________ та діє _________________________________________________________________________________________________________________________________________________________________________________________________________________________________</w:t>
      </w:r>
    </w:p>
    <w:p w:rsidR="006428CF" w:rsidRDefault="009360ED">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6428CF" w:rsidRDefault="009360E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Цей Договір складений у двох примірниках - по одному для кожної із сторін, які мають однакову юридичну силу.</w:t>
      </w:r>
    </w:p>
    <w:p w:rsidR="006428CF" w:rsidRDefault="009360ED">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6428CF" w:rsidRDefault="009360E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6428CF" w:rsidRDefault="009360E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6428CF" w:rsidRDefault="009360E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6428CF" w:rsidRDefault="009360ED">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rsidR="006428CF" w:rsidRDefault="009360ED">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rsidR="006428CF" w:rsidRDefault="009360ED">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6428CF" w:rsidRDefault="009360ED">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6428CF" w:rsidRDefault="009360E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6428CF" w:rsidRDefault="009360ED">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6428CF" w:rsidRDefault="009360E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6428CF" w:rsidRDefault="006428CF">
      <w:pPr>
        <w:spacing w:after="0" w:line="240" w:lineRule="auto"/>
        <w:ind w:left="567"/>
        <w:jc w:val="both"/>
        <w:rPr>
          <w:rFonts w:ascii="Times New Roman" w:eastAsia="Times New Roman" w:hAnsi="Times New Roman" w:cs="Times New Roman"/>
          <w:color w:val="000000"/>
          <w:sz w:val="24"/>
          <w:szCs w:val="24"/>
        </w:rPr>
      </w:pPr>
    </w:p>
    <w:p w:rsidR="006428CF" w:rsidRDefault="009360ED">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6428CF" w:rsidRDefault="006428CF">
      <w:pPr>
        <w:spacing w:after="0" w:line="240" w:lineRule="auto"/>
        <w:rPr>
          <w:rFonts w:ascii="Times New Roman" w:eastAsia="Times New Roman" w:hAnsi="Times New Roman" w:cs="Times New Roman"/>
          <w:b/>
          <w:color w:val="000000"/>
          <w:sz w:val="24"/>
          <w:szCs w:val="24"/>
        </w:rPr>
      </w:pPr>
    </w:p>
    <w:p w:rsidR="006428CF" w:rsidRDefault="006428CF">
      <w:pPr>
        <w:spacing w:after="0" w:line="240" w:lineRule="auto"/>
        <w:ind w:right="-36" w:firstLine="567"/>
        <w:jc w:val="center"/>
        <w:rPr>
          <w:rFonts w:ascii="Times New Roman" w:eastAsia="Times New Roman" w:hAnsi="Times New Roman" w:cs="Times New Roman"/>
          <w:b/>
          <w:sz w:val="24"/>
          <w:szCs w:val="24"/>
        </w:rPr>
      </w:pPr>
    </w:p>
    <w:tbl>
      <w:tblPr>
        <w:tblStyle w:val="af2"/>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6428CF">
        <w:tc>
          <w:tcPr>
            <w:tcW w:w="4609" w:type="dxa"/>
          </w:tcPr>
          <w:p w:rsidR="006428CF" w:rsidRDefault="009360ED">
            <w:pPr>
              <w:ind w:right="-36"/>
              <w:jc w:val="center"/>
              <w:rPr>
                <w:rFonts w:ascii="Times New Roman" w:eastAsia="Times New Roman" w:hAnsi="Times New Roman" w:cs="Times New Roman"/>
                <w:b/>
                <w:color w:val="000000"/>
                <w:sz w:val="24"/>
                <w:szCs w:val="24"/>
              </w:rPr>
            </w:pPr>
            <w:bookmarkStart w:id="5" w:name="_heading=h.3znysh7" w:colFirst="0" w:colLast="0"/>
            <w:bookmarkEnd w:id="5"/>
            <w:r>
              <w:rPr>
                <w:rFonts w:ascii="Times New Roman" w:eastAsia="Times New Roman" w:hAnsi="Times New Roman" w:cs="Times New Roman"/>
                <w:b/>
                <w:color w:val="000000"/>
                <w:sz w:val="24"/>
                <w:szCs w:val="24"/>
              </w:rPr>
              <w:t>ПОСТАЧАЛЬНИК</w:t>
            </w:r>
          </w:p>
        </w:tc>
        <w:tc>
          <w:tcPr>
            <w:tcW w:w="4420" w:type="dxa"/>
          </w:tcPr>
          <w:p w:rsidR="006428CF" w:rsidRDefault="009360ED">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6428CF">
        <w:tc>
          <w:tcPr>
            <w:tcW w:w="4609" w:type="dxa"/>
          </w:tcPr>
          <w:p w:rsidR="006428CF" w:rsidRDefault="006428CF">
            <w:pPr>
              <w:ind w:right="-36" w:firstLine="567"/>
              <w:jc w:val="center"/>
              <w:rPr>
                <w:rFonts w:ascii="Times New Roman" w:eastAsia="Times New Roman" w:hAnsi="Times New Roman" w:cs="Times New Roman"/>
                <w:b/>
                <w:color w:val="000000"/>
                <w:sz w:val="24"/>
                <w:szCs w:val="24"/>
              </w:rPr>
            </w:pPr>
          </w:p>
        </w:tc>
        <w:tc>
          <w:tcPr>
            <w:tcW w:w="4420" w:type="dxa"/>
          </w:tcPr>
          <w:p w:rsidR="006428CF" w:rsidRDefault="006428CF">
            <w:pPr>
              <w:ind w:right="-36"/>
              <w:jc w:val="both"/>
              <w:rPr>
                <w:rFonts w:ascii="Times New Roman" w:eastAsia="Times New Roman" w:hAnsi="Times New Roman" w:cs="Times New Roman"/>
                <w:b/>
                <w:color w:val="000000"/>
                <w:sz w:val="24"/>
                <w:szCs w:val="24"/>
              </w:rPr>
            </w:pPr>
          </w:p>
        </w:tc>
      </w:tr>
    </w:tbl>
    <w:p w:rsidR="006428CF" w:rsidRDefault="006428CF">
      <w:pPr>
        <w:spacing w:after="0" w:line="240" w:lineRule="auto"/>
        <w:jc w:val="both"/>
        <w:rPr>
          <w:rFonts w:ascii="Times New Roman" w:eastAsia="Times New Roman" w:hAnsi="Times New Roman" w:cs="Times New Roman"/>
          <w:sz w:val="24"/>
          <w:szCs w:val="24"/>
        </w:rPr>
      </w:pPr>
    </w:p>
    <w:p w:rsidR="006428CF" w:rsidRDefault="006428CF">
      <w:pPr>
        <w:spacing w:after="0" w:line="240" w:lineRule="auto"/>
        <w:jc w:val="both"/>
        <w:rPr>
          <w:rFonts w:ascii="Times New Roman" w:eastAsia="Times New Roman" w:hAnsi="Times New Roman" w:cs="Times New Roman"/>
          <w:sz w:val="24"/>
          <w:szCs w:val="24"/>
        </w:rPr>
      </w:pPr>
    </w:p>
    <w:p w:rsidR="006428CF" w:rsidRDefault="006428CF">
      <w:pPr>
        <w:spacing w:after="0" w:line="240" w:lineRule="auto"/>
        <w:jc w:val="both"/>
        <w:rPr>
          <w:rFonts w:ascii="Times New Roman" w:eastAsia="Times New Roman" w:hAnsi="Times New Roman" w:cs="Times New Roman"/>
          <w:sz w:val="24"/>
          <w:szCs w:val="24"/>
        </w:rPr>
      </w:pPr>
    </w:p>
    <w:p w:rsidR="006428CF" w:rsidRDefault="006428CF">
      <w:pPr>
        <w:spacing w:after="0" w:line="240" w:lineRule="auto"/>
        <w:jc w:val="both"/>
        <w:rPr>
          <w:rFonts w:ascii="Times New Roman" w:eastAsia="Times New Roman" w:hAnsi="Times New Roman" w:cs="Times New Roman"/>
          <w:sz w:val="24"/>
          <w:szCs w:val="24"/>
        </w:rPr>
      </w:pPr>
    </w:p>
    <w:p w:rsidR="006428CF" w:rsidRDefault="006428CF">
      <w:pPr>
        <w:spacing w:after="240" w:line="240" w:lineRule="auto"/>
        <w:jc w:val="center"/>
        <w:rPr>
          <w:rFonts w:ascii="Times New Roman" w:eastAsia="Times New Roman" w:hAnsi="Times New Roman" w:cs="Times New Roman"/>
          <w:b/>
          <w:sz w:val="24"/>
          <w:szCs w:val="24"/>
        </w:rPr>
      </w:pPr>
    </w:p>
    <w:p w:rsidR="006428CF" w:rsidRDefault="006428CF">
      <w:pPr>
        <w:spacing w:after="240" w:line="240" w:lineRule="auto"/>
        <w:jc w:val="center"/>
        <w:rPr>
          <w:rFonts w:ascii="Times New Roman" w:eastAsia="Times New Roman" w:hAnsi="Times New Roman" w:cs="Times New Roman"/>
          <w:b/>
          <w:sz w:val="24"/>
          <w:szCs w:val="24"/>
        </w:rPr>
      </w:pPr>
    </w:p>
    <w:p w:rsidR="006428CF" w:rsidRDefault="006428CF">
      <w:pPr>
        <w:spacing w:after="240" w:line="240" w:lineRule="auto"/>
        <w:jc w:val="center"/>
        <w:rPr>
          <w:rFonts w:ascii="Times New Roman" w:eastAsia="Times New Roman" w:hAnsi="Times New Roman" w:cs="Times New Roman"/>
          <w:b/>
          <w:sz w:val="24"/>
          <w:szCs w:val="24"/>
        </w:rPr>
      </w:pPr>
    </w:p>
    <w:p w:rsidR="006428CF" w:rsidRDefault="006428CF">
      <w:pPr>
        <w:spacing w:after="240" w:line="240" w:lineRule="auto"/>
        <w:jc w:val="center"/>
        <w:rPr>
          <w:rFonts w:ascii="Times New Roman" w:eastAsia="Times New Roman" w:hAnsi="Times New Roman" w:cs="Times New Roman"/>
          <w:b/>
          <w:sz w:val="24"/>
          <w:szCs w:val="24"/>
        </w:rPr>
      </w:pPr>
    </w:p>
    <w:p w:rsidR="006428CF" w:rsidRDefault="006428CF">
      <w:pPr>
        <w:spacing w:after="240" w:line="240" w:lineRule="auto"/>
        <w:rPr>
          <w:rFonts w:ascii="Times New Roman" w:eastAsia="Times New Roman" w:hAnsi="Times New Roman" w:cs="Times New Roman"/>
          <w:b/>
          <w:sz w:val="24"/>
          <w:szCs w:val="24"/>
        </w:rPr>
      </w:pPr>
    </w:p>
    <w:p w:rsidR="006428CF" w:rsidRDefault="006428CF">
      <w:pPr>
        <w:spacing w:after="240" w:line="240" w:lineRule="auto"/>
        <w:jc w:val="center"/>
        <w:rPr>
          <w:rFonts w:ascii="Times New Roman" w:eastAsia="Times New Roman" w:hAnsi="Times New Roman" w:cs="Times New Roman"/>
          <w:b/>
          <w:sz w:val="24"/>
          <w:szCs w:val="24"/>
        </w:rPr>
      </w:pPr>
    </w:p>
    <w:p w:rsidR="006428CF" w:rsidRDefault="006428CF">
      <w:pPr>
        <w:spacing w:before="80" w:after="240" w:line="240" w:lineRule="auto"/>
        <w:ind w:firstLine="860"/>
        <w:jc w:val="both"/>
        <w:rPr>
          <w:rFonts w:ascii="Times New Roman" w:eastAsia="Times New Roman" w:hAnsi="Times New Roman" w:cs="Times New Roman"/>
          <w:color w:val="000000"/>
          <w:sz w:val="24"/>
          <w:szCs w:val="24"/>
        </w:rPr>
      </w:pPr>
    </w:p>
    <w:sectPr w:rsidR="006428CF">
      <w:pgSz w:w="11909" w:h="16834"/>
      <w:pgMar w:top="567" w:right="1418" w:bottom="1134"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5E77"/>
    <w:multiLevelType w:val="multilevel"/>
    <w:tmpl w:val="8054890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nsid w:val="16840727"/>
    <w:multiLevelType w:val="multilevel"/>
    <w:tmpl w:val="0C300B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C22AAA"/>
    <w:multiLevelType w:val="multilevel"/>
    <w:tmpl w:val="FD541C56"/>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3">
    <w:nsid w:val="343817D9"/>
    <w:multiLevelType w:val="multilevel"/>
    <w:tmpl w:val="40FEDD1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nsid w:val="344E50D9"/>
    <w:multiLevelType w:val="multilevel"/>
    <w:tmpl w:val="C69038DE"/>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5">
    <w:nsid w:val="43280DEF"/>
    <w:multiLevelType w:val="multilevel"/>
    <w:tmpl w:val="699AB38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nsid w:val="50CE3F39"/>
    <w:multiLevelType w:val="multilevel"/>
    <w:tmpl w:val="4DC615E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3"/>
  </w:num>
  <w:num w:numId="2">
    <w:abstractNumId w:val="4"/>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CF"/>
    <w:rsid w:val="006428CF"/>
    <w:rsid w:val="006C7AE2"/>
    <w:rsid w:val="0083025E"/>
    <w:rsid w:val="009360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CellMar>
        <w:top w:w="0" w:type="dxa"/>
        <w:left w:w="0" w:type="dxa"/>
        <w:bottom w:w="0" w:type="dxa"/>
        <w:right w:w="0" w:type="dxa"/>
      </w:tblCellMar>
    </w:tblPr>
  </w:style>
  <w:style w:type="table" w:customStyle="1" w:styleId="ad">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2">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CellMar>
        <w:top w:w="0" w:type="dxa"/>
        <w:left w:w="0" w:type="dxa"/>
        <w:bottom w:w="0" w:type="dxa"/>
        <w:right w:w="0" w:type="dxa"/>
      </w:tblCellMar>
    </w:tblPr>
  </w:style>
  <w:style w:type="table" w:customStyle="1" w:styleId="ad">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2">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Tq++i0da1v/io5heMenEWsPolw==">CgMxLjAyCGguZ2pkZ3hzMglpZC5namRneHMyCmlkLjMwajB6bGwyCmlkLjFmb2I5dGUyCWguMzBqMHpsbDIJaC4zem55c2g3MgppZC4zem55c2g3MgppZC4yZXQ5MnAwMglpZC50eWpjd3Q4AHIhMXpxNDFEMTBKQkdCc1hHWjY5TnFGTVBlQllrREl2UUZX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19803</Words>
  <Characters>11289</Characters>
  <Application>Microsoft Office Word</Application>
  <DocSecurity>0</DocSecurity>
  <Lines>94</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Work</cp:lastModifiedBy>
  <cp:revision>2</cp:revision>
  <dcterms:created xsi:type="dcterms:W3CDTF">2023-09-14T07:51:00Z</dcterms:created>
  <dcterms:modified xsi:type="dcterms:W3CDTF">2023-09-14T07:51:00Z</dcterms:modified>
</cp:coreProperties>
</file>