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09" w:rsidRPr="00F70A09" w:rsidRDefault="00F70A09" w:rsidP="00F70A09">
      <w:pPr>
        <w:shd w:val="clear" w:color="auto" w:fill="FFFFFF"/>
        <w:suppressAutoHyphens/>
        <w:spacing w:after="0" w:line="240" w:lineRule="auto"/>
        <w:ind w:firstLine="142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2</w:t>
      </w:r>
    </w:p>
    <w:p w:rsidR="00F70A09" w:rsidRPr="00F70A09" w:rsidRDefault="00F70A09" w:rsidP="00F70A09">
      <w:pPr>
        <w:shd w:val="clear" w:color="auto" w:fill="FFFFFF"/>
        <w:suppressAutoHyphens/>
        <w:spacing w:after="0" w:line="240" w:lineRule="auto"/>
        <w:ind w:firstLine="142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F70A09" w:rsidRPr="00F70A09" w:rsidRDefault="00F70A09" w:rsidP="00F70A09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Times New Roman" w:eastAsia="Arial" w:hAnsi="Times New Roman" w:cs="Times New Roman"/>
          <w:b/>
          <w:lang w:val="uk-UA" w:eastAsia="ru-RU"/>
        </w:rPr>
      </w:pPr>
    </w:p>
    <w:p w:rsidR="00F70A09" w:rsidRPr="00F70A09" w:rsidRDefault="00F70A09" w:rsidP="00F70A0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  <w:t xml:space="preserve">Технічні, </w:t>
      </w:r>
      <w:proofErr w:type="spellStart"/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  <w:t>якісні</w:t>
      </w:r>
      <w:proofErr w:type="spellEnd"/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  <w:t>кількісні</w:t>
      </w:r>
      <w:proofErr w:type="spellEnd"/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  <w:t xml:space="preserve"> характеристики предмета закупівлі</w:t>
      </w:r>
      <w:r w:rsidRPr="00F70A09">
        <w:rPr>
          <w:rFonts w:ascii="Times New Roman" w:eastAsia="Arial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F70A09" w:rsidRPr="00F70A09" w:rsidRDefault="00F70A09" w:rsidP="00F70A0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</w:pPr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Дрова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паливні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твердих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м’яких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порід</w:t>
      </w:r>
      <w:proofErr w:type="spellEnd"/>
    </w:p>
    <w:p w:rsidR="00F70A09" w:rsidRPr="00F70A09" w:rsidRDefault="00F70A09" w:rsidP="00F70A0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</w:pPr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ДК 021:2015 код 03410000-7 Деревина (03415000-2-Деревина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м’яких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порід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, 03418100-4-Деревина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твердих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порід</w:t>
      </w:r>
      <w:proofErr w:type="spellEnd"/>
      <w:r w:rsidRPr="00F70A09">
        <w:rPr>
          <w:rFonts w:ascii="Times New Roman" w:eastAsia="Arial" w:hAnsi="Times New Roman" w:cs="Times New Roman"/>
          <w:b/>
          <w:i/>
          <w:iCs/>
          <w:sz w:val="24"/>
          <w:szCs w:val="24"/>
          <w:lang w:val="ru-RU" w:eastAsia="ru-RU"/>
        </w:rPr>
        <w:t>).</w:t>
      </w:r>
    </w:p>
    <w:p w:rsidR="00F70A09" w:rsidRPr="00F70A09" w:rsidRDefault="00F70A09" w:rsidP="00F70A0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val="ru-RU" w:eastAsia="ru-RU"/>
        </w:rPr>
      </w:pPr>
    </w:p>
    <w:p w:rsidR="00F70A09" w:rsidRPr="00F70A09" w:rsidRDefault="00F70A09" w:rsidP="00F70A09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Кількісні вимоги до предмету закупівлі: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20"/>
        <w:gridCol w:w="1271"/>
        <w:gridCol w:w="1425"/>
        <w:gridCol w:w="2423"/>
      </w:tblGrid>
      <w:tr w:rsidR="00F70A09" w:rsidRPr="00F70A09" w:rsidTr="00687B42">
        <w:trPr>
          <w:trHeight w:val="1066"/>
        </w:trPr>
        <w:tc>
          <w:tcPr>
            <w:tcW w:w="287" w:type="pct"/>
            <w:shd w:val="clear" w:color="auto" w:fill="D9D9D9"/>
            <w:vAlign w:val="center"/>
          </w:tcPr>
          <w:p w:rsidR="00F70A09" w:rsidRPr="00F70A09" w:rsidRDefault="00F70A09" w:rsidP="00F70A0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101" w:type="pct"/>
            <w:shd w:val="clear" w:color="auto" w:fill="D9D9D9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48" w:type="pct"/>
            <w:shd w:val="clear" w:color="auto" w:fill="D9D9D9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1236" w:type="pct"/>
            <w:shd w:val="clear" w:color="auto" w:fill="D9D9D9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Довжина</w:t>
            </w:r>
          </w:p>
        </w:tc>
      </w:tr>
      <w:tr w:rsidR="00F70A09" w:rsidRPr="00F70A09" w:rsidTr="00687B42">
        <w:trPr>
          <w:trHeight w:val="567"/>
        </w:trPr>
        <w:tc>
          <w:tcPr>
            <w:tcW w:w="287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01" w:type="pct"/>
            <w:vAlign w:val="center"/>
          </w:tcPr>
          <w:p w:rsidR="00F70A09" w:rsidRPr="00F70A09" w:rsidRDefault="00F70A09" w:rsidP="00F70A0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uk-UA"/>
              </w:rPr>
              <w:t>Дрова твердих порід</w:t>
            </w:r>
          </w:p>
        </w:tc>
        <w:tc>
          <w:tcPr>
            <w:tcW w:w="648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70A0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727" w:type="pct"/>
            <w:vAlign w:val="center"/>
          </w:tcPr>
          <w:p w:rsidR="00F70A09" w:rsidRPr="00964E71" w:rsidRDefault="00964E71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435</w:t>
            </w:r>
          </w:p>
        </w:tc>
        <w:tc>
          <w:tcPr>
            <w:tcW w:w="1236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Згідно ДСТУ, ТУ</w:t>
            </w:r>
          </w:p>
        </w:tc>
      </w:tr>
      <w:tr w:rsidR="00F70A09" w:rsidRPr="00F70A09" w:rsidTr="00687B42">
        <w:trPr>
          <w:trHeight w:val="561"/>
        </w:trPr>
        <w:tc>
          <w:tcPr>
            <w:tcW w:w="287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01" w:type="pct"/>
            <w:vAlign w:val="center"/>
          </w:tcPr>
          <w:p w:rsidR="00F70A09" w:rsidRPr="00F70A09" w:rsidRDefault="00F70A09" w:rsidP="00F70A0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uk-UA"/>
              </w:rPr>
              <w:t>Дрова м’яких порід</w:t>
            </w:r>
          </w:p>
        </w:tc>
        <w:tc>
          <w:tcPr>
            <w:tcW w:w="648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70A0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727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236" w:type="pct"/>
            <w:vAlign w:val="center"/>
          </w:tcPr>
          <w:p w:rsidR="00F70A09" w:rsidRPr="00F70A09" w:rsidRDefault="00F70A09" w:rsidP="00F70A09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Згідно ДСТУ, ТУ</w:t>
            </w:r>
          </w:p>
        </w:tc>
      </w:tr>
    </w:tbl>
    <w:p w:rsidR="00F70A09" w:rsidRPr="00F70A09" w:rsidRDefault="00F70A09" w:rsidP="00F70A09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Дрова повинні відповідати технічним вимогам ТУ У-00994207-005:2018.</w:t>
      </w:r>
    </w:p>
    <w:p w:rsidR="00F70A09" w:rsidRPr="00F70A09" w:rsidRDefault="00F70A09" w:rsidP="00F70A09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Технічні характеристики товару мають відповідати наступним вимогам: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- вимоги до вологості: не більше 40%;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- довжина 1,0-1,9 м; допустиме відхилення по довжині </w:t>
      </w:r>
      <w:r w:rsidRPr="00F70A09">
        <w:rPr>
          <w:rFonts w:ascii="Times New Roman" w:eastAsia="Arial" w:hAnsi="Times New Roman" w:cs="Arial"/>
          <w:color w:val="000000"/>
          <w:sz w:val="24"/>
          <w:szCs w:val="24"/>
          <w:u w:val="single"/>
          <w:lang w:val="uk-UA" w:eastAsia="ru-RU"/>
        </w:rPr>
        <w:t xml:space="preserve">+ </w:t>
      </w: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0,05 м;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- розмір дров по товщині (в діаметрі): від 2 см і більше.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Дрова повинні бути очищені від сучків і гілок. Висота сучків, що залишилася не повинна перевищувати 30 мм.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Дрова можуть бути як в корі, так і без кори.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Не допускається: пошкодження вогнем, поверхнева та внутрішня трухлявість та гниль, наявність сторонніх матеріалів: пластмаси, мінеральних домішок, металеві включення, будівельні відходи. </w:t>
      </w:r>
    </w:p>
    <w:p w:rsidR="00F70A09" w:rsidRPr="00F70A09" w:rsidRDefault="00F70A09" w:rsidP="00F70A0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Вимоги до </w:t>
      </w:r>
      <w:proofErr w:type="spellStart"/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однородності</w:t>
      </w:r>
      <w:proofErr w:type="spellEnd"/>
      <w:r w:rsidRPr="00F70A09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: дрова з дерев твердої та м’якої породи.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3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. Якість товару, що поставляється за цим Договором, має відповідати вимогам діючих державних стандартів, технічним умовам та іншими нормами, встановленими чинними нормативно-правовими актами України для такого виду товару та підтверджуються відповідними посвідченнями, сертифікатами відповідності (визнання) та іншими документами, виданими компетентними органами та /чи виробниками товару. Всі необхідні документи, що підтверджують якість товару, Учасник зобов’язаний передати Замовнику в момент поставки партії товару.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Кожна партія товару повинна супроводжуватись документами, що підтверджують якість та безпеку, а саме: 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4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. Місце поставки: поставка транспортом Постачальника до закладів та установ, які знаходяться на території Сахновецької сільської ради згідно списку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F70A09" w:rsidRPr="00F70A09" w:rsidRDefault="00F70A09" w:rsidP="00F70A0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</w:pPr>
      <w:r w:rsidRPr="00F70A09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 xml:space="preserve">СПИСОК </w:t>
      </w:r>
    </w:p>
    <w:p w:rsidR="00F70A09" w:rsidRPr="00F70A09" w:rsidRDefault="00F70A09" w:rsidP="00F70A0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</w:pPr>
      <w:r w:rsidRPr="00F70A09">
        <w:rPr>
          <w:rFonts w:ascii="Times New Roman CYR" w:eastAsia="Arial" w:hAnsi="Times New Roman CYR" w:cs="Times New Roman CYR"/>
          <w:b/>
          <w:sz w:val="24"/>
          <w:szCs w:val="24"/>
          <w:lang w:val="uk-UA" w:eastAsia="zh-CN"/>
        </w:rPr>
        <w:t>закладів та установ Сахновецької сільської ради</w:t>
      </w:r>
    </w:p>
    <w:p w:rsidR="00F70A09" w:rsidRPr="00F70A09" w:rsidRDefault="00F70A09" w:rsidP="00F70A0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snapToGrid w:val="0"/>
          <w:sz w:val="24"/>
          <w:szCs w:val="24"/>
          <w:lang w:val="uk-UA" w:eastAsia="ru-RU"/>
        </w:rPr>
        <w:t>згідно якого має проводитись постачання: Дрова паливні твердих та м’яких порід</w:t>
      </w:r>
    </w:p>
    <w:p w:rsidR="00F70A09" w:rsidRPr="00F70A09" w:rsidRDefault="00F70A09" w:rsidP="00F70A0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napToGrid w:val="0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snapToGrid w:val="0"/>
          <w:sz w:val="24"/>
          <w:szCs w:val="24"/>
          <w:lang w:val="uk-UA" w:eastAsia="ru-RU"/>
        </w:rPr>
        <w:t>ДК 021:2015 код 03410000-7 Деревина (03415000-2-Деревина м’яких порід, 03418100-4-Деревина твердих порід).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01"/>
        <w:gridCol w:w="3034"/>
        <w:gridCol w:w="977"/>
        <w:gridCol w:w="975"/>
        <w:gridCol w:w="1080"/>
      </w:tblGrid>
      <w:tr w:rsidR="00F70A09" w:rsidRPr="00F70A09" w:rsidTr="00964E71">
        <w:trPr>
          <w:trHeight w:val="499"/>
        </w:trPr>
        <w:tc>
          <w:tcPr>
            <w:tcW w:w="993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№ з/п</w:t>
            </w:r>
          </w:p>
        </w:tc>
        <w:tc>
          <w:tcPr>
            <w:tcW w:w="3301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>Назва</w:t>
            </w:r>
            <w:proofErr w:type="spellEnd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3034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>Місце</w:t>
            </w:r>
            <w:proofErr w:type="spellEnd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 xml:space="preserve"> поставки</w:t>
            </w:r>
          </w:p>
        </w:tc>
        <w:tc>
          <w:tcPr>
            <w:tcW w:w="977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М’яка порода</w:t>
            </w:r>
          </w:p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м3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Тверда порода, м3</w:t>
            </w:r>
          </w:p>
        </w:tc>
        <w:tc>
          <w:tcPr>
            <w:tcW w:w="1080" w:type="dxa"/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Всього</w:t>
            </w:r>
          </w:p>
        </w:tc>
      </w:tr>
      <w:tr w:rsidR="00F70A09" w:rsidRPr="00F70A09" w:rsidTr="00964E71">
        <w:trPr>
          <w:trHeight w:val="3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Христівський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ФП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Шевчука, 1В, с. Христівка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5B9BD5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</w:tr>
      <w:tr w:rsidR="00F70A09" w:rsidRPr="00F70A09" w:rsidTr="00964E71">
        <w:trPr>
          <w:trHeight w:val="4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Христівський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Жовтнева, 1А, с. Христівка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18</w:t>
            </w:r>
          </w:p>
        </w:tc>
      </w:tr>
      <w:tr w:rsidR="00F70A09" w:rsidRPr="00F70A09" w:rsidTr="00964E71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Амбулаторія с. Нове Село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Героїв Небесної Сотні, 11, с. Нове Село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20</w:t>
            </w:r>
          </w:p>
        </w:tc>
      </w:tr>
      <w:tr w:rsidR="00964E71" w:rsidRPr="00F70A09" w:rsidTr="00964E71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F70A09" w:rsidRDefault="00964E71" w:rsidP="00964E71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964E71" w:rsidRDefault="00964E71" w:rsidP="00964E71">
            <w:pPr>
              <w:spacing w:line="160" w:lineRule="atLeast"/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</w:pPr>
            <w:proofErr w:type="spellStart"/>
            <w:r w:rsidRPr="00964E71"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  <w:t>Новосільський</w:t>
            </w:r>
            <w:proofErr w:type="spellEnd"/>
            <w:r w:rsidRPr="00964E71">
              <w:rPr>
                <w:rFonts w:ascii="Times New Roman" w:hAnsi="Times New Roman" w:cs="Times New Roman"/>
                <w:bCs/>
                <w:color w:val="000000"/>
                <w:sz w:val="20"/>
                <w:bdr w:val="none" w:sz="0" w:space="0" w:color="auto" w:frame="1"/>
                <w:lang w:val="uk-UA" w:eastAsia="uk-UA"/>
              </w:rPr>
              <w:t xml:space="preserve"> ліцей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964E71" w:rsidRDefault="00964E71" w:rsidP="00964E71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ind w:firstLine="35"/>
              <w:textAlignment w:val="baseline"/>
              <w:rPr>
                <w:rFonts w:ascii="Times New Roman" w:hAnsi="Times New Roman" w:cs="Times New Roman"/>
                <w:sz w:val="20"/>
                <w:lang w:val="uk-UA"/>
              </w:rPr>
            </w:pPr>
            <w:r w:rsidRPr="00964E71">
              <w:rPr>
                <w:rFonts w:ascii="Times New Roman" w:hAnsi="Times New Roman" w:cs="Times New Roman"/>
                <w:sz w:val="20"/>
                <w:lang w:val="uk-UA"/>
              </w:rPr>
              <w:t>вул. Героїв Небесної Сотні, 31, с. Нове Село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964E71" w:rsidRDefault="00964E71" w:rsidP="00964E71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ind w:firstLine="35"/>
              <w:jc w:val="center"/>
              <w:textAlignment w:val="baseline"/>
              <w:rPr>
                <w:rFonts w:ascii="Times New Roman" w:hAnsi="Times New Roman" w:cs="Times New Roman"/>
                <w:sz w:val="20"/>
                <w:lang w:val="uk-UA"/>
              </w:rPr>
            </w:pPr>
            <w:r w:rsidRPr="00964E71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964E71" w:rsidRDefault="00964E71" w:rsidP="00964E71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964E71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E71" w:rsidRPr="00964E71" w:rsidRDefault="00964E71" w:rsidP="00964E71">
            <w:pPr>
              <w:widowControl w:val="0"/>
              <w:overflowPunct w:val="0"/>
              <w:autoSpaceDE w:val="0"/>
              <w:autoSpaceDN w:val="0"/>
              <w:adjustRightInd w:val="0"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964E71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167</w:t>
            </w:r>
          </w:p>
        </w:tc>
      </w:tr>
      <w:tr w:rsidR="00F70A09" w:rsidRPr="00F70A09" w:rsidTr="00964E71">
        <w:trPr>
          <w:trHeight w:val="4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Новосільський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Героїв Небесної Сотні, 34, с. Нове Село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46</w:t>
            </w:r>
          </w:p>
        </w:tc>
      </w:tr>
      <w:tr w:rsidR="00F70A09" w:rsidRPr="00F70A09" w:rsidTr="00964E71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Ліщанський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 xml:space="preserve">вул. Шевченка, 5, с. </w:t>
            </w: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Ліщани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18</w:t>
            </w:r>
          </w:p>
        </w:tc>
      </w:tr>
      <w:tr w:rsidR="00F70A09" w:rsidRPr="00F70A09" w:rsidTr="00964E71">
        <w:trPr>
          <w:trHeight w:val="4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Амбулаторія с. </w:t>
            </w: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Ліщани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 xml:space="preserve">вул. Гагаріна, 6А, с. </w:t>
            </w: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Ліщани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20</w:t>
            </w:r>
          </w:p>
        </w:tc>
      </w:tr>
      <w:tr w:rsidR="00F70A09" w:rsidRPr="00F70A09" w:rsidTr="00964E71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Сахновецький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ліцей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Центральна, 6, с. Влашанівка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240</w:t>
            </w:r>
          </w:p>
        </w:tc>
      </w:tr>
      <w:tr w:rsidR="00F70A09" w:rsidRPr="00F70A09" w:rsidTr="00964E71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Сахновецький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ЗДО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Молодіжна, 1, с. Сахнівці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16</w:t>
            </w:r>
          </w:p>
        </w:tc>
      </w:tr>
      <w:tr w:rsidR="00F70A09" w:rsidRPr="00F70A09" w:rsidTr="00964E71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Сахновецький</w:t>
            </w:r>
            <w:proofErr w:type="spellEnd"/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 xml:space="preserve"> ФП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вул. Центральна, 4, с. Влашанівка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12</w:t>
            </w:r>
          </w:p>
        </w:tc>
      </w:tr>
      <w:tr w:rsidR="00F70A09" w:rsidRPr="00F70A09" w:rsidTr="00964E71">
        <w:trPr>
          <w:trHeight w:val="3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left="360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Сахновецька сільська рада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>Вул</w:t>
            </w:r>
            <w:proofErr w:type="spellEnd"/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>. Центральна,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 xml:space="preserve"> 2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  <w:t xml:space="preserve"> с.</w:t>
            </w: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 xml:space="preserve"> Влашанівка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uk-UA" w:eastAsia="ru-RU"/>
              </w:rPr>
              <w:t>40</w:t>
            </w:r>
          </w:p>
        </w:tc>
      </w:tr>
      <w:tr w:rsidR="00F70A09" w:rsidRPr="00F70A09" w:rsidTr="00964E71">
        <w:trPr>
          <w:trHeight w:val="4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suppressAutoHyphens/>
              <w:spacing w:after="0" w:line="160" w:lineRule="atLeas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</w:pPr>
            <w:r w:rsidRPr="00F70A0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4"/>
                <w:bdr w:val="none" w:sz="0" w:space="0" w:color="auto" w:frame="1"/>
                <w:lang w:val="uk-UA" w:eastAsia="uk-UA"/>
              </w:rPr>
              <w:t>ВСЬОГО: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textAlignment w:val="baseline"/>
              <w:rPr>
                <w:rFonts w:ascii="Times New Roman" w:eastAsia="Arial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F70A09" w:rsidRDefault="00F70A09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F70A09">
              <w:rPr>
                <w:rFonts w:ascii="Times New Roman" w:eastAsia="Arial" w:hAnsi="Times New Roman" w:cs="Times New Roman"/>
                <w:b/>
                <w:bCs/>
                <w:sz w:val="20"/>
                <w:szCs w:val="24"/>
                <w:lang w:val="uk-UA" w:eastAsia="ru-RU"/>
              </w:rPr>
              <w:t>118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964E71" w:rsidRDefault="00964E71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A09" w:rsidRPr="00964E71" w:rsidRDefault="00964E71" w:rsidP="00F70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160" w:lineRule="atLeast"/>
              <w:ind w:firstLine="35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553</w:t>
            </w:r>
            <w:bookmarkStart w:id="0" w:name="_GoBack"/>
            <w:bookmarkEnd w:id="0"/>
          </w:p>
        </w:tc>
      </w:tr>
    </w:tbl>
    <w:p w:rsidR="00F70A09" w:rsidRPr="00F70A09" w:rsidRDefault="00F70A09" w:rsidP="00F70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val="uk-UA" w:eastAsia="zh-CN"/>
        </w:rPr>
      </w:pPr>
    </w:p>
    <w:p w:rsidR="00F70A09" w:rsidRPr="00F70A09" w:rsidRDefault="00F70A09" w:rsidP="00F70A09">
      <w:pPr>
        <w:widowControl w:val="0"/>
        <w:suppressAutoHyphens/>
        <w:autoSpaceDE w:val="0"/>
        <w:spacing w:after="0" w:line="240" w:lineRule="auto"/>
        <w:ind w:left="148" w:right="1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val="uk-UA" w:eastAsia="zh-CN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** вказаний перелік закладів та установ підпорядкованих Замовнику, до яких повинні бути здійснені поставки </w:t>
      </w:r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zh-CN"/>
        </w:rPr>
        <w:t>дров (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>твердої породи та м’якої породи</w:t>
      </w:r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zh-CN"/>
        </w:rPr>
        <w:t>)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 є орієнтовним, оскільки замовник залишає за собою право змінити зазначений перелік (в будь-якому випадку в межах Сахновецької сільської ради) та кількість в залежності від фактичної непередбачуваної потреби, завчасно повідомивши про це Учасника, з яким укладено Договір про закупівлю.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5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. Учасник визначає ціну на товар, який він пропонує поставити за Договором, з урахуванням податків та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6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довідка з описом якісних та функціональних характеристик товару, його екологічної чистоти, країни походження, а також здійснювані заходи із захисту довкілля.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в т. ч. Законом України «Про охорону навколишнього середовища», іншими нормативно-правовими актами. Учасники закупівлі зобов’язані у складі тендерної пропозиції письмово підтвердити обов’язок дотримання зазначеної за цим пунктом вимоги.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7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>В складі тендерної пропозиції Учасник має надати Протокол радіологічного дослідження деревини твердих та м’яких порід датований 2023 роком.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8.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Відвантаження  продукції замовнику, виконується у робочі дні та години.</w:t>
      </w:r>
    </w:p>
    <w:p w:rsidR="00F70A09" w:rsidRPr="00F70A09" w:rsidRDefault="00F70A09" w:rsidP="00F70A0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F70A09"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9.</w:t>
      </w:r>
      <w:r w:rsidRPr="00F70A09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Приймання Товару за кількістю і якістю здійснюється представником замовника.</w:t>
      </w:r>
    </w:p>
    <w:p w:rsidR="00F70A09" w:rsidRPr="00F70A09" w:rsidRDefault="00F70A09" w:rsidP="00F70A09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70A09" w:rsidRPr="00F70A09" w:rsidRDefault="00F70A09" w:rsidP="00F70A09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 w:eastAsia="ar-SA"/>
        </w:rPr>
      </w:pP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Строк </w:t>
      </w:r>
      <w:proofErr w:type="spellStart"/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постачання</w:t>
      </w:r>
      <w:proofErr w:type="spellEnd"/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: </w:t>
      </w: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01</w:t>
      </w: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09.2023</w:t>
      </w:r>
      <w:r w:rsidRPr="00F70A09">
        <w:rPr>
          <w:rFonts w:ascii="Times New Roman" w:eastAsia="Arial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року</w:t>
      </w:r>
    </w:p>
    <w:p w:rsidR="00F70A09" w:rsidRPr="00F70A09" w:rsidRDefault="00F70A09" w:rsidP="00F70A09">
      <w:pPr>
        <w:suppressAutoHyphens/>
        <w:spacing w:after="0" w:line="240" w:lineRule="auto"/>
        <w:ind w:left="1170"/>
        <w:jc w:val="both"/>
        <w:textAlignment w:val="baseline"/>
        <w:rPr>
          <w:rFonts w:ascii="Times New Roman" w:eastAsia="Arial" w:hAnsi="Times New Roman" w:cs="Times New Roman"/>
          <w:b/>
          <w:i/>
          <w:sz w:val="24"/>
          <w:szCs w:val="24"/>
          <w:lang w:val="ru-RU" w:eastAsia="ar-SA"/>
        </w:rPr>
      </w:pPr>
    </w:p>
    <w:p w:rsidR="00F70A09" w:rsidRPr="00F70A09" w:rsidRDefault="00F70A09" w:rsidP="00F70A09">
      <w:pPr>
        <w:suppressAutoHyphens/>
        <w:spacing w:after="0" w:line="240" w:lineRule="auto"/>
        <w:ind w:firstLine="450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Навантаження</w:t>
      </w:r>
      <w:proofErr w:type="spellEnd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розвантаження</w:t>
      </w:r>
      <w:proofErr w:type="spellEnd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 та доставка </w:t>
      </w:r>
      <w:r w:rsidRPr="00F70A09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деревини</w:t>
      </w:r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 буде </w:t>
      </w:r>
      <w:proofErr w:type="spellStart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здійснюватися</w:t>
      </w:r>
      <w:proofErr w:type="spellEnd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кошти</w:t>
      </w:r>
      <w:proofErr w:type="spellEnd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 та силами </w:t>
      </w:r>
      <w:proofErr w:type="spellStart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учасника-переможця</w:t>
      </w:r>
      <w:proofErr w:type="spellEnd"/>
      <w:r w:rsidRPr="00F70A09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F70A09" w:rsidRPr="00F70A09" w:rsidRDefault="00F70A09" w:rsidP="00F70A09">
      <w:pPr>
        <w:suppressAutoHyphens/>
        <w:spacing w:after="0" w:line="240" w:lineRule="auto"/>
        <w:ind w:firstLine="450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</w:p>
    <w:p w:rsidR="00F70A09" w:rsidRPr="00F70A09" w:rsidRDefault="00F70A09" w:rsidP="00F70A09">
      <w:pPr>
        <w:suppressAutoHyphens/>
        <w:spacing w:after="0" w:line="240" w:lineRule="auto"/>
        <w:ind w:firstLine="450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Замовник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залишає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за собою право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зменшити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кількість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товару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після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укладання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договору у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разі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зменшення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бюджетного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фінансування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враховуючи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реальні</w:t>
      </w:r>
      <w:proofErr w:type="spellEnd"/>
      <w:r w:rsidRPr="00F70A09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потреби.</w:t>
      </w:r>
    </w:p>
    <w:p w:rsidR="00C02611" w:rsidRPr="00C02611" w:rsidRDefault="00C02611" w:rsidP="00C0261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3765EA" w:rsidRPr="00C02611" w:rsidRDefault="003765EA">
      <w:pPr>
        <w:rPr>
          <w:rFonts w:ascii="Times New Roman" w:hAnsi="Times New Roman" w:cs="Times New Roman"/>
        </w:rPr>
      </w:pPr>
    </w:p>
    <w:sectPr w:rsidR="003765EA" w:rsidRPr="00C02611" w:rsidSect="00C0261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CCC"/>
    <w:multiLevelType w:val="hybridMultilevel"/>
    <w:tmpl w:val="9E72FF2E"/>
    <w:lvl w:ilvl="0" w:tplc="1876AC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8749C4"/>
    <w:multiLevelType w:val="multilevel"/>
    <w:tmpl w:val="62DAC880"/>
    <w:lvl w:ilvl="0">
      <w:start w:val="1"/>
      <w:numFmt w:val="decimal"/>
      <w:lvlText w:val="10.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"/>
      <w:lvlJc w:val="left"/>
      <w:pPr>
        <w:ind w:left="2340" w:hanging="360"/>
      </w:pPr>
      <w:rPr>
        <w:rFonts w:ascii="Wingdings" w:hAnsi="Wingdings" w:cs="Wingdings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044F"/>
    <w:multiLevelType w:val="multilevel"/>
    <w:tmpl w:val="E3EA393A"/>
    <w:lvl w:ilvl="0">
      <w:start w:val="7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D7A28"/>
    <w:multiLevelType w:val="hybridMultilevel"/>
    <w:tmpl w:val="E96A41B8"/>
    <w:lvl w:ilvl="0" w:tplc="8104FC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F71FF8"/>
    <w:multiLevelType w:val="hybridMultilevel"/>
    <w:tmpl w:val="4D54EC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5770"/>
    <w:multiLevelType w:val="multilevel"/>
    <w:tmpl w:val="41A246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1"/>
    <w:rsid w:val="003765EA"/>
    <w:rsid w:val="00964E71"/>
    <w:rsid w:val="00C02611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37C"/>
  <w15:chartTrackingRefBased/>
  <w15:docId w15:val="{5404032C-1E82-4D89-8244-85A61495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"/>
    <w:basedOn w:val="a"/>
    <w:uiPriority w:val="34"/>
    <w:qFormat/>
    <w:rsid w:val="00C02611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No Spacing"/>
    <w:uiPriority w:val="99"/>
    <w:qFormat/>
    <w:rsid w:val="00C02611"/>
    <w:pPr>
      <w:suppressAutoHyphens/>
      <w:spacing w:after="0" w:line="240" w:lineRule="auto"/>
    </w:pPr>
    <w:rPr>
      <w:rFonts w:ascii="Calibri" w:eastAsia="Times New Roman" w:hAnsi="Calibri" w:cs="Times New Roman"/>
      <w:sz w:val="24"/>
      <w:lang w:val="ru-RU" w:eastAsia="zh-CN"/>
    </w:rPr>
  </w:style>
  <w:style w:type="paragraph" w:customStyle="1" w:styleId="1">
    <w:name w:val="Абзац списка1"/>
    <w:basedOn w:val="a"/>
    <w:qFormat/>
    <w:rsid w:val="00C02611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zh-CN"/>
    </w:rPr>
  </w:style>
  <w:style w:type="paragraph" w:customStyle="1" w:styleId="10">
    <w:name w:val="Обычный (веб)1"/>
    <w:basedOn w:val="a"/>
    <w:qFormat/>
    <w:rsid w:val="00C02611"/>
    <w:pPr>
      <w:suppressAutoHyphens/>
      <w:spacing w:before="280" w:after="280" w:line="100" w:lineRule="atLeast"/>
    </w:pPr>
    <w:rPr>
      <w:rFonts w:ascii="Times New Roman" w:eastAsia="Arial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C02611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a"/>
    <w:basedOn w:val="a"/>
    <w:qFormat/>
    <w:rsid w:val="00C0261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Мельничук</dc:creator>
  <cp:keywords/>
  <dc:description/>
  <cp:lastModifiedBy>Вадим Мельничук</cp:lastModifiedBy>
  <cp:revision>3</cp:revision>
  <dcterms:created xsi:type="dcterms:W3CDTF">2023-03-22T10:16:00Z</dcterms:created>
  <dcterms:modified xsi:type="dcterms:W3CDTF">2023-05-09T07:49:00Z</dcterms:modified>
</cp:coreProperties>
</file>