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D8A" w:rsidRDefault="00906D8A">
      <w:pPr>
        <w:tabs>
          <w:tab w:val="left" w:pos="720"/>
        </w:tabs>
        <w:spacing w:after="0" w:line="240" w:lineRule="auto"/>
        <w:jc w:val="center"/>
        <w:rPr>
          <w:rFonts w:ascii="Times New Roman" w:eastAsia="Times New Roman" w:hAnsi="Times New Roman" w:cs="Times New Roman"/>
          <w:b/>
          <w:sz w:val="24"/>
          <w:szCs w:val="24"/>
        </w:rPr>
      </w:pPr>
    </w:p>
    <w:p w:rsidR="00906D8A" w:rsidRDefault="007D29AB">
      <w:pPr>
        <w:tabs>
          <w:tab w:val="left" w:pos="72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ОГОЛОШЕННЯ</w:t>
      </w:r>
    </w:p>
    <w:p w:rsidR="00906D8A" w:rsidRDefault="007D29AB">
      <w:pPr>
        <w:tabs>
          <w:tab w:val="left" w:pos="54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 проведення спрощеної закупівлі через систему електронних </w:t>
      </w:r>
      <w:proofErr w:type="spellStart"/>
      <w:r>
        <w:rPr>
          <w:rFonts w:ascii="Times New Roman" w:eastAsia="Times New Roman" w:hAnsi="Times New Roman" w:cs="Times New Roman"/>
          <w:b/>
          <w:sz w:val="24"/>
          <w:szCs w:val="24"/>
        </w:rPr>
        <w:t>закупівель</w:t>
      </w:r>
      <w:proofErr w:type="spellEnd"/>
    </w:p>
    <w:p w:rsidR="00906D8A" w:rsidRDefault="007D29AB">
      <w:pPr>
        <w:tabs>
          <w:tab w:val="left" w:pos="54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«ДК 021-2015 (CPV) – 15220000-6 - Риба, рибне філе та інше м'ясо риби»</w:t>
      </w:r>
    </w:p>
    <w:p w:rsidR="007D29AB" w:rsidRPr="007D29AB" w:rsidRDefault="007D29AB" w:rsidP="007D29AB">
      <w:pPr>
        <w:tabs>
          <w:tab w:val="left" w:pos="540"/>
        </w:tabs>
        <w:spacing w:after="0" w:line="240" w:lineRule="auto"/>
        <w:jc w:val="center"/>
        <w:rPr>
          <w:rFonts w:ascii="Times New Roman" w:eastAsia="Times New Roman" w:hAnsi="Times New Roman" w:cs="Times New Roman"/>
          <w:i/>
          <w:sz w:val="24"/>
          <w:szCs w:val="24"/>
        </w:rPr>
      </w:pPr>
      <w:r w:rsidRPr="007D29AB">
        <w:rPr>
          <w:rFonts w:ascii="Times New Roman" w:eastAsia="Times New Roman" w:hAnsi="Times New Roman" w:cs="Times New Roman"/>
          <w:i/>
          <w:sz w:val="24"/>
          <w:szCs w:val="24"/>
        </w:rPr>
        <w:t>Умови застосування:</w:t>
      </w:r>
    </w:p>
    <w:p w:rsidR="00906D8A" w:rsidRDefault="007D29AB" w:rsidP="007D29AB">
      <w:pPr>
        <w:tabs>
          <w:tab w:val="left" w:pos="540"/>
        </w:tabs>
        <w:spacing w:after="0" w:line="240" w:lineRule="auto"/>
        <w:jc w:val="center"/>
        <w:rPr>
          <w:rFonts w:ascii="Times New Roman" w:eastAsia="Times New Roman" w:hAnsi="Times New Roman" w:cs="Times New Roman"/>
          <w:i/>
          <w:sz w:val="24"/>
          <w:szCs w:val="24"/>
        </w:rPr>
      </w:pPr>
      <w:r w:rsidRPr="007D29AB">
        <w:rPr>
          <w:rFonts w:ascii="Times New Roman" w:eastAsia="Times New Roman" w:hAnsi="Times New Roman" w:cs="Times New Roman"/>
          <w:i/>
          <w:sz w:val="24"/>
          <w:szCs w:val="24"/>
        </w:rPr>
        <w:tab/>
        <w:t xml:space="preserve">Відповідно до ст. 64 Конституції України, Указу Президента України від 24.02.2022 № 64/2022 «Про введення воєнного стану в Україні» (зі змінами)  та Указу Президента України від 23.02.2022 № 63/2022 «Про введення надзвичайного стану в окремих регіонах України», Закону України «Про правовий режим воєнного стану», Регламенту Кабінету Міністрів України, Закону України «Про Кабінет Міністрів України», а також керуючись Постановою Кабінету Міністрів України «Деякі питання здійснення оборонних та публічних </w:t>
      </w:r>
      <w:proofErr w:type="spellStart"/>
      <w:r w:rsidRPr="007D29AB">
        <w:rPr>
          <w:rFonts w:ascii="Times New Roman" w:eastAsia="Times New Roman" w:hAnsi="Times New Roman" w:cs="Times New Roman"/>
          <w:i/>
          <w:sz w:val="24"/>
          <w:szCs w:val="24"/>
        </w:rPr>
        <w:t>закупівель</w:t>
      </w:r>
      <w:proofErr w:type="spellEnd"/>
      <w:r w:rsidRPr="007D29AB">
        <w:rPr>
          <w:rFonts w:ascii="Times New Roman" w:eastAsia="Times New Roman" w:hAnsi="Times New Roman" w:cs="Times New Roman"/>
          <w:i/>
          <w:sz w:val="24"/>
          <w:szCs w:val="24"/>
        </w:rPr>
        <w:t xml:space="preserve"> товарів, робіт і послуг в умовах воєнного стану» від 28.02.2022 № 169 (зі змінами). Відповідно до п. 3—7 Розділу Х «Прикінцеві та перехідні положення» Закону України «Про публічні закупівлі», Установити, що на період дії правового режиму воєнного стану в Україні та протягом 90 днів з дня його припинення або скасування особливості здійснення </w:t>
      </w:r>
      <w:proofErr w:type="spellStart"/>
      <w:r w:rsidRPr="007D29AB">
        <w:rPr>
          <w:rFonts w:ascii="Times New Roman" w:eastAsia="Times New Roman" w:hAnsi="Times New Roman" w:cs="Times New Roman"/>
          <w:i/>
          <w:sz w:val="24"/>
          <w:szCs w:val="24"/>
        </w:rPr>
        <w:t>закупівель</w:t>
      </w:r>
      <w:proofErr w:type="spellEnd"/>
      <w:r w:rsidRPr="007D29AB">
        <w:rPr>
          <w:rFonts w:ascii="Times New Roman" w:eastAsia="Times New Roman" w:hAnsi="Times New Roman" w:cs="Times New Roman"/>
          <w:i/>
          <w:sz w:val="24"/>
          <w:szCs w:val="24"/>
        </w:rPr>
        <w:t xml:space="preserve"> товарів, робіт і послуг для замовників, передбачених цим Законом, визначаються Кабінетом Міністрів України із забезпеченням захищеності таких замовників від воєнних загроз (згідно із Законом № 2526-IX від 16.08.2022). Станом на момент оприлюднення закупівлі, питання здійснення оборонних та публічних </w:t>
      </w:r>
      <w:proofErr w:type="spellStart"/>
      <w:r w:rsidRPr="007D29AB">
        <w:rPr>
          <w:rFonts w:ascii="Times New Roman" w:eastAsia="Times New Roman" w:hAnsi="Times New Roman" w:cs="Times New Roman"/>
          <w:i/>
          <w:sz w:val="24"/>
          <w:szCs w:val="24"/>
        </w:rPr>
        <w:t>закупівель</w:t>
      </w:r>
      <w:proofErr w:type="spellEnd"/>
      <w:r w:rsidRPr="007D29AB">
        <w:rPr>
          <w:rFonts w:ascii="Times New Roman" w:eastAsia="Times New Roman" w:hAnsi="Times New Roman" w:cs="Times New Roman"/>
          <w:i/>
          <w:sz w:val="24"/>
          <w:szCs w:val="24"/>
        </w:rPr>
        <w:t xml:space="preserve"> товарів, робіт і послуг в умовах воєнного стану врегульовано Постановою КМУ від 28.02.2022 року № 169. Відповідно до </w:t>
      </w:r>
      <w:proofErr w:type="spellStart"/>
      <w:r w:rsidRPr="007D29AB">
        <w:rPr>
          <w:rFonts w:ascii="Times New Roman" w:eastAsia="Times New Roman" w:hAnsi="Times New Roman" w:cs="Times New Roman"/>
          <w:i/>
          <w:sz w:val="24"/>
          <w:szCs w:val="24"/>
        </w:rPr>
        <w:t>абз</w:t>
      </w:r>
      <w:proofErr w:type="spellEnd"/>
      <w:r w:rsidRPr="007D29AB">
        <w:rPr>
          <w:rFonts w:ascii="Times New Roman" w:eastAsia="Times New Roman" w:hAnsi="Times New Roman" w:cs="Times New Roman"/>
          <w:i/>
          <w:sz w:val="24"/>
          <w:szCs w:val="24"/>
        </w:rPr>
        <w:t xml:space="preserve">. 3 </w:t>
      </w:r>
      <w:proofErr w:type="spellStart"/>
      <w:r w:rsidRPr="007D29AB">
        <w:rPr>
          <w:rFonts w:ascii="Times New Roman" w:eastAsia="Times New Roman" w:hAnsi="Times New Roman" w:cs="Times New Roman"/>
          <w:i/>
          <w:sz w:val="24"/>
          <w:szCs w:val="24"/>
        </w:rPr>
        <w:t>пп</w:t>
      </w:r>
      <w:proofErr w:type="spellEnd"/>
      <w:r w:rsidRPr="007D29AB">
        <w:rPr>
          <w:rFonts w:ascii="Times New Roman" w:eastAsia="Times New Roman" w:hAnsi="Times New Roman" w:cs="Times New Roman"/>
          <w:i/>
          <w:sz w:val="24"/>
          <w:szCs w:val="24"/>
        </w:rPr>
        <w:t xml:space="preserve">. 1 п. 1 Постанови, Замовники (крім тих, що визначені в абзацах першому та другому цього підпункту) здійснюють публічні закупівлі, вартість яких становить або перевищує 50 тис. гривень, із використанням порядку проведення спрощених </w:t>
      </w:r>
      <w:proofErr w:type="spellStart"/>
      <w:r w:rsidRPr="007D29AB">
        <w:rPr>
          <w:rFonts w:ascii="Times New Roman" w:eastAsia="Times New Roman" w:hAnsi="Times New Roman" w:cs="Times New Roman"/>
          <w:i/>
          <w:sz w:val="24"/>
          <w:szCs w:val="24"/>
        </w:rPr>
        <w:t>закупівель</w:t>
      </w:r>
      <w:proofErr w:type="spellEnd"/>
      <w:r w:rsidRPr="007D29AB">
        <w:rPr>
          <w:rFonts w:ascii="Times New Roman" w:eastAsia="Times New Roman" w:hAnsi="Times New Roman" w:cs="Times New Roman"/>
          <w:i/>
          <w:sz w:val="24"/>
          <w:szCs w:val="24"/>
        </w:rPr>
        <w:t>, встановленого Законом України “Про публічні закупівлі”.</w:t>
      </w:r>
    </w:p>
    <w:p w:rsidR="00906D8A" w:rsidRDefault="00906D8A">
      <w:pPr>
        <w:tabs>
          <w:tab w:val="left" w:pos="540"/>
        </w:tabs>
        <w:spacing w:after="0" w:line="240" w:lineRule="auto"/>
        <w:jc w:val="center"/>
        <w:rPr>
          <w:rFonts w:ascii="Times New Roman" w:eastAsia="Times New Roman" w:hAnsi="Times New Roman" w:cs="Times New Roman"/>
          <w:i/>
          <w:sz w:val="24"/>
          <w:szCs w:val="24"/>
        </w:rPr>
      </w:pPr>
    </w:p>
    <w:p w:rsidR="00906D8A" w:rsidRDefault="007D29AB">
      <w:pPr>
        <w:tabs>
          <w:tab w:val="left" w:pos="5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w:t>
      </w:r>
    </w:p>
    <w:p w:rsidR="00906D8A" w:rsidRDefault="007D29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Найменування: </w:t>
      </w:r>
      <w:r>
        <w:rPr>
          <w:rFonts w:ascii="Times New Roman" w:eastAsia="Times New Roman" w:hAnsi="Times New Roman" w:cs="Times New Roman"/>
          <w:b/>
          <w:i/>
          <w:sz w:val="24"/>
          <w:szCs w:val="24"/>
        </w:rPr>
        <w:tab/>
        <w:t>Департамент освіти та гуманітарної політики Черкаської міської ради</w:t>
      </w:r>
    </w:p>
    <w:p w:rsidR="00906D8A" w:rsidRDefault="007D29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Код за ЄДРПОУ: </w:t>
      </w:r>
      <w:r>
        <w:rPr>
          <w:rFonts w:ascii="Times New Roman" w:eastAsia="Times New Roman" w:hAnsi="Times New Roman" w:cs="Times New Roman"/>
          <w:b/>
          <w:i/>
          <w:sz w:val="24"/>
          <w:szCs w:val="24"/>
        </w:rPr>
        <w:t>36299692</w:t>
      </w:r>
    </w:p>
    <w:p w:rsidR="00906D8A" w:rsidRDefault="007D29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Місце знаходження: </w:t>
      </w:r>
      <w:r>
        <w:rPr>
          <w:rFonts w:ascii="Times New Roman" w:eastAsia="Times New Roman" w:hAnsi="Times New Roman" w:cs="Times New Roman"/>
          <w:b/>
          <w:i/>
          <w:sz w:val="24"/>
          <w:szCs w:val="24"/>
        </w:rPr>
        <w:t>18000, Україна, Черкаська область, Черкаси, вул. Гоголя, 251</w:t>
      </w:r>
    </w:p>
    <w:p w:rsidR="00906D8A" w:rsidRDefault="007D29AB">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Категорія: </w:t>
      </w:r>
      <w:r>
        <w:rPr>
          <w:rFonts w:ascii="Times New Roman" w:eastAsia="Times New Roman" w:hAnsi="Times New Roman" w:cs="Times New Roman"/>
          <w:b/>
          <w:i/>
          <w:sz w:val="24"/>
          <w:szCs w:val="24"/>
        </w:rPr>
        <w:t>орган місцевого самоврядування (категорія замовника – відповідно до п. 1 ч. 1 ст.2 ЗУ «Про публічні закупівлі»</w:t>
      </w:r>
    </w:p>
    <w:p w:rsidR="00906D8A" w:rsidRDefault="007D29AB">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Найменування предмета закупівлі та код відповідно до державного класифікатора продукції та послуг ДК 021:2015, єдиного закупівельного словника CPV: </w:t>
      </w:r>
      <w:r>
        <w:rPr>
          <w:rFonts w:ascii="Times New Roman" w:eastAsia="Times New Roman" w:hAnsi="Times New Roman" w:cs="Times New Roman"/>
          <w:b/>
          <w:i/>
          <w:sz w:val="24"/>
          <w:szCs w:val="24"/>
        </w:rPr>
        <w:t>ДК 021-2015 (CPV) – 15220000-6 - Риба, рибне філе та інше м'ясо риби</w:t>
      </w:r>
    </w:p>
    <w:p w:rsidR="00906D8A" w:rsidRDefault="007D29AB">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Інформація про технічні, якісні та інші характеристики предмету закупівлі: </w:t>
      </w:r>
      <w:r>
        <w:rPr>
          <w:rFonts w:ascii="Times New Roman" w:eastAsia="Times New Roman" w:hAnsi="Times New Roman" w:cs="Times New Roman"/>
          <w:b/>
          <w:i/>
          <w:sz w:val="24"/>
          <w:szCs w:val="24"/>
        </w:rPr>
        <w:t>наведено в Додатку 1 до оголошення</w:t>
      </w:r>
    </w:p>
    <w:p w:rsidR="00906D8A" w:rsidRDefault="007D29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Кількість та місце поставки товарів: </w:t>
      </w:r>
    </w:p>
    <w:p w:rsidR="00906D8A" w:rsidRDefault="007D29AB">
      <w:pPr>
        <w:spacing w:after="0" w:line="240" w:lineRule="auto"/>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 xml:space="preserve">4.1. Кількість: </w:t>
      </w:r>
      <w:r>
        <w:rPr>
          <w:rFonts w:ascii="Times New Roman" w:eastAsia="Times New Roman" w:hAnsi="Times New Roman" w:cs="Times New Roman"/>
          <w:b/>
          <w:i/>
          <w:sz w:val="24"/>
          <w:szCs w:val="24"/>
        </w:rPr>
        <w:t>5800 кг</w:t>
      </w:r>
    </w:p>
    <w:p w:rsidR="00906D8A" w:rsidRDefault="007D29AB">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Місце: </w:t>
      </w:r>
      <w:r>
        <w:rPr>
          <w:rFonts w:ascii="Times New Roman" w:eastAsia="Times New Roman" w:hAnsi="Times New Roman" w:cs="Times New Roman"/>
          <w:b/>
          <w:i/>
          <w:sz w:val="24"/>
          <w:szCs w:val="24"/>
        </w:rPr>
        <w:t>18000, Україна, Черкаська область, Черкаси, вул. Гоголя, 251 (точне місце поставки: згідно Додатку 2 до оголошення)</w:t>
      </w:r>
    </w:p>
    <w:p w:rsidR="00906D8A" w:rsidRDefault="007D29AB">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Строк поставки товарів: </w:t>
      </w:r>
      <w:r>
        <w:rPr>
          <w:rFonts w:ascii="Times New Roman" w:eastAsia="Times New Roman" w:hAnsi="Times New Roman" w:cs="Times New Roman"/>
          <w:b/>
          <w:i/>
          <w:sz w:val="24"/>
          <w:szCs w:val="24"/>
        </w:rPr>
        <w:t xml:space="preserve">до 21.11.2022 року. Початковий термін поставки товару є орієнтовним та буде визначений після проведення даної спрощеної закупівлі, за результатами якої буде укладено договір. Договір діє з дати його укладення і до визначеного на момент оголошення спрощеної закупівлі терміну закінчення воєнного стану. У разі скасування воєнного стану в Україні, оголошеного Указом Президента України «Про введення воєнного стану в Україні» від 24.02.2022 № 64/2022 та продовженого відповідно до Указу Президента України «Про продовження строку дії воєнного стану в Україні» від 12 серпня 2022 року № 573/2022, або продовження воєнного стану на подальший термін, термін дії договору може бути </w:t>
      </w:r>
      <w:proofErr w:type="spellStart"/>
      <w:r>
        <w:rPr>
          <w:rFonts w:ascii="Times New Roman" w:eastAsia="Times New Roman" w:hAnsi="Times New Roman" w:cs="Times New Roman"/>
          <w:b/>
          <w:i/>
          <w:sz w:val="24"/>
          <w:szCs w:val="24"/>
        </w:rPr>
        <w:t>переглянуто</w:t>
      </w:r>
      <w:proofErr w:type="spellEnd"/>
      <w:r>
        <w:rPr>
          <w:rFonts w:ascii="Times New Roman" w:eastAsia="Times New Roman" w:hAnsi="Times New Roman" w:cs="Times New Roman"/>
          <w:b/>
          <w:i/>
          <w:sz w:val="24"/>
          <w:szCs w:val="24"/>
        </w:rPr>
        <w:t>; при цьому термін дії договору можливо продовжувати не пізніше, ніж до 31.12.2022 р. У частині оплати договір діє до повного виконання сторонами узятих на себе зобов’язань за цим Договором</w:t>
      </w:r>
    </w:p>
    <w:p w:rsidR="00906D8A" w:rsidRDefault="007D29AB">
      <w:pPr>
        <w:tabs>
          <w:tab w:val="left" w:pos="709"/>
        </w:tabs>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 Умови оплати: </w:t>
      </w:r>
      <w:r>
        <w:rPr>
          <w:rFonts w:ascii="Times New Roman" w:eastAsia="Times New Roman" w:hAnsi="Times New Roman" w:cs="Times New Roman"/>
          <w:b/>
          <w:i/>
          <w:sz w:val="24"/>
          <w:szCs w:val="24"/>
        </w:rPr>
        <w:t>Розрахунок за Товар Замовник здійснює шляхом перерахування грошових коштів на розрахунковий рахунок Постачальника на умовах відстрочки платежу до 10 (десяти) банківських днів з моменту поставки Товару</w:t>
      </w:r>
      <w:r>
        <w:rPr>
          <w:rFonts w:ascii="Times New Roman" w:eastAsia="Times New Roman" w:hAnsi="Times New Roman" w:cs="Times New Roman"/>
          <w:sz w:val="24"/>
          <w:szCs w:val="24"/>
        </w:rPr>
        <w:t>.</w:t>
      </w:r>
    </w:p>
    <w:p w:rsidR="00906D8A" w:rsidRDefault="00781C54">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D29AB">
        <w:rPr>
          <w:rFonts w:ascii="Times New Roman" w:eastAsia="Times New Roman" w:hAnsi="Times New Roman" w:cs="Times New Roman"/>
          <w:sz w:val="24"/>
          <w:szCs w:val="24"/>
        </w:rPr>
        <w:t xml:space="preserve">. Очікувана вартість закупівлі: </w:t>
      </w:r>
      <w:r w:rsidR="007D29AB">
        <w:rPr>
          <w:rFonts w:ascii="Times New Roman" w:eastAsia="Times New Roman" w:hAnsi="Times New Roman" w:cs="Times New Roman"/>
          <w:b/>
          <w:i/>
          <w:sz w:val="24"/>
          <w:szCs w:val="24"/>
        </w:rPr>
        <w:t>957 000,00 грн. з ПДВ</w:t>
      </w:r>
    </w:p>
    <w:p w:rsidR="00906D8A" w:rsidRDefault="00781C54">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D29AB">
        <w:rPr>
          <w:rFonts w:ascii="Times New Roman" w:eastAsia="Times New Roman" w:hAnsi="Times New Roman" w:cs="Times New Roman"/>
          <w:sz w:val="24"/>
          <w:szCs w:val="24"/>
        </w:rPr>
        <w:t xml:space="preserve">. Період уточнення інформації про закупівлю: </w:t>
      </w:r>
      <w:r>
        <w:rPr>
          <w:rFonts w:ascii="Times New Roman" w:eastAsia="Times New Roman" w:hAnsi="Times New Roman" w:cs="Times New Roman"/>
          <w:b/>
          <w:i/>
          <w:sz w:val="24"/>
          <w:szCs w:val="24"/>
        </w:rPr>
        <w:t>29.09.2022</w:t>
      </w:r>
      <w:r w:rsidR="007D29AB">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00</w:t>
      </w:r>
      <w:r w:rsidR="007D29AB">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00</w:t>
      </w:r>
    </w:p>
    <w:p w:rsidR="00906D8A" w:rsidRDefault="00781C54">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7D29AB">
        <w:rPr>
          <w:rFonts w:ascii="Times New Roman" w:eastAsia="Times New Roman" w:hAnsi="Times New Roman" w:cs="Times New Roman"/>
          <w:sz w:val="24"/>
          <w:szCs w:val="24"/>
        </w:rPr>
        <w:t xml:space="preserve">. Кінцевий строк подання пропозицій: </w:t>
      </w:r>
      <w:r>
        <w:rPr>
          <w:rFonts w:ascii="Times New Roman" w:eastAsia="Times New Roman" w:hAnsi="Times New Roman" w:cs="Times New Roman"/>
          <w:b/>
          <w:i/>
          <w:sz w:val="24"/>
          <w:szCs w:val="24"/>
        </w:rPr>
        <w:t>03.10.2022</w:t>
      </w:r>
      <w:r w:rsidR="007D29AB">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00</w:t>
      </w:r>
      <w:r w:rsidR="007D29AB">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00</w:t>
      </w:r>
    </w:p>
    <w:p w:rsidR="00906D8A" w:rsidRDefault="00781C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7D29AB">
        <w:rPr>
          <w:rFonts w:ascii="Times New Roman" w:eastAsia="Times New Roman" w:hAnsi="Times New Roman" w:cs="Times New Roman"/>
          <w:sz w:val="24"/>
          <w:szCs w:val="24"/>
        </w:rPr>
        <w:t>. Перелік критеріїв та методика оцінки пропозицій із зазначенням питомої ваги критеріїв:</w:t>
      </w:r>
    </w:p>
    <w:p w:rsidR="00906D8A" w:rsidRDefault="007D29AB">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Оцінка пропозицій здійснюється на основі критерію «Ціна». Питома вага критерію – 100%.</w:t>
      </w:r>
    </w:p>
    <w:p w:rsidR="00906D8A" w:rsidRDefault="007D29AB">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rsidR="00906D8A" w:rsidRDefault="007D29AB">
      <w:pPr>
        <w:spacing w:after="12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1</w:t>
      </w:r>
      <w:r w:rsidR="00781C54">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Розмір та умови надання забезпечення пропозиції учасників: </w:t>
      </w:r>
      <w:r>
        <w:rPr>
          <w:rFonts w:ascii="Times New Roman" w:eastAsia="Times New Roman" w:hAnsi="Times New Roman" w:cs="Times New Roman"/>
          <w:b/>
          <w:i/>
          <w:sz w:val="24"/>
          <w:szCs w:val="24"/>
        </w:rPr>
        <w:t>Не вимагається</w:t>
      </w:r>
    </w:p>
    <w:p w:rsidR="00906D8A" w:rsidRDefault="007D29AB">
      <w:pPr>
        <w:spacing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w:t>
      </w:r>
      <w:r w:rsidR="00781C54">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Розмір та умови надання забезпечення виконання договору про закупівлю: </w:t>
      </w:r>
      <w:r>
        <w:rPr>
          <w:rFonts w:ascii="Times New Roman" w:eastAsia="Times New Roman" w:hAnsi="Times New Roman" w:cs="Times New Roman"/>
          <w:b/>
          <w:i/>
          <w:sz w:val="24"/>
          <w:szCs w:val="24"/>
        </w:rPr>
        <w:t>Не вимагається</w:t>
      </w:r>
    </w:p>
    <w:p w:rsidR="00906D8A" w:rsidRDefault="007D29AB">
      <w:pPr>
        <w:spacing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w:t>
      </w:r>
      <w:r w:rsidR="00781C54">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w:t>
      </w:r>
      <w:r>
        <w:rPr>
          <w:rFonts w:ascii="Times New Roman" w:eastAsia="Times New Roman" w:hAnsi="Times New Roman" w:cs="Times New Roman"/>
          <w:b/>
          <w:i/>
          <w:sz w:val="24"/>
          <w:szCs w:val="24"/>
        </w:rPr>
        <w:t>0,5% очікуваної вартості закупівлі</w:t>
      </w:r>
    </w:p>
    <w:p w:rsidR="00906D8A" w:rsidRDefault="007D29AB">
      <w:pPr>
        <w:tabs>
          <w:tab w:val="left" w:pos="5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81C54">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Вимоги до учасників та спосіб їх підтвердження:</w:t>
      </w:r>
      <w:r>
        <w:rPr>
          <w:rFonts w:ascii="Times New Roman" w:eastAsia="Times New Roman" w:hAnsi="Times New Roman" w:cs="Times New Roman"/>
          <w:sz w:val="24"/>
          <w:szCs w:val="24"/>
        </w:rPr>
        <w:t xml:space="preserve"> </w:t>
      </w:r>
    </w:p>
    <w:p w:rsidR="00906D8A" w:rsidRDefault="007D29AB">
      <w:pPr>
        <w:widowControl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використання електронної системи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Наказу Міністерства розвитку економіки, торгівлі та сільського господарства України 11.06.2020 №1082 «Про затвердження Порядку розміщення інформації  про публічні закупівлі».</w:t>
      </w:r>
    </w:p>
    <w:p w:rsidR="00906D8A" w:rsidRDefault="007D29AB">
      <w:pPr>
        <w:widowControl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Всі документи пропозиції подаються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Документи мають бути належного рівня зображення (чіткими та розбірливими для читання). Учасник повинен накласти КЕП/УЕП на пропозицію або на кожен електронний документ пропозиції окремо.</w:t>
      </w:r>
    </w:p>
    <w:p w:rsidR="00906D8A" w:rsidRDefault="007D29AB">
      <w:pPr>
        <w:widowControl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sz w:val="24"/>
          <w:szCs w:val="24"/>
        </w:rPr>
        <w:t>засвідчувального</w:t>
      </w:r>
      <w:proofErr w:type="spellEnd"/>
      <w:r>
        <w:rPr>
          <w:rFonts w:ascii="Times New Roman" w:eastAsia="Times New Roman" w:hAnsi="Times New Roman" w:cs="Times New Roman"/>
          <w:sz w:val="24"/>
          <w:szCs w:val="24"/>
        </w:rPr>
        <w:t xml:space="preserve"> органу за посиланням </w:t>
      </w:r>
      <w:hyperlink r:id="rId7" w:history="1">
        <w:r w:rsidR="00781C54" w:rsidRPr="00377089">
          <w:rPr>
            <w:rStyle w:val="ab"/>
            <w:rFonts w:ascii="Times New Roman" w:eastAsia="Times New Roman" w:hAnsi="Times New Roman" w:cs="Times New Roman"/>
            <w:sz w:val="24"/>
            <w:szCs w:val="24"/>
          </w:rPr>
          <w:t>https://czo.gov.ua/verify</w:t>
        </w:r>
      </w:hyperlink>
      <w:r w:rsidR="00781C54">
        <w:rPr>
          <w:rFonts w:ascii="Times New Roman" w:eastAsia="Times New Roman" w:hAnsi="Times New Roman" w:cs="Times New Roman"/>
          <w:sz w:val="24"/>
          <w:szCs w:val="24"/>
        </w:rPr>
        <w:t xml:space="preserve"> самостійно. </w:t>
      </w:r>
    </w:p>
    <w:p w:rsidR="00906D8A" w:rsidRDefault="007D29AB">
      <w:pPr>
        <w:widowControl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w:t>
      </w:r>
    </w:p>
    <w:p w:rsidR="00906D8A" w:rsidRDefault="007D29AB">
      <w:pPr>
        <w:widowControl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оголошенням встановлена вимога щодо надання завіреної учасником копії документу, а учасником надано оригінал цього документу та/або нотаріально посвідчену копію документу, такий документ буде врахований Замовником, як належним чином виконана вимога щодо надання копії документу.</w:t>
      </w:r>
    </w:p>
    <w:p w:rsidR="00906D8A" w:rsidRDefault="007D29AB">
      <w:pPr>
        <w:widowControl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Вимога щодо засвідчення документів (матеріалів та інформації), що подаються у складі пропозиції, печаткою та підписом уповноваженої особи не застосовується,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906D8A" w:rsidRDefault="007D29AB">
      <w:pPr>
        <w:widowControl w:val="0"/>
        <w:spacing w:before="120" w:after="12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Учасник у складі пропозиції має надати:</w:t>
      </w:r>
    </w:p>
    <w:p w:rsidR="00906D8A" w:rsidRDefault="007D29AB">
      <w:pPr>
        <w:widowControl w:val="0"/>
        <w:spacing w:after="0" w:line="24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81C54">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Документи, що підтверджують повноваження відповідної особи або представника учасника процедури закупівлі щодо підпису документів пропозиції*.</w:t>
      </w:r>
    </w:p>
    <w:p w:rsidR="00906D8A" w:rsidRDefault="007D29AB">
      <w:pPr>
        <w:widowControl w:val="0"/>
        <w:pBdr>
          <w:top w:val="nil"/>
          <w:left w:val="nil"/>
          <w:bottom w:val="nil"/>
          <w:right w:val="nil"/>
          <w:between w:val="nil"/>
        </w:pBdr>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Повноваження щодо підпису документів, що подаються учасником у складі пропозиції, а </w:t>
      </w:r>
      <w:r>
        <w:rPr>
          <w:rFonts w:ascii="Times New Roman" w:eastAsia="Times New Roman" w:hAnsi="Times New Roman" w:cs="Times New Roman"/>
          <w:color w:val="000000"/>
          <w:sz w:val="24"/>
          <w:szCs w:val="24"/>
        </w:rPr>
        <w:lastRenderedPageBreak/>
        <w:t>так само інші повноваження на представництво інтересів учасника під час проведення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(копія наказу про призначення та/ або протоколу зборів засновників/іншого документу, що підтверджує повноваження, тощо) разом з копією паспорту або іншого документу, що посвідчує особу уповноваженого згідно чинного законодавства (відповідно до вимог Положення про паспорт громадянина України, затвердженого Постановою Верховної Ради  України від 26 червня 1992 року N 2503-XII, далі – Положення про паспорт) (для фізичних осіб-підприємців – документи згідно чинного законодавства, що підтверджують їх повноваження на підписання пропозиції разом з копіями паспорту (згідно Положення про паспорт)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Вищезазначені документи надаються разом із витягом з установчих документів учасника, що містить інформацію щодо повноважень (функцій, тощо) такої особи.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якщо пропозиція подається об'єднанням учасників, до неї обов'язково включається документ про створення такого об'єднання. 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пропозиції. Крім того, у складі пропозиції Учасник надає довідку про посадову особу або представника учасника, яка уповноважена представляти його інтереси під час проведення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повноваження такої особи. Довідка має містити зразок підпису уповноваженої особи учасника, та надається за підписом керівника Учасника.</w:t>
      </w:r>
    </w:p>
    <w:p w:rsidR="00906D8A" w:rsidRDefault="007D29AB">
      <w:pPr>
        <w:widowControl w:val="0"/>
        <w:pBdr>
          <w:top w:val="nil"/>
          <w:left w:val="nil"/>
          <w:bottom w:val="nil"/>
          <w:right w:val="nil"/>
          <w:between w:val="nil"/>
        </w:pBdr>
        <w:spacing w:after="12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rsidR="00906D8A" w:rsidRDefault="007D29AB">
      <w:pPr>
        <w:widowControl w:val="0"/>
        <w:tabs>
          <w:tab w:val="left" w:pos="709"/>
        </w:tabs>
        <w:spacing w:after="120" w:line="24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81C54">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Інформацію та документи, які підтверджують відповідність пропозиції учасника вимогам (технічним, якісним, кількісним та іншим) до предмета закупівлі, установленим замовником згідно Додатку №1 до оголошення.</w:t>
      </w:r>
    </w:p>
    <w:p w:rsidR="00906D8A" w:rsidRDefault="007D29AB">
      <w:pPr>
        <w:widowControl w:val="0"/>
        <w:tabs>
          <w:tab w:val="left" w:pos="709"/>
        </w:tabs>
        <w:spacing w:after="120" w:line="24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81C54">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Інформацією в довільній формі, що містить погодження учасника щодо укладення договору про закупівлю за результатами спрощеної закупівлі згідно істотних умов договору, що запропонований замовником.</w:t>
      </w:r>
    </w:p>
    <w:p w:rsidR="00906D8A" w:rsidRDefault="007D29AB">
      <w:pPr>
        <w:spacing w:after="0" w:line="240" w:lineRule="auto"/>
        <w:ind w:left="851" w:hanging="851"/>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w:t>
      </w:r>
      <w:r w:rsidR="00781C54">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highlight w:val="white"/>
        </w:rPr>
        <w:t>Наявність документально підтвердженого досвіду виконання аналогічного* (аналогічних) за предметом закупівлі договору (договорів), який підтверджує постачання товару, аналогічного предмету закупівлі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оригінал позитивного відгуку(-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від замовника(-</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аналогічного товару, а також копію(-</w:t>
      </w:r>
      <w:proofErr w:type="spellStart"/>
      <w:r>
        <w:rPr>
          <w:rFonts w:ascii="Times New Roman" w:eastAsia="Times New Roman" w:hAnsi="Times New Roman" w:cs="Times New Roman"/>
          <w:sz w:val="24"/>
          <w:szCs w:val="24"/>
        </w:rPr>
        <w:t>ії</w:t>
      </w:r>
      <w:proofErr w:type="spellEnd"/>
      <w:r>
        <w:rPr>
          <w:rFonts w:ascii="Times New Roman" w:eastAsia="Times New Roman" w:hAnsi="Times New Roman" w:cs="Times New Roman"/>
          <w:sz w:val="24"/>
          <w:szCs w:val="24"/>
        </w:rPr>
        <w:t>) договору(-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xml:space="preserve">) постачання цього товару за вищевказаним відгуком, завірену учасником. (У </w:t>
      </w:r>
      <w:proofErr w:type="spellStart"/>
      <w:r>
        <w:rPr>
          <w:rFonts w:ascii="Times New Roman" w:eastAsia="Times New Roman" w:hAnsi="Times New Roman" w:cs="Times New Roman"/>
          <w:sz w:val="24"/>
          <w:szCs w:val="24"/>
        </w:rPr>
        <w:t>відгуці</w:t>
      </w:r>
      <w:proofErr w:type="spellEnd"/>
      <w:r>
        <w:rPr>
          <w:rFonts w:ascii="Times New Roman" w:eastAsia="Times New Roman" w:hAnsi="Times New Roman" w:cs="Times New Roman"/>
          <w:sz w:val="24"/>
          <w:szCs w:val="24"/>
        </w:rPr>
        <w:t xml:space="preserve"> обов’язково повинна міститись інформація про фактичне виконання договору). </w:t>
      </w:r>
    </w:p>
    <w:p w:rsidR="00906D8A" w:rsidRDefault="007D29AB">
      <w:pPr>
        <w:spacing w:after="0" w:line="240" w:lineRule="auto"/>
        <w:ind w:left="851"/>
        <w:jc w:val="both"/>
      </w:pPr>
      <w:r>
        <w:rPr>
          <w:rFonts w:ascii="Times New Roman" w:eastAsia="Times New Roman" w:hAnsi="Times New Roman" w:cs="Times New Roman"/>
          <w:b/>
          <w:sz w:val="24"/>
          <w:szCs w:val="24"/>
        </w:rPr>
        <w:t>*Аналогічним договором в розумінні цієї документації є договір, що передбачає постачання товару аналогічного за предметом цієї закупівлі за кодом Єдиного закупівельного словника</w:t>
      </w:r>
      <w:r>
        <w:rPr>
          <w:rFonts w:ascii="Times New Roman" w:eastAsia="Times New Roman" w:hAnsi="Times New Roman" w:cs="Times New Roman"/>
          <w:sz w:val="24"/>
          <w:szCs w:val="24"/>
        </w:rPr>
        <w:t>.</w:t>
      </w:r>
      <w:r>
        <w:t xml:space="preserve"> </w:t>
      </w:r>
    </w:p>
    <w:p w:rsidR="00906D8A" w:rsidRDefault="007D29AB">
      <w:pPr>
        <w:spacing w:after="0" w:line="240" w:lineRule="auto"/>
        <w:ind w:left="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*Аналогічним вважається договір, що укладений із замовниками (контрагентами) за результатами конкурсного відбору, інформація про проведення якого була у публічному доступі, або договір, інформація про який знаходиться у публічному доступі. Учасники повинні документально підтвердити факт проведення конкурсного відбору, за яким був укладений договір, наданий у складі пропозиції або здійснити посилання на публічне розміщення інформації про укладений аналогічний договір.</w:t>
      </w:r>
    </w:p>
    <w:p w:rsidR="00906D8A" w:rsidRDefault="007D29AB">
      <w:pPr>
        <w:widowControl w:val="0"/>
        <w:tabs>
          <w:tab w:val="left" w:pos="567"/>
        </w:tabs>
        <w:spacing w:after="120" w:line="240" w:lineRule="auto"/>
        <w:ind w:left="851" w:hanging="851"/>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Додатково, на підтвердження вищевказаного учасник подає довідку в довільній формі за підписом уповноваженої особи учасника, засвідченої відбитком печатки (за наявності), із обов’язковим зазначенням в ній інформації щодо повного найменування та коду ЄДРПОУ/ідентифікаційного коду замовника за таким аналогічним(-ми) договором(-</w:t>
      </w:r>
      <w:proofErr w:type="spellStart"/>
      <w:r>
        <w:rPr>
          <w:rFonts w:ascii="Times New Roman" w:eastAsia="Times New Roman" w:hAnsi="Times New Roman" w:cs="Times New Roman"/>
          <w:sz w:val="24"/>
          <w:szCs w:val="24"/>
        </w:rPr>
        <w:t>ами</w:t>
      </w:r>
      <w:proofErr w:type="spellEnd"/>
      <w:r>
        <w:rPr>
          <w:rFonts w:ascii="Times New Roman" w:eastAsia="Times New Roman" w:hAnsi="Times New Roman" w:cs="Times New Roman"/>
          <w:sz w:val="24"/>
          <w:szCs w:val="24"/>
        </w:rPr>
        <w:t>), його місцезнаходження, предмету договору, його реквізитів (дати та номеру), відомості про стан його виконання</w:t>
      </w:r>
      <w:r>
        <w:rPr>
          <w:rFonts w:ascii="Times New Roman" w:eastAsia="Times New Roman" w:hAnsi="Times New Roman" w:cs="Times New Roman"/>
          <w:b/>
          <w:i/>
          <w:sz w:val="24"/>
          <w:szCs w:val="24"/>
        </w:rPr>
        <w:t>.</w:t>
      </w:r>
    </w:p>
    <w:p w:rsidR="00906D8A" w:rsidRDefault="007D29AB">
      <w:pPr>
        <w:tabs>
          <w:tab w:val="left" w:pos="371"/>
        </w:tabs>
        <w:spacing w:after="0" w:line="240" w:lineRule="auto"/>
        <w:ind w:left="851" w:right="113" w:hanging="851"/>
        <w:jc w:val="both"/>
      </w:pPr>
      <w:r>
        <w:rPr>
          <w:rFonts w:ascii="Times New Roman" w:eastAsia="Times New Roman" w:hAnsi="Times New Roman" w:cs="Times New Roman"/>
          <w:sz w:val="24"/>
          <w:szCs w:val="24"/>
        </w:rPr>
        <w:t>1</w:t>
      </w:r>
      <w:r w:rsidR="00781C54">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Наявність працівників відповідної кваліфікації, які мають необхідні знання та досвід:</w:t>
      </w:r>
    </w:p>
    <w:p w:rsidR="00906D8A" w:rsidRDefault="007D29AB">
      <w:pPr>
        <w:pBdr>
          <w:top w:val="nil"/>
          <w:left w:val="nil"/>
          <w:bottom w:val="nil"/>
          <w:right w:val="nil"/>
          <w:between w:val="nil"/>
        </w:pBdr>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підтвердження відповідності вказаному критерію, учасникам закупівлі необхідно надати у складі пропозиції довідку в довільній формі, що містить інформацію про наявність в учасника працівників відповідної кваліфікації, які мають необхідні знання та досвід, яка повинна містити інформацію про ПІБ, посаду, реквізити документа, що підтверджує прийняття на роботу/призначення на посаду, серед яких обов’язково повинні бути наявні: </w:t>
      </w:r>
    </w:p>
    <w:p w:rsidR="00906D8A" w:rsidRDefault="007D29AB">
      <w:pPr>
        <w:numPr>
          <w:ilvl w:val="1"/>
          <w:numId w:val="4"/>
        </w:numPr>
        <w:pBdr>
          <w:top w:val="nil"/>
          <w:left w:val="nil"/>
          <w:bottom w:val="nil"/>
          <w:right w:val="nil"/>
          <w:between w:val="nil"/>
        </w:pBdr>
        <w:tabs>
          <w:tab w:val="left" w:pos="1276"/>
        </w:tabs>
        <w:spacing w:after="0" w:line="240" w:lineRule="auto"/>
        <w:ind w:left="851" w:firstLine="0"/>
        <w:jc w:val="both"/>
        <w:rPr>
          <w:color w:val="000000"/>
          <w:sz w:val="24"/>
          <w:szCs w:val="24"/>
        </w:rPr>
      </w:pPr>
      <w:r>
        <w:rPr>
          <w:rFonts w:ascii="Times New Roman" w:eastAsia="Times New Roman" w:hAnsi="Times New Roman" w:cs="Times New Roman"/>
          <w:color w:val="000000"/>
          <w:sz w:val="24"/>
          <w:szCs w:val="24"/>
        </w:rPr>
        <w:t>комірник або завідуючий складом,</w:t>
      </w:r>
    </w:p>
    <w:p w:rsidR="00906D8A" w:rsidRDefault="007D29AB">
      <w:pPr>
        <w:numPr>
          <w:ilvl w:val="1"/>
          <w:numId w:val="4"/>
        </w:numPr>
        <w:pBdr>
          <w:top w:val="nil"/>
          <w:left w:val="nil"/>
          <w:bottom w:val="nil"/>
          <w:right w:val="nil"/>
          <w:between w:val="nil"/>
        </w:pBdr>
        <w:tabs>
          <w:tab w:val="left" w:pos="1276"/>
        </w:tabs>
        <w:spacing w:after="0" w:line="240" w:lineRule="auto"/>
        <w:ind w:left="851" w:firstLine="0"/>
        <w:jc w:val="both"/>
        <w:rPr>
          <w:color w:val="000000"/>
          <w:sz w:val="24"/>
          <w:szCs w:val="24"/>
        </w:rPr>
      </w:pPr>
      <w:r>
        <w:rPr>
          <w:rFonts w:ascii="Times New Roman" w:eastAsia="Times New Roman" w:hAnsi="Times New Roman" w:cs="Times New Roman"/>
          <w:color w:val="000000"/>
          <w:sz w:val="24"/>
          <w:szCs w:val="24"/>
        </w:rPr>
        <w:t xml:space="preserve">водій(-ї) (у кількості, відповідно до зазначених у пропозиції автотранспортних засобів), </w:t>
      </w:r>
    </w:p>
    <w:p w:rsidR="00906D8A" w:rsidRDefault="007D29AB">
      <w:pPr>
        <w:numPr>
          <w:ilvl w:val="1"/>
          <w:numId w:val="4"/>
        </w:numPr>
        <w:pBdr>
          <w:top w:val="nil"/>
          <w:left w:val="nil"/>
          <w:bottom w:val="nil"/>
          <w:right w:val="nil"/>
          <w:between w:val="nil"/>
        </w:pBdr>
        <w:tabs>
          <w:tab w:val="left" w:pos="1276"/>
        </w:tabs>
        <w:spacing w:after="0" w:line="240" w:lineRule="auto"/>
        <w:ind w:left="851" w:firstLine="0"/>
        <w:jc w:val="both"/>
        <w:rPr>
          <w:color w:val="000000"/>
          <w:sz w:val="24"/>
          <w:szCs w:val="24"/>
        </w:rPr>
      </w:pPr>
      <w:r>
        <w:rPr>
          <w:rFonts w:ascii="Times New Roman" w:eastAsia="Times New Roman" w:hAnsi="Times New Roman" w:cs="Times New Roman"/>
          <w:color w:val="000000"/>
          <w:sz w:val="24"/>
          <w:szCs w:val="24"/>
        </w:rPr>
        <w:t>вантажник(-и).</w:t>
      </w:r>
    </w:p>
    <w:p w:rsidR="00906D8A" w:rsidRDefault="007D29AB">
      <w:pPr>
        <w:pBdr>
          <w:top w:val="nil"/>
          <w:left w:val="nil"/>
          <w:bottom w:val="nil"/>
          <w:right w:val="nil"/>
          <w:between w:val="nil"/>
        </w:pBdr>
        <w:tabs>
          <w:tab w:val="left" w:pos="987"/>
        </w:tabs>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залучення учасником транспорту для здійснення поставок товару за договором оренди або договором  надання послуг з перевезення вантажів, в довідці зазначається інформація про працівників перевізника, які будуть залучені до виконання умов договору.</w:t>
      </w:r>
    </w:p>
    <w:p w:rsidR="00906D8A" w:rsidRDefault="007D29AB">
      <w:pPr>
        <w:widowControl w:val="0"/>
        <w:pBdr>
          <w:top w:val="nil"/>
          <w:left w:val="nil"/>
          <w:bottom w:val="nil"/>
          <w:right w:val="nil"/>
          <w:between w:val="nil"/>
        </w:pBdr>
        <w:tabs>
          <w:tab w:val="left" w:pos="350"/>
          <w:tab w:val="left" w:pos="698"/>
        </w:tabs>
        <w:spacing w:after="0" w:line="240" w:lineRule="auto"/>
        <w:ind w:left="851" w:hanging="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На підтвердження інформації, зазначеної у вищевказаній довідці, та у якості додатків до неї, Учасник повинен надати:</w:t>
      </w:r>
    </w:p>
    <w:p w:rsidR="00906D8A" w:rsidRDefault="007D29AB">
      <w:pPr>
        <w:widowControl w:val="0"/>
        <w:numPr>
          <w:ilvl w:val="1"/>
          <w:numId w:val="4"/>
        </w:numPr>
        <w:pBdr>
          <w:top w:val="nil"/>
          <w:left w:val="nil"/>
          <w:bottom w:val="nil"/>
          <w:right w:val="nil"/>
          <w:between w:val="nil"/>
        </w:pBdr>
        <w:tabs>
          <w:tab w:val="left" w:pos="851"/>
          <w:tab w:val="left" w:pos="1154"/>
        </w:tabs>
        <w:spacing w:after="0" w:line="240" w:lineRule="auto"/>
        <w:ind w:left="851" w:firstLine="0"/>
        <w:jc w:val="both"/>
        <w:rPr>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скан</w:t>
      </w:r>
      <w:proofErr w:type="spellEnd"/>
      <w:r>
        <w:rPr>
          <w:rFonts w:ascii="Times New Roman" w:eastAsia="Times New Roman" w:hAnsi="Times New Roman" w:cs="Times New Roman"/>
          <w:color w:val="000000"/>
          <w:sz w:val="24"/>
          <w:szCs w:val="24"/>
        </w:rPr>
        <w:t>-копії оригіналів особистих медичних книжок працівників учасника/перевізника форми №1-ОМК «Особиста медична книжка», затвердженою наказом Міністерства охорони здоров’я України від 21 лютого 2013 № 150, які будуть залучені до постачання предмету закупівлі з відміткою про проходження медичного огляду;</w:t>
      </w:r>
    </w:p>
    <w:p w:rsidR="00906D8A" w:rsidRDefault="007D29AB">
      <w:pPr>
        <w:widowControl w:val="0"/>
        <w:numPr>
          <w:ilvl w:val="1"/>
          <w:numId w:val="4"/>
        </w:numPr>
        <w:pBdr>
          <w:top w:val="nil"/>
          <w:left w:val="nil"/>
          <w:bottom w:val="nil"/>
          <w:right w:val="nil"/>
          <w:between w:val="nil"/>
        </w:pBdr>
        <w:tabs>
          <w:tab w:val="left" w:pos="851"/>
          <w:tab w:val="left" w:pos="1154"/>
        </w:tabs>
        <w:spacing w:after="0" w:line="240" w:lineRule="auto"/>
        <w:ind w:left="851" w:firstLine="0"/>
        <w:jc w:val="both"/>
        <w:rPr>
          <w:color w:val="000000"/>
          <w:sz w:val="24"/>
          <w:szCs w:val="24"/>
        </w:rPr>
      </w:pPr>
      <w:proofErr w:type="spellStart"/>
      <w:r>
        <w:rPr>
          <w:rFonts w:ascii="Times New Roman" w:eastAsia="Times New Roman" w:hAnsi="Times New Roman" w:cs="Times New Roman"/>
          <w:color w:val="000000"/>
          <w:sz w:val="24"/>
          <w:szCs w:val="24"/>
        </w:rPr>
        <w:t>скан</w:t>
      </w:r>
      <w:proofErr w:type="spellEnd"/>
      <w:r>
        <w:rPr>
          <w:rFonts w:ascii="Times New Roman" w:eastAsia="Times New Roman" w:hAnsi="Times New Roman" w:cs="Times New Roman"/>
          <w:color w:val="000000"/>
          <w:sz w:val="24"/>
          <w:szCs w:val="24"/>
        </w:rPr>
        <w:t>-копії оригіналів сертифікатів/</w:t>
      </w:r>
      <w:proofErr w:type="spellStart"/>
      <w:r>
        <w:rPr>
          <w:rFonts w:ascii="Times New Roman" w:eastAsia="Times New Roman" w:hAnsi="Times New Roman" w:cs="Times New Roman"/>
          <w:color w:val="000000"/>
          <w:sz w:val="24"/>
          <w:szCs w:val="24"/>
        </w:rPr>
        <w:t>свідоцтв</w:t>
      </w:r>
      <w:proofErr w:type="spellEnd"/>
      <w:r>
        <w:rPr>
          <w:rFonts w:ascii="Times New Roman" w:eastAsia="Times New Roman" w:hAnsi="Times New Roman" w:cs="Times New Roman"/>
          <w:color w:val="000000"/>
          <w:sz w:val="24"/>
          <w:szCs w:val="24"/>
        </w:rPr>
        <w:t xml:space="preserve"> (не менше 1-ого), якими підтверджується, що працівник учасника ознайомлений з навчальним курсом «Розробка, впровадження та застосування постійно діючих процедур, заснованих на принципах системи аналізу ризиків, небезпечних чинників і контролю критичних точок Системи управління безпечністю харчових продуктів НАССР»;</w:t>
      </w:r>
    </w:p>
    <w:p w:rsidR="00906D8A" w:rsidRDefault="007D29AB">
      <w:pPr>
        <w:widowControl w:val="0"/>
        <w:numPr>
          <w:ilvl w:val="1"/>
          <w:numId w:val="4"/>
        </w:numPr>
        <w:pBdr>
          <w:top w:val="nil"/>
          <w:left w:val="nil"/>
          <w:bottom w:val="nil"/>
          <w:right w:val="nil"/>
          <w:between w:val="nil"/>
        </w:pBdr>
        <w:tabs>
          <w:tab w:val="left" w:pos="851"/>
          <w:tab w:val="left" w:pos="1154"/>
        </w:tabs>
        <w:spacing w:after="0" w:line="240" w:lineRule="auto"/>
        <w:ind w:left="851" w:firstLine="0"/>
        <w:jc w:val="both"/>
        <w:rPr>
          <w:color w:val="000000"/>
          <w:sz w:val="24"/>
          <w:szCs w:val="24"/>
        </w:rPr>
      </w:pPr>
      <w:proofErr w:type="spellStart"/>
      <w:r>
        <w:rPr>
          <w:rFonts w:ascii="Times New Roman" w:eastAsia="Times New Roman" w:hAnsi="Times New Roman" w:cs="Times New Roman"/>
          <w:color w:val="000000"/>
          <w:sz w:val="24"/>
          <w:szCs w:val="24"/>
        </w:rPr>
        <w:t>скан</w:t>
      </w:r>
      <w:proofErr w:type="spellEnd"/>
      <w:r>
        <w:rPr>
          <w:rFonts w:ascii="Times New Roman" w:eastAsia="Times New Roman" w:hAnsi="Times New Roman" w:cs="Times New Roman"/>
          <w:color w:val="000000"/>
          <w:sz w:val="24"/>
          <w:szCs w:val="24"/>
        </w:rPr>
        <w:t>-копії оригіналів сертифікатів (не менше 1-го), що підтверджують наявність у учасника компетентного внутрішнього аудитора системи управління (ISO 9001);</w:t>
      </w:r>
    </w:p>
    <w:p w:rsidR="00906D8A" w:rsidRDefault="007D29AB">
      <w:pPr>
        <w:widowControl w:val="0"/>
        <w:numPr>
          <w:ilvl w:val="1"/>
          <w:numId w:val="4"/>
        </w:numPr>
        <w:pBdr>
          <w:top w:val="nil"/>
          <w:left w:val="nil"/>
          <w:bottom w:val="nil"/>
          <w:right w:val="nil"/>
          <w:between w:val="nil"/>
        </w:pBdr>
        <w:tabs>
          <w:tab w:val="left" w:pos="851"/>
          <w:tab w:val="left" w:pos="1154"/>
        </w:tabs>
        <w:spacing w:after="120" w:line="240" w:lineRule="auto"/>
        <w:ind w:left="851" w:firstLine="0"/>
        <w:jc w:val="both"/>
        <w:rPr>
          <w:color w:val="000000"/>
          <w:sz w:val="24"/>
          <w:szCs w:val="24"/>
        </w:rPr>
      </w:pPr>
      <w:proofErr w:type="spellStart"/>
      <w:r>
        <w:rPr>
          <w:rFonts w:ascii="Times New Roman" w:eastAsia="Times New Roman" w:hAnsi="Times New Roman" w:cs="Times New Roman"/>
          <w:color w:val="000000"/>
          <w:sz w:val="24"/>
          <w:szCs w:val="24"/>
        </w:rPr>
        <w:t>скан</w:t>
      </w:r>
      <w:proofErr w:type="spellEnd"/>
      <w:r>
        <w:rPr>
          <w:rFonts w:ascii="Times New Roman" w:eastAsia="Times New Roman" w:hAnsi="Times New Roman" w:cs="Times New Roman"/>
          <w:color w:val="000000"/>
          <w:sz w:val="24"/>
          <w:szCs w:val="24"/>
        </w:rPr>
        <w:t>-копії оригіналів посвідчень задіяних до постачання товару водіїв (відповідно до кількості зазначених у пропозиції автотранспортних засобів).</w:t>
      </w:r>
    </w:p>
    <w:p w:rsidR="00906D8A" w:rsidRDefault="007D29AB">
      <w:pPr>
        <w:pBdr>
          <w:top w:val="nil"/>
          <w:left w:val="nil"/>
          <w:bottom w:val="nil"/>
          <w:right w:val="nil"/>
          <w:between w:val="nil"/>
        </w:pBdr>
        <w:shd w:val="clear" w:color="auto" w:fill="FFFFFF"/>
        <w:spacing w:after="0" w:line="240" w:lineRule="auto"/>
        <w:ind w:left="851" w:hanging="851"/>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1</w:t>
      </w:r>
      <w:r w:rsidR="00781C54">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.6.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Наявність в учасника спрощеної закупівлі обладнання, матеріально-технічної бази та технологій,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необхідної для здійснення постачання товару, який є предметом закупівлі:</w:t>
      </w:r>
    </w:p>
    <w:p w:rsidR="00906D8A" w:rsidRDefault="007D29AB">
      <w:pPr>
        <w:pBdr>
          <w:top w:val="nil"/>
          <w:left w:val="nil"/>
          <w:bottom w:val="nil"/>
          <w:right w:val="nil"/>
          <w:between w:val="nil"/>
        </w:pBdr>
        <w:shd w:val="clear" w:color="auto" w:fill="FFFFFF"/>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Для підтвердження  вказаному критерію, учасники закупівлі у складі пропозиції повинні надати довідку в довільній формі із обов’язковим зазначенням у ній найменування (марка, модель), кількості, правових підстав користування (повне найменування власника), а також документальне підтвердження наявності в учасника правових підстав користування зазначеним у довідці обладнанням та матеріально-технічною базою, а саме обов’язково підтвердити наявність:</w:t>
      </w:r>
    </w:p>
    <w:p w:rsidR="00906D8A" w:rsidRDefault="007D29AB">
      <w:pPr>
        <w:numPr>
          <w:ilvl w:val="0"/>
          <w:numId w:val="5"/>
        </w:numPr>
        <w:spacing w:after="0" w:line="240" w:lineRule="auto"/>
        <w:ind w:left="851" w:firstLine="0"/>
        <w:jc w:val="both"/>
        <w:rPr>
          <w:sz w:val="24"/>
          <w:szCs w:val="24"/>
        </w:rPr>
      </w:pPr>
      <w:r>
        <w:rPr>
          <w:rFonts w:ascii="Times New Roman" w:eastAsia="Times New Roman" w:hAnsi="Times New Roman" w:cs="Times New Roman"/>
          <w:b/>
          <w:i/>
          <w:sz w:val="24"/>
          <w:szCs w:val="24"/>
        </w:rPr>
        <w:t>транспортного(-</w:t>
      </w:r>
      <w:proofErr w:type="spellStart"/>
      <w:r>
        <w:rPr>
          <w:rFonts w:ascii="Times New Roman" w:eastAsia="Times New Roman" w:hAnsi="Times New Roman" w:cs="Times New Roman"/>
          <w:b/>
          <w:i/>
          <w:sz w:val="24"/>
          <w:szCs w:val="24"/>
        </w:rPr>
        <w:t>их</w:t>
      </w:r>
      <w:proofErr w:type="spellEnd"/>
      <w:r>
        <w:rPr>
          <w:rFonts w:ascii="Times New Roman" w:eastAsia="Times New Roman" w:hAnsi="Times New Roman" w:cs="Times New Roman"/>
          <w:b/>
          <w:i/>
          <w:sz w:val="24"/>
          <w:szCs w:val="24"/>
        </w:rPr>
        <w:t>) засобу(-</w:t>
      </w:r>
      <w:proofErr w:type="spellStart"/>
      <w:r>
        <w:rPr>
          <w:rFonts w:ascii="Times New Roman" w:eastAsia="Times New Roman" w:hAnsi="Times New Roman" w:cs="Times New Roman"/>
          <w:b/>
          <w:i/>
          <w:sz w:val="24"/>
          <w:szCs w:val="24"/>
        </w:rPr>
        <w:t>ів</w:t>
      </w:r>
      <w:proofErr w:type="spellEnd"/>
      <w:r>
        <w:rPr>
          <w:rFonts w:ascii="Times New Roman" w:eastAsia="Times New Roman" w:hAnsi="Times New Roman" w:cs="Times New Roman"/>
          <w:b/>
          <w:i/>
          <w:sz w:val="24"/>
          <w:szCs w:val="24"/>
        </w:rPr>
        <w:t>)</w:t>
      </w:r>
      <w:r>
        <w:t xml:space="preserve"> </w:t>
      </w:r>
      <w:r>
        <w:rPr>
          <w:rFonts w:ascii="Times New Roman" w:eastAsia="Times New Roman" w:hAnsi="Times New Roman" w:cs="Times New Roman"/>
          <w:b/>
          <w:i/>
          <w:sz w:val="24"/>
          <w:szCs w:val="24"/>
        </w:rPr>
        <w:t>з рефрижератором(-</w:t>
      </w:r>
      <w:proofErr w:type="spellStart"/>
      <w:r>
        <w:rPr>
          <w:rFonts w:ascii="Times New Roman" w:eastAsia="Times New Roman" w:hAnsi="Times New Roman" w:cs="Times New Roman"/>
          <w:b/>
          <w:i/>
          <w:sz w:val="24"/>
          <w:szCs w:val="24"/>
        </w:rPr>
        <w:t>ами</w:t>
      </w:r>
      <w:proofErr w:type="spellEnd"/>
      <w:r>
        <w:rPr>
          <w:rFonts w:ascii="Times New Roman" w:eastAsia="Times New Roman" w:hAnsi="Times New Roman" w:cs="Times New Roman"/>
          <w:b/>
          <w:i/>
          <w:sz w:val="24"/>
          <w:szCs w:val="24"/>
        </w:rPr>
        <w:t>), що буде задіяний учасником під час здійснення поставок товару</w:t>
      </w:r>
      <w:r>
        <w:rPr>
          <w:rFonts w:ascii="Times New Roman" w:eastAsia="Times New Roman" w:hAnsi="Times New Roman" w:cs="Times New Roman"/>
          <w:sz w:val="24"/>
          <w:szCs w:val="24"/>
        </w:rPr>
        <w:t>.</w:t>
      </w:r>
    </w:p>
    <w:p w:rsidR="00906D8A" w:rsidRDefault="007D29AB">
      <w:pPr>
        <w:spacing w:after="0" w:line="24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залученні власного транспорту учасник повинен надати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-копію свідоцтва про реєстрацію транспортного засобу.</w:t>
      </w:r>
    </w:p>
    <w:p w:rsidR="00906D8A" w:rsidRDefault="007D29AB">
      <w:pPr>
        <w:spacing w:after="0" w:line="24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користування транспортом на правах оренди, лізингу, чи отримання відповідних послуг з перевезення, учасник надає копію відповідного(-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договору(-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xml:space="preserve">) оренди, лізингу чи надавача послуг з перевезення разом із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 xml:space="preserve">-копією свідоцтва про реєстрацію транспортного засобу. Зміст і форма відповідних документів мають відповідати вимогам чинного законодавства та бути чинними на момент подання учасником пропозиції. Термін дії права користування транспортом на правах оренди, лізингу, чи надання відповідних послуг з перевезення має бути не менше ніж до 31.12.2022. </w:t>
      </w:r>
    </w:p>
    <w:p w:rsidR="00906D8A" w:rsidRDefault="007D29AB">
      <w:pPr>
        <w:spacing w:after="0" w:line="24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Крім цього, учасник повинен надати в складі пропозиції копію чинного договору на проведення дезінфекції транспорту, що буде задіяний під час здійснення поставок товару, а також довідку про дезінфекцію транспортних засобів, зазначених у довідці, за останній місяць  до дати подання  пропозиції.</w:t>
      </w:r>
    </w:p>
    <w:p w:rsidR="00906D8A" w:rsidRDefault="007D29AB">
      <w:pPr>
        <w:spacing w:after="0" w:line="240" w:lineRule="auto"/>
        <w:ind w:left="851"/>
        <w:jc w:val="both"/>
        <w:rPr>
          <w:rFonts w:ascii="Times New Roman" w:eastAsia="Times New Roman" w:hAnsi="Times New Roman" w:cs="Times New Roman"/>
          <w:sz w:val="24"/>
          <w:szCs w:val="24"/>
          <w:highlight w:val="magenta"/>
        </w:rPr>
      </w:pPr>
      <w:r>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ab/>
        <w:t>складського приміщення для забезпечення зберігання товарів.</w:t>
      </w:r>
    </w:p>
    <w:p w:rsidR="00906D8A" w:rsidRDefault="007D29AB">
      <w:pPr>
        <w:widowControl w:val="0"/>
        <w:tabs>
          <w:tab w:val="left" w:pos="851"/>
          <w:tab w:val="left" w:pos="1154"/>
        </w:tabs>
        <w:spacing w:after="120" w:line="24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Учасник повинен надати документи, що підтверджують його право на володіння або користування даним майном. Зміст і форма відповідних документів мають відповідати вимогам чинного законодавства та бути чинними на момент подання учасником пропозиції. Крім того, термін дії права користування (оренди, надання послуг, лізингу, тощо) приміщенням має бути не менше ніж до 31.12.2022. При наданні договору суборенди, учасникам також додатково необхідно  надати основний договір оренди. </w:t>
      </w:r>
    </w:p>
    <w:p w:rsidR="00906D8A" w:rsidRDefault="007D29AB">
      <w:pPr>
        <w:pBdr>
          <w:top w:val="nil"/>
          <w:left w:val="nil"/>
          <w:bottom w:val="nil"/>
          <w:right w:val="nil"/>
          <w:between w:val="nil"/>
        </w:pBdr>
        <w:tabs>
          <w:tab w:val="left" w:pos="851"/>
        </w:tabs>
        <w:spacing w:after="120" w:line="240" w:lineRule="auto"/>
        <w:ind w:left="851" w:hanging="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781C54">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ab/>
        <w:t>На підтвердження відповідності технічним та якісним характеристикам предмету закупівлі у складі пропозиції учасник надає:</w:t>
      </w:r>
    </w:p>
    <w:p w:rsidR="00906D8A" w:rsidRDefault="007D29AB">
      <w:pPr>
        <w:pBdr>
          <w:top w:val="nil"/>
          <w:left w:val="nil"/>
          <w:bottom w:val="nil"/>
          <w:right w:val="nil"/>
          <w:between w:val="nil"/>
        </w:pBdr>
        <w:tabs>
          <w:tab w:val="left" w:pos="851"/>
        </w:tabs>
        <w:spacing w:after="120" w:line="240" w:lineRule="auto"/>
        <w:ind w:left="851" w:hanging="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копію декларації виробника (або посвідчення про якість, або сертифікат/посвідчення якості) на запропонований учасником товар, що відповідає предмету закупівлі;</w:t>
      </w:r>
    </w:p>
    <w:p w:rsidR="00906D8A" w:rsidRDefault="007D29AB">
      <w:pPr>
        <w:pBdr>
          <w:top w:val="nil"/>
          <w:left w:val="nil"/>
          <w:bottom w:val="nil"/>
          <w:right w:val="nil"/>
          <w:between w:val="nil"/>
        </w:pBdr>
        <w:tabs>
          <w:tab w:val="left" w:pos="851"/>
        </w:tabs>
        <w:spacing w:after="120" w:line="240" w:lineRule="auto"/>
        <w:ind w:left="851" w:hanging="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оригінал або нотаріально завірені копії експлуатаційних дозволу (дозволів) Учасника якщо це передбачено вимогами ст.23 Закону України № 771/97 «Про основні принципи та вимоги до безпечності та якості харчових продуктів» зі змінами та рішення (повідомлення) видане компетентним органом яке містить реєстраційний (-і) номер(-и) потужності (-ей) які використовуються під час виробництва та обігу харчових продуктів згідно вимог ст. 25 цього Закону;</w:t>
      </w:r>
    </w:p>
    <w:p w:rsidR="00906D8A" w:rsidRDefault="007D29AB">
      <w:pPr>
        <w:pBdr>
          <w:top w:val="nil"/>
          <w:left w:val="nil"/>
          <w:bottom w:val="nil"/>
          <w:right w:val="nil"/>
          <w:between w:val="nil"/>
        </w:pBdr>
        <w:tabs>
          <w:tab w:val="left" w:pos="851"/>
        </w:tabs>
        <w:spacing w:after="120" w:line="24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скановану копію чинного сертифікату на систему управління якості, видану на ім’я учасника, про те, що система управління якістю учасника у сфері оптової торгівлі харчовими продуктами та напоями відповідає вимогам ISO 9001;</w:t>
      </w:r>
    </w:p>
    <w:p w:rsidR="00906D8A" w:rsidRDefault="007D29AB">
      <w:pPr>
        <w:pBdr>
          <w:top w:val="nil"/>
          <w:left w:val="nil"/>
          <w:bottom w:val="nil"/>
          <w:right w:val="nil"/>
          <w:between w:val="nil"/>
        </w:pBdr>
        <w:tabs>
          <w:tab w:val="left" w:pos="851"/>
        </w:tabs>
        <w:spacing w:after="12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скановану копію чинного сертифікату на систему управління безпечністю харчових продуктів, видану на ім’я учасника, про те, що система управління безпечністю харчових продуктів  учасника у сфері оптової торгівлі харчовими продуктами та напоями відповідає вимогам ISO 22000;</w:t>
      </w:r>
    </w:p>
    <w:p w:rsidR="00906D8A" w:rsidRDefault="007D29AB">
      <w:pPr>
        <w:pBdr>
          <w:top w:val="nil"/>
          <w:left w:val="nil"/>
          <w:bottom w:val="nil"/>
          <w:right w:val="nil"/>
          <w:between w:val="nil"/>
        </w:pBdr>
        <w:tabs>
          <w:tab w:val="left" w:pos="851"/>
        </w:tabs>
        <w:spacing w:after="12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скановану копію чинного сертифікату на систему екологічного управління, виданого на ім'я учасника, про те, що систему екологічного управління учасника у сфері оптової торгівлі харчовими продуктами та напоями відповідає вимогам ISO 14001.</w:t>
      </w:r>
    </w:p>
    <w:p w:rsidR="00906D8A" w:rsidRDefault="007D29AB">
      <w:pPr>
        <w:widowControl w:val="0"/>
        <w:tabs>
          <w:tab w:val="left" w:pos="851"/>
          <w:tab w:val="left" w:pos="1134"/>
        </w:tabs>
        <w:spacing w:after="120" w:line="24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81C54">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rPr>
        <w:tab/>
        <w:t xml:space="preserve">Крім того Учасник у складі пропозиції надає довідку в довільній формі з відомостями про учасника із зазначенням повного найменування, коду за ЄДРПОУ, місцезнаходження, контактних телефонів, банківські реквізити з обслуговуючого банку; керівництво (посада, прізвище, ім'я, по-батькові, номер контактного телефону); форма власності, організаційно-правова форма, статус учасника (фізична особа, юридична особа/підприємство, фізична особа-підприємець, що є </w:t>
      </w:r>
      <w:proofErr w:type="spellStart"/>
      <w:r>
        <w:rPr>
          <w:rFonts w:ascii="Times New Roman" w:eastAsia="Times New Roman" w:hAnsi="Times New Roman" w:cs="Times New Roman"/>
          <w:sz w:val="24"/>
          <w:szCs w:val="24"/>
        </w:rPr>
        <w:t>самозайнятою</w:t>
      </w:r>
      <w:proofErr w:type="spellEnd"/>
      <w:r>
        <w:rPr>
          <w:rFonts w:ascii="Times New Roman" w:eastAsia="Times New Roman" w:hAnsi="Times New Roman" w:cs="Times New Roman"/>
          <w:sz w:val="24"/>
          <w:szCs w:val="24"/>
        </w:rPr>
        <w:t xml:space="preserve"> особою, тощо), номеру банківського рахунку, на який буде здійснюватися оплата за договором, системи та ставки оподаткування.</w:t>
      </w:r>
    </w:p>
    <w:p w:rsidR="00906D8A" w:rsidRDefault="007D29AB">
      <w:pPr>
        <w:widowControl w:val="0"/>
        <w:tabs>
          <w:tab w:val="left" w:pos="851"/>
          <w:tab w:val="left" w:pos="1134"/>
        </w:tabs>
        <w:spacing w:after="120" w:line="24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81C54">
        <w:rPr>
          <w:rFonts w:ascii="Times New Roman" w:eastAsia="Times New Roman" w:hAnsi="Times New Roman" w:cs="Times New Roman"/>
          <w:sz w:val="24"/>
          <w:szCs w:val="24"/>
        </w:rPr>
        <w:t>4</w:t>
      </w: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r>
      <w:r w:rsidR="00781C54">
        <w:rPr>
          <w:rFonts w:ascii="Times New Roman" w:eastAsia="Times New Roman" w:hAnsi="Times New Roman" w:cs="Times New Roman"/>
          <w:sz w:val="24"/>
          <w:szCs w:val="24"/>
        </w:rPr>
        <w:t xml:space="preserve">Крім того Учасник у складі пропозиції надає </w:t>
      </w:r>
      <w:r w:rsidR="00781C54">
        <w:rPr>
          <w:rFonts w:ascii="Times New Roman" w:eastAsia="Times New Roman" w:hAnsi="Times New Roman" w:cs="Times New Roman"/>
          <w:sz w:val="24"/>
          <w:szCs w:val="24"/>
        </w:rPr>
        <w:t>с</w:t>
      </w:r>
      <w:r>
        <w:rPr>
          <w:rFonts w:ascii="Times New Roman" w:eastAsia="Times New Roman" w:hAnsi="Times New Roman" w:cs="Times New Roman"/>
          <w:sz w:val="24"/>
          <w:szCs w:val="24"/>
        </w:rPr>
        <w:t>ертифікат, виданий учаснику на відповідність вимогам ISO 45001 «Системи управління охороною здоров’я та безпекою праці» у сфері оптової торгівлі харчовими продуктами та напоями, чинний на момент подання пропозиції.</w:t>
      </w:r>
    </w:p>
    <w:p w:rsidR="00906D8A" w:rsidRDefault="007D29AB">
      <w:pPr>
        <w:widowControl w:val="0"/>
        <w:tabs>
          <w:tab w:val="left" w:pos="851"/>
          <w:tab w:val="left" w:pos="1134"/>
        </w:tabs>
        <w:spacing w:after="0" w:line="24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15.10.</w:t>
      </w:r>
      <w:r>
        <w:rPr>
          <w:rFonts w:ascii="Times New Roman" w:eastAsia="Times New Roman" w:hAnsi="Times New Roman" w:cs="Times New Roman"/>
          <w:sz w:val="24"/>
          <w:szCs w:val="24"/>
        </w:rPr>
        <w:tab/>
      </w:r>
      <w:r w:rsidR="00781C54">
        <w:rPr>
          <w:rFonts w:ascii="Times New Roman" w:eastAsia="Times New Roman" w:hAnsi="Times New Roman" w:cs="Times New Roman"/>
          <w:sz w:val="24"/>
          <w:szCs w:val="24"/>
        </w:rPr>
        <w:t xml:space="preserve">Крім того Учасник у складі пропозиції надає </w:t>
      </w:r>
      <w:r w:rsidR="00781C54">
        <w:rPr>
          <w:rFonts w:ascii="Times New Roman" w:eastAsia="Times New Roman" w:hAnsi="Times New Roman" w:cs="Times New Roman"/>
          <w:sz w:val="24"/>
          <w:szCs w:val="24"/>
        </w:rPr>
        <w:t>с</w:t>
      </w:r>
      <w:r>
        <w:rPr>
          <w:rFonts w:ascii="Times New Roman" w:eastAsia="Times New Roman" w:hAnsi="Times New Roman" w:cs="Times New Roman"/>
          <w:sz w:val="24"/>
          <w:szCs w:val="24"/>
        </w:rPr>
        <w:t>ертифікат, виданий учаснику на відповідність вимогам ISO 37001 «Системи управління щодо протидії корупції» у сфері оптової торгівлі харчовими продуктами та напоями, чинний на момент подання пропозиції.</w:t>
      </w:r>
    </w:p>
    <w:p w:rsidR="00906D8A" w:rsidRDefault="00906D8A">
      <w:pPr>
        <w:widowControl w:val="0"/>
        <w:tabs>
          <w:tab w:val="left" w:pos="851"/>
          <w:tab w:val="left" w:pos="1134"/>
        </w:tabs>
        <w:spacing w:after="0" w:line="240" w:lineRule="auto"/>
        <w:ind w:left="851" w:hanging="851"/>
        <w:jc w:val="both"/>
        <w:rPr>
          <w:rFonts w:ascii="Times New Roman" w:eastAsia="Times New Roman" w:hAnsi="Times New Roman" w:cs="Times New Roman"/>
          <w:sz w:val="24"/>
          <w:szCs w:val="24"/>
        </w:rPr>
      </w:pPr>
    </w:p>
    <w:p w:rsidR="00906D8A" w:rsidRDefault="007D29AB">
      <w:pPr>
        <w:tabs>
          <w:tab w:val="left" w:pos="855"/>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Невід’ємною частиною цього Оголошення є:</w:t>
      </w:r>
    </w:p>
    <w:p w:rsidR="00906D8A" w:rsidRDefault="007D29AB">
      <w:pPr>
        <w:tabs>
          <w:tab w:val="left" w:pos="855"/>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Додаток 1 (Інформація про технічні, якісні, кількісні та інші характеристики предмета закупівлі). </w:t>
      </w:r>
    </w:p>
    <w:p w:rsidR="00906D8A" w:rsidRDefault="007D29AB">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Додаток 2 (Місце поставки товару).</w:t>
      </w:r>
    </w:p>
    <w:p w:rsidR="00906D8A" w:rsidRDefault="007D29AB">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Додаток 3 (Проект договору).</w:t>
      </w:r>
    </w:p>
    <w:p w:rsidR="00906D8A" w:rsidRDefault="00906D8A">
      <w:pPr>
        <w:tabs>
          <w:tab w:val="left" w:pos="540"/>
        </w:tabs>
        <w:spacing w:after="0" w:line="240" w:lineRule="auto"/>
        <w:jc w:val="both"/>
        <w:rPr>
          <w:rFonts w:ascii="Times New Roman" w:eastAsia="Times New Roman" w:hAnsi="Times New Roman" w:cs="Times New Roman"/>
          <w:b/>
          <w:sz w:val="24"/>
          <w:szCs w:val="24"/>
        </w:rPr>
      </w:pPr>
    </w:p>
    <w:p w:rsidR="00906D8A" w:rsidRDefault="00906D8A">
      <w:pPr>
        <w:tabs>
          <w:tab w:val="left" w:pos="540"/>
        </w:tabs>
        <w:spacing w:after="0" w:line="240" w:lineRule="auto"/>
        <w:jc w:val="both"/>
        <w:rPr>
          <w:rFonts w:ascii="Times New Roman" w:eastAsia="Times New Roman" w:hAnsi="Times New Roman" w:cs="Times New Roman"/>
          <w:b/>
          <w:sz w:val="24"/>
          <w:szCs w:val="24"/>
        </w:rPr>
        <w:sectPr w:rsidR="00906D8A">
          <w:headerReference w:type="default" r:id="rId8"/>
          <w:pgSz w:w="12240" w:h="15840"/>
          <w:pgMar w:top="709" w:right="758" w:bottom="850" w:left="1276" w:header="708" w:footer="708" w:gutter="0"/>
          <w:pgNumType w:start="1"/>
          <w:cols w:space="720"/>
          <w:titlePg/>
        </w:sectPr>
      </w:pPr>
    </w:p>
    <w:p w:rsidR="00906D8A" w:rsidRDefault="007D29AB">
      <w:pPr>
        <w:pBdr>
          <w:top w:val="nil"/>
          <w:left w:val="nil"/>
          <w:bottom w:val="nil"/>
          <w:right w:val="nil"/>
          <w:between w:val="nil"/>
        </w:pBdr>
        <w:tabs>
          <w:tab w:val="left" w:pos="6521"/>
        </w:tabs>
        <w:spacing w:after="0" w:line="240" w:lineRule="auto"/>
        <w:ind w:left="6521" w:firstLine="142"/>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1</w:t>
      </w:r>
    </w:p>
    <w:p w:rsidR="00906D8A" w:rsidRDefault="00906D8A">
      <w:pPr>
        <w:pBdr>
          <w:top w:val="nil"/>
          <w:left w:val="nil"/>
          <w:bottom w:val="nil"/>
          <w:right w:val="nil"/>
          <w:between w:val="nil"/>
        </w:pBdr>
        <w:tabs>
          <w:tab w:val="left" w:pos="6521"/>
        </w:tabs>
        <w:spacing w:after="0" w:line="240" w:lineRule="auto"/>
        <w:ind w:left="6521"/>
        <w:rPr>
          <w:rFonts w:ascii="Times New Roman" w:eastAsia="Times New Roman" w:hAnsi="Times New Roman" w:cs="Times New Roman"/>
          <w:b/>
          <w:color w:val="000000"/>
          <w:sz w:val="24"/>
          <w:szCs w:val="24"/>
          <w:u w:val="single"/>
        </w:rPr>
      </w:pPr>
    </w:p>
    <w:p w:rsidR="00906D8A" w:rsidRDefault="007D29AB">
      <w:pPr>
        <w:pBdr>
          <w:top w:val="nil"/>
          <w:left w:val="nil"/>
          <w:bottom w:val="nil"/>
          <w:right w:val="nil"/>
          <w:between w:val="nil"/>
        </w:pBdr>
        <w:tabs>
          <w:tab w:val="left" w:pos="0"/>
        </w:tabs>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Інформація </w:t>
      </w:r>
    </w:p>
    <w:p w:rsidR="00906D8A" w:rsidRDefault="007D29AB">
      <w:pPr>
        <w:pBdr>
          <w:top w:val="nil"/>
          <w:left w:val="nil"/>
          <w:bottom w:val="nil"/>
          <w:right w:val="nil"/>
          <w:between w:val="nil"/>
        </w:pBdr>
        <w:tabs>
          <w:tab w:val="left" w:pos="0"/>
        </w:tabs>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про технічні, якісні, кількісні та інші характеристики предмету закупівлі</w:t>
      </w:r>
    </w:p>
    <w:p w:rsidR="00906D8A" w:rsidRDefault="00906D8A">
      <w:pPr>
        <w:pBdr>
          <w:top w:val="nil"/>
          <w:left w:val="nil"/>
          <w:bottom w:val="nil"/>
          <w:right w:val="nil"/>
          <w:between w:val="nil"/>
        </w:pBdr>
        <w:tabs>
          <w:tab w:val="left" w:pos="0"/>
        </w:tabs>
        <w:spacing w:after="0" w:line="240" w:lineRule="auto"/>
        <w:jc w:val="center"/>
        <w:rPr>
          <w:rFonts w:ascii="Times New Roman" w:eastAsia="Times New Roman" w:hAnsi="Times New Roman" w:cs="Times New Roman"/>
          <w:b/>
          <w:color w:val="000000"/>
          <w:sz w:val="28"/>
          <w:szCs w:val="28"/>
        </w:rPr>
      </w:pPr>
    </w:p>
    <w:p w:rsidR="00906D8A" w:rsidRDefault="007D29AB">
      <w:pPr>
        <w:pBdr>
          <w:top w:val="nil"/>
          <w:left w:val="nil"/>
          <w:bottom w:val="nil"/>
          <w:right w:val="nil"/>
          <w:between w:val="nil"/>
        </w:pBdr>
        <w:tabs>
          <w:tab w:val="left" w:pos="0"/>
        </w:tabs>
        <w:spacing w:after="0"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ДК 021-2015 (CPV) – 15220000-6 - Риба, рибне філе та інше м'ясо риби</w:t>
      </w:r>
    </w:p>
    <w:p w:rsidR="00906D8A" w:rsidRDefault="00906D8A">
      <w:pPr>
        <w:spacing w:after="0" w:line="240" w:lineRule="auto"/>
        <w:jc w:val="center"/>
        <w:rPr>
          <w:rFonts w:ascii="Times New Roman" w:eastAsia="Times New Roman" w:hAnsi="Times New Roman" w:cs="Times New Roman"/>
          <w:b/>
          <w:sz w:val="24"/>
          <w:szCs w:val="24"/>
        </w:rPr>
      </w:pPr>
    </w:p>
    <w:tbl>
      <w:tblPr>
        <w:tblStyle w:val="a5"/>
        <w:tblW w:w="9881" w:type="dxa"/>
        <w:tblInd w:w="37" w:type="dxa"/>
        <w:tblLayout w:type="fixed"/>
        <w:tblLook w:val="0400" w:firstRow="0" w:lastRow="0" w:firstColumn="0" w:lastColumn="0" w:noHBand="0" w:noVBand="1"/>
      </w:tblPr>
      <w:tblGrid>
        <w:gridCol w:w="888"/>
        <w:gridCol w:w="4882"/>
        <w:gridCol w:w="1418"/>
        <w:gridCol w:w="2693"/>
      </w:tblGrid>
      <w:tr w:rsidR="00906D8A">
        <w:trPr>
          <w:trHeight w:val="397"/>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з/п</w:t>
            </w:r>
          </w:p>
        </w:tc>
        <w:tc>
          <w:tcPr>
            <w:tcW w:w="4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продуктів харчування</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 виміру</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Орієнтовна кількість</w:t>
            </w:r>
          </w:p>
        </w:tc>
      </w:tr>
      <w:tr w:rsidR="00906D8A">
        <w:trPr>
          <w:trHeight w:val="633"/>
        </w:trPr>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6D8A" w:rsidRDefault="00906D8A">
            <w:pPr>
              <w:numPr>
                <w:ilvl w:val="0"/>
                <w:numId w:val="1"/>
              </w:numPr>
              <w:spacing w:after="0" w:line="240" w:lineRule="auto"/>
              <w:jc w:val="center"/>
              <w:rPr>
                <w:rFonts w:ascii="Times New Roman" w:eastAsia="Times New Roman" w:hAnsi="Times New Roman" w:cs="Times New Roman"/>
                <w:sz w:val="24"/>
                <w:szCs w:val="24"/>
              </w:rPr>
            </w:pPr>
          </w:p>
        </w:tc>
        <w:tc>
          <w:tcPr>
            <w:tcW w:w="4882" w:type="dxa"/>
            <w:tcBorders>
              <w:top w:val="single" w:sz="4" w:space="0" w:color="000000"/>
              <w:left w:val="nil"/>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Хек потрошений б/г</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кг</w:t>
            </w:r>
          </w:p>
        </w:tc>
        <w:tc>
          <w:tcPr>
            <w:tcW w:w="2693" w:type="dxa"/>
            <w:tcBorders>
              <w:top w:val="single" w:sz="4" w:space="0" w:color="000000"/>
              <w:left w:val="nil"/>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5800</w:t>
            </w:r>
          </w:p>
        </w:tc>
      </w:tr>
    </w:tbl>
    <w:p w:rsidR="00906D8A" w:rsidRDefault="00906D8A">
      <w:pPr>
        <w:tabs>
          <w:tab w:val="left" w:pos="540"/>
        </w:tabs>
        <w:spacing w:after="0" w:line="240" w:lineRule="auto"/>
        <w:jc w:val="both"/>
        <w:rPr>
          <w:rFonts w:ascii="Times New Roman" w:eastAsia="Times New Roman" w:hAnsi="Times New Roman" w:cs="Times New Roman"/>
          <w:sz w:val="24"/>
          <w:szCs w:val="24"/>
        </w:rPr>
      </w:pPr>
    </w:p>
    <w:p w:rsidR="00906D8A" w:rsidRDefault="007D29AB">
      <w:pPr>
        <w:tabs>
          <w:tab w:val="left" w:pos="5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виконання вимоги щодо надання інформації та документів, які підтверджують відповідність пропозиції учасника технічним, якісним, кількісним та іншим вимогам до предмета закупівлі учасник має надати в складі пропозиції гарантійний лист про те, що він зобов’язується, у разі укладання договору, постачати продукцію за переліком, кількістю та якістю згідно вищевказаної таблиці.</w:t>
      </w:r>
    </w:p>
    <w:p w:rsidR="00906D8A" w:rsidRDefault="00906D8A">
      <w:pPr>
        <w:tabs>
          <w:tab w:val="left" w:pos="540"/>
        </w:tabs>
        <w:spacing w:after="0" w:line="240" w:lineRule="auto"/>
        <w:jc w:val="both"/>
        <w:rPr>
          <w:rFonts w:ascii="Times New Roman" w:eastAsia="Times New Roman" w:hAnsi="Times New Roman" w:cs="Times New Roman"/>
          <w:sz w:val="24"/>
          <w:szCs w:val="24"/>
        </w:rPr>
        <w:sectPr w:rsidR="00906D8A">
          <w:pgSz w:w="12240" w:h="15840"/>
          <w:pgMar w:top="709" w:right="758" w:bottom="850" w:left="1276" w:header="708" w:footer="708" w:gutter="0"/>
          <w:cols w:space="720"/>
        </w:sectPr>
      </w:pPr>
    </w:p>
    <w:p w:rsidR="00906D8A" w:rsidRDefault="007D29AB">
      <w:pPr>
        <w:pBdr>
          <w:top w:val="nil"/>
          <w:left w:val="nil"/>
          <w:bottom w:val="nil"/>
          <w:right w:val="nil"/>
          <w:between w:val="nil"/>
        </w:pBdr>
        <w:tabs>
          <w:tab w:val="left" w:pos="6521"/>
        </w:tabs>
        <w:spacing w:after="0" w:line="240" w:lineRule="auto"/>
        <w:ind w:left="6521"/>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2</w:t>
      </w:r>
    </w:p>
    <w:p w:rsidR="00906D8A" w:rsidRDefault="007D29A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МІСЦЕ ПОСТАВКИ ТОВАРУ</w:t>
      </w:r>
    </w:p>
    <w:p w:rsidR="00906D8A" w:rsidRDefault="00906D8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bl>
      <w:tblPr>
        <w:tblStyle w:val="a6"/>
        <w:tblW w:w="9947" w:type="dxa"/>
        <w:tblInd w:w="113" w:type="dxa"/>
        <w:tblLayout w:type="fixed"/>
        <w:tblLook w:val="0400" w:firstRow="0" w:lastRow="0" w:firstColumn="0" w:lastColumn="0" w:noHBand="0" w:noVBand="1"/>
      </w:tblPr>
      <w:tblGrid>
        <w:gridCol w:w="591"/>
        <w:gridCol w:w="6379"/>
        <w:gridCol w:w="2977"/>
      </w:tblGrid>
      <w:tr w:rsidR="00906D8A">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з/п</w:t>
            </w:r>
          </w:p>
        </w:tc>
        <w:tc>
          <w:tcPr>
            <w:tcW w:w="6379" w:type="dxa"/>
            <w:tcBorders>
              <w:top w:val="single" w:sz="4" w:space="0" w:color="000000"/>
              <w:left w:val="nil"/>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 закладу</w:t>
            </w:r>
          </w:p>
        </w:tc>
        <w:tc>
          <w:tcPr>
            <w:tcW w:w="2977" w:type="dxa"/>
            <w:tcBorders>
              <w:top w:val="single" w:sz="4" w:space="0" w:color="000000"/>
              <w:left w:val="nil"/>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Адреса доставки</w:t>
            </w:r>
          </w:p>
        </w:tc>
      </w:tr>
      <w:tr w:rsidR="00906D8A">
        <w:tc>
          <w:tcPr>
            <w:tcW w:w="59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79"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комбінованого типу № 1 "Дюймовочка" Черкаської міської ради</w:t>
            </w:r>
          </w:p>
        </w:tc>
        <w:tc>
          <w:tcPr>
            <w:tcW w:w="2977"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Черкаси, вул. Хрещатик, 135</w:t>
            </w:r>
          </w:p>
        </w:tc>
      </w:tr>
      <w:tr w:rsidR="00906D8A">
        <w:tc>
          <w:tcPr>
            <w:tcW w:w="59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379"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 2 "Сонечко" Черкаської міської ради</w:t>
            </w:r>
          </w:p>
        </w:tc>
        <w:tc>
          <w:tcPr>
            <w:tcW w:w="2977"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Черкаси, вул. Хрещатик, 261</w:t>
            </w:r>
          </w:p>
        </w:tc>
      </w:tr>
      <w:tr w:rsidR="00906D8A">
        <w:tc>
          <w:tcPr>
            <w:tcW w:w="59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379"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комбінованого типу № 5 "Червона гвоздика" Черкаської міської ради</w:t>
            </w:r>
          </w:p>
        </w:tc>
        <w:tc>
          <w:tcPr>
            <w:tcW w:w="2977"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 Черкаси, вул. </w:t>
            </w:r>
            <w:proofErr w:type="spellStart"/>
            <w:r>
              <w:rPr>
                <w:rFonts w:ascii="Times New Roman" w:eastAsia="Times New Roman" w:hAnsi="Times New Roman" w:cs="Times New Roman"/>
                <w:sz w:val="24"/>
                <w:szCs w:val="24"/>
              </w:rPr>
              <w:t>Надпільна</w:t>
            </w:r>
            <w:proofErr w:type="spellEnd"/>
            <w:r>
              <w:rPr>
                <w:rFonts w:ascii="Times New Roman" w:eastAsia="Times New Roman" w:hAnsi="Times New Roman" w:cs="Times New Roman"/>
                <w:sz w:val="24"/>
                <w:szCs w:val="24"/>
              </w:rPr>
              <w:t>, 301</w:t>
            </w:r>
          </w:p>
        </w:tc>
      </w:tr>
      <w:tr w:rsidR="00906D8A">
        <w:tc>
          <w:tcPr>
            <w:tcW w:w="59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379"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(дитячий садок) спеціального типу № 7 "Зірочка" Черкаської міської ради</w:t>
            </w:r>
          </w:p>
        </w:tc>
        <w:tc>
          <w:tcPr>
            <w:tcW w:w="2977"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 Черкаси, </w:t>
            </w:r>
            <w:proofErr w:type="spellStart"/>
            <w:r>
              <w:rPr>
                <w:rFonts w:ascii="Times New Roman" w:eastAsia="Times New Roman" w:hAnsi="Times New Roman" w:cs="Times New Roman"/>
                <w:sz w:val="24"/>
                <w:szCs w:val="24"/>
              </w:rPr>
              <w:t>пров</w:t>
            </w:r>
            <w:proofErr w:type="spellEnd"/>
            <w:r>
              <w:rPr>
                <w:rFonts w:ascii="Times New Roman" w:eastAsia="Times New Roman" w:hAnsi="Times New Roman" w:cs="Times New Roman"/>
                <w:sz w:val="24"/>
                <w:szCs w:val="24"/>
              </w:rPr>
              <w:t>. Південний, 18</w:t>
            </w:r>
          </w:p>
        </w:tc>
      </w:tr>
      <w:tr w:rsidR="00906D8A">
        <w:tc>
          <w:tcPr>
            <w:tcW w:w="59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379"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комбінованого типу № 9 "Ластівка" Черкаської міської ради</w:t>
            </w:r>
          </w:p>
        </w:tc>
        <w:tc>
          <w:tcPr>
            <w:tcW w:w="2977"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 Черкаси, вул. </w:t>
            </w:r>
            <w:proofErr w:type="spellStart"/>
            <w:r>
              <w:rPr>
                <w:rFonts w:ascii="Times New Roman" w:eastAsia="Times New Roman" w:hAnsi="Times New Roman" w:cs="Times New Roman"/>
                <w:sz w:val="24"/>
                <w:szCs w:val="24"/>
              </w:rPr>
              <w:t>Надпільна</w:t>
            </w:r>
            <w:proofErr w:type="spellEnd"/>
            <w:r>
              <w:rPr>
                <w:rFonts w:ascii="Times New Roman" w:eastAsia="Times New Roman" w:hAnsi="Times New Roman" w:cs="Times New Roman"/>
                <w:sz w:val="24"/>
                <w:szCs w:val="24"/>
              </w:rPr>
              <w:t>, 470</w:t>
            </w:r>
          </w:p>
        </w:tc>
      </w:tr>
      <w:tr w:rsidR="00906D8A">
        <w:tc>
          <w:tcPr>
            <w:tcW w:w="59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379"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комбінованого типу № 10 "Ялинка" Черкаської міської ради</w:t>
            </w:r>
          </w:p>
        </w:tc>
        <w:tc>
          <w:tcPr>
            <w:tcW w:w="2977"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Черкаси, вул. Пастерівська, 57</w:t>
            </w:r>
          </w:p>
        </w:tc>
      </w:tr>
      <w:tr w:rsidR="00906D8A">
        <w:tc>
          <w:tcPr>
            <w:tcW w:w="59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379"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спеціального типу № 13 "Золотий ключик" Черкаської міської ради</w:t>
            </w:r>
          </w:p>
        </w:tc>
        <w:tc>
          <w:tcPr>
            <w:tcW w:w="2977"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 Черкаси, вул. </w:t>
            </w:r>
            <w:proofErr w:type="spellStart"/>
            <w:r>
              <w:rPr>
                <w:rFonts w:ascii="Times New Roman" w:eastAsia="Times New Roman" w:hAnsi="Times New Roman" w:cs="Times New Roman"/>
                <w:sz w:val="24"/>
                <w:szCs w:val="24"/>
              </w:rPr>
              <w:t>Добровольского</w:t>
            </w:r>
            <w:proofErr w:type="spellEnd"/>
            <w:r>
              <w:rPr>
                <w:rFonts w:ascii="Times New Roman" w:eastAsia="Times New Roman" w:hAnsi="Times New Roman" w:cs="Times New Roman"/>
                <w:sz w:val="24"/>
                <w:szCs w:val="24"/>
              </w:rPr>
              <w:t>, 7</w:t>
            </w:r>
          </w:p>
        </w:tc>
      </w:tr>
      <w:tr w:rsidR="00906D8A">
        <w:tc>
          <w:tcPr>
            <w:tcW w:w="59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379"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комбінованого типу  № 18 "Вербиченька" Черкаської міської ради</w:t>
            </w:r>
          </w:p>
        </w:tc>
        <w:tc>
          <w:tcPr>
            <w:tcW w:w="2977"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Черкаси, вул. Невського, 25</w:t>
            </w:r>
          </w:p>
        </w:tc>
      </w:tr>
      <w:tr w:rsidR="00906D8A">
        <w:tc>
          <w:tcPr>
            <w:tcW w:w="59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379"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 21 "Веселка" Черкаської міської ради</w:t>
            </w:r>
          </w:p>
        </w:tc>
        <w:tc>
          <w:tcPr>
            <w:tcW w:w="2977"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Черкаси, б-р Шевченка, 179</w:t>
            </w:r>
          </w:p>
        </w:tc>
      </w:tr>
      <w:tr w:rsidR="00906D8A">
        <w:tc>
          <w:tcPr>
            <w:tcW w:w="59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379"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 22 "Жайворонок" Черкаської міської ради</w:t>
            </w:r>
          </w:p>
        </w:tc>
        <w:tc>
          <w:tcPr>
            <w:tcW w:w="2977"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Черкаси, вул. Гоголя, 490</w:t>
            </w:r>
          </w:p>
        </w:tc>
      </w:tr>
      <w:tr w:rsidR="00906D8A">
        <w:tc>
          <w:tcPr>
            <w:tcW w:w="59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379"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спеціального типу № 23 "Струмок" Черкаської міської ради</w:t>
            </w:r>
          </w:p>
        </w:tc>
        <w:tc>
          <w:tcPr>
            <w:tcW w:w="2977"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 Черкаси, </w:t>
            </w:r>
            <w:proofErr w:type="spellStart"/>
            <w:r>
              <w:rPr>
                <w:rFonts w:ascii="Times New Roman" w:eastAsia="Times New Roman" w:hAnsi="Times New Roman" w:cs="Times New Roman"/>
                <w:sz w:val="24"/>
                <w:szCs w:val="24"/>
              </w:rPr>
              <w:t>пров</w:t>
            </w:r>
            <w:proofErr w:type="spellEnd"/>
            <w:r>
              <w:rPr>
                <w:rFonts w:ascii="Times New Roman" w:eastAsia="Times New Roman" w:hAnsi="Times New Roman" w:cs="Times New Roman"/>
                <w:sz w:val="24"/>
                <w:szCs w:val="24"/>
              </w:rPr>
              <w:t>. Черкаський, 12</w:t>
            </w:r>
          </w:p>
        </w:tc>
      </w:tr>
      <w:tr w:rsidR="00906D8A">
        <w:tc>
          <w:tcPr>
            <w:tcW w:w="59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379"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комбінованого типу № 25 "</w:t>
            </w:r>
            <w:proofErr w:type="spellStart"/>
            <w:r>
              <w:rPr>
                <w:rFonts w:ascii="Times New Roman" w:eastAsia="Times New Roman" w:hAnsi="Times New Roman" w:cs="Times New Roman"/>
                <w:sz w:val="24"/>
                <w:szCs w:val="24"/>
              </w:rPr>
              <w:t>Пізнайко</w:t>
            </w:r>
            <w:proofErr w:type="spellEnd"/>
            <w:r>
              <w:rPr>
                <w:rFonts w:ascii="Times New Roman" w:eastAsia="Times New Roman" w:hAnsi="Times New Roman" w:cs="Times New Roman"/>
                <w:sz w:val="24"/>
                <w:szCs w:val="24"/>
              </w:rPr>
              <w:t>" Черкаської міської ради</w:t>
            </w:r>
          </w:p>
        </w:tc>
        <w:tc>
          <w:tcPr>
            <w:tcW w:w="2977"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Черкаси, вул. Героїв Майдану, 18</w:t>
            </w:r>
          </w:p>
        </w:tc>
      </w:tr>
      <w:tr w:rsidR="00906D8A">
        <w:tc>
          <w:tcPr>
            <w:tcW w:w="59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379"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спеціального типу № 27 "Ромашка" Черкаської міської ради</w:t>
            </w:r>
          </w:p>
        </w:tc>
        <w:tc>
          <w:tcPr>
            <w:tcW w:w="2977"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Черкаси, б-р Шевченка, 243</w:t>
            </w:r>
          </w:p>
        </w:tc>
      </w:tr>
      <w:tr w:rsidR="00906D8A">
        <w:tc>
          <w:tcPr>
            <w:tcW w:w="59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379"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(дитячий садок) спеціального типу № 29 "Ластівка" Черкаської міської ради</w:t>
            </w:r>
          </w:p>
        </w:tc>
        <w:tc>
          <w:tcPr>
            <w:tcW w:w="2977"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Черкаси, б-р Шевченка, 176</w:t>
            </w:r>
          </w:p>
        </w:tc>
      </w:tr>
      <w:tr w:rsidR="00906D8A">
        <w:tc>
          <w:tcPr>
            <w:tcW w:w="59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6379"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 30 "</w:t>
            </w:r>
            <w:proofErr w:type="spellStart"/>
            <w:r>
              <w:rPr>
                <w:rFonts w:ascii="Times New Roman" w:eastAsia="Times New Roman" w:hAnsi="Times New Roman" w:cs="Times New Roman"/>
                <w:sz w:val="24"/>
                <w:szCs w:val="24"/>
              </w:rPr>
              <w:t>Вербичеька</w:t>
            </w:r>
            <w:proofErr w:type="spellEnd"/>
            <w:r>
              <w:rPr>
                <w:rFonts w:ascii="Times New Roman" w:eastAsia="Times New Roman" w:hAnsi="Times New Roman" w:cs="Times New Roman"/>
                <w:sz w:val="24"/>
                <w:szCs w:val="24"/>
              </w:rPr>
              <w:t>" Черкаської міської ради</w:t>
            </w:r>
          </w:p>
        </w:tc>
        <w:tc>
          <w:tcPr>
            <w:tcW w:w="2977"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Черкаси, вул. Припортова, 29</w:t>
            </w:r>
          </w:p>
        </w:tc>
      </w:tr>
      <w:tr w:rsidR="00906D8A">
        <w:tc>
          <w:tcPr>
            <w:tcW w:w="59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6379"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(дитячий садок) спеціального типу № 31 "Калинка" Черкаської міської ради</w:t>
            </w:r>
          </w:p>
        </w:tc>
        <w:tc>
          <w:tcPr>
            <w:tcW w:w="2977"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Черкаси, вул. Митницька, 59</w:t>
            </w:r>
          </w:p>
        </w:tc>
      </w:tr>
      <w:tr w:rsidR="00906D8A">
        <w:tc>
          <w:tcPr>
            <w:tcW w:w="59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6379"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 32 "Теремок" Черкаської міської ради</w:t>
            </w:r>
          </w:p>
        </w:tc>
        <w:tc>
          <w:tcPr>
            <w:tcW w:w="2977"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Черкаси, вул. Благовісна, 235</w:t>
            </w:r>
          </w:p>
        </w:tc>
      </w:tr>
      <w:tr w:rsidR="00906D8A">
        <w:tc>
          <w:tcPr>
            <w:tcW w:w="59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6379"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 33 "Супутник" Черкаської міської ради</w:t>
            </w:r>
          </w:p>
        </w:tc>
        <w:tc>
          <w:tcPr>
            <w:tcW w:w="2977"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 Черкаси, </w:t>
            </w:r>
            <w:proofErr w:type="spellStart"/>
            <w:r>
              <w:rPr>
                <w:rFonts w:ascii="Times New Roman" w:eastAsia="Times New Roman" w:hAnsi="Times New Roman" w:cs="Times New Roman"/>
                <w:sz w:val="24"/>
                <w:szCs w:val="24"/>
              </w:rPr>
              <w:t>пров</w:t>
            </w:r>
            <w:proofErr w:type="spellEnd"/>
            <w:r>
              <w:rPr>
                <w:rFonts w:ascii="Times New Roman" w:eastAsia="Times New Roman" w:hAnsi="Times New Roman" w:cs="Times New Roman"/>
                <w:sz w:val="24"/>
                <w:szCs w:val="24"/>
              </w:rPr>
              <w:t>. Крилова, 7</w:t>
            </w:r>
          </w:p>
        </w:tc>
      </w:tr>
      <w:tr w:rsidR="00906D8A">
        <w:tc>
          <w:tcPr>
            <w:tcW w:w="59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6379"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 34 "</w:t>
            </w:r>
            <w:proofErr w:type="spellStart"/>
            <w:r>
              <w:rPr>
                <w:rFonts w:ascii="Times New Roman" w:eastAsia="Times New Roman" w:hAnsi="Times New Roman" w:cs="Times New Roman"/>
                <w:sz w:val="24"/>
                <w:szCs w:val="24"/>
              </w:rPr>
              <w:t>Дніпряночка</w:t>
            </w:r>
            <w:proofErr w:type="spellEnd"/>
            <w:r>
              <w:rPr>
                <w:rFonts w:ascii="Times New Roman" w:eastAsia="Times New Roman" w:hAnsi="Times New Roman" w:cs="Times New Roman"/>
                <w:sz w:val="24"/>
                <w:szCs w:val="24"/>
              </w:rPr>
              <w:t>" Черкаської міської ради</w:t>
            </w:r>
          </w:p>
        </w:tc>
        <w:tc>
          <w:tcPr>
            <w:tcW w:w="2977"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Черкаси, вул. Гагаріна, 53</w:t>
            </w:r>
          </w:p>
        </w:tc>
      </w:tr>
      <w:tr w:rsidR="00906D8A">
        <w:tc>
          <w:tcPr>
            <w:tcW w:w="59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6379"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(дитячий садок) спеціального типу № 35 "</w:t>
            </w:r>
            <w:proofErr w:type="spellStart"/>
            <w:r>
              <w:rPr>
                <w:rFonts w:ascii="Times New Roman" w:eastAsia="Times New Roman" w:hAnsi="Times New Roman" w:cs="Times New Roman"/>
                <w:sz w:val="24"/>
                <w:szCs w:val="24"/>
              </w:rPr>
              <w:t>Горобинка</w:t>
            </w:r>
            <w:proofErr w:type="spellEnd"/>
            <w:r>
              <w:rPr>
                <w:rFonts w:ascii="Times New Roman" w:eastAsia="Times New Roman" w:hAnsi="Times New Roman" w:cs="Times New Roman"/>
                <w:sz w:val="24"/>
                <w:szCs w:val="24"/>
              </w:rPr>
              <w:t>" Черкаської міської ради</w:t>
            </w:r>
          </w:p>
        </w:tc>
        <w:tc>
          <w:tcPr>
            <w:tcW w:w="2977"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Черкаси, вул. Кобзарська, 97</w:t>
            </w:r>
          </w:p>
        </w:tc>
      </w:tr>
      <w:tr w:rsidR="00906D8A">
        <w:tc>
          <w:tcPr>
            <w:tcW w:w="59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6379"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 37 "Ракета" Черкаської міської ради</w:t>
            </w:r>
          </w:p>
        </w:tc>
        <w:tc>
          <w:tcPr>
            <w:tcW w:w="2977"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Черкаси, вул. Самійла Кішки , 153/1</w:t>
            </w:r>
          </w:p>
        </w:tc>
      </w:tr>
      <w:tr w:rsidR="00906D8A">
        <w:tc>
          <w:tcPr>
            <w:tcW w:w="59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w:t>
            </w:r>
          </w:p>
        </w:tc>
        <w:tc>
          <w:tcPr>
            <w:tcW w:w="6379"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 38 "Золотий ключик" Черкаської міської ради</w:t>
            </w:r>
          </w:p>
        </w:tc>
        <w:tc>
          <w:tcPr>
            <w:tcW w:w="2977"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Черкаси, вул. Благовісна, 215</w:t>
            </w:r>
          </w:p>
        </w:tc>
      </w:tr>
      <w:tr w:rsidR="00906D8A">
        <w:tc>
          <w:tcPr>
            <w:tcW w:w="59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6379"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комбінованого типу № 39 "Щасливе дитинство" Черкаської міської ради</w:t>
            </w:r>
          </w:p>
        </w:tc>
        <w:tc>
          <w:tcPr>
            <w:tcW w:w="2977"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Черкаси, вул. Нижня Горова, 56</w:t>
            </w:r>
          </w:p>
        </w:tc>
      </w:tr>
      <w:tr w:rsidR="00906D8A">
        <w:tc>
          <w:tcPr>
            <w:tcW w:w="59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6379"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комбінованого типу №41 "Дударик" Черкаської міської ради</w:t>
            </w:r>
          </w:p>
        </w:tc>
        <w:tc>
          <w:tcPr>
            <w:tcW w:w="2977"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Черкаси, вул. Смілянська, 81</w:t>
            </w:r>
          </w:p>
        </w:tc>
      </w:tr>
      <w:tr w:rsidR="00906D8A">
        <w:tc>
          <w:tcPr>
            <w:tcW w:w="59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6379"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комбінованого типу № 43 "Морська хвиля" Черкаської міської ради</w:t>
            </w:r>
          </w:p>
        </w:tc>
        <w:tc>
          <w:tcPr>
            <w:tcW w:w="2977"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Черкаси, вул. Різдвяна, 7</w:t>
            </w:r>
          </w:p>
        </w:tc>
      </w:tr>
      <w:tr w:rsidR="00906D8A">
        <w:tc>
          <w:tcPr>
            <w:tcW w:w="59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6379"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 45 "Теремок" Черкаської міської ради</w:t>
            </w:r>
          </w:p>
        </w:tc>
        <w:tc>
          <w:tcPr>
            <w:tcW w:w="2977"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 Черкаси, вул. </w:t>
            </w:r>
            <w:proofErr w:type="spellStart"/>
            <w:r>
              <w:rPr>
                <w:rFonts w:ascii="Times New Roman" w:eastAsia="Times New Roman" w:hAnsi="Times New Roman" w:cs="Times New Roman"/>
                <w:sz w:val="24"/>
                <w:szCs w:val="24"/>
              </w:rPr>
              <w:t>Чорновола</w:t>
            </w:r>
            <w:proofErr w:type="spellEnd"/>
            <w:r>
              <w:rPr>
                <w:rFonts w:ascii="Times New Roman" w:eastAsia="Times New Roman" w:hAnsi="Times New Roman" w:cs="Times New Roman"/>
                <w:sz w:val="24"/>
                <w:szCs w:val="24"/>
              </w:rPr>
              <w:t>, 233-а</w:t>
            </w:r>
          </w:p>
        </w:tc>
      </w:tr>
      <w:tr w:rsidR="00906D8A">
        <w:tc>
          <w:tcPr>
            <w:tcW w:w="59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6379"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 46 "Малюк" Черкаської міської ради</w:t>
            </w:r>
          </w:p>
        </w:tc>
        <w:tc>
          <w:tcPr>
            <w:tcW w:w="2977"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Черкаси, вул. Грибоєдова, 57</w:t>
            </w:r>
          </w:p>
        </w:tc>
      </w:tr>
      <w:tr w:rsidR="00906D8A">
        <w:tc>
          <w:tcPr>
            <w:tcW w:w="59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6379"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 50 "</w:t>
            </w:r>
            <w:proofErr w:type="spellStart"/>
            <w:r>
              <w:rPr>
                <w:rFonts w:ascii="Times New Roman" w:eastAsia="Times New Roman" w:hAnsi="Times New Roman" w:cs="Times New Roman"/>
                <w:sz w:val="24"/>
                <w:szCs w:val="24"/>
              </w:rPr>
              <w:t>Світлофорчик</w:t>
            </w:r>
            <w:proofErr w:type="spellEnd"/>
            <w:r>
              <w:rPr>
                <w:rFonts w:ascii="Times New Roman" w:eastAsia="Times New Roman" w:hAnsi="Times New Roman" w:cs="Times New Roman"/>
                <w:sz w:val="24"/>
                <w:szCs w:val="24"/>
              </w:rPr>
              <w:t>" Черкаської міської ради</w:t>
            </w:r>
          </w:p>
        </w:tc>
        <w:tc>
          <w:tcPr>
            <w:tcW w:w="2977"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Черкаси, вул. Верхня Горова, 65/1</w:t>
            </w:r>
          </w:p>
        </w:tc>
      </w:tr>
      <w:tr w:rsidR="00906D8A">
        <w:tc>
          <w:tcPr>
            <w:tcW w:w="59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6379"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комбінованого типу № 54 "Метелик" Черкаської міської ради</w:t>
            </w:r>
          </w:p>
        </w:tc>
        <w:tc>
          <w:tcPr>
            <w:tcW w:w="2977"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Черкаси, вул. Пушкіна, 153/1</w:t>
            </w:r>
          </w:p>
        </w:tc>
      </w:tr>
      <w:tr w:rsidR="00906D8A">
        <w:tc>
          <w:tcPr>
            <w:tcW w:w="59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6379"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 55 "Лісовий куточок" Черкаської міської ради</w:t>
            </w:r>
          </w:p>
        </w:tc>
        <w:tc>
          <w:tcPr>
            <w:tcW w:w="2977"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Черкаси, вул. Самійла Кішки, 187/1</w:t>
            </w:r>
          </w:p>
        </w:tc>
      </w:tr>
      <w:tr w:rsidR="00906D8A">
        <w:tc>
          <w:tcPr>
            <w:tcW w:w="59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6379"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комбінованого типу № 57  "Волошка" Черкаської міської ради</w:t>
            </w:r>
          </w:p>
        </w:tc>
        <w:tc>
          <w:tcPr>
            <w:tcW w:w="2977"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Черкаси, вул. Толстого, 73/1</w:t>
            </w:r>
          </w:p>
        </w:tc>
      </w:tr>
      <w:tr w:rsidR="00906D8A">
        <w:tc>
          <w:tcPr>
            <w:tcW w:w="59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6379"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 59 "Петрушка" Черкаської міської ради</w:t>
            </w:r>
          </w:p>
        </w:tc>
        <w:tc>
          <w:tcPr>
            <w:tcW w:w="2977"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Черкаси, вул. Нарбутівська, 117</w:t>
            </w:r>
          </w:p>
        </w:tc>
      </w:tr>
      <w:tr w:rsidR="00906D8A">
        <w:tc>
          <w:tcPr>
            <w:tcW w:w="59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6379"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комбінованого типу № 60 "Ялинка-</w:t>
            </w:r>
            <w:proofErr w:type="spellStart"/>
            <w:r>
              <w:rPr>
                <w:rFonts w:ascii="Times New Roman" w:eastAsia="Times New Roman" w:hAnsi="Times New Roman" w:cs="Times New Roman"/>
                <w:sz w:val="24"/>
                <w:szCs w:val="24"/>
              </w:rPr>
              <w:t>Веселинка</w:t>
            </w:r>
            <w:proofErr w:type="spellEnd"/>
            <w:r>
              <w:rPr>
                <w:rFonts w:ascii="Times New Roman" w:eastAsia="Times New Roman" w:hAnsi="Times New Roman" w:cs="Times New Roman"/>
                <w:sz w:val="24"/>
                <w:szCs w:val="24"/>
              </w:rPr>
              <w:t>" Черкаської міської ради</w:t>
            </w:r>
          </w:p>
        </w:tc>
        <w:tc>
          <w:tcPr>
            <w:tcW w:w="2977"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Черкаси, вул. Нарбутівська, 202</w:t>
            </w:r>
          </w:p>
        </w:tc>
      </w:tr>
      <w:tr w:rsidR="00906D8A">
        <w:tc>
          <w:tcPr>
            <w:tcW w:w="59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6379"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 61 "Ягідка" Черкаської міської ради</w:t>
            </w:r>
          </w:p>
        </w:tc>
        <w:tc>
          <w:tcPr>
            <w:tcW w:w="2977"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Черкаси, вул. Максима Залізняка, 93/1</w:t>
            </w:r>
          </w:p>
        </w:tc>
      </w:tr>
      <w:tr w:rsidR="00906D8A">
        <w:tc>
          <w:tcPr>
            <w:tcW w:w="59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6379"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комбінованого типу № 62 "Казка" Черкаської міської ради</w:t>
            </w:r>
          </w:p>
        </w:tc>
        <w:tc>
          <w:tcPr>
            <w:tcW w:w="2977"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Черкаси, вул. Нарбутівська, 204</w:t>
            </w:r>
          </w:p>
        </w:tc>
      </w:tr>
      <w:tr w:rsidR="00906D8A">
        <w:tc>
          <w:tcPr>
            <w:tcW w:w="59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6379"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 63 "Тополька" Черкаської міської ради</w:t>
            </w:r>
          </w:p>
        </w:tc>
        <w:tc>
          <w:tcPr>
            <w:tcW w:w="2977"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Черкаси, вул. Самійла Кішки, 216/1</w:t>
            </w:r>
          </w:p>
        </w:tc>
      </w:tr>
      <w:tr w:rsidR="00906D8A">
        <w:tc>
          <w:tcPr>
            <w:tcW w:w="59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6379"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 65 "Котигорошко" Черкаської міської ради</w:t>
            </w:r>
          </w:p>
        </w:tc>
        <w:tc>
          <w:tcPr>
            <w:tcW w:w="2977"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Черкаси, вул. Хоменка, 16/1</w:t>
            </w:r>
          </w:p>
        </w:tc>
      </w:tr>
      <w:tr w:rsidR="00906D8A">
        <w:tc>
          <w:tcPr>
            <w:tcW w:w="59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6379"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 69 "Росинка" Черкаської міської ради</w:t>
            </w:r>
          </w:p>
        </w:tc>
        <w:tc>
          <w:tcPr>
            <w:tcW w:w="2977"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 Черкаси, вул. </w:t>
            </w:r>
            <w:proofErr w:type="spellStart"/>
            <w:r>
              <w:rPr>
                <w:rFonts w:ascii="Times New Roman" w:eastAsia="Times New Roman" w:hAnsi="Times New Roman" w:cs="Times New Roman"/>
                <w:sz w:val="24"/>
                <w:szCs w:val="24"/>
              </w:rPr>
              <w:t>Смаглія</w:t>
            </w:r>
            <w:proofErr w:type="spellEnd"/>
            <w:r>
              <w:rPr>
                <w:rFonts w:ascii="Times New Roman" w:eastAsia="Times New Roman" w:hAnsi="Times New Roman" w:cs="Times New Roman"/>
                <w:sz w:val="24"/>
                <w:szCs w:val="24"/>
              </w:rPr>
              <w:t>, 4</w:t>
            </w:r>
          </w:p>
        </w:tc>
      </w:tr>
      <w:tr w:rsidR="00906D8A">
        <w:tc>
          <w:tcPr>
            <w:tcW w:w="59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6379"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 70 "Настуся" Черкаської міської ради</w:t>
            </w:r>
          </w:p>
        </w:tc>
        <w:tc>
          <w:tcPr>
            <w:tcW w:w="2977"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 Черкаси, вул. </w:t>
            </w:r>
            <w:proofErr w:type="spellStart"/>
            <w:r>
              <w:rPr>
                <w:rFonts w:ascii="Times New Roman" w:eastAsia="Times New Roman" w:hAnsi="Times New Roman" w:cs="Times New Roman"/>
                <w:sz w:val="24"/>
                <w:szCs w:val="24"/>
              </w:rPr>
              <w:t>Сумгаїтська</w:t>
            </w:r>
            <w:proofErr w:type="spellEnd"/>
            <w:r>
              <w:rPr>
                <w:rFonts w:ascii="Times New Roman" w:eastAsia="Times New Roman" w:hAnsi="Times New Roman" w:cs="Times New Roman"/>
                <w:sz w:val="24"/>
                <w:szCs w:val="24"/>
              </w:rPr>
              <w:t>, 55</w:t>
            </w:r>
          </w:p>
        </w:tc>
      </w:tr>
      <w:tr w:rsidR="00906D8A">
        <w:tc>
          <w:tcPr>
            <w:tcW w:w="59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6379"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 72 "Струмочок" Черкаської міської ради</w:t>
            </w:r>
          </w:p>
        </w:tc>
        <w:tc>
          <w:tcPr>
            <w:tcW w:w="2977"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Черкаси, вул. Смілянська, 121</w:t>
            </w:r>
          </w:p>
        </w:tc>
      </w:tr>
      <w:tr w:rsidR="00906D8A">
        <w:tc>
          <w:tcPr>
            <w:tcW w:w="59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6379"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комбінованого типу № 73 "Мальвіна" Черкаської міської ради</w:t>
            </w:r>
          </w:p>
        </w:tc>
        <w:tc>
          <w:tcPr>
            <w:tcW w:w="2977"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 Черкаси, вул. </w:t>
            </w:r>
            <w:proofErr w:type="spellStart"/>
            <w:r>
              <w:rPr>
                <w:rFonts w:ascii="Times New Roman" w:eastAsia="Times New Roman" w:hAnsi="Times New Roman" w:cs="Times New Roman"/>
                <w:sz w:val="24"/>
                <w:szCs w:val="24"/>
              </w:rPr>
              <w:t>Сумгаїтська</w:t>
            </w:r>
            <w:proofErr w:type="spellEnd"/>
            <w:r>
              <w:rPr>
                <w:rFonts w:ascii="Times New Roman" w:eastAsia="Times New Roman" w:hAnsi="Times New Roman" w:cs="Times New Roman"/>
                <w:sz w:val="24"/>
                <w:szCs w:val="24"/>
              </w:rPr>
              <w:t>, 57</w:t>
            </w:r>
          </w:p>
        </w:tc>
      </w:tr>
      <w:tr w:rsidR="00906D8A">
        <w:tc>
          <w:tcPr>
            <w:tcW w:w="59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6379"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(ясла-садок) №74 санаторного типу "Лісова пісня" Черкаської міської ради</w:t>
            </w:r>
          </w:p>
        </w:tc>
        <w:tc>
          <w:tcPr>
            <w:tcW w:w="2977"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Черкаси, вул. Боженка,14</w:t>
            </w:r>
          </w:p>
        </w:tc>
      </w:tr>
      <w:tr w:rsidR="00906D8A">
        <w:tc>
          <w:tcPr>
            <w:tcW w:w="59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6379"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 76 "Золотий півник" Черкаської міської ради</w:t>
            </w:r>
          </w:p>
        </w:tc>
        <w:tc>
          <w:tcPr>
            <w:tcW w:w="2977"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Черкаси, вул. Михайла Грушевського, 136</w:t>
            </w:r>
          </w:p>
        </w:tc>
      </w:tr>
      <w:tr w:rsidR="00906D8A">
        <w:tc>
          <w:tcPr>
            <w:tcW w:w="59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6379"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комбінованого типу № 77 "Берізка" Черкаської міської ради</w:t>
            </w:r>
          </w:p>
        </w:tc>
        <w:tc>
          <w:tcPr>
            <w:tcW w:w="2977"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Черкаси, вул. Гоголя, 504</w:t>
            </w:r>
          </w:p>
        </w:tc>
      </w:tr>
      <w:tr w:rsidR="00906D8A">
        <w:tc>
          <w:tcPr>
            <w:tcW w:w="59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6379"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 78 "Джерельце" Черкаської міської ради</w:t>
            </w:r>
          </w:p>
        </w:tc>
        <w:tc>
          <w:tcPr>
            <w:tcW w:w="2977"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Черкаси, вул. Кобзарська, 38</w:t>
            </w:r>
          </w:p>
        </w:tc>
      </w:tr>
      <w:tr w:rsidR="00906D8A">
        <w:tc>
          <w:tcPr>
            <w:tcW w:w="59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46</w:t>
            </w:r>
          </w:p>
        </w:tc>
        <w:tc>
          <w:tcPr>
            <w:tcW w:w="6379"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комбінованого типу № 81 "Незабудка" Черкаської міської ради</w:t>
            </w:r>
          </w:p>
        </w:tc>
        <w:tc>
          <w:tcPr>
            <w:tcW w:w="2977"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Черкаси, вул. Благовісна, 272</w:t>
            </w:r>
          </w:p>
        </w:tc>
      </w:tr>
      <w:tr w:rsidR="00906D8A">
        <w:tc>
          <w:tcPr>
            <w:tcW w:w="59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6379"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комбінованого типу № 83 "Лісова казка" Черкаської міської ради</w:t>
            </w:r>
          </w:p>
        </w:tc>
        <w:tc>
          <w:tcPr>
            <w:tcW w:w="2977"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Черкаси, вул. Героїв Майдану, 3/1</w:t>
            </w:r>
          </w:p>
        </w:tc>
      </w:tr>
      <w:tr w:rsidR="00906D8A">
        <w:tc>
          <w:tcPr>
            <w:tcW w:w="59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6379"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комбінованого типу № 84 "Вінні-Пух" Черкаської міської ради</w:t>
            </w:r>
          </w:p>
        </w:tc>
        <w:tc>
          <w:tcPr>
            <w:tcW w:w="2977"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Черкаси, вул. Героїв Майдану, 11/1</w:t>
            </w:r>
          </w:p>
        </w:tc>
      </w:tr>
      <w:tr w:rsidR="00906D8A">
        <w:tc>
          <w:tcPr>
            <w:tcW w:w="59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6379"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 86 "Світанок" Черкаської міської ради</w:t>
            </w:r>
          </w:p>
        </w:tc>
        <w:tc>
          <w:tcPr>
            <w:tcW w:w="2977"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м.Черкаси</w:t>
            </w:r>
            <w:proofErr w:type="spellEnd"/>
            <w:r>
              <w:rPr>
                <w:rFonts w:ascii="Times New Roman" w:eastAsia="Times New Roman" w:hAnsi="Times New Roman" w:cs="Times New Roman"/>
                <w:sz w:val="24"/>
                <w:szCs w:val="24"/>
              </w:rPr>
              <w:t>, вул. Канівська,3</w:t>
            </w:r>
          </w:p>
        </w:tc>
      </w:tr>
      <w:tr w:rsidR="00906D8A">
        <w:tc>
          <w:tcPr>
            <w:tcW w:w="59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6379"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ясла-сад № 87 "Дельфін" Черкаської міської ради</w:t>
            </w:r>
          </w:p>
        </w:tc>
        <w:tc>
          <w:tcPr>
            <w:tcW w:w="2977"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Черкаси, вул. Сумгаїтська,45</w:t>
            </w:r>
          </w:p>
        </w:tc>
      </w:tr>
      <w:tr w:rsidR="00906D8A">
        <w:tc>
          <w:tcPr>
            <w:tcW w:w="59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6379" w:type="dxa"/>
            <w:tcBorders>
              <w:top w:val="nil"/>
              <w:left w:val="nil"/>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комбінованого типу №89 "Віночок" Черкаської міської ради</w:t>
            </w:r>
          </w:p>
        </w:tc>
        <w:tc>
          <w:tcPr>
            <w:tcW w:w="2977" w:type="dxa"/>
            <w:tcBorders>
              <w:top w:val="nil"/>
              <w:left w:val="nil"/>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Черкаси, вул. Тараскова, 8</w:t>
            </w:r>
          </w:p>
        </w:tc>
      </w:tr>
      <w:tr w:rsidR="00906D8A">
        <w:tc>
          <w:tcPr>
            <w:tcW w:w="59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6379"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комбінованого типу № 90 "Весняночка" Черкаської міської ради</w:t>
            </w:r>
          </w:p>
        </w:tc>
        <w:tc>
          <w:tcPr>
            <w:tcW w:w="2977"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Черкаси, вул. Припортова, 12</w:t>
            </w:r>
          </w:p>
        </w:tc>
      </w:tr>
      <w:tr w:rsidR="00906D8A">
        <w:tc>
          <w:tcPr>
            <w:tcW w:w="59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6379"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комбінованого типу № 91 "</w:t>
            </w:r>
            <w:proofErr w:type="spellStart"/>
            <w:r>
              <w:rPr>
                <w:rFonts w:ascii="Times New Roman" w:eastAsia="Times New Roman" w:hAnsi="Times New Roman" w:cs="Times New Roman"/>
                <w:sz w:val="24"/>
                <w:szCs w:val="24"/>
              </w:rPr>
              <w:t>Кобзарик</w:t>
            </w:r>
            <w:proofErr w:type="spellEnd"/>
            <w:r>
              <w:rPr>
                <w:rFonts w:ascii="Times New Roman" w:eastAsia="Times New Roman" w:hAnsi="Times New Roman" w:cs="Times New Roman"/>
                <w:sz w:val="24"/>
                <w:szCs w:val="24"/>
              </w:rPr>
              <w:t>" Черкаської міської ради</w:t>
            </w:r>
          </w:p>
        </w:tc>
        <w:tc>
          <w:tcPr>
            <w:tcW w:w="2977"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м.Черкаси</w:t>
            </w:r>
            <w:proofErr w:type="spellEnd"/>
            <w:r>
              <w:rPr>
                <w:rFonts w:ascii="Times New Roman" w:eastAsia="Times New Roman" w:hAnsi="Times New Roman" w:cs="Times New Roman"/>
                <w:sz w:val="24"/>
                <w:szCs w:val="24"/>
              </w:rPr>
              <w:t>, вул. С. Смірнова, 4</w:t>
            </w:r>
          </w:p>
        </w:tc>
      </w:tr>
      <w:tr w:rsidR="00906D8A">
        <w:tc>
          <w:tcPr>
            <w:tcW w:w="59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6379" w:type="dxa"/>
            <w:tcBorders>
              <w:top w:val="nil"/>
              <w:left w:val="nil"/>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Черкаське навчально виховне об'єднання "Дошкільний навчальний заклад - загальноосвітня школа І-ІІ ст."№36</w:t>
            </w:r>
          </w:p>
        </w:tc>
        <w:tc>
          <w:tcPr>
            <w:tcW w:w="2977" w:type="dxa"/>
            <w:tcBorders>
              <w:top w:val="nil"/>
              <w:left w:val="nil"/>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 Черкаси, </w:t>
            </w:r>
            <w:proofErr w:type="spellStart"/>
            <w:r>
              <w:rPr>
                <w:rFonts w:ascii="Times New Roman" w:eastAsia="Times New Roman" w:hAnsi="Times New Roman" w:cs="Times New Roman"/>
                <w:sz w:val="24"/>
                <w:szCs w:val="24"/>
              </w:rPr>
              <w:t>с.Оршанець</w:t>
            </w:r>
            <w:proofErr w:type="spellEnd"/>
            <w:r>
              <w:rPr>
                <w:rFonts w:ascii="Times New Roman" w:eastAsia="Times New Roman" w:hAnsi="Times New Roman" w:cs="Times New Roman"/>
                <w:sz w:val="24"/>
                <w:szCs w:val="24"/>
              </w:rPr>
              <w:t xml:space="preserve">, вул. Підполковника </w:t>
            </w:r>
            <w:proofErr w:type="spellStart"/>
            <w:r>
              <w:rPr>
                <w:rFonts w:ascii="Times New Roman" w:eastAsia="Times New Roman" w:hAnsi="Times New Roman" w:cs="Times New Roman"/>
                <w:sz w:val="24"/>
                <w:szCs w:val="24"/>
              </w:rPr>
              <w:t>Красніка</w:t>
            </w:r>
            <w:proofErr w:type="spellEnd"/>
            <w:r>
              <w:rPr>
                <w:rFonts w:ascii="Times New Roman" w:eastAsia="Times New Roman" w:hAnsi="Times New Roman" w:cs="Times New Roman"/>
                <w:sz w:val="24"/>
                <w:szCs w:val="24"/>
              </w:rPr>
              <w:t>, 3</w:t>
            </w:r>
          </w:p>
        </w:tc>
      </w:tr>
    </w:tbl>
    <w:p w:rsidR="00906D8A" w:rsidRDefault="00906D8A">
      <w:pPr>
        <w:pBdr>
          <w:top w:val="nil"/>
          <w:left w:val="nil"/>
          <w:bottom w:val="nil"/>
          <w:right w:val="nil"/>
          <w:between w:val="nil"/>
        </w:pBdr>
        <w:tabs>
          <w:tab w:val="left" w:pos="6521"/>
        </w:tabs>
        <w:spacing w:after="0" w:line="240" w:lineRule="auto"/>
        <w:ind w:left="6521"/>
        <w:jc w:val="right"/>
        <w:rPr>
          <w:rFonts w:ascii="Times New Roman" w:eastAsia="Times New Roman" w:hAnsi="Times New Roman" w:cs="Times New Roman"/>
          <w:b/>
          <w:color w:val="000000"/>
          <w:sz w:val="24"/>
          <w:szCs w:val="24"/>
        </w:rPr>
      </w:pPr>
    </w:p>
    <w:p w:rsidR="00906D8A" w:rsidRDefault="00906D8A">
      <w:pPr>
        <w:pBdr>
          <w:top w:val="nil"/>
          <w:left w:val="nil"/>
          <w:bottom w:val="nil"/>
          <w:right w:val="nil"/>
          <w:between w:val="nil"/>
        </w:pBdr>
        <w:tabs>
          <w:tab w:val="left" w:pos="6521"/>
        </w:tabs>
        <w:spacing w:after="0" w:line="240" w:lineRule="auto"/>
        <w:ind w:left="6521"/>
        <w:jc w:val="right"/>
        <w:rPr>
          <w:rFonts w:ascii="Times New Roman" w:eastAsia="Times New Roman" w:hAnsi="Times New Roman" w:cs="Times New Roman"/>
          <w:b/>
          <w:color w:val="000000"/>
          <w:sz w:val="24"/>
          <w:szCs w:val="24"/>
        </w:rPr>
        <w:sectPr w:rsidR="00906D8A">
          <w:pgSz w:w="12240" w:h="15840"/>
          <w:pgMar w:top="709" w:right="758" w:bottom="850" w:left="1276" w:header="708" w:footer="708" w:gutter="0"/>
          <w:cols w:space="720"/>
        </w:sectPr>
      </w:pPr>
    </w:p>
    <w:p w:rsidR="00906D8A" w:rsidRDefault="007D29AB">
      <w:pPr>
        <w:pBdr>
          <w:top w:val="nil"/>
          <w:left w:val="nil"/>
          <w:bottom w:val="nil"/>
          <w:right w:val="nil"/>
          <w:between w:val="nil"/>
        </w:pBdr>
        <w:tabs>
          <w:tab w:val="left" w:pos="6521"/>
        </w:tabs>
        <w:spacing w:after="0" w:line="240" w:lineRule="auto"/>
        <w:ind w:left="6521"/>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3</w:t>
      </w:r>
    </w:p>
    <w:p w:rsidR="00906D8A" w:rsidRDefault="007D29A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ПРОЕКТ ДОГОВОРУ</w:t>
      </w:r>
    </w:p>
    <w:p w:rsidR="00906D8A" w:rsidRDefault="00906D8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906D8A" w:rsidRDefault="007D29A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м. Черкаси                                                                                                                                 _____________2022 року</w:t>
      </w:r>
    </w:p>
    <w:p w:rsidR="00906D8A" w:rsidRDefault="007D29A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906D8A" w:rsidRDefault="007D29AB">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Департамент освіти та гуманітарної політики Черкаської міської ради, </w:t>
      </w:r>
      <w:r>
        <w:rPr>
          <w:rFonts w:ascii="Times New Roman" w:eastAsia="Times New Roman" w:hAnsi="Times New Roman" w:cs="Times New Roman"/>
          <w:sz w:val="24"/>
          <w:szCs w:val="24"/>
        </w:rPr>
        <w:t xml:space="preserve">в особі ________________________________________, який діє на підставі ________________________, у подальшому - </w:t>
      </w:r>
      <w:r>
        <w:rPr>
          <w:rFonts w:ascii="Times New Roman" w:eastAsia="Times New Roman" w:hAnsi="Times New Roman" w:cs="Times New Roman"/>
          <w:b/>
          <w:sz w:val="24"/>
          <w:szCs w:val="24"/>
        </w:rPr>
        <w:t>Замовник,</w:t>
      </w:r>
      <w:r>
        <w:rPr>
          <w:rFonts w:ascii="Times New Roman" w:eastAsia="Times New Roman" w:hAnsi="Times New Roman" w:cs="Times New Roman"/>
          <w:sz w:val="24"/>
          <w:szCs w:val="24"/>
        </w:rPr>
        <w:t xml:space="preserve"> з однієї сторони,  та</w:t>
      </w:r>
    </w:p>
    <w:p w:rsidR="00906D8A" w:rsidRDefault="007D29AB">
      <w:pPr>
        <w:spacing w:after="0" w:line="240" w:lineRule="auto"/>
        <w:ind w:firstLine="540"/>
        <w:jc w:val="both"/>
        <w:rPr>
          <w:b/>
          <w:sz w:val="17"/>
          <w:szCs w:val="17"/>
        </w:rPr>
      </w:pPr>
      <w:r>
        <w:rPr>
          <w:rFonts w:ascii="Times New Roman" w:eastAsia="Times New Roman" w:hAnsi="Times New Roman" w:cs="Times New Roman"/>
          <w:b/>
          <w:i/>
          <w:sz w:val="24"/>
          <w:szCs w:val="24"/>
        </w:rPr>
        <w:t xml:space="preserve">________________________________________, </w:t>
      </w:r>
      <w:r>
        <w:rPr>
          <w:rFonts w:ascii="Times New Roman" w:eastAsia="Times New Roman" w:hAnsi="Times New Roman" w:cs="Times New Roman"/>
          <w:sz w:val="24"/>
          <w:szCs w:val="24"/>
        </w:rPr>
        <w:t xml:space="preserve">в особі _______________________________, який діє на підставі _________________________, у подальшому - </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xml:space="preserve">, з другої сторони, які разом, у подальшому - Сторони, а кожен окремо - Сторона, відповідно до ст.64 Конституції України, Указу Президента України від 24.02.2022 №64/2022 «Про введення воєнного стану в Україні» (зі змінами) та Указу Президента України від 23.02.2022 №63/2022 «Про введення надзвичайного стану в окремих регіонах України», ЗУ «Про правовий режим воєнного стану», ЗУ «Про Кабінет Міністрів України», а також, керуючись Постановою КМУ «Деякі питання здійснення оборонних та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в умовах воєнного стану» від 28.02.2022 №169 (зі змінами)</w:t>
      </w:r>
      <w:r w:rsidR="00FE7EF8">
        <w:rPr>
          <w:rFonts w:ascii="Times New Roman" w:eastAsia="Times New Roman" w:hAnsi="Times New Roman" w:cs="Times New Roman"/>
          <w:sz w:val="24"/>
          <w:szCs w:val="24"/>
        </w:rPr>
        <w:t>__________</w:t>
      </w:r>
      <w:r>
        <w:rPr>
          <w:rFonts w:ascii="Times New Roman" w:eastAsia="Times New Roman" w:hAnsi="Times New Roman" w:cs="Times New Roman"/>
          <w:sz w:val="24"/>
          <w:szCs w:val="24"/>
        </w:rPr>
        <w:t>, за результатами спрощеної процедури закупівлі, уклали договір №____ від ___.____.2022 (далі - Договір) про наступне:</w:t>
      </w:r>
    </w:p>
    <w:p w:rsidR="00906D8A" w:rsidRDefault="007D29A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906D8A" w:rsidRDefault="007D29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прийняти й оплатити Постачальнику</w:t>
      </w:r>
      <w:r>
        <w:rPr>
          <w:rFonts w:ascii="Times New Roman" w:eastAsia="Times New Roman" w:hAnsi="Times New Roman" w:cs="Times New Roman"/>
          <w:b/>
          <w:sz w:val="24"/>
          <w:szCs w:val="24"/>
        </w:rPr>
        <w:t xml:space="preserve"> товар за ДК 021-2015 (CPV) – 15220000-6 - Риба, рибне філе та інше м'ясо риби </w:t>
      </w:r>
      <w:r>
        <w:rPr>
          <w:rFonts w:ascii="Times New Roman" w:eastAsia="Times New Roman" w:hAnsi="Times New Roman" w:cs="Times New Roman"/>
          <w:sz w:val="24"/>
          <w:szCs w:val="24"/>
        </w:rPr>
        <w:t>(далі за текстом - Товар) за асортиментом та цінами, зазначеними у Специфікації Товару, що додається до Договору і є його невід’ємною частиною.</w:t>
      </w:r>
    </w:p>
    <w:p w:rsidR="00906D8A" w:rsidRDefault="007D29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Обсяги закупівлі Товару можуть бути зменшені залежно від реального фінансування видатків Замовника.</w:t>
      </w:r>
    </w:p>
    <w:p w:rsidR="00906D8A" w:rsidRDefault="007D29A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Якість Товару</w:t>
      </w:r>
    </w:p>
    <w:p w:rsidR="00906D8A" w:rsidRDefault="007D29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Якість Товару, що постачається, повинна відповідати ДСТУ, ГОСТ.</w:t>
      </w:r>
    </w:p>
    <w:p w:rsidR="00906D8A" w:rsidRDefault="007D29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Якісний прийом Товару здійснюється Замовником у відповідності з діючим законодавством України.</w:t>
      </w:r>
    </w:p>
    <w:p w:rsidR="00906D8A" w:rsidRDefault="007D29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У разі поставки неякісного Товару, Постачальник зобов’язаний за власний рахунок, протягом 24 (двадцяти чотирьох) годин, замінити неякісний Товар. Замовник має право відмовитись від прийняття неякісного Товару.</w:t>
      </w:r>
    </w:p>
    <w:p w:rsidR="00906D8A" w:rsidRDefault="007D29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У випадку виявлення неякісної продукції після отримання, виклик представника Постачальника обов’язковий.</w:t>
      </w:r>
    </w:p>
    <w:p w:rsidR="00906D8A" w:rsidRDefault="007D29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906D8A" w:rsidRDefault="007D29A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Ціна Договору</w:t>
      </w:r>
    </w:p>
    <w:p w:rsidR="00906D8A" w:rsidRDefault="007D29A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Товару включає його вартість, витрати по його зберіганню на складі Постачальника, оформленню необхідної документації щодо його поставки, транспортуванню Товару до місця поставки, визначеного Договором.</w:t>
      </w:r>
    </w:p>
    <w:p w:rsidR="00906D8A" w:rsidRDefault="007D29AB">
      <w:pPr>
        <w:shd w:val="clear" w:color="auto" w:fill="FFFFFF"/>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3.2. Ціна Договору становить:</w:t>
      </w:r>
      <w:r>
        <w:rPr>
          <w:rFonts w:ascii="Times New Roman" w:eastAsia="Times New Roman" w:hAnsi="Times New Roman" w:cs="Times New Roman"/>
          <w:b/>
          <w:i/>
          <w:sz w:val="24"/>
          <w:szCs w:val="24"/>
        </w:rPr>
        <w:t xml:space="preserve"> ____________________________________________.</w:t>
      </w:r>
    </w:p>
    <w:p w:rsidR="00906D8A" w:rsidRDefault="007D29A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Ціна Договору може бути зменшена за взаємною згодою Сторін.</w:t>
      </w:r>
    </w:p>
    <w:p w:rsidR="00906D8A" w:rsidRDefault="007D29A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w:t>
      </w:r>
    </w:p>
    <w:p w:rsidR="00906D8A" w:rsidRDefault="007D29A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Порядок здійснення оплати</w:t>
      </w:r>
    </w:p>
    <w:p w:rsidR="00906D8A" w:rsidRDefault="007D29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Розрахунки за Товар здійснюються у національній валюті України – гривні.</w:t>
      </w:r>
    </w:p>
    <w:p w:rsidR="00906D8A" w:rsidRDefault="007D29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Остаточний розрахунок за Товар Замовник здійснює шляхом перерахування грошових коштів на розрахунковий рахунок Постачальника на умовах відстрочки платежу </w:t>
      </w:r>
      <w:r>
        <w:rPr>
          <w:rFonts w:ascii="Times New Roman" w:eastAsia="Times New Roman" w:hAnsi="Times New Roman" w:cs="Times New Roman"/>
          <w:b/>
          <w:i/>
          <w:sz w:val="24"/>
          <w:szCs w:val="24"/>
        </w:rPr>
        <w:t xml:space="preserve">до 10 (десяти) банківських днів </w:t>
      </w:r>
      <w:r>
        <w:rPr>
          <w:rFonts w:ascii="Times New Roman" w:eastAsia="Times New Roman" w:hAnsi="Times New Roman" w:cs="Times New Roman"/>
          <w:sz w:val="24"/>
          <w:szCs w:val="24"/>
        </w:rPr>
        <w:t>з моменту поставки Товару на умовах розділу 5 Договору.</w:t>
      </w:r>
    </w:p>
    <w:p w:rsidR="00906D8A" w:rsidRDefault="007D29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4.3. У разі затримки бюджетного фінансування та/або затримки здійснення платежів не з вини Замовника, розрахунок за поставлений Товар здійснюються протягом </w:t>
      </w:r>
      <w:r>
        <w:rPr>
          <w:rFonts w:ascii="Times New Roman" w:eastAsia="Times New Roman" w:hAnsi="Times New Roman" w:cs="Times New Roman"/>
          <w:b/>
          <w:i/>
          <w:sz w:val="24"/>
          <w:szCs w:val="24"/>
        </w:rPr>
        <w:t>3 (трьох) банківських днів</w:t>
      </w:r>
      <w:r>
        <w:rPr>
          <w:rFonts w:ascii="Times New Roman" w:eastAsia="Times New Roman" w:hAnsi="Times New Roman" w:cs="Times New Roman"/>
          <w:sz w:val="24"/>
          <w:szCs w:val="24"/>
        </w:rPr>
        <w:t xml:space="preserve"> з дати отримання Замовником бюджетного фінансування закупівлі на свій реєстраційний рахунок та/або можливості здійснити платежі.  </w:t>
      </w:r>
    </w:p>
    <w:p w:rsidR="00906D8A" w:rsidRDefault="007D29A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Поставка Товару</w:t>
      </w:r>
    </w:p>
    <w:p w:rsidR="00906D8A" w:rsidRDefault="007D29AB">
      <w:pPr>
        <w:tabs>
          <w:tab w:val="left" w:pos="122"/>
        </w:tabs>
        <w:spacing w:after="0" w:line="240" w:lineRule="auto"/>
        <w:ind w:left="-32"/>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5.1. Строк поставки Товару: </w:t>
      </w:r>
      <w:r w:rsidR="00FE7EF8">
        <w:rPr>
          <w:rFonts w:ascii="Times New Roman" w:eastAsia="Times New Roman" w:hAnsi="Times New Roman" w:cs="Times New Roman"/>
          <w:b/>
          <w:sz w:val="24"/>
          <w:szCs w:val="24"/>
        </w:rPr>
        <w:t>_____________________</w:t>
      </w:r>
      <w:r>
        <w:rPr>
          <w:rFonts w:ascii="Times New Roman" w:eastAsia="Times New Roman" w:hAnsi="Times New Roman" w:cs="Times New Roman"/>
          <w:sz w:val="24"/>
          <w:szCs w:val="24"/>
        </w:rPr>
        <w:t xml:space="preserve"> Строк поставки Товару може бути продовжений у разі продовження строку дії воєнного стану в Україні понад період, визначений Указом Президента України від 24.02.2022 № 64/2022 «Про введення воєнного стану в Україні» (зі змінами), але не довше ніж до 31.12.2022.</w:t>
      </w:r>
    </w:p>
    <w:p w:rsidR="00906D8A" w:rsidRDefault="007D29AB">
      <w:pPr>
        <w:tabs>
          <w:tab w:val="left" w:pos="122"/>
        </w:tabs>
        <w:spacing w:after="0" w:line="240" w:lineRule="auto"/>
        <w:ind w:left="-32" w:firstLine="741"/>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Поставка Товару – передача Замовнику Товару, якість якого відповідає умовам, встановленим розділом 2 Договору. Товар постачається Замовнику транспортом і за рахунок Постачальника протягом </w:t>
      </w:r>
      <w:r>
        <w:rPr>
          <w:rFonts w:ascii="Times New Roman" w:eastAsia="Times New Roman" w:hAnsi="Times New Roman" w:cs="Times New Roman"/>
          <w:b/>
          <w:i/>
          <w:sz w:val="24"/>
          <w:szCs w:val="24"/>
        </w:rPr>
        <w:t>24 (двадцяти чотирьох) годин</w:t>
      </w:r>
      <w:r>
        <w:rPr>
          <w:rFonts w:ascii="Times New Roman" w:eastAsia="Times New Roman" w:hAnsi="Times New Roman" w:cs="Times New Roman"/>
          <w:sz w:val="24"/>
          <w:szCs w:val="24"/>
        </w:rPr>
        <w:t xml:space="preserve"> з моменту отримання Постачальником заявки (у разі усної - з обов’язковим подальшим письмовим підтвердженням) від Замовника на умовах DDP («Інкотермс», у редакції 2010 року) за наступними адресами:</w:t>
      </w:r>
    </w:p>
    <w:tbl>
      <w:tblPr>
        <w:tblStyle w:val="a7"/>
        <w:tblW w:w="10206" w:type="dxa"/>
        <w:tblInd w:w="-5" w:type="dxa"/>
        <w:tblLayout w:type="fixed"/>
        <w:tblLook w:val="0400" w:firstRow="0" w:lastRow="0" w:firstColumn="0" w:lastColumn="0" w:noHBand="0" w:noVBand="1"/>
      </w:tblPr>
      <w:tblGrid>
        <w:gridCol w:w="518"/>
        <w:gridCol w:w="7137"/>
        <w:gridCol w:w="2551"/>
      </w:tblGrid>
      <w:tr w:rsidR="00906D8A">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з/п</w:t>
            </w:r>
          </w:p>
        </w:tc>
        <w:tc>
          <w:tcPr>
            <w:tcW w:w="7137" w:type="dxa"/>
            <w:tcBorders>
              <w:top w:val="single" w:sz="4" w:space="0" w:color="000000"/>
              <w:left w:val="nil"/>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 закладу</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Адреса доставки</w:t>
            </w:r>
          </w:p>
        </w:tc>
      </w:tr>
      <w:tr w:rsidR="00906D8A">
        <w:tc>
          <w:tcPr>
            <w:tcW w:w="518"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137"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комбінованого типу № 1 "Дюймовочка" Черкаської міської ради</w:t>
            </w:r>
          </w:p>
        </w:tc>
        <w:tc>
          <w:tcPr>
            <w:tcW w:w="255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Черкаси, вул. Хрещатик, 135</w:t>
            </w:r>
          </w:p>
        </w:tc>
      </w:tr>
      <w:tr w:rsidR="00906D8A">
        <w:tc>
          <w:tcPr>
            <w:tcW w:w="518"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137"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 2 "Сонечко" Черкаської міської ради</w:t>
            </w:r>
          </w:p>
        </w:tc>
        <w:tc>
          <w:tcPr>
            <w:tcW w:w="255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Черкаси, вул. Хрещатик, 261</w:t>
            </w:r>
          </w:p>
        </w:tc>
      </w:tr>
      <w:tr w:rsidR="00906D8A">
        <w:tc>
          <w:tcPr>
            <w:tcW w:w="518"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137"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комбінованого типу № 5 "Червона гвоздика" Черкаської міської ради</w:t>
            </w:r>
          </w:p>
        </w:tc>
        <w:tc>
          <w:tcPr>
            <w:tcW w:w="255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 Черкаси, вул. </w:t>
            </w:r>
            <w:proofErr w:type="spellStart"/>
            <w:r>
              <w:rPr>
                <w:rFonts w:ascii="Times New Roman" w:eastAsia="Times New Roman" w:hAnsi="Times New Roman" w:cs="Times New Roman"/>
                <w:sz w:val="24"/>
                <w:szCs w:val="24"/>
              </w:rPr>
              <w:t>Надпільна</w:t>
            </w:r>
            <w:proofErr w:type="spellEnd"/>
            <w:r>
              <w:rPr>
                <w:rFonts w:ascii="Times New Roman" w:eastAsia="Times New Roman" w:hAnsi="Times New Roman" w:cs="Times New Roman"/>
                <w:sz w:val="24"/>
                <w:szCs w:val="24"/>
              </w:rPr>
              <w:t>, 301</w:t>
            </w:r>
          </w:p>
        </w:tc>
      </w:tr>
      <w:tr w:rsidR="00906D8A">
        <w:tc>
          <w:tcPr>
            <w:tcW w:w="518"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137"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(дитячий садок) спеціального типу № 7 "Зірочка" Черкаської міської ради</w:t>
            </w:r>
          </w:p>
        </w:tc>
        <w:tc>
          <w:tcPr>
            <w:tcW w:w="255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 Черкаси, </w:t>
            </w:r>
            <w:proofErr w:type="spellStart"/>
            <w:r>
              <w:rPr>
                <w:rFonts w:ascii="Times New Roman" w:eastAsia="Times New Roman" w:hAnsi="Times New Roman" w:cs="Times New Roman"/>
                <w:sz w:val="24"/>
                <w:szCs w:val="24"/>
              </w:rPr>
              <w:t>пров</w:t>
            </w:r>
            <w:proofErr w:type="spellEnd"/>
            <w:r>
              <w:rPr>
                <w:rFonts w:ascii="Times New Roman" w:eastAsia="Times New Roman" w:hAnsi="Times New Roman" w:cs="Times New Roman"/>
                <w:sz w:val="24"/>
                <w:szCs w:val="24"/>
              </w:rPr>
              <w:t>. Південний, 18</w:t>
            </w:r>
          </w:p>
        </w:tc>
      </w:tr>
      <w:tr w:rsidR="00906D8A">
        <w:tc>
          <w:tcPr>
            <w:tcW w:w="518"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137"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комбінованого типу № 9 "Ластівка" Черкаської міської ради</w:t>
            </w:r>
          </w:p>
        </w:tc>
        <w:tc>
          <w:tcPr>
            <w:tcW w:w="255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 Черкаси, вул. </w:t>
            </w:r>
            <w:proofErr w:type="spellStart"/>
            <w:r>
              <w:rPr>
                <w:rFonts w:ascii="Times New Roman" w:eastAsia="Times New Roman" w:hAnsi="Times New Roman" w:cs="Times New Roman"/>
                <w:sz w:val="24"/>
                <w:szCs w:val="24"/>
              </w:rPr>
              <w:t>Надпільна</w:t>
            </w:r>
            <w:proofErr w:type="spellEnd"/>
            <w:r>
              <w:rPr>
                <w:rFonts w:ascii="Times New Roman" w:eastAsia="Times New Roman" w:hAnsi="Times New Roman" w:cs="Times New Roman"/>
                <w:sz w:val="24"/>
                <w:szCs w:val="24"/>
              </w:rPr>
              <w:t>, 470</w:t>
            </w:r>
          </w:p>
        </w:tc>
      </w:tr>
      <w:tr w:rsidR="00906D8A">
        <w:tc>
          <w:tcPr>
            <w:tcW w:w="518"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137"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комбінованого типу № 10 "Ялинка" Черкаської міської ради</w:t>
            </w:r>
          </w:p>
        </w:tc>
        <w:tc>
          <w:tcPr>
            <w:tcW w:w="255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Черкаси, вул. Пастерівська, 57</w:t>
            </w:r>
          </w:p>
        </w:tc>
      </w:tr>
      <w:tr w:rsidR="00906D8A">
        <w:tc>
          <w:tcPr>
            <w:tcW w:w="518"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137"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спеціального типу № 13 "Золотий ключик" Черкаської міської ради</w:t>
            </w:r>
          </w:p>
        </w:tc>
        <w:tc>
          <w:tcPr>
            <w:tcW w:w="255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 Черкаси, вул. </w:t>
            </w:r>
            <w:proofErr w:type="spellStart"/>
            <w:r>
              <w:rPr>
                <w:rFonts w:ascii="Times New Roman" w:eastAsia="Times New Roman" w:hAnsi="Times New Roman" w:cs="Times New Roman"/>
                <w:sz w:val="24"/>
                <w:szCs w:val="24"/>
              </w:rPr>
              <w:t>Добровольского</w:t>
            </w:r>
            <w:proofErr w:type="spellEnd"/>
            <w:r>
              <w:rPr>
                <w:rFonts w:ascii="Times New Roman" w:eastAsia="Times New Roman" w:hAnsi="Times New Roman" w:cs="Times New Roman"/>
                <w:sz w:val="24"/>
                <w:szCs w:val="24"/>
              </w:rPr>
              <w:t>, 7</w:t>
            </w:r>
          </w:p>
        </w:tc>
      </w:tr>
      <w:tr w:rsidR="00906D8A">
        <w:tc>
          <w:tcPr>
            <w:tcW w:w="518"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137"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комбінованого типу  № 18 "Вербиченька" Черкаської міської ради</w:t>
            </w:r>
          </w:p>
        </w:tc>
        <w:tc>
          <w:tcPr>
            <w:tcW w:w="255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Черкаси, вул. Невського, 25</w:t>
            </w:r>
          </w:p>
        </w:tc>
      </w:tr>
      <w:tr w:rsidR="00906D8A">
        <w:tc>
          <w:tcPr>
            <w:tcW w:w="518"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7137"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 21 "Веселка" Черкаської міської ради</w:t>
            </w:r>
          </w:p>
        </w:tc>
        <w:tc>
          <w:tcPr>
            <w:tcW w:w="255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Черкаси, б-р Шевченка, 179</w:t>
            </w:r>
          </w:p>
        </w:tc>
      </w:tr>
      <w:tr w:rsidR="00906D8A">
        <w:tc>
          <w:tcPr>
            <w:tcW w:w="518"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7137"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 22 "Жайворонок" Черкаської міської ради</w:t>
            </w:r>
          </w:p>
        </w:tc>
        <w:tc>
          <w:tcPr>
            <w:tcW w:w="255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Черкаси, вул. Гоголя, 490</w:t>
            </w:r>
          </w:p>
        </w:tc>
      </w:tr>
      <w:tr w:rsidR="00906D8A">
        <w:tc>
          <w:tcPr>
            <w:tcW w:w="518"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7137"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спеціального типу № 23 "Струмок" Черкаської міської ради</w:t>
            </w:r>
          </w:p>
        </w:tc>
        <w:tc>
          <w:tcPr>
            <w:tcW w:w="255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 Черкаси, </w:t>
            </w:r>
            <w:proofErr w:type="spellStart"/>
            <w:r>
              <w:rPr>
                <w:rFonts w:ascii="Times New Roman" w:eastAsia="Times New Roman" w:hAnsi="Times New Roman" w:cs="Times New Roman"/>
                <w:sz w:val="24"/>
                <w:szCs w:val="24"/>
              </w:rPr>
              <w:t>пров</w:t>
            </w:r>
            <w:proofErr w:type="spellEnd"/>
            <w:r>
              <w:rPr>
                <w:rFonts w:ascii="Times New Roman" w:eastAsia="Times New Roman" w:hAnsi="Times New Roman" w:cs="Times New Roman"/>
                <w:sz w:val="24"/>
                <w:szCs w:val="24"/>
              </w:rPr>
              <w:t>. Черкаський, 12</w:t>
            </w:r>
          </w:p>
        </w:tc>
      </w:tr>
      <w:tr w:rsidR="00906D8A">
        <w:tc>
          <w:tcPr>
            <w:tcW w:w="518"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7137"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комбінованого типу № 25 "</w:t>
            </w:r>
            <w:proofErr w:type="spellStart"/>
            <w:r>
              <w:rPr>
                <w:rFonts w:ascii="Times New Roman" w:eastAsia="Times New Roman" w:hAnsi="Times New Roman" w:cs="Times New Roman"/>
                <w:sz w:val="24"/>
                <w:szCs w:val="24"/>
              </w:rPr>
              <w:t>Пізнайко</w:t>
            </w:r>
            <w:proofErr w:type="spellEnd"/>
            <w:r>
              <w:rPr>
                <w:rFonts w:ascii="Times New Roman" w:eastAsia="Times New Roman" w:hAnsi="Times New Roman" w:cs="Times New Roman"/>
                <w:sz w:val="24"/>
                <w:szCs w:val="24"/>
              </w:rPr>
              <w:t>" Черкаської міської ради</w:t>
            </w:r>
          </w:p>
        </w:tc>
        <w:tc>
          <w:tcPr>
            <w:tcW w:w="255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Черкаси, вул. Героїв Майдану, 18</w:t>
            </w:r>
          </w:p>
        </w:tc>
      </w:tr>
      <w:tr w:rsidR="00906D8A">
        <w:tc>
          <w:tcPr>
            <w:tcW w:w="518"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7137"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спеціального типу № 27 "Ромашка" Черкаської міської ради</w:t>
            </w:r>
          </w:p>
        </w:tc>
        <w:tc>
          <w:tcPr>
            <w:tcW w:w="255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Черкаси, б-р Шевченка, 243</w:t>
            </w:r>
          </w:p>
        </w:tc>
      </w:tr>
      <w:tr w:rsidR="00906D8A">
        <w:tc>
          <w:tcPr>
            <w:tcW w:w="518"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7137"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(дитячий садок) спеціального типу № 29 "Ластівка" Черкаської міської ради</w:t>
            </w:r>
          </w:p>
        </w:tc>
        <w:tc>
          <w:tcPr>
            <w:tcW w:w="255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Черкаси, б-р Шевченка, 176</w:t>
            </w:r>
          </w:p>
        </w:tc>
      </w:tr>
      <w:tr w:rsidR="00906D8A">
        <w:tc>
          <w:tcPr>
            <w:tcW w:w="518"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7137"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 30 "</w:t>
            </w:r>
            <w:proofErr w:type="spellStart"/>
            <w:r>
              <w:rPr>
                <w:rFonts w:ascii="Times New Roman" w:eastAsia="Times New Roman" w:hAnsi="Times New Roman" w:cs="Times New Roman"/>
                <w:sz w:val="24"/>
                <w:szCs w:val="24"/>
              </w:rPr>
              <w:t>Вербичеька</w:t>
            </w:r>
            <w:proofErr w:type="spellEnd"/>
            <w:r>
              <w:rPr>
                <w:rFonts w:ascii="Times New Roman" w:eastAsia="Times New Roman" w:hAnsi="Times New Roman" w:cs="Times New Roman"/>
                <w:sz w:val="24"/>
                <w:szCs w:val="24"/>
              </w:rPr>
              <w:t>" Черкаської міської ради</w:t>
            </w:r>
          </w:p>
        </w:tc>
        <w:tc>
          <w:tcPr>
            <w:tcW w:w="255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Черкаси, вул. Припортова, 29</w:t>
            </w:r>
          </w:p>
        </w:tc>
      </w:tr>
      <w:tr w:rsidR="00906D8A">
        <w:tc>
          <w:tcPr>
            <w:tcW w:w="518"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7137"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(дитячий садок) спеціального типу № 31 "Калинка" Черкаської міської ради</w:t>
            </w:r>
          </w:p>
        </w:tc>
        <w:tc>
          <w:tcPr>
            <w:tcW w:w="255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Черкаси, вул. Митницька, 59</w:t>
            </w:r>
          </w:p>
        </w:tc>
      </w:tr>
      <w:tr w:rsidR="00906D8A">
        <w:tc>
          <w:tcPr>
            <w:tcW w:w="518"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17</w:t>
            </w:r>
          </w:p>
        </w:tc>
        <w:tc>
          <w:tcPr>
            <w:tcW w:w="7137"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 32 "Теремок" Черкаської міської ради</w:t>
            </w:r>
          </w:p>
        </w:tc>
        <w:tc>
          <w:tcPr>
            <w:tcW w:w="255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Черкаси, вул. Благовісна, 235</w:t>
            </w:r>
          </w:p>
        </w:tc>
      </w:tr>
      <w:tr w:rsidR="00906D8A">
        <w:tc>
          <w:tcPr>
            <w:tcW w:w="518"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7137"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 33 "Супутник" Черкаської міської ради</w:t>
            </w:r>
          </w:p>
        </w:tc>
        <w:tc>
          <w:tcPr>
            <w:tcW w:w="255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 Черкаси, </w:t>
            </w:r>
            <w:proofErr w:type="spellStart"/>
            <w:r>
              <w:rPr>
                <w:rFonts w:ascii="Times New Roman" w:eastAsia="Times New Roman" w:hAnsi="Times New Roman" w:cs="Times New Roman"/>
                <w:sz w:val="24"/>
                <w:szCs w:val="24"/>
              </w:rPr>
              <w:t>пров</w:t>
            </w:r>
            <w:proofErr w:type="spellEnd"/>
            <w:r>
              <w:rPr>
                <w:rFonts w:ascii="Times New Roman" w:eastAsia="Times New Roman" w:hAnsi="Times New Roman" w:cs="Times New Roman"/>
                <w:sz w:val="24"/>
                <w:szCs w:val="24"/>
              </w:rPr>
              <w:t>. Крилова, 7</w:t>
            </w:r>
          </w:p>
        </w:tc>
      </w:tr>
      <w:tr w:rsidR="00906D8A">
        <w:tc>
          <w:tcPr>
            <w:tcW w:w="518"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7137"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 34 "</w:t>
            </w:r>
            <w:proofErr w:type="spellStart"/>
            <w:r>
              <w:rPr>
                <w:rFonts w:ascii="Times New Roman" w:eastAsia="Times New Roman" w:hAnsi="Times New Roman" w:cs="Times New Roman"/>
                <w:sz w:val="24"/>
                <w:szCs w:val="24"/>
              </w:rPr>
              <w:t>Дніпряночка</w:t>
            </w:r>
            <w:proofErr w:type="spellEnd"/>
            <w:r>
              <w:rPr>
                <w:rFonts w:ascii="Times New Roman" w:eastAsia="Times New Roman" w:hAnsi="Times New Roman" w:cs="Times New Roman"/>
                <w:sz w:val="24"/>
                <w:szCs w:val="24"/>
              </w:rPr>
              <w:t>" Черкаської міської ради</w:t>
            </w:r>
          </w:p>
        </w:tc>
        <w:tc>
          <w:tcPr>
            <w:tcW w:w="255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Черкаси, вул. Гагаріна, 53</w:t>
            </w:r>
          </w:p>
        </w:tc>
      </w:tr>
      <w:tr w:rsidR="00906D8A">
        <w:tc>
          <w:tcPr>
            <w:tcW w:w="518"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7137"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(дитячий садок) спеціального типу № 35 "</w:t>
            </w:r>
            <w:proofErr w:type="spellStart"/>
            <w:r>
              <w:rPr>
                <w:rFonts w:ascii="Times New Roman" w:eastAsia="Times New Roman" w:hAnsi="Times New Roman" w:cs="Times New Roman"/>
                <w:sz w:val="24"/>
                <w:szCs w:val="24"/>
              </w:rPr>
              <w:t>Горобинка</w:t>
            </w:r>
            <w:proofErr w:type="spellEnd"/>
            <w:r>
              <w:rPr>
                <w:rFonts w:ascii="Times New Roman" w:eastAsia="Times New Roman" w:hAnsi="Times New Roman" w:cs="Times New Roman"/>
                <w:sz w:val="24"/>
                <w:szCs w:val="24"/>
              </w:rPr>
              <w:t>" Черкаської міської ради</w:t>
            </w:r>
          </w:p>
        </w:tc>
        <w:tc>
          <w:tcPr>
            <w:tcW w:w="255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Черкаси, вул. Кобзарська, 97</w:t>
            </w:r>
          </w:p>
        </w:tc>
      </w:tr>
      <w:tr w:rsidR="00906D8A">
        <w:tc>
          <w:tcPr>
            <w:tcW w:w="518"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7137"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 37 "Ракета" Черкаської міської ради</w:t>
            </w:r>
          </w:p>
        </w:tc>
        <w:tc>
          <w:tcPr>
            <w:tcW w:w="255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Черкаси, вул. Самійла Кішки , 153/1</w:t>
            </w:r>
          </w:p>
        </w:tc>
      </w:tr>
      <w:tr w:rsidR="00906D8A">
        <w:tc>
          <w:tcPr>
            <w:tcW w:w="518"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7137"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 38 "Золотий ключик" Черкаської міської ради</w:t>
            </w:r>
          </w:p>
        </w:tc>
        <w:tc>
          <w:tcPr>
            <w:tcW w:w="255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Черкаси, вул. Благовісна, 215</w:t>
            </w:r>
          </w:p>
        </w:tc>
      </w:tr>
      <w:tr w:rsidR="00906D8A">
        <w:tc>
          <w:tcPr>
            <w:tcW w:w="518"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7137"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комбінованого типу № 39 "Щасливе дитинство" Черкаської міської ради</w:t>
            </w:r>
          </w:p>
        </w:tc>
        <w:tc>
          <w:tcPr>
            <w:tcW w:w="255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Черкаси, вул. Нижня Горова, 56</w:t>
            </w:r>
          </w:p>
        </w:tc>
      </w:tr>
      <w:tr w:rsidR="00906D8A">
        <w:tc>
          <w:tcPr>
            <w:tcW w:w="518"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7137"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комбінованого типу №41 "Дударик" Черкаської міської ради</w:t>
            </w:r>
          </w:p>
        </w:tc>
        <w:tc>
          <w:tcPr>
            <w:tcW w:w="255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Черкаси, вул. Смілянська, 81</w:t>
            </w:r>
          </w:p>
        </w:tc>
      </w:tr>
      <w:tr w:rsidR="00906D8A">
        <w:tc>
          <w:tcPr>
            <w:tcW w:w="518"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7137"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комбінованого типу № 43 "Морська хвиля" Черкаської міської ради</w:t>
            </w:r>
          </w:p>
        </w:tc>
        <w:tc>
          <w:tcPr>
            <w:tcW w:w="255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Черкаси, вул. Різдвяна, 7</w:t>
            </w:r>
          </w:p>
        </w:tc>
      </w:tr>
      <w:tr w:rsidR="00906D8A">
        <w:tc>
          <w:tcPr>
            <w:tcW w:w="518"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7137"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 45 "Теремок" Черкаської міської ради</w:t>
            </w:r>
          </w:p>
        </w:tc>
        <w:tc>
          <w:tcPr>
            <w:tcW w:w="255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 Черкаси, вул. </w:t>
            </w:r>
            <w:proofErr w:type="spellStart"/>
            <w:r>
              <w:rPr>
                <w:rFonts w:ascii="Times New Roman" w:eastAsia="Times New Roman" w:hAnsi="Times New Roman" w:cs="Times New Roman"/>
                <w:sz w:val="24"/>
                <w:szCs w:val="24"/>
              </w:rPr>
              <w:t>Чорновола</w:t>
            </w:r>
            <w:proofErr w:type="spellEnd"/>
            <w:r>
              <w:rPr>
                <w:rFonts w:ascii="Times New Roman" w:eastAsia="Times New Roman" w:hAnsi="Times New Roman" w:cs="Times New Roman"/>
                <w:sz w:val="24"/>
                <w:szCs w:val="24"/>
              </w:rPr>
              <w:t>, 233-а</w:t>
            </w:r>
          </w:p>
        </w:tc>
      </w:tr>
      <w:tr w:rsidR="00906D8A">
        <w:tc>
          <w:tcPr>
            <w:tcW w:w="518"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7137"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 46 "Малюк" Черкаської міської ради</w:t>
            </w:r>
          </w:p>
        </w:tc>
        <w:tc>
          <w:tcPr>
            <w:tcW w:w="255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Черкаси, вул. Грибоєдова, 57</w:t>
            </w:r>
          </w:p>
        </w:tc>
      </w:tr>
      <w:tr w:rsidR="00906D8A">
        <w:tc>
          <w:tcPr>
            <w:tcW w:w="518"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7137"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 50 "</w:t>
            </w:r>
            <w:proofErr w:type="spellStart"/>
            <w:r>
              <w:rPr>
                <w:rFonts w:ascii="Times New Roman" w:eastAsia="Times New Roman" w:hAnsi="Times New Roman" w:cs="Times New Roman"/>
                <w:sz w:val="24"/>
                <w:szCs w:val="24"/>
              </w:rPr>
              <w:t>Світлофорчик</w:t>
            </w:r>
            <w:proofErr w:type="spellEnd"/>
            <w:r>
              <w:rPr>
                <w:rFonts w:ascii="Times New Roman" w:eastAsia="Times New Roman" w:hAnsi="Times New Roman" w:cs="Times New Roman"/>
                <w:sz w:val="24"/>
                <w:szCs w:val="24"/>
              </w:rPr>
              <w:t>" Черкаської міської ради</w:t>
            </w:r>
          </w:p>
        </w:tc>
        <w:tc>
          <w:tcPr>
            <w:tcW w:w="255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Черкаси, вул. Верхня Горова, 65/1</w:t>
            </w:r>
          </w:p>
        </w:tc>
      </w:tr>
      <w:tr w:rsidR="00906D8A">
        <w:tc>
          <w:tcPr>
            <w:tcW w:w="518"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7137"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комбінованого типу № 54 "Метелик" Черкаської міської ради</w:t>
            </w:r>
          </w:p>
        </w:tc>
        <w:tc>
          <w:tcPr>
            <w:tcW w:w="255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Черкаси, вул. Пушкіна, 153/1</w:t>
            </w:r>
          </w:p>
        </w:tc>
      </w:tr>
      <w:tr w:rsidR="00906D8A">
        <w:tc>
          <w:tcPr>
            <w:tcW w:w="518"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7137"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 55 "Лісовий куточок" Черкаської міської ради</w:t>
            </w:r>
          </w:p>
        </w:tc>
        <w:tc>
          <w:tcPr>
            <w:tcW w:w="255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Черкаси, вул. Самійла Кішки, 187/1</w:t>
            </w:r>
          </w:p>
        </w:tc>
      </w:tr>
      <w:tr w:rsidR="00906D8A">
        <w:tc>
          <w:tcPr>
            <w:tcW w:w="518"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7137"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комбінованого типу № 57  "Волошка" Черкаської міської ради</w:t>
            </w:r>
          </w:p>
        </w:tc>
        <w:tc>
          <w:tcPr>
            <w:tcW w:w="255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Черкаси, вул. Толстого, 73/1</w:t>
            </w:r>
          </w:p>
        </w:tc>
      </w:tr>
      <w:tr w:rsidR="00906D8A">
        <w:tc>
          <w:tcPr>
            <w:tcW w:w="518"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7137"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 59 "Петрушка" Черкаської міської ради</w:t>
            </w:r>
          </w:p>
        </w:tc>
        <w:tc>
          <w:tcPr>
            <w:tcW w:w="255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Черкаси, вул. Нарбутівська, 117</w:t>
            </w:r>
          </w:p>
        </w:tc>
      </w:tr>
      <w:tr w:rsidR="00906D8A">
        <w:tc>
          <w:tcPr>
            <w:tcW w:w="518"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7137"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комбінованого типу № 60 "Ялинка-</w:t>
            </w:r>
            <w:proofErr w:type="spellStart"/>
            <w:r>
              <w:rPr>
                <w:rFonts w:ascii="Times New Roman" w:eastAsia="Times New Roman" w:hAnsi="Times New Roman" w:cs="Times New Roman"/>
                <w:sz w:val="24"/>
                <w:szCs w:val="24"/>
              </w:rPr>
              <w:t>Веселинка</w:t>
            </w:r>
            <w:proofErr w:type="spellEnd"/>
            <w:r>
              <w:rPr>
                <w:rFonts w:ascii="Times New Roman" w:eastAsia="Times New Roman" w:hAnsi="Times New Roman" w:cs="Times New Roman"/>
                <w:sz w:val="24"/>
                <w:szCs w:val="24"/>
              </w:rPr>
              <w:t>" Черкаської міської ради</w:t>
            </w:r>
          </w:p>
        </w:tc>
        <w:tc>
          <w:tcPr>
            <w:tcW w:w="255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Черкаси, вул. Нарбутівська, 202</w:t>
            </w:r>
          </w:p>
        </w:tc>
      </w:tr>
      <w:tr w:rsidR="00906D8A">
        <w:tc>
          <w:tcPr>
            <w:tcW w:w="518"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7137"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 61 "Ягідка" Черкаської міської ради</w:t>
            </w:r>
          </w:p>
        </w:tc>
        <w:tc>
          <w:tcPr>
            <w:tcW w:w="255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Черкаси, вул. Максима Залізняка, 93/1</w:t>
            </w:r>
          </w:p>
        </w:tc>
      </w:tr>
      <w:tr w:rsidR="00906D8A">
        <w:tc>
          <w:tcPr>
            <w:tcW w:w="518"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7137"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комбінованого типу № 62 "Казка" Черкаської міської ради</w:t>
            </w:r>
          </w:p>
        </w:tc>
        <w:tc>
          <w:tcPr>
            <w:tcW w:w="255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Черкаси, вул. Нарбутівська, 204</w:t>
            </w:r>
          </w:p>
        </w:tc>
      </w:tr>
      <w:tr w:rsidR="00906D8A">
        <w:tc>
          <w:tcPr>
            <w:tcW w:w="518"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7137"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 63 "Тополька" Черкаської міської ради</w:t>
            </w:r>
          </w:p>
        </w:tc>
        <w:tc>
          <w:tcPr>
            <w:tcW w:w="255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Черкаси, вул. Самійла Кішки, 216/1</w:t>
            </w:r>
          </w:p>
        </w:tc>
      </w:tr>
      <w:tr w:rsidR="00906D8A">
        <w:tc>
          <w:tcPr>
            <w:tcW w:w="518"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7137"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 65 "Котигорошко" Черкаської міської ради</w:t>
            </w:r>
          </w:p>
        </w:tc>
        <w:tc>
          <w:tcPr>
            <w:tcW w:w="255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Черкаси, вул. Хоменка, 16/1</w:t>
            </w:r>
          </w:p>
        </w:tc>
      </w:tr>
      <w:tr w:rsidR="00906D8A">
        <w:tc>
          <w:tcPr>
            <w:tcW w:w="518"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7137"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 69 "Росинка" Черкаської міської ради</w:t>
            </w:r>
          </w:p>
        </w:tc>
        <w:tc>
          <w:tcPr>
            <w:tcW w:w="255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 Черкаси, вул. </w:t>
            </w:r>
            <w:proofErr w:type="spellStart"/>
            <w:r>
              <w:rPr>
                <w:rFonts w:ascii="Times New Roman" w:eastAsia="Times New Roman" w:hAnsi="Times New Roman" w:cs="Times New Roman"/>
                <w:sz w:val="24"/>
                <w:szCs w:val="24"/>
              </w:rPr>
              <w:t>Смаглія</w:t>
            </w:r>
            <w:proofErr w:type="spellEnd"/>
            <w:r>
              <w:rPr>
                <w:rFonts w:ascii="Times New Roman" w:eastAsia="Times New Roman" w:hAnsi="Times New Roman" w:cs="Times New Roman"/>
                <w:sz w:val="24"/>
                <w:szCs w:val="24"/>
              </w:rPr>
              <w:t>, 4</w:t>
            </w:r>
          </w:p>
        </w:tc>
      </w:tr>
      <w:tr w:rsidR="00906D8A">
        <w:tc>
          <w:tcPr>
            <w:tcW w:w="518"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7137"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 70 "Настуся" Черкаської міської ради</w:t>
            </w:r>
          </w:p>
        </w:tc>
        <w:tc>
          <w:tcPr>
            <w:tcW w:w="255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 Черкаси, вул. </w:t>
            </w:r>
            <w:proofErr w:type="spellStart"/>
            <w:r>
              <w:rPr>
                <w:rFonts w:ascii="Times New Roman" w:eastAsia="Times New Roman" w:hAnsi="Times New Roman" w:cs="Times New Roman"/>
                <w:sz w:val="24"/>
                <w:szCs w:val="24"/>
              </w:rPr>
              <w:t>Сумгаїтська</w:t>
            </w:r>
            <w:proofErr w:type="spellEnd"/>
            <w:r>
              <w:rPr>
                <w:rFonts w:ascii="Times New Roman" w:eastAsia="Times New Roman" w:hAnsi="Times New Roman" w:cs="Times New Roman"/>
                <w:sz w:val="24"/>
                <w:szCs w:val="24"/>
              </w:rPr>
              <w:t>, 55</w:t>
            </w:r>
          </w:p>
        </w:tc>
      </w:tr>
      <w:tr w:rsidR="00906D8A">
        <w:tc>
          <w:tcPr>
            <w:tcW w:w="518"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7137"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 72 "Струмочок" Черкаської міської ради</w:t>
            </w:r>
          </w:p>
        </w:tc>
        <w:tc>
          <w:tcPr>
            <w:tcW w:w="255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Черкаси, вул. Смілянська, 121</w:t>
            </w:r>
          </w:p>
        </w:tc>
      </w:tr>
      <w:tr w:rsidR="00906D8A">
        <w:tc>
          <w:tcPr>
            <w:tcW w:w="518"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41</w:t>
            </w:r>
          </w:p>
        </w:tc>
        <w:tc>
          <w:tcPr>
            <w:tcW w:w="7137"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комбінованого типу № 73 "Мальвіна" Черкаської міської ради</w:t>
            </w:r>
          </w:p>
        </w:tc>
        <w:tc>
          <w:tcPr>
            <w:tcW w:w="255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 Черкаси, вул. </w:t>
            </w:r>
            <w:proofErr w:type="spellStart"/>
            <w:r>
              <w:rPr>
                <w:rFonts w:ascii="Times New Roman" w:eastAsia="Times New Roman" w:hAnsi="Times New Roman" w:cs="Times New Roman"/>
                <w:sz w:val="24"/>
                <w:szCs w:val="24"/>
              </w:rPr>
              <w:t>Сумгаїтська</w:t>
            </w:r>
            <w:proofErr w:type="spellEnd"/>
            <w:r>
              <w:rPr>
                <w:rFonts w:ascii="Times New Roman" w:eastAsia="Times New Roman" w:hAnsi="Times New Roman" w:cs="Times New Roman"/>
                <w:sz w:val="24"/>
                <w:szCs w:val="24"/>
              </w:rPr>
              <w:t>, 57</w:t>
            </w:r>
          </w:p>
        </w:tc>
      </w:tr>
      <w:tr w:rsidR="00906D8A">
        <w:tc>
          <w:tcPr>
            <w:tcW w:w="518"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7137"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(ясла-садок) №74 санаторного типу "Лісова пісня" Черкаської міської ради</w:t>
            </w:r>
          </w:p>
        </w:tc>
        <w:tc>
          <w:tcPr>
            <w:tcW w:w="255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Черкаси, вул. Боженка,14</w:t>
            </w:r>
          </w:p>
        </w:tc>
      </w:tr>
      <w:tr w:rsidR="00906D8A">
        <w:tc>
          <w:tcPr>
            <w:tcW w:w="518"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7137"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 76 "Золотий півник" Черкаської міської ради</w:t>
            </w:r>
          </w:p>
        </w:tc>
        <w:tc>
          <w:tcPr>
            <w:tcW w:w="255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Черкаси, вул. Михайла Грушевського, 136</w:t>
            </w:r>
          </w:p>
        </w:tc>
      </w:tr>
      <w:tr w:rsidR="00906D8A">
        <w:tc>
          <w:tcPr>
            <w:tcW w:w="518"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7137"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комбінованого типу № 77 "Берізка" Черкаської міської ради</w:t>
            </w:r>
          </w:p>
        </w:tc>
        <w:tc>
          <w:tcPr>
            <w:tcW w:w="255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Черкаси, вул. Гоголя, 504</w:t>
            </w:r>
          </w:p>
        </w:tc>
      </w:tr>
      <w:tr w:rsidR="00906D8A">
        <w:tc>
          <w:tcPr>
            <w:tcW w:w="518"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7137"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 78 "Джерельце" Черкаської міської ради</w:t>
            </w:r>
          </w:p>
        </w:tc>
        <w:tc>
          <w:tcPr>
            <w:tcW w:w="255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Черкаси, вул. Кобзарська, 38</w:t>
            </w:r>
          </w:p>
        </w:tc>
      </w:tr>
      <w:tr w:rsidR="00906D8A">
        <w:tc>
          <w:tcPr>
            <w:tcW w:w="518"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7137"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комбінованого типу № 81 "Незабудка" Черкаської міської ради</w:t>
            </w:r>
          </w:p>
        </w:tc>
        <w:tc>
          <w:tcPr>
            <w:tcW w:w="255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Черкаси, вул. Благовісна, 272</w:t>
            </w:r>
          </w:p>
        </w:tc>
      </w:tr>
      <w:tr w:rsidR="00906D8A">
        <w:tc>
          <w:tcPr>
            <w:tcW w:w="518"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7137"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комбінованого типу № 83 "Лісова казка" Черкаської міської ради</w:t>
            </w:r>
          </w:p>
        </w:tc>
        <w:tc>
          <w:tcPr>
            <w:tcW w:w="255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Черкаси, вул. Героїв Майдану, 3/1</w:t>
            </w:r>
          </w:p>
        </w:tc>
      </w:tr>
      <w:tr w:rsidR="00906D8A">
        <w:tc>
          <w:tcPr>
            <w:tcW w:w="518"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7137"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комбінованого типу № 84 "Вінні-Пух" Черкаської міської ради</w:t>
            </w:r>
          </w:p>
        </w:tc>
        <w:tc>
          <w:tcPr>
            <w:tcW w:w="255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Черкаси, вул. Героїв Майдану, 11/1</w:t>
            </w:r>
          </w:p>
        </w:tc>
      </w:tr>
      <w:tr w:rsidR="00906D8A">
        <w:tc>
          <w:tcPr>
            <w:tcW w:w="518"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7137"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 86 "Світанок" Черкаської міської ради</w:t>
            </w:r>
          </w:p>
        </w:tc>
        <w:tc>
          <w:tcPr>
            <w:tcW w:w="255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м.Черкаси</w:t>
            </w:r>
            <w:proofErr w:type="spellEnd"/>
            <w:r>
              <w:rPr>
                <w:rFonts w:ascii="Times New Roman" w:eastAsia="Times New Roman" w:hAnsi="Times New Roman" w:cs="Times New Roman"/>
                <w:sz w:val="24"/>
                <w:szCs w:val="24"/>
              </w:rPr>
              <w:t>, вул. Канівська,3</w:t>
            </w:r>
          </w:p>
        </w:tc>
      </w:tr>
      <w:tr w:rsidR="00906D8A">
        <w:tc>
          <w:tcPr>
            <w:tcW w:w="518"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7137"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ясла-сад № 87 "Дельфін" Черкаської міської ради</w:t>
            </w:r>
          </w:p>
        </w:tc>
        <w:tc>
          <w:tcPr>
            <w:tcW w:w="255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Черкаси, вул. Сумгаїтська,45</w:t>
            </w:r>
          </w:p>
        </w:tc>
      </w:tr>
      <w:tr w:rsidR="00906D8A">
        <w:tc>
          <w:tcPr>
            <w:tcW w:w="518"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7137" w:type="dxa"/>
            <w:tcBorders>
              <w:top w:val="nil"/>
              <w:left w:val="nil"/>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комбінованого типу №89 "Віночок" Черкаської міської ради</w:t>
            </w:r>
          </w:p>
        </w:tc>
        <w:tc>
          <w:tcPr>
            <w:tcW w:w="2551" w:type="dxa"/>
            <w:tcBorders>
              <w:top w:val="nil"/>
              <w:left w:val="nil"/>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Черкаси, вул. Тараскова, 8</w:t>
            </w:r>
          </w:p>
        </w:tc>
      </w:tr>
      <w:tr w:rsidR="00906D8A">
        <w:tc>
          <w:tcPr>
            <w:tcW w:w="518"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7137"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комбінованого типу № 90 "Весняночка" Черкаської міської ради</w:t>
            </w:r>
          </w:p>
        </w:tc>
        <w:tc>
          <w:tcPr>
            <w:tcW w:w="255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Черкаси, вул. Припортова, 12</w:t>
            </w:r>
          </w:p>
        </w:tc>
      </w:tr>
      <w:tr w:rsidR="00906D8A">
        <w:tc>
          <w:tcPr>
            <w:tcW w:w="518"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7137" w:type="dxa"/>
            <w:tcBorders>
              <w:top w:val="nil"/>
              <w:left w:val="nil"/>
              <w:bottom w:val="single" w:sz="4" w:space="0" w:color="000000"/>
              <w:right w:val="nil"/>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Дошкільний навчальний заклад (ясла садок) комбінованого типу № 91 "</w:t>
            </w:r>
            <w:proofErr w:type="spellStart"/>
            <w:r>
              <w:rPr>
                <w:rFonts w:ascii="Times New Roman" w:eastAsia="Times New Roman" w:hAnsi="Times New Roman" w:cs="Times New Roman"/>
                <w:sz w:val="24"/>
                <w:szCs w:val="24"/>
              </w:rPr>
              <w:t>Кобзарик</w:t>
            </w:r>
            <w:proofErr w:type="spellEnd"/>
            <w:r>
              <w:rPr>
                <w:rFonts w:ascii="Times New Roman" w:eastAsia="Times New Roman" w:hAnsi="Times New Roman" w:cs="Times New Roman"/>
                <w:sz w:val="24"/>
                <w:szCs w:val="24"/>
              </w:rPr>
              <w:t>" Черкаської міської ради</w:t>
            </w:r>
          </w:p>
        </w:tc>
        <w:tc>
          <w:tcPr>
            <w:tcW w:w="2551"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м.Черкаси</w:t>
            </w:r>
            <w:proofErr w:type="spellEnd"/>
            <w:r>
              <w:rPr>
                <w:rFonts w:ascii="Times New Roman" w:eastAsia="Times New Roman" w:hAnsi="Times New Roman" w:cs="Times New Roman"/>
                <w:sz w:val="24"/>
                <w:szCs w:val="24"/>
              </w:rPr>
              <w:t>, вул. С. Смірнова, 4</w:t>
            </w:r>
          </w:p>
        </w:tc>
      </w:tr>
      <w:tr w:rsidR="00906D8A">
        <w:tc>
          <w:tcPr>
            <w:tcW w:w="518" w:type="dxa"/>
            <w:tcBorders>
              <w:top w:val="nil"/>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7137" w:type="dxa"/>
            <w:tcBorders>
              <w:top w:val="nil"/>
              <w:left w:val="nil"/>
              <w:bottom w:val="single" w:sz="4" w:space="0" w:color="000000"/>
              <w:right w:val="single" w:sz="4" w:space="0" w:color="000000"/>
            </w:tcBorders>
            <w:shd w:val="clear" w:color="auto" w:fill="auto"/>
            <w:vAlign w:val="center"/>
          </w:tcPr>
          <w:p w:rsidR="00906D8A" w:rsidRDefault="007D2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Черкаське навчально виховне об'єднання "Дошкільний навчальний заклад - загальноосвітня школа І-ІІ ст."№36</w:t>
            </w:r>
          </w:p>
        </w:tc>
        <w:tc>
          <w:tcPr>
            <w:tcW w:w="2551" w:type="dxa"/>
            <w:tcBorders>
              <w:top w:val="nil"/>
              <w:left w:val="nil"/>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 Черкаси, </w:t>
            </w:r>
            <w:proofErr w:type="spellStart"/>
            <w:r>
              <w:rPr>
                <w:rFonts w:ascii="Times New Roman" w:eastAsia="Times New Roman" w:hAnsi="Times New Roman" w:cs="Times New Roman"/>
                <w:sz w:val="24"/>
                <w:szCs w:val="24"/>
              </w:rPr>
              <w:t>с.Оршанець</w:t>
            </w:r>
            <w:proofErr w:type="spellEnd"/>
            <w:r>
              <w:rPr>
                <w:rFonts w:ascii="Times New Roman" w:eastAsia="Times New Roman" w:hAnsi="Times New Roman" w:cs="Times New Roman"/>
                <w:sz w:val="24"/>
                <w:szCs w:val="24"/>
              </w:rPr>
              <w:t xml:space="preserve">, вул. Підполковника </w:t>
            </w:r>
            <w:proofErr w:type="spellStart"/>
            <w:r>
              <w:rPr>
                <w:rFonts w:ascii="Times New Roman" w:eastAsia="Times New Roman" w:hAnsi="Times New Roman" w:cs="Times New Roman"/>
                <w:sz w:val="24"/>
                <w:szCs w:val="24"/>
              </w:rPr>
              <w:t>Красніка</w:t>
            </w:r>
            <w:proofErr w:type="spellEnd"/>
            <w:r>
              <w:rPr>
                <w:rFonts w:ascii="Times New Roman" w:eastAsia="Times New Roman" w:hAnsi="Times New Roman" w:cs="Times New Roman"/>
                <w:sz w:val="24"/>
                <w:szCs w:val="24"/>
              </w:rPr>
              <w:t>, 3</w:t>
            </w:r>
          </w:p>
        </w:tc>
      </w:tr>
    </w:tbl>
    <w:p w:rsidR="00906D8A" w:rsidRDefault="007D29AB">
      <w:pPr>
        <w:tabs>
          <w:tab w:val="left" w:pos="122"/>
        </w:tabs>
        <w:spacing w:after="0" w:line="240" w:lineRule="auto"/>
        <w:ind w:left="-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Заявка на Товар складається представниками дошкільних навчальних закладів в розрізі та згідно потреб кожного закладу окремо та має містити інформацію про асортимент(найменування) Товару та його кількість. Копії заявок надаються представниками дошкільних навчальних закладів Замовнику та Постачальнику у спосіб, визначений п. 5.1. даного Договору. </w:t>
      </w:r>
    </w:p>
    <w:p w:rsidR="00906D8A" w:rsidRDefault="007D29AB">
      <w:pPr>
        <w:tabs>
          <w:tab w:val="left" w:pos="709"/>
        </w:tabs>
        <w:spacing w:after="0" w:line="240" w:lineRule="auto"/>
        <w:ind w:left="-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Періодичність поставки Товару встановлюється Замовником і погоджується з Постачальником з урахуванням вимог Наказу МОНУ та МОЗУ «Про затвердження Інструкції з організації харчування  дітей у дошкільних навчальних закладах» від 17.04.06 №298/227.</w:t>
      </w:r>
    </w:p>
    <w:p w:rsidR="00906D8A" w:rsidRDefault="007D29AB">
      <w:pPr>
        <w:tabs>
          <w:tab w:val="left" w:pos="122"/>
        </w:tabs>
        <w:spacing w:after="0" w:line="240" w:lineRule="auto"/>
        <w:ind w:left="-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Датою поставки Товару є дата підписання Замовником накладної (накладних), у місті поставки, вказаному у п.5.1. Договору. </w:t>
      </w:r>
    </w:p>
    <w:p w:rsidR="00906D8A" w:rsidRDefault="007D29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Постачальник під час поставки Товару надає копії підтверджуючих документів (сертифікати) щодо якості Товару відповідно до української та міжнародної систем стандартизації.</w:t>
      </w:r>
    </w:p>
    <w:p w:rsidR="00906D8A" w:rsidRDefault="007D29AB">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Приймання-здача Товару по кількості проводиться відповідно до товаросупровідних документів (накладних), по якості - документів, які засвідчують якість Товару.</w:t>
      </w:r>
    </w:p>
    <w:p w:rsidR="00906D8A" w:rsidRDefault="007D29AB">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 Передавання Товару Постачальником здійснюється уповноваженому представнику Замовника за умови надання останнім належним чином оформленої довіреності на отримання товарно-матеріальних цінностей.</w:t>
      </w:r>
    </w:p>
    <w:p w:rsidR="00906D8A" w:rsidRDefault="007D29AB">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Постачальник має право відмовитись від передачі Товару у разі ненадання Замовником довіреності, зазначеної в п.5.5 Договору. Сторони погоджуються з тим, що у такому випадку </w:t>
      </w:r>
      <w:r>
        <w:rPr>
          <w:rFonts w:ascii="Times New Roman" w:eastAsia="Times New Roman" w:hAnsi="Times New Roman" w:cs="Times New Roman"/>
          <w:sz w:val="24"/>
          <w:szCs w:val="24"/>
        </w:rPr>
        <w:lastRenderedPageBreak/>
        <w:t>прострочення терміну поставки Товару відбулось з вини Замовника.</w:t>
      </w:r>
    </w:p>
    <w:p w:rsidR="00906D8A" w:rsidRDefault="007D29AB">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 Перехід права власності на Товар відбувається після виконання Постачальником вимог пунктів 5.1, 5.3 Договору, підписання уповноваженими представниками Замовника і Постачальника всіх товаросупровідних документів.</w:t>
      </w:r>
    </w:p>
    <w:p w:rsidR="00906D8A" w:rsidRDefault="007D29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 Постачальник передає Замовнику Товар в упаковці, яка відповідає характеру Товару, забезпечує цілісність Товару та збереження його якості під час перевезення.</w:t>
      </w:r>
    </w:p>
    <w:p w:rsidR="00906D8A" w:rsidRDefault="007D29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 Кожне найменування Товару повинно бути в упаковці підприємства-виробника з обов’язковим маркуванням терміну придатності. При цьому, пошкодження упаковки та виправлення терміну придатності не допускається.</w:t>
      </w:r>
    </w:p>
    <w:p w:rsidR="00906D8A" w:rsidRDefault="007D29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5.10. Замовник має право відмовитись від поставки замовленого Товару, обов’язково попередивши про це Постачальника, не пізніше ніж за</w:t>
      </w:r>
      <w:r>
        <w:rPr>
          <w:rFonts w:ascii="Times New Roman" w:eastAsia="Times New Roman" w:hAnsi="Times New Roman" w:cs="Times New Roman"/>
          <w:b/>
          <w:i/>
          <w:sz w:val="24"/>
          <w:szCs w:val="24"/>
        </w:rPr>
        <w:t xml:space="preserve"> 12 (дванадцять) годин</w:t>
      </w:r>
      <w:r>
        <w:rPr>
          <w:rFonts w:ascii="Times New Roman" w:eastAsia="Times New Roman" w:hAnsi="Times New Roman" w:cs="Times New Roman"/>
          <w:sz w:val="24"/>
          <w:szCs w:val="24"/>
        </w:rPr>
        <w:t xml:space="preserve"> до узгодженої Замовником і Постачальником дати поставки Товару.</w:t>
      </w:r>
    </w:p>
    <w:p w:rsidR="00906D8A" w:rsidRDefault="007D29A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906D8A" w:rsidRDefault="007D29A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6.1. Замовник зобов’язується: </w:t>
      </w:r>
    </w:p>
    <w:p w:rsidR="00906D8A" w:rsidRDefault="007D29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6.1.1.Своєчасно та у повному обсязі сплатити за поставлений Товар. </w:t>
      </w:r>
    </w:p>
    <w:p w:rsidR="00906D8A" w:rsidRDefault="007D29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6.1.2. Прийняти Товар у порядку та строки, визначені Договором. </w:t>
      </w:r>
    </w:p>
    <w:p w:rsidR="00906D8A" w:rsidRDefault="007D29A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6.2. Замовник має право:</w:t>
      </w:r>
    </w:p>
    <w:p w:rsidR="00906D8A" w:rsidRDefault="007D29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6.2.1. Достроково розірвати Договір, у разі невиконання Постачальником зобов’язань за Договором, повідомивши його про це протягом </w:t>
      </w:r>
      <w:r>
        <w:rPr>
          <w:rFonts w:ascii="Times New Roman" w:eastAsia="Times New Roman" w:hAnsi="Times New Roman" w:cs="Times New Roman"/>
          <w:b/>
          <w:i/>
          <w:sz w:val="24"/>
          <w:szCs w:val="24"/>
        </w:rPr>
        <w:t>5 (п’яти) днів</w:t>
      </w:r>
      <w:r>
        <w:rPr>
          <w:rFonts w:ascii="Times New Roman" w:eastAsia="Times New Roman" w:hAnsi="Times New Roman" w:cs="Times New Roman"/>
          <w:sz w:val="24"/>
          <w:szCs w:val="24"/>
        </w:rPr>
        <w:t xml:space="preserve"> з моменту прийняття такого рішення.  Договір вважається розірваним на 20-й день з моменту отримання Постачальником відповідного рішення при умові, якщо, до цього часу, розбіжності не врегульовані Сторонами, або не перебувають у судовому  розгляді.</w:t>
      </w:r>
    </w:p>
    <w:p w:rsidR="00906D8A" w:rsidRDefault="007D29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Контролювати поставку Товару у терміни, встановлені Договором.</w:t>
      </w:r>
    </w:p>
    <w:p w:rsidR="00906D8A" w:rsidRDefault="007D29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 Зменшувати обсяг закупівлі Товару та ціну Договору залежно від реальних потреб та фінансування своїх видатків. У такому випадку Сторони вносять відповідні зміни до Договору.</w:t>
      </w:r>
    </w:p>
    <w:p w:rsidR="00906D8A" w:rsidRDefault="007D29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6.2.4. Не здійснювати оплату за Товар у разі неналежного оформлення документів, зазначених у пунктах 5.2, 5.3 Договору.</w:t>
      </w:r>
    </w:p>
    <w:p w:rsidR="00906D8A" w:rsidRDefault="007D29A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6.3. Постачальник зобов’язується:</w:t>
      </w:r>
    </w:p>
    <w:p w:rsidR="00906D8A" w:rsidRDefault="007D29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6.3.1. Забезпечити поставку Товару, у кількості, асортименті, строки і за цінами, визначеними Договором.</w:t>
      </w:r>
    </w:p>
    <w:p w:rsidR="00906D8A" w:rsidRDefault="007D29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 Забезпечити поставку Товару, якість якого відповідає умовам, встановленим розділом 2 Договору.</w:t>
      </w:r>
    </w:p>
    <w:p w:rsidR="00906D8A" w:rsidRDefault="007D29A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6.4. Постачальник має право:</w:t>
      </w:r>
    </w:p>
    <w:p w:rsidR="00906D8A" w:rsidRDefault="007D29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 Своєчасно та у повному обсязі отримувати плату за поставлений Товар.</w:t>
      </w:r>
    </w:p>
    <w:p w:rsidR="00906D8A" w:rsidRDefault="007D29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6.4.2. На дострокову поставку Товару.</w:t>
      </w:r>
    </w:p>
    <w:p w:rsidR="00906D8A" w:rsidRDefault="007D29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6.4.3. У разі невиконання зобов’язань Замовником достроково розірвати Договір, повідомивши його про це протягом </w:t>
      </w:r>
      <w:r>
        <w:rPr>
          <w:rFonts w:ascii="Times New Roman" w:eastAsia="Times New Roman" w:hAnsi="Times New Roman" w:cs="Times New Roman"/>
          <w:b/>
          <w:i/>
          <w:sz w:val="24"/>
          <w:szCs w:val="24"/>
        </w:rPr>
        <w:t>5 (п’яти) днів</w:t>
      </w:r>
      <w:r>
        <w:rPr>
          <w:rFonts w:ascii="Times New Roman" w:eastAsia="Times New Roman" w:hAnsi="Times New Roman" w:cs="Times New Roman"/>
          <w:sz w:val="24"/>
          <w:szCs w:val="24"/>
        </w:rPr>
        <w:t xml:space="preserve"> з моменту прийняття такого рішення. Договір вважається розірваним на 20-й день з моменту отримання Замовником відповідного рішення при умові, якщо, до цього часу, розбіжності не врегульовані Сторонами, або не перебувають у судовому  розгляді.</w:t>
      </w:r>
    </w:p>
    <w:p w:rsidR="00906D8A" w:rsidRDefault="007D29A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906D8A" w:rsidRDefault="007D29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rsidR="00906D8A" w:rsidRDefault="007D29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Замовник за затримку оплати Товару сплачує Постачальнику пеню в розмірі подвійної облікової ставки НБУ, діючої на момент нарахування  пені, від вартості неоплаченого Товару за кожен день затримки.</w:t>
      </w:r>
    </w:p>
    <w:p w:rsidR="00906D8A" w:rsidRDefault="007D29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У разі затримки поставки Товару в обсязі, визначеному Замовником у заявці на поставку Товару, Постачальник сплачує Замовнику пеню у розмірі подвійної облікової ставки НБУ, діючої на момент нарахування пені, від вартості непоставленого Товару за кожен день затримки. За прострочення поставки Товару за Договором понад </w:t>
      </w:r>
      <w:r>
        <w:rPr>
          <w:rFonts w:ascii="Times New Roman" w:eastAsia="Times New Roman" w:hAnsi="Times New Roman" w:cs="Times New Roman"/>
          <w:b/>
          <w:i/>
          <w:sz w:val="24"/>
          <w:szCs w:val="24"/>
        </w:rPr>
        <w:t>30 (тридцяти) днів</w:t>
      </w:r>
      <w:r>
        <w:rPr>
          <w:rFonts w:ascii="Times New Roman" w:eastAsia="Times New Roman" w:hAnsi="Times New Roman" w:cs="Times New Roman"/>
          <w:sz w:val="24"/>
          <w:szCs w:val="24"/>
        </w:rPr>
        <w:t xml:space="preserve"> Постачальник, додатково, сплачує Замовнику штраф у розмірі </w:t>
      </w:r>
      <w:r>
        <w:rPr>
          <w:rFonts w:ascii="Times New Roman" w:eastAsia="Times New Roman" w:hAnsi="Times New Roman" w:cs="Times New Roman"/>
          <w:b/>
          <w:i/>
          <w:sz w:val="24"/>
          <w:szCs w:val="24"/>
        </w:rPr>
        <w:t>5% (п’яти відсотків)</w:t>
      </w:r>
      <w:r>
        <w:rPr>
          <w:rFonts w:ascii="Times New Roman" w:eastAsia="Times New Roman" w:hAnsi="Times New Roman" w:cs="Times New Roman"/>
          <w:sz w:val="24"/>
          <w:szCs w:val="24"/>
        </w:rPr>
        <w:t xml:space="preserve"> від ціни Договору.</w:t>
      </w:r>
    </w:p>
    <w:p w:rsidR="00906D8A" w:rsidRDefault="007D29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7.4. Замовник має право виставити претензію по якості Товару на протязі </w:t>
      </w:r>
      <w:r>
        <w:rPr>
          <w:rFonts w:ascii="Times New Roman" w:eastAsia="Times New Roman" w:hAnsi="Times New Roman" w:cs="Times New Roman"/>
          <w:b/>
          <w:i/>
          <w:sz w:val="24"/>
          <w:szCs w:val="24"/>
        </w:rPr>
        <w:t>10 (десяти) днів</w:t>
      </w:r>
      <w:r>
        <w:rPr>
          <w:rFonts w:ascii="Times New Roman" w:eastAsia="Times New Roman" w:hAnsi="Times New Roman" w:cs="Times New Roman"/>
          <w:sz w:val="24"/>
          <w:szCs w:val="24"/>
        </w:rPr>
        <w:t xml:space="preserve"> з моменту поставки Товару.</w:t>
      </w:r>
    </w:p>
    <w:p w:rsidR="00906D8A" w:rsidRDefault="007D29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У випадку виникнення суперечки щодо якості Товару проводиться його незалежна експертиза в уповноважених на це установах чи організаціях.</w:t>
      </w:r>
    </w:p>
    <w:p w:rsidR="00906D8A" w:rsidRDefault="007D29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 Оплата вартості експертизи Товару сплачується ініціатором проведення експертизи із наступним відшкодуванням винною Стороною.</w:t>
      </w:r>
    </w:p>
    <w:p w:rsidR="00906D8A" w:rsidRDefault="007D29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У разі підтвердження поставки неякісного Товару, Постачальник зобов’язаний сплатити Замовнику штрафні санкції у розмірі </w:t>
      </w:r>
      <w:r>
        <w:rPr>
          <w:rFonts w:ascii="Times New Roman" w:eastAsia="Times New Roman" w:hAnsi="Times New Roman" w:cs="Times New Roman"/>
          <w:b/>
          <w:i/>
          <w:sz w:val="24"/>
          <w:szCs w:val="24"/>
        </w:rPr>
        <w:t>10%</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(десяти відсотків)</w:t>
      </w:r>
      <w:r>
        <w:rPr>
          <w:rFonts w:ascii="Times New Roman" w:eastAsia="Times New Roman" w:hAnsi="Times New Roman" w:cs="Times New Roman"/>
          <w:sz w:val="24"/>
          <w:szCs w:val="24"/>
        </w:rPr>
        <w:t xml:space="preserve"> від загальної вартості поставленого неякісного Товару, а 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діяла на момент нарахування пені, від вартості непоставленого якісного Товару за кожен день порушення термінів постачання якісного Товару.</w:t>
      </w:r>
    </w:p>
    <w:p w:rsidR="00906D8A" w:rsidRDefault="007D29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7.8. Сплата штрафних санкцій не звільняє Сторону, яка їх сплатила від виконання прийнятих нею зобов’язань за Договором.</w:t>
      </w:r>
    </w:p>
    <w:p w:rsidR="00906D8A" w:rsidRDefault="007D29A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Обставини непереборної сили</w:t>
      </w:r>
    </w:p>
    <w:p w:rsidR="00906D8A" w:rsidRDefault="007D29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w:t>
      </w:r>
    </w:p>
    <w:p w:rsidR="00906D8A" w:rsidRDefault="007D29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Якщо обставини будуть продовжуватися на строк більше ніж </w:t>
      </w:r>
      <w:r>
        <w:rPr>
          <w:rFonts w:ascii="Times New Roman" w:eastAsia="Times New Roman" w:hAnsi="Times New Roman" w:cs="Times New Roman"/>
          <w:b/>
          <w:i/>
          <w:sz w:val="24"/>
          <w:szCs w:val="24"/>
        </w:rPr>
        <w:t>3 (три) календарних місяця</w:t>
      </w:r>
      <w:r>
        <w:rPr>
          <w:rFonts w:ascii="Times New Roman" w:eastAsia="Times New Roman" w:hAnsi="Times New Roman" w:cs="Times New Roman"/>
          <w:sz w:val="24"/>
          <w:szCs w:val="24"/>
        </w:rPr>
        <w:t xml:space="preserve">, то кожна із Сторін буде мати право відмовитися від виконання своїх зобов’язань за Договором без відшкодування іншій Стороні будь-яких збитків. </w:t>
      </w:r>
    </w:p>
    <w:p w:rsidR="00906D8A" w:rsidRDefault="007D29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Сторона, для якої створилась неможливість виконання зобов’язань за Договором, повинна негайно, але в будь-якому разі не пізніше </w:t>
      </w:r>
      <w:r>
        <w:rPr>
          <w:rFonts w:ascii="Times New Roman" w:eastAsia="Times New Roman" w:hAnsi="Times New Roman" w:cs="Times New Roman"/>
          <w:b/>
          <w:i/>
          <w:sz w:val="24"/>
          <w:szCs w:val="24"/>
        </w:rPr>
        <w:t>10 (десяти) днів</w:t>
      </w:r>
      <w:r>
        <w:rPr>
          <w:rFonts w:ascii="Times New Roman" w:eastAsia="Times New Roman" w:hAnsi="Times New Roman" w:cs="Times New Roman"/>
          <w:sz w:val="24"/>
          <w:szCs w:val="24"/>
        </w:rPr>
        <w:t xml:space="preserve">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906D8A" w:rsidRDefault="007D29A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на це органом.</w:t>
      </w:r>
    </w:p>
    <w:p w:rsidR="00906D8A" w:rsidRDefault="007D29A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Вирішення спорів</w:t>
      </w:r>
    </w:p>
    <w:p w:rsidR="00906D8A" w:rsidRDefault="007D29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06D8A" w:rsidRDefault="007D29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 разі недосягнення Сторонами згоди з приводу предмета спору шляхом переговорів, всі спори та розбіжності Сторін щодо виконання умов Договору вирішуються у судовому порядку за встановленою підвідомчістю та підсудністю такого спору відповідно до чинного в Україні законодавства.</w:t>
      </w:r>
    </w:p>
    <w:p w:rsidR="00906D8A" w:rsidRDefault="007D29A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Строк дії Договору</w:t>
      </w:r>
    </w:p>
    <w:p w:rsidR="00906D8A" w:rsidRDefault="007D29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 Договір вважається укладеним і набирає чинності з моменту його підписання Сторонами, скріплення печатками Сторін та діє до звершення стану, оголошеного Указом Президента України від 24 лютого 2022 року №64/2022 «Про введення воєнного стану в Україні», зі змінами, внесеними Указами від 14 березня 2022 року №133/2022, від 18 квітня 2022 року №259/2022, від 17 травня 2022 року №341/2022 та від 12 серпня 2022 року № 573/2022 – </w:t>
      </w:r>
      <w:r>
        <w:rPr>
          <w:rFonts w:ascii="Times New Roman" w:eastAsia="Times New Roman" w:hAnsi="Times New Roman" w:cs="Times New Roman"/>
          <w:b/>
          <w:sz w:val="24"/>
          <w:szCs w:val="24"/>
        </w:rPr>
        <w:t xml:space="preserve">до </w:t>
      </w:r>
      <w:r w:rsidR="00FE7EF8">
        <w:rPr>
          <w:rFonts w:ascii="Times New Roman" w:eastAsia="Times New Roman" w:hAnsi="Times New Roman" w:cs="Times New Roman"/>
          <w:b/>
          <w:sz w:val="24"/>
          <w:szCs w:val="24"/>
        </w:rPr>
        <w:t>_________________</w:t>
      </w:r>
      <w:bookmarkStart w:id="1" w:name="_GoBack"/>
      <w:bookmarkEnd w:id="1"/>
      <w:r>
        <w:rPr>
          <w:rFonts w:ascii="Times New Roman" w:eastAsia="Times New Roman" w:hAnsi="Times New Roman" w:cs="Times New Roman"/>
          <w:sz w:val="24"/>
          <w:szCs w:val="24"/>
        </w:rPr>
        <w:t>. Строк дії Договору може бути продовжений за згодою Сторін у разі продовження строку дії воєнного стану в Україні понад період, визначений Указом Президента України від 24.02.2022 № 64/2022 «Про введення воєнного стану в Україні», але не довше ніж до 31.12.2022, а в частині розрахунків — до повного виконання взятих сторонами зобов’язань.</w:t>
      </w:r>
    </w:p>
    <w:p w:rsidR="00906D8A" w:rsidRDefault="007D29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Дія Договору припиняється при настанні однієї з умов:</w:t>
      </w:r>
    </w:p>
    <w:p w:rsidR="00906D8A" w:rsidRDefault="007D29AB">
      <w:pPr>
        <w:numPr>
          <w:ilvl w:val="0"/>
          <w:numId w:val="3"/>
        </w:numPr>
        <w:spacing w:after="0" w:line="240" w:lineRule="auto"/>
        <w:rPr>
          <w:sz w:val="24"/>
          <w:szCs w:val="24"/>
        </w:rPr>
      </w:pPr>
      <w:r>
        <w:rPr>
          <w:rFonts w:ascii="Times New Roman" w:eastAsia="Times New Roman" w:hAnsi="Times New Roman" w:cs="Times New Roman"/>
          <w:sz w:val="24"/>
          <w:szCs w:val="24"/>
        </w:rPr>
        <w:lastRenderedPageBreak/>
        <w:t>закінчення терміну дії Договору;</w:t>
      </w:r>
    </w:p>
    <w:p w:rsidR="00906D8A" w:rsidRDefault="007D29AB">
      <w:pPr>
        <w:numPr>
          <w:ilvl w:val="0"/>
          <w:numId w:val="3"/>
        </w:numPr>
        <w:spacing w:after="0" w:line="240" w:lineRule="auto"/>
        <w:jc w:val="both"/>
        <w:rPr>
          <w:sz w:val="24"/>
          <w:szCs w:val="24"/>
        </w:rPr>
      </w:pPr>
      <w:r>
        <w:rPr>
          <w:rFonts w:ascii="Times New Roman" w:eastAsia="Times New Roman" w:hAnsi="Times New Roman" w:cs="Times New Roman"/>
          <w:sz w:val="24"/>
          <w:szCs w:val="24"/>
        </w:rPr>
        <w:t>за згодою Сторін;</w:t>
      </w:r>
    </w:p>
    <w:p w:rsidR="00906D8A" w:rsidRDefault="007D29AB">
      <w:pPr>
        <w:numPr>
          <w:ilvl w:val="0"/>
          <w:numId w:val="3"/>
        </w:numPr>
        <w:spacing w:after="0" w:line="240" w:lineRule="auto"/>
        <w:jc w:val="both"/>
        <w:rPr>
          <w:sz w:val="24"/>
          <w:szCs w:val="24"/>
        </w:rPr>
      </w:pPr>
      <w:r>
        <w:rPr>
          <w:rFonts w:ascii="Times New Roman" w:eastAsia="Times New Roman" w:hAnsi="Times New Roman" w:cs="Times New Roman"/>
          <w:sz w:val="24"/>
          <w:szCs w:val="24"/>
        </w:rPr>
        <w:t>з інших підстав, передбачених чинним законодавством України.</w:t>
      </w:r>
    </w:p>
    <w:p w:rsidR="00906D8A" w:rsidRDefault="007D29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Закінчення терміну дії Договору не звільняє Сторони від відповідальності за його порушення, яке мало місце під час дії Договору.</w:t>
      </w:r>
    </w:p>
    <w:p w:rsidR="00906D8A" w:rsidRDefault="007D29A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Внесення змін до Договору</w:t>
      </w:r>
    </w:p>
    <w:p w:rsidR="00906D8A" w:rsidRDefault="007D29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Всі зміни та доповнення до Договору оформлюються додатковими угодами до Договору.</w:t>
      </w:r>
    </w:p>
    <w:p w:rsidR="00906D8A" w:rsidRDefault="007D29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906D8A" w:rsidRDefault="007D29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Підставами зміни Договору, у тому числі, є:</w:t>
      </w:r>
    </w:p>
    <w:p w:rsidR="00906D8A" w:rsidRDefault="007D29AB">
      <w:pPr>
        <w:numPr>
          <w:ilvl w:val="0"/>
          <w:numId w:val="2"/>
        </w:numPr>
        <w:pBdr>
          <w:top w:val="nil"/>
          <w:left w:val="nil"/>
          <w:bottom w:val="nil"/>
          <w:right w:val="nil"/>
          <w:between w:val="nil"/>
        </w:pBdr>
        <w:tabs>
          <w:tab w:val="left" w:pos="851"/>
        </w:tabs>
        <w:spacing w:after="0" w:line="240" w:lineRule="auto"/>
        <w:ind w:left="714" w:hanging="357"/>
        <w:jc w:val="both"/>
        <w:rPr>
          <w:color w:val="000000"/>
          <w:sz w:val="24"/>
          <w:szCs w:val="24"/>
        </w:rPr>
      </w:pPr>
      <w:r>
        <w:rPr>
          <w:rFonts w:ascii="Times New Roman" w:eastAsia="Times New Roman" w:hAnsi="Times New Roman" w:cs="Times New Roman"/>
          <w:color w:val="000000"/>
          <w:sz w:val="24"/>
          <w:szCs w:val="24"/>
        </w:rPr>
        <w:t>зменшення обсягів закупівлі, зокрема з урахуванням фактичного обсягу видатків замовника;</w:t>
      </w:r>
    </w:p>
    <w:p w:rsidR="00906D8A" w:rsidRDefault="007D29AB">
      <w:pPr>
        <w:numPr>
          <w:ilvl w:val="0"/>
          <w:numId w:val="2"/>
        </w:numPr>
        <w:pBdr>
          <w:top w:val="nil"/>
          <w:left w:val="nil"/>
          <w:bottom w:val="nil"/>
          <w:right w:val="nil"/>
          <w:between w:val="nil"/>
        </w:pBdr>
        <w:tabs>
          <w:tab w:val="left" w:pos="851"/>
        </w:tabs>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збільшення ціни за одиницю товару до 10 відсотків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p>
    <w:p w:rsidR="00906D8A" w:rsidRDefault="007D29AB">
      <w:pPr>
        <w:numPr>
          <w:ilvl w:val="0"/>
          <w:numId w:val="2"/>
        </w:numPr>
        <w:pBdr>
          <w:top w:val="nil"/>
          <w:left w:val="nil"/>
          <w:bottom w:val="nil"/>
          <w:right w:val="nil"/>
          <w:between w:val="nil"/>
        </w:pBdr>
        <w:tabs>
          <w:tab w:val="left" w:pos="851"/>
        </w:tabs>
        <w:spacing w:after="0" w:line="240" w:lineRule="auto"/>
        <w:jc w:val="both"/>
        <w:rPr>
          <w:color w:val="000000"/>
          <w:sz w:val="24"/>
          <w:szCs w:val="24"/>
        </w:rPr>
      </w:pPr>
      <w:r>
        <w:rPr>
          <w:rFonts w:ascii="Times New Roman" w:eastAsia="Times New Roman" w:hAnsi="Times New Roman" w:cs="Times New Roman"/>
          <w:color w:val="000000"/>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906D8A" w:rsidRDefault="007D29AB">
      <w:pPr>
        <w:numPr>
          <w:ilvl w:val="0"/>
          <w:numId w:val="2"/>
        </w:numPr>
        <w:pBdr>
          <w:top w:val="nil"/>
          <w:left w:val="nil"/>
          <w:bottom w:val="nil"/>
          <w:right w:val="nil"/>
          <w:between w:val="nil"/>
        </w:pBdr>
        <w:tabs>
          <w:tab w:val="left" w:pos="851"/>
        </w:tabs>
        <w:spacing w:after="0" w:line="240" w:lineRule="auto"/>
        <w:jc w:val="both"/>
        <w:rPr>
          <w:color w:val="000000"/>
          <w:sz w:val="24"/>
          <w:szCs w:val="24"/>
        </w:rPr>
      </w:pPr>
      <w:r>
        <w:rPr>
          <w:rFonts w:ascii="Times New Roman" w:eastAsia="Times New Roman" w:hAnsi="Times New Roman" w:cs="Times New Roman"/>
          <w:color w:val="000000"/>
          <w:sz w:val="24"/>
          <w:szCs w:val="24"/>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06D8A" w:rsidRDefault="007D29AB">
      <w:pPr>
        <w:numPr>
          <w:ilvl w:val="0"/>
          <w:numId w:val="2"/>
        </w:numPr>
        <w:pBdr>
          <w:top w:val="nil"/>
          <w:left w:val="nil"/>
          <w:bottom w:val="nil"/>
          <w:right w:val="nil"/>
          <w:between w:val="nil"/>
        </w:pBdr>
        <w:tabs>
          <w:tab w:val="left" w:pos="851"/>
        </w:tabs>
        <w:spacing w:after="0" w:line="240" w:lineRule="auto"/>
        <w:jc w:val="both"/>
        <w:rPr>
          <w:color w:val="000000"/>
          <w:sz w:val="24"/>
          <w:szCs w:val="24"/>
        </w:rPr>
      </w:pPr>
      <w:r>
        <w:rPr>
          <w:rFonts w:ascii="Times New Roman" w:eastAsia="Times New Roman" w:hAnsi="Times New Roman" w:cs="Times New Roman"/>
          <w:color w:val="000000"/>
          <w:sz w:val="24"/>
          <w:szCs w:val="24"/>
        </w:rPr>
        <w:t>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rsidR="00906D8A" w:rsidRDefault="007D29AB">
      <w:pPr>
        <w:numPr>
          <w:ilvl w:val="0"/>
          <w:numId w:val="2"/>
        </w:numPr>
        <w:pBdr>
          <w:top w:val="nil"/>
          <w:left w:val="nil"/>
          <w:bottom w:val="nil"/>
          <w:right w:val="nil"/>
          <w:between w:val="nil"/>
        </w:pBdr>
        <w:tabs>
          <w:tab w:val="left" w:pos="851"/>
        </w:tabs>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до зміни таких ставок та/або пільг з оподаткування;</w:t>
      </w:r>
    </w:p>
    <w:p w:rsidR="00906D8A" w:rsidRDefault="007D29AB">
      <w:pPr>
        <w:numPr>
          <w:ilvl w:val="0"/>
          <w:numId w:val="2"/>
        </w:numPr>
        <w:pBdr>
          <w:top w:val="nil"/>
          <w:left w:val="nil"/>
          <w:bottom w:val="nil"/>
          <w:right w:val="nil"/>
          <w:between w:val="nil"/>
        </w:pBdr>
        <w:tabs>
          <w:tab w:val="left" w:pos="851"/>
        </w:tabs>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sz w:val="24"/>
          <w:szCs w:val="24"/>
        </w:rPr>
        <w:t>Platts</w:t>
      </w:r>
      <w:proofErr w:type="spellEnd"/>
      <w:r>
        <w:rPr>
          <w:rFonts w:ascii="Times New Roman" w:eastAsia="Times New Roman" w:hAnsi="Times New Roman" w:cs="Times New Roman"/>
          <w:color w:val="000000"/>
          <w:sz w:val="24"/>
          <w:szCs w:val="24"/>
        </w:rPr>
        <w:t>, ARGUS регульованих цін (тарифів) і нормативів, що застосовуються в договорі про закупівлю, у разі встановлення в договорі або оформлення додатковою угодою порядку зміни ціни;</w:t>
      </w:r>
    </w:p>
    <w:p w:rsidR="00906D8A" w:rsidRDefault="007D29AB">
      <w:pPr>
        <w:numPr>
          <w:ilvl w:val="0"/>
          <w:numId w:val="2"/>
        </w:numPr>
        <w:pBdr>
          <w:top w:val="nil"/>
          <w:left w:val="nil"/>
          <w:bottom w:val="nil"/>
          <w:right w:val="nil"/>
          <w:between w:val="nil"/>
        </w:pBdr>
        <w:tabs>
          <w:tab w:val="left" w:pos="851"/>
        </w:tabs>
        <w:spacing w:after="0" w:line="240" w:lineRule="auto"/>
        <w:jc w:val="both"/>
        <w:rPr>
          <w:color w:val="000000"/>
          <w:sz w:val="24"/>
          <w:szCs w:val="24"/>
        </w:rPr>
      </w:pPr>
      <w:r>
        <w:rPr>
          <w:rFonts w:ascii="Times New Roman" w:eastAsia="Times New Roman" w:hAnsi="Times New Roman" w:cs="Times New Roman"/>
          <w:color w:val="000000"/>
          <w:sz w:val="24"/>
          <w:szCs w:val="24"/>
        </w:rPr>
        <w:t>зміни умов та порядку оплати у разі прийняття після укладення Договору нормативно-правових актів, які регулюють питання оплати за рахунок державних коштів, відповідно до правил, установлених такими актами.</w:t>
      </w:r>
    </w:p>
    <w:p w:rsidR="00906D8A" w:rsidRDefault="007D29A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Інші умови</w:t>
      </w:r>
    </w:p>
    <w:p w:rsidR="00906D8A" w:rsidRDefault="007D29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rsidR="00906D8A" w:rsidRDefault="007D29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rsidR="00906D8A" w:rsidRDefault="007D29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Сторона несе повну відповідальність за правильність вказаних нею у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rsidR="00906D8A" w:rsidRDefault="007D29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rsidR="00906D8A" w:rsidRDefault="007D29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12.5. Постачальник є суб’єктом господарювання – малого підприємництва.</w:t>
      </w:r>
    </w:p>
    <w:p w:rsidR="00906D8A" w:rsidRDefault="007D29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12.6. Договір складений при повному розумінні Сторонами його умов та термінології українською мовою, у 2 (двох) автентичних примірниках, які підписані Сторонами та скріплені їхніми печатками  на кожній сторінці та мають однакову юридичну силу, – по одному для кожної із Сторін.</w:t>
      </w:r>
    </w:p>
    <w:p w:rsidR="00906D8A" w:rsidRDefault="007D29A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Додатки до Договору</w:t>
      </w:r>
    </w:p>
    <w:p w:rsidR="00906D8A" w:rsidRDefault="007D29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Специфікація Товару.</w:t>
      </w:r>
    </w:p>
    <w:p w:rsidR="00906D8A" w:rsidRDefault="007D29A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Місцезнаходження та банківські реквізити Сторін</w:t>
      </w:r>
    </w:p>
    <w:tbl>
      <w:tblPr>
        <w:tblStyle w:val="a8"/>
        <w:tblW w:w="9810" w:type="dxa"/>
        <w:tblInd w:w="-34" w:type="dxa"/>
        <w:tblLayout w:type="fixed"/>
        <w:tblLook w:val="0000" w:firstRow="0" w:lastRow="0" w:firstColumn="0" w:lastColumn="0" w:noHBand="0" w:noVBand="0"/>
      </w:tblPr>
      <w:tblGrid>
        <w:gridCol w:w="4905"/>
        <w:gridCol w:w="4905"/>
      </w:tblGrid>
      <w:tr w:rsidR="00906D8A">
        <w:trPr>
          <w:trHeight w:val="58"/>
        </w:trPr>
        <w:tc>
          <w:tcPr>
            <w:tcW w:w="4905" w:type="dxa"/>
          </w:tcPr>
          <w:p w:rsidR="00906D8A" w:rsidRDefault="007D29A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ЗАМОВНИК:</w:t>
            </w:r>
          </w:p>
          <w:p w:rsidR="00906D8A" w:rsidRDefault="00906D8A">
            <w:pPr>
              <w:spacing w:after="0" w:line="240" w:lineRule="auto"/>
              <w:rPr>
                <w:rFonts w:ascii="Times New Roman" w:eastAsia="Times New Roman" w:hAnsi="Times New Roman" w:cs="Times New Roman"/>
                <w:sz w:val="20"/>
                <w:szCs w:val="20"/>
              </w:rPr>
            </w:pPr>
          </w:p>
        </w:tc>
        <w:tc>
          <w:tcPr>
            <w:tcW w:w="4905" w:type="dxa"/>
            <w:shd w:val="clear" w:color="auto" w:fill="auto"/>
          </w:tcPr>
          <w:p w:rsidR="00906D8A" w:rsidRDefault="007D29A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ПОСТАЧАЛЬНИК:</w:t>
            </w:r>
          </w:p>
          <w:p w:rsidR="00906D8A" w:rsidRDefault="00906D8A">
            <w:pPr>
              <w:spacing w:after="0" w:line="240" w:lineRule="auto"/>
              <w:rPr>
                <w:rFonts w:ascii="Times New Roman" w:eastAsia="Times New Roman" w:hAnsi="Times New Roman" w:cs="Times New Roman"/>
                <w:sz w:val="20"/>
                <w:szCs w:val="20"/>
              </w:rPr>
            </w:pPr>
          </w:p>
        </w:tc>
      </w:tr>
    </w:tbl>
    <w:p w:rsidR="00906D8A" w:rsidRDefault="00906D8A">
      <w:pPr>
        <w:spacing w:after="0" w:line="240" w:lineRule="auto"/>
        <w:ind w:left="6379"/>
        <w:rPr>
          <w:rFonts w:ascii="Times New Roman" w:eastAsia="Times New Roman" w:hAnsi="Times New Roman" w:cs="Times New Roman"/>
          <w:sz w:val="24"/>
          <w:szCs w:val="24"/>
        </w:rPr>
      </w:pPr>
    </w:p>
    <w:p w:rsidR="00906D8A" w:rsidRDefault="007D29AB">
      <w:pPr>
        <w:spacing w:after="0" w:line="240" w:lineRule="auto"/>
        <w:ind w:left="6379"/>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до договору № ____</w:t>
      </w:r>
    </w:p>
    <w:p w:rsidR="00906D8A" w:rsidRDefault="007D29AB">
      <w:pPr>
        <w:spacing w:after="0" w:line="240" w:lineRule="auto"/>
        <w:ind w:left="6379"/>
        <w:rPr>
          <w:rFonts w:ascii="Times New Roman" w:eastAsia="Times New Roman" w:hAnsi="Times New Roman" w:cs="Times New Roman"/>
          <w:sz w:val="24"/>
          <w:szCs w:val="24"/>
        </w:rPr>
      </w:pPr>
      <w:r>
        <w:rPr>
          <w:rFonts w:ascii="Times New Roman" w:eastAsia="Times New Roman" w:hAnsi="Times New Roman" w:cs="Times New Roman"/>
          <w:sz w:val="24"/>
          <w:szCs w:val="24"/>
        </w:rPr>
        <w:t>від " ___" _________________ року</w:t>
      </w:r>
    </w:p>
    <w:p w:rsidR="00906D8A" w:rsidRDefault="00906D8A">
      <w:pPr>
        <w:spacing w:after="0" w:line="240" w:lineRule="auto"/>
        <w:jc w:val="center"/>
        <w:rPr>
          <w:rFonts w:ascii="Times New Roman" w:eastAsia="Times New Roman" w:hAnsi="Times New Roman" w:cs="Times New Roman"/>
          <w:sz w:val="20"/>
          <w:szCs w:val="20"/>
        </w:rPr>
      </w:pPr>
    </w:p>
    <w:p w:rsidR="00906D8A" w:rsidRDefault="007D29A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 Товару</w:t>
      </w:r>
    </w:p>
    <w:p w:rsidR="00906D8A" w:rsidRDefault="00906D8A">
      <w:pPr>
        <w:spacing w:after="0" w:line="240" w:lineRule="auto"/>
        <w:jc w:val="center"/>
        <w:rPr>
          <w:rFonts w:ascii="Times New Roman" w:eastAsia="Times New Roman" w:hAnsi="Times New Roman" w:cs="Times New Roman"/>
          <w:b/>
          <w:sz w:val="24"/>
          <w:szCs w:val="24"/>
        </w:rPr>
      </w:pPr>
    </w:p>
    <w:tbl>
      <w:tblPr>
        <w:tblStyle w:val="a9"/>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3"/>
        <w:gridCol w:w="2988"/>
        <w:gridCol w:w="1257"/>
        <w:gridCol w:w="1402"/>
        <w:gridCol w:w="1877"/>
        <w:gridCol w:w="11"/>
        <w:gridCol w:w="1973"/>
      </w:tblGrid>
      <w:tr w:rsidR="00906D8A">
        <w:tc>
          <w:tcPr>
            <w:tcW w:w="693" w:type="dxa"/>
            <w:tcBorders>
              <w:top w:val="single" w:sz="4" w:space="0" w:color="000000"/>
              <w:left w:val="single" w:sz="4" w:space="0" w:color="000000"/>
              <w:bottom w:val="single" w:sz="4" w:space="0" w:color="000000"/>
              <w:right w:val="single" w:sz="4" w:space="0" w:color="000000"/>
            </w:tcBorders>
            <w:vAlign w:val="center"/>
          </w:tcPr>
          <w:p w:rsidR="00906D8A" w:rsidRDefault="007D29A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з\п</w:t>
            </w:r>
          </w:p>
        </w:tc>
        <w:tc>
          <w:tcPr>
            <w:tcW w:w="2988" w:type="dxa"/>
            <w:tcBorders>
              <w:top w:val="single" w:sz="4" w:space="0" w:color="000000"/>
              <w:left w:val="single" w:sz="4" w:space="0" w:color="000000"/>
              <w:bottom w:val="single" w:sz="4" w:space="0" w:color="000000"/>
              <w:right w:val="single" w:sz="4" w:space="0" w:color="000000"/>
            </w:tcBorders>
            <w:vAlign w:val="center"/>
          </w:tcPr>
          <w:p w:rsidR="00906D8A" w:rsidRDefault="007D29A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Найменування</w:t>
            </w:r>
          </w:p>
        </w:tc>
        <w:tc>
          <w:tcPr>
            <w:tcW w:w="1257" w:type="dxa"/>
            <w:tcBorders>
              <w:top w:val="single" w:sz="4" w:space="0" w:color="000000"/>
              <w:left w:val="single" w:sz="4" w:space="0" w:color="000000"/>
              <w:bottom w:val="single" w:sz="4" w:space="0" w:color="000000"/>
              <w:right w:val="single" w:sz="4" w:space="0" w:color="000000"/>
            </w:tcBorders>
            <w:vAlign w:val="center"/>
          </w:tcPr>
          <w:p w:rsidR="00906D8A" w:rsidRDefault="007D29A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Один. виміру</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Кількість</w:t>
            </w:r>
          </w:p>
        </w:tc>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Ціна, грн.</w:t>
            </w:r>
          </w:p>
          <w:p w:rsidR="00906D8A" w:rsidRDefault="007D29A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з/без ПДВ</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Сума, грн.</w:t>
            </w:r>
          </w:p>
          <w:p w:rsidR="00906D8A" w:rsidRDefault="007D29A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з/без ПДВ</w:t>
            </w:r>
          </w:p>
        </w:tc>
      </w:tr>
      <w:tr w:rsidR="00906D8A">
        <w:tc>
          <w:tcPr>
            <w:tcW w:w="693" w:type="dxa"/>
            <w:tcBorders>
              <w:top w:val="single" w:sz="4" w:space="0" w:color="000000"/>
              <w:left w:val="single" w:sz="4" w:space="0" w:color="000000"/>
              <w:bottom w:val="single" w:sz="4" w:space="0" w:color="000000"/>
              <w:right w:val="single" w:sz="4" w:space="0" w:color="000000"/>
            </w:tcBorders>
            <w:vAlign w:val="center"/>
          </w:tcPr>
          <w:p w:rsidR="00906D8A" w:rsidRDefault="00906D8A">
            <w:pPr>
              <w:spacing w:after="0" w:line="240" w:lineRule="auto"/>
              <w:ind w:left="22"/>
              <w:rPr>
                <w:rFonts w:ascii="Times New Roman" w:eastAsia="Times New Roman" w:hAnsi="Times New Roman" w:cs="Times New Roman"/>
              </w:rPr>
            </w:pPr>
          </w:p>
        </w:tc>
        <w:tc>
          <w:tcPr>
            <w:tcW w:w="2988" w:type="dxa"/>
            <w:tcBorders>
              <w:top w:val="single" w:sz="4" w:space="0" w:color="000000"/>
              <w:left w:val="single" w:sz="4" w:space="0" w:color="000000"/>
              <w:bottom w:val="single" w:sz="4" w:space="0" w:color="000000"/>
              <w:right w:val="single" w:sz="4" w:space="0" w:color="000000"/>
            </w:tcBorders>
            <w:vAlign w:val="center"/>
          </w:tcPr>
          <w:p w:rsidR="00906D8A" w:rsidRDefault="00906D8A">
            <w:pPr>
              <w:spacing w:after="0" w:line="240" w:lineRule="auto"/>
              <w:rPr>
                <w:rFonts w:ascii="Times New Roman" w:eastAsia="Times New Roman" w:hAnsi="Times New Roman" w:cs="Times New Roman"/>
              </w:rPr>
            </w:pPr>
          </w:p>
        </w:tc>
        <w:tc>
          <w:tcPr>
            <w:tcW w:w="1257" w:type="dxa"/>
            <w:tcBorders>
              <w:top w:val="single" w:sz="4" w:space="0" w:color="000000"/>
              <w:left w:val="single" w:sz="4" w:space="0" w:color="000000"/>
              <w:bottom w:val="single" w:sz="4" w:space="0" w:color="000000"/>
              <w:right w:val="single" w:sz="4" w:space="0" w:color="000000"/>
            </w:tcBorders>
            <w:vAlign w:val="center"/>
          </w:tcPr>
          <w:p w:rsidR="00906D8A" w:rsidRDefault="00906D8A">
            <w:pPr>
              <w:spacing w:after="0" w:line="240" w:lineRule="auto"/>
              <w:jc w:val="center"/>
              <w:rPr>
                <w:rFonts w:ascii="Times New Roman" w:eastAsia="Times New Roman" w:hAnsi="Times New Roman" w:cs="Times New Roman"/>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6D8A" w:rsidRDefault="00906D8A">
            <w:pPr>
              <w:spacing w:after="0" w:line="240" w:lineRule="auto"/>
              <w:jc w:val="center"/>
              <w:rPr>
                <w:rFonts w:ascii="Times New Roman" w:eastAsia="Times New Roman" w:hAnsi="Times New Roman" w:cs="Times New Roman"/>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6D8A" w:rsidRDefault="00906D8A">
            <w:pPr>
              <w:spacing w:after="0" w:line="240" w:lineRule="auto"/>
              <w:jc w:val="center"/>
              <w:rPr>
                <w:rFonts w:ascii="Times New Roman" w:eastAsia="Times New Roman" w:hAnsi="Times New Roman" w:cs="Times New Roman"/>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06D8A" w:rsidRDefault="00906D8A">
            <w:pPr>
              <w:spacing w:after="0" w:line="240" w:lineRule="auto"/>
              <w:jc w:val="right"/>
              <w:rPr>
                <w:rFonts w:ascii="Times New Roman" w:eastAsia="Times New Roman" w:hAnsi="Times New Roman" w:cs="Times New Roman"/>
              </w:rPr>
            </w:pPr>
          </w:p>
        </w:tc>
      </w:tr>
      <w:tr w:rsidR="00906D8A">
        <w:tc>
          <w:tcPr>
            <w:tcW w:w="822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06D8A" w:rsidRDefault="007D29AB">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Загальна вартість, грн. з/без ПДВ</w:t>
            </w:r>
          </w:p>
        </w:tc>
        <w:tc>
          <w:tcPr>
            <w:tcW w:w="1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6D8A" w:rsidRDefault="00906D8A">
            <w:pPr>
              <w:spacing w:after="0" w:line="240" w:lineRule="auto"/>
              <w:jc w:val="right"/>
              <w:rPr>
                <w:rFonts w:ascii="Times New Roman" w:eastAsia="Times New Roman" w:hAnsi="Times New Roman" w:cs="Times New Roman"/>
                <w:b/>
              </w:rPr>
            </w:pPr>
          </w:p>
        </w:tc>
      </w:tr>
    </w:tbl>
    <w:p w:rsidR="00906D8A" w:rsidRDefault="007D29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з/без ПДВ, грн.:</w:t>
      </w:r>
    </w:p>
    <w:p w:rsidR="00906D8A" w:rsidRDefault="00906D8A">
      <w:pPr>
        <w:spacing w:after="0" w:line="240" w:lineRule="auto"/>
        <w:jc w:val="both"/>
        <w:rPr>
          <w:rFonts w:ascii="Times New Roman" w:eastAsia="Times New Roman" w:hAnsi="Times New Roman" w:cs="Times New Roman"/>
          <w:b/>
          <w:i/>
          <w:sz w:val="20"/>
          <w:szCs w:val="20"/>
        </w:rPr>
      </w:pPr>
    </w:p>
    <w:tbl>
      <w:tblPr>
        <w:tblStyle w:val="aa"/>
        <w:tblW w:w="9810" w:type="dxa"/>
        <w:tblInd w:w="-34" w:type="dxa"/>
        <w:tblLayout w:type="fixed"/>
        <w:tblLook w:val="0000" w:firstRow="0" w:lastRow="0" w:firstColumn="0" w:lastColumn="0" w:noHBand="0" w:noVBand="0"/>
      </w:tblPr>
      <w:tblGrid>
        <w:gridCol w:w="4905"/>
        <w:gridCol w:w="4905"/>
      </w:tblGrid>
      <w:tr w:rsidR="00906D8A">
        <w:trPr>
          <w:trHeight w:val="58"/>
        </w:trPr>
        <w:tc>
          <w:tcPr>
            <w:tcW w:w="4905" w:type="dxa"/>
          </w:tcPr>
          <w:p w:rsidR="00906D8A" w:rsidRDefault="007D29A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ЗАМОВНИК:</w:t>
            </w:r>
          </w:p>
          <w:p w:rsidR="00906D8A" w:rsidRDefault="00906D8A">
            <w:pPr>
              <w:spacing w:after="0" w:line="240" w:lineRule="auto"/>
              <w:rPr>
                <w:rFonts w:ascii="Times New Roman" w:eastAsia="Times New Roman" w:hAnsi="Times New Roman" w:cs="Times New Roman"/>
                <w:sz w:val="20"/>
                <w:szCs w:val="20"/>
              </w:rPr>
            </w:pPr>
          </w:p>
        </w:tc>
        <w:tc>
          <w:tcPr>
            <w:tcW w:w="4905" w:type="dxa"/>
            <w:shd w:val="clear" w:color="auto" w:fill="auto"/>
          </w:tcPr>
          <w:p w:rsidR="00906D8A" w:rsidRDefault="007D29A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ПОСТАЧАЛЬНИК:</w:t>
            </w:r>
          </w:p>
          <w:p w:rsidR="00906D8A" w:rsidRDefault="00906D8A">
            <w:pPr>
              <w:spacing w:after="0" w:line="240" w:lineRule="auto"/>
              <w:rPr>
                <w:rFonts w:ascii="Times New Roman" w:eastAsia="Times New Roman" w:hAnsi="Times New Roman" w:cs="Times New Roman"/>
                <w:sz w:val="20"/>
                <w:szCs w:val="20"/>
              </w:rPr>
            </w:pPr>
          </w:p>
        </w:tc>
      </w:tr>
    </w:tbl>
    <w:p w:rsidR="00906D8A" w:rsidRDefault="00906D8A">
      <w:pPr>
        <w:spacing w:after="0" w:line="240" w:lineRule="auto"/>
        <w:jc w:val="both"/>
        <w:rPr>
          <w:rFonts w:ascii="Times New Roman" w:eastAsia="Times New Roman" w:hAnsi="Times New Roman" w:cs="Times New Roman"/>
          <w:sz w:val="24"/>
          <w:szCs w:val="24"/>
        </w:rPr>
      </w:pPr>
    </w:p>
    <w:sectPr w:rsidR="00906D8A">
      <w:pgSz w:w="12240" w:h="15840"/>
      <w:pgMar w:top="709" w:right="758" w:bottom="850" w:left="1276"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1F5" w:rsidRDefault="00DD11F5">
      <w:pPr>
        <w:spacing w:after="0" w:line="240" w:lineRule="auto"/>
      </w:pPr>
      <w:r>
        <w:separator/>
      </w:r>
    </w:p>
  </w:endnote>
  <w:endnote w:type="continuationSeparator" w:id="0">
    <w:p w:rsidR="00DD11F5" w:rsidRDefault="00DD1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altName w:val="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1F5" w:rsidRDefault="00DD11F5">
      <w:pPr>
        <w:spacing w:after="0" w:line="240" w:lineRule="auto"/>
      </w:pPr>
      <w:r>
        <w:separator/>
      </w:r>
    </w:p>
  </w:footnote>
  <w:footnote w:type="continuationSeparator" w:id="0">
    <w:p w:rsidR="00DD11F5" w:rsidRDefault="00DD1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9AB" w:rsidRDefault="007D29AB">
    <w:pPr>
      <w:pBdr>
        <w:top w:val="nil"/>
        <w:left w:val="nil"/>
        <w:bottom w:val="nil"/>
        <w:right w:val="nil"/>
        <w:between w:val="nil"/>
      </w:pBdr>
      <w:tabs>
        <w:tab w:val="center" w:pos="4819"/>
        <w:tab w:val="right" w:pos="9639"/>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2</w:t>
    </w:r>
    <w:r>
      <w:rPr>
        <w:rFonts w:ascii="Times New Roman" w:eastAsia="Times New Roman" w:hAnsi="Times New Roman" w:cs="Times New Roman"/>
        <w:color w:val="000000"/>
        <w:sz w:val="20"/>
        <w:szCs w:val="20"/>
      </w:rPr>
      <w:fldChar w:fldCharType="end"/>
    </w:r>
  </w:p>
  <w:p w:rsidR="007D29AB" w:rsidRDefault="007D29AB">
    <w:pPr>
      <w:pBdr>
        <w:top w:val="nil"/>
        <w:left w:val="nil"/>
        <w:bottom w:val="nil"/>
        <w:right w:val="nil"/>
        <w:between w:val="nil"/>
      </w:pBdr>
      <w:tabs>
        <w:tab w:val="center" w:pos="4819"/>
        <w:tab w:val="right" w:pos="9639"/>
      </w:tabs>
      <w:spacing w:after="0" w:line="240" w:lineRule="auto"/>
      <w:rPr>
        <w:rFonts w:ascii="Times New Roman" w:eastAsia="Times New Roman" w:hAnsi="Times New Roman" w:cs="Times New Roman"/>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2B1D"/>
    <w:multiLevelType w:val="multilevel"/>
    <w:tmpl w:val="747ADE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0E590B"/>
    <w:multiLevelType w:val="multilevel"/>
    <w:tmpl w:val="86226824"/>
    <w:lvl w:ilvl="0">
      <w:numFmt w:val="bullet"/>
      <w:lvlText w:val="-"/>
      <w:lvlJc w:val="left"/>
      <w:pPr>
        <w:ind w:left="1068"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2" w15:restartNumberingAfterBreak="0">
    <w:nsid w:val="19F0346B"/>
    <w:multiLevelType w:val="multilevel"/>
    <w:tmpl w:val="446AEC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21D13ED"/>
    <w:multiLevelType w:val="multilevel"/>
    <w:tmpl w:val="51F69F48"/>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790328BB"/>
    <w:multiLevelType w:val="multilevel"/>
    <w:tmpl w:val="B6100EF4"/>
    <w:lvl w:ilvl="0">
      <w:start w:val="2"/>
      <w:numFmt w:val="decimal"/>
      <w:lvlText w:val="%1)"/>
      <w:lvlJc w:val="left"/>
      <w:pPr>
        <w:ind w:left="720" w:hanging="360"/>
      </w:pPr>
    </w:lvl>
    <w:lvl w:ilvl="1">
      <w:numFmt w:val="bullet"/>
      <w:lvlText w:val="-"/>
      <w:lvlJc w:val="left"/>
      <w:pPr>
        <w:ind w:left="1068" w:hanging="360"/>
      </w:pPr>
      <w:rPr>
        <w:rFonts w:ascii="Times New Roman" w:eastAsia="Times New Roman" w:hAnsi="Times New Roman" w:cs="Times New Roman"/>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D8A"/>
    <w:rsid w:val="00781C54"/>
    <w:rsid w:val="007D29AB"/>
    <w:rsid w:val="00906D8A"/>
    <w:rsid w:val="00DD11F5"/>
    <w:rsid w:val="00FE7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92693"/>
  <w15:docId w15:val="{F7AFBBB5-B607-4360-AC50-2787AE12E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spacing w:before="240" w:after="60" w:line="240" w:lineRule="auto"/>
      <w:outlineLvl w:val="0"/>
    </w:pPr>
    <w:rPr>
      <w:rFonts w:ascii="Arial" w:eastAsia="Arial" w:hAnsi="Arial" w:cs="Arial"/>
      <w:b/>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character" w:styleId="ab">
    <w:name w:val="Hyperlink"/>
    <w:basedOn w:val="a0"/>
    <w:uiPriority w:val="99"/>
    <w:unhideWhenUsed/>
    <w:rsid w:val="00781C54"/>
    <w:rPr>
      <w:color w:val="0000FF" w:themeColor="hyperlink"/>
      <w:u w:val="single"/>
    </w:rPr>
  </w:style>
  <w:style w:type="character" w:styleId="ac">
    <w:name w:val="Unresolved Mention"/>
    <w:basedOn w:val="a0"/>
    <w:uiPriority w:val="99"/>
    <w:semiHidden/>
    <w:unhideWhenUsed/>
    <w:rsid w:val="00781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zo.gov.ua/ver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18</Pages>
  <Words>7678</Words>
  <Characters>43770</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Lev</cp:lastModifiedBy>
  <cp:revision>2</cp:revision>
  <dcterms:created xsi:type="dcterms:W3CDTF">2022-09-23T15:09:00Z</dcterms:created>
  <dcterms:modified xsi:type="dcterms:W3CDTF">2022-09-23T15:30:00Z</dcterms:modified>
</cp:coreProperties>
</file>