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E7FEA" w14:textId="77777777" w:rsidR="00B57F2A" w:rsidRPr="00AD302F" w:rsidRDefault="00350ADF" w:rsidP="00B57F2A">
      <w:pPr>
        <w:ind w:firstLine="708"/>
        <w:jc w:val="right"/>
        <w:rPr>
          <w:b/>
          <w:bCs/>
          <w:color w:val="000000"/>
        </w:rPr>
      </w:pPr>
      <w:r>
        <w:rPr>
          <w:b/>
          <w:i/>
          <w:sz w:val="24"/>
          <w:szCs w:val="24"/>
        </w:rPr>
        <w:t xml:space="preserve">                                                   </w:t>
      </w:r>
      <w:r w:rsidR="00B57F2A">
        <w:rPr>
          <w:b/>
          <w:bCs/>
          <w:color w:val="000000"/>
        </w:rPr>
        <w:t>ДОДАТОК №4</w:t>
      </w:r>
    </w:p>
    <w:p w14:paraId="093E1591" w14:textId="77777777" w:rsidR="00B57F2A" w:rsidRPr="00AD302F" w:rsidRDefault="00B57F2A" w:rsidP="00B57F2A">
      <w:pPr>
        <w:tabs>
          <w:tab w:val="left" w:pos="0"/>
          <w:tab w:val="center" w:pos="4153"/>
          <w:tab w:val="right" w:pos="8306"/>
        </w:tabs>
        <w:jc w:val="right"/>
        <w:rPr>
          <w:bCs/>
          <w:color w:val="000000"/>
        </w:rPr>
      </w:pPr>
      <w:r w:rsidRPr="00AD302F">
        <w:rPr>
          <w:bCs/>
          <w:color w:val="000000"/>
        </w:rPr>
        <w:t xml:space="preserve">до Тендерної документації </w:t>
      </w:r>
    </w:p>
    <w:p w14:paraId="2DCE222F" w14:textId="77777777" w:rsidR="001F08F8" w:rsidRDefault="001F08F8" w:rsidP="00350ADF">
      <w:pPr>
        <w:jc w:val="center"/>
        <w:rPr>
          <w:b/>
          <w:i/>
          <w:color w:val="000000"/>
          <w:sz w:val="24"/>
          <w:szCs w:val="24"/>
        </w:rPr>
      </w:pPr>
      <w:r w:rsidRPr="00C43CD9">
        <w:rPr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- технічні вимоги до предмета закупівлі</w:t>
      </w:r>
    </w:p>
    <w:p w14:paraId="58023BFD" w14:textId="77777777" w:rsidR="001F08F8" w:rsidRPr="001F08F8" w:rsidRDefault="001F08F8" w:rsidP="00350ADF">
      <w:pPr>
        <w:jc w:val="center"/>
        <w:rPr>
          <w:b/>
          <w:sz w:val="24"/>
          <w:szCs w:val="24"/>
          <w:lang w:val="en-AU"/>
        </w:rPr>
      </w:pPr>
    </w:p>
    <w:p w14:paraId="68C44DB9" w14:textId="77777777" w:rsidR="00350ADF" w:rsidRDefault="00350ADF" w:rsidP="00350ADF">
      <w:pPr>
        <w:jc w:val="center"/>
        <w:rPr>
          <w:b/>
          <w:sz w:val="12"/>
          <w:szCs w:val="12"/>
        </w:rPr>
      </w:pPr>
      <w:r w:rsidRPr="00F6473A">
        <w:rPr>
          <w:b/>
          <w:sz w:val="24"/>
          <w:szCs w:val="24"/>
        </w:rPr>
        <w:t xml:space="preserve">ТЕХНІЧНА СПЕЦИФІКАЦІЯ </w:t>
      </w:r>
    </w:p>
    <w:p w14:paraId="4DE692DD" w14:textId="77777777" w:rsidR="00350ADF" w:rsidRPr="00FC2458" w:rsidRDefault="00350ADF" w:rsidP="00350ADF">
      <w:pPr>
        <w:jc w:val="center"/>
        <w:rPr>
          <w:b/>
          <w:sz w:val="12"/>
          <w:szCs w:val="12"/>
        </w:rPr>
      </w:pPr>
    </w:p>
    <w:p w14:paraId="219D0E44" w14:textId="689D89CB" w:rsidR="00B57F2A" w:rsidRDefault="00350ADF" w:rsidP="00B57F2A">
      <w:pPr>
        <w:shd w:val="clear" w:color="auto" w:fill="FFFFFF"/>
        <w:spacing w:line="255" w:lineRule="atLeast"/>
        <w:ind w:firstLine="567"/>
        <w:jc w:val="both"/>
        <w:textAlignment w:val="baseline"/>
        <w:rPr>
          <w:sz w:val="24"/>
          <w:szCs w:val="24"/>
          <w:lang w:eastAsia="uk-UA"/>
        </w:rPr>
      </w:pPr>
      <w:r w:rsidRPr="00A02452">
        <w:rPr>
          <w:b/>
          <w:sz w:val="24"/>
          <w:szCs w:val="24"/>
        </w:rPr>
        <w:t xml:space="preserve">Предмет закупівлі: </w:t>
      </w:r>
      <w:r w:rsidR="00E716ED" w:rsidRPr="00E716ED">
        <w:rPr>
          <w:sz w:val="24"/>
          <w:szCs w:val="24"/>
        </w:rPr>
        <w:t xml:space="preserve">Точка доступу типу </w:t>
      </w:r>
      <w:proofErr w:type="spellStart"/>
      <w:r w:rsidR="00E716ED" w:rsidRPr="00E716ED">
        <w:rPr>
          <w:sz w:val="24"/>
          <w:szCs w:val="24"/>
        </w:rPr>
        <w:t>Mikrotik</w:t>
      </w:r>
      <w:proofErr w:type="spellEnd"/>
      <w:r w:rsidR="00E716ED" w:rsidRPr="00E716ED">
        <w:rPr>
          <w:sz w:val="24"/>
          <w:szCs w:val="24"/>
        </w:rPr>
        <w:t xml:space="preserve"> LHG 5АС або аналог та точка доступу типу </w:t>
      </w:r>
      <w:proofErr w:type="spellStart"/>
      <w:r w:rsidR="00E716ED" w:rsidRPr="00E716ED">
        <w:rPr>
          <w:sz w:val="24"/>
          <w:szCs w:val="24"/>
        </w:rPr>
        <w:t>Mikrotik</w:t>
      </w:r>
      <w:proofErr w:type="spellEnd"/>
      <w:r w:rsidR="00E716ED" w:rsidRPr="00E716ED">
        <w:rPr>
          <w:sz w:val="24"/>
          <w:szCs w:val="24"/>
        </w:rPr>
        <w:t xml:space="preserve"> SXT LTE 6kit або аналог </w:t>
      </w:r>
      <w:r w:rsidRPr="00E716ED">
        <w:rPr>
          <w:sz w:val="24"/>
          <w:szCs w:val="24"/>
        </w:rPr>
        <w:t xml:space="preserve">(далі - Товар) за кодом ДК 021:2015 – </w:t>
      </w:r>
      <w:r w:rsidR="001110F2" w:rsidRPr="00E716ED">
        <w:rPr>
          <w:sz w:val="24"/>
          <w:szCs w:val="24"/>
        </w:rPr>
        <w:t>32420000-3 «Мережеве обладнання»</w:t>
      </w:r>
      <w:r w:rsidR="001110F2" w:rsidRPr="001110F2">
        <w:rPr>
          <w:sz w:val="24"/>
          <w:szCs w:val="24"/>
        </w:rPr>
        <w:t xml:space="preserve"> </w:t>
      </w:r>
      <w:r w:rsidR="00B57F2A" w:rsidRPr="00B57F2A">
        <w:rPr>
          <w:sz w:val="24"/>
          <w:szCs w:val="24"/>
          <w:lang w:eastAsia="uk-UA"/>
        </w:rPr>
        <w:t xml:space="preserve"> </w:t>
      </w:r>
    </w:p>
    <w:p w14:paraId="21390259" w14:textId="77777777" w:rsidR="00E311E8" w:rsidRPr="00A01680" w:rsidRDefault="00E311E8" w:rsidP="00B57F2A">
      <w:pPr>
        <w:shd w:val="clear" w:color="auto" w:fill="FFFFFF"/>
        <w:spacing w:line="255" w:lineRule="atLeast"/>
        <w:ind w:firstLine="567"/>
        <w:jc w:val="both"/>
        <w:textAlignment w:val="baseline"/>
      </w:pPr>
    </w:p>
    <w:tbl>
      <w:tblPr>
        <w:tblpPr w:leftFromText="180" w:rightFromText="180" w:bottomFromText="200" w:vertAnchor="text" w:horzAnchor="margin" w:tblpY="1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127"/>
        <w:gridCol w:w="4110"/>
        <w:gridCol w:w="567"/>
        <w:gridCol w:w="709"/>
      </w:tblGrid>
      <w:tr w:rsidR="00B57F2A" w:rsidRPr="00A01680" w14:paraId="16C9D601" w14:textId="77777777" w:rsidTr="002C0AA1">
        <w:trPr>
          <w:trHeight w:val="37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BDA4A" w14:textId="77777777" w:rsidR="00B57F2A" w:rsidRPr="00A01680" w:rsidRDefault="00B57F2A" w:rsidP="00583F9F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A01680">
              <w:rPr>
                <w:b/>
                <w:sz w:val="18"/>
                <w:szCs w:val="18"/>
              </w:rPr>
              <w:t>№ з/п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0712" w14:textId="77777777" w:rsidR="00B57F2A" w:rsidRPr="00A01680" w:rsidRDefault="00B57F2A" w:rsidP="00583F9F">
            <w:pPr>
              <w:jc w:val="center"/>
              <w:rPr>
                <w:b/>
                <w:sz w:val="18"/>
                <w:szCs w:val="18"/>
              </w:rPr>
            </w:pPr>
            <w:r w:rsidRPr="00A01680">
              <w:rPr>
                <w:b/>
                <w:i/>
                <w:sz w:val="18"/>
                <w:szCs w:val="18"/>
              </w:rPr>
              <w:t>(відповідно до п. 14 наказу Міністерства розвитку економіки, торгівлі та сільського господарства України від 11.06.2020 №1082 – код ДК 021:2015: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349A" w14:textId="77777777" w:rsidR="00B57F2A" w:rsidRPr="00A01680" w:rsidRDefault="00B57F2A" w:rsidP="00583F9F">
            <w:pPr>
              <w:jc w:val="center"/>
              <w:rPr>
                <w:b/>
                <w:sz w:val="18"/>
                <w:szCs w:val="18"/>
              </w:rPr>
            </w:pPr>
            <w:r w:rsidRPr="00A01680">
              <w:rPr>
                <w:b/>
                <w:sz w:val="18"/>
                <w:szCs w:val="18"/>
              </w:rPr>
              <w:t>Найменування*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C38D" w14:textId="77777777" w:rsidR="00B57F2A" w:rsidRPr="00A01680" w:rsidRDefault="00B57F2A" w:rsidP="00583F9F">
            <w:pPr>
              <w:jc w:val="center"/>
              <w:rPr>
                <w:b/>
                <w:sz w:val="18"/>
                <w:szCs w:val="18"/>
              </w:rPr>
            </w:pPr>
            <w:r w:rsidRPr="00A01680">
              <w:rPr>
                <w:b/>
                <w:sz w:val="18"/>
                <w:szCs w:val="18"/>
              </w:rPr>
              <w:t>Опис предмету закупівлі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6B644" w14:textId="77777777" w:rsidR="00B57F2A" w:rsidRPr="00A01680" w:rsidRDefault="00B57F2A" w:rsidP="00583F9F">
            <w:pPr>
              <w:ind w:left="-101" w:right="-110"/>
              <w:jc w:val="center"/>
              <w:rPr>
                <w:b/>
                <w:sz w:val="18"/>
                <w:szCs w:val="18"/>
              </w:rPr>
            </w:pPr>
            <w:r w:rsidRPr="00A01680">
              <w:rPr>
                <w:b/>
                <w:sz w:val="18"/>
                <w:szCs w:val="18"/>
              </w:rPr>
              <w:t xml:space="preserve">Од. </w:t>
            </w:r>
            <w:proofErr w:type="spellStart"/>
            <w:r w:rsidRPr="00A01680">
              <w:rPr>
                <w:b/>
                <w:sz w:val="18"/>
                <w:szCs w:val="18"/>
              </w:rPr>
              <w:t>вим</w:t>
            </w:r>
            <w:proofErr w:type="spellEnd"/>
            <w:r w:rsidRPr="00A0168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1177" w14:textId="77777777" w:rsidR="00B57F2A" w:rsidRPr="00A01680" w:rsidRDefault="00B57F2A" w:rsidP="00583F9F">
            <w:pPr>
              <w:jc w:val="center"/>
              <w:rPr>
                <w:b/>
                <w:sz w:val="18"/>
                <w:szCs w:val="18"/>
              </w:rPr>
            </w:pPr>
            <w:r w:rsidRPr="00A01680">
              <w:rPr>
                <w:b/>
                <w:sz w:val="18"/>
                <w:szCs w:val="18"/>
              </w:rPr>
              <w:t>Кіль-кість</w:t>
            </w:r>
          </w:p>
        </w:tc>
      </w:tr>
      <w:tr w:rsidR="00DD603C" w:rsidRPr="00A01680" w14:paraId="7AC9CB98" w14:textId="77777777" w:rsidTr="002C0AA1">
        <w:trPr>
          <w:trHeight w:val="254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8E19" w14:textId="77777777" w:rsidR="00DD603C" w:rsidRPr="00544A71" w:rsidRDefault="00DD603C" w:rsidP="00B57F2A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spacing w:line="276" w:lineRule="auto"/>
              <w:ind w:left="29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2243" w14:textId="192CAA0F" w:rsidR="00DD603C" w:rsidRPr="00544A71" w:rsidRDefault="00A34A75" w:rsidP="00A34A75">
            <w:pPr>
              <w:pStyle w:val="a6"/>
            </w:pPr>
            <w:r w:rsidRPr="00544A71">
              <w:t>32420000-3 «Мережеве обладнання»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1B44" w14:textId="76E54B0E" w:rsidR="00DD603C" w:rsidRPr="00544A71" w:rsidRDefault="00A34A75" w:rsidP="008612E8">
            <w:pPr>
              <w:pStyle w:val="a6"/>
            </w:pPr>
            <w:r w:rsidRPr="00544A71">
              <w:t xml:space="preserve">Точка доступу </w:t>
            </w:r>
            <w:r w:rsidR="00C873B8" w:rsidRPr="00544A71">
              <w:t xml:space="preserve">типу </w:t>
            </w:r>
            <w:proofErr w:type="spellStart"/>
            <w:r w:rsidRPr="00544A71">
              <w:t>Mikrotik</w:t>
            </w:r>
            <w:proofErr w:type="spellEnd"/>
            <w:r w:rsidRPr="00544A71">
              <w:t xml:space="preserve"> LHG 5АС або аналог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1735" w14:textId="77777777" w:rsidR="00A34A75" w:rsidRPr="00544A71" w:rsidRDefault="00A34A75" w:rsidP="00A34A75">
            <w:pPr>
              <w:pStyle w:val="a6"/>
            </w:pPr>
            <w:r w:rsidRPr="00544A71">
              <w:t>Робоча частота: 5ГГц</w:t>
            </w:r>
          </w:p>
          <w:p w14:paraId="4EE63946" w14:textId="77777777" w:rsidR="00A34A75" w:rsidRPr="00544A71" w:rsidRDefault="00A34A75" w:rsidP="00A34A75">
            <w:pPr>
              <w:pStyle w:val="a6"/>
            </w:pPr>
            <w:r w:rsidRPr="00544A71">
              <w:t xml:space="preserve">Канальна швидкість </w:t>
            </w:r>
            <w:proofErr w:type="spellStart"/>
            <w:r w:rsidRPr="00544A71">
              <w:t>Wi-Fi</w:t>
            </w:r>
            <w:proofErr w:type="spellEnd"/>
            <w:r w:rsidRPr="00544A71">
              <w:t>: 866 Мбіт/с</w:t>
            </w:r>
          </w:p>
          <w:p w14:paraId="71301748" w14:textId="77777777" w:rsidR="00A34A75" w:rsidRPr="00544A71" w:rsidRDefault="00A34A75" w:rsidP="00A34A75">
            <w:pPr>
              <w:pStyle w:val="a6"/>
            </w:pPr>
            <w:proofErr w:type="spellStart"/>
            <w:r w:rsidRPr="00544A71">
              <w:t>Max</w:t>
            </w:r>
            <w:proofErr w:type="spellEnd"/>
            <w:r w:rsidRPr="00544A71">
              <w:t xml:space="preserve">. вихідна потужність: 25 </w:t>
            </w:r>
            <w:proofErr w:type="spellStart"/>
            <w:r w:rsidRPr="00544A71">
              <w:t>dBm</w:t>
            </w:r>
            <w:proofErr w:type="spellEnd"/>
            <w:r w:rsidRPr="00544A71">
              <w:t xml:space="preserve"> (316 </w:t>
            </w:r>
            <w:proofErr w:type="spellStart"/>
            <w:r w:rsidRPr="00544A71">
              <w:t>мВт</w:t>
            </w:r>
            <w:proofErr w:type="spellEnd"/>
            <w:r w:rsidRPr="00544A71">
              <w:t>)</w:t>
            </w:r>
          </w:p>
          <w:p w14:paraId="5CFA11BA" w14:textId="77777777" w:rsidR="00A34A75" w:rsidRPr="00544A71" w:rsidRDefault="00A34A75" w:rsidP="00A34A75">
            <w:pPr>
              <w:pStyle w:val="a6"/>
            </w:pPr>
            <w:proofErr w:type="spellStart"/>
            <w:r w:rsidRPr="00544A71">
              <w:t>Lan</w:t>
            </w:r>
            <w:proofErr w:type="spellEnd"/>
            <w:r w:rsidRPr="00544A71">
              <w:t xml:space="preserve"> порт: 1×1 </w:t>
            </w:r>
            <w:proofErr w:type="spellStart"/>
            <w:r w:rsidRPr="00544A71">
              <w:t>Гбіт</w:t>
            </w:r>
            <w:proofErr w:type="spellEnd"/>
            <w:r w:rsidRPr="00544A71">
              <w:t>/с</w:t>
            </w:r>
          </w:p>
          <w:p w14:paraId="0086EE0E" w14:textId="77777777" w:rsidR="00A34A75" w:rsidRPr="00544A71" w:rsidRDefault="00A34A75" w:rsidP="00A34A75">
            <w:pPr>
              <w:pStyle w:val="a6"/>
            </w:pPr>
            <w:r w:rsidRPr="00544A71">
              <w:t xml:space="preserve">Посилення антени: 24,5 </w:t>
            </w:r>
            <w:proofErr w:type="spellStart"/>
            <w:r w:rsidRPr="00544A71">
              <w:t>dBi</w:t>
            </w:r>
            <w:proofErr w:type="spellEnd"/>
          </w:p>
          <w:p w14:paraId="3258B2C3" w14:textId="53674EA0" w:rsidR="00DD603C" w:rsidRPr="00544A71" w:rsidRDefault="00A34A75" w:rsidP="00A34A75">
            <w:pPr>
              <w:pStyle w:val="a6"/>
            </w:pPr>
            <w:r w:rsidRPr="00544A71">
              <w:t>Діаграма спрямованості: 7 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B304" w14:textId="3D28E23C" w:rsidR="00DD603C" w:rsidRPr="00544A71" w:rsidRDefault="00A34A75" w:rsidP="00583F9F">
            <w:pPr>
              <w:spacing w:line="276" w:lineRule="auto"/>
              <w:ind w:left="-101" w:right="-110"/>
              <w:jc w:val="center"/>
              <w:rPr>
                <w:sz w:val="24"/>
                <w:szCs w:val="24"/>
              </w:rPr>
            </w:pPr>
            <w:r w:rsidRPr="00544A71">
              <w:rPr>
                <w:sz w:val="24"/>
                <w:szCs w:val="24"/>
              </w:rPr>
              <w:t>к-т.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6192" w14:textId="3B7C2F67" w:rsidR="00DD603C" w:rsidRPr="00544A71" w:rsidRDefault="00A34A75" w:rsidP="00583F9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4A71">
              <w:rPr>
                <w:sz w:val="24"/>
                <w:szCs w:val="24"/>
              </w:rPr>
              <w:t>20</w:t>
            </w:r>
          </w:p>
        </w:tc>
      </w:tr>
      <w:tr w:rsidR="00A34A75" w:rsidRPr="00A01680" w14:paraId="39699A96" w14:textId="77777777" w:rsidTr="002C0AA1">
        <w:trPr>
          <w:trHeight w:val="254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D086" w14:textId="77777777" w:rsidR="00A34A75" w:rsidRPr="00544A71" w:rsidRDefault="00A34A75" w:rsidP="00B57F2A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spacing w:line="276" w:lineRule="auto"/>
              <w:ind w:left="29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7E11" w14:textId="09FE42A0" w:rsidR="00A34A75" w:rsidRPr="00544A71" w:rsidRDefault="00C873B8" w:rsidP="00583F9F">
            <w:pPr>
              <w:spacing w:line="276" w:lineRule="auto"/>
              <w:rPr>
                <w:sz w:val="24"/>
                <w:szCs w:val="24"/>
              </w:rPr>
            </w:pPr>
            <w:r w:rsidRPr="00544A71">
              <w:rPr>
                <w:sz w:val="24"/>
                <w:szCs w:val="24"/>
              </w:rPr>
              <w:t>32420000-3 «Мережеве обладнання»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46C3" w14:textId="533949A3" w:rsidR="00A34A75" w:rsidRPr="00544A71" w:rsidRDefault="00C873B8" w:rsidP="008612E8">
            <w:pPr>
              <w:pStyle w:val="a6"/>
            </w:pPr>
            <w:r w:rsidRPr="00544A71">
              <w:t xml:space="preserve">Точка доступу типу </w:t>
            </w:r>
            <w:proofErr w:type="spellStart"/>
            <w:r w:rsidRPr="00544A71">
              <w:t>Mikrotik</w:t>
            </w:r>
            <w:proofErr w:type="spellEnd"/>
            <w:r w:rsidRPr="00544A71">
              <w:t xml:space="preserve"> SXT LTE 6kit або аналог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98F5" w14:textId="14CF23E3" w:rsidR="00A34A75" w:rsidRPr="00544A71" w:rsidRDefault="00C873B8" w:rsidP="00A34A75">
            <w:pPr>
              <w:pStyle w:val="a6"/>
            </w:pPr>
            <w:proofErr w:type="spellStart"/>
            <w:r w:rsidRPr="00544A71">
              <w:t>RouterOS</w:t>
            </w:r>
            <w:proofErr w:type="spellEnd"/>
            <w:r w:rsidRPr="00544A71">
              <w:t xml:space="preserve"> L3, CPU 650 МГц, RAM/ROM 64/16 </w:t>
            </w:r>
            <w:proofErr w:type="spellStart"/>
            <w:r w:rsidRPr="00544A71">
              <w:t>Мб</w:t>
            </w:r>
            <w:proofErr w:type="spellEnd"/>
            <w:r w:rsidRPr="00544A71">
              <w:t>; Порти: 1x RJ45 (10/100); 2G клас 12, 3G R7, LTE клас 4. 1 модем (</w:t>
            </w:r>
            <w:proofErr w:type="spellStart"/>
            <w:r w:rsidRPr="00544A71">
              <w:t>Micro</w:t>
            </w:r>
            <w:proofErr w:type="spellEnd"/>
            <w:r w:rsidRPr="00544A71">
              <w:t xml:space="preserve"> SIM), </w:t>
            </w:r>
            <w:proofErr w:type="spellStart"/>
            <w:r w:rsidRPr="00544A71">
              <w:t>MiniPCI</w:t>
            </w:r>
            <w:proofErr w:type="spellEnd"/>
            <w:r w:rsidRPr="00544A71">
              <w:t xml:space="preserve">-e </w:t>
            </w:r>
            <w:proofErr w:type="spellStart"/>
            <w:r w:rsidRPr="00544A71">
              <w:t>слот</w:t>
            </w:r>
            <w:proofErr w:type="spellEnd"/>
            <w:r w:rsidRPr="00544A71">
              <w:t xml:space="preserve"> 1х, Живлення: DC 12-57В/</w:t>
            </w:r>
            <w:proofErr w:type="spellStart"/>
            <w:r w:rsidRPr="00544A71">
              <w:t>PoE</w:t>
            </w:r>
            <w:proofErr w:type="spellEnd"/>
            <w:r w:rsidRPr="00544A71">
              <w:t xml:space="preserve"> 802.3af/</w:t>
            </w:r>
            <w:proofErr w:type="spellStart"/>
            <w:r w:rsidRPr="00544A71">
              <w:t>at</w:t>
            </w:r>
            <w:proofErr w:type="spellEnd"/>
            <w:r w:rsidRPr="00544A71">
              <w:t xml:space="preserve">, </w:t>
            </w:r>
            <w:proofErr w:type="spellStart"/>
            <w:r w:rsidRPr="00544A71">
              <w:t>Passive</w:t>
            </w:r>
            <w:proofErr w:type="spellEnd"/>
            <w:r w:rsidRPr="00544A71">
              <w:t xml:space="preserve"> 6 Вт; від -40º до +60ºC; Ф391х227 мм.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BB0E" w14:textId="15885616" w:rsidR="00A34A75" w:rsidRPr="00544A71" w:rsidRDefault="00C873B8" w:rsidP="00583F9F">
            <w:pPr>
              <w:spacing w:line="276" w:lineRule="auto"/>
              <w:ind w:left="-101" w:right="-110"/>
              <w:jc w:val="center"/>
              <w:rPr>
                <w:sz w:val="24"/>
                <w:szCs w:val="24"/>
              </w:rPr>
            </w:pPr>
            <w:r w:rsidRPr="00544A71">
              <w:rPr>
                <w:sz w:val="24"/>
                <w:szCs w:val="24"/>
              </w:rPr>
              <w:t>к-т.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EFEF" w14:textId="389178D2" w:rsidR="00A34A75" w:rsidRPr="00544A71" w:rsidRDefault="00C873B8" w:rsidP="00583F9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4A71">
              <w:rPr>
                <w:sz w:val="24"/>
                <w:szCs w:val="24"/>
              </w:rPr>
              <w:t>10</w:t>
            </w:r>
          </w:p>
        </w:tc>
      </w:tr>
    </w:tbl>
    <w:p w14:paraId="2A9470D8" w14:textId="77777777" w:rsidR="001110F2" w:rsidRDefault="001110F2" w:rsidP="00B57F2A">
      <w:pPr>
        <w:suppressAutoHyphens/>
        <w:ind w:firstLine="567"/>
        <w:jc w:val="both"/>
        <w:rPr>
          <w:bCs/>
          <w:i/>
          <w:iCs/>
          <w:sz w:val="24"/>
          <w:szCs w:val="24"/>
          <w:lang w:eastAsia="ar-SA"/>
        </w:rPr>
      </w:pPr>
    </w:p>
    <w:p w14:paraId="1BB9D43B" w14:textId="77777777" w:rsidR="00B57F2A" w:rsidRPr="00B57F2A" w:rsidRDefault="00B57F2A" w:rsidP="00B57F2A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B57F2A">
        <w:rPr>
          <w:bCs/>
          <w:i/>
          <w:iCs/>
          <w:sz w:val="24"/>
          <w:szCs w:val="24"/>
          <w:lang w:eastAsia="ar-SA"/>
        </w:rPr>
        <w:t>* Будь-які посилання в технічних вимогах на конкретну торговельну марку чи фірму, патент, конструкцію або тип предмета закупівлі, джерело його походження або виробника, передбачає надання еквіваленту (технічні характеристики еквіваленту не повинні бути гіршими).</w:t>
      </w:r>
    </w:p>
    <w:p w14:paraId="430F9308" w14:textId="77777777" w:rsidR="00B57F2A" w:rsidRDefault="00B57F2A" w:rsidP="00B57F2A">
      <w:pPr>
        <w:suppressAutoHyphens/>
        <w:ind w:firstLine="567"/>
        <w:jc w:val="both"/>
        <w:rPr>
          <w:bCs/>
          <w:i/>
          <w:iCs/>
          <w:sz w:val="24"/>
          <w:szCs w:val="24"/>
          <w:lang w:eastAsia="ar-SA"/>
        </w:rPr>
      </w:pPr>
    </w:p>
    <w:p w14:paraId="47886B34" w14:textId="77777777" w:rsidR="0011432E" w:rsidRPr="0011432E" w:rsidRDefault="0011432E" w:rsidP="0011432E">
      <w:pPr>
        <w:jc w:val="center"/>
        <w:rPr>
          <w:b/>
          <w:sz w:val="24"/>
          <w:szCs w:val="24"/>
        </w:rPr>
      </w:pPr>
      <w:r w:rsidRPr="0011432E">
        <w:rPr>
          <w:b/>
          <w:sz w:val="24"/>
          <w:szCs w:val="24"/>
        </w:rPr>
        <w:t>Технічні вимоги та порядок постачання товару:</w:t>
      </w:r>
    </w:p>
    <w:p w14:paraId="578586CD" w14:textId="77777777" w:rsidR="0011432E" w:rsidRPr="0011432E" w:rsidRDefault="0011432E" w:rsidP="00B57F2A">
      <w:pPr>
        <w:suppressAutoHyphens/>
        <w:ind w:firstLine="567"/>
        <w:jc w:val="both"/>
        <w:rPr>
          <w:bCs/>
          <w:iCs/>
          <w:sz w:val="24"/>
          <w:szCs w:val="24"/>
          <w:lang w:eastAsia="ar-SA"/>
        </w:rPr>
      </w:pPr>
    </w:p>
    <w:p w14:paraId="62D34923" w14:textId="624BDE0A" w:rsidR="00544A71" w:rsidRDefault="00544A71" w:rsidP="00544A71">
      <w:pPr>
        <w:pStyle w:val="a4"/>
        <w:widowControl w:val="0"/>
        <w:numPr>
          <w:ilvl w:val="0"/>
          <w:numId w:val="8"/>
        </w:numPr>
        <w:jc w:val="both"/>
        <w:rPr>
          <w:sz w:val="24"/>
          <w:szCs w:val="24"/>
          <w:u w:val="single"/>
          <w:lang w:eastAsia="zh-CN"/>
        </w:rPr>
      </w:pPr>
      <w:r>
        <w:rPr>
          <w:sz w:val="24"/>
          <w:szCs w:val="24"/>
          <w:lang w:eastAsia="zh-CN"/>
        </w:rPr>
        <w:t xml:space="preserve">Місце поставки : </w:t>
      </w:r>
      <w:r>
        <w:rPr>
          <w:sz w:val="24"/>
          <w:szCs w:val="24"/>
          <w:u w:val="single"/>
          <w:lang w:eastAsia="zh-CN"/>
        </w:rPr>
        <w:t>м</w:t>
      </w:r>
      <w:r w:rsidR="00691447">
        <w:rPr>
          <w:sz w:val="24"/>
          <w:szCs w:val="24"/>
          <w:u w:val="single"/>
          <w:lang w:eastAsia="zh-CN"/>
        </w:rPr>
        <w:t>істо Львів,</w:t>
      </w:r>
      <w:r w:rsidRPr="00E716ED">
        <w:rPr>
          <w:i/>
          <w:lang w:val="ru-RU"/>
        </w:rPr>
        <w:t xml:space="preserve"> (конкретна адреса буде </w:t>
      </w:r>
      <w:proofErr w:type="spellStart"/>
      <w:r w:rsidRPr="00E716ED">
        <w:rPr>
          <w:i/>
          <w:lang w:val="ru-RU"/>
        </w:rPr>
        <w:t>вказана</w:t>
      </w:r>
      <w:proofErr w:type="spellEnd"/>
      <w:r w:rsidRPr="00E716ED">
        <w:rPr>
          <w:i/>
          <w:lang w:val="ru-RU"/>
        </w:rPr>
        <w:t xml:space="preserve"> при </w:t>
      </w:r>
      <w:proofErr w:type="spellStart"/>
      <w:r w:rsidRPr="00E716ED">
        <w:rPr>
          <w:i/>
          <w:lang w:val="ru-RU"/>
        </w:rPr>
        <w:t>підписанні</w:t>
      </w:r>
      <w:proofErr w:type="spellEnd"/>
      <w:r w:rsidRPr="00E716ED">
        <w:rPr>
          <w:i/>
          <w:lang w:val="ru-RU"/>
        </w:rPr>
        <w:t xml:space="preserve"> договору)</w:t>
      </w:r>
    </w:p>
    <w:p w14:paraId="5EA99CE1" w14:textId="77777777" w:rsidR="00544A71" w:rsidRDefault="00544A71" w:rsidP="00544A7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EastAsia" w:cstheme="minorBidi"/>
          <w:sz w:val="24"/>
          <w:szCs w:val="24"/>
          <w:u w:val="single"/>
        </w:rPr>
      </w:pPr>
      <w:r>
        <w:rPr>
          <w:sz w:val="24"/>
          <w:szCs w:val="24"/>
          <w:lang w:eastAsia="zh-CN"/>
        </w:rPr>
        <w:t xml:space="preserve">Термін поставки до: </w:t>
      </w:r>
      <w:r>
        <w:rPr>
          <w:sz w:val="24"/>
          <w:szCs w:val="24"/>
          <w:u w:val="single"/>
          <w:lang w:eastAsia="zh-CN"/>
        </w:rPr>
        <w:t>однією партією</w:t>
      </w:r>
      <w:r>
        <w:rPr>
          <w:sz w:val="24"/>
          <w:szCs w:val="24"/>
          <w:lang w:eastAsia="zh-CN"/>
        </w:rPr>
        <w:t>, відповідно до видаткової накладної</w:t>
      </w:r>
      <w:r>
        <w:rPr>
          <w:sz w:val="24"/>
          <w:szCs w:val="24"/>
          <w:u w:val="single"/>
          <w:lang w:eastAsia="zh-CN"/>
        </w:rPr>
        <w:t xml:space="preserve"> до 20 грудня  2023 року</w:t>
      </w:r>
      <w:r>
        <w:rPr>
          <w:rFonts w:eastAsiaTheme="minorEastAsia" w:cstheme="minorBidi"/>
          <w:sz w:val="24"/>
          <w:szCs w:val="24"/>
          <w:u w:val="single"/>
        </w:rPr>
        <w:t xml:space="preserve"> включно.</w:t>
      </w:r>
    </w:p>
    <w:p w14:paraId="390CBE91" w14:textId="77777777" w:rsidR="00BE33E0" w:rsidRPr="00BE33E0" w:rsidRDefault="00BE33E0" w:rsidP="00BE33E0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ind w:left="-142" w:firstLine="382"/>
        <w:jc w:val="both"/>
        <w:rPr>
          <w:rFonts w:eastAsiaTheme="minorEastAsia" w:cstheme="minorBidi"/>
          <w:sz w:val="24"/>
          <w:szCs w:val="24"/>
        </w:rPr>
      </w:pPr>
      <w:r w:rsidRPr="00BE33E0">
        <w:rPr>
          <w:rFonts w:eastAsiaTheme="minorEastAsia" w:cstheme="minorBidi"/>
          <w:sz w:val="24"/>
          <w:szCs w:val="24"/>
        </w:rPr>
        <w:t>Постачальник забезпечує безкоштовну доставк</w:t>
      </w:r>
      <w:bookmarkStart w:id="0" w:name="_GoBack"/>
      <w:bookmarkEnd w:id="0"/>
      <w:r w:rsidRPr="00BE33E0">
        <w:rPr>
          <w:rFonts w:eastAsiaTheme="minorEastAsia" w:cstheme="minorBidi"/>
          <w:sz w:val="24"/>
          <w:szCs w:val="24"/>
        </w:rPr>
        <w:t>у Товару на територію Замовника, його розвантаження, здійснює перевірку комплектності, цілісності та відсутності пошкоджень Товару.</w:t>
      </w:r>
    </w:p>
    <w:p w14:paraId="38F7957F" w14:textId="77777777" w:rsidR="00BE33E0" w:rsidRPr="00BE33E0" w:rsidRDefault="00BE33E0" w:rsidP="00BE33E0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  <w:u w:val="single"/>
          <w:lang w:eastAsia="zh-CN"/>
        </w:rPr>
      </w:pPr>
      <w:r w:rsidRPr="00B57F2A">
        <w:rPr>
          <w:sz w:val="24"/>
          <w:szCs w:val="24"/>
          <w:lang w:eastAsia="ar-SA"/>
        </w:rPr>
        <w:t>Товар повинен бути новим, таким що не був у вжитку.</w:t>
      </w:r>
    </w:p>
    <w:p w14:paraId="0D2EF44B" w14:textId="77777777" w:rsidR="00B57F2A" w:rsidRPr="00B57F2A" w:rsidRDefault="0011432E" w:rsidP="0011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       </w:t>
      </w:r>
      <w:r w:rsidR="00BE33E0">
        <w:rPr>
          <w:rFonts w:eastAsia="Calibri"/>
          <w:sz w:val="24"/>
          <w:szCs w:val="24"/>
          <w:lang w:eastAsia="ar-SA"/>
        </w:rPr>
        <w:t>5</w:t>
      </w:r>
      <w:r w:rsidR="00B57F2A" w:rsidRPr="00B57F2A">
        <w:rPr>
          <w:rFonts w:eastAsia="Calibri"/>
          <w:sz w:val="24"/>
          <w:szCs w:val="24"/>
          <w:lang w:eastAsia="ar-SA"/>
        </w:rPr>
        <w:t>.</w:t>
      </w:r>
      <w:r w:rsidR="00BE33E0">
        <w:rPr>
          <w:rFonts w:eastAsia="Calibri"/>
          <w:sz w:val="24"/>
          <w:szCs w:val="24"/>
          <w:lang w:eastAsia="ar-SA"/>
        </w:rPr>
        <w:t xml:space="preserve"> </w:t>
      </w:r>
      <w:r w:rsidR="00B57F2A" w:rsidRPr="00B57F2A">
        <w:rPr>
          <w:rFonts w:eastAsia="Calibri"/>
          <w:sz w:val="24"/>
          <w:szCs w:val="24"/>
          <w:lang w:eastAsia="ar-SA"/>
        </w:rPr>
        <w:t xml:space="preserve"> Постачальник повинен поставити Замовнику Товар, якість якого повинна відповідати  </w:t>
      </w:r>
      <w:r w:rsidR="00B57F2A" w:rsidRPr="00B57F2A">
        <w:rPr>
          <w:sz w:val="24"/>
          <w:szCs w:val="24"/>
        </w:rPr>
        <w:t xml:space="preserve">вимогам чинних нормативно-технічних документів. </w:t>
      </w:r>
    </w:p>
    <w:p w14:paraId="5D5E9BD7" w14:textId="77777777" w:rsidR="00B57F2A" w:rsidRDefault="008E5DA2" w:rsidP="00B57F2A">
      <w:pPr>
        <w:pStyle w:val="a4"/>
        <w:ind w:left="-142" w:firstLine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6</w:t>
      </w:r>
      <w:r w:rsidR="00BE33E0">
        <w:rPr>
          <w:sz w:val="24"/>
          <w:szCs w:val="24"/>
          <w:lang w:eastAsia="ar-SA"/>
        </w:rPr>
        <w:t xml:space="preserve">. </w:t>
      </w:r>
      <w:r w:rsidR="00B57F2A" w:rsidRPr="00B57F2A">
        <w:rPr>
          <w:sz w:val="24"/>
          <w:szCs w:val="24"/>
          <w:lang w:eastAsia="ar-SA"/>
        </w:rPr>
        <w:t>Товар повинен мати заводське маркування та упакування відповідно технічної документації виробника</w:t>
      </w:r>
      <w:r w:rsidR="00822855">
        <w:rPr>
          <w:sz w:val="24"/>
          <w:szCs w:val="24"/>
          <w:lang w:eastAsia="ar-SA"/>
        </w:rPr>
        <w:t>, яке забезпечить його з</w:t>
      </w:r>
      <w:r w:rsidR="00B57F2A" w:rsidRPr="00B57F2A">
        <w:rPr>
          <w:sz w:val="24"/>
          <w:szCs w:val="24"/>
          <w:lang w:eastAsia="ar-SA"/>
        </w:rPr>
        <w:t>берігання під час транспортування</w:t>
      </w:r>
      <w:r w:rsidR="00822855">
        <w:rPr>
          <w:sz w:val="24"/>
          <w:szCs w:val="24"/>
          <w:lang w:eastAsia="ar-SA"/>
        </w:rPr>
        <w:t xml:space="preserve"> </w:t>
      </w:r>
      <w:r w:rsidR="00B57F2A" w:rsidRPr="00B57F2A">
        <w:rPr>
          <w:sz w:val="24"/>
          <w:szCs w:val="24"/>
          <w:lang w:eastAsia="ar-SA"/>
        </w:rPr>
        <w:t>від зовнішнього впливу.</w:t>
      </w:r>
    </w:p>
    <w:p w14:paraId="118D6299" w14:textId="77777777" w:rsidR="00822855" w:rsidRPr="00B57F2A" w:rsidRDefault="008E5DA2" w:rsidP="00822855">
      <w:pPr>
        <w:pStyle w:val="a4"/>
        <w:ind w:left="-142" w:firstLine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7</w:t>
      </w:r>
      <w:r w:rsidR="00822855">
        <w:rPr>
          <w:sz w:val="24"/>
          <w:szCs w:val="24"/>
          <w:lang w:eastAsia="ar-SA"/>
        </w:rPr>
        <w:t xml:space="preserve">. </w:t>
      </w:r>
      <w:r w:rsidR="00822855" w:rsidRPr="00B57F2A">
        <w:rPr>
          <w:sz w:val="24"/>
          <w:szCs w:val="24"/>
          <w:lang w:eastAsia="ar-SA"/>
        </w:rPr>
        <w:t>Перевірка Товару і упаковки здійснюється Покупцем у момент її отримання.</w:t>
      </w:r>
    </w:p>
    <w:p w14:paraId="780C32BD" w14:textId="77777777" w:rsidR="00822855" w:rsidRPr="00B57F2A" w:rsidRDefault="008E5DA2" w:rsidP="00BE33E0">
      <w:pPr>
        <w:pStyle w:val="a4"/>
        <w:ind w:left="-142" w:firstLine="426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8</w:t>
      </w:r>
      <w:r w:rsidR="00BE33E0">
        <w:rPr>
          <w:sz w:val="24"/>
          <w:szCs w:val="24"/>
          <w:lang w:eastAsia="ar-SA"/>
        </w:rPr>
        <w:t xml:space="preserve">. </w:t>
      </w:r>
      <w:r w:rsidR="00822855" w:rsidRPr="00B57F2A">
        <w:rPr>
          <w:sz w:val="24"/>
          <w:szCs w:val="24"/>
        </w:rPr>
        <w:t xml:space="preserve">Приймання товару можливе за умови наявності у постачальника визначених супровідних документів на товар та документів, що засвідчують їх безпечність та окремі показники якості, тощо. </w:t>
      </w:r>
    </w:p>
    <w:p w14:paraId="07036E7B" w14:textId="77777777" w:rsidR="00822855" w:rsidRPr="00B57F2A" w:rsidRDefault="00822855" w:rsidP="00822855">
      <w:pPr>
        <w:ind w:firstLine="567"/>
        <w:jc w:val="both"/>
        <w:rPr>
          <w:rFonts w:eastAsiaTheme="minorEastAsia"/>
          <w:sz w:val="24"/>
          <w:szCs w:val="24"/>
        </w:rPr>
      </w:pPr>
      <w:r w:rsidRPr="00B57F2A">
        <w:rPr>
          <w:sz w:val="24"/>
          <w:szCs w:val="24"/>
          <w:lang w:eastAsia="uk-UA"/>
        </w:rPr>
        <w:t>У випадку, коли буде встановлено порушення якості Товару або нестача будь-якої його кількості/некомплектність одиниці товару, Замовник спільно з представником Постачальника відображає це у видатковій накладній та складає окремий акт на підставі якого Замовник пред’являє претензію Постачальнику.</w:t>
      </w:r>
    </w:p>
    <w:p w14:paraId="29B214DD" w14:textId="77777777" w:rsidR="00822855" w:rsidRPr="00B57F2A" w:rsidRDefault="00822855" w:rsidP="0082285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57F2A">
        <w:rPr>
          <w:sz w:val="24"/>
          <w:szCs w:val="24"/>
          <w:lang w:eastAsia="uk-UA"/>
        </w:rPr>
        <w:t xml:space="preserve">При виявленні Замовником невідповідності якості або кількості отриманого Товару відвантажувальним документам (накладним) або документам про якість Товару, який поставляється, Постачальник протягом 3 (трьох) робочих днів з дня отримання претензії, за свій рахунок, здійснює </w:t>
      </w:r>
      <w:proofErr w:type="spellStart"/>
      <w:r w:rsidRPr="00B57F2A">
        <w:rPr>
          <w:sz w:val="24"/>
          <w:szCs w:val="24"/>
          <w:lang w:eastAsia="uk-UA"/>
        </w:rPr>
        <w:t>допоставку</w:t>
      </w:r>
      <w:proofErr w:type="spellEnd"/>
      <w:r w:rsidRPr="00B57F2A">
        <w:rPr>
          <w:sz w:val="24"/>
          <w:szCs w:val="24"/>
          <w:lang w:eastAsia="uk-UA"/>
        </w:rPr>
        <w:t xml:space="preserve"> товару належної кількості та якості</w:t>
      </w:r>
      <w:r w:rsidRPr="00B57F2A">
        <w:rPr>
          <w:sz w:val="24"/>
          <w:szCs w:val="24"/>
        </w:rPr>
        <w:t>.</w:t>
      </w:r>
    </w:p>
    <w:p w14:paraId="2FD73442" w14:textId="77777777" w:rsidR="00B57F2A" w:rsidRPr="00B57F2A" w:rsidRDefault="0011432E" w:rsidP="00B57F2A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     </w:t>
      </w:r>
      <w:r w:rsidR="008E5DA2">
        <w:rPr>
          <w:sz w:val="24"/>
          <w:szCs w:val="24"/>
          <w:lang w:eastAsia="ar-SA"/>
        </w:rPr>
        <w:t>9</w:t>
      </w:r>
      <w:r w:rsidR="00B57F2A" w:rsidRPr="00B57F2A">
        <w:rPr>
          <w:sz w:val="24"/>
          <w:szCs w:val="24"/>
          <w:lang w:eastAsia="ar-SA"/>
        </w:rPr>
        <w:t xml:space="preserve">. </w:t>
      </w:r>
      <w:r w:rsidR="00B57F2A" w:rsidRPr="00B57F2A">
        <w:rPr>
          <w:sz w:val="24"/>
          <w:szCs w:val="24"/>
        </w:rPr>
        <w:t>Ціна, запропонована Учасником в пропозиції, повинна враховувати всі витрати пов’язані із сплатою податків, обов’язкових платежів, страхування, витрати пов’язані з отриманням необхідних дозволів та ліцензій тощо, пакування, доставку та розвантаження</w:t>
      </w:r>
      <w:r w:rsidR="00B57F2A" w:rsidRPr="00B57F2A">
        <w:rPr>
          <w:b/>
          <w:sz w:val="24"/>
          <w:szCs w:val="24"/>
        </w:rPr>
        <w:t xml:space="preserve"> </w:t>
      </w:r>
      <w:r w:rsidR="00B57F2A" w:rsidRPr="00B57F2A">
        <w:rPr>
          <w:sz w:val="24"/>
          <w:szCs w:val="24"/>
        </w:rPr>
        <w:t>товару.</w:t>
      </w:r>
    </w:p>
    <w:p w14:paraId="6DFC96E0" w14:textId="77777777" w:rsidR="00B57F2A" w:rsidRPr="00B57F2A" w:rsidRDefault="000A3AAB" w:rsidP="00B57F2A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E5DA2">
        <w:rPr>
          <w:sz w:val="24"/>
          <w:szCs w:val="24"/>
        </w:rPr>
        <w:t>10</w:t>
      </w:r>
      <w:r>
        <w:rPr>
          <w:sz w:val="24"/>
          <w:szCs w:val="24"/>
        </w:rPr>
        <w:t xml:space="preserve">. </w:t>
      </w:r>
      <w:r w:rsidR="00B57F2A" w:rsidRPr="00B57F2A">
        <w:rPr>
          <w:sz w:val="24"/>
          <w:szCs w:val="24"/>
        </w:rPr>
        <w:t xml:space="preserve">Переможець оплачує усі витрати, пов’язані з пересилкою документів (договір, сертифікати, накладні і </w:t>
      </w:r>
      <w:proofErr w:type="spellStart"/>
      <w:r w:rsidR="00B57F2A" w:rsidRPr="00B57F2A">
        <w:rPr>
          <w:sz w:val="24"/>
          <w:szCs w:val="24"/>
        </w:rPr>
        <w:t>т.д</w:t>
      </w:r>
      <w:proofErr w:type="spellEnd"/>
      <w:r w:rsidR="00B57F2A" w:rsidRPr="00B57F2A">
        <w:rPr>
          <w:sz w:val="24"/>
          <w:szCs w:val="24"/>
        </w:rPr>
        <w:t>.) через кур’єрську службу з адресною доставкою («Нова пошта» або ін.).</w:t>
      </w:r>
    </w:p>
    <w:p w14:paraId="0E34F37C" w14:textId="77777777" w:rsidR="00B57F2A" w:rsidRPr="0011432E" w:rsidRDefault="0011432E" w:rsidP="0011432E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14:paraId="206D82F0" w14:textId="77777777" w:rsidR="00B57F2A" w:rsidRPr="00B57F2A" w:rsidRDefault="00B57F2A" w:rsidP="00B57F2A">
      <w:pPr>
        <w:pStyle w:val="a4"/>
        <w:widowControl w:val="0"/>
        <w:autoSpaceDE w:val="0"/>
        <w:autoSpaceDN w:val="0"/>
        <w:adjustRightInd w:val="0"/>
        <w:ind w:left="567"/>
        <w:jc w:val="both"/>
        <w:rPr>
          <w:b/>
          <w:sz w:val="24"/>
          <w:szCs w:val="24"/>
        </w:rPr>
      </w:pPr>
    </w:p>
    <w:p w14:paraId="2444EF15" w14:textId="77777777" w:rsidR="00B57F2A" w:rsidRPr="00B57F2A" w:rsidRDefault="00B57F2A" w:rsidP="00B57F2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0394AD75" w14:textId="77777777" w:rsidR="00B57F2A" w:rsidRPr="00B57F2A" w:rsidRDefault="00B57F2A" w:rsidP="00B57F2A">
      <w:pPr>
        <w:jc w:val="both"/>
        <w:rPr>
          <w:b/>
          <w:sz w:val="24"/>
          <w:szCs w:val="24"/>
        </w:rPr>
      </w:pPr>
    </w:p>
    <w:p w14:paraId="79CF1726" w14:textId="77777777" w:rsidR="00B57F2A" w:rsidRPr="00B57F2A" w:rsidRDefault="00B57F2A" w:rsidP="00B57F2A">
      <w:pPr>
        <w:jc w:val="both"/>
        <w:rPr>
          <w:sz w:val="24"/>
          <w:szCs w:val="24"/>
        </w:rPr>
      </w:pPr>
      <w:r w:rsidRPr="00B57F2A">
        <w:rPr>
          <w:b/>
          <w:i/>
          <w:sz w:val="24"/>
          <w:szCs w:val="24"/>
          <w:u w:val="single"/>
        </w:rPr>
        <w:t>Примітка:</w:t>
      </w:r>
      <w:r w:rsidRPr="00B57F2A">
        <w:rPr>
          <w:sz w:val="24"/>
          <w:szCs w:val="24"/>
        </w:rPr>
        <w:t xml:space="preserve"> </w:t>
      </w:r>
    </w:p>
    <w:p w14:paraId="18B80F1C" w14:textId="77777777" w:rsidR="00B57F2A" w:rsidRPr="00B57F2A" w:rsidRDefault="00B57F2A" w:rsidP="00B57F2A">
      <w:pPr>
        <w:jc w:val="both"/>
        <w:rPr>
          <w:sz w:val="24"/>
          <w:szCs w:val="24"/>
        </w:rPr>
      </w:pPr>
      <w:r w:rsidRPr="00B57F2A">
        <w:rPr>
          <w:sz w:val="24"/>
          <w:szCs w:val="24"/>
        </w:rPr>
        <w:t>Замовник розглядає аналог вищезазначеного товару, але він повинен відповідати якісним показникам вказаного товару. У разі не відповідності, співпраця буде не можливою, а учасник/переможець торгів з товаром не відповідної якості дискваліфікований.</w:t>
      </w:r>
    </w:p>
    <w:p w14:paraId="682853DA" w14:textId="77777777" w:rsidR="00B57F2A" w:rsidRPr="003F4CC1" w:rsidRDefault="00B57F2A" w:rsidP="00350AD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</w:p>
    <w:sectPr w:rsidR="00B57F2A" w:rsidRPr="003F4CC1" w:rsidSect="002C0AA1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F46DC"/>
    <w:multiLevelType w:val="multilevel"/>
    <w:tmpl w:val="35A8D9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606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75D"/>
    <w:multiLevelType w:val="hybridMultilevel"/>
    <w:tmpl w:val="AABEC0EA"/>
    <w:lvl w:ilvl="0" w:tplc="6D04ACA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9AC6026"/>
    <w:multiLevelType w:val="hybridMultilevel"/>
    <w:tmpl w:val="76DA1CC6"/>
    <w:lvl w:ilvl="0" w:tplc="2062CBF8">
      <w:start w:val="1"/>
      <w:numFmt w:val="decimal"/>
      <w:lvlText w:val="%1"/>
      <w:lvlJc w:val="left"/>
      <w:pPr>
        <w:ind w:left="944" w:hanging="360"/>
      </w:pPr>
      <w:rPr>
        <w:rFonts w:ascii="Times New Roman" w:eastAsia="Times New Roman" w:hAnsi="Times New Roman" w:cs="Times New Roman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664" w:hanging="360"/>
      </w:pPr>
    </w:lvl>
    <w:lvl w:ilvl="2" w:tplc="0422001B" w:tentative="1">
      <w:start w:val="1"/>
      <w:numFmt w:val="lowerRoman"/>
      <w:lvlText w:val="%3."/>
      <w:lvlJc w:val="right"/>
      <w:pPr>
        <w:ind w:left="2384" w:hanging="180"/>
      </w:pPr>
    </w:lvl>
    <w:lvl w:ilvl="3" w:tplc="0422000F" w:tentative="1">
      <w:start w:val="1"/>
      <w:numFmt w:val="decimal"/>
      <w:lvlText w:val="%4."/>
      <w:lvlJc w:val="left"/>
      <w:pPr>
        <w:ind w:left="3104" w:hanging="360"/>
      </w:pPr>
    </w:lvl>
    <w:lvl w:ilvl="4" w:tplc="04220019" w:tentative="1">
      <w:start w:val="1"/>
      <w:numFmt w:val="lowerLetter"/>
      <w:lvlText w:val="%5."/>
      <w:lvlJc w:val="left"/>
      <w:pPr>
        <w:ind w:left="3824" w:hanging="360"/>
      </w:pPr>
    </w:lvl>
    <w:lvl w:ilvl="5" w:tplc="0422001B" w:tentative="1">
      <w:start w:val="1"/>
      <w:numFmt w:val="lowerRoman"/>
      <w:lvlText w:val="%6."/>
      <w:lvlJc w:val="right"/>
      <w:pPr>
        <w:ind w:left="4544" w:hanging="180"/>
      </w:pPr>
    </w:lvl>
    <w:lvl w:ilvl="6" w:tplc="0422000F" w:tentative="1">
      <w:start w:val="1"/>
      <w:numFmt w:val="decimal"/>
      <w:lvlText w:val="%7."/>
      <w:lvlJc w:val="left"/>
      <w:pPr>
        <w:ind w:left="5264" w:hanging="360"/>
      </w:pPr>
    </w:lvl>
    <w:lvl w:ilvl="7" w:tplc="04220019" w:tentative="1">
      <w:start w:val="1"/>
      <w:numFmt w:val="lowerLetter"/>
      <w:lvlText w:val="%8."/>
      <w:lvlJc w:val="left"/>
      <w:pPr>
        <w:ind w:left="5984" w:hanging="360"/>
      </w:pPr>
    </w:lvl>
    <w:lvl w:ilvl="8" w:tplc="0422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3" w15:restartNumberingAfterBreak="0">
    <w:nsid w:val="4B4C65B4"/>
    <w:multiLevelType w:val="hybridMultilevel"/>
    <w:tmpl w:val="6D943EBC"/>
    <w:lvl w:ilvl="0" w:tplc="40C2E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58933B4"/>
    <w:multiLevelType w:val="hybridMultilevel"/>
    <w:tmpl w:val="C994A8E0"/>
    <w:lvl w:ilvl="0" w:tplc="A0349A3E">
      <w:start w:val="4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8A61599"/>
    <w:multiLevelType w:val="hybridMultilevel"/>
    <w:tmpl w:val="FF2A8490"/>
    <w:lvl w:ilvl="0" w:tplc="ED8A7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7C4522"/>
    <w:multiLevelType w:val="hybridMultilevel"/>
    <w:tmpl w:val="52FE6BA0"/>
    <w:lvl w:ilvl="0" w:tplc="FCE2F660">
      <w:start w:val="1"/>
      <w:numFmt w:val="decimal"/>
      <w:lvlText w:val="%1."/>
      <w:lvlJc w:val="left"/>
      <w:pPr>
        <w:ind w:left="600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7BCF0F4D"/>
    <w:multiLevelType w:val="hybridMultilevel"/>
    <w:tmpl w:val="AABEC0EA"/>
    <w:lvl w:ilvl="0" w:tplc="6D04ACA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C7"/>
    <w:rsid w:val="000241C5"/>
    <w:rsid w:val="0009228B"/>
    <w:rsid w:val="000A3AAB"/>
    <w:rsid w:val="000D707C"/>
    <w:rsid w:val="00102798"/>
    <w:rsid w:val="001110F2"/>
    <w:rsid w:val="0011432E"/>
    <w:rsid w:val="00142C8C"/>
    <w:rsid w:val="00164861"/>
    <w:rsid w:val="001F08F8"/>
    <w:rsid w:val="001F6954"/>
    <w:rsid w:val="00242B96"/>
    <w:rsid w:val="002750F1"/>
    <w:rsid w:val="002A4250"/>
    <w:rsid w:val="002C0AA1"/>
    <w:rsid w:val="002E5C09"/>
    <w:rsid w:val="002F09E2"/>
    <w:rsid w:val="0030347B"/>
    <w:rsid w:val="00350ADF"/>
    <w:rsid w:val="003A2931"/>
    <w:rsid w:val="003F4CC1"/>
    <w:rsid w:val="004036F6"/>
    <w:rsid w:val="004061D3"/>
    <w:rsid w:val="00482487"/>
    <w:rsid w:val="004913A0"/>
    <w:rsid w:val="004A7A8C"/>
    <w:rsid w:val="004E214D"/>
    <w:rsid w:val="004F49BB"/>
    <w:rsid w:val="00544A71"/>
    <w:rsid w:val="00551C2B"/>
    <w:rsid w:val="005B427D"/>
    <w:rsid w:val="005E00C8"/>
    <w:rsid w:val="00691447"/>
    <w:rsid w:val="006E3445"/>
    <w:rsid w:val="006F3A6E"/>
    <w:rsid w:val="007241AB"/>
    <w:rsid w:val="00755C47"/>
    <w:rsid w:val="0078010F"/>
    <w:rsid w:val="00792FA4"/>
    <w:rsid w:val="007B2F4E"/>
    <w:rsid w:val="007D2C81"/>
    <w:rsid w:val="00820C8A"/>
    <w:rsid w:val="00822855"/>
    <w:rsid w:val="008612E8"/>
    <w:rsid w:val="00891A95"/>
    <w:rsid w:val="008E5DA2"/>
    <w:rsid w:val="008F5DC8"/>
    <w:rsid w:val="00925462"/>
    <w:rsid w:val="00940316"/>
    <w:rsid w:val="00946B32"/>
    <w:rsid w:val="009600D0"/>
    <w:rsid w:val="00974B72"/>
    <w:rsid w:val="009810E9"/>
    <w:rsid w:val="009A0DC2"/>
    <w:rsid w:val="009B3C60"/>
    <w:rsid w:val="009C7410"/>
    <w:rsid w:val="009D5B41"/>
    <w:rsid w:val="009E4840"/>
    <w:rsid w:val="009E4ED2"/>
    <w:rsid w:val="00A02452"/>
    <w:rsid w:val="00A23551"/>
    <w:rsid w:val="00A338C7"/>
    <w:rsid w:val="00A34A75"/>
    <w:rsid w:val="00A45635"/>
    <w:rsid w:val="00AC5EFC"/>
    <w:rsid w:val="00B52E2C"/>
    <w:rsid w:val="00B57F2A"/>
    <w:rsid w:val="00BB2105"/>
    <w:rsid w:val="00BE33E0"/>
    <w:rsid w:val="00C45335"/>
    <w:rsid w:val="00C873B8"/>
    <w:rsid w:val="00CD5540"/>
    <w:rsid w:val="00CF563C"/>
    <w:rsid w:val="00D665AE"/>
    <w:rsid w:val="00D83CB0"/>
    <w:rsid w:val="00DA26D5"/>
    <w:rsid w:val="00DD20BA"/>
    <w:rsid w:val="00DD603C"/>
    <w:rsid w:val="00DE005E"/>
    <w:rsid w:val="00E311E8"/>
    <w:rsid w:val="00E716ED"/>
    <w:rsid w:val="00EB12AF"/>
    <w:rsid w:val="00EE303B"/>
    <w:rsid w:val="00EE38EB"/>
    <w:rsid w:val="00F06C07"/>
    <w:rsid w:val="00F10E2E"/>
    <w:rsid w:val="00F91985"/>
    <w:rsid w:val="00FD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99F0"/>
  <w15:chartTrackingRefBased/>
  <w15:docId w15:val="{F08CC156-EC3C-43D2-B9E2-C17234E3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0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Elenco Normale,название табл/рис,AC List 01,заголовок 1.1,Список уровня 2,Bullet Number,Bullet 1,Use Case List Paragraph,lp1,List Paragraph1,lp11,List Paragraph11,Number Bullets,EBRD List,List Paragraph,CA bullets,Литература,Абзац списку 1"/>
    <w:basedOn w:val="a"/>
    <w:link w:val="a5"/>
    <w:uiPriority w:val="34"/>
    <w:qFormat/>
    <w:rsid w:val="002F09E2"/>
    <w:pPr>
      <w:ind w:left="720"/>
      <w:contextualSpacing/>
    </w:pPr>
  </w:style>
  <w:style w:type="character" w:customStyle="1" w:styleId="a5">
    <w:name w:val="Абзац списку Знак"/>
    <w:aliases w:val="Elenco Normale Знак,название табл/рис Знак,AC List 01 Знак,заголовок 1.1 Знак,Список уровня 2 Знак,Bullet Number Знак,Bullet 1 Знак,Use Case List Paragraph Знак,lp1 Знак,List Paragraph1 Знак,lp11 Знак,List Paragraph11 Знак"/>
    <w:link w:val="a4"/>
    <w:uiPriority w:val="34"/>
    <w:qFormat/>
    <w:locked/>
    <w:rsid w:val="001648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724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інтервалів Знак"/>
    <w:link w:val="a6"/>
    <w:uiPriority w:val="1"/>
    <w:rsid w:val="00724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57F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eastAsia="ar-SA"/>
    </w:rPr>
  </w:style>
  <w:style w:type="character" w:customStyle="1" w:styleId="HTML0">
    <w:name w:val="Стандартний HTML Знак"/>
    <w:basedOn w:val="a0"/>
    <w:link w:val="HTML"/>
    <w:uiPriority w:val="99"/>
    <w:rsid w:val="00B57F2A"/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1ED3A-F287-4741-838E-4B265081F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2470</Words>
  <Characters>1408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Бурдейна Наталія</dc:creator>
  <cp:keywords/>
  <dc:description/>
  <cp:lastModifiedBy>Пользователь Windows</cp:lastModifiedBy>
  <cp:revision>48</cp:revision>
  <dcterms:created xsi:type="dcterms:W3CDTF">2023-07-20T10:40:00Z</dcterms:created>
  <dcterms:modified xsi:type="dcterms:W3CDTF">2023-11-03T08:51:00Z</dcterms:modified>
</cp:coreProperties>
</file>