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F" w:rsidRPr="00994F47" w:rsidRDefault="00BE56C8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ПРОЄКТ  </w:t>
      </w:r>
      <w:r w:rsidR="003C2AEF" w:rsidRPr="00994F47">
        <w:rPr>
          <w:b/>
          <w:color w:val="000000"/>
          <w:sz w:val="24"/>
          <w:szCs w:val="24"/>
        </w:rPr>
        <w:t>ДОГОВ</w:t>
      </w:r>
      <w:r>
        <w:rPr>
          <w:b/>
          <w:color w:val="000000"/>
          <w:sz w:val="24"/>
          <w:szCs w:val="24"/>
        </w:rPr>
        <w:t>ОРУ</w:t>
      </w:r>
      <w:r w:rsidR="003C2AEF" w:rsidRPr="00994F47">
        <w:rPr>
          <w:b/>
          <w:color w:val="000000"/>
          <w:sz w:val="24"/>
          <w:szCs w:val="24"/>
        </w:rPr>
        <w:t xml:space="preserve"> ПРО ЗАКУПІВЛЮ ТОВАРУ </w:t>
      </w:r>
    </w:p>
    <w:p w:rsidR="005A1C0D" w:rsidRDefault="005A1C0D" w:rsidP="00583622">
      <w:pPr>
        <w:pStyle w:val="a3"/>
        <w:ind w:left="0"/>
        <w:jc w:val="center"/>
        <w:rPr>
          <w:b/>
        </w:rPr>
      </w:pPr>
    </w:p>
    <w:p w:rsidR="005A1C0D" w:rsidRDefault="005A1C0D" w:rsidP="00583622">
      <w:pPr>
        <w:pStyle w:val="a3"/>
        <w:ind w:left="0"/>
        <w:jc w:val="center"/>
        <w:rPr>
          <w:b/>
        </w:rPr>
      </w:pPr>
    </w:p>
    <w:p w:rsidR="005A1C0D" w:rsidRDefault="005A1C0D" w:rsidP="00583622">
      <w:pPr>
        <w:pStyle w:val="a3"/>
        <w:ind w:left="0"/>
        <w:jc w:val="center"/>
        <w:rPr>
          <w:b/>
        </w:rPr>
      </w:pPr>
    </w:p>
    <w:p w:rsidR="003C2AEF" w:rsidRPr="00994F47" w:rsidRDefault="003C2AEF" w:rsidP="00583622">
      <w:pPr>
        <w:pStyle w:val="a3"/>
        <w:ind w:left="0"/>
        <w:jc w:val="center"/>
        <w:rPr>
          <w:b/>
        </w:rPr>
      </w:pPr>
      <w:r w:rsidRPr="00994F47">
        <w:rPr>
          <w:b/>
        </w:rPr>
        <w:t xml:space="preserve">м. Кривий Ріг      </w:t>
      </w:r>
      <w:r w:rsidRPr="00994F47">
        <w:rPr>
          <w:b/>
        </w:rPr>
        <w:tab/>
      </w:r>
      <w:r w:rsidRPr="00994F47">
        <w:rPr>
          <w:b/>
        </w:rPr>
        <w:tab/>
      </w:r>
      <w:r w:rsidRPr="00994F47">
        <w:rPr>
          <w:b/>
        </w:rPr>
        <w:tab/>
      </w:r>
      <w:r w:rsidRPr="00994F47">
        <w:rPr>
          <w:b/>
        </w:rPr>
        <w:tab/>
      </w:r>
      <w:r w:rsidRPr="00994F47">
        <w:rPr>
          <w:b/>
        </w:rPr>
        <w:tab/>
      </w:r>
      <w:r w:rsidRPr="00994F47">
        <w:rPr>
          <w:b/>
        </w:rPr>
        <w:tab/>
      </w:r>
      <w:r w:rsidRPr="00994F47">
        <w:rPr>
          <w:b/>
        </w:rPr>
        <w:tab/>
        <w:t xml:space="preserve">        «_</w:t>
      </w:r>
      <w:r w:rsidR="00E47DD0">
        <w:rPr>
          <w:b/>
        </w:rPr>
        <w:t>__</w:t>
      </w:r>
      <w:r w:rsidRPr="00994F47">
        <w:rPr>
          <w:b/>
        </w:rPr>
        <w:t>_» __________2024</w:t>
      </w:r>
      <w:r w:rsidR="00161F61">
        <w:rPr>
          <w:b/>
        </w:rPr>
        <w:t xml:space="preserve"> </w:t>
      </w:r>
      <w:r w:rsidRPr="00994F47">
        <w:rPr>
          <w:b/>
        </w:rPr>
        <w:t>р.</w:t>
      </w:r>
    </w:p>
    <w:p w:rsidR="003C2AEF" w:rsidRPr="00994F47" w:rsidRDefault="003C2AEF" w:rsidP="00583622">
      <w:pPr>
        <w:widowControl w:val="0"/>
        <w:jc w:val="both"/>
        <w:rPr>
          <w:b/>
          <w:sz w:val="24"/>
          <w:szCs w:val="24"/>
        </w:rPr>
      </w:pPr>
    </w:p>
    <w:p w:rsidR="003C2AEF" w:rsidRPr="00994F47" w:rsidRDefault="003C2AEF" w:rsidP="00583622">
      <w:pPr>
        <w:rPr>
          <w:sz w:val="24"/>
          <w:szCs w:val="24"/>
        </w:rPr>
      </w:pPr>
    </w:p>
    <w:p w:rsidR="00D60067" w:rsidRDefault="003C2AEF" w:rsidP="00583622">
      <w:pPr>
        <w:jc w:val="both"/>
        <w:rPr>
          <w:sz w:val="24"/>
          <w:szCs w:val="24"/>
        </w:rPr>
      </w:pPr>
      <w:r w:rsidRPr="00994F47">
        <w:rPr>
          <w:b/>
          <w:bCs/>
          <w:sz w:val="24"/>
          <w:szCs w:val="24"/>
        </w:rPr>
        <w:t>ДЕРЖАВНА УСТАНОВА «КРИВОРІЗЬКА УСТАНОВА ВИКОНАННЯ ПОКАРАНЬ (№3)»</w:t>
      </w:r>
      <w:r w:rsidRPr="00994F47">
        <w:rPr>
          <w:sz w:val="24"/>
          <w:szCs w:val="24"/>
        </w:rPr>
        <w:t xml:space="preserve">  в особі начальника установи Караваєва Олександра Григоровича, що діє на підставі Положення (далі - Замовник), з однієї сторони,</w:t>
      </w:r>
      <w:r w:rsidR="00D60067">
        <w:rPr>
          <w:sz w:val="24"/>
          <w:szCs w:val="24"/>
        </w:rPr>
        <w:t xml:space="preserve"> та</w:t>
      </w:r>
    </w:p>
    <w:p w:rsidR="003C2AEF" w:rsidRPr="00994F47" w:rsidRDefault="00145EED" w:rsidP="0058362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___________</w:t>
      </w:r>
      <w:r w:rsidR="00C80414">
        <w:rPr>
          <w:b/>
          <w:bCs/>
          <w:sz w:val="24"/>
          <w:szCs w:val="24"/>
          <w:lang w:val="ru-RU"/>
        </w:rPr>
        <w:t>___________________________________________________________________</w:t>
      </w:r>
      <w:r>
        <w:rPr>
          <w:b/>
          <w:bCs/>
          <w:sz w:val="24"/>
          <w:szCs w:val="24"/>
        </w:rPr>
        <w:t>__</w:t>
      </w:r>
      <w:r w:rsidR="003C2AEF" w:rsidRPr="00994F47">
        <w:rPr>
          <w:sz w:val="24"/>
          <w:szCs w:val="24"/>
        </w:rPr>
        <w:t xml:space="preserve">  в особі </w:t>
      </w:r>
      <w:r>
        <w:rPr>
          <w:sz w:val="24"/>
          <w:szCs w:val="24"/>
        </w:rPr>
        <w:t>______________________</w:t>
      </w:r>
      <w:r w:rsidR="003C2AEF" w:rsidRPr="00994F47">
        <w:rPr>
          <w:sz w:val="24"/>
          <w:szCs w:val="24"/>
        </w:rPr>
        <w:t xml:space="preserve">, що діє на підставі </w:t>
      </w:r>
      <w:r>
        <w:rPr>
          <w:sz w:val="24"/>
          <w:szCs w:val="24"/>
        </w:rPr>
        <w:t>__</w:t>
      </w:r>
      <w:r w:rsidR="00C80414">
        <w:rPr>
          <w:sz w:val="24"/>
          <w:szCs w:val="24"/>
          <w:lang w:val="ru-RU"/>
        </w:rPr>
        <w:t>_____</w:t>
      </w:r>
      <w:r>
        <w:rPr>
          <w:sz w:val="24"/>
          <w:szCs w:val="24"/>
        </w:rPr>
        <w:t>__</w:t>
      </w:r>
      <w:r w:rsidR="003C2AEF" w:rsidRPr="00994F47">
        <w:rPr>
          <w:sz w:val="24"/>
          <w:szCs w:val="24"/>
        </w:rPr>
        <w:t xml:space="preserve"> (далі - </w:t>
      </w:r>
      <w:r w:rsidR="007276DC" w:rsidRPr="00994F47">
        <w:rPr>
          <w:sz w:val="24"/>
          <w:szCs w:val="24"/>
        </w:rPr>
        <w:t>Постачальник</w:t>
      </w:r>
      <w:r w:rsidR="003C2AEF" w:rsidRPr="00994F47">
        <w:rPr>
          <w:sz w:val="24"/>
          <w:szCs w:val="24"/>
        </w:rPr>
        <w:t>), з іншої сторони, разом - Сторони, керуючись Постановою Кабінету Міністрів України від 12.10.2022р.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уклали цей договір про таке (далі - Договір):</w:t>
      </w:r>
    </w:p>
    <w:p w:rsidR="000D4EF7" w:rsidRPr="00994F47" w:rsidRDefault="000D4EF7" w:rsidP="00583622">
      <w:pPr>
        <w:pStyle w:val="a3"/>
        <w:numPr>
          <w:ilvl w:val="0"/>
          <w:numId w:val="1"/>
        </w:numPr>
        <w:ind w:left="0"/>
        <w:jc w:val="center"/>
        <w:rPr>
          <w:b/>
          <w:bCs/>
        </w:rPr>
      </w:pPr>
      <w:r w:rsidRPr="00994F47">
        <w:rPr>
          <w:b/>
          <w:bCs/>
        </w:rPr>
        <w:t>ПРЕДМЕТ ДОГОВОРУ</w:t>
      </w:r>
    </w:p>
    <w:p w:rsidR="000D4EF7" w:rsidRPr="00994F47" w:rsidRDefault="00B107A0" w:rsidP="005836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Постачальник</w:t>
      </w:r>
      <w:r w:rsidR="000D4EF7" w:rsidRPr="00994F47">
        <w:rPr>
          <w:color w:val="000000"/>
          <w:sz w:val="24"/>
          <w:szCs w:val="24"/>
        </w:rPr>
        <w:t xml:space="preserve"> зобов’язується поставити Замовнику товар зазначений в п. 1.2. Договору, а Замовник</w:t>
      </w:r>
      <w:r w:rsidR="00B911D0">
        <w:rPr>
          <w:color w:val="000000"/>
          <w:sz w:val="24"/>
          <w:szCs w:val="24"/>
        </w:rPr>
        <w:t xml:space="preserve"> </w:t>
      </w:r>
      <w:r w:rsidR="000D4EF7" w:rsidRPr="00994F47">
        <w:rPr>
          <w:color w:val="000000"/>
          <w:sz w:val="24"/>
          <w:szCs w:val="24"/>
        </w:rPr>
        <w:t>– прийняти і оплатити товар, в порядку і строки згідно з цим Договором.</w:t>
      </w:r>
    </w:p>
    <w:p w:rsidR="000D4EF7" w:rsidRPr="00994F47" w:rsidRDefault="000D4EF7" w:rsidP="005836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Найменування товару ДК 021:2015 «Єдиний закупівельний словник»: 09320000-8 «Пара, гаряча вода та пов’я</w:t>
      </w:r>
      <w:r w:rsidR="00E47DD0">
        <w:rPr>
          <w:color w:val="000000"/>
          <w:sz w:val="24"/>
          <w:szCs w:val="24"/>
        </w:rPr>
        <w:t xml:space="preserve">зана продукція», </w:t>
      </w:r>
      <w:r w:rsidR="00E47DD0" w:rsidRPr="00E47DD0">
        <w:rPr>
          <w:b/>
          <w:bCs/>
          <w:color w:val="000000"/>
          <w:sz w:val="24"/>
          <w:szCs w:val="24"/>
          <w:lang w:bidi="uk-UA"/>
        </w:rPr>
        <w:t>(</w:t>
      </w:r>
      <w:bookmarkStart w:id="0" w:name="_Hlk133842775"/>
      <w:r w:rsidR="00E47DD0" w:rsidRPr="00E47DD0">
        <w:rPr>
          <w:b/>
          <w:bCs/>
          <w:i/>
          <w:iCs/>
          <w:color w:val="000000"/>
          <w:sz w:val="24"/>
          <w:szCs w:val="24"/>
          <w:lang w:bidi="uk-UA"/>
        </w:rPr>
        <w:t>теплова енергія для потреб опалення Державної установи «Криворізька установа виконання покарань (№3)»</w:t>
      </w:r>
      <w:bookmarkEnd w:id="0"/>
      <w:r w:rsidRPr="00994F47">
        <w:rPr>
          <w:color w:val="000000"/>
          <w:sz w:val="24"/>
          <w:szCs w:val="24"/>
        </w:rPr>
        <w:t xml:space="preserve"> (далі – Товар). Товар за цим Договором постачається Замовнику за допомогою технічних засобів передачі та розподілу гарячої води та пари. Одиницею виміру теплової енергії є 1 Гкал.</w:t>
      </w:r>
    </w:p>
    <w:p w:rsidR="000D4EF7" w:rsidRPr="00994F47" w:rsidRDefault="000D4EF7" w:rsidP="005836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Теплова енергія поставляється Замовнику у кількості </w:t>
      </w:r>
      <w:r w:rsidR="00B911D0" w:rsidRPr="00B911D0">
        <w:rPr>
          <w:b/>
          <w:sz w:val="24"/>
          <w:szCs w:val="24"/>
        </w:rPr>
        <w:t>119</w:t>
      </w:r>
      <w:r w:rsidR="00D60067" w:rsidRPr="00B911D0">
        <w:rPr>
          <w:b/>
          <w:sz w:val="24"/>
          <w:szCs w:val="24"/>
        </w:rPr>
        <w:t>0</w:t>
      </w:r>
      <w:r w:rsidR="00161F61">
        <w:rPr>
          <w:b/>
          <w:sz w:val="24"/>
          <w:szCs w:val="24"/>
        </w:rPr>
        <w:t xml:space="preserve"> </w:t>
      </w:r>
      <w:r w:rsidRPr="00B911D0">
        <w:rPr>
          <w:b/>
          <w:sz w:val="24"/>
          <w:szCs w:val="24"/>
        </w:rPr>
        <w:t>Гкал</w:t>
      </w:r>
      <w:r w:rsidR="00A902F1">
        <w:rPr>
          <w:b/>
          <w:sz w:val="24"/>
          <w:szCs w:val="24"/>
        </w:rPr>
        <w:t>.</w:t>
      </w:r>
    </w:p>
    <w:p w:rsidR="000D4EF7" w:rsidRPr="00994F47" w:rsidRDefault="000D4EF7" w:rsidP="005836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Обсяги закупівлі товару можуть бути зменшені залежно від реального фінансування видатків.</w:t>
      </w:r>
    </w:p>
    <w:p w:rsidR="000D4EF7" w:rsidRPr="00994F47" w:rsidRDefault="00AA6B3C" w:rsidP="00583622">
      <w:pPr>
        <w:pStyle w:val="a3"/>
        <w:numPr>
          <w:ilvl w:val="0"/>
          <w:numId w:val="1"/>
        </w:numPr>
        <w:ind w:left="0"/>
        <w:jc w:val="center"/>
        <w:rPr>
          <w:b/>
          <w:bCs/>
        </w:rPr>
      </w:pPr>
      <w:r w:rsidRPr="00994F47">
        <w:rPr>
          <w:b/>
          <w:bCs/>
        </w:rPr>
        <w:t>ЯКІСТЬ</w:t>
      </w:r>
    </w:p>
    <w:p w:rsidR="00AA6B3C" w:rsidRPr="00994F47" w:rsidRDefault="00994F47" w:rsidP="005836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316734">
        <w:rPr>
          <w:color w:val="000000"/>
          <w:sz w:val="24"/>
          <w:szCs w:val="24"/>
        </w:rPr>
        <w:t>Постачальник</w:t>
      </w:r>
      <w:r w:rsidR="00AA6B3C" w:rsidRPr="00994F47">
        <w:rPr>
          <w:color w:val="000000"/>
          <w:sz w:val="24"/>
          <w:szCs w:val="24"/>
        </w:rPr>
        <w:t xml:space="preserve"> підтримує середньодобову температуру теплоносія в подавальному трубо</w:t>
      </w:r>
      <w:r w:rsidR="00E313D2">
        <w:rPr>
          <w:color w:val="000000"/>
          <w:sz w:val="24"/>
          <w:szCs w:val="24"/>
        </w:rPr>
        <w:t>проводі згідно Додатку 1 до Договору</w:t>
      </w:r>
      <w:r w:rsidR="00AA6B3C" w:rsidRPr="00994F47">
        <w:rPr>
          <w:color w:val="000000"/>
          <w:sz w:val="24"/>
          <w:szCs w:val="24"/>
        </w:rPr>
        <w:t>.</w:t>
      </w:r>
    </w:p>
    <w:p w:rsidR="00AA6B3C" w:rsidRPr="00994F47" w:rsidRDefault="00AA6B3C" w:rsidP="0058362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Надання послуги здійснюється безперервно, крім перерв, визначених частиною першою статті 16 Закону України «Про житлово-комунальні послуги».</w:t>
      </w:r>
    </w:p>
    <w:p w:rsidR="00420CBE" w:rsidRPr="00994F47" w:rsidRDefault="00420CBE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III. ЦІНА ДОГОВОРУ </w:t>
      </w:r>
    </w:p>
    <w:p w:rsidR="00E615AC" w:rsidRPr="00D60067" w:rsidRDefault="00420CBE" w:rsidP="005836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D60067">
        <w:rPr>
          <w:color w:val="000000"/>
          <w:sz w:val="24"/>
          <w:szCs w:val="24"/>
        </w:rPr>
        <w:t xml:space="preserve">Ціна цього Договору становить </w:t>
      </w:r>
      <w:r w:rsidR="00145EED" w:rsidRPr="00D60067">
        <w:rPr>
          <w:b/>
          <w:bCs/>
          <w:color w:val="000000"/>
          <w:sz w:val="24"/>
          <w:szCs w:val="24"/>
        </w:rPr>
        <w:t>____________</w:t>
      </w:r>
      <w:r w:rsidR="00E615AC" w:rsidRPr="00D60067">
        <w:rPr>
          <w:b/>
          <w:bCs/>
          <w:color w:val="000000"/>
          <w:sz w:val="24"/>
          <w:szCs w:val="24"/>
        </w:rPr>
        <w:t xml:space="preserve"> грн.(</w:t>
      </w:r>
      <w:r w:rsidR="00145EED" w:rsidRPr="00D60067">
        <w:rPr>
          <w:b/>
          <w:bCs/>
          <w:color w:val="000000"/>
          <w:sz w:val="24"/>
          <w:szCs w:val="24"/>
        </w:rPr>
        <w:t>_____</w:t>
      </w:r>
      <w:r w:rsidR="00D60067">
        <w:rPr>
          <w:b/>
          <w:bCs/>
          <w:color w:val="000000"/>
          <w:sz w:val="24"/>
          <w:szCs w:val="24"/>
        </w:rPr>
        <w:t xml:space="preserve">) </w:t>
      </w:r>
      <w:r w:rsidR="00E615AC" w:rsidRPr="00D60067">
        <w:rPr>
          <w:color w:val="000000"/>
          <w:sz w:val="24"/>
          <w:szCs w:val="24"/>
        </w:rPr>
        <w:t>без ПДВ.</w:t>
      </w:r>
    </w:p>
    <w:p w:rsidR="00E615AC" w:rsidRPr="00D60067" w:rsidRDefault="00E615AC" w:rsidP="005836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D60067">
        <w:rPr>
          <w:color w:val="000000"/>
          <w:sz w:val="24"/>
          <w:szCs w:val="24"/>
        </w:rPr>
        <w:t xml:space="preserve">За рахунок загального фонду – </w:t>
      </w:r>
      <w:r w:rsidR="00145EED" w:rsidRPr="00D60067">
        <w:rPr>
          <w:color w:val="000000"/>
          <w:sz w:val="24"/>
          <w:szCs w:val="24"/>
        </w:rPr>
        <w:t xml:space="preserve">_____ грн. </w:t>
      </w:r>
      <w:r w:rsidR="00D60067">
        <w:rPr>
          <w:color w:val="000000"/>
          <w:sz w:val="24"/>
          <w:szCs w:val="24"/>
        </w:rPr>
        <w:t>(</w:t>
      </w:r>
      <w:r w:rsidR="00145EED" w:rsidRPr="00D60067">
        <w:rPr>
          <w:color w:val="000000"/>
          <w:sz w:val="24"/>
          <w:szCs w:val="24"/>
        </w:rPr>
        <w:t>________</w:t>
      </w:r>
      <w:r w:rsidR="00D60067">
        <w:rPr>
          <w:color w:val="000000"/>
          <w:sz w:val="24"/>
          <w:szCs w:val="24"/>
        </w:rPr>
        <w:t xml:space="preserve">) </w:t>
      </w:r>
      <w:r w:rsidRPr="00D60067">
        <w:rPr>
          <w:color w:val="000000"/>
          <w:sz w:val="24"/>
          <w:szCs w:val="24"/>
        </w:rPr>
        <w:t>без ПДВ.</w:t>
      </w:r>
    </w:p>
    <w:p w:rsidR="00E615AC" w:rsidRPr="00D60067" w:rsidRDefault="00E615AC" w:rsidP="005836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D60067">
        <w:rPr>
          <w:color w:val="000000"/>
          <w:sz w:val="24"/>
          <w:szCs w:val="24"/>
        </w:rPr>
        <w:t xml:space="preserve">За рахунок спеціального фонду – </w:t>
      </w:r>
      <w:r w:rsidR="00145EED" w:rsidRPr="00D60067">
        <w:rPr>
          <w:color w:val="000000"/>
          <w:sz w:val="24"/>
          <w:szCs w:val="24"/>
        </w:rPr>
        <w:t>____</w:t>
      </w:r>
      <w:r w:rsidRPr="00D60067">
        <w:rPr>
          <w:color w:val="000000"/>
          <w:sz w:val="24"/>
          <w:szCs w:val="24"/>
        </w:rPr>
        <w:t xml:space="preserve"> грн. </w:t>
      </w:r>
      <w:r w:rsidR="00D60067">
        <w:rPr>
          <w:color w:val="000000"/>
          <w:sz w:val="24"/>
          <w:szCs w:val="24"/>
        </w:rPr>
        <w:t>(</w:t>
      </w:r>
      <w:r w:rsidR="00D60067" w:rsidRPr="00D60067">
        <w:rPr>
          <w:color w:val="000000"/>
          <w:sz w:val="24"/>
          <w:szCs w:val="24"/>
        </w:rPr>
        <w:t>________без ПДВ.</w:t>
      </w:r>
    </w:p>
    <w:p w:rsidR="00E615AC" w:rsidRPr="00994F47" w:rsidRDefault="00E615AC" w:rsidP="005836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D60067">
        <w:rPr>
          <w:color w:val="000000"/>
          <w:sz w:val="24"/>
          <w:szCs w:val="24"/>
        </w:rPr>
        <w:t xml:space="preserve">За рахунок відшкодування – </w:t>
      </w:r>
      <w:r w:rsidR="00145EED" w:rsidRPr="00D60067">
        <w:rPr>
          <w:color w:val="000000"/>
          <w:sz w:val="24"/>
          <w:szCs w:val="24"/>
        </w:rPr>
        <w:t>_____</w:t>
      </w:r>
      <w:r w:rsidRPr="00D60067">
        <w:rPr>
          <w:color w:val="000000"/>
          <w:sz w:val="24"/>
          <w:szCs w:val="24"/>
        </w:rPr>
        <w:t xml:space="preserve"> грн. </w:t>
      </w:r>
      <w:r w:rsidR="00D60067">
        <w:rPr>
          <w:color w:val="000000"/>
          <w:sz w:val="24"/>
          <w:szCs w:val="24"/>
        </w:rPr>
        <w:t>(</w:t>
      </w:r>
      <w:r w:rsidR="00D60067" w:rsidRPr="00D60067">
        <w:rPr>
          <w:color w:val="000000"/>
          <w:sz w:val="24"/>
          <w:szCs w:val="24"/>
        </w:rPr>
        <w:t>________</w:t>
      </w:r>
      <w:r w:rsidR="00D60067">
        <w:rPr>
          <w:color w:val="000000"/>
          <w:sz w:val="24"/>
          <w:szCs w:val="24"/>
        </w:rPr>
        <w:t xml:space="preserve">) </w:t>
      </w:r>
      <w:r w:rsidR="00D60067" w:rsidRPr="00D60067">
        <w:rPr>
          <w:color w:val="000000"/>
          <w:sz w:val="24"/>
          <w:szCs w:val="24"/>
        </w:rPr>
        <w:t>без ПДВ.</w:t>
      </w:r>
    </w:p>
    <w:p w:rsidR="00E615AC" w:rsidRPr="00994F47" w:rsidRDefault="00E615AC" w:rsidP="0058362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у тому числі обов’язкові податки та збори та складається із суми очікуваної вартості обсягів місячних поставок теплової енергії протягом вказаного у п.10.1 строку дії Договору.</w:t>
      </w:r>
    </w:p>
    <w:p w:rsidR="00420CBE" w:rsidRPr="00994F47" w:rsidRDefault="00420CBE" w:rsidP="005836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Ціна цього Договору на дату укладення визначена згідно з тарифами затвердженими у встановленому порядку.</w:t>
      </w:r>
    </w:p>
    <w:p w:rsidR="00420CBE" w:rsidRPr="00994F47" w:rsidRDefault="00420CBE" w:rsidP="005836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Ціна цього Договору визначається з урахуванням розділу V Податкового Кодексу України  та законодавства у сфері теплопостачання за тарифами на теплову енергію, які на час його укладення становлять: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12"/>
        <w:gridCol w:w="4143"/>
      </w:tblGrid>
      <w:tr w:rsidR="00434821" w:rsidRPr="00994F47" w:rsidTr="00434821">
        <w:trPr>
          <w:trHeight w:val="20"/>
        </w:trPr>
        <w:tc>
          <w:tcPr>
            <w:tcW w:w="2898" w:type="pct"/>
            <w:vAlign w:val="center"/>
          </w:tcPr>
          <w:p w:rsidR="00434821" w:rsidRPr="00994F47" w:rsidRDefault="00434821" w:rsidP="0058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94F47">
              <w:rPr>
                <w:color w:val="000000"/>
                <w:sz w:val="24"/>
                <w:szCs w:val="24"/>
              </w:rPr>
              <w:t>Вид теплового навантаження</w:t>
            </w:r>
          </w:p>
        </w:tc>
        <w:tc>
          <w:tcPr>
            <w:tcW w:w="2102" w:type="pct"/>
            <w:vAlign w:val="center"/>
          </w:tcPr>
          <w:p w:rsidR="00434821" w:rsidRPr="00994F47" w:rsidRDefault="00434821" w:rsidP="0058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94F47">
              <w:rPr>
                <w:color w:val="000000"/>
                <w:sz w:val="24"/>
                <w:szCs w:val="24"/>
              </w:rPr>
              <w:t>Тариф, грн./Гкал без ПДВ</w:t>
            </w:r>
          </w:p>
        </w:tc>
      </w:tr>
      <w:tr w:rsidR="00434821" w:rsidRPr="00994F47" w:rsidTr="00434821">
        <w:trPr>
          <w:trHeight w:val="20"/>
        </w:trPr>
        <w:tc>
          <w:tcPr>
            <w:tcW w:w="2898" w:type="pct"/>
          </w:tcPr>
          <w:p w:rsidR="00434821" w:rsidRPr="00994F47" w:rsidRDefault="00434821" w:rsidP="0058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Теплова енергія</w:t>
            </w:r>
          </w:p>
        </w:tc>
        <w:tc>
          <w:tcPr>
            <w:tcW w:w="2102" w:type="pct"/>
          </w:tcPr>
          <w:p w:rsidR="00434821" w:rsidRPr="00994F47" w:rsidRDefault="00434821" w:rsidP="00583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426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Ціна цього Договору може бути змінена за взаємною згодою Сторін у випадках, передбачених  чинним законодавством України. 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ind w:firstLine="426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п.19 постанови Кабінету Міністрів України від 12.10.2022 р. №1178 «Про затвердження особливостей здійснення публічних закупівель товарів, робіт і послуг для замовників</w:t>
      </w:r>
      <w:r w:rsidR="00B911D0">
        <w:rPr>
          <w:color w:val="000000"/>
          <w:sz w:val="24"/>
          <w:szCs w:val="24"/>
        </w:rPr>
        <w:t xml:space="preserve">, </w:t>
      </w:r>
      <w:r w:rsidR="00B911D0">
        <w:rPr>
          <w:color w:val="000000"/>
          <w:sz w:val="24"/>
          <w:szCs w:val="24"/>
        </w:rPr>
        <w:lastRenderedPageBreak/>
        <w:t>передбачених Законом України «Про публічні закупівлі»</w:t>
      </w:r>
      <w:r w:rsidRPr="00994F47">
        <w:rPr>
          <w:color w:val="000000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E36228" w:rsidRPr="00994F47" w:rsidRDefault="00E36228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IV. ПОРЯДОК ЗДІЙСНЕННЯ ОПЛАТИ </w:t>
      </w:r>
    </w:p>
    <w:p w:rsidR="00E36228" w:rsidRPr="00504ECF" w:rsidRDefault="00443B16" w:rsidP="005836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78"/>
        </w:tabs>
        <w:ind w:left="0" w:firstLine="709"/>
        <w:jc w:val="both"/>
        <w:rPr>
          <w:color w:val="000000"/>
          <w:sz w:val="24"/>
          <w:szCs w:val="24"/>
        </w:rPr>
      </w:pPr>
      <w:r w:rsidRPr="00504ECF">
        <w:rPr>
          <w:color w:val="000000"/>
          <w:sz w:val="24"/>
          <w:szCs w:val="24"/>
        </w:rPr>
        <w:t xml:space="preserve">Оплата здійснюється протягом 45 банківських  днів з моменту приймання Акту передачі теплової енергії.  </w:t>
      </w:r>
      <w:r w:rsidR="00504ECF">
        <w:rPr>
          <w:color w:val="000000"/>
          <w:sz w:val="24"/>
          <w:szCs w:val="24"/>
        </w:rPr>
        <w:t xml:space="preserve">Оплата теплової енергії відбувається за діючими на день оплати встановленими тарифами. В платіжних документах в графі «Призначення платежу» </w:t>
      </w:r>
      <w:r w:rsidR="00B77AD3">
        <w:rPr>
          <w:color w:val="000000"/>
          <w:sz w:val="24"/>
          <w:szCs w:val="24"/>
        </w:rPr>
        <w:t>Замовник зобов’язаний вказати номер Договору, а також період, за який здійснюється оплата.</w:t>
      </w:r>
    </w:p>
    <w:p w:rsidR="00E36228" w:rsidRPr="00994F47" w:rsidRDefault="00E36228" w:rsidP="0058362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078"/>
        </w:tabs>
        <w:ind w:left="0" w:firstLine="709"/>
        <w:jc w:val="both"/>
        <w:rPr>
          <w:color w:val="000000"/>
          <w:sz w:val="24"/>
          <w:szCs w:val="24"/>
        </w:rPr>
      </w:pPr>
      <w:r w:rsidRPr="00504ECF">
        <w:rPr>
          <w:color w:val="000000"/>
          <w:sz w:val="24"/>
          <w:szCs w:val="24"/>
        </w:rPr>
        <w:t xml:space="preserve">До рахунка на оплату товарної продукції </w:t>
      </w:r>
      <w:r w:rsidR="00994F47" w:rsidRPr="00504ECF">
        <w:rPr>
          <w:color w:val="000000"/>
          <w:sz w:val="24"/>
          <w:szCs w:val="24"/>
        </w:rPr>
        <w:t>Постачальник</w:t>
      </w:r>
      <w:r w:rsidRPr="00504ECF">
        <w:rPr>
          <w:color w:val="000000"/>
          <w:sz w:val="24"/>
          <w:szCs w:val="24"/>
        </w:rPr>
        <w:t>ом додаються: акти приймання - передавання  товарної продукції за звітний період та акти звіряння розрахунків на звітну дату. 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3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Тариф на послугу з постачання теплової енергії, що споживається згідно з цим договором, встановлюється органами місцевого самоврядування.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Рахунок на оплату товару та акт прийому - передачі надається не пізніше ніж за 10 днів до граничного строку внесення плати за спожиту послугу.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Отриманий акт прийому-передачі Замовник або представник Замовника повинен підписати, оформити належним чином та повернути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 xml:space="preserve">у на протязі 10 днів з дати отримання. 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У разі неотримання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>ом підписаного акту прийому-передачі, або обґрунтованих заперечень його непідписання, у вищезазначений термін, акт вважається погодженим і є підставою для проведення остаточних розрахунків за зазначений в ньому розрахунковий період.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Оплата у грудні поточного року може бути здійснена до 31 грудня за фактично надану послугу з постачання теплової енергії.</w:t>
      </w:r>
    </w:p>
    <w:p w:rsidR="00E36228" w:rsidRPr="00994F47" w:rsidRDefault="002625F3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4.3. </w:t>
      </w:r>
      <w:r w:rsidR="00E36228" w:rsidRPr="00994F47">
        <w:rPr>
          <w:color w:val="000000"/>
          <w:sz w:val="24"/>
          <w:szCs w:val="24"/>
        </w:rPr>
        <w:t>У разі затримки бюджетного фінансування Замовника та/або затримки з боку органів Державної казначейської служби України у здійсненні розрахунково-касового обслуговування, розрахунки за надані послуги здійснюються протягом 5 (п’яти) банківських днів з дати надходження асигнувань на реєстраційні рахунки Замовника, та/або з моменту можливості органів Державної казначейської служби України здійснювати розрахунково-касове обслуговування. СТОРОНИ домовились, що будь-які штрафні санкції до Замовника в такому випадку не застосовуються.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4.4. При перевищенні фактичного використання теплової енергії понад заявлену та сплачену в розрахунковому періоді, це перевищення оплачується Замовником після закінчення розрахункового місяця. У випадку, коли фактичне використання теплової енергії нижче від заявленого та сплаченого в розрахунковому періоді, залишкова сума зараховується в рахунок наступних платежів.</w:t>
      </w:r>
    </w:p>
    <w:p w:rsidR="00E36228" w:rsidRPr="00994F47" w:rsidRDefault="00E36228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У разі коли Замовником не визначено розрахунковий період, або коли за зазначений Замовником період виникла переплата,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 xml:space="preserve"> має право зарахувати такий платіж (його частину в розмірі переплати) в рахунок заборгованості Замовника за минулі розрахункові періоди, якщо така є, а якщо такої немає, в рахунок майбутніх платежів Замовника починаючи з найближчих періодів (розрахункових місяців) до дати здійснення платежу.</w:t>
      </w:r>
    </w:p>
    <w:p w:rsidR="00E36228" w:rsidRPr="00994F47" w:rsidRDefault="00994F47" w:rsidP="00583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Постачальник</w:t>
      </w:r>
      <w:r w:rsidR="00E36228" w:rsidRPr="00994F47">
        <w:rPr>
          <w:color w:val="000000"/>
          <w:sz w:val="24"/>
          <w:szCs w:val="24"/>
        </w:rPr>
        <w:t xml:space="preserve"> не має права зараховувати плату за послугу в рахунок погашення пені та штрафів, нарахованих Замовникові.</w:t>
      </w:r>
    </w:p>
    <w:p w:rsidR="00E36228" w:rsidRPr="00994F47" w:rsidRDefault="00E36228" w:rsidP="0058362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Плата за послугу не нараховується за час перерв, визначених частиною першою статті 16 Закону України «Про житлово-комунальні послуги».</w:t>
      </w:r>
    </w:p>
    <w:p w:rsidR="002625F3" w:rsidRPr="00994F47" w:rsidRDefault="002625F3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V. ПОСТАВКА ТОВАРІВ  </w:t>
      </w:r>
    </w:p>
    <w:p w:rsidR="002625F3" w:rsidRPr="00994F47" w:rsidRDefault="002625F3" w:rsidP="005836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Строк (термін) поставки товарів </w:t>
      </w:r>
      <w:r w:rsidR="00D96D74">
        <w:rPr>
          <w:color w:val="000000"/>
          <w:sz w:val="24"/>
          <w:szCs w:val="24"/>
        </w:rPr>
        <w:t xml:space="preserve">з моменту підписання договору </w:t>
      </w:r>
      <w:r w:rsidRPr="00994F47">
        <w:rPr>
          <w:color w:val="000000"/>
          <w:sz w:val="24"/>
          <w:szCs w:val="24"/>
        </w:rPr>
        <w:t xml:space="preserve">до </w:t>
      </w:r>
      <w:r w:rsidR="007276DC" w:rsidRPr="00994F47">
        <w:rPr>
          <w:color w:val="000000"/>
          <w:sz w:val="24"/>
          <w:szCs w:val="24"/>
        </w:rPr>
        <w:t>31.12.2024</w:t>
      </w:r>
      <w:r w:rsidR="00A96FF8">
        <w:rPr>
          <w:color w:val="000000"/>
          <w:sz w:val="24"/>
          <w:szCs w:val="24"/>
        </w:rPr>
        <w:t xml:space="preserve"> включно</w:t>
      </w:r>
      <w:r w:rsidRPr="00994F47">
        <w:rPr>
          <w:color w:val="000000"/>
          <w:sz w:val="24"/>
          <w:szCs w:val="24"/>
        </w:rPr>
        <w:t>.</w:t>
      </w:r>
    </w:p>
    <w:p w:rsidR="002625F3" w:rsidRPr="00994F47" w:rsidRDefault="002625F3" w:rsidP="005836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Місце поставки (передачі) товару - Межа балансової належності.</w:t>
      </w:r>
    </w:p>
    <w:p w:rsidR="002625F3" w:rsidRPr="00994F47" w:rsidRDefault="002625F3" w:rsidP="0058362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Межа балансової належності та експлуатаційної відповідальності</w:t>
      </w:r>
      <w:r w:rsidR="00E70FD7">
        <w:rPr>
          <w:color w:val="000000"/>
          <w:sz w:val="24"/>
          <w:szCs w:val="24"/>
        </w:rPr>
        <w:t xml:space="preserve"> встановлюється згідно Додатка №</w:t>
      </w:r>
      <w:r w:rsidR="00A902F1">
        <w:rPr>
          <w:color w:val="000000"/>
          <w:sz w:val="24"/>
          <w:szCs w:val="24"/>
        </w:rPr>
        <w:t>2</w:t>
      </w:r>
      <w:r w:rsidR="00E70FD7">
        <w:rPr>
          <w:color w:val="000000"/>
          <w:sz w:val="24"/>
          <w:szCs w:val="24"/>
        </w:rPr>
        <w:t xml:space="preserve"> </w:t>
      </w:r>
      <w:r w:rsidRPr="00994F47">
        <w:rPr>
          <w:color w:val="000000"/>
          <w:sz w:val="24"/>
          <w:szCs w:val="24"/>
        </w:rPr>
        <w:t xml:space="preserve"> до Договору і не підлягає зміненню в односторонньому порядку.</w:t>
      </w:r>
    </w:p>
    <w:p w:rsidR="002625F3" w:rsidRPr="00994F47" w:rsidRDefault="002625F3" w:rsidP="00A96F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lastRenderedPageBreak/>
        <w:t xml:space="preserve">Поставка товару здійснюється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 xml:space="preserve">ом згідно із заявленими Замовником обсягами та договірним приєднаним тепловим навантаженням, зазначеними в Додатку 1 до Договору. </w:t>
      </w:r>
    </w:p>
    <w:p w:rsidR="002625F3" w:rsidRPr="00994F47" w:rsidRDefault="002625F3" w:rsidP="00A96F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Кількість товару визначається на підставі показів вузла (вузлів) комерційного обліку теплової енергії.</w:t>
      </w:r>
    </w:p>
    <w:p w:rsidR="002625F3" w:rsidRDefault="002625F3" w:rsidP="00A96FF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Місце встановлення вузла (вузлів) обліку: на будинок за адресою:</w:t>
      </w:r>
      <w:r w:rsidR="00E313D2">
        <w:rPr>
          <w:color w:val="000000"/>
          <w:sz w:val="24"/>
          <w:szCs w:val="24"/>
        </w:rPr>
        <w:t xml:space="preserve"> </w:t>
      </w:r>
      <w:r w:rsidR="00583622" w:rsidRPr="00583622">
        <w:rPr>
          <w:color w:val="000000"/>
          <w:sz w:val="24"/>
          <w:szCs w:val="24"/>
        </w:rPr>
        <w:t>м. Кривий Ріг, вулиця Світла, 2</w:t>
      </w:r>
      <w:r w:rsidRPr="00994F47">
        <w:rPr>
          <w:color w:val="000000"/>
          <w:sz w:val="24"/>
          <w:szCs w:val="24"/>
        </w:rPr>
        <w:t>.</w:t>
      </w:r>
    </w:p>
    <w:p w:rsidR="00145EED" w:rsidRPr="006838AA" w:rsidRDefault="00145EED" w:rsidP="00A96FF8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6838AA">
        <w:rPr>
          <w:sz w:val="24"/>
          <w:szCs w:val="24"/>
        </w:rPr>
        <w:t>У разі відсутності, пошкодження та/або неправильної роботи приладів комерційного обліку, обсяг фактично спожитої теплової енергії розраховує</w:t>
      </w:r>
      <w:r w:rsidRPr="00656382">
        <w:rPr>
          <w:sz w:val="24"/>
          <w:szCs w:val="24"/>
        </w:rPr>
        <w:t>ться відповідно до середньо</w:t>
      </w:r>
      <w:r w:rsidR="00B805E0" w:rsidRPr="00656382">
        <w:rPr>
          <w:sz w:val="24"/>
          <w:szCs w:val="24"/>
        </w:rPr>
        <w:t>-арифметичного розрахунку</w:t>
      </w:r>
      <w:r w:rsidRPr="00656382">
        <w:rPr>
          <w:sz w:val="24"/>
          <w:szCs w:val="24"/>
        </w:rPr>
        <w:t xml:space="preserve"> споживання теплової енергії аналогічним періодам</w:t>
      </w:r>
      <w:r w:rsidR="00B805E0" w:rsidRPr="00656382">
        <w:rPr>
          <w:sz w:val="24"/>
          <w:szCs w:val="24"/>
        </w:rPr>
        <w:t>/місяцям з урахуванням</w:t>
      </w:r>
      <w:r w:rsidRPr="00656382">
        <w:rPr>
          <w:sz w:val="24"/>
          <w:szCs w:val="24"/>
        </w:rPr>
        <w:t xml:space="preserve"> попередніх</w:t>
      </w:r>
      <w:r w:rsidR="00B805E0" w:rsidRPr="00656382">
        <w:rPr>
          <w:sz w:val="24"/>
          <w:szCs w:val="24"/>
        </w:rPr>
        <w:t xml:space="preserve"> трьох</w:t>
      </w:r>
      <w:r w:rsidRPr="00656382">
        <w:rPr>
          <w:sz w:val="24"/>
          <w:szCs w:val="24"/>
        </w:rPr>
        <w:t xml:space="preserve"> років.</w:t>
      </w:r>
    </w:p>
    <w:p w:rsidR="00145EED" w:rsidRPr="00994F47" w:rsidRDefault="00145EED" w:rsidP="00BB1D5F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</w:p>
    <w:p w:rsidR="002625F3" w:rsidRPr="00994F47" w:rsidRDefault="002C568E" w:rsidP="00583622">
      <w:pPr>
        <w:tabs>
          <w:tab w:val="left" w:pos="993"/>
        </w:tabs>
        <w:jc w:val="center"/>
        <w:rPr>
          <w:b/>
          <w:bCs/>
          <w:sz w:val="24"/>
          <w:szCs w:val="24"/>
        </w:rPr>
      </w:pPr>
      <w:r w:rsidRPr="00994F47">
        <w:rPr>
          <w:b/>
          <w:bCs/>
          <w:sz w:val="24"/>
          <w:szCs w:val="24"/>
        </w:rPr>
        <w:t>VI. ПРАВА ТА ОБОВ'ЯЗКИ СТОРІН</w:t>
      </w:r>
    </w:p>
    <w:p w:rsidR="002C568E" w:rsidRPr="00994F47" w:rsidRDefault="00C56B30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24"/>
        <w:jc w:val="both"/>
        <w:rPr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6.1. </w:t>
      </w:r>
      <w:r w:rsidR="002C568E" w:rsidRPr="00994F47">
        <w:rPr>
          <w:b/>
          <w:color w:val="000000"/>
          <w:sz w:val="24"/>
          <w:szCs w:val="24"/>
        </w:rPr>
        <w:t xml:space="preserve">Замовник зобов'язаний: 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  Додержуватися  кількості  споживання теплової енергії за кожним параметром  обсягів, </w:t>
      </w:r>
      <w:r w:rsidR="00A902F1">
        <w:rPr>
          <w:color w:val="000000"/>
          <w:sz w:val="24"/>
          <w:szCs w:val="24"/>
        </w:rPr>
        <w:t xml:space="preserve"> які  визначені  п.1.3 </w:t>
      </w:r>
      <w:r w:rsidRPr="00994F47">
        <w:rPr>
          <w:color w:val="000000"/>
          <w:sz w:val="24"/>
          <w:szCs w:val="24"/>
        </w:rPr>
        <w:t>Договору, не допускаючи їх перевищення, та своєчасно сплачувати вартість спожитої теплової енергії.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  Виконувати  умови  та  порядок  оплати,  в обсягах і в терміни, які передбачені цим Договором.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  Додержуватися умов та порядку припинення подачі теплової енергії, на умовах цього  Договору.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  На вимогу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>а зазначити всі об’єкти теплоспоживання, підключені    до теплових мереж Замовника (найменування, максимальні теплові навантаження, обсяги теплоспоживання, займана площа орендарів тощо).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  За самовільне підключення систем теплоспоживання чи підключення їх перед або поза  приладами обліку, сплачувати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>у 5-кратну вартість, включаючи тарифну, за кількість теплової енергії, спожитої такими системами.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  Додержувати норми якості (загальну лужність, залишкову загальну жорсткість, розчинений кисень) зворотної мережної води після своїх систем теплоспоживання.</w:t>
      </w:r>
    </w:p>
    <w:p w:rsidR="002C568E" w:rsidRPr="00994F47" w:rsidRDefault="002C568E" w:rsidP="005836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24"/>
        <w:jc w:val="both"/>
        <w:rPr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Не включати тепловикористовуюче обладнання, експлуатація якого була заборонена або не прийнята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>ом.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>Мати наказ про призначення особи, відповідальної за справний стан та безпечну експлуатацію тепловикористовуючих установок і теплових мереж Замовника. Обслуговувати своє теплове обладнання підготовленим та атестованим персоналом, чи за договором зі спеціалізованими організаціями, з відповідальністю Замовника  за експлуатацію власного теплового обладнання.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>Передбачити резервне джерело теплопостачання для об’єктів Замовника, які потребують безперервного теплопостачання.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>Виконувати вимоги щодо зобов’язань споживача, викладені в Правилах користування тепловою енергією та Правилах технічної експлуатації теплових установок і мереж.</w:t>
      </w:r>
    </w:p>
    <w:p w:rsidR="003161CD" w:rsidRPr="00994F47" w:rsidRDefault="00E47DD0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161CD" w:rsidRPr="00994F47">
        <w:rPr>
          <w:sz w:val="24"/>
          <w:szCs w:val="24"/>
        </w:rPr>
        <w:t xml:space="preserve">міжопалювальний період, підготовлювати власне теплове господарство та отримувати від </w:t>
      </w:r>
      <w:r w:rsidR="00994F47" w:rsidRPr="00994F47">
        <w:rPr>
          <w:sz w:val="24"/>
          <w:szCs w:val="24"/>
        </w:rPr>
        <w:t>Постачальник</w:t>
      </w:r>
      <w:r w:rsidR="003161CD" w:rsidRPr="00994F47">
        <w:rPr>
          <w:sz w:val="24"/>
          <w:szCs w:val="24"/>
        </w:rPr>
        <w:t>а Акт про готовність до опалювального сезону згідно з Правилами підготовки теплових господарств до опалювального періоду та іншими нормативними актами, що регулюють це питання.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 xml:space="preserve">Забезпечувати безперешкодний цілодобовий доступ представників </w:t>
      </w:r>
      <w:r w:rsidR="00994F47" w:rsidRPr="00994F47">
        <w:rPr>
          <w:sz w:val="24"/>
          <w:szCs w:val="24"/>
        </w:rPr>
        <w:t>Постачальник</w:t>
      </w:r>
      <w:r w:rsidRPr="00994F47">
        <w:rPr>
          <w:sz w:val="24"/>
          <w:szCs w:val="24"/>
        </w:rPr>
        <w:t>а до теплових камер, теплопунктів, тепловикористовуючих установок та приладів обліку теплової енергії для виконання службових обов’язків.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 xml:space="preserve">Зберігати власні прилади обліку теплової енергії, ремонтувати їх, налагоджувати та отримувати акт готовності своїх приладів обліку до опалювального сезону від </w:t>
      </w:r>
      <w:r w:rsidR="00994F47" w:rsidRPr="00994F47">
        <w:rPr>
          <w:sz w:val="24"/>
          <w:szCs w:val="24"/>
        </w:rPr>
        <w:t>Постачальник</w:t>
      </w:r>
      <w:r w:rsidRPr="00994F47">
        <w:rPr>
          <w:sz w:val="24"/>
          <w:szCs w:val="24"/>
        </w:rPr>
        <w:t>а.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lastRenderedPageBreak/>
        <w:t xml:space="preserve">Споживати у разі, якщо він є бюджетною установою, теплову енергію виключно в межах коштів, передбачених кошторисом витрат фінансування видатків як на поточне споживання, так і на покриття заборгованості, з наданням </w:t>
      </w:r>
      <w:r w:rsidR="00994F47" w:rsidRPr="00994F47">
        <w:rPr>
          <w:sz w:val="24"/>
          <w:szCs w:val="24"/>
        </w:rPr>
        <w:t>Постачальник</w:t>
      </w:r>
      <w:r w:rsidRPr="00994F47">
        <w:rPr>
          <w:sz w:val="24"/>
          <w:szCs w:val="24"/>
        </w:rPr>
        <w:t>у кошторису витрат на кожний рік (з розбивкою поквартально, помісячно).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>Здійснювати систематичний контроль обсягів споживання теплової енергії у межах затвердженого фінансування видатків.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 xml:space="preserve">У разі перевищення обсягів споживання, Замовник зобов’язаний терміново письмово повідомити </w:t>
      </w:r>
      <w:r w:rsidR="00994F47" w:rsidRPr="00994F47">
        <w:rPr>
          <w:sz w:val="24"/>
          <w:szCs w:val="24"/>
        </w:rPr>
        <w:t>Постачальник</w:t>
      </w:r>
      <w:r w:rsidRPr="00994F47">
        <w:rPr>
          <w:sz w:val="24"/>
          <w:szCs w:val="24"/>
        </w:rPr>
        <w:t>а про необхідність обмеження/припинення теплопостачання.</w:t>
      </w:r>
    </w:p>
    <w:p w:rsidR="003161CD" w:rsidRPr="00994F47" w:rsidRDefault="003161CD" w:rsidP="008F2B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994F47">
        <w:rPr>
          <w:sz w:val="24"/>
          <w:szCs w:val="24"/>
        </w:rPr>
        <w:t xml:space="preserve">У разі виходу з ладу приладу обліку Замовник у 10-денний термін листом повідомити про це </w:t>
      </w:r>
      <w:r w:rsidR="00994F47" w:rsidRPr="00994F47">
        <w:rPr>
          <w:sz w:val="24"/>
          <w:szCs w:val="24"/>
        </w:rPr>
        <w:t>Постачальник</w:t>
      </w:r>
      <w:r w:rsidRPr="00994F47">
        <w:rPr>
          <w:sz w:val="24"/>
          <w:szCs w:val="24"/>
        </w:rPr>
        <w:t>а.</w:t>
      </w:r>
    </w:p>
    <w:p w:rsidR="003161CD" w:rsidRPr="00994F47" w:rsidRDefault="003161CD" w:rsidP="008F2B4D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rPr>
          <w:b/>
          <w:bCs/>
        </w:rPr>
        <w:t>Замовник має право:</w:t>
      </w:r>
    </w:p>
    <w:p w:rsidR="003161CD" w:rsidRPr="00994F47" w:rsidRDefault="003161CD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  Достроково розірвати цей Договір у разі невиконання зобов'язань </w:t>
      </w:r>
      <w:r w:rsidR="00994F47" w:rsidRPr="00994F47">
        <w:t>Постачальник</w:t>
      </w:r>
      <w:r w:rsidRPr="00994F47">
        <w:t>ом, повідомивши його про це письмово не менше ніж за 15 діб до визначеної Замовником дати припинення поставки товару.</w:t>
      </w:r>
    </w:p>
    <w:p w:rsidR="003161CD" w:rsidRPr="00994F47" w:rsidRDefault="003161CD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   Контролювати поставку теплової енергії у строки, встановлені цим Договором.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   Зменшувати обсяг закупівлі та загальну вартість в залежності від фінансування видатків. У такому разі Сторони вносять відповідні зміни до цього Договору.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Повернути рахунок </w:t>
      </w:r>
      <w:r w:rsidR="00994F47" w:rsidRPr="00994F47">
        <w:t>Постачальник</w:t>
      </w:r>
      <w:r w:rsidRPr="00994F47">
        <w:t>у без здійснення оплати у разі неналежного оформлення документів, зазначених у пунктах 4.1 та 4.2 розділу IV цього Договору (відсутність печатки, підписів тощо).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Контролювати дотримання </w:t>
      </w:r>
      <w:r w:rsidR="00994F47" w:rsidRPr="00994F47">
        <w:t>постачальник</w:t>
      </w:r>
      <w:r w:rsidRPr="00994F47">
        <w:t xml:space="preserve">ом температурного графіку та при необхідності </w:t>
      </w:r>
      <w:r w:rsidR="00DC7E87">
        <w:t xml:space="preserve">надавати заявку на зменшення </w:t>
      </w:r>
      <w:r w:rsidRPr="00994F47">
        <w:t>(збільшення) температури теплоносія на подавальному трубопроводі.</w:t>
      </w:r>
    </w:p>
    <w:p w:rsidR="003161CD" w:rsidRPr="00994F47" w:rsidRDefault="00994F47" w:rsidP="00583622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rPr>
          <w:b/>
          <w:bCs/>
        </w:rPr>
        <w:t>Постачальник</w:t>
      </w:r>
      <w:r w:rsidR="003161CD" w:rsidRPr="00994F47">
        <w:rPr>
          <w:b/>
          <w:bCs/>
        </w:rPr>
        <w:t xml:space="preserve"> зобов'язаний: 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>Постачати теплову енергію у гарячій воді/парі на потреби:  опалення – в період опалювального сезону; гарячого водопостачання – протягом року; в кількості та</w:t>
      </w:r>
      <w:r w:rsidR="00E313D2">
        <w:t xml:space="preserve"> в обсягах згідно п.1.3 до </w:t>
      </w:r>
      <w:r w:rsidRPr="00994F47">
        <w:t xml:space="preserve"> Договору у період його дії.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>Підтримувати середньодобову температуру теплоносія в подавальному трубопроводі згідно з температурним графіком, зат</w:t>
      </w:r>
      <w:r w:rsidR="00E313D2">
        <w:t>вердженим Замовником (Додаток №1</w:t>
      </w:r>
      <w:r w:rsidRPr="00994F47">
        <w:t>).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ind w:left="0" w:firstLine="709"/>
      </w:pPr>
      <w:r w:rsidRPr="00994F47">
        <w:t>Забезпечувати безперешкодний цілодобовий доступ представників Замовника до приладів комерційного обліку теплової енергії для виконання службових обов’язків.</w:t>
      </w:r>
    </w:p>
    <w:p w:rsidR="003C0C08" w:rsidRPr="00994F47" w:rsidRDefault="003C0C08" w:rsidP="00583622">
      <w:pPr>
        <w:pStyle w:val="a3"/>
        <w:numPr>
          <w:ilvl w:val="2"/>
          <w:numId w:val="8"/>
        </w:numPr>
        <w:ind w:left="0" w:firstLine="709"/>
      </w:pPr>
      <w:r w:rsidRPr="00994F47">
        <w:t>Дотримуватись температурного графіку, за заявкою замовника зменшувати (збільшувати) температуру теплоносія на подавальному трубопроводі.</w:t>
      </w:r>
    </w:p>
    <w:p w:rsidR="003C0C08" w:rsidRPr="00994F47" w:rsidRDefault="00994F47" w:rsidP="00583622">
      <w:pPr>
        <w:pStyle w:val="a3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rPr>
          <w:b/>
          <w:bCs/>
        </w:rPr>
        <w:t>Постачальник</w:t>
      </w:r>
      <w:r w:rsidR="00F234DC" w:rsidRPr="00994F47">
        <w:rPr>
          <w:b/>
          <w:bCs/>
        </w:rPr>
        <w:t xml:space="preserve"> має право: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>Своєчасно та у повному обсязі отримувати плату за поставлену товарну продукцію.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ind w:left="0" w:firstLine="709"/>
      </w:pPr>
      <w:r w:rsidRPr="00994F47">
        <w:t>Вимагати від Замовника виконання умов цього Договору.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ind w:left="0" w:firstLine="709"/>
      </w:pPr>
      <w:r w:rsidRPr="00994F47">
        <w:t xml:space="preserve">Частково або повністю відключати тепловикористовуюче обладнання Замовника в разі  невиконання термінів оплати коштів за відпущену теплову енергію, крім випадків передбачених п.4.3.цього Договору.  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>Після попередження Замовника, припиняти подачу теплової енергії на термін, погоджений з Замовником, для виконання передбачених графіком випробувань теплових мереж, їх поточних та капітальних ремонтів, профілактики та ремонту обладнання джерел тепла. Крім того, в разі необхідності, припинення постачання теплової енергії можливе з метою недопущення або усунення технологічних порушень в системах теплопостачання.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  У разі порушень Замовником умов Договору, складати відповідні акти, приписи, проводити нарахування штрафних санкцій у п’ятикратному розмірі та стягувати за рішенням суду у встановленому чинним законодавством порядку.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   При включенні Замовником теплового обладнання, експлуатація якого була заборонена </w:t>
      </w:r>
      <w:r w:rsidR="00994F47" w:rsidRPr="00994F47">
        <w:t>Постачальник</w:t>
      </w:r>
      <w:r w:rsidRPr="00994F47">
        <w:t xml:space="preserve">ом або не підготовленого до опалювального сезону, кількість </w:t>
      </w:r>
      <w:r w:rsidRPr="00994F47">
        <w:lastRenderedPageBreak/>
        <w:t>теплової енергії, яка подається на це обладнання, визначати як при самовільному включенні мережної води.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 xml:space="preserve"> У разі несвоєчасної сплати в терміни, передбачені Договором, </w:t>
      </w:r>
      <w:r w:rsidR="00994F47" w:rsidRPr="00994F47">
        <w:t>Постачальник</w:t>
      </w:r>
      <w:r w:rsidRPr="00994F47">
        <w:t xml:space="preserve"> залишає за собою право в односторонньому порядку введення обмеження Замовнику встановленої кількості теплової енергії, шляхом зниження температури в подавальному трубопроводі, або зниження об’єму теплопостачання, аж до повного його припинення, за виключенням настання обставин, зазначених у пункті  4.3 розділу IV цього Договору.</w:t>
      </w:r>
    </w:p>
    <w:p w:rsidR="00F234DC" w:rsidRPr="00994F47" w:rsidRDefault="00F234DC" w:rsidP="00583622">
      <w:pPr>
        <w:pStyle w:val="a3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</w:pPr>
      <w:r w:rsidRPr="00994F47">
        <w:t>У разі виявлення самовільного підключення тепловикористовуючого обладнання складати відповідні акти, приписи, проводити нарахування штрафних санкцій в п’ятикратному розмірі від вартості самовільно спожитої теплової енергії та стягувати за рішенням суду у встановленому чинним законодавством порядку</w:t>
      </w:r>
    </w:p>
    <w:p w:rsidR="00F234DC" w:rsidRPr="00994F47" w:rsidRDefault="00ED0F73" w:rsidP="00583622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/>
        <w:jc w:val="center"/>
        <w:rPr>
          <w:b/>
          <w:bCs/>
        </w:rPr>
      </w:pPr>
      <w:r w:rsidRPr="00994F47">
        <w:rPr>
          <w:b/>
          <w:bCs/>
        </w:rPr>
        <w:t>VII. ВІДПОВІДАЛЬНІСТЬ СТОРІН</w:t>
      </w:r>
    </w:p>
    <w:p w:rsidR="00ED0F73" w:rsidRPr="00994F47" w:rsidRDefault="00ED0F73" w:rsidP="005836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 </w:t>
      </w:r>
    </w:p>
    <w:p w:rsidR="00ED0F73" w:rsidRPr="00994F47" w:rsidRDefault="00ED0F73" w:rsidP="005836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 У разі невиконання або несвоєчасного виконання зобов'язань при закупівлі товарів за бюджетні кошти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 xml:space="preserve"> сплачує Замовнику штрафні санкції (неустойка, штраф, пеня) у розмірі подвійної облікової ставки НБУ, а у разі здійснення попередньої оплати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 xml:space="preserve">, крім сплати зазначених штрафних санкцій, повертає Замовнику кошти з урахуванням індексу інфляції. </w:t>
      </w:r>
    </w:p>
    <w:p w:rsidR="00ED0F73" w:rsidRPr="00500347" w:rsidRDefault="00ED0F73" w:rsidP="005836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500347">
        <w:rPr>
          <w:color w:val="000000"/>
          <w:sz w:val="24"/>
          <w:szCs w:val="24"/>
        </w:rPr>
        <w:t xml:space="preserve">У разі невідповідності (відхилення) фактичної температури в приміщеннях нормативним показникам </w:t>
      </w:r>
      <w:r w:rsidR="00500347" w:rsidRPr="00500347">
        <w:rPr>
          <w:color w:val="000000"/>
          <w:sz w:val="24"/>
          <w:szCs w:val="24"/>
        </w:rPr>
        <w:t xml:space="preserve">з вини Постачальника, </w:t>
      </w:r>
      <w:r w:rsidR="00994F47" w:rsidRPr="00500347">
        <w:rPr>
          <w:color w:val="000000"/>
          <w:sz w:val="24"/>
          <w:szCs w:val="24"/>
        </w:rPr>
        <w:t>Постачальник</w:t>
      </w:r>
      <w:r w:rsidRPr="00500347">
        <w:rPr>
          <w:color w:val="000000"/>
          <w:sz w:val="24"/>
          <w:szCs w:val="24"/>
        </w:rPr>
        <w:t xml:space="preserve"> здійснює перерахунок  шляхом зменшення плати на 5 % за кожний градус відхилення (протягом усього строку відхилення), а при температурі в житлових приміщеннях нижче ніж 12 градусів С – плата за товар не</w:t>
      </w:r>
      <w:r w:rsidR="00161F61">
        <w:rPr>
          <w:color w:val="000000"/>
          <w:sz w:val="24"/>
          <w:szCs w:val="24"/>
        </w:rPr>
        <w:t xml:space="preserve"> </w:t>
      </w:r>
      <w:r w:rsidRPr="00500347">
        <w:rPr>
          <w:color w:val="000000"/>
          <w:sz w:val="24"/>
          <w:szCs w:val="24"/>
        </w:rPr>
        <w:t>справляється.</w:t>
      </w:r>
    </w:p>
    <w:p w:rsidR="00ED0F73" w:rsidRPr="00994F47" w:rsidRDefault="00ED0F73" w:rsidP="005836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У разі невиконання або несвоєчасного виконання зобов'язань при закупівлі товарів за бюджетні кошти Замовник сплачує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>у штрафні санкції (неустойка, штраф, пеня),  з урахуванням пункту 4.3 розділу IV цього Договору.</w:t>
      </w:r>
    </w:p>
    <w:p w:rsidR="00ED0F73" w:rsidRPr="00994F47" w:rsidRDefault="00ED0F73" w:rsidP="005836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Сторони несуть повну відповідальність за правильність зазначених у цьому Договорі реквізитів (повна та скорочена назва, місцезнаходження, код ЄДРПОУ, банківські реквізити, індивідуального податкового номеру, відповідального працівника за отримання, надання/ складання податкових накладних та розрахунків коригування кількісних та вартісних показників до податкових накладних, реєстрацію в Єдиному реєстрі податкових накладних тощо) та зобов’язуються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змін.</w:t>
      </w:r>
    </w:p>
    <w:p w:rsidR="004140D6" w:rsidRPr="00994F47" w:rsidRDefault="00994F47" w:rsidP="0058362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b/>
          <w:bCs/>
          <w:sz w:val="24"/>
          <w:szCs w:val="24"/>
        </w:rPr>
        <w:t>Постачальник</w:t>
      </w:r>
      <w:r w:rsidR="004140D6" w:rsidRPr="00994F47">
        <w:rPr>
          <w:b/>
          <w:bCs/>
          <w:sz w:val="24"/>
          <w:szCs w:val="24"/>
        </w:rPr>
        <w:t xml:space="preserve"> несе відповідальність за:</w:t>
      </w:r>
    </w:p>
    <w:p w:rsidR="004140D6" w:rsidRPr="00994F47" w:rsidRDefault="004140D6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994F47">
        <w:rPr>
          <w:color w:val="000000"/>
        </w:rPr>
        <w:t>Невиконання умов цього Договору.</w:t>
      </w:r>
    </w:p>
    <w:p w:rsidR="004140D6" w:rsidRPr="00994F47" w:rsidRDefault="004140D6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994F47">
        <w:rPr>
          <w:color w:val="000000"/>
        </w:rPr>
        <w:t>Порушення безперебійного відпуску теплової енергії, при виконанні Замовником своїх зобов’язань за цим Договором.</w:t>
      </w:r>
    </w:p>
    <w:p w:rsidR="004140D6" w:rsidRPr="00994F47" w:rsidRDefault="004140D6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994F47">
        <w:t>Правильність застосування тарифів та достовірність визначення обсягів постачання теплової енергії Замовнику.</w:t>
      </w:r>
    </w:p>
    <w:p w:rsidR="004140D6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994F47">
        <w:t>Виконання Правил, нормативних чи галузевих актів щодо взаєморозрахунків за енергоносії та чинного законодавства України.</w:t>
      </w:r>
    </w:p>
    <w:p w:rsidR="00C07E55" w:rsidRPr="00994F47" w:rsidRDefault="00994F47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 w:rsidRPr="00994F47">
        <w:t>Постачальник</w:t>
      </w:r>
      <w:r w:rsidR="00C07E55" w:rsidRPr="00994F47">
        <w:t xml:space="preserve"> не несе відповідальність за відносини Замовника з третьою стороною.</w:t>
      </w:r>
    </w:p>
    <w:p w:rsidR="00ED0F73" w:rsidRPr="00994F47" w:rsidRDefault="00ED0F73" w:rsidP="00583622">
      <w:pPr>
        <w:pStyle w:val="a3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rPr>
          <w:b/>
          <w:bCs/>
        </w:rPr>
        <w:t>Замовник несе відповідальність за: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>Невиконання умов цього Договору.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 xml:space="preserve">Споживання теплової енергії без дозволу (наряду) </w:t>
      </w:r>
      <w:r w:rsidR="00994F47" w:rsidRPr="00994F47">
        <w:t>Постачальник</w:t>
      </w:r>
      <w:r w:rsidRPr="00994F47">
        <w:t xml:space="preserve">а понад встановлених цим Договором максимальних годинних навантажень за кожним з видів споживання, визначених Додатком 1 до цього Договору, за що Замовник сплачує </w:t>
      </w:r>
      <w:r w:rsidR="00994F47" w:rsidRPr="00994F47">
        <w:t>Постачальник</w:t>
      </w:r>
      <w:r w:rsidRPr="00994F47">
        <w:t>у штрафні санкції у розмірі 5-кратної вартості спожитої теплової енергії (без ПДВ).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lastRenderedPageBreak/>
        <w:t xml:space="preserve">Самовільний зрив пломб, встановлених </w:t>
      </w:r>
      <w:r w:rsidR="00994F47" w:rsidRPr="00994F47">
        <w:t>Постачальник</w:t>
      </w:r>
      <w:r w:rsidRPr="00994F47">
        <w:t xml:space="preserve">ом, та порушення їх цілісності згідно з Правилами користування тепловою енергією. У такому разі Замовник несе відповідальність, яка передбачена за самовільне підключення до теплових мереж </w:t>
      </w:r>
      <w:r w:rsidR="00994F47" w:rsidRPr="00994F47">
        <w:t>Постачальник</w:t>
      </w:r>
      <w:r w:rsidRPr="00994F47">
        <w:t>а.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>Виконання порядку розрахунків за теплову енергію, відповідно до умов Договору.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>Виконання Правил, нормативних актів з питань користування, взаєморозрахунків за енергоносії та чинного законодавства України.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>Зберігання матеріальних цінностей, розташованих у підвальних приміщеннях, в які може потрапити мережна вода при пошкодженні обладнання теплових мереж або систем.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>Використання мережної води для побутових потреб.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>Достовірність даних з розподілу займаної площі орендарями, кількість точок підключень до теплових мереж енергопостачальної організації (ГВП) іншої інформації, необхідної для оформлення та виконання умов Договору.</w:t>
      </w:r>
    </w:p>
    <w:p w:rsidR="00C07E55" w:rsidRPr="00994F47" w:rsidRDefault="00C07E55" w:rsidP="00583622">
      <w:pPr>
        <w:pStyle w:val="a3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b/>
          <w:bCs/>
        </w:rPr>
      </w:pPr>
      <w:r w:rsidRPr="00994F47">
        <w:t xml:space="preserve">Перешкоджання або недопуск до систем теплопостачання (територію підприємства, установи тощо) працівників </w:t>
      </w:r>
      <w:r w:rsidR="00994F47" w:rsidRPr="00994F47">
        <w:t>Постачальник</w:t>
      </w:r>
      <w:r w:rsidRPr="00994F47">
        <w:t>а при виконанні ними службових обов’язків.</w:t>
      </w:r>
    </w:p>
    <w:p w:rsidR="00AE17C5" w:rsidRPr="00994F47" w:rsidRDefault="00AE17C5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b/>
          <w:bCs/>
          <w:sz w:val="24"/>
          <w:szCs w:val="24"/>
        </w:rPr>
      </w:pPr>
      <w:r w:rsidRPr="00994F47">
        <w:rPr>
          <w:b/>
          <w:bCs/>
          <w:sz w:val="24"/>
          <w:szCs w:val="24"/>
        </w:rPr>
        <w:t>VIII. ОБСТАВИНИ НЕПЕРЕБОРНОЇ СИЛИ</w:t>
      </w:r>
    </w:p>
    <w:p w:rsidR="00AE17C5" w:rsidRPr="00994F47" w:rsidRDefault="00AE17C5" w:rsidP="0058362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 </w:t>
      </w:r>
    </w:p>
    <w:p w:rsidR="00AE17C5" w:rsidRPr="00994F47" w:rsidRDefault="00AE17C5" w:rsidP="0058362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Сторона, що не може виконувати зобов’язання за цим Договором внаслідок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:rsidR="00AE17C5" w:rsidRPr="00994F47" w:rsidRDefault="00AE17C5" w:rsidP="0058362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або органом виконавчої влади за місцем виникнення вищезазначених обставин.</w:t>
      </w:r>
    </w:p>
    <w:p w:rsidR="00AE17C5" w:rsidRDefault="00AE17C5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У разі, коли строк дії обставин непереборної сили продовжується більше ніж 30 днів, кожна із Сторін у встановленому порядку має право розірвати цей Договір. У разі попередньої оплати </w:t>
      </w:r>
      <w:r w:rsidR="00994F47" w:rsidRPr="00994F47">
        <w:rPr>
          <w:color w:val="000000"/>
          <w:sz w:val="24"/>
          <w:szCs w:val="24"/>
        </w:rPr>
        <w:t>Постачальник</w:t>
      </w:r>
      <w:r w:rsidRPr="00994F47">
        <w:rPr>
          <w:color w:val="000000"/>
          <w:sz w:val="24"/>
          <w:szCs w:val="24"/>
        </w:rPr>
        <w:t xml:space="preserve"> повертає Замовнику кошти протягом трьох днів з дня розірвання цього Договору. </w:t>
      </w:r>
    </w:p>
    <w:p w:rsidR="00500347" w:rsidRPr="006838AA" w:rsidRDefault="00500347" w:rsidP="005003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838AA">
        <w:rPr>
          <w:color w:val="000000"/>
          <w:sz w:val="24"/>
          <w:szCs w:val="24"/>
        </w:rPr>
        <w:t xml:space="preserve">8.4. </w:t>
      </w:r>
      <w:r w:rsidRPr="006838AA">
        <w:rPr>
          <w:sz w:val="24"/>
          <w:szCs w:val="24"/>
        </w:rPr>
        <w:t>Сторони усвідомлюють, що даний Договір укладається під час дії в Україні правового режиму воєнного стану, а тому сам факт дії воєнного стану не буде вважатися обставинами непереборної сили (форс-мажорними обставинами).</w:t>
      </w:r>
    </w:p>
    <w:p w:rsidR="00500347" w:rsidRPr="00994F47" w:rsidRDefault="00500347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:rsidR="00AE17C5" w:rsidRPr="00994F47" w:rsidRDefault="00AE17C5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IX. ВИРІШЕННЯ СПОРІВ </w:t>
      </w:r>
    </w:p>
    <w:p w:rsidR="00AE17C5" w:rsidRPr="00994F47" w:rsidRDefault="00AE17C5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9.1.</w:t>
      </w:r>
      <w:r w:rsidRPr="00994F47">
        <w:rPr>
          <w:color w:val="000000"/>
          <w:sz w:val="24"/>
          <w:szCs w:val="24"/>
        </w:rPr>
        <w:tab/>
        <w:t xml:space="preserve">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AE17C5" w:rsidRPr="00994F47" w:rsidRDefault="00AE17C5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9.2.</w:t>
      </w:r>
      <w:r w:rsidRPr="00994F47">
        <w:rPr>
          <w:color w:val="000000"/>
          <w:sz w:val="24"/>
          <w:szCs w:val="24"/>
        </w:rPr>
        <w:tab/>
        <w:t>У разі недосягнення Сторонами згоди спори (розбіжності) вирішуються у судовому порядку.</w:t>
      </w:r>
    </w:p>
    <w:p w:rsidR="00AE17C5" w:rsidRPr="00994F47" w:rsidRDefault="00AE17C5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X. СТРОК ДІЇ ДОГОВОРУ </w:t>
      </w:r>
    </w:p>
    <w:p w:rsidR="00782FDA" w:rsidRPr="00994F47" w:rsidRDefault="00AE17C5" w:rsidP="0058362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Цей Договір набирає чинності з дати його підписання Сторонами і діє до </w:t>
      </w:r>
      <w:r w:rsidR="005968EE" w:rsidRPr="00994F47">
        <w:rPr>
          <w:color w:val="000000"/>
          <w:sz w:val="24"/>
          <w:szCs w:val="24"/>
        </w:rPr>
        <w:t>31.12</w:t>
      </w:r>
      <w:r w:rsidRPr="00994F47">
        <w:rPr>
          <w:color w:val="000000"/>
          <w:sz w:val="24"/>
          <w:szCs w:val="24"/>
        </w:rPr>
        <w:t>.202</w:t>
      </w:r>
      <w:r w:rsidR="005968EE" w:rsidRPr="00994F47">
        <w:rPr>
          <w:color w:val="000000"/>
          <w:sz w:val="24"/>
          <w:szCs w:val="24"/>
        </w:rPr>
        <w:t>4</w:t>
      </w:r>
      <w:r w:rsidRPr="00994F47">
        <w:rPr>
          <w:color w:val="000000"/>
          <w:sz w:val="24"/>
          <w:szCs w:val="24"/>
        </w:rPr>
        <w:t xml:space="preserve"> року, а в частині проведення розрахунків до повного їх завершення. </w:t>
      </w:r>
    </w:p>
    <w:p w:rsidR="00782FDA" w:rsidRPr="00994F47" w:rsidRDefault="00782FDA" w:rsidP="0058362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Цей Договір укладається і підписується у 2-х примірниках, що мають однакову юридичну силу по одному для кожної із Сторін. </w:t>
      </w:r>
    </w:p>
    <w:p w:rsidR="00782FDA" w:rsidRPr="00994F47" w:rsidRDefault="00782FDA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4"/>
          <w:szCs w:val="24"/>
        </w:rPr>
      </w:pPr>
      <w:r w:rsidRPr="00994F47">
        <w:rPr>
          <w:b/>
          <w:bCs/>
          <w:color w:val="000000"/>
          <w:sz w:val="24"/>
          <w:szCs w:val="24"/>
        </w:rPr>
        <w:t>XI. ІНШІ УМОВИ</w:t>
      </w:r>
    </w:p>
    <w:p w:rsidR="001E62FF" w:rsidRPr="00994F47" w:rsidRDefault="001E62FF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Цей Договір укладається на виконання вимог законодавства про публічні закупівлі </w:t>
      </w:r>
    </w:p>
    <w:p w:rsidR="001E62FF" w:rsidRPr="00994F47" w:rsidRDefault="001E62FF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Пропозиції про зміну договірних обсягів постачання теплової енергії узгоджується Сторонами не пізніше, ніж за 15 днів до початку розрахункового періоду.</w:t>
      </w:r>
    </w:p>
    <w:p w:rsidR="001E62FF" w:rsidRPr="00994F47" w:rsidRDefault="001E62FF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lastRenderedPageBreak/>
        <w:t>Жодна із сторін не має права передавати свої права та обов’язки за даним Договором іншій стороні, без письмової згоди іншої сторони.</w:t>
      </w:r>
    </w:p>
    <w:p w:rsidR="001E62FF" w:rsidRPr="00994F47" w:rsidRDefault="001E62FF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Зміни і доповнення до Договору вносяться тільки у письмовій формі, шляхом укладення відповідних додаткових угод, які додаються до тексту Договору як невід’ємні його частини.</w:t>
      </w:r>
    </w:p>
    <w:p w:rsidR="001E62FF" w:rsidRPr="00994F47" w:rsidRDefault="001E62FF" w:rsidP="008F2B4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Сторони зобов’язуються письмово повідомляти про зміну поштових чи банківських реквізитів (місцезнаходження, найменування, організаційно-правові форми, банківські реквізити тощо) не пізніше ніж через 3 дні після настання таких змін. </w:t>
      </w:r>
    </w:p>
    <w:p w:rsidR="001E62FF" w:rsidRPr="00994F47" w:rsidRDefault="001E62FF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:rsidR="001E62FF" w:rsidRPr="00994F47" w:rsidRDefault="001E62FF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У випадку, якщо Сторона письмово не повідомить іншу Сторону про зміну своїх реквізитів у триденний термін, вся кореспонденція і платежі, направлені за старими реквізитами вважаються отриманими належною стороною.</w:t>
      </w:r>
    </w:p>
    <w:p w:rsidR="00222A82" w:rsidRPr="00994F47" w:rsidRDefault="008F2B4D" w:rsidP="008F2B4D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994F47">
        <w:rPr>
          <w:color w:val="000000"/>
          <w:sz w:val="24"/>
          <w:szCs w:val="24"/>
        </w:rPr>
        <w:t>мови погодженого зв’язку між сторонами:</w:t>
      </w:r>
    </w:p>
    <w:p w:rsidR="00994F47" w:rsidRPr="00E47DD0" w:rsidRDefault="00994F47" w:rsidP="008F2B4D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 w:rsidRPr="00E47DD0">
        <w:rPr>
          <w:color w:val="000000"/>
        </w:rPr>
        <w:t xml:space="preserve">Постачальника: </w:t>
      </w:r>
      <w:r w:rsidR="00500347" w:rsidRPr="00E47DD0">
        <w:rPr>
          <w:color w:val="000000"/>
        </w:rPr>
        <w:t>_________</w:t>
      </w:r>
    </w:p>
    <w:p w:rsidR="00994F47" w:rsidRPr="00994F47" w:rsidRDefault="00994F47" w:rsidP="008F2B4D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 w:rsidRPr="00E47DD0">
        <w:rPr>
          <w:color w:val="000000"/>
        </w:rPr>
        <w:t xml:space="preserve">Замовника:  </w:t>
      </w:r>
      <w:r w:rsidR="00500347" w:rsidRPr="00E47DD0">
        <w:rPr>
          <w:color w:val="000000"/>
        </w:rPr>
        <w:t>________</w:t>
      </w:r>
    </w:p>
    <w:p w:rsidR="00222A82" w:rsidRPr="00994F47" w:rsidRDefault="00222A82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.</w:t>
      </w:r>
    </w:p>
    <w:p w:rsidR="001E62FF" w:rsidRPr="00994F47" w:rsidRDefault="001E62FF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XII. ДОДАТКИ ДО ДОГОВОРУ </w:t>
      </w:r>
    </w:p>
    <w:p w:rsidR="001E62FF" w:rsidRPr="00994F47" w:rsidRDefault="001E62FF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09"/>
          <w:tab w:val="left" w:pos="1418"/>
          <w:tab w:val="left" w:pos="9360"/>
        </w:tabs>
        <w:ind w:firstLine="720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12.1. Сторони дійшли згоди, що невід’ємною частиною цього Договору є додатки </w:t>
      </w:r>
      <w:r w:rsidR="007D0C07">
        <w:rPr>
          <w:color w:val="000000"/>
          <w:sz w:val="24"/>
          <w:szCs w:val="24"/>
        </w:rPr>
        <w:t>до</w:t>
      </w:r>
      <w:r w:rsidRPr="00994F47">
        <w:rPr>
          <w:color w:val="000000"/>
          <w:sz w:val="24"/>
          <w:szCs w:val="24"/>
        </w:rPr>
        <w:t xml:space="preserve"> цього Договору, а саме:</w:t>
      </w:r>
    </w:p>
    <w:p w:rsidR="001E62FF" w:rsidRPr="00994F47" w:rsidRDefault="001E62FF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09"/>
          <w:tab w:val="left" w:pos="1418"/>
          <w:tab w:val="left" w:pos="9360"/>
        </w:tabs>
        <w:ind w:firstLine="720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 xml:space="preserve">12.1.1. Температурний графік теплової мережі Замовника, адекватний реальній потребі споживачів на </w:t>
      </w:r>
      <w:r w:rsidR="00404E0E" w:rsidRPr="00994F47">
        <w:rPr>
          <w:color w:val="000000"/>
          <w:sz w:val="24"/>
          <w:szCs w:val="24"/>
        </w:rPr>
        <w:t>2024</w:t>
      </w:r>
      <w:r w:rsidRPr="00994F47">
        <w:rPr>
          <w:color w:val="000000"/>
          <w:sz w:val="24"/>
          <w:szCs w:val="24"/>
        </w:rPr>
        <w:t xml:space="preserve"> р. (Додаток </w:t>
      </w:r>
      <w:r w:rsidR="00CC4845">
        <w:rPr>
          <w:color w:val="000000"/>
          <w:sz w:val="24"/>
          <w:szCs w:val="24"/>
        </w:rPr>
        <w:t>1</w:t>
      </w:r>
      <w:r w:rsidRPr="00994F47">
        <w:rPr>
          <w:color w:val="000000"/>
          <w:sz w:val="24"/>
          <w:szCs w:val="24"/>
        </w:rPr>
        <w:t>), на 1 арк.</w:t>
      </w:r>
    </w:p>
    <w:p w:rsidR="001E62FF" w:rsidRDefault="001E62FF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09"/>
          <w:tab w:val="left" w:pos="1560"/>
          <w:tab w:val="left" w:pos="9360"/>
        </w:tabs>
        <w:ind w:firstLine="720"/>
        <w:jc w:val="both"/>
        <w:rPr>
          <w:color w:val="000000"/>
          <w:sz w:val="24"/>
          <w:szCs w:val="24"/>
        </w:rPr>
      </w:pPr>
      <w:r w:rsidRPr="00994F47">
        <w:rPr>
          <w:color w:val="000000"/>
          <w:sz w:val="24"/>
          <w:szCs w:val="24"/>
        </w:rPr>
        <w:t>12.1.</w:t>
      </w:r>
      <w:r w:rsidR="00B44ED6">
        <w:rPr>
          <w:color w:val="000000"/>
          <w:sz w:val="24"/>
          <w:szCs w:val="24"/>
        </w:rPr>
        <w:t>2</w:t>
      </w:r>
      <w:r w:rsidRPr="00994F47">
        <w:rPr>
          <w:color w:val="000000"/>
          <w:sz w:val="24"/>
          <w:szCs w:val="24"/>
        </w:rPr>
        <w:t xml:space="preserve">. </w:t>
      </w:r>
      <w:r w:rsidRPr="00994F47">
        <w:rPr>
          <w:color w:val="000000"/>
          <w:sz w:val="24"/>
          <w:szCs w:val="24"/>
        </w:rPr>
        <w:tab/>
        <w:t xml:space="preserve">Акт розмежування меж балансової належності тепломереж та експлуатаційної відповідальності сторін (Додаток </w:t>
      </w:r>
      <w:r w:rsidR="00CC4845">
        <w:rPr>
          <w:color w:val="000000"/>
          <w:sz w:val="24"/>
          <w:szCs w:val="24"/>
        </w:rPr>
        <w:t>2</w:t>
      </w:r>
      <w:r w:rsidRPr="00994F47">
        <w:rPr>
          <w:color w:val="000000"/>
          <w:sz w:val="24"/>
          <w:szCs w:val="24"/>
        </w:rPr>
        <w:t>), на 1 арк.</w:t>
      </w:r>
    </w:p>
    <w:p w:rsidR="00BF0A40" w:rsidRDefault="00BF0A40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09"/>
          <w:tab w:val="left" w:pos="1560"/>
          <w:tab w:val="left" w:pos="936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12.1.3.</w:t>
      </w:r>
      <w:r w:rsidR="00161F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Довідка про теплові навантаження об’єктів теплопостачання ( Додаток </w:t>
      </w:r>
      <w:r w:rsidR="00DB6AA9">
        <w:rPr>
          <w:color w:val="000000"/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)</w:t>
      </w:r>
      <w:r w:rsidR="00DB6AA9">
        <w:rPr>
          <w:color w:val="000000"/>
          <w:sz w:val="24"/>
          <w:szCs w:val="24"/>
        </w:rPr>
        <w:t>,</w:t>
      </w:r>
    </w:p>
    <w:p w:rsidR="00BF0A40" w:rsidRPr="00994F47" w:rsidRDefault="00BF0A40" w:rsidP="00583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709"/>
          <w:tab w:val="left" w:pos="1560"/>
          <w:tab w:val="left" w:pos="936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12.1.4.</w:t>
      </w:r>
      <w:r w:rsidR="00161F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Схема абонентської теплотраси, що знаходиться на балансі Замовника (Додаток ____)</w:t>
      </w:r>
    </w:p>
    <w:p w:rsidR="00EE5121" w:rsidRDefault="00EE5121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EE5121" w:rsidRDefault="00EE5121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C56F3" w:rsidRPr="00994F47" w:rsidRDefault="005C56F3" w:rsidP="005836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994F47">
        <w:rPr>
          <w:b/>
          <w:color w:val="000000"/>
          <w:sz w:val="24"/>
          <w:szCs w:val="24"/>
        </w:rPr>
        <w:t xml:space="preserve">XIII. МІСЦЕЗНАХОДЖЕННЯ ТА БАНКІВСЬКІ РЕКВІЗИТИ СТОРІН </w:t>
      </w:r>
    </w:p>
    <w:p w:rsidR="005C56F3" w:rsidRPr="00994F47" w:rsidRDefault="005C56F3" w:rsidP="005836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W w:w="11394" w:type="dxa"/>
        <w:tblInd w:w="-34" w:type="dxa"/>
        <w:tblLook w:val="04A0"/>
      </w:tblPr>
      <w:tblGrid>
        <w:gridCol w:w="127"/>
        <w:gridCol w:w="15"/>
        <w:gridCol w:w="4111"/>
        <w:gridCol w:w="1005"/>
        <w:gridCol w:w="1547"/>
        <w:gridCol w:w="3118"/>
        <w:gridCol w:w="142"/>
        <w:gridCol w:w="80"/>
        <w:gridCol w:w="87"/>
        <w:gridCol w:w="920"/>
        <w:gridCol w:w="242"/>
      </w:tblGrid>
      <w:tr w:rsidR="005C56F3" w:rsidRPr="00994F47" w:rsidTr="009E3C83">
        <w:trPr>
          <w:gridBefore w:val="2"/>
          <w:gridAfter w:val="2"/>
          <w:wBefore w:w="142" w:type="dxa"/>
          <w:wAfter w:w="1162" w:type="dxa"/>
          <w:trHeight w:val="210"/>
        </w:trPr>
        <w:tc>
          <w:tcPr>
            <w:tcW w:w="5116" w:type="dxa"/>
            <w:gridSpan w:val="2"/>
          </w:tcPr>
          <w:p w:rsidR="00C80414" w:rsidRDefault="00C80414" w:rsidP="005836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F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Замовник</w:t>
            </w:r>
          </w:p>
          <w:p w:rsidR="005C56F3" w:rsidRPr="00994F47" w:rsidRDefault="005C56F3" w:rsidP="005836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74" w:type="dxa"/>
            <w:gridSpan w:val="5"/>
          </w:tcPr>
          <w:p w:rsidR="005C56F3" w:rsidRPr="00994F47" w:rsidRDefault="00C80414" w:rsidP="005836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0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5C56F3" w:rsidRPr="00994F47" w:rsidTr="009E3C83">
        <w:trPr>
          <w:gridBefore w:val="2"/>
          <w:gridAfter w:val="2"/>
          <w:wBefore w:w="142" w:type="dxa"/>
          <w:wAfter w:w="1162" w:type="dxa"/>
          <w:trHeight w:val="352"/>
        </w:trPr>
        <w:tc>
          <w:tcPr>
            <w:tcW w:w="5116" w:type="dxa"/>
            <w:gridSpan w:val="2"/>
          </w:tcPr>
          <w:p w:rsidR="009E3C83" w:rsidRDefault="00C80414" w:rsidP="0048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80414">
              <w:rPr>
                <w:b/>
                <w:sz w:val="24"/>
                <w:szCs w:val="24"/>
              </w:rPr>
              <w:t>ДЕРЖАВНА УСТАНОВА</w:t>
            </w:r>
          </w:p>
          <w:p w:rsidR="005C56F3" w:rsidRPr="00994F47" w:rsidRDefault="00C80414" w:rsidP="00487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C80414">
              <w:rPr>
                <w:b/>
                <w:sz w:val="24"/>
                <w:szCs w:val="24"/>
              </w:rPr>
              <w:t xml:space="preserve"> «КРИВОРІЗЬКА УСТАНОВА ВИКОНАННЯ ПОКАРАНЬ (№3)»</w:t>
            </w:r>
          </w:p>
        </w:tc>
        <w:tc>
          <w:tcPr>
            <w:tcW w:w="4974" w:type="dxa"/>
            <w:gridSpan w:val="5"/>
          </w:tcPr>
          <w:p w:rsidR="005C56F3" w:rsidRPr="00994F47" w:rsidRDefault="005C56F3" w:rsidP="0058362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C56F3" w:rsidRPr="00994F47" w:rsidTr="009E3C83">
        <w:trPr>
          <w:gridBefore w:val="2"/>
          <w:gridAfter w:val="2"/>
          <w:wBefore w:w="142" w:type="dxa"/>
          <w:wAfter w:w="1162" w:type="dxa"/>
          <w:trHeight w:val="725"/>
        </w:trPr>
        <w:tc>
          <w:tcPr>
            <w:tcW w:w="5116" w:type="dxa"/>
            <w:gridSpan w:val="2"/>
          </w:tcPr>
          <w:p w:rsidR="005C56F3" w:rsidRPr="00D60067" w:rsidRDefault="005C56F3" w:rsidP="00583622">
            <w:pPr>
              <w:autoSpaceDE w:val="0"/>
              <w:rPr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94F47">
              <w:rPr>
                <w:bCs/>
                <w:sz w:val="24"/>
                <w:szCs w:val="24"/>
              </w:rPr>
              <w:t xml:space="preserve">50066, Дніпропетровська область, </w:t>
            </w:r>
            <w:bookmarkStart w:id="2" w:name="_Hlk146269712"/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94F47">
              <w:rPr>
                <w:bCs/>
                <w:sz w:val="24"/>
                <w:szCs w:val="24"/>
              </w:rPr>
              <w:t>м. Кривий Ріг, вулиця Світла, 2</w:t>
            </w:r>
            <w:bookmarkEnd w:id="2"/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94F47">
              <w:rPr>
                <w:bCs/>
                <w:sz w:val="24"/>
                <w:szCs w:val="24"/>
              </w:rPr>
              <w:t xml:space="preserve">р/р </w:t>
            </w:r>
            <w:r w:rsidRPr="00994F47">
              <w:rPr>
                <w:bCs/>
                <w:sz w:val="24"/>
                <w:szCs w:val="24"/>
                <w:lang w:val="en-US"/>
              </w:rPr>
              <w:t>UA</w:t>
            </w:r>
            <w:r w:rsidRPr="00994F47">
              <w:rPr>
                <w:bCs/>
                <w:sz w:val="24"/>
                <w:szCs w:val="24"/>
              </w:rPr>
              <w:t xml:space="preserve">848201720343100002000012714; </w:t>
            </w:r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94F47">
              <w:rPr>
                <w:bCs/>
                <w:sz w:val="24"/>
                <w:szCs w:val="24"/>
                <w:lang w:val="en-US"/>
              </w:rPr>
              <w:t>UA</w:t>
            </w:r>
            <w:r w:rsidRPr="00994F47">
              <w:rPr>
                <w:bCs/>
                <w:sz w:val="24"/>
                <w:szCs w:val="24"/>
              </w:rPr>
              <w:t>278201720343191002200012714</w:t>
            </w:r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94F47">
              <w:rPr>
                <w:bCs/>
                <w:sz w:val="24"/>
                <w:szCs w:val="24"/>
              </w:rPr>
              <w:t xml:space="preserve">Держказначейська служба України м. Київ </w:t>
            </w:r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94F47">
              <w:rPr>
                <w:bCs/>
                <w:sz w:val="24"/>
                <w:szCs w:val="24"/>
              </w:rPr>
              <w:t>МФО 820172 Код ЄДРПОУ 14316899</w:t>
            </w:r>
          </w:p>
          <w:p w:rsidR="005C56F3" w:rsidRPr="00994F47" w:rsidRDefault="00C80414" w:rsidP="00C80414">
            <w:pPr>
              <w:jc w:val="both"/>
              <w:rPr>
                <w:sz w:val="24"/>
                <w:szCs w:val="24"/>
              </w:rPr>
            </w:pPr>
            <w:r w:rsidRPr="00994F47">
              <w:rPr>
                <w:sz w:val="24"/>
                <w:szCs w:val="24"/>
              </w:rPr>
              <w:t xml:space="preserve">e-mail : </w:t>
            </w:r>
            <w:hyperlink r:id="rId7" w:history="1">
              <w:r w:rsidRPr="00994F47">
                <w:rPr>
                  <w:rStyle w:val="a5"/>
                  <w:bCs/>
                  <w:sz w:val="24"/>
                  <w:szCs w:val="24"/>
                  <w:lang w:val="en-US"/>
                </w:rPr>
                <w:t>vitagz</w:t>
              </w:r>
              <w:r w:rsidRPr="00994F47">
                <w:rPr>
                  <w:rStyle w:val="a5"/>
                  <w:bCs/>
                  <w:sz w:val="24"/>
                  <w:szCs w:val="24"/>
                </w:rPr>
                <w:t>@</w:t>
              </w:r>
              <w:r w:rsidRPr="00994F47">
                <w:rPr>
                  <w:rStyle w:val="a5"/>
                  <w:bCs/>
                  <w:sz w:val="24"/>
                  <w:szCs w:val="24"/>
                  <w:lang w:val="en-US"/>
                </w:rPr>
                <w:t>ukr</w:t>
              </w:r>
              <w:r w:rsidRPr="00994F47">
                <w:rPr>
                  <w:rStyle w:val="a5"/>
                  <w:bCs/>
                  <w:sz w:val="24"/>
                  <w:szCs w:val="24"/>
                </w:rPr>
                <w:t>.</w:t>
              </w:r>
              <w:r w:rsidRPr="00994F47">
                <w:rPr>
                  <w:rStyle w:val="a5"/>
                  <w:bCs/>
                  <w:sz w:val="24"/>
                  <w:szCs w:val="24"/>
                  <w:lang w:val="en-US"/>
                </w:rPr>
                <w:t>net</w:t>
              </w:r>
            </w:hyperlink>
          </w:p>
          <w:p w:rsidR="00B44ED6" w:rsidRDefault="00B44ED6" w:rsidP="00D96D74">
            <w:pPr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94F47">
              <w:rPr>
                <w:b/>
                <w:sz w:val="24"/>
                <w:szCs w:val="24"/>
              </w:rPr>
              <w:t xml:space="preserve">Начальник </w:t>
            </w:r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  <w:r w:rsidRPr="00994F47">
              <w:rPr>
                <w:b/>
                <w:sz w:val="24"/>
                <w:szCs w:val="24"/>
              </w:rPr>
              <w:t>_</w:t>
            </w:r>
            <w:r w:rsidR="00B911D0">
              <w:rPr>
                <w:b/>
                <w:sz w:val="24"/>
                <w:szCs w:val="24"/>
              </w:rPr>
              <w:t xml:space="preserve"> </w:t>
            </w:r>
            <w:r w:rsidRPr="00994F47">
              <w:rPr>
                <w:b/>
                <w:sz w:val="24"/>
                <w:szCs w:val="24"/>
              </w:rPr>
              <w:t>Олександр КАРАВАЄВ</w:t>
            </w:r>
          </w:p>
          <w:p w:rsidR="00B44ED6" w:rsidRDefault="00C80414" w:rsidP="00C80414">
            <w:pPr>
              <w:jc w:val="both"/>
              <w:rPr>
                <w:sz w:val="24"/>
                <w:szCs w:val="24"/>
              </w:rPr>
            </w:pPr>
            <w:r w:rsidRPr="00994F47">
              <w:rPr>
                <w:b/>
                <w:sz w:val="24"/>
                <w:szCs w:val="24"/>
              </w:rPr>
              <w:t>м.п.</w:t>
            </w:r>
          </w:p>
          <w:p w:rsidR="00E313D2" w:rsidRDefault="00E313D2" w:rsidP="00D96D74">
            <w:pPr>
              <w:jc w:val="both"/>
            </w:pPr>
          </w:p>
          <w:p w:rsidR="00E313D2" w:rsidRDefault="00E313D2" w:rsidP="00D96D74">
            <w:pPr>
              <w:jc w:val="both"/>
            </w:pPr>
          </w:p>
          <w:p w:rsidR="00E313D2" w:rsidRDefault="00E313D2" w:rsidP="00D96D74">
            <w:pPr>
              <w:jc w:val="both"/>
            </w:pPr>
          </w:p>
          <w:p w:rsidR="005C56F3" w:rsidRPr="00994F47" w:rsidRDefault="00BB6421" w:rsidP="00D96D74">
            <w:pPr>
              <w:jc w:val="both"/>
              <w:rPr>
                <w:color w:val="000000"/>
                <w:sz w:val="24"/>
                <w:szCs w:val="24"/>
              </w:rPr>
            </w:pPr>
            <w:hyperlink r:id="rId8" w:history="1"/>
          </w:p>
        </w:tc>
        <w:tc>
          <w:tcPr>
            <w:tcW w:w="4974" w:type="dxa"/>
            <w:gridSpan w:val="5"/>
          </w:tcPr>
          <w:p w:rsidR="00C80414" w:rsidRP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5C56F3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80414">
              <w:rPr>
                <w:sz w:val="24"/>
                <w:szCs w:val="24"/>
              </w:rPr>
              <w:t>e-mail :</w:t>
            </w:r>
          </w:p>
          <w:p w:rsidR="00C80414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C80414" w:rsidRPr="00994F47" w:rsidRDefault="00C80414" w:rsidP="00C80414">
            <w:pPr>
              <w:jc w:val="both"/>
              <w:rPr>
                <w:b/>
                <w:sz w:val="24"/>
                <w:szCs w:val="24"/>
              </w:rPr>
            </w:pPr>
            <w:r w:rsidRPr="00994F47">
              <w:rPr>
                <w:b/>
                <w:sz w:val="24"/>
                <w:szCs w:val="24"/>
              </w:rPr>
              <w:t>Директор</w:t>
            </w:r>
          </w:p>
          <w:p w:rsidR="00C80414" w:rsidRDefault="00C80414" w:rsidP="00C804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80414" w:rsidRPr="00994F47" w:rsidRDefault="00C80414" w:rsidP="00C8041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94F47">
              <w:rPr>
                <w:b/>
                <w:sz w:val="24"/>
                <w:szCs w:val="24"/>
                <w:lang w:eastAsia="en-US"/>
              </w:rPr>
              <w:t xml:space="preserve">___________________ </w:t>
            </w:r>
          </w:p>
          <w:p w:rsidR="00C80414" w:rsidRPr="00994F47" w:rsidRDefault="00C80414" w:rsidP="00C8041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94F47">
              <w:rPr>
                <w:b/>
                <w:sz w:val="24"/>
                <w:szCs w:val="24"/>
              </w:rPr>
              <w:t>м.п.</w:t>
            </w:r>
          </w:p>
        </w:tc>
      </w:tr>
      <w:tr w:rsidR="00CC4845" w:rsidRPr="007B515D" w:rsidTr="009E3C83">
        <w:tblPrEx>
          <w:tblLook w:val="0000"/>
        </w:tblPrEx>
        <w:trPr>
          <w:gridAfter w:val="3"/>
          <w:wAfter w:w="1249" w:type="dxa"/>
          <w:trHeight w:val="292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lastRenderedPageBreak/>
              <w:t>Додаток № 1</w:t>
            </w:r>
          </w:p>
        </w:tc>
      </w:tr>
      <w:tr w:rsidR="00CC4845" w:rsidRPr="007B515D" w:rsidTr="009E3C83">
        <w:tblPrEx>
          <w:tblLook w:val="0000"/>
        </w:tblPrEx>
        <w:trPr>
          <w:gridAfter w:val="3"/>
          <w:wAfter w:w="1249" w:type="dxa"/>
          <w:trHeight w:val="302"/>
        </w:trPr>
        <w:tc>
          <w:tcPr>
            <w:tcW w:w="101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CC4845" w:rsidP="009E3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7B515D">
              <w:rPr>
                <w:color w:val="000000"/>
                <w:sz w:val="22"/>
                <w:szCs w:val="22"/>
              </w:rPr>
              <w:t>до Договору</w:t>
            </w:r>
            <w:r w:rsidR="009E3C83">
              <w:rPr>
                <w:color w:val="000000"/>
                <w:sz w:val="22"/>
                <w:szCs w:val="22"/>
                <w:lang w:val="ru-RU"/>
              </w:rPr>
              <w:t xml:space="preserve"> № ___________</w:t>
            </w:r>
          </w:p>
        </w:tc>
      </w:tr>
      <w:tr w:rsidR="00CC4845" w:rsidRPr="007B515D" w:rsidTr="009E3C83">
        <w:tblPrEx>
          <w:tblLook w:val="0000"/>
        </w:tblPrEx>
        <w:trPr>
          <w:trHeight w:val="350"/>
        </w:trPr>
        <w:tc>
          <w:tcPr>
            <w:tcW w:w="113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9E3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647"/>
              <w:jc w:val="center"/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від  " __ "  _________202__ року</w:t>
            </w:r>
          </w:p>
        </w:tc>
      </w:tr>
      <w:tr w:rsidR="00CC4845" w:rsidRPr="007B515D" w:rsidTr="009E3C83">
        <w:tblPrEx>
          <w:tblLook w:val="0000"/>
        </w:tblPrEx>
        <w:trPr>
          <w:gridAfter w:val="5"/>
          <w:wAfter w:w="1471" w:type="dxa"/>
          <w:trHeight w:val="6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CC4845" w:rsidRPr="007B515D" w:rsidTr="009E3C83">
        <w:tblPrEx>
          <w:tblLook w:val="0000"/>
        </w:tblPrEx>
        <w:trPr>
          <w:gridAfter w:val="1"/>
          <w:wAfter w:w="242" w:type="dxa"/>
          <w:trHeight w:val="336"/>
        </w:trPr>
        <w:tc>
          <w:tcPr>
            <w:tcW w:w="111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37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5" w:rsidRPr="007B515D" w:rsidRDefault="00CC4845" w:rsidP="00660F3B">
            <w:pPr>
              <w:jc w:val="center"/>
              <w:rPr>
                <w:i/>
                <w:iCs/>
                <w:szCs w:val="28"/>
              </w:rPr>
            </w:pPr>
            <w:r w:rsidRPr="007B515D">
              <w:rPr>
                <w:i/>
                <w:iCs/>
                <w:sz w:val="22"/>
                <w:szCs w:val="28"/>
              </w:rPr>
              <w:t>Температурний графік системи опалення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7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5" w:rsidRPr="007B515D" w:rsidRDefault="00CC4845" w:rsidP="00660F3B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5" w:rsidRPr="007B515D" w:rsidRDefault="00CC4845" w:rsidP="00660F3B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5" w:rsidRPr="007B515D" w:rsidRDefault="00CC4845" w:rsidP="00660F3B"/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Температура зовнішнього середовища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Подача t° 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Обрат t° C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39,2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34,0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41,3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35,4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43,3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36,8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45,5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38,1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47,2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39,6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49,6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41,2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51,5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42,4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53,4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43,5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55,5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44,8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+ 1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57,4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46,0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59,4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47,6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61,4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48,8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63,2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49,8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65,0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51,0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66,9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52,2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68,7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53,6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70,5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54,8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72,2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55,8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74,1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57,0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76,0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58,0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77,7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59,3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79,5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60,3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81,2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61,4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83,0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62,4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84,8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63,6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86,5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64,8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88,0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65,9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89,8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66,8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91,5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68,0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93,8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69,1</w:t>
            </w:r>
          </w:p>
        </w:tc>
      </w:tr>
      <w:tr w:rsidR="00CC4845" w:rsidRPr="007B515D" w:rsidTr="009E3C83">
        <w:trPr>
          <w:gridBefore w:val="1"/>
          <w:gridAfter w:val="4"/>
          <w:wBefore w:w="127" w:type="dxa"/>
          <w:wAfter w:w="1329" w:type="dxa"/>
          <w:trHeight w:val="2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- 20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95,0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845" w:rsidRPr="007B515D" w:rsidRDefault="00CC4845" w:rsidP="00660F3B">
            <w:pPr>
              <w:jc w:val="center"/>
              <w:rPr>
                <w:b/>
                <w:bCs/>
              </w:rPr>
            </w:pPr>
            <w:r w:rsidRPr="007B515D">
              <w:rPr>
                <w:b/>
                <w:bCs/>
              </w:rPr>
              <w:t>70,0</w:t>
            </w:r>
          </w:p>
        </w:tc>
      </w:tr>
    </w:tbl>
    <w:p w:rsidR="00CC4845" w:rsidRPr="007B515D" w:rsidRDefault="00CC4845" w:rsidP="00CC4845">
      <w:pPr>
        <w:pStyle w:val="1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22"/>
          <w:szCs w:val="22"/>
        </w:rPr>
      </w:pPr>
    </w:p>
    <w:p w:rsidR="00CC4845" w:rsidRPr="007B515D" w:rsidRDefault="00CC4845" w:rsidP="00CC4845">
      <w:pPr>
        <w:pStyle w:val="1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22"/>
          <w:szCs w:val="22"/>
        </w:rPr>
      </w:pPr>
    </w:p>
    <w:p w:rsidR="00CC4845" w:rsidRPr="007B515D" w:rsidRDefault="00CC4845" w:rsidP="00CC4845">
      <w:pPr>
        <w:pStyle w:val="10"/>
        <w:pBdr>
          <w:top w:val="nil"/>
          <w:left w:val="nil"/>
          <w:bottom w:val="nil"/>
          <w:right w:val="nil"/>
          <w:between w:val="nil"/>
        </w:pBdr>
        <w:rPr>
          <w:noProof/>
          <w:color w:val="000000"/>
          <w:sz w:val="22"/>
          <w:szCs w:val="22"/>
        </w:rPr>
      </w:pPr>
    </w:p>
    <w:p w:rsidR="00CC4845" w:rsidRPr="007B515D" w:rsidRDefault="00CC4845" w:rsidP="00CC4845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12123" w:type="dxa"/>
        <w:tblInd w:w="-426" w:type="dxa"/>
        <w:tblLayout w:type="fixed"/>
        <w:tblLook w:val="0000"/>
      </w:tblPr>
      <w:tblGrid>
        <w:gridCol w:w="2832"/>
        <w:gridCol w:w="1383"/>
        <w:gridCol w:w="1107"/>
        <w:gridCol w:w="236"/>
        <w:gridCol w:w="1305"/>
        <w:gridCol w:w="1145"/>
        <w:gridCol w:w="4115"/>
      </w:tblGrid>
      <w:tr w:rsidR="00CC4845" w:rsidRPr="007B515D" w:rsidTr="00C80414">
        <w:trPr>
          <w:trHeight w:val="30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9E3C83" w:rsidP="009E3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3C83">
              <w:rPr>
                <w:b/>
                <w:color w:val="000000"/>
                <w:sz w:val="22"/>
                <w:szCs w:val="22"/>
              </w:rPr>
              <w:t>«Замовник»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E313D2" w:rsidP="009E3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</w:t>
            </w:r>
            <w:r w:rsidR="009E3C83" w:rsidRPr="009E3C83">
              <w:rPr>
                <w:b/>
                <w:color w:val="000000"/>
                <w:sz w:val="22"/>
                <w:szCs w:val="22"/>
              </w:rPr>
              <w:t>«</w:t>
            </w:r>
            <w:r w:rsidR="009E3C83" w:rsidRPr="009E3C83">
              <w:rPr>
                <w:b/>
                <w:color w:val="000000"/>
                <w:sz w:val="22"/>
                <w:szCs w:val="22"/>
                <w:lang w:val="ru-RU"/>
              </w:rPr>
              <w:t>Постачальник</w:t>
            </w:r>
            <w:r w:rsidR="009E3C83" w:rsidRPr="009E3C83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CC4845" w:rsidRPr="007B515D" w:rsidTr="00C80414">
        <w:trPr>
          <w:trHeight w:val="30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C4845" w:rsidRPr="007B515D" w:rsidTr="00C80414">
        <w:trPr>
          <w:trHeight w:val="300"/>
        </w:trPr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t xml:space="preserve">       "……"………………………..…….   202_  р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t>"……"…………………….    202_  р</w:t>
            </w:r>
          </w:p>
        </w:tc>
      </w:tr>
      <w:tr w:rsidR="00CC4845" w:rsidRPr="007B515D" w:rsidTr="00C80414">
        <w:trPr>
          <w:trHeight w:val="30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C4845" w:rsidRPr="007B515D" w:rsidTr="00C80414">
        <w:trPr>
          <w:trHeight w:val="300"/>
        </w:trPr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4845" w:rsidRPr="009E3C83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7B515D">
              <w:rPr>
                <w:color w:val="000000"/>
                <w:sz w:val="22"/>
                <w:szCs w:val="22"/>
              </w:rPr>
              <w:t>………………………/</w:t>
            </w:r>
            <w:r w:rsidR="009E3C83">
              <w:rPr>
                <w:color w:val="000000"/>
                <w:sz w:val="22"/>
                <w:szCs w:val="22"/>
                <w:lang w:val="ru-RU"/>
              </w:rPr>
              <w:t>…………………..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t>…………………/………</w:t>
            </w:r>
            <w:r w:rsidR="009E3C83">
              <w:rPr>
                <w:color w:val="000000"/>
                <w:sz w:val="22"/>
                <w:szCs w:val="22"/>
                <w:lang w:val="ru-RU"/>
              </w:rPr>
              <w:t>…..</w:t>
            </w:r>
            <w:r w:rsidRPr="007B515D">
              <w:rPr>
                <w:color w:val="000000"/>
                <w:sz w:val="22"/>
                <w:szCs w:val="22"/>
              </w:rPr>
              <w:t>..……</w:t>
            </w:r>
          </w:p>
        </w:tc>
      </w:tr>
      <w:tr w:rsidR="00CC4845" w:rsidRPr="007B515D" w:rsidTr="00C80414">
        <w:trPr>
          <w:trHeight w:val="300"/>
        </w:trPr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t>(підпис,прізвище)</w:t>
            </w:r>
            <w:r w:rsidR="00E313D2">
              <w:rPr>
                <w:color w:val="000000"/>
                <w:sz w:val="22"/>
                <w:szCs w:val="22"/>
              </w:rPr>
              <w:t xml:space="preserve"> </w:t>
            </w:r>
            <w:r w:rsidR="009E3C83" w:rsidRPr="007B515D">
              <w:rPr>
                <w:color w:val="000000"/>
                <w:sz w:val="22"/>
                <w:szCs w:val="22"/>
              </w:rPr>
              <w:t>м.п</w:t>
            </w:r>
            <w:r w:rsidR="009E3C83" w:rsidRPr="009E3C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B515D">
              <w:rPr>
                <w:color w:val="000000"/>
                <w:sz w:val="22"/>
                <w:szCs w:val="22"/>
              </w:rPr>
              <w:t>(підпис,прізвище)</w:t>
            </w:r>
            <w:r w:rsidR="00E313D2">
              <w:rPr>
                <w:color w:val="000000"/>
                <w:sz w:val="22"/>
                <w:szCs w:val="22"/>
              </w:rPr>
              <w:t xml:space="preserve"> </w:t>
            </w:r>
            <w:r w:rsidR="009E3C83" w:rsidRPr="007B515D">
              <w:rPr>
                <w:color w:val="000000"/>
                <w:sz w:val="22"/>
                <w:szCs w:val="22"/>
              </w:rPr>
              <w:t>м.п</w:t>
            </w:r>
            <w:r w:rsidR="009E3C83" w:rsidRPr="009E3C83">
              <w:rPr>
                <w:color w:val="000000"/>
                <w:sz w:val="22"/>
                <w:szCs w:val="22"/>
              </w:rPr>
              <w:t>.</w:t>
            </w:r>
          </w:p>
        </w:tc>
      </w:tr>
      <w:tr w:rsidR="00CC4845" w:rsidRPr="007B515D" w:rsidTr="00C80414">
        <w:trPr>
          <w:trHeight w:val="25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CC4845" w:rsidRPr="007B515D" w:rsidRDefault="00CC4845" w:rsidP="00660F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mo"/>
                <w:color w:val="000000"/>
                <w:sz w:val="22"/>
                <w:szCs w:val="22"/>
              </w:rPr>
            </w:pPr>
          </w:p>
        </w:tc>
      </w:tr>
    </w:tbl>
    <w:p w:rsidR="00CC4845" w:rsidRPr="007B515D" w:rsidRDefault="00CC4845" w:rsidP="00CC4845">
      <w:pPr>
        <w:pStyle w:val="10"/>
        <w:keepNext/>
        <w:keepLines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/>
          <w:color w:val="000000"/>
          <w:sz w:val="22"/>
          <w:szCs w:val="22"/>
        </w:rPr>
      </w:pPr>
    </w:p>
    <w:p w:rsidR="00CC4845" w:rsidRPr="007B515D" w:rsidRDefault="00CC4845" w:rsidP="00CC4845">
      <w:r w:rsidRPr="007B515D">
        <w:br w:type="page"/>
      </w:r>
    </w:p>
    <w:p w:rsidR="00CC4845" w:rsidRPr="009E3C83" w:rsidRDefault="00CC4845" w:rsidP="00CC4845">
      <w:pPr>
        <w:jc w:val="center"/>
        <w:rPr>
          <w:bCs/>
          <w:sz w:val="22"/>
          <w:szCs w:val="22"/>
        </w:rPr>
      </w:pPr>
      <w:r w:rsidRPr="009E3C83">
        <w:rPr>
          <w:bCs/>
          <w:sz w:val="22"/>
          <w:szCs w:val="22"/>
        </w:rPr>
        <w:lastRenderedPageBreak/>
        <w:t>Додаток № 2</w:t>
      </w:r>
    </w:p>
    <w:p w:rsidR="00CC4845" w:rsidRPr="009E3C83" w:rsidRDefault="00CC4845" w:rsidP="009E3C83">
      <w:pPr>
        <w:outlineLvl w:val="0"/>
        <w:rPr>
          <w:bCs/>
          <w:sz w:val="22"/>
          <w:szCs w:val="22"/>
        </w:rPr>
      </w:pPr>
      <w:r w:rsidRPr="009E3C83">
        <w:rPr>
          <w:bCs/>
          <w:sz w:val="22"/>
          <w:szCs w:val="22"/>
        </w:rPr>
        <w:t xml:space="preserve">до Договору   </w:t>
      </w:r>
      <w:r w:rsidR="009E3C83" w:rsidRPr="009E3C83">
        <w:rPr>
          <w:bCs/>
          <w:sz w:val="22"/>
          <w:szCs w:val="22"/>
        </w:rPr>
        <w:t>№ ________</w:t>
      </w:r>
    </w:p>
    <w:p w:rsidR="00CC4845" w:rsidRPr="009E3C83" w:rsidRDefault="00CC4845" w:rsidP="00CC4845">
      <w:pPr>
        <w:jc w:val="right"/>
        <w:outlineLvl w:val="0"/>
        <w:rPr>
          <w:bCs/>
          <w:sz w:val="22"/>
          <w:szCs w:val="22"/>
        </w:rPr>
      </w:pPr>
      <w:r w:rsidRPr="009E3C83">
        <w:rPr>
          <w:bCs/>
          <w:sz w:val="22"/>
          <w:szCs w:val="22"/>
        </w:rPr>
        <w:t>від « ___ » _____________ 202_ року</w:t>
      </w:r>
    </w:p>
    <w:p w:rsidR="00CC4845" w:rsidRPr="007B515D" w:rsidRDefault="00CC4845" w:rsidP="00CC4845"/>
    <w:p w:rsidR="00CC4845" w:rsidRPr="007B515D" w:rsidRDefault="00CC4845" w:rsidP="00CC4845"/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b/>
          <w:sz w:val="22"/>
          <w:szCs w:val="22"/>
        </w:rPr>
      </w:pPr>
      <w:r w:rsidRPr="009E3C83">
        <w:rPr>
          <w:b/>
          <w:sz w:val="22"/>
          <w:szCs w:val="22"/>
        </w:rPr>
        <w:t xml:space="preserve">«Затверджую»                                                                               </w:t>
      </w:r>
      <w:r w:rsidR="00E313D2">
        <w:rPr>
          <w:b/>
          <w:sz w:val="22"/>
          <w:szCs w:val="22"/>
        </w:rPr>
        <w:t xml:space="preserve">          </w:t>
      </w:r>
      <w:r w:rsidRPr="009E3C83">
        <w:rPr>
          <w:b/>
          <w:sz w:val="22"/>
          <w:szCs w:val="22"/>
        </w:rPr>
        <w:t>«Затверджую»</w:t>
      </w: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  <w:r w:rsidRPr="009E3C83">
        <w:rPr>
          <w:sz w:val="22"/>
          <w:szCs w:val="22"/>
        </w:rPr>
        <w:t>__________________                                                                               ____________________</w:t>
      </w:r>
    </w:p>
    <w:p w:rsidR="00CC4845" w:rsidRPr="009E3C83" w:rsidRDefault="00CC4845" w:rsidP="00CC4845">
      <w:pPr>
        <w:rPr>
          <w:sz w:val="22"/>
          <w:szCs w:val="22"/>
        </w:rPr>
      </w:pPr>
      <w:r w:rsidRPr="009E3C83">
        <w:rPr>
          <w:sz w:val="22"/>
          <w:szCs w:val="22"/>
        </w:rPr>
        <w:t>__________________                                                                               ____________________</w:t>
      </w:r>
    </w:p>
    <w:p w:rsidR="00CC4845" w:rsidRPr="009E3C83" w:rsidRDefault="00CC4845" w:rsidP="00CC4845">
      <w:pPr>
        <w:rPr>
          <w:sz w:val="22"/>
          <w:szCs w:val="22"/>
        </w:rPr>
      </w:pPr>
      <w:r w:rsidRPr="009E3C83">
        <w:rPr>
          <w:sz w:val="22"/>
          <w:szCs w:val="22"/>
        </w:rPr>
        <w:t>__________________                                                                               ____________________</w:t>
      </w:r>
    </w:p>
    <w:p w:rsidR="00CC4845" w:rsidRPr="009E3C83" w:rsidRDefault="00CC4845" w:rsidP="00CC4845">
      <w:pPr>
        <w:rPr>
          <w:sz w:val="22"/>
          <w:szCs w:val="22"/>
        </w:rPr>
      </w:pPr>
      <w:r w:rsidRPr="009E3C83">
        <w:rPr>
          <w:sz w:val="22"/>
          <w:szCs w:val="22"/>
        </w:rPr>
        <w:t>«   »   _______  202__ р.                                                                             «   »   _______  202__ р</w:t>
      </w: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jc w:val="center"/>
        <w:rPr>
          <w:sz w:val="22"/>
          <w:szCs w:val="22"/>
        </w:rPr>
      </w:pPr>
      <w:r w:rsidRPr="009E3C83">
        <w:rPr>
          <w:sz w:val="22"/>
          <w:szCs w:val="22"/>
        </w:rPr>
        <w:t>АКТ</w:t>
      </w:r>
    </w:p>
    <w:p w:rsidR="00CC4845" w:rsidRPr="009E3C83" w:rsidRDefault="00CC4845" w:rsidP="00CC4845">
      <w:pPr>
        <w:jc w:val="center"/>
        <w:rPr>
          <w:sz w:val="22"/>
          <w:szCs w:val="22"/>
        </w:rPr>
      </w:pPr>
      <w:r w:rsidRPr="009E3C83">
        <w:rPr>
          <w:sz w:val="22"/>
          <w:szCs w:val="22"/>
        </w:rPr>
        <w:t>Балансового розмежування систем теплопостачання</w:t>
      </w:r>
    </w:p>
    <w:p w:rsidR="00CC4845" w:rsidRPr="009E3C83" w:rsidRDefault="00CC4845" w:rsidP="00CC4845">
      <w:pPr>
        <w:jc w:val="center"/>
        <w:rPr>
          <w:sz w:val="22"/>
          <w:szCs w:val="22"/>
        </w:rPr>
      </w:pPr>
      <w:r w:rsidRPr="009E3C83">
        <w:rPr>
          <w:sz w:val="22"/>
          <w:szCs w:val="22"/>
        </w:rPr>
        <w:t>Ми, які нижче підписали</w:t>
      </w:r>
      <w:r w:rsidR="00E313D2">
        <w:rPr>
          <w:sz w:val="22"/>
          <w:szCs w:val="22"/>
        </w:rPr>
        <w:t>ся, представник ДУ «Криворізька установа</w:t>
      </w:r>
      <w:r w:rsidRPr="009E3C83">
        <w:rPr>
          <w:sz w:val="22"/>
          <w:szCs w:val="22"/>
        </w:rPr>
        <w:t xml:space="preserve"> виконання покарань (№3)», в особі _______________________________________________, та представник ___________________________________, в особі ___________________________________</w:t>
      </w:r>
    </w:p>
    <w:p w:rsidR="00CC4845" w:rsidRPr="009E3C83" w:rsidRDefault="00CC4845" w:rsidP="00CC4845">
      <w:pPr>
        <w:jc w:val="center"/>
        <w:rPr>
          <w:sz w:val="22"/>
          <w:szCs w:val="22"/>
        </w:rPr>
      </w:pPr>
      <w:r w:rsidRPr="009E3C83">
        <w:rPr>
          <w:sz w:val="22"/>
          <w:szCs w:val="22"/>
        </w:rPr>
        <w:t>підписали цей Акт, яким встановлюється межа балансової належності систем теплопостачання між ДУ «Криворізька установа виконання покарань (№3)»  та _____________________________________.</w:t>
      </w: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3540"/>
        <w:gridCol w:w="3300"/>
      </w:tblGrid>
      <w:tr w:rsidR="00CC4845" w:rsidRPr="009E3C83" w:rsidTr="00487612">
        <w:trPr>
          <w:trHeight w:val="1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  <w:r w:rsidRPr="009E3C83">
              <w:rPr>
                <w:sz w:val="22"/>
                <w:szCs w:val="22"/>
              </w:rPr>
              <w:t>Найменування об’єкта та його  адреса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5" w:rsidRPr="009E3C83" w:rsidRDefault="00CC4845" w:rsidP="00660F3B">
            <w:pPr>
              <w:rPr>
                <w:sz w:val="22"/>
                <w:szCs w:val="22"/>
              </w:rPr>
            </w:pPr>
          </w:p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  <w:r w:rsidRPr="009E3C83">
              <w:rPr>
                <w:sz w:val="22"/>
                <w:szCs w:val="22"/>
              </w:rPr>
              <w:t xml:space="preserve">Знаходиться на балансі та </w:t>
            </w:r>
            <w:r w:rsidR="00E313D2">
              <w:rPr>
                <w:sz w:val="22"/>
                <w:szCs w:val="22"/>
              </w:rPr>
              <w:t>обслуговуванні ДУ «Криворізька установа</w:t>
            </w:r>
            <w:r w:rsidRPr="009E3C83">
              <w:rPr>
                <w:sz w:val="22"/>
                <w:szCs w:val="22"/>
              </w:rPr>
              <w:t xml:space="preserve"> виконання покарань (№3)»</w:t>
            </w:r>
          </w:p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  <w:r w:rsidRPr="009E3C83">
              <w:rPr>
                <w:sz w:val="22"/>
                <w:szCs w:val="22"/>
              </w:rPr>
              <w:t xml:space="preserve">Знаходиться на балансі </w:t>
            </w:r>
          </w:p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  <w:r w:rsidRPr="009E3C83">
              <w:rPr>
                <w:sz w:val="22"/>
                <w:szCs w:val="22"/>
              </w:rPr>
              <w:t>______________________</w:t>
            </w:r>
          </w:p>
        </w:tc>
      </w:tr>
      <w:tr w:rsidR="00CC4845" w:rsidRPr="009E3C83" w:rsidTr="00487612">
        <w:trPr>
          <w:trHeight w:val="77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  <w:r w:rsidRPr="009E3C83">
              <w:rPr>
                <w:sz w:val="22"/>
                <w:szCs w:val="22"/>
              </w:rPr>
              <w:t>Котельна 2400кВт, ДУ ««Криворізька установа виконання покарань (№3)»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  <w:r w:rsidRPr="009E3C83">
              <w:rPr>
                <w:sz w:val="22"/>
                <w:szCs w:val="22"/>
              </w:rPr>
              <w:t>Існуючі комунікації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845" w:rsidRPr="009E3C83" w:rsidRDefault="00CC4845" w:rsidP="00660F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sz w:val="22"/>
          <w:szCs w:val="22"/>
        </w:rPr>
      </w:pPr>
      <w:r w:rsidRPr="009E3C83">
        <w:rPr>
          <w:sz w:val="22"/>
          <w:szCs w:val="22"/>
        </w:rPr>
        <w:t>Схема додається</w:t>
      </w: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rPr>
          <w:b/>
          <w:sz w:val="22"/>
          <w:szCs w:val="22"/>
        </w:rPr>
      </w:pPr>
      <w:r w:rsidRPr="009E3C83">
        <w:rPr>
          <w:b/>
          <w:sz w:val="22"/>
          <w:szCs w:val="22"/>
        </w:rPr>
        <w:t xml:space="preserve">Представник </w:t>
      </w:r>
    </w:p>
    <w:p w:rsidR="00CC4845" w:rsidRPr="009E3C83" w:rsidRDefault="00E313D2" w:rsidP="00CC4845">
      <w:pPr>
        <w:rPr>
          <w:b/>
          <w:sz w:val="22"/>
          <w:szCs w:val="22"/>
        </w:rPr>
      </w:pPr>
      <w:r>
        <w:rPr>
          <w:b/>
          <w:sz w:val="22"/>
          <w:szCs w:val="22"/>
        </w:rPr>
        <w:t>ДУ «Криворізька установа</w:t>
      </w:r>
      <w:r w:rsidR="00CC4845" w:rsidRPr="009E3C83">
        <w:rPr>
          <w:b/>
          <w:sz w:val="22"/>
          <w:szCs w:val="22"/>
        </w:rPr>
        <w:t xml:space="preserve"> </w:t>
      </w:r>
    </w:p>
    <w:p w:rsidR="00CC4845" w:rsidRPr="009E3C83" w:rsidRDefault="00CC4845" w:rsidP="00CC4845">
      <w:pPr>
        <w:rPr>
          <w:sz w:val="22"/>
          <w:szCs w:val="22"/>
        </w:rPr>
      </w:pPr>
      <w:r w:rsidRPr="009E3C83">
        <w:rPr>
          <w:b/>
          <w:sz w:val="22"/>
          <w:szCs w:val="22"/>
        </w:rPr>
        <w:t>виконання покарань (№3)»</w:t>
      </w:r>
      <w:r w:rsidRPr="009E3C83">
        <w:rPr>
          <w:sz w:val="22"/>
          <w:szCs w:val="22"/>
        </w:rPr>
        <w:t xml:space="preserve">  ________________                               ____________________</w:t>
      </w:r>
    </w:p>
    <w:p w:rsidR="00CC4845" w:rsidRPr="009E3C83" w:rsidRDefault="00CC4845" w:rsidP="00CC4845">
      <w:pPr>
        <w:rPr>
          <w:sz w:val="22"/>
          <w:szCs w:val="22"/>
        </w:rPr>
      </w:pPr>
    </w:p>
    <w:p w:rsidR="00CC4845" w:rsidRPr="009E3C83" w:rsidRDefault="00CC4845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9E3C83">
        <w:rPr>
          <w:sz w:val="22"/>
          <w:szCs w:val="22"/>
        </w:rPr>
        <w:t>________________________________________                                   ___________________</w:t>
      </w: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9E3C83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F04AEF" w:rsidRPr="007B515D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04AEF" w:rsidRPr="007B515D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F04AEF" w:rsidRPr="007B515D" w:rsidRDefault="00F04AEF" w:rsidP="00CC48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82E1B" w:rsidRPr="007B515D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9E3C83" w:rsidRPr="009E3C83" w:rsidRDefault="009E3C83" w:rsidP="009E3C83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Додаток № 3</w:t>
      </w:r>
    </w:p>
    <w:p w:rsidR="009E3C83" w:rsidRPr="009E3C83" w:rsidRDefault="009E3C83" w:rsidP="009E3C83">
      <w:pPr>
        <w:outlineLvl w:val="0"/>
        <w:rPr>
          <w:bCs/>
          <w:sz w:val="22"/>
          <w:szCs w:val="22"/>
        </w:rPr>
      </w:pPr>
      <w:r w:rsidRPr="009E3C83">
        <w:rPr>
          <w:bCs/>
          <w:sz w:val="22"/>
          <w:szCs w:val="22"/>
        </w:rPr>
        <w:t xml:space="preserve">до Договору   № ________                                                                                                                 </w:t>
      </w:r>
    </w:p>
    <w:p w:rsidR="009E3C83" w:rsidRPr="009E3C83" w:rsidRDefault="009E3C83" w:rsidP="009E3C83">
      <w:pPr>
        <w:jc w:val="right"/>
        <w:outlineLvl w:val="0"/>
        <w:rPr>
          <w:bCs/>
          <w:sz w:val="22"/>
          <w:szCs w:val="22"/>
        </w:rPr>
      </w:pPr>
      <w:r w:rsidRPr="009E3C83">
        <w:rPr>
          <w:bCs/>
          <w:sz w:val="22"/>
          <w:szCs w:val="22"/>
        </w:rPr>
        <w:t>від « ___ » _____________ 202_ року</w:t>
      </w:r>
    </w:p>
    <w:p w:rsidR="009E3C83" w:rsidRPr="007B515D" w:rsidRDefault="009E3C83" w:rsidP="009E3C83"/>
    <w:p w:rsidR="009E3C83" w:rsidRPr="007B515D" w:rsidRDefault="009E3C83" w:rsidP="009E3C83"/>
    <w:p w:rsidR="00F04AEF" w:rsidRPr="009E3C83" w:rsidRDefault="00F04AEF" w:rsidP="00F04AEF">
      <w:pPr>
        <w:ind w:firstLine="540"/>
        <w:jc w:val="right"/>
        <w:outlineLvl w:val="0"/>
        <w:rPr>
          <w:b/>
          <w:bCs/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outlineLvl w:val="0"/>
        <w:rPr>
          <w:b/>
          <w:bCs/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outlineLvl w:val="0"/>
        <w:rPr>
          <w:b/>
          <w:bCs/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outlineLvl w:val="0"/>
        <w:rPr>
          <w:b/>
          <w:bCs/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outlineLvl w:val="0"/>
        <w:rPr>
          <w:b/>
          <w:bCs/>
          <w:sz w:val="22"/>
          <w:szCs w:val="22"/>
        </w:rPr>
      </w:pPr>
      <w:r w:rsidRPr="009E3C83">
        <w:rPr>
          <w:b/>
          <w:bCs/>
          <w:sz w:val="22"/>
          <w:szCs w:val="22"/>
        </w:rPr>
        <w:t>Визначення максимального теплового навантаження</w:t>
      </w:r>
    </w:p>
    <w:tbl>
      <w:tblPr>
        <w:tblpPr w:leftFromText="180" w:rightFromText="180" w:vertAnchor="text" w:horzAnchor="margin" w:tblpY="324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7"/>
        <w:gridCol w:w="3022"/>
        <w:gridCol w:w="1134"/>
        <w:gridCol w:w="1418"/>
        <w:gridCol w:w="1984"/>
        <w:gridCol w:w="1759"/>
      </w:tblGrid>
      <w:tr w:rsidR="00F04AEF" w:rsidRPr="009E3C83" w:rsidTr="00487612">
        <w:trPr>
          <w:trHeight w:val="148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будівлі</w:t>
            </w:r>
          </w:p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 побудови</w:t>
            </w:r>
          </w:p>
          <w:p w:rsidR="00F04AEF" w:rsidRPr="009E3C83" w:rsidRDefault="00F04AEF" w:rsidP="003A2D80">
            <w:pPr>
              <w:pStyle w:val="ae"/>
              <w:snapToGrid w:val="0"/>
              <w:ind w:left="512" w:hanging="51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Будівельний об’єм в (м</w:t>
            </w:r>
            <w:r w:rsidRPr="009E3C83">
              <w:rPr>
                <w:rFonts w:ascii="Times New Roman" w:hAnsi="Times New Roman" w:cs="Times New Roman"/>
                <w:kern w:val="28"/>
                <w:sz w:val="22"/>
                <w:szCs w:val="22"/>
                <w:vertAlign w:val="superscript"/>
                <w:lang w:val="uk-UA"/>
              </w:rPr>
              <w:t>3</w:t>
            </w:r>
            <w:r w:rsidRPr="009E3C83">
              <w:rPr>
                <w:rFonts w:ascii="Times New Roman" w:hAnsi="Times New Roman" w:cs="Times New Roman"/>
                <w:kern w:val="28"/>
                <w:sz w:val="22"/>
                <w:szCs w:val="22"/>
                <w:lang w:val="uk-UA"/>
              </w:rPr>
              <w:t>)</w:t>
            </w: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Робоча температура опалювального приміщення, t°C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Максимальне теплове навантаження (Qmax) в (Ккал/ч)</w:t>
            </w:r>
          </w:p>
        </w:tc>
      </w:tr>
      <w:tr w:rsidR="00F04AEF" w:rsidRPr="009E3C83" w:rsidTr="00487612">
        <w:tc>
          <w:tcPr>
            <w:tcW w:w="3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 w:bidi="ar-S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 w:bidi="ar-SA"/>
              </w:rPr>
              <w:t>Державна установа «Криворізька установа виконання покарань № 3</w:t>
            </w:r>
            <w:r w:rsidR="00E313D2">
              <w:rPr>
                <w:rFonts w:ascii="Times New Roman" w:hAnsi="Times New Roman" w:cs="Times New Roman"/>
                <w:sz w:val="22"/>
                <w:szCs w:val="22"/>
                <w:lang w:val="uk-UA" w:bidi="ar-SA"/>
              </w:rPr>
              <w:t>»</w:t>
            </w:r>
            <w:r w:rsidRPr="009E3C83">
              <w:rPr>
                <w:rFonts w:ascii="Times New Roman" w:hAnsi="Times New Roman" w:cs="Times New Roman"/>
                <w:sz w:val="22"/>
                <w:szCs w:val="22"/>
                <w:lang w:val="uk-UA" w:bidi="ar-SA"/>
              </w:rPr>
              <w:t xml:space="preserve"> (в опалювальний період з ГВП)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18-22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04AEF" w:rsidRPr="009E3C83" w:rsidRDefault="00F04AEF" w:rsidP="003A2D80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E3C8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2 274 374,49</w:t>
            </w:r>
          </w:p>
        </w:tc>
      </w:tr>
    </w:tbl>
    <w:p w:rsidR="00F04AEF" w:rsidRPr="009E3C83" w:rsidRDefault="00F04AEF" w:rsidP="00F04AEF">
      <w:pPr>
        <w:rPr>
          <w:b/>
          <w:bCs/>
          <w:sz w:val="22"/>
          <w:szCs w:val="22"/>
        </w:rPr>
      </w:pPr>
    </w:p>
    <w:p w:rsidR="00F04AEF" w:rsidRPr="009E3C83" w:rsidRDefault="00F04AEF" w:rsidP="00F04AEF">
      <w:pPr>
        <w:jc w:val="center"/>
        <w:rPr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rPr>
          <w:b/>
          <w:bCs/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rPr>
          <w:b/>
          <w:bCs/>
          <w:sz w:val="22"/>
          <w:szCs w:val="22"/>
        </w:rPr>
      </w:pPr>
    </w:p>
    <w:p w:rsidR="00F04AEF" w:rsidRPr="009E3C83" w:rsidRDefault="00F04AEF" w:rsidP="00F04AEF">
      <w:pPr>
        <w:ind w:firstLine="540"/>
        <w:jc w:val="center"/>
        <w:rPr>
          <w:b/>
          <w:bCs/>
          <w:sz w:val="22"/>
          <w:szCs w:val="22"/>
        </w:rPr>
      </w:pPr>
    </w:p>
    <w:tbl>
      <w:tblPr>
        <w:tblStyle w:val="af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51"/>
      </w:tblGrid>
      <w:tr w:rsidR="00F04AEF" w:rsidRPr="009E3C83" w:rsidTr="009E3C83">
        <w:tc>
          <w:tcPr>
            <w:tcW w:w="5070" w:type="dxa"/>
          </w:tcPr>
          <w:p w:rsidR="00F04AEF" w:rsidRDefault="00F04AEF" w:rsidP="003A2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E3C83">
              <w:rPr>
                <w:b/>
                <w:bCs/>
                <w:sz w:val="22"/>
                <w:szCs w:val="22"/>
                <w:lang w:val="uk-UA"/>
              </w:rPr>
              <w:t>ЗАМОВНИК</w:t>
            </w:r>
          </w:p>
          <w:p w:rsidR="00487612" w:rsidRPr="009E3C83" w:rsidRDefault="00487612" w:rsidP="003A2D80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E3C83" w:rsidRDefault="00F04AEF" w:rsidP="00487612">
            <w:pPr>
              <w:pStyle w:val="a6"/>
              <w:rPr>
                <w:rFonts w:ascii="Times New Roman" w:hAnsi="Times New Roman"/>
                <w:b/>
                <w:bCs/>
                <w:lang w:val="uk-UA"/>
              </w:rPr>
            </w:pPr>
            <w:r w:rsidRPr="009E3C83">
              <w:rPr>
                <w:rFonts w:ascii="Times New Roman" w:hAnsi="Times New Roman"/>
                <w:b/>
                <w:bCs/>
                <w:lang w:val="uk-UA"/>
              </w:rPr>
              <w:t xml:space="preserve">ДЕРЖАВНА УСТАНОВА </w:t>
            </w:r>
          </w:p>
          <w:p w:rsidR="009E3C83" w:rsidRDefault="00F04AEF" w:rsidP="00487612">
            <w:pPr>
              <w:pStyle w:val="a6"/>
              <w:rPr>
                <w:rFonts w:ascii="Times New Roman" w:hAnsi="Times New Roman"/>
                <w:b/>
                <w:bCs/>
                <w:lang w:val="uk-UA"/>
              </w:rPr>
            </w:pPr>
            <w:r w:rsidRPr="009E3C83">
              <w:rPr>
                <w:rFonts w:ascii="Times New Roman" w:hAnsi="Times New Roman"/>
                <w:b/>
                <w:bCs/>
                <w:lang w:val="uk-UA"/>
              </w:rPr>
              <w:t>«КРИВОРІЗЬКА УСТАНОВА</w:t>
            </w:r>
          </w:p>
          <w:p w:rsidR="00F04AEF" w:rsidRPr="009E3C83" w:rsidRDefault="00F04AEF" w:rsidP="00487612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9E3C83">
              <w:rPr>
                <w:rFonts w:ascii="Times New Roman" w:hAnsi="Times New Roman"/>
                <w:b/>
                <w:bCs/>
                <w:lang w:val="uk-UA"/>
              </w:rPr>
              <w:t>ВИКОНАННЯ ПОКАРАНЬ (№3)»</w:t>
            </w:r>
          </w:p>
        </w:tc>
        <w:tc>
          <w:tcPr>
            <w:tcW w:w="4551" w:type="dxa"/>
          </w:tcPr>
          <w:p w:rsidR="00F04AEF" w:rsidRPr="009E3C83" w:rsidRDefault="00F04AEF" w:rsidP="003A2D80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E3C83">
              <w:rPr>
                <w:rFonts w:ascii="Times New Roman" w:hAnsi="Times New Roman"/>
                <w:b/>
                <w:lang w:val="uk-UA"/>
              </w:rPr>
              <w:t>ПОСТАЧАЛЬНИК</w:t>
            </w:r>
          </w:p>
        </w:tc>
      </w:tr>
      <w:tr w:rsidR="00F04AEF" w:rsidRPr="009E3C83" w:rsidTr="009E3C83">
        <w:trPr>
          <w:trHeight w:val="1483"/>
        </w:trPr>
        <w:tc>
          <w:tcPr>
            <w:tcW w:w="5070" w:type="dxa"/>
          </w:tcPr>
          <w:p w:rsidR="00F04AEF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80414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  <w:r w:rsidRPr="009E3C83">
              <w:rPr>
                <w:bCs/>
                <w:sz w:val="22"/>
                <w:szCs w:val="22"/>
                <w:lang w:val="uk-UA"/>
              </w:rPr>
              <w:t>Начальник</w:t>
            </w:r>
          </w:p>
          <w:p w:rsidR="00C80414" w:rsidRPr="009E3C83" w:rsidRDefault="00C80414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C80414" w:rsidRPr="009E3C83" w:rsidRDefault="00C80414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  <w:r w:rsidRPr="009E3C83">
              <w:rPr>
                <w:sz w:val="22"/>
                <w:szCs w:val="22"/>
                <w:lang w:val="uk-UA"/>
              </w:rPr>
              <w:t xml:space="preserve">______________ </w:t>
            </w:r>
            <w:r w:rsidR="00C80414" w:rsidRPr="009E3C83">
              <w:rPr>
                <w:b/>
                <w:sz w:val="22"/>
                <w:szCs w:val="22"/>
              </w:rPr>
              <w:t>Олександр КАРАВАЄВ</w:t>
            </w:r>
          </w:p>
          <w:p w:rsidR="00F04AEF" w:rsidRPr="009E3C83" w:rsidRDefault="00F04AEF" w:rsidP="003A2D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  <w:r w:rsidRPr="009E3C83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551" w:type="dxa"/>
          </w:tcPr>
          <w:p w:rsidR="00F04AEF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jc w:val="both"/>
              <w:rPr>
                <w:sz w:val="22"/>
                <w:szCs w:val="22"/>
                <w:lang w:val="uk-UA"/>
              </w:rPr>
            </w:pPr>
          </w:p>
          <w:p w:rsidR="00F04AEF" w:rsidRPr="009E3C83" w:rsidRDefault="00F04AEF" w:rsidP="003A2D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F04AEF" w:rsidRPr="009E3C83" w:rsidRDefault="00F04AEF" w:rsidP="00F04AEF">
      <w:pPr>
        <w:ind w:firstLine="540"/>
        <w:jc w:val="right"/>
        <w:rPr>
          <w:sz w:val="22"/>
          <w:szCs w:val="22"/>
          <w:lang w:val="ru-RU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  <w:lang w:val="ru-RU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A82E1B" w:rsidRPr="009E3C83" w:rsidRDefault="00A82E1B" w:rsidP="00CC484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sectPr w:rsidR="00A82E1B" w:rsidRPr="009E3C83" w:rsidSect="00222A82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71" w:rsidRDefault="00022671" w:rsidP="00222A82">
      <w:r>
        <w:separator/>
      </w:r>
    </w:p>
  </w:endnote>
  <w:endnote w:type="continuationSeparator" w:id="1">
    <w:p w:rsidR="00022671" w:rsidRDefault="00022671" w:rsidP="0022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71" w:rsidRDefault="00022671" w:rsidP="00222A82">
      <w:r>
        <w:separator/>
      </w:r>
    </w:p>
  </w:footnote>
  <w:footnote w:type="continuationSeparator" w:id="1">
    <w:p w:rsidR="00022671" w:rsidRDefault="00022671" w:rsidP="0022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668805"/>
    </w:sdtPr>
    <w:sdtContent>
      <w:p w:rsidR="00222A82" w:rsidRDefault="00BB6421">
        <w:pPr>
          <w:pStyle w:val="a8"/>
          <w:jc w:val="center"/>
        </w:pPr>
        <w:r>
          <w:fldChar w:fldCharType="begin"/>
        </w:r>
        <w:r w:rsidR="00222A82">
          <w:instrText>PAGE   \* MERGEFORMAT</w:instrText>
        </w:r>
        <w:r>
          <w:fldChar w:fldCharType="separate"/>
        </w:r>
        <w:r w:rsidR="00DC7E87">
          <w:rPr>
            <w:noProof/>
          </w:rPr>
          <w:t>4</w:t>
        </w:r>
        <w:r>
          <w:fldChar w:fldCharType="end"/>
        </w:r>
      </w:p>
    </w:sdtContent>
  </w:sdt>
  <w:p w:rsidR="00222A82" w:rsidRDefault="00222A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587"/>
    <w:multiLevelType w:val="multilevel"/>
    <w:tmpl w:val="279A86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A761A09"/>
    <w:multiLevelType w:val="hybridMultilevel"/>
    <w:tmpl w:val="BE6473B2"/>
    <w:lvl w:ilvl="0" w:tplc="4CE4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57"/>
    <w:multiLevelType w:val="multilevel"/>
    <w:tmpl w:val="526EAE5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11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3">
    <w:nsid w:val="2D251A60"/>
    <w:multiLevelType w:val="multilevel"/>
    <w:tmpl w:val="285215E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4">
    <w:nsid w:val="469D2C04"/>
    <w:multiLevelType w:val="multilevel"/>
    <w:tmpl w:val="9012A6EC"/>
    <w:lvl w:ilvl="0">
      <w:start w:val="1"/>
      <w:numFmt w:val="decimal"/>
      <w:lvlText w:val="6.1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3.3.%2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2.2.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475953F9"/>
    <w:multiLevelType w:val="multilevel"/>
    <w:tmpl w:val="80E8BE4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5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6.1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6">
    <w:nsid w:val="4B276251"/>
    <w:multiLevelType w:val="multilevel"/>
    <w:tmpl w:val="11484B3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7">
    <w:nsid w:val="4C0A6819"/>
    <w:multiLevelType w:val="multilevel"/>
    <w:tmpl w:val="8BFE0B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440"/>
      </w:pPr>
      <w:rPr>
        <w:rFonts w:hint="default"/>
      </w:rPr>
    </w:lvl>
  </w:abstractNum>
  <w:abstractNum w:abstractNumId="8">
    <w:nsid w:val="51F57511"/>
    <w:multiLevelType w:val="multilevel"/>
    <w:tmpl w:val="AF96A44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8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9">
    <w:nsid w:val="532E450F"/>
    <w:multiLevelType w:val="multilevel"/>
    <w:tmpl w:val="41781D2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3.%2."/>
      <w:lvlJc w:val="left"/>
      <w:pPr>
        <w:ind w:left="928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10">
    <w:nsid w:val="566B175E"/>
    <w:multiLevelType w:val="multilevel"/>
    <w:tmpl w:val="3E50149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2.%2."/>
      <w:lvlJc w:val="left"/>
      <w:pPr>
        <w:ind w:left="36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11">
    <w:nsid w:val="573E1D04"/>
    <w:multiLevelType w:val="multilevel"/>
    <w:tmpl w:val="C10204C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4.%2."/>
      <w:lvlJc w:val="left"/>
      <w:pPr>
        <w:ind w:left="54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12">
    <w:nsid w:val="6216220A"/>
    <w:multiLevelType w:val="multilevel"/>
    <w:tmpl w:val="8BFE0B14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440"/>
      </w:pPr>
      <w:rPr>
        <w:rFonts w:hint="default"/>
      </w:rPr>
    </w:lvl>
  </w:abstractNum>
  <w:abstractNum w:abstractNumId="13">
    <w:nsid w:val="65913822"/>
    <w:multiLevelType w:val="multilevel"/>
    <w:tmpl w:val="7FFEDB2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abstractNum w:abstractNumId="14">
    <w:nsid w:val="65DA1801"/>
    <w:multiLevelType w:val="multilevel"/>
    <w:tmpl w:val="FE2C6EA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7.%2."/>
      <w:lvlJc w:val="left"/>
      <w:pPr>
        <w:ind w:left="360" w:hanging="360"/>
      </w:pPr>
      <w:rPr>
        <w:b w:val="0"/>
        <w:bCs/>
        <w:sz w:val="24"/>
        <w:szCs w:val="24"/>
        <w:vertAlign w:val="baseline"/>
      </w:rPr>
    </w:lvl>
    <w:lvl w:ilvl="2">
      <w:start w:val="1"/>
      <w:numFmt w:val="decimal"/>
      <w:lvlText w:val="6.1.%3."/>
      <w:lvlJc w:val="left"/>
      <w:pPr>
        <w:ind w:left="360" w:hanging="36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AEF"/>
    <w:rsid w:val="00022671"/>
    <w:rsid w:val="000D4EF7"/>
    <w:rsid w:val="00145EED"/>
    <w:rsid w:val="00161F61"/>
    <w:rsid w:val="001E62FF"/>
    <w:rsid w:val="00204AB6"/>
    <w:rsid w:val="00222A82"/>
    <w:rsid w:val="00223CA0"/>
    <w:rsid w:val="0026068D"/>
    <w:rsid w:val="002625F3"/>
    <w:rsid w:val="00281012"/>
    <w:rsid w:val="002C568E"/>
    <w:rsid w:val="003161CD"/>
    <w:rsid w:val="00316734"/>
    <w:rsid w:val="00333DE8"/>
    <w:rsid w:val="0039311D"/>
    <w:rsid w:val="003C0C08"/>
    <w:rsid w:val="003C2AEF"/>
    <w:rsid w:val="003E4989"/>
    <w:rsid w:val="00404E0E"/>
    <w:rsid w:val="004140D6"/>
    <w:rsid w:val="00420CBE"/>
    <w:rsid w:val="00434821"/>
    <w:rsid w:val="00443B16"/>
    <w:rsid w:val="00450E68"/>
    <w:rsid w:val="00487612"/>
    <w:rsid w:val="00500347"/>
    <w:rsid w:val="00504ECF"/>
    <w:rsid w:val="005213A4"/>
    <w:rsid w:val="0053339D"/>
    <w:rsid w:val="00555FE6"/>
    <w:rsid w:val="00565BD0"/>
    <w:rsid w:val="00583622"/>
    <w:rsid w:val="005968EE"/>
    <w:rsid w:val="005A00A2"/>
    <w:rsid w:val="005A1C0D"/>
    <w:rsid w:val="005C56F3"/>
    <w:rsid w:val="00640007"/>
    <w:rsid w:val="00656382"/>
    <w:rsid w:val="006A1568"/>
    <w:rsid w:val="006A1AF7"/>
    <w:rsid w:val="006F3283"/>
    <w:rsid w:val="007276DC"/>
    <w:rsid w:val="00753226"/>
    <w:rsid w:val="00782FDA"/>
    <w:rsid w:val="007B515D"/>
    <w:rsid w:val="007D0C07"/>
    <w:rsid w:val="00870E31"/>
    <w:rsid w:val="008F2B4D"/>
    <w:rsid w:val="00916E52"/>
    <w:rsid w:val="00943000"/>
    <w:rsid w:val="00946EE3"/>
    <w:rsid w:val="00952543"/>
    <w:rsid w:val="009838B2"/>
    <w:rsid w:val="00994F47"/>
    <w:rsid w:val="009E3C83"/>
    <w:rsid w:val="00A82E1B"/>
    <w:rsid w:val="00A902F1"/>
    <w:rsid w:val="00A96FF8"/>
    <w:rsid w:val="00AA6B3C"/>
    <w:rsid w:val="00AE17C5"/>
    <w:rsid w:val="00B02E82"/>
    <w:rsid w:val="00B107A0"/>
    <w:rsid w:val="00B27A34"/>
    <w:rsid w:val="00B44ED6"/>
    <w:rsid w:val="00B77AD3"/>
    <w:rsid w:val="00B805E0"/>
    <w:rsid w:val="00B911D0"/>
    <w:rsid w:val="00B93954"/>
    <w:rsid w:val="00BB1D5F"/>
    <w:rsid w:val="00BB6421"/>
    <w:rsid w:val="00BE15B9"/>
    <w:rsid w:val="00BE56C8"/>
    <w:rsid w:val="00BF0A40"/>
    <w:rsid w:val="00C07E55"/>
    <w:rsid w:val="00C17175"/>
    <w:rsid w:val="00C56B30"/>
    <w:rsid w:val="00C6602C"/>
    <w:rsid w:val="00C80414"/>
    <w:rsid w:val="00CC4845"/>
    <w:rsid w:val="00D60067"/>
    <w:rsid w:val="00D62193"/>
    <w:rsid w:val="00D96D74"/>
    <w:rsid w:val="00DB6AA9"/>
    <w:rsid w:val="00DC7E87"/>
    <w:rsid w:val="00E313D2"/>
    <w:rsid w:val="00E36228"/>
    <w:rsid w:val="00E41D3A"/>
    <w:rsid w:val="00E45052"/>
    <w:rsid w:val="00E47DD0"/>
    <w:rsid w:val="00E615AC"/>
    <w:rsid w:val="00E70FD7"/>
    <w:rsid w:val="00ED0F73"/>
    <w:rsid w:val="00EE2954"/>
    <w:rsid w:val="00EE4D49"/>
    <w:rsid w:val="00EE5121"/>
    <w:rsid w:val="00F04AEF"/>
    <w:rsid w:val="00F234DC"/>
    <w:rsid w:val="00F97A33"/>
    <w:rsid w:val="00FA7EBD"/>
    <w:rsid w:val="00FB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"/>
    <w:basedOn w:val="a"/>
    <w:link w:val="a4"/>
    <w:qFormat/>
    <w:rsid w:val="003C2AEF"/>
    <w:pPr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"/>
    <w:link w:val="a3"/>
    <w:locked/>
    <w:rsid w:val="003C2A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ий текст (2) Exact"/>
    <w:basedOn w:val="a0"/>
    <w:rsid w:val="003C2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8ptExact">
    <w:name w:val="Основний текст (2) + 8 pt;Курсив Exact"/>
    <w:basedOn w:val="a0"/>
    <w:rsid w:val="003C2A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single"/>
    </w:rPr>
  </w:style>
  <w:style w:type="numbering" w:customStyle="1" w:styleId="1">
    <w:name w:val="Поточний список1"/>
    <w:uiPriority w:val="99"/>
    <w:rsid w:val="00C56B30"/>
    <w:pPr>
      <w:numPr>
        <w:numId w:val="9"/>
      </w:numPr>
    </w:pPr>
  </w:style>
  <w:style w:type="character" w:styleId="a5">
    <w:name w:val="Hyperlink"/>
    <w:uiPriority w:val="99"/>
    <w:rsid w:val="005C56F3"/>
    <w:rPr>
      <w:color w:val="0000FF"/>
      <w:u w:val="single"/>
    </w:rPr>
  </w:style>
  <w:style w:type="paragraph" w:styleId="a6">
    <w:name w:val="No Spacing"/>
    <w:link w:val="a7"/>
    <w:qFormat/>
    <w:rsid w:val="005C5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C56F3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222A8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2A8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footer"/>
    <w:basedOn w:val="a"/>
    <w:link w:val="ab"/>
    <w:uiPriority w:val="99"/>
    <w:unhideWhenUsed/>
    <w:rsid w:val="00222A8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A8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EE29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95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0">
    <w:name w:val="Звичайний1"/>
    <w:rsid w:val="00CC4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F04AEF"/>
    <w:pPr>
      <w:widowControl w:val="0"/>
      <w:suppressLineNumbers/>
      <w:suppressAutoHyphens/>
    </w:pPr>
    <w:rPr>
      <w:rFonts w:ascii="Arial" w:eastAsia="Lucida Sans Unicode" w:hAnsi="Arial" w:cs="Mangal"/>
      <w:kern w:val="2"/>
      <w:szCs w:val="24"/>
      <w:lang w:val="ru-RU" w:eastAsia="hi-IN" w:bidi="hi-IN"/>
    </w:rPr>
  </w:style>
  <w:style w:type="table" w:styleId="af">
    <w:name w:val="Table Grid"/>
    <w:basedOn w:val="a1"/>
    <w:uiPriority w:val="59"/>
    <w:rsid w:val="00F04A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servis45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agz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16033</Words>
  <Characters>9139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Surmilo</dc:creator>
  <cp:lastModifiedBy>User</cp:lastModifiedBy>
  <cp:revision>24</cp:revision>
  <cp:lastPrinted>2024-02-09T11:16:00Z</cp:lastPrinted>
  <dcterms:created xsi:type="dcterms:W3CDTF">2024-02-12T14:07:00Z</dcterms:created>
  <dcterms:modified xsi:type="dcterms:W3CDTF">2024-03-25T12:00:00Z</dcterms:modified>
</cp:coreProperties>
</file>