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E8C" w:rsidRPr="006610AF" w:rsidRDefault="00A31E8C" w:rsidP="00A31E8C">
      <w:pPr>
        <w:ind w:left="4248" w:firstLine="708"/>
        <w:jc w:val="right"/>
        <w:rPr>
          <w:b/>
          <w:sz w:val="22"/>
          <w:szCs w:val="22"/>
          <w:lang w:val="uk-UA"/>
        </w:rPr>
      </w:pPr>
    </w:p>
    <w:p w:rsidR="00757449" w:rsidRPr="006610AF" w:rsidRDefault="00757449" w:rsidP="00757449">
      <w:pPr>
        <w:ind w:left="4248" w:firstLine="708"/>
        <w:jc w:val="right"/>
        <w:rPr>
          <w:b/>
          <w:sz w:val="22"/>
          <w:szCs w:val="22"/>
          <w:lang w:val="uk-UA"/>
        </w:rPr>
      </w:pPr>
    </w:p>
    <w:p w:rsidR="00291840" w:rsidRPr="006610AF" w:rsidRDefault="00291840" w:rsidP="00291840">
      <w:pPr>
        <w:shd w:val="clear" w:color="auto" w:fill="FFFFFF"/>
        <w:jc w:val="right"/>
        <w:rPr>
          <w:sz w:val="22"/>
          <w:szCs w:val="22"/>
          <w:lang w:val="uk-UA"/>
        </w:rPr>
      </w:pPr>
      <w:r w:rsidRPr="006610AF">
        <w:rPr>
          <w:b/>
          <w:sz w:val="22"/>
          <w:szCs w:val="22"/>
          <w:lang w:val="uk-UA"/>
        </w:rPr>
        <w:t xml:space="preserve">Додаток </w:t>
      </w:r>
      <w:r w:rsidR="001541A1" w:rsidRPr="006610AF">
        <w:rPr>
          <w:b/>
          <w:sz w:val="22"/>
          <w:szCs w:val="22"/>
          <w:lang w:val="uk-UA"/>
        </w:rPr>
        <w:t>2</w:t>
      </w:r>
    </w:p>
    <w:p w:rsidR="00291840" w:rsidRPr="006610AF" w:rsidRDefault="00291840" w:rsidP="00291840">
      <w:pPr>
        <w:shd w:val="clear" w:color="auto" w:fill="FFFFFF"/>
        <w:jc w:val="right"/>
        <w:rPr>
          <w:i/>
          <w:iCs/>
          <w:sz w:val="22"/>
          <w:szCs w:val="22"/>
          <w:lang w:val="uk-UA"/>
        </w:rPr>
      </w:pPr>
      <w:r w:rsidRPr="006610AF">
        <w:rPr>
          <w:i/>
          <w:iCs/>
          <w:sz w:val="22"/>
          <w:szCs w:val="22"/>
          <w:lang w:val="uk-UA"/>
        </w:rPr>
        <w:t xml:space="preserve">до </w:t>
      </w:r>
      <w:r w:rsidR="00B868C4" w:rsidRPr="006610AF">
        <w:rPr>
          <w:i/>
          <w:iCs/>
          <w:sz w:val="22"/>
          <w:szCs w:val="22"/>
          <w:lang w:val="uk-UA"/>
        </w:rPr>
        <w:t xml:space="preserve">тендерної </w:t>
      </w:r>
      <w:r w:rsidRPr="006610AF">
        <w:rPr>
          <w:i/>
          <w:iCs/>
          <w:sz w:val="22"/>
          <w:szCs w:val="22"/>
          <w:lang w:val="uk-UA"/>
        </w:rPr>
        <w:t>документації</w:t>
      </w:r>
    </w:p>
    <w:p w:rsidR="00272EC4" w:rsidRPr="006610AF" w:rsidRDefault="00272EC4" w:rsidP="006B28DB">
      <w:pPr>
        <w:tabs>
          <w:tab w:val="center" w:pos="5103"/>
          <w:tab w:val="left" w:pos="7621"/>
        </w:tabs>
        <w:jc w:val="center"/>
        <w:rPr>
          <w:b/>
          <w:bCs/>
          <w:sz w:val="22"/>
          <w:szCs w:val="22"/>
          <w:lang w:val="uk-UA"/>
        </w:rPr>
      </w:pPr>
    </w:p>
    <w:p w:rsidR="006B28DB" w:rsidRPr="006610AF" w:rsidRDefault="006B28DB" w:rsidP="006B28DB">
      <w:pPr>
        <w:tabs>
          <w:tab w:val="center" w:pos="5103"/>
          <w:tab w:val="left" w:pos="7621"/>
        </w:tabs>
        <w:jc w:val="center"/>
        <w:rPr>
          <w:b/>
          <w:bCs/>
          <w:sz w:val="22"/>
          <w:szCs w:val="22"/>
          <w:lang w:val="uk-UA"/>
        </w:rPr>
      </w:pPr>
      <w:r w:rsidRPr="006610AF">
        <w:rPr>
          <w:b/>
          <w:bCs/>
          <w:sz w:val="22"/>
          <w:szCs w:val="22"/>
          <w:lang w:val="uk-UA"/>
        </w:rPr>
        <w:t>ПРОЄКТ</w:t>
      </w:r>
      <w:r w:rsidR="007B1763" w:rsidRPr="006610AF">
        <w:rPr>
          <w:b/>
          <w:bCs/>
          <w:sz w:val="22"/>
          <w:szCs w:val="22"/>
          <w:lang w:val="uk-UA"/>
        </w:rPr>
        <w:t xml:space="preserve"> ДОГОВОРУ ПРО ЗАКУПІВЛЮ</w:t>
      </w:r>
    </w:p>
    <w:p w:rsidR="00EF2FA8" w:rsidRPr="006610AF" w:rsidRDefault="00EF2FA8" w:rsidP="00EF2FA8">
      <w:pPr>
        <w:tabs>
          <w:tab w:val="left" w:pos="855"/>
        </w:tabs>
        <w:jc w:val="center"/>
        <w:rPr>
          <w:b/>
          <w:sz w:val="22"/>
          <w:szCs w:val="22"/>
          <w:lang w:val="uk-UA"/>
        </w:rPr>
      </w:pPr>
      <w:r w:rsidRPr="006610AF">
        <w:rPr>
          <w:b/>
          <w:sz w:val="22"/>
          <w:szCs w:val="22"/>
          <w:lang w:val="uk-UA"/>
        </w:rPr>
        <w:t>(</w:t>
      </w:r>
      <w:r w:rsidRPr="006610AF">
        <w:rPr>
          <w:b/>
          <w:sz w:val="22"/>
          <w:szCs w:val="22"/>
          <w:lang w:val="uk-UA" w:eastAsia="ar-SA"/>
        </w:rPr>
        <w:t>Порядок змін умов договору про закупівлю</w:t>
      </w:r>
      <w:r w:rsidRPr="006610AF">
        <w:rPr>
          <w:b/>
          <w:sz w:val="22"/>
          <w:szCs w:val="22"/>
          <w:lang w:val="uk-UA"/>
        </w:rPr>
        <w:t>)</w:t>
      </w:r>
    </w:p>
    <w:p w:rsidR="00272EC4" w:rsidRPr="006610AF" w:rsidRDefault="00272EC4" w:rsidP="00EF2FA8">
      <w:pPr>
        <w:tabs>
          <w:tab w:val="left" w:pos="855"/>
        </w:tabs>
        <w:jc w:val="center"/>
        <w:rPr>
          <w:b/>
          <w:sz w:val="22"/>
          <w:szCs w:val="22"/>
          <w:lang w:val="uk-UA"/>
        </w:rPr>
      </w:pPr>
    </w:p>
    <w:p w:rsidR="00272EC4" w:rsidRPr="006610AF" w:rsidRDefault="00272EC4" w:rsidP="00EF2FA8">
      <w:pPr>
        <w:tabs>
          <w:tab w:val="left" w:pos="855"/>
        </w:tabs>
        <w:jc w:val="center"/>
        <w:rPr>
          <w:b/>
          <w:sz w:val="22"/>
          <w:szCs w:val="22"/>
          <w:lang w:val="uk-UA"/>
        </w:rPr>
      </w:pPr>
      <w:r w:rsidRPr="006610AF">
        <w:rPr>
          <w:b/>
          <w:sz w:val="22"/>
          <w:szCs w:val="22"/>
          <w:lang w:val="uk-UA"/>
        </w:rPr>
        <w:t>ДОГОВІР № __</w:t>
      </w:r>
    </w:p>
    <w:p w:rsidR="00A24E6E" w:rsidRPr="006610AF" w:rsidRDefault="00A24E6E" w:rsidP="00EF2FA8">
      <w:pPr>
        <w:ind w:firstLine="709"/>
        <w:jc w:val="center"/>
        <w:rPr>
          <w:b/>
          <w:sz w:val="22"/>
          <w:szCs w:val="22"/>
          <w:lang w:val="uk-UA"/>
        </w:rPr>
      </w:pPr>
    </w:p>
    <w:p w:rsidR="00272EC4" w:rsidRPr="006610AF" w:rsidRDefault="00272EC4" w:rsidP="00272EC4">
      <w:pPr>
        <w:ind w:left="-851" w:firstLine="851"/>
        <w:rPr>
          <w:sz w:val="22"/>
          <w:szCs w:val="22"/>
          <w:lang w:val="uk-UA"/>
        </w:rPr>
      </w:pPr>
      <w:r w:rsidRPr="006610AF">
        <w:rPr>
          <w:b/>
          <w:sz w:val="22"/>
          <w:szCs w:val="22"/>
          <w:lang w:val="uk-UA"/>
        </w:rPr>
        <w:t>м. Одеса</w:t>
      </w:r>
      <w:r w:rsidRPr="006610AF">
        <w:rPr>
          <w:b/>
          <w:sz w:val="22"/>
          <w:szCs w:val="22"/>
          <w:lang w:val="uk-UA"/>
        </w:rPr>
        <w:tab/>
        <w:t xml:space="preserve">                                                                            «______» ______________ 2023  року</w:t>
      </w:r>
    </w:p>
    <w:p w:rsidR="00272EC4" w:rsidRPr="006610AF" w:rsidRDefault="00272EC4" w:rsidP="00272EC4">
      <w:pPr>
        <w:rPr>
          <w:rFonts w:eastAsia="Segoe UI"/>
          <w:sz w:val="22"/>
          <w:szCs w:val="22"/>
          <w:lang w:val="uk-UA" w:bidi="en-US"/>
        </w:rPr>
      </w:pPr>
    </w:p>
    <w:p w:rsidR="00272EC4" w:rsidRPr="006610AF" w:rsidRDefault="005A0198" w:rsidP="00272EC4">
      <w:pPr>
        <w:jc w:val="both"/>
        <w:rPr>
          <w:sz w:val="22"/>
          <w:szCs w:val="22"/>
          <w:lang w:val="uk-UA"/>
        </w:rPr>
      </w:pPr>
      <w:r w:rsidRPr="006610AF">
        <w:rPr>
          <w:b/>
          <w:bCs/>
          <w:i/>
          <w:sz w:val="22"/>
          <w:szCs w:val="22"/>
          <w:lang w:val="uk-UA"/>
        </w:rPr>
        <w:t>Одеський морехідний фаховий коледж морського та рибопромислового флоту імені Олексія Соляника</w:t>
      </w:r>
      <w:r w:rsidR="00272EC4" w:rsidRPr="006610AF">
        <w:rPr>
          <w:rFonts w:eastAsia="Segoe UI"/>
          <w:sz w:val="22"/>
          <w:szCs w:val="22"/>
          <w:lang w:val="uk-UA" w:bidi="en-US"/>
        </w:rPr>
        <w:t xml:space="preserve"> в особі _________________________, що діє на підставі Статуту, (далі Замовник), з однієї сторони, і____________________________________________, що діє на підставі _________________________________________________, (далі Учасник), з іншої сторони, уклали цей договір про таке (далі- Договір):</w:t>
      </w:r>
    </w:p>
    <w:p w:rsidR="00272EC4" w:rsidRPr="006610AF" w:rsidRDefault="00272EC4" w:rsidP="00272EC4">
      <w:pPr>
        <w:rPr>
          <w:sz w:val="22"/>
          <w:szCs w:val="22"/>
          <w:lang w:val="uk-UA"/>
        </w:rPr>
      </w:pPr>
      <w:r w:rsidRPr="006610AF">
        <w:rPr>
          <w:sz w:val="22"/>
          <w:szCs w:val="22"/>
          <w:lang w:val="uk-UA"/>
        </w:rPr>
        <w:t xml:space="preserve">                                                     </w:t>
      </w:r>
    </w:p>
    <w:p w:rsidR="00272EC4" w:rsidRPr="006610AF" w:rsidRDefault="00272EC4" w:rsidP="00272EC4">
      <w:pPr>
        <w:jc w:val="center"/>
        <w:rPr>
          <w:sz w:val="22"/>
          <w:szCs w:val="22"/>
        </w:rPr>
      </w:pPr>
      <w:r w:rsidRPr="006610AF">
        <w:rPr>
          <w:sz w:val="22"/>
          <w:szCs w:val="22"/>
          <w:lang w:val="uk-UA"/>
        </w:rPr>
        <w:t xml:space="preserve">   </w:t>
      </w:r>
      <w:r w:rsidRPr="006610AF">
        <w:rPr>
          <w:rFonts w:eastAsia="Segoe UI"/>
          <w:b/>
          <w:bCs/>
          <w:sz w:val="22"/>
          <w:szCs w:val="22"/>
          <w:lang w:bidi="en-US"/>
        </w:rPr>
        <w:t>І. ПРЕДМЕТ ДОГОВОРУ</w:t>
      </w:r>
    </w:p>
    <w:p w:rsidR="00272EC4" w:rsidRPr="006610AF" w:rsidRDefault="00272EC4" w:rsidP="00272EC4">
      <w:pPr>
        <w:jc w:val="center"/>
        <w:rPr>
          <w:rFonts w:eastAsia="Segoe UI"/>
          <w:b/>
          <w:bCs/>
          <w:sz w:val="22"/>
          <w:szCs w:val="22"/>
          <w:lang w:bidi="en-US"/>
        </w:rPr>
      </w:pPr>
    </w:p>
    <w:p w:rsidR="00272EC4" w:rsidRPr="006610AF" w:rsidRDefault="00272EC4" w:rsidP="005A0198">
      <w:pPr>
        <w:jc w:val="both"/>
        <w:rPr>
          <w:b/>
          <w:i/>
          <w:sz w:val="22"/>
          <w:szCs w:val="22"/>
          <w:lang w:val="uk-UA"/>
        </w:rPr>
      </w:pPr>
      <w:r w:rsidRPr="006610AF">
        <w:rPr>
          <w:rFonts w:eastAsia="Segoe UI"/>
          <w:sz w:val="22"/>
          <w:szCs w:val="22"/>
          <w:lang w:bidi="en-US"/>
        </w:rPr>
        <w:t>1.1.</w:t>
      </w:r>
      <w:r w:rsidR="005A0198" w:rsidRPr="006610AF">
        <w:rPr>
          <w:rFonts w:eastAsia="Segoe UI"/>
          <w:sz w:val="22"/>
          <w:szCs w:val="22"/>
          <w:lang w:val="uk-UA" w:bidi="en-US"/>
        </w:rPr>
        <w:t xml:space="preserve"> </w:t>
      </w:r>
      <w:r w:rsidRPr="006610AF">
        <w:rPr>
          <w:rFonts w:eastAsia="Segoe UI"/>
          <w:sz w:val="22"/>
          <w:szCs w:val="22"/>
          <w:lang w:bidi="en-US"/>
        </w:rPr>
        <w:t>Учасник зобов’язується у 2023 році поставити Замовникові:</w:t>
      </w:r>
      <w:r w:rsidRPr="006610AF">
        <w:rPr>
          <w:sz w:val="22"/>
          <w:szCs w:val="22"/>
        </w:rPr>
        <w:t xml:space="preserve"> </w:t>
      </w:r>
      <w:r w:rsidR="005A0198" w:rsidRPr="006610AF">
        <w:rPr>
          <w:b/>
          <w:i/>
          <w:sz w:val="22"/>
          <w:szCs w:val="22"/>
          <w:lang w:val="uk-UA"/>
        </w:rPr>
        <w:t xml:space="preserve">Борошно пшеничне, крупа ячнєва, крупа рисова, крупа гречана, крупа манна, крупа пшенична, пшоно (ДК 021:2015: </w:t>
      </w:r>
      <w:r w:rsidR="005A0198" w:rsidRPr="006610AF">
        <w:rPr>
          <w:b/>
          <w:i/>
          <w:sz w:val="22"/>
          <w:szCs w:val="22"/>
        </w:rPr>
        <w:t>15610000-7 - Продукція борошномельно-круп'яної промисловості</w:t>
      </w:r>
      <w:r w:rsidR="005A0198" w:rsidRPr="006610AF">
        <w:rPr>
          <w:b/>
          <w:i/>
          <w:sz w:val="22"/>
          <w:szCs w:val="22"/>
          <w:lang w:val="uk-UA"/>
        </w:rPr>
        <w:t xml:space="preserve">) </w:t>
      </w:r>
      <w:r w:rsidR="005A0198" w:rsidRPr="006610AF">
        <w:rPr>
          <w:rFonts w:eastAsia="Segoe UI"/>
          <w:sz w:val="22"/>
          <w:szCs w:val="22"/>
          <w:lang w:bidi="en-US"/>
        </w:rPr>
        <w:t xml:space="preserve">(далі - «Товар»), а </w:t>
      </w:r>
      <w:r w:rsidRPr="006610AF">
        <w:rPr>
          <w:rFonts w:eastAsia="Segoe UI"/>
          <w:sz w:val="22"/>
          <w:szCs w:val="22"/>
          <w:lang w:bidi="en-US"/>
        </w:rPr>
        <w:t>Замовник зобов’язується прийняти та оплатити такий Товар.</w:t>
      </w:r>
    </w:p>
    <w:p w:rsidR="00272EC4" w:rsidRPr="006610AF" w:rsidRDefault="00272EC4" w:rsidP="00272EC4">
      <w:pPr>
        <w:widowControl w:val="0"/>
        <w:jc w:val="both"/>
        <w:rPr>
          <w:rFonts w:eastAsia="Segoe UI"/>
          <w:sz w:val="22"/>
          <w:szCs w:val="22"/>
          <w:lang w:val="uk-UA" w:bidi="en-US"/>
        </w:rPr>
      </w:pPr>
      <w:r w:rsidRPr="006610AF">
        <w:rPr>
          <w:rFonts w:eastAsia="Segoe UI"/>
          <w:sz w:val="22"/>
          <w:szCs w:val="22"/>
          <w:lang w:val="uk-UA" w:bidi="en-US"/>
        </w:rPr>
        <w:t>1.2. Найменування, кількість та ціна То</w:t>
      </w:r>
      <w:r w:rsidR="005A0198" w:rsidRPr="006610AF">
        <w:rPr>
          <w:rFonts w:eastAsia="Segoe UI"/>
          <w:sz w:val="22"/>
          <w:szCs w:val="22"/>
          <w:lang w:val="uk-UA" w:bidi="en-US"/>
        </w:rPr>
        <w:t>вару зазначені в Специфікації</w:t>
      </w:r>
      <w:r w:rsidRPr="006610AF">
        <w:rPr>
          <w:rFonts w:eastAsia="Segoe UI"/>
          <w:sz w:val="22"/>
          <w:szCs w:val="22"/>
          <w:lang w:val="uk-UA" w:bidi="en-US"/>
        </w:rPr>
        <w:t xml:space="preserve"> (Додаток №1) цього Договору, яка є його невід’ємною частиною.</w:t>
      </w:r>
    </w:p>
    <w:p w:rsidR="00272EC4" w:rsidRPr="006610AF" w:rsidRDefault="00272EC4" w:rsidP="00272EC4">
      <w:pPr>
        <w:widowControl w:val="0"/>
        <w:jc w:val="both"/>
        <w:rPr>
          <w:sz w:val="22"/>
          <w:szCs w:val="22"/>
        </w:rPr>
      </w:pPr>
      <w:r w:rsidRPr="006610AF">
        <w:rPr>
          <w:rFonts w:eastAsia="Segoe UI"/>
          <w:sz w:val="22"/>
          <w:szCs w:val="22"/>
          <w:lang w:bidi="en-US"/>
        </w:rPr>
        <w:t>1.3. Обсяги закупівлі можуть бути зменшені за взаємною згодою Сторін, залежно від фактичного обсягу видатків на 2023 р. та реальної потреби у Товарі.</w:t>
      </w:r>
    </w:p>
    <w:p w:rsidR="00272EC4" w:rsidRPr="006610AF" w:rsidRDefault="00272EC4" w:rsidP="00272EC4">
      <w:pPr>
        <w:widowControl w:val="0"/>
        <w:rPr>
          <w:rFonts w:eastAsia="Segoe UI"/>
          <w:b/>
          <w:bCs/>
          <w:sz w:val="22"/>
          <w:szCs w:val="22"/>
          <w:lang w:bidi="en-US"/>
        </w:rPr>
      </w:pPr>
    </w:p>
    <w:p w:rsidR="00272EC4" w:rsidRPr="006610AF" w:rsidRDefault="00272EC4" w:rsidP="00272EC4">
      <w:pPr>
        <w:widowControl w:val="0"/>
        <w:ind w:left="360"/>
        <w:jc w:val="center"/>
        <w:rPr>
          <w:rFonts w:eastAsia="Segoe UI"/>
          <w:b/>
          <w:bCs/>
          <w:sz w:val="22"/>
          <w:szCs w:val="22"/>
          <w:lang w:bidi="en-US"/>
        </w:rPr>
      </w:pPr>
    </w:p>
    <w:p w:rsidR="00272EC4" w:rsidRPr="006610AF" w:rsidRDefault="00272EC4" w:rsidP="00272EC4">
      <w:pPr>
        <w:widowControl w:val="0"/>
        <w:ind w:left="360"/>
        <w:jc w:val="center"/>
        <w:rPr>
          <w:rFonts w:eastAsia="Segoe UI"/>
          <w:b/>
          <w:bCs/>
          <w:sz w:val="22"/>
          <w:szCs w:val="22"/>
          <w:lang w:bidi="en-US"/>
        </w:rPr>
      </w:pPr>
      <w:r w:rsidRPr="006610AF">
        <w:rPr>
          <w:rFonts w:eastAsia="Segoe UI"/>
          <w:b/>
          <w:bCs/>
          <w:sz w:val="22"/>
          <w:szCs w:val="22"/>
          <w:lang w:bidi="en-US"/>
        </w:rPr>
        <w:t>ІІ. ЯКІСТЬ ТОВАРУ</w:t>
      </w:r>
    </w:p>
    <w:p w:rsidR="00272EC4" w:rsidRPr="006610AF" w:rsidRDefault="00272EC4" w:rsidP="00272EC4">
      <w:pPr>
        <w:widowControl w:val="0"/>
        <w:ind w:left="360"/>
        <w:jc w:val="center"/>
        <w:rPr>
          <w:rFonts w:eastAsia="Segoe UI"/>
          <w:sz w:val="22"/>
          <w:szCs w:val="22"/>
          <w:lang w:bidi="en-US"/>
        </w:rPr>
      </w:pPr>
    </w:p>
    <w:p w:rsidR="00272EC4" w:rsidRPr="006610AF" w:rsidRDefault="00272EC4" w:rsidP="00272EC4">
      <w:pPr>
        <w:jc w:val="both"/>
        <w:rPr>
          <w:sz w:val="22"/>
          <w:szCs w:val="22"/>
        </w:rPr>
      </w:pPr>
      <w:r w:rsidRPr="006610AF">
        <w:rPr>
          <w:sz w:val="22"/>
          <w:szCs w:val="22"/>
        </w:rPr>
        <w:t xml:space="preserve">2.1. Постачальник </w:t>
      </w:r>
      <w:proofErr w:type="gramStart"/>
      <w:r w:rsidRPr="006610AF">
        <w:rPr>
          <w:sz w:val="22"/>
          <w:szCs w:val="22"/>
        </w:rPr>
        <w:t>повинен  поставити</w:t>
      </w:r>
      <w:proofErr w:type="gramEnd"/>
      <w:r w:rsidRPr="006610AF">
        <w:rPr>
          <w:sz w:val="22"/>
          <w:szCs w:val="22"/>
        </w:rPr>
        <w:t xml:space="preserve">  Замовнику Товар,  якість якого відповідає діючим стандартам та нести повну відповідальність за санітарно - гігієнічний стан тари та автотранспорту по доставці Товару.  Товар приймається тільки </w:t>
      </w:r>
      <w:proofErr w:type="gramStart"/>
      <w:r w:rsidRPr="006610AF">
        <w:rPr>
          <w:sz w:val="22"/>
          <w:szCs w:val="22"/>
        </w:rPr>
        <w:t>за  наявності</w:t>
      </w:r>
      <w:proofErr w:type="gramEnd"/>
      <w:r w:rsidRPr="006610AF">
        <w:rPr>
          <w:sz w:val="22"/>
          <w:szCs w:val="22"/>
        </w:rPr>
        <w:t xml:space="preserve">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  </w:t>
      </w:r>
    </w:p>
    <w:p w:rsidR="00272EC4" w:rsidRPr="006610AF" w:rsidRDefault="00272EC4" w:rsidP="00272EC4">
      <w:pPr>
        <w:pStyle w:val="Default"/>
        <w:spacing w:line="276" w:lineRule="auto"/>
        <w:jc w:val="both"/>
        <w:rPr>
          <w:color w:val="auto"/>
          <w:sz w:val="22"/>
          <w:szCs w:val="22"/>
        </w:rPr>
      </w:pPr>
      <w:r w:rsidRPr="006610AF">
        <w:rPr>
          <w:color w:val="auto"/>
          <w:sz w:val="22"/>
          <w:szCs w:val="22"/>
        </w:rPr>
        <w:t xml:space="preserve">2.2. </w:t>
      </w:r>
      <w:r w:rsidRPr="006610AF">
        <w:rPr>
          <w:color w:val="auto"/>
          <w:sz w:val="22"/>
          <w:szCs w:val="22"/>
          <w:lang w:eastAsia="ru-RU"/>
        </w:rPr>
        <w:t xml:space="preserve">При виникненні у Замовника претензій, що пов’язані з поставкою Товару неналежної якості, Замовник повідомляє про це Постачальника в письмовій формі протягом 1 дня з моменту поставки. На підставі повідомлення Замовника Постачальник забезпечує прибуття свого представника за адресою поставки Товару.  </w:t>
      </w:r>
    </w:p>
    <w:p w:rsidR="00272EC4" w:rsidRPr="006610AF" w:rsidRDefault="00272EC4" w:rsidP="00272EC4">
      <w:pPr>
        <w:pStyle w:val="Default"/>
        <w:spacing w:line="276" w:lineRule="auto"/>
        <w:jc w:val="both"/>
        <w:rPr>
          <w:color w:val="auto"/>
          <w:sz w:val="22"/>
          <w:szCs w:val="22"/>
          <w:lang w:eastAsia="ru-RU"/>
        </w:rPr>
      </w:pPr>
      <w:r w:rsidRPr="006610AF">
        <w:rPr>
          <w:color w:val="auto"/>
          <w:sz w:val="22"/>
          <w:szCs w:val="22"/>
          <w:lang w:eastAsia="ru-RU"/>
        </w:rPr>
        <w:t xml:space="preserve">2.3. Представники Сторін складають відповідні документи (акти), в яких зазначаються недоліки Товару. Акт, </w:t>
      </w:r>
      <w:bookmarkStart w:id="0" w:name="_Hlk25667419"/>
      <w:r w:rsidRPr="006610AF">
        <w:rPr>
          <w:color w:val="auto"/>
          <w:sz w:val="22"/>
          <w:szCs w:val="22"/>
          <w:lang w:eastAsia="ru-RU"/>
        </w:rPr>
        <w:t>в якому зазначаються недоліки Товару</w:t>
      </w:r>
      <w:bookmarkEnd w:id="0"/>
      <w:r w:rsidRPr="006610AF">
        <w:rPr>
          <w:color w:val="auto"/>
          <w:sz w:val="22"/>
          <w:szCs w:val="22"/>
          <w:lang w:eastAsia="ru-RU"/>
        </w:rPr>
        <w:t xml:space="preserve">, що пов’язані з поставкою Товару неналежної якості, складаються не пізніше 2-х днів з моменту поставки. Присутність представника Постачальника при складанні вказаних документів є обов’язковою. </w:t>
      </w:r>
    </w:p>
    <w:p w:rsidR="00272EC4" w:rsidRPr="006610AF" w:rsidRDefault="00272EC4" w:rsidP="00272EC4">
      <w:pPr>
        <w:pStyle w:val="Default"/>
        <w:spacing w:line="276" w:lineRule="auto"/>
        <w:jc w:val="both"/>
        <w:rPr>
          <w:color w:val="auto"/>
          <w:sz w:val="22"/>
          <w:szCs w:val="22"/>
          <w:lang w:eastAsia="ru-RU"/>
        </w:rPr>
      </w:pPr>
      <w:r w:rsidRPr="006610AF">
        <w:rPr>
          <w:color w:val="auto"/>
          <w:sz w:val="22"/>
          <w:szCs w:val="22"/>
          <w:lang w:eastAsia="ru-RU"/>
        </w:rPr>
        <w:t>2.4. Недоброякісний  Товар   разом   із   Актом,  в якому зазначаються недоліки Товару   повертається  Постачальнику, який повинен    його замінити  на протязі шости годин.</w:t>
      </w:r>
    </w:p>
    <w:p w:rsidR="00272EC4" w:rsidRPr="006610AF" w:rsidRDefault="00272EC4" w:rsidP="00272EC4">
      <w:pPr>
        <w:jc w:val="both"/>
        <w:rPr>
          <w:sz w:val="22"/>
          <w:szCs w:val="22"/>
        </w:rPr>
      </w:pPr>
      <w:r w:rsidRPr="006610AF">
        <w:rPr>
          <w:sz w:val="22"/>
          <w:szCs w:val="22"/>
        </w:rPr>
        <w:t xml:space="preserve">2.5. Товар повинен бути поставлений у тарі та (або) упакований у такий спосіб, що забезпечує </w:t>
      </w:r>
      <w:proofErr w:type="gramStart"/>
      <w:r w:rsidRPr="006610AF">
        <w:rPr>
          <w:sz w:val="22"/>
          <w:szCs w:val="22"/>
        </w:rPr>
        <w:t>збереження  Товару</w:t>
      </w:r>
      <w:proofErr w:type="gramEnd"/>
      <w:r w:rsidRPr="006610AF">
        <w:rPr>
          <w:sz w:val="22"/>
          <w:szCs w:val="22"/>
        </w:rPr>
        <w:t xml:space="preserve">  під час  транспортування та наступного зберігання.</w:t>
      </w:r>
    </w:p>
    <w:p w:rsidR="00272EC4" w:rsidRPr="006610AF" w:rsidRDefault="00272EC4" w:rsidP="00272EC4">
      <w:pPr>
        <w:rPr>
          <w:b/>
          <w:bCs/>
          <w:sz w:val="22"/>
          <w:szCs w:val="22"/>
        </w:rPr>
      </w:pPr>
    </w:p>
    <w:p w:rsidR="00272EC4" w:rsidRPr="006610AF" w:rsidRDefault="00272EC4" w:rsidP="00272EC4">
      <w:pPr>
        <w:widowControl w:val="0"/>
        <w:jc w:val="both"/>
        <w:rPr>
          <w:rFonts w:eastAsia="Segoe UI"/>
          <w:b/>
          <w:bCs/>
          <w:sz w:val="22"/>
          <w:szCs w:val="22"/>
          <w:lang w:bidi="en-US"/>
        </w:rPr>
      </w:pPr>
    </w:p>
    <w:p w:rsidR="00272EC4" w:rsidRPr="006610AF" w:rsidRDefault="00272EC4" w:rsidP="00272EC4">
      <w:pPr>
        <w:widowControl w:val="0"/>
        <w:jc w:val="center"/>
        <w:rPr>
          <w:sz w:val="22"/>
          <w:szCs w:val="22"/>
        </w:rPr>
      </w:pPr>
      <w:r w:rsidRPr="006610AF">
        <w:rPr>
          <w:rFonts w:eastAsia="Segoe UI"/>
          <w:b/>
          <w:bCs/>
          <w:sz w:val="22"/>
          <w:szCs w:val="22"/>
          <w:lang w:bidi="en-US"/>
        </w:rPr>
        <w:t>IІІ. ЦІНА ДОГОВОРУ</w:t>
      </w:r>
    </w:p>
    <w:p w:rsidR="00272EC4" w:rsidRPr="006610AF" w:rsidRDefault="00272EC4" w:rsidP="00272EC4">
      <w:pPr>
        <w:widowControl w:val="0"/>
        <w:jc w:val="both"/>
        <w:rPr>
          <w:rFonts w:eastAsia="Segoe UI"/>
          <w:sz w:val="22"/>
          <w:szCs w:val="22"/>
          <w:lang w:bidi="en-US"/>
        </w:rPr>
      </w:pPr>
    </w:p>
    <w:p w:rsidR="00272EC4" w:rsidRPr="006610AF" w:rsidRDefault="00272EC4" w:rsidP="00272EC4">
      <w:pPr>
        <w:widowControl w:val="0"/>
        <w:jc w:val="both"/>
        <w:rPr>
          <w:sz w:val="22"/>
          <w:szCs w:val="22"/>
        </w:rPr>
      </w:pPr>
      <w:r w:rsidRPr="006610AF">
        <w:rPr>
          <w:rFonts w:eastAsia="Segoe UI"/>
          <w:sz w:val="22"/>
          <w:szCs w:val="22"/>
          <w:lang w:bidi="en-US"/>
        </w:rPr>
        <w:t xml:space="preserve">3.1. Ціна цього Договору становить _________________________________________ грн.,   ПДВ________________________грн.;                               </w:t>
      </w:r>
    </w:p>
    <w:p w:rsidR="00272EC4" w:rsidRPr="006610AF" w:rsidRDefault="00272EC4" w:rsidP="00272EC4">
      <w:pPr>
        <w:spacing w:before="119"/>
        <w:jc w:val="both"/>
        <w:rPr>
          <w:sz w:val="22"/>
          <w:szCs w:val="22"/>
        </w:rPr>
      </w:pPr>
      <w:r w:rsidRPr="006610AF">
        <w:rPr>
          <w:sz w:val="22"/>
          <w:szCs w:val="22"/>
        </w:rPr>
        <w:t xml:space="preserve">3.2. Ціна цього Договору може бути зменшена без зміни кількості та якості Товару за взаємною згодою сторін, що підтверджується додатковими узгодженнями.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w:t>
      </w:r>
      <w:proofErr w:type="gramStart"/>
      <w:r w:rsidRPr="006610AF">
        <w:rPr>
          <w:sz w:val="22"/>
          <w:szCs w:val="22"/>
        </w:rPr>
        <w:t xml:space="preserve">завантаження,   </w:t>
      </w:r>
      <w:proofErr w:type="gramEnd"/>
      <w:r w:rsidRPr="006610AF">
        <w:rPr>
          <w:sz w:val="22"/>
          <w:szCs w:val="22"/>
        </w:rPr>
        <w:t xml:space="preserve">розвантаження   та інших витрат, визначених законодавством.  </w:t>
      </w:r>
    </w:p>
    <w:p w:rsidR="00272EC4" w:rsidRPr="006610AF" w:rsidRDefault="00272EC4" w:rsidP="00272EC4">
      <w:pPr>
        <w:jc w:val="both"/>
        <w:rPr>
          <w:sz w:val="22"/>
          <w:szCs w:val="22"/>
        </w:rPr>
      </w:pPr>
      <w:proofErr w:type="gramStart"/>
      <w:r w:rsidRPr="006610AF">
        <w:rPr>
          <w:sz w:val="22"/>
          <w:szCs w:val="22"/>
        </w:rPr>
        <w:lastRenderedPageBreak/>
        <w:t>3.3  Платежі</w:t>
      </w:r>
      <w:proofErr w:type="gramEnd"/>
      <w:r w:rsidRPr="006610AF">
        <w:rPr>
          <w:sz w:val="22"/>
          <w:szCs w:val="22"/>
        </w:rPr>
        <w:t xml:space="preserve"> відповідно до взятих бюджетних зобов’язань Замовник здійснює лише за наявності відповідного бюджетного призначення (згідно з ч. 1 ст. 23 Бюджетного  кодексу України).</w:t>
      </w:r>
    </w:p>
    <w:p w:rsidR="005A0198" w:rsidRPr="006610AF" w:rsidRDefault="005A0198" w:rsidP="00272EC4">
      <w:pPr>
        <w:spacing w:after="200"/>
        <w:ind w:left="2124" w:firstLine="708"/>
        <w:jc w:val="both"/>
        <w:rPr>
          <w:sz w:val="22"/>
          <w:szCs w:val="22"/>
        </w:rPr>
      </w:pPr>
    </w:p>
    <w:p w:rsidR="00272EC4" w:rsidRPr="006610AF" w:rsidRDefault="00272EC4" w:rsidP="00272EC4">
      <w:pPr>
        <w:spacing w:after="200"/>
        <w:ind w:left="2124" w:firstLine="708"/>
        <w:jc w:val="both"/>
        <w:rPr>
          <w:sz w:val="22"/>
          <w:szCs w:val="22"/>
        </w:rPr>
      </w:pPr>
      <w:r w:rsidRPr="006610AF">
        <w:rPr>
          <w:sz w:val="22"/>
          <w:szCs w:val="22"/>
        </w:rPr>
        <w:t xml:space="preserve"> </w:t>
      </w:r>
      <w:r w:rsidRPr="006610AF">
        <w:rPr>
          <w:b/>
          <w:sz w:val="22"/>
          <w:szCs w:val="22"/>
          <w:lang w:val="en-US"/>
        </w:rPr>
        <w:t>IV</w:t>
      </w:r>
      <w:r w:rsidRPr="006610AF">
        <w:rPr>
          <w:b/>
          <w:sz w:val="22"/>
          <w:szCs w:val="22"/>
        </w:rPr>
        <w:t xml:space="preserve">. ПОРЯДОК ЗДІЙСНЕННЯ ОПЛАТИ </w:t>
      </w:r>
    </w:p>
    <w:p w:rsidR="00272EC4" w:rsidRPr="006610AF" w:rsidRDefault="00272EC4" w:rsidP="00272EC4">
      <w:pPr>
        <w:widowControl w:val="0"/>
        <w:jc w:val="both"/>
        <w:rPr>
          <w:sz w:val="22"/>
          <w:szCs w:val="22"/>
        </w:rPr>
      </w:pPr>
      <w:r w:rsidRPr="006610AF">
        <w:rPr>
          <w:rFonts w:eastAsia="Segoe UI"/>
          <w:sz w:val="22"/>
          <w:szCs w:val="22"/>
          <w:lang w:bidi="en-US"/>
        </w:rPr>
        <w:t xml:space="preserve">4.1. Розрахунок проводиться шляхом оплати Замовником поставленого Учасником Товару на протязі 30 (тридцяти) календарних днів з дня отримання Товару та після пред'явлення Учасником видаткової накладної на оплату Товару. У разі затримки бюджетного фінансування розрахунок за поставлений Товар здійснюється на протязі 7 банківських днів з дати отримання Замовником бюджетного призначення на фінансування закупівлі на </w:t>
      </w:r>
      <w:proofErr w:type="gramStart"/>
      <w:r w:rsidRPr="006610AF">
        <w:rPr>
          <w:rFonts w:eastAsia="Segoe UI"/>
          <w:sz w:val="22"/>
          <w:szCs w:val="22"/>
          <w:lang w:bidi="en-US"/>
        </w:rPr>
        <w:t>свій  рахунок</w:t>
      </w:r>
      <w:proofErr w:type="gramEnd"/>
      <w:r w:rsidRPr="006610AF">
        <w:rPr>
          <w:rFonts w:eastAsia="Segoe UI"/>
          <w:sz w:val="22"/>
          <w:szCs w:val="22"/>
          <w:lang w:bidi="en-US"/>
        </w:rPr>
        <w:t>.</w:t>
      </w:r>
    </w:p>
    <w:p w:rsidR="00272EC4" w:rsidRPr="006610AF" w:rsidRDefault="00272EC4" w:rsidP="00272EC4">
      <w:pPr>
        <w:widowControl w:val="0"/>
        <w:tabs>
          <w:tab w:val="left" w:pos="420"/>
        </w:tabs>
        <w:jc w:val="both"/>
        <w:rPr>
          <w:sz w:val="22"/>
          <w:szCs w:val="22"/>
        </w:rPr>
      </w:pPr>
      <w:r w:rsidRPr="006610AF">
        <w:rPr>
          <w:rFonts w:eastAsia="Segoe UI"/>
          <w:sz w:val="22"/>
          <w:szCs w:val="22"/>
          <w:lang w:bidi="en-US"/>
        </w:rPr>
        <w:t xml:space="preserve">4.2. До </w:t>
      </w:r>
      <w:proofErr w:type="gramStart"/>
      <w:r w:rsidRPr="006610AF">
        <w:rPr>
          <w:rFonts w:eastAsia="Segoe UI"/>
          <w:sz w:val="22"/>
          <w:szCs w:val="22"/>
          <w:lang w:bidi="en-US"/>
        </w:rPr>
        <w:t>видаткової  накладної</w:t>
      </w:r>
      <w:proofErr w:type="gramEnd"/>
      <w:r w:rsidRPr="006610AF">
        <w:rPr>
          <w:rFonts w:eastAsia="Segoe UI"/>
          <w:sz w:val="22"/>
          <w:szCs w:val="22"/>
          <w:lang w:bidi="en-US"/>
        </w:rPr>
        <w:t xml:space="preserve"> додається рахунок.</w:t>
      </w:r>
    </w:p>
    <w:p w:rsidR="00272EC4" w:rsidRPr="006610AF" w:rsidRDefault="00272EC4" w:rsidP="00272EC4">
      <w:pPr>
        <w:jc w:val="both"/>
        <w:rPr>
          <w:sz w:val="22"/>
          <w:szCs w:val="22"/>
        </w:rPr>
      </w:pPr>
    </w:p>
    <w:p w:rsidR="00272EC4" w:rsidRPr="006610AF" w:rsidRDefault="00272EC4" w:rsidP="00272EC4">
      <w:pPr>
        <w:widowControl w:val="0"/>
        <w:ind w:hanging="20"/>
        <w:jc w:val="center"/>
        <w:rPr>
          <w:sz w:val="22"/>
          <w:szCs w:val="22"/>
        </w:rPr>
      </w:pPr>
      <w:r w:rsidRPr="006610AF">
        <w:rPr>
          <w:rFonts w:eastAsia="Segoe UI"/>
          <w:b/>
          <w:bCs/>
          <w:sz w:val="22"/>
          <w:szCs w:val="22"/>
          <w:lang w:bidi="en-US"/>
        </w:rPr>
        <w:t>V. ПОСТАВКА ТОВАРУ</w:t>
      </w:r>
    </w:p>
    <w:p w:rsidR="00272EC4" w:rsidRPr="006610AF" w:rsidRDefault="00272EC4" w:rsidP="00272EC4">
      <w:pPr>
        <w:widowControl w:val="0"/>
        <w:ind w:hanging="20"/>
        <w:jc w:val="center"/>
        <w:rPr>
          <w:rFonts w:eastAsia="Segoe UI"/>
          <w:b/>
          <w:bCs/>
          <w:sz w:val="22"/>
          <w:szCs w:val="22"/>
          <w:lang w:bidi="en-US"/>
        </w:rPr>
      </w:pPr>
    </w:p>
    <w:p w:rsidR="00272EC4" w:rsidRPr="006610AF" w:rsidRDefault="00272EC4" w:rsidP="00272EC4">
      <w:pPr>
        <w:widowControl w:val="0"/>
        <w:ind w:hanging="20"/>
        <w:jc w:val="both"/>
        <w:rPr>
          <w:b/>
          <w:i/>
          <w:sz w:val="22"/>
          <w:szCs w:val="22"/>
        </w:rPr>
      </w:pPr>
      <w:r w:rsidRPr="006610AF">
        <w:rPr>
          <w:rFonts w:eastAsia="Segoe UI"/>
          <w:sz w:val="22"/>
          <w:szCs w:val="22"/>
          <w:lang w:bidi="en-US"/>
        </w:rPr>
        <w:t xml:space="preserve">5.1. </w:t>
      </w:r>
      <w:proofErr w:type="gramStart"/>
      <w:r w:rsidRPr="006610AF">
        <w:rPr>
          <w:rFonts w:eastAsia="Segoe UI"/>
          <w:sz w:val="22"/>
          <w:szCs w:val="22"/>
          <w:lang w:bidi="en-US"/>
        </w:rPr>
        <w:t>Термін  поставки</w:t>
      </w:r>
      <w:proofErr w:type="gramEnd"/>
      <w:r w:rsidRPr="006610AF">
        <w:rPr>
          <w:rFonts w:eastAsia="Segoe UI"/>
          <w:sz w:val="22"/>
          <w:szCs w:val="22"/>
          <w:lang w:bidi="en-US"/>
        </w:rPr>
        <w:t xml:space="preserve"> (передачі) Товару:   </w:t>
      </w:r>
      <w:r w:rsidRPr="006610AF">
        <w:rPr>
          <w:rFonts w:eastAsia="Segoe UI"/>
          <w:b/>
          <w:i/>
          <w:sz w:val="22"/>
          <w:szCs w:val="22"/>
          <w:lang w:bidi="en-US"/>
        </w:rPr>
        <w:t>до 31.12.2023 р.</w:t>
      </w:r>
    </w:p>
    <w:p w:rsidR="00272EC4" w:rsidRPr="006610AF" w:rsidRDefault="00272EC4" w:rsidP="00272EC4">
      <w:pPr>
        <w:widowControl w:val="0"/>
        <w:ind w:hanging="20"/>
        <w:jc w:val="both"/>
        <w:rPr>
          <w:sz w:val="22"/>
          <w:szCs w:val="22"/>
        </w:rPr>
      </w:pPr>
      <w:r w:rsidRPr="006610AF">
        <w:rPr>
          <w:rFonts w:eastAsia="Segoe UI"/>
          <w:sz w:val="22"/>
          <w:szCs w:val="22"/>
          <w:lang w:bidi="en-US"/>
        </w:rPr>
        <w:t>5.2. Поставка відповідної партії Товару здійснюється протягом однієї доби з часу отримання Постачальником письмового замовлення.</w:t>
      </w:r>
    </w:p>
    <w:p w:rsidR="005A0198" w:rsidRPr="006610AF" w:rsidRDefault="00272EC4" w:rsidP="00272EC4">
      <w:pPr>
        <w:widowControl w:val="0"/>
        <w:ind w:hanging="20"/>
        <w:jc w:val="both"/>
        <w:rPr>
          <w:b/>
          <w:i/>
          <w:iCs/>
          <w:sz w:val="22"/>
          <w:szCs w:val="22"/>
        </w:rPr>
      </w:pPr>
      <w:r w:rsidRPr="006610AF">
        <w:rPr>
          <w:rFonts w:eastAsia="Segoe UI"/>
          <w:sz w:val="22"/>
          <w:szCs w:val="22"/>
          <w:lang w:bidi="en-US"/>
        </w:rPr>
        <w:t xml:space="preserve">5.3. Місце поставки (передачі) Товару: </w:t>
      </w:r>
      <w:r w:rsidR="005A0198" w:rsidRPr="006610AF">
        <w:rPr>
          <w:b/>
          <w:i/>
          <w:iCs/>
          <w:sz w:val="22"/>
          <w:szCs w:val="22"/>
        </w:rPr>
        <w:t>65007, Україна, Одеська область, м. Одеса, вул. Мечникова, 130</w:t>
      </w:r>
    </w:p>
    <w:p w:rsidR="00272EC4" w:rsidRPr="006610AF" w:rsidRDefault="00272EC4" w:rsidP="00272EC4">
      <w:pPr>
        <w:widowControl w:val="0"/>
        <w:ind w:hanging="20"/>
        <w:jc w:val="both"/>
        <w:rPr>
          <w:rFonts w:eastAsia="Segoe UI"/>
          <w:sz w:val="22"/>
          <w:szCs w:val="22"/>
          <w:lang w:bidi="en-US"/>
        </w:rPr>
      </w:pPr>
      <w:r w:rsidRPr="006610AF">
        <w:rPr>
          <w:rFonts w:eastAsia="Segoe UI"/>
          <w:sz w:val="22"/>
          <w:szCs w:val="22"/>
          <w:lang w:bidi="en-US"/>
        </w:rPr>
        <w:t xml:space="preserve">5.4. Поставка Товару здійснюється транспортом </w:t>
      </w:r>
      <w:bookmarkStart w:id="1" w:name="_Hlk25579734"/>
      <w:r w:rsidRPr="006610AF">
        <w:rPr>
          <w:rFonts w:eastAsia="Segoe UI"/>
          <w:sz w:val="22"/>
          <w:szCs w:val="22"/>
          <w:lang w:bidi="en-US"/>
        </w:rPr>
        <w:t>Постачальника</w:t>
      </w:r>
      <w:bookmarkEnd w:id="1"/>
      <w:r w:rsidRPr="006610AF">
        <w:rPr>
          <w:rFonts w:eastAsia="Segoe UI"/>
          <w:sz w:val="22"/>
          <w:szCs w:val="22"/>
          <w:lang w:bidi="en-US"/>
        </w:rPr>
        <w:t>.</w:t>
      </w:r>
    </w:p>
    <w:p w:rsidR="00272EC4" w:rsidRPr="006610AF" w:rsidRDefault="00272EC4" w:rsidP="00272EC4">
      <w:pPr>
        <w:jc w:val="both"/>
        <w:rPr>
          <w:sz w:val="22"/>
          <w:szCs w:val="22"/>
        </w:rPr>
      </w:pPr>
    </w:p>
    <w:p w:rsidR="00272EC4" w:rsidRPr="006610AF" w:rsidRDefault="00272EC4" w:rsidP="00272EC4">
      <w:pPr>
        <w:spacing w:after="200"/>
        <w:ind w:left="2832"/>
        <w:jc w:val="both"/>
        <w:rPr>
          <w:sz w:val="22"/>
          <w:szCs w:val="22"/>
        </w:rPr>
      </w:pPr>
      <w:r w:rsidRPr="006610AF">
        <w:rPr>
          <w:b/>
          <w:sz w:val="22"/>
          <w:szCs w:val="22"/>
        </w:rPr>
        <w:t xml:space="preserve">        </w:t>
      </w:r>
      <w:r w:rsidRPr="006610AF">
        <w:rPr>
          <w:b/>
          <w:sz w:val="22"/>
          <w:szCs w:val="22"/>
          <w:lang w:val="en-US"/>
        </w:rPr>
        <w:t>VI</w:t>
      </w:r>
      <w:r w:rsidRPr="006610AF">
        <w:rPr>
          <w:b/>
          <w:sz w:val="22"/>
          <w:szCs w:val="22"/>
        </w:rPr>
        <w:t>. ПРАВА ТА ОБОВ’ЯЗКИ СТОРІН</w:t>
      </w:r>
    </w:p>
    <w:p w:rsidR="00272EC4" w:rsidRPr="006610AF" w:rsidRDefault="00272EC4" w:rsidP="00272EC4">
      <w:pPr>
        <w:widowControl w:val="0"/>
        <w:ind w:hanging="20"/>
        <w:jc w:val="both"/>
        <w:rPr>
          <w:rFonts w:eastAsia="Segoe UI"/>
          <w:sz w:val="22"/>
          <w:szCs w:val="22"/>
          <w:lang w:bidi="en-US"/>
        </w:rPr>
      </w:pPr>
      <w:r w:rsidRPr="006610AF">
        <w:rPr>
          <w:rFonts w:eastAsia="Segoe UI"/>
          <w:sz w:val="22"/>
          <w:szCs w:val="22"/>
          <w:lang w:bidi="en-US"/>
        </w:rPr>
        <w:t>6.</w:t>
      </w:r>
      <w:proofErr w:type="gramStart"/>
      <w:r w:rsidRPr="006610AF">
        <w:rPr>
          <w:rFonts w:eastAsia="Segoe UI"/>
          <w:sz w:val="22"/>
          <w:szCs w:val="22"/>
          <w:lang w:bidi="en-US"/>
        </w:rPr>
        <w:t>1.Замовник</w:t>
      </w:r>
      <w:proofErr w:type="gramEnd"/>
      <w:r w:rsidRPr="006610AF">
        <w:rPr>
          <w:rFonts w:eastAsia="Segoe UI"/>
          <w:sz w:val="22"/>
          <w:szCs w:val="22"/>
          <w:lang w:bidi="en-US"/>
        </w:rPr>
        <w:t xml:space="preserve"> зобов'язаний:</w:t>
      </w:r>
    </w:p>
    <w:p w:rsidR="00272EC4" w:rsidRPr="006610AF" w:rsidRDefault="00272EC4" w:rsidP="00272EC4">
      <w:pPr>
        <w:widowControl w:val="0"/>
        <w:ind w:hanging="20"/>
        <w:jc w:val="both"/>
        <w:rPr>
          <w:sz w:val="22"/>
          <w:szCs w:val="22"/>
        </w:rPr>
      </w:pPr>
      <w:r w:rsidRPr="006610AF">
        <w:rPr>
          <w:rFonts w:eastAsia="Segoe UI"/>
          <w:sz w:val="22"/>
          <w:szCs w:val="22"/>
          <w:lang w:bidi="en-US"/>
        </w:rPr>
        <w:t>6.1.</w:t>
      </w:r>
      <w:proofErr w:type="gramStart"/>
      <w:r w:rsidRPr="006610AF">
        <w:rPr>
          <w:rFonts w:eastAsia="Segoe UI"/>
          <w:sz w:val="22"/>
          <w:szCs w:val="22"/>
          <w:lang w:bidi="en-US"/>
        </w:rPr>
        <w:t>1.</w:t>
      </w:r>
      <w:r w:rsidRPr="006610AF">
        <w:rPr>
          <w:rFonts w:eastAsia="MS Mincho;ＭＳ 明朝"/>
          <w:kern w:val="2"/>
          <w:sz w:val="22"/>
          <w:szCs w:val="22"/>
          <w:lang w:bidi="ru-RU"/>
        </w:rPr>
        <w:t>Оплатити</w:t>
      </w:r>
      <w:proofErr w:type="gramEnd"/>
      <w:r w:rsidRPr="006610AF">
        <w:rPr>
          <w:rFonts w:eastAsia="MS Mincho;ＭＳ 明朝"/>
          <w:kern w:val="2"/>
          <w:sz w:val="22"/>
          <w:szCs w:val="22"/>
          <w:lang w:bidi="ru-RU"/>
        </w:rPr>
        <w:t xml:space="preserve"> в повному обсязі вартість поставленого  Товару у встановлені Договором строки; </w:t>
      </w:r>
    </w:p>
    <w:p w:rsidR="00272EC4" w:rsidRPr="006610AF" w:rsidRDefault="00272EC4" w:rsidP="00272EC4">
      <w:pPr>
        <w:widowControl w:val="0"/>
        <w:ind w:hanging="20"/>
        <w:jc w:val="both"/>
        <w:rPr>
          <w:sz w:val="22"/>
          <w:szCs w:val="22"/>
        </w:rPr>
      </w:pPr>
      <w:r w:rsidRPr="006610AF">
        <w:rPr>
          <w:rFonts w:eastAsia="Segoe UI"/>
          <w:sz w:val="22"/>
          <w:szCs w:val="22"/>
          <w:lang w:bidi="en-US"/>
        </w:rPr>
        <w:t>6.1.</w:t>
      </w:r>
      <w:proofErr w:type="gramStart"/>
      <w:r w:rsidRPr="006610AF">
        <w:rPr>
          <w:rFonts w:eastAsia="Segoe UI"/>
          <w:sz w:val="22"/>
          <w:szCs w:val="22"/>
          <w:lang w:bidi="en-US"/>
        </w:rPr>
        <w:t>2.Приймати</w:t>
      </w:r>
      <w:proofErr w:type="gramEnd"/>
      <w:r w:rsidRPr="006610AF">
        <w:rPr>
          <w:rFonts w:eastAsia="Segoe UI"/>
          <w:sz w:val="22"/>
          <w:szCs w:val="22"/>
          <w:lang w:bidi="en-US"/>
        </w:rPr>
        <w:t xml:space="preserve"> поставлений Товар  за кількістю - у відповідності з товаросупровідними документами на складі Замовника;</w:t>
      </w:r>
    </w:p>
    <w:p w:rsidR="00272EC4" w:rsidRPr="006610AF" w:rsidRDefault="00272EC4" w:rsidP="00272EC4">
      <w:pPr>
        <w:widowControl w:val="0"/>
        <w:ind w:hanging="20"/>
        <w:jc w:val="both"/>
        <w:rPr>
          <w:rFonts w:eastAsia="Segoe UI"/>
          <w:sz w:val="22"/>
          <w:szCs w:val="22"/>
          <w:lang w:bidi="en-US"/>
        </w:rPr>
      </w:pPr>
      <w:r w:rsidRPr="006610AF">
        <w:rPr>
          <w:rFonts w:eastAsia="Segoe UI"/>
          <w:sz w:val="22"/>
          <w:szCs w:val="22"/>
          <w:lang w:bidi="en-US"/>
        </w:rPr>
        <w:t>6.</w:t>
      </w:r>
      <w:proofErr w:type="gramStart"/>
      <w:r w:rsidRPr="006610AF">
        <w:rPr>
          <w:rFonts w:eastAsia="Segoe UI"/>
          <w:sz w:val="22"/>
          <w:szCs w:val="22"/>
          <w:lang w:bidi="en-US"/>
        </w:rPr>
        <w:t>2.Замовник</w:t>
      </w:r>
      <w:proofErr w:type="gramEnd"/>
      <w:r w:rsidRPr="006610AF">
        <w:rPr>
          <w:rFonts w:eastAsia="Segoe UI"/>
          <w:sz w:val="22"/>
          <w:szCs w:val="22"/>
          <w:lang w:bidi="en-US"/>
        </w:rPr>
        <w:t xml:space="preserve"> має право:</w:t>
      </w:r>
    </w:p>
    <w:p w:rsidR="00272EC4" w:rsidRPr="006610AF" w:rsidRDefault="00272EC4" w:rsidP="00272EC4">
      <w:pPr>
        <w:widowControl w:val="0"/>
        <w:ind w:hanging="20"/>
        <w:jc w:val="both"/>
        <w:rPr>
          <w:sz w:val="22"/>
          <w:szCs w:val="22"/>
        </w:rPr>
      </w:pPr>
      <w:r w:rsidRPr="006610AF">
        <w:rPr>
          <w:rFonts w:eastAsia="Segoe UI"/>
          <w:sz w:val="22"/>
          <w:szCs w:val="22"/>
          <w:lang w:bidi="en-US"/>
        </w:rPr>
        <w:t>6.2.1.</w:t>
      </w:r>
      <w:r w:rsidRPr="006610AF">
        <w:rPr>
          <w:rFonts w:eastAsia="MS Mincho;ＭＳ 明朝"/>
          <w:kern w:val="2"/>
          <w:sz w:val="22"/>
          <w:szCs w:val="22"/>
          <w:lang w:bidi="en-US"/>
        </w:rPr>
        <w:t xml:space="preserve">В односторонньому порядку розірвати Договір в строк визначений ним одноособово за систематичне (два і більше </w:t>
      </w:r>
      <w:proofErr w:type="gramStart"/>
      <w:r w:rsidRPr="006610AF">
        <w:rPr>
          <w:rFonts w:eastAsia="MS Mincho;ＭＳ 明朝"/>
          <w:kern w:val="2"/>
          <w:sz w:val="22"/>
          <w:szCs w:val="22"/>
          <w:lang w:bidi="en-US"/>
        </w:rPr>
        <w:t>разів)  порушення</w:t>
      </w:r>
      <w:proofErr w:type="gramEnd"/>
      <w:r w:rsidRPr="006610AF">
        <w:rPr>
          <w:rFonts w:eastAsia="MS Mincho;ＭＳ 明朝"/>
          <w:b/>
          <w:kern w:val="2"/>
          <w:sz w:val="22"/>
          <w:szCs w:val="22"/>
          <w:lang w:bidi="en-US"/>
        </w:rPr>
        <w:t xml:space="preserve"> </w:t>
      </w:r>
      <w:r w:rsidRPr="006610AF">
        <w:rPr>
          <w:rFonts w:eastAsia="MS Mincho;ＭＳ 明朝"/>
          <w:kern w:val="2"/>
          <w:sz w:val="22"/>
          <w:szCs w:val="22"/>
          <w:lang w:bidi="en-US"/>
        </w:rPr>
        <w:t xml:space="preserve">Учасником умов цього Договору або необґрунтованої відмови від  зміни цін;  </w:t>
      </w:r>
    </w:p>
    <w:p w:rsidR="00272EC4" w:rsidRPr="006610AF" w:rsidRDefault="00272EC4" w:rsidP="00272EC4">
      <w:pPr>
        <w:widowControl w:val="0"/>
        <w:ind w:hanging="20"/>
        <w:jc w:val="both"/>
        <w:rPr>
          <w:rFonts w:eastAsia="Segoe UI"/>
          <w:sz w:val="22"/>
          <w:szCs w:val="22"/>
          <w:lang w:bidi="en-US"/>
        </w:rPr>
      </w:pPr>
      <w:r w:rsidRPr="006610AF">
        <w:rPr>
          <w:rFonts w:eastAsia="Segoe UI"/>
          <w:sz w:val="22"/>
          <w:szCs w:val="22"/>
          <w:lang w:bidi="en-US"/>
        </w:rPr>
        <w:t>6.2.</w:t>
      </w:r>
      <w:proofErr w:type="gramStart"/>
      <w:r w:rsidRPr="006610AF">
        <w:rPr>
          <w:rFonts w:eastAsia="Segoe UI"/>
          <w:sz w:val="22"/>
          <w:szCs w:val="22"/>
          <w:lang w:bidi="en-US"/>
        </w:rPr>
        <w:t>2.Контролювати</w:t>
      </w:r>
      <w:proofErr w:type="gramEnd"/>
      <w:r w:rsidRPr="006610AF">
        <w:rPr>
          <w:rFonts w:eastAsia="Segoe UI"/>
          <w:sz w:val="22"/>
          <w:szCs w:val="22"/>
          <w:lang w:bidi="en-US"/>
        </w:rPr>
        <w:t xml:space="preserve"> поставку Товару у строки, встановлені цим Договором;</w:t>
      </w:r>
    </w:p>
    <w:p w:rsidR="00272EC4" w:rsidRPr="006610AF" w:rsidRDefault="00272EC4" w:rsidP="00272EC4">
      <w:pPr>
        <w:widowControl w:val="0"/>
        <w:ind w:hanging="20"/>
        <w:jc w:val="both"/>
        <w:rPr>
          <w:rFonts w:eastAsia="Segoe UI"/>
          <w:sz w:val="22"/>
          <w:szCs w:val="22"/>
          <w:lang w:bidi="en-US"/>
        </w:rPr>
      </w:pPr>
      <w:r w:rsidRPr="006610AF">
        <w:rPr>
          <w:rFonts w:eastAsia="Segoe UI"/>
          <w:sz w:val="22"/>
          <w:szCs w:val="22"/>
          <w:lang w:bidi="en-US"/>
        </w:rPr>
        <w:t>6.2.</w:t>
      </w:r>
      <w:proofErr w:type="gramStart"/>
      <w:r w:rsidRPr="006610AF">
        <w:rPr>
          <w:rFonts w:eastAsia="Segoe UI"/>
          <w:sz w:val="22"/>
          <w:szCs w:val="22"/>
          <w:lang w:bidi="en-US"/>
        </w:rPr>
        <w:t>3.Зменшувати</w:t>
      </w:r>
      <w:proofErr w:type="gramEnd"/>
      <w:r w:rsidRPr="006610AF">
        <w:rPr>
          <w:rFonts w:eastAsia="Segoe UI"/>
          <w:sz w:val="22"/>
          <w:szCs w:val="22"/>
          <w:lang w:bidi="en-US"/>
        </w:rPr>
        <w:t xml:space="preserve">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272EC4" w:rsidRPr="006610AF" w:rsidRDefault="00272EC4" w:rsidP="00272EC4">
      <w:pPr>
        <w:widowControl w:val="0"/>
        <w:ind w:hanging="20"/>
        <w:jc w:val="both"/>
        <w:rPr>
          <w:sz w:val="22"/>
          <w:szCs w:val="22"/>
        </w:rPr>
      </w:pPr>
      <w:r w:rsidRPr="006610AF">
        <w:rPr>
          <w:rFonts w:eastAsia="Segoe UI"/>
          <w:sz w:val="22"/>
          <w:szCs w:val="22"/>
          <w:lang w:bidi="en-US"/>
        </w:rPr>
        <w:t>6.2.</w:t>
      </w:r>
      <w:proofErr w:type="gramStart"/>
      <w:r w:rsidRPr="006610AF">
        <w:rPr>
          <w:rFonts w:eastAsia="Segoe UI"/>
          <w:sz w:val="22"/>
          <w:szCs w:val="22"/>
          <w:lang w:bidi="en-US"/>
        </w:rPr>
        <w:t>4.Повернути</w:t>
      </w:r>
      <w:proofErr w:type="gramEnd"/>
      <w:r w:rsidRPr="006610AF">
        <w:rPr>
          <w:rFonts w:eastAsia="Segoe UI"/>
          <w:sz w:val="22"/>
          <w:szCs w:val="22"/>
          <w:lang w:bidi="en-US"/>
        </w:rPr>
        <w:t xml:space="preserve"> рахунок Учаснику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rsidR="00272EC4" w:rsidRPr="006610AF" w:rsidRDefault="00272EC4" w:rsidP="00272EC4">
      <w:pPr>
        <w:widowControl w:val="0"/>
        <w:ind w:hanging="20"/>
        <w:jc w:val="both"/>
        <w:rPr>
          <w:rFonts w:eastAsia="Segoe UI"/>
          <w:sz w:val="22"/>
          <w:szCs w:val="22"/>
          <w:lang w:bidi="en-US"/>
        </w:rPr>
      </w:pPr>
      <w:r w:rsidRPr="006610AF">
        <w:rPr>
          <w:rFonts w:eastAsia="Segoe UI"/>
          <w:sz w:val="22"/>
          <w:szCs w:val="22"/>
          <w:lang w:bidi="en-US"/>
        </w:rPr>
        <w:t>6.</w:t>
      </w:r>
      <w:proofErr w:type="gramStart"/>
      <w:r w:rsidRPr="006610AF">
        <w:rPr>
          <w:rFonts w:eastAsia="Segoe UI"/>
          <w:sz w:val="22"/>
          <w:szCs w:val="22"/>
          <w:lang w:bidi="en-US"/>
        </w:rPr>
        <w:t>3.Учасник</w:t>
      </w:r>
      <w:proofErr w:type="gramEnd"/>
      <w:r w:rsidRPr="006610AF">
        <w:rPr>
          <w:rFonts w:eastAsia="Segoe UI"/>
          <w:sz w:val="22"/>
          <w:szCs w:val="22"/>
          <w:lang w:bidi="en-US"/>
        </w:rPr>
        <w:t xml:space="preserve">  зобов'язаний:</w:t>
      </w:r>
    </w:p>
    <w:p w:rsidR="00272EC4" w:rsidRPr="006610AF" w:rsidRDefault="00272EC4" w:rsidP="00272EC4">
      <w:pPr>
        <w:widowControl w:val="0"/>
        <w:ind w:hanging="20"/>
        <w:jc w:val="both"/>
        <w:rPr>
          <w:rFonts w:eastAsia="Segoe UI"/>
          <w:sz w:val="22"/>
          <w:szCs w:val="22"/>
          <w:lang w:bidi="en-US"/>
        </w:rPr>
      </w:pPr>
      <w:r w:rsidRPr="006610AF">
        <w:rPr>
          <w:rFonts w:eastAsia="Segoe UI"/>
          <w:sz w:val="22"/>
          <w:szCs w:val="22"/>
          <w:lang w:bidi="en-US"/>
        </w:rPr>
        <w:t>6.3.</w:t>
      </w:r>
      <w:proofErr w:type="gramStart"/>
      <w:r w:rsidRPr="006610AF">
        <w:rPr>
          <w:rFonts w:eastAsia="Segoe UI"/>
          <w:sz w:val="22"/>
          <w:szCs w:val="22"/>
          <w:lang w:bidi="en-US"/>
        </w:rPr>
        <w:t>1.Забезпечити</w:t>
      </w:r>
      <w:proofErr w:type="gramEnd"/>
      <w:r w:rsidRPr="006610AF">
        <w:rPr>
          <w:rFonts w:eastAsia="Segoe UI"/>
          <w:sz w:val="22"/>
          <w:szCs w:val="22"/>
          <w:lang w:bidi="en-US"/>
        </w:rPr>
        <w:t xml:space="preserve"> поставку Товару у строки, встановлені цим Договором;</w:t>
      </w:r>
    </w:p>
    <w:p w:rsidR="00272EC4" w:rsidRPr="006610AF" w:rsidRDefault="00272EC4" w:rsidP="00272EC4">
      <w:pPr>
        <w:widowControl w:val="0"/>
        <w:ind w:hanging="20"/>
        <w:jc w:val="both"/>
        <w:rPr>
          <w:sz w:val="22"/>
          <w:szCs w:val="22"/>
        </w:rPr>
      </w:pPr>
      <w:r w:rsidRPr="006610AF">
        <w:rPr>
          <w:rFonts w:eastAsia="Segoe UI"/>
          <w:sz w:val="22"/>
          <w:szCs w:val="22"/>
          <w:lang w:bidi="en-US"/>
        </w:rPr>
        <w:t>6.3.</w:t>
      </w:r>
      <w:proofErr w:type="gramStart"/>
      <w:r w:rsidRPr="006610AF">
        <w:rPr>
          <w:rFonts w:eastAsia="Segoe UI"/>
          <w:sz w:val="22"/>
          <w:szCs w:val="22"/>
          <w:lang w:bidi="en-US"/>
        </w:rPr>
        <w:t>2.Поставити</w:t>
      </w:r>
      <w:proofErr w:type="gramEnd"/>
      <w:r w:rsidRPr="006610AF">
        <w:rPr>
          <w:rFonts w:eastAsia="Segoe UI"/>
          <w:sz w:val="22"/>
          <w:szCs w:val="22"/>
          <w:lang w:bidi="en-US"/>
        </w:rPr>
        <w:t xml:space="preserve"> Товар, кінцевий строк реалізації якого не повинен перевищувати </w:t>
      </w:r>
      <w:r w:rsidRPr="006610AF">
        <w:rPr>
          <w:rFonts w:eastAsia="Segoe UI"/>
          <w:b/>
          <w:bCs/>
          <w:sz w:val="22"/>
          <w:szCs w:val="22"/>
          <w:lang w:bidi="en-US"/>
        </w:rPr>
        <w:t>80%</w:t>
      </w:r>
      <w:r w:rsidRPr="006610AF">
        <w:rPr>
          <w:rFonts w:eastAsia="Segoe UI"/>
          <w:sz w:val="22"/>
          <w:szCs w:val="22"/>
          <w:lang w:bidi="en-US"/>
        </w:rPr>
        <w:t xml:space="preserve"> терміну зберігання;</w:t>
      </w:r>
    </w:p>
    <w:p w:rsidR="00272EC4" w:rsidRPr="006610AF" w:rsidRDefault="00272EC4" w:rsidP="00272EC4">
      <w:pPr>
        <w:widowControl w:val="0"/>
        <w:ind w:hanging="20"/>
        <w:jc w:val="both"/>
        <w:rPr>
          <w:rFonts w:eastAsia="Segoe UI"/>
          <w:sz w:val="22"/>
          <w:szCs w:val="22"/>
          <w:lang w:bidi="en-US"/>
        </w:rPr>
      </w:pPr>
      <w:r w:rsidRPr="006610AF">
        <w:rPr>
          <w:rFonts w:eastAsia="Segoe UI"/>
          <w:sz w:val="22"/>
          <w:szCs w:val="22"/>
          <w:lang w:bidi="en-US"/>
        </w:rPr>
        <w:t>6.3.3. Поставити Товар спеціальним автотранспортом із дотримання санітарних норм щодо транспортування Товару, що є предметом даної закупівлі;</w:t>
      </w:r>
    </w:p>
    <w:p w:rsidR="00272EC4" w:rsidRPr="006610AF" w:rsidRDefault="00272EC4" w:rsidP="00272EC4">
      <w:pPr>
        <w:widowControl w:val="0"/>
        <w:ind w:hanging="20"/>
        <w:jc w:val="both"/>
        <w:rPr>
          <w:rFonts w:eastAsia="Segoe UI"/>
          <w:sz w:val="22"/>
          <w:szCs w:val="22"/>
          <w:lang w:bidi="en-US"/>
        </w:rPr>
      </w:pPr>
      <w:r w:rsidRPr="006610AF">
        <w:rPr>
          <w:rFonts w:eastAsia="Segoe UI"/>
          <w:sz w:val="22"/>
          <w:szCs w:val="22"/>
          <w:lang w:bidi="en-US"/>
        </w:rPr>
        <w:t>6.4. Учасник має право:</w:t>
      </w:r>
    </w:p>
    <w:p w:rsidR="00272EC4" w:rsidRPr="006610AF" w:rsidRDefault="00272EC4" w:rsidP="00272EC4">
      <w:pPr>
        <w:widowControl w:val="0"/>
        <w:ind w:hanging="20"/>
        <w:jc w:val="both"/>
        <w:rPr>
          <w:rFonts w:eastAsia="Segoe UI"/>
          <w:sz w:val="22"/>
          <w:szCs w:val="22"/>
          <w:lang w:bidi="en-US"/>
        </w:rPr>
      </w:pPr>
      <w:r w:rsidRPr="006610AF">
        <w:rPr>
          <w:rFonts w:eastAsia="Segoe UI"/>
          <w:sz w:val="22"/>
          <w:szCs w:val="22"/>
          <w:lang w:bidi="en-US"/>
        </w:rPr>
        <w:t>6.4.</w:t>
      </w:r>
      <w:proofErr w:type="gramStart"/>
      <w:r w:rsidRPr="006610AF">
        <w:rPr>
          <w:rFonts w:eastAsia="Segoe UI"/>
          <w:sz w:val="22"/>
          <w:szCs w:val="22"/>
          <w:lang w:bidi="en-US"/>
        </w:rPr>
        <w:t>1.Своєчасно</w:t>
      </w:r>
      <w:proofErr w:type="gramEnd"/>
      <w:r w:rsidRPr="006610AF">
        <w:rPr>
          <w:rFonts w:eastAsia="Segoe UI"/>
          <w:sz w:val="22"/>
          <w:szCs w:val="22"/>
          <w:lang w:bidi="en-US"/>
        </w:rPr>
        <w:t xml:space="preserve"> та в повному обсязі отримувати  плату за поставлені товари;</w:t>
      </w:r>
    </w:p>
    <w:p w:rsidR="00272EC4" w:rsidRPr="006610AF" w:rsidRDefault="00272EC4" w:rsidP="00272EC4">
      <w:pPr>
        <w:widowControl w:val="0"/>
        <w:ind w:hanging="20"/>
        <w:jc w:val="both"/>
        <w:rPr>
          <w:rFonts w:eastAsia="Segoe UI"/>
          <w:sz w:val="22"/>
          <w:szCs w:val="22"/>
          <w:lang w:bidi="en-US"/>
        </w:rPr>
      </w:pPr>
      <w:r w:rsidRPr="006610AF">
        <w:rPr>
          <w:rFonts w:eastAsia="Segoe UI"/>
          <w:sz w:val="22"/>
          <w:szCs w:val="22"/>
          <w:lang w:bidi="en-US"/>
        </w:rPr>
        <w:t>6.4.</w:t>
      </w:r>
      <w:proofErr w:type="gramStart"/>
      <w:r w:rsidRPr="006610AF">
        <w:rPr>
          <w:rFonts w:eastAsia="Segoe UI"/>
          <w:sz w:val="22"/>
          <w:szCs w:val="22"/>
          <w:lang w:bidi="en-US"/>
        </w:rPr>
        <w:t>2.На</w:t>
      </w:r>
      <w:proofErr w:type="gramEnd"/>
      <w:r w:rsidRPr="006610AF">
        <w:rPr>
          <w:rFonts w:eastAsia="Segoe UI"/>
          <w:sz w:val="22"/>
          <w:szCs w:val="22"/>
          <w:lang w:bidi="en-US"/>
        </w:rPr>
        <w:t xml:space="preserve"> дострокову поставку товарів за письмовим погодженням Замовника; </w:t>
      </w:r>
    </w:p>
    <w:p w:rsidR="00272EC4" w:rsidRPr="006610AF" w:rsidRDefault="00272EC4" w:rsidP="00272EC4">
      <w:pPr>
        <w:widowControl w:val="0"/>
        <w:ind w:hanging="20"/>
        <w:jc w:val="both"/>
        <w:rPr>
          <w:sz w:val="22"/>
          <w:szCs w:val="22"/>
        </w:rPr>
      </w:pPr>
      <w:r w:rsidRPr="006610AF">
        <w:rPr>
          <w:rFonts w:eastAsia="Segoe UI"/>
          <w:sz w:val="22"/>
          <w:szCs w:val="22"/>
          <w:lang w:bidi="en-US"/>
        </w:rPr>
        <w:t xml:space="preserve">6.4.3.У разі невиконання зобов'язань Замовником, Учасник має право достроково </w:t>
      </w:r>
      <w:proofErr w:type="gramStart"/>
      <w:r w:rsidRPr="006610AF">
        <w:rPr>
          <w:rFonts w:eastAsia="Segoe UI"/>
          <w:sz w:val="22"/>
          <w:szCs w:val="22"/>
          <w:lang w:bidi="en-US"/>
        </w:rPr>
        <w:t>розірвати  цей</w:t>
      </w:r>
      <w:proofErr w:type="gramEnd"/>
      <w:r w:rsidRPr="006610AF">
        <w:rPr>
          <w:rFonts w:eastAsia="Segoe UI"/>
          <w:sz w:val="22"/>
          <w:szCs w:val="22"/>
          <w:lang w:bidi="en-US"/>
        </w:rPr>
        <w:t xml:space="preserve"> Договір. Замовник у 20-денний строк після одержання пропозиції повинен повідомити учасника про результати її розгляду.</w:t>
      </w:r>
    </w:p>
    <w:p w:rsidR="00272EC4" w:rsidRPr="006610AF" w:rsidRDefault="00272EC4" w:rsidP="00272EC4">
      <w:pPr>
        <w:jc w:val="both"/>
        <w:rPr>
          <w:sz w:val="22"/>
          <w:szCs w:val="22"/>
        </w:rPr>
      </w:pPr>
    </w:p>
    <w:p w:rsidR="00272EC4" w:rsidRPr="006610AF" w:rsidRDefault="00272EC4" w:rsidP="00272EC4">
      <w:pPr>
        <w:spacing w:after="200"/>
        <w:jc w:val="both"/>
        <w:rPr>
          <w:b/>
          <w:sz w:val="22"/>
          <w:szCs w:val="22"/>
        </w:rPr>
      </w:pPr>
      <w:r w:rsidRPr="006610AF">
        <w:rPr>
          <w:sz w:val="22"/>
          <w:szCs w:val="22"/>
        </w:rPr>
        <w:t xml:space="preserve">   </w:t>
      </w:r>
      <w:r w:rsidRPr="006610AF">
        <w:rPr>
          <w:sz w:val="22"/>
          <w:szCs w:val="22"/>
        </w:rPr>
        <w:tab/>
      </w:r>
      <w:r w:rsidRPr="006610AF">
        <w:rPr>
          <w:sz w:val="22"/>
          <w:szCs w:val="22"/>
        </w:rPr>
        <w:tab/>
      </w:r>
      <w:r w:rsidRPr="006610AF">
        <w:rPr>
          <w:sz w:val="22"/>
          <w:szCs w:val="22"/>
        </w:rPr>
        <w:tab/>
      </w:r>
      <w:r w:rsidRPr="006610AF">
        <w:rPr>
          <w:sz w:val="22"/>
          <w:szCs w:val="22"/>
        </w:rPr>
        <w:tab/>
      </w:r>
      <w:r w:rsidRPr="006610AF">
        <w:rPr>
          <w:b/>
          <w:sz w:val="22"/>
          <w:szCs w:val="22"/>
          <w:lang w:val="en-US"/>
        </w:rPr>
        <w:t>VII</w:t>
      </w:r>
      <w:r w:rsidRPr="006610AF">
        <w:rPr>
          <w:b/>
          <w:sz w:val="22"/>
          <w:szCs w:val="22"/>
        </w:rPr>
        <w:t>. ВІДПОВІДАЛЬНІСТЬ СТОРІН</w:t>
      </w:r>
    </w:p>
    <w:p w:rsidR="00272EC4" w:rsidRPr="006610AF" w:rsidRDefault="00272EC4" w:rsidP="00272EC4">
      <w:pPr>
        <w:widowControl w:val="0"/>
        <w:tabs>
          <w:tab w:val="left" w:pos="500"/>
        </w:tabs>
        <w:jc w:val="both"/>
        <w:rPr>
          <w:rFonts w:eastAsia="Segoe UI"/>
          <w:sz w:val="22"/>
          <w:szCs w:val="22"/>
          <w:lang w:bidi="en-US"/>
        </w:rPr>
      </w:pPr>
      <w:r w:rsidRPr="006610AF">
        <w:rPr>
          <w:rFonts w:eastAsia="Segoe UI"/>
          <w:sz w:val="22"/>
          <w:szCs w:val="22"/>
          <w:lang w:bidi="en-US"/>
        </w:rPr>
        <w:t>7.1.У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bookmarkStart w:id="2" w:name="_Hlk25580630"/>
      <w:r w:rsidRPr="006610AF">
        <w:rPr>
          <w:rFonts w:eastAsia="Segoe UI"/>
          <w:sz w:val="22"/>
          <w:szCs w:val="22"/>
          <w:lang w:bidi="en-US"/>
        </w:rPr>
        <w:t>;</w:t>
      </w:r>
    </w:p>
    <w:bookmarkEnd w:id="2"/>
    <w:p w:rsidR="00272EC4" w:rsidRPr="006610AF" w:rsidRDefault="00272EC4" w:rsidP="00272EC4">
      <w:pPr>
        <w:widowControl w:val="0"/>
        <w:tabs>
          <w:tab w:val="left" w:pos="360"/>
          <w:tab w:val="left" w:pos="440"/>
        </w:tabs>
        <w:snapToGrid w:val="0"/>
        <w:ind w:right="-6"/>
        <w:jc w:val="both"/>
        <w:rPr>
          <w:sz w:val="22"/>
          <w:szCs w:val="22"/>
        </w:rPr>
      </w:pPr>
      <w:r w:rsidRPr="006610AF">
        <w:rPr>
          <w:kern w:val="2"/>
          <w:sz w:val="22"/>
          <w:szCs w:val="22"/>
          <w:lang w:bidi="ru-RU"/>
        </w:rPr>
        <w:t xml:space="preserve">7.2. </w:t>
      </w:r>
      <w:r w:rsidRPr="006610AF">
        <w:rPr>
          <w:rFonts w:eastAsia="MS Mincho;ＭＳ 明朝"/>
          <w:kern w:val="2"/>
          <w:sz w:val="22"/>
          <w:szCs w:val="22"/>
          <w:lang w:bidi="ru-RU"/>
        </w:rPr>
        <w:t xml:space="preserve">За поставку </w:t>
      </w:r>
      <w:proofErr w:type="gramStart"/>
      <w:r w:rsidRPr="006610AF">
        <w:rPr>
          <w:rFonts w:eastAsia="MS Mincho;ＭＳ 明朝"/>
          <w:kern w:val="2"/>
          <w:sz w:val="22"/>
          <w:szCs w:val="22"/>
          <w:lang w:bidi="ru-RU"/>
        </w:rPr>
        <w:t>неякісного  Товару</w:t>
      </w:r>
      <w:proofErr w:type="gramEnd"/>
      <w:r w:rsidRPr="006610AF">
        <w:rPr>
          <w:rFonts w:eastAsia="MS Mincho;ＭＳ 明朝"/>
          <w:kern w:val="2"/>
          <w:sz w:val="22"/>
          <w:szCs w:val="22"/>
          <w:lang w:bidi="ru-RU"/>
        </w:rPr>
        <w:t>, Учасник сплачує штраф у розмірі  20 відсотків вартості  неякісного   Товару</w:t>
      </w:r>
      <w:bookmarkStart w:id="3" w:name="_Hlk25580658"/>
      <w:r w:rsidRPr="006610AF">
        <w:rPr>
          <w:rFonts w:eastAsia="MS Mincho;ＭＳ 明朝"/>
          <w:kern w:val="2"/>
          <w:sz w:val="22"/>
          <w:szCs w:val="22"/>
          <w:lang w:bidi="ru-RU"/>
        </w:rPr>
        <w:t>;</w:t>
      </w:r>
      <w:bookmarkEnd w:id="3"/>
    </w:p>
    <w:p w:rsidR="00272EC4" w:rsidRPr="006610AF" w:rsidRDefault="00272EC4" w:rsidP="00272EC4">
      <w:pPr>
        <w:widowControl w:val="0"/>
        <w:tabs>
          <w:tab w:val="left" w:pos="360"/>
          <w:tab w:val="left" w:pos="440"/>
        </w:tabs>
        <w:snapToGrid w:val="0"/>
        <w:ind w:right="-6"/>
        <w:jc w:val="both"/>
        <w:rPr>
          <w:sz w:val="22"/>
          <w:szCs w:val="22"/>
        </w:rPr>
      </w:pPr>
      <w:r w:rsidRPr="006610AF">
        <w:rPr>
          <w:kern w:val="2"/>
          <w:sz w:val="22"/>
          <w:szCs w:val="22"/>
          <w:lang w:bidi="ru-RU"/>
        </w:rPr>
        <w:t xml:space="preserve">7.3. </w:t>
      </w:r>
      <w:r w:rsidRPr="006610AF">
        <w:rPr>
          <w:rFonts w:eastAsia="MS Mincho;ＭＳ 明朝"/>
          <w:kern w:val="2"/>
          <w:sz w:val="22"/>
          <w:szCs w:val="22"/>
          <w:lang w:bidi="ru-RU"/>
        </w:rPr>
        <w:t>У разі відмови Постачальника здійснити заміну неякісного Товару, останній сплачує штраф у розмірі 10 % вартості не заміненого Товару;</w:t>
      </w:r>
    </w:p>
    <w:p w:rsidR="00272EC4" w:rsidRPr="006610AF" w:rsidRDefault="00272EC4" w:rsidP="00272EC4">
      <w:pPr>
        <w:widowControl w:val="0"/>
        <w:tabs>
          <w:tab w:val="left" w:pos="360"/>
          <w:tab w:val="left" w:pos="440"/>
        </w:tabs>
        <w:snapToGrid w:val="0"/>
        <w:ind w:right="-6"/>
        <w:jc w:val="both"/>
        <w:rPr>
          <w:sz w:val="22"/>
          <w:szCs w:val="22"/>
        </w:rPr>
      </w:pPr>
      <w:r w:rsidRPr="006610AF">
        <w:rPr>
          <w:kern w:val="2"/>
          <w:sz w:val="22"/>
          <w:szCs w:val="22"/>
          <w:lang w:bidi="ru-RU"/>
        </w:rPr>
        <w:t xml:space="preserve">7.4. </w:t>
      </w:r>
      <w:r w:rsidRPr="006610AF">
        <w:rPr>
          <w:rFonts w:eastAsia="MS Mincho;ＭＳ 明朝"/>
          <w:kern w:val="2"/>
          <w:sz w:val="22"/>
          <w:szCs w:val="22"/>
          <w:lang w:bidi="ru-RU"/>
        </w:rPr>
        <w:t>У разі поставки Товару, що не відповідає за якістю діючим стандартам, Замовник має право відмовитись від приймання та оплати Товару;</w:t>
      </w:r>
    </w:p>
    <w:p w:rsidR="00272EC4" w:rsidRPr="006610AF" w:rsidRDefault="00272EC4" w:rsidP="00272EC4">
      <w:pPr>
        <w:widowControl w:val="0"/>
        <w:tabs>
          <w:tab w:val="left" w:pos="360"/>
        </w:tabs>
        <w:snapToGrid w:val="0"/>
        <w:ind w:right="-6"/>
        <w:jc w:val="both"/>
        <w:rPr>
          <w:sz w:val="22"/>
          <w:szCs w:val="22"/>
        </w:rPr>
      </w:pPr>
      <w:r w:rsidRPr="006610AF">
        <w:rPr>
          <w:rFonts w:eastAsia="MS Mincho;ＭＳ 明朝"/>
          <w:kern w:val="2"/>
          <w:sz w:val="22"/>
          <w:szCs w:val="22"/>
          <w:lang w:bidi="ru-RU"/>
        </w:rPr>
        <w:t xml:space="preserve">7.5. За порушення строків поставки Товару у строк, визначений у п.5.2 Договору, </w:t>
      </w:r>
      <w:proofErr w:type="gramStart"/>
      <w:r w:rsidRPr="006610AF">
        <w:rPr>
          <w:rFonts w:eastAsia="MS Mincho;ＭＳ 明朝"/>
          <w:kern w:val="2"/>
          <w:sz w:val="22"/>
          <w:szCs w:val="22"/>
          <w:lang w:bidi="ru-RU"/>
        </w:rPr>
        <w:t>Постачальник  сплачує</w:t>
      </w:r>
      <w:proofErr w:type="gramEnd"/>
      <w:r w:rsidRPr="006610AF">
        <w:rPr>
          <w:rFonts w:eastAsia="MS Mincho;ＭＳ 明朝"/>
          <w:kern w:val="2"/>
          <w:sz w:val="22"/>
          <w:szCs w:val="22"/>
          <w:lang w:bidi="ru-RU"/>
        </w:rPr>
        <w:t xml:space="preserve"> пеню у розмірі 20 % від   вартості непоставленого Товару; </w:t>
      </w:r>
    </w:p>
    <w:p w:rsidR="00272EC4" w:rsidRPr="006610AF" w:rsidRDefault="00272EC4" w:rsidP="00272EC4">
      <w:pPr>
        <w:widowControl w:val="0"/>
        <w:jc w:val="both"/>
        <w:rPr>
          <w:sz w:val="22"/>
          <w:szCs w:val="22"/>
        </w:rPr>
      </w:pPr>
      <w:r w:rsidRPr="006610AF">
        <w:rPr>
          <w:rFonts w:eastAsia="Segoe UI"/>
          <w:sz w:val="22"/>
          <w:szCs w:val="22"/>
          <w:lang w:bidi="en-US"/>
        </w:rPr>
        <w:t>7.6.</w:t>
      </w:r>
      <w:r w:rsidRPr="006610AF">
        <w:rPr>
          <w:rFonts w:eastAsia="MS Mincho;ＭＳ 明朝"/>
          <w:kern w:val="2"/>
          <w:sz w:val="22"/>
          <w:szCs w:val="22"/>
          <w:lang w:bidi="ru-RU"/>
        </w:rPr>
        <w:t xml:space="preserve"> У разі відмови Учасника від виконання Договору, застосовуються штрафні санкції в розмірі 50 </w:t>
      </w:r>
      <w:proofErr w:type="gramStart"/>
      <w:r w:rsidRPr="006610AF">
        <w:rPr>
          <w:rFonts w:eastAsia="MS Mincho;ＭＳ 明朝"/>
          <w:kern w:val="2"/>
          <w:sz w:val="22"/>
          <w:szCs w:val="22"/>
          <w:lang w:bidi="ru-RU"/>
        </w:rPr>
        <w:t>відсотків  від</w:t>
      </w:r>
      <w:proofErr w:type="gramEnd"/>
      <w:r w:rsidRPr="006610AF">
        <w:rPr>
          <w:rFonts w:eastAsia="MS Mincho;ＭＳ 明朝"/>
          <w:kern w:val="2"/>
          <w:sz w:val="22"/>
          <w:szCs w:val="22"/>
          <w:lang w:bidi="ru-RU"/>
        </w:rPr>
        <w:t xml:space="preserve"> суми  невиконаної частини Договору;</w:t>
      </w:r>
    </w:p>
    <w:p w:rsidR="00272EC4" w:rsidRPr="006610AF" w:rsidRDefault="00272EC4" w:rsidP="00272EC4">
      <w:pPr>
        <w:widowControl w:val="0"/>
        <w:tabs>
          <w:tab w:val="left" w:pos="360"/>
        </w:tabs>
        <w:snapToGrid w:val="0"/>
        <w:ind w:right="-6"/>
        <w:jc w:val="both"/>
        <w:rPr>
          <w:sz w:val="22"/>
          <w:szCs w:val="22"/>
        </w:rPr>
      </w:pPr>
      <w:r w:rsidRPr="006610AF">
        <w:rPr>
          <w:rFonts w:eastAsia="MS Mincho;ＭＳ 明朝"/>
          <w:kern w:val="2"/>
          <w:sz w:val="22"/>
          <w:szCs w:val="22"/>
          <w:lang w:bidi="ru-RU"/>
        </w:rPr>
        <w:lastRenderedPageBreak/>
        <w:t>7.7. У разі несвоєчасної оплати товару Замовник сплачує подвійну облікову ставку НБУ за кожний день прострочення.</w:t>
      </w:r>
    </w:p>
    <w:p w:rsidR="00272EC4" w:rsidRPr="006610AF" w:rsidRDefault="00272EC4" w:rsidP="00272EC4">
      <w:pPr>
        <w:jc w:val="both"/>
        <w:rPr>
          <w:sz w:val="22"/>
          <w:szCs w:val="22"/>
        </w:rPr>
      </w:pPr>
    </w:p>
    <w:p w:rsidR="00272EC4" w:rsidRPr="006610AF" w:rsidRDefault="00272EC4" w:rsidP="00272EC4">
      <w:pPr>
        <w:ind w:firstLine="700"/>
        <w:jc w:val="center"/>
        <w:rPr>
          <w:i/>
          <w:sz w:val="22"/>
          <w:szCs w:val="22"/>
        </w:rPr>
      </w:pPr>
      <w:r w:rsidRPr="006610AF">
        <w:rPr>
          <w:b/>
          <w:sz w:val="22"/>
          <w:szCs w:val="22"/>
          <w:lang w:val="en-US"/>
        </w:rPr>
        <w:t>VIII</w:t>
      </w:r>
      <w:r w:rsidRPr="006610AF">
        <w:rPr>
          <w:b/>
          <w:sz w:val="22"/>
          <w:szCs w:val="22"/>
        </w:rPr>
        <w:t>. ОПЕРАТИВНО-ГОСПОДАРСЬКІ САНКЦІЇ</w:t>
      </w:r>
    </w:p>
    <w:p w:rsidR="00272EC4" w:rsidRPr="006610AF" w:rsidRDefault="00272EC4" w:rsidP="00272EC4">
      <w:pPr>
        <w:ind w:firstLine="700"/>
        <w:jc w:val="center"/>
        <w:rPr>
          <w:i/>
          <w:sz w:val="22"/>
          <w:szCs w:val="22"/>
        </w:rPr>
      </w:pPr>
    </w:p>
    <w:p w:rsidR="00272EC4" w:rsidRPr="006610AF" w:rsidRDefault="00272EC4" w:rsidP="00272EC4">
      <w:pPr>
        <w:jc w:val="both"/>
        <w:rPr>
          <w:sz w:val="22"/>
          <w:szCs w:val="22"/>
        </w:rPr>
      </w:pPr>
      <w:r w:rsidRPr="006610AF">
        <w:rPr>
          <w:sz w:val="22"/>
          <w:szCs w:val="22"/>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72EC4" w:rsidRPr="006610AF" w:rsidRDefault="00272EC4" w:rsidP="00272EC4">
      <w:pPr>
        <w:jc w:val="both"/>
        <w:rPr>
          <w:sz w:val="22"/>
          <w:szCs w:val="22"/>
        </w:rPr>
      </w:pPr>
      <w:r w:rsidRPr="006610AF">
        <w:rPr>
          <w:sz w:val="22"/>
          <w:szCs w:val="22"/>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272EC4" w:rsidRPr="006610AF" w:rsidRDefault="00272EC4" w:rsidP="00272EC4">
      <w:pPr>
        <w:tabs>
          <w:tab w:val="left" w:pos="993"/>
        </w:tabs>
        <w:ind w:firstLine="567"/>
        <w:jc w:val="both"/>
        <w:rPr>
          <w:sz w:val="22"/>
          <w:szCs w:val="22"/>
        </w:rPr>
      </w:pPr>
      <w:r w:rsidRPr="006610AF">
        <w:rPr>
          <w:rFonts w:eastAsia="Noto Sans"/>
          <w:sz w:val="22"/>
          <w:szCs w:val="22"/>
        </w:rPr>
        <w:t>●</w:t>
      </w:r>
      <w:r w:rsidRPr="006610AF">
        <w:rPr>
          <w:sz w:val="22"/>
          <w:szCs w:val="22"/>
        </w:rPr>
        <w:t xml:space="preserve"> </w:t>
      </w:r>
      <w:r w:rsidRPr="006610AF">
        <w:rPr>
          <w:sz w:val="22"/>
          <w:szCs w:val="22"/>
        </w:rPr>
        <w:tab/>
        <w:t>якості поставленого товару;</w:t>
      </w:r>
    </w:p>
    <w:p w:rsidR="00272EC4" w:rsidRPr="006610AF" w:rsidRDefault="00272EC4" w:rsidP="00272EC4">
      <w:pPr>
        <w:tabs>
          <w:tab w:val="left" w:pos="993"/>
        </w:tabs>
        <w:ind w:firstLine="567"/>
        <w:jc w:val="both"/>
        <w:rPr>
          <w:sz w:val="22"/>
          <w:szCs w:val="22"/>
        </w:rPr>
      </w:pPr>
      <w:r w:rsidRPr="006610AF">
        <w:rPr>
          <w:rFonts w:eastAsia="Noto Sans"/>
          <w:sz w:val="22"/>
          <w:szCs w:val="22"/>
        </w:rPr>
        <w:t>●</w:t>
      </w:r>
      <w:r w:rsidRPr="006610AF">
        <w:rPr>
          <w:sz w:val="22"/>
          <w:szCs w:val="22"/>
        </w:rPr>
        <w:t xml:space="preserve"> </w:t>
      </w:r>
      <w:r w:rsidRPr="006610AF">
        <w:rPr>
          <w:sz w:val="22"/>
          <w:szCs w:val="22"/>
        </w:rPr>
        <w:tab/>
        <w:t>розірвання аналогічного за своєю природою договору про закупівлю із Замовником у разі прострочення строку поставки товару;</w:t>
      </w:r>
    </w:p>
    <w:p w:rsidR="00272EC4" w:rsidRPr="006610AF" w:rsidRDefault="00272EC4" w:rsidP="00272EC4">
      <w:pPr>
        <w:tabs>
          <w:tab w:val="left" w:pos="993"/>
        </w:tabs>
        <w:ind w:firstLine="567"/>
        <w:jc w:val="both"/>
        <w:rPr>
          <w:sz w:val="22"/>
          <w:szCs w:val="22"/>
        </w:rPr>
      </w:pPr>
      <w:r w:rsidRPr="006610AF">
        <w:rPr>
          <w:rFonts w:eastAsia="Noto Sans"/>
          <w:sz w:val="22"/>
          <w:szCs w:val="22"/>
        </w:rPr>
        <w:t>●</w:t>
      </w:r>
      <w:r w:rsidRPr="006610AF">
        <w:rPr>
          <w:sz w:val="22"/>
          <w:szCs w:val="22"/>
        </w:rPr>
        <w:t xml:space="preserve"> </w:t>
      </w:r>
      <w:r w:rsidRPr="006610AF">
        <w:rPr>
          <w:sz w:val="22"/>
          <w:szCs w:val="22"/>
        </w:rPr>
        <w:tab/>
        <w:t>розірвання аналогічного за своєю природою договору про закупівлю із Замовником у разі прострочення строку усунення дефектів.</w:t>
      </w:r>
    </w:p>
    <w:p w:rsidR="00272EC4" w:rsidRPr="006610AF" w:rsidRDefault="00272EC4" w:rsidP="00272EC4">
      <w:pPr>
        <w:jc w:val="both"/>
        <w:rPr>
          <w:sz w:val="22"/>
          <w:szCs w:val="22"/>
        </w:rPr>
      </w:pPr>
      <w:r w:rsidRPr="006610AF">
        <w:rPr>
          <w:sz w:val="22"/>
          <w:szCs w:val="22"/>
        </w:rPr>
        <w:t xml:space="preserve">8.3. У разі порушення Постачальником умов щодо порядку та строків постачання товару, якості поставленого товару Замовник має право </w:t>
      </w:r>
      <w:proofErr w:type="gramStart"/>
      <w:r w:rsidRPr="006610AF">
        <w:rPr>
          <w:sz w:val="22"/>
          <w:szCs w:val="22"/>
        </w:rPr>
        <w:t>в будь</w:t>
      </w:r>
      <w:proofErr w:type="gramEnd"/>
      <w:r w:rsidRPr="006610AF">
        <w:rPr>
          <w:sz w:val="22"/>
          <w:szCs w:val="22"/>
        </w:rPr>
        <w:t>-який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72EC4" w:rsidRPr="006610AF" w:rsidRDefault="00272EC4" w:rsidP="00272EC4">
      <w:pPr>
        <w:jc w:val="both"/>
        <w:rPr>
          <w:sz w:val="22"/>
          <w:szCs w:val="22"/>
        </w:rPr>
      </w:pPr>
      <w:r w:rsidRPr="006610AF">
        <w:rPr>
          <w:sz w:val="22"/>
          <w:szCs w:val="22"/>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w:t>
      </w:r>
      <w:proofErr w:type="gramStart"/>
      <w:r w:rsidRPr="006610AF">
        <w:rPr>
          <w:sz w:val="22"/>
          <w:szCs w:val="22"/>
        </w:rPr>
        <w:t>Постачальника  _</w:t>
      </w:r>
      <w:proofErr w:type="gramEnd"/>
      <w:r w:rsidRPr="006610AF">
        <w:rPr>
          <w:sz w:val="22"/>
          <w:szCs w:val="22"/>
        </w:rPr>
        <w:t xml:space="preserve">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w:t>
      </w:r>
      <w:proofErr w:type="gramStart"/>
      <w:r w:rsidRPr="006610AF">
        <w:rPr>
          <w:sz w:val="22"/>
          <w:szCs w:val="22"/>
        </w:rPr>
        <w:t>на адресу</w:t>
      </w:r>
      <w:proofErr w:type="gramEnd"/>
      <w:r w:rsidRPr="006610AF">
        <w:rPr>
          <w:sz w:val="22"/>
          <w:szCs w:val="22"/>
        </w:rPr>
        <w:t xml:space="preserve">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w:t>
      </w:r>
      <w:proofErr w:type="gramStart"/>
      <w:r w:rsidRPr="006610AF">
        <w:rPr>
          <w:sz w:val="22"/>
          <w:szCs w:val="22"/>
        </w:rPr>
        <w:t>на адресу</w:t>
      </w:r>
      <w:proofErr w:type="gramEnd"/>
      <w:r w:rsidRPr="006610AF">
        <w:rPr>
          <w:sz w:val="22"/>
          <w:szCs w:val="22"/>
        </w:rPr>
        <w:t xml:space="preserve"> Постачальника, зазначену в цьому договорі про закупівлю.</w:t>
      </w:r>
    </w:p>
    <w:p w:rsidR="00272EC4" w:rsidRPr="006610AF" w:rsidRDefault="00272EC4" w:rsidP="00272EC4">
      <w:pPr>
        <w:jc w:val="both"/>
        <w:rPr>
          <w:sz w:val="22"/>
          <w:szCs w:val="22"/>
        </w:rPr>
      </w:pPr>
    </w:p>
    <w:p w:rsidR="00272EC4" w:rsidRPr="006610AF" w:rsidRDefault="00272EC4" w:rsidP="00272EC4">
      <w:pPr>
        <w:jc w:val="both"/>
        <w:rPr>
          <w:sz w:val="22"/>
          <w:szCs w:val="22"/>
        </w:rPr>
      </w:pPr>
    </w:p>
    <w:p w:rsidR="00272EC4" w:rsidRPr="006610AF" w:rsidRDefault="00272EC4" w:rsidP="00272EC4">
      <w:pPr>
        <w:spacing w:after="200"/>
        <w:ind w:left="2124" w:firstLine="708"/>
        <w:jc w:val="both"/>
        <w:rPr>
          <w:b/>
          <w:sz w:val="22"/>
          <w:szCs w:val="22"/>
        </w:rPr>
      </w:pPr>
      <w:r w:rsidRPr="006610AF">
        <w:rPr>
          <w:b/>
          <w:sz w:val="22"/>
          <w:szCs w:val="22"/>
          <w:lang w:val="en-US"/>
        </w:rPr>
        <w:t>I</w:t>
      </w:r>
      <w:r w:rsidRPr="006610AF">
        <w:rPr>
          <w:b/>
          <w:sz w:val="22"/>
          <w:szCs w:val="22"/>
        </w:rPr>
        <w:t xml:space="preserve">Х. ОБСТАВИНИ НЕПЕРЕБОРНОЇ СИЛИ </w:t>
      </w:r>
    </w:p>
    <w:p w:rsidR="00272EC4" w:rsidRPr="006610AF" w:rsidRDefault="00272EC4" w:rsidP="00272EC4">
      <w:pPr>
        <w:jc w:val="both"/>
        <w:rPr>
          <w:sz w:val="22"/>
          <w:szCs w:val="22"/>
        </w:rPr>
      </w:pPr>
      <w:r w:rsidRPr="006610AF">
        <w:rPr>
          <w:sz w:val="22"/>
          <w:szCs w:val="22"/>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272EC4" w:rsidRPr="006610AF" w:rsidRDefault="00272EC4" w:rsidP="00272EC4">
      <w:pPr>
        <w:jc w:val="both"/>
        <w:rPr>
          <w:sz w:val="22"/>
          <w:szCs w:val="22"/>
        </w:rPr>
      </w:pPr>
      <w:r w:rsidRPr="006610AF">
        <w:rPr>
          <w:sz w:val="22"/>
          <w:szCs w:val="22"/>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72EC4" w:rsidRPr="006610AF" w:rsidRDefault="00272EC4" w:rsidP="00272EC4">
      <w:pPr>
        <w:jc w:val="both"/>
        <w:rPr>
          <w:sz w:val="22"/>
          <w:szCs w:val="22"/>
        </w:rPr>
      </w:pPr>
      <w:r w:rsidRPr="006610AF">
        <w:rPr>
          <w:sz w:val="22"/>
          <w:szCs w:val="22"/>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72EC4" w:rsidRPr="006610AF" w:rsidRDefault="00272EC4" w:rsidP="00272EC4">
      <w:pPr>
        <w:jc w:val="both"/>
        <w:rPr>
          <w:sz w:val="22"/>
          <w:szCs w:val="22"/>
        </w:rPr>
      </w:pPr>
      <w:r w:rsidRPr="006610AF">
        <w:rPr>
          <w:sz w:val="22"/>
          <w:szCs w:val="22"/>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w:t>
      </w:r>
      <w:r w:rsidRPr="006610AF">
        <w:rPr>
          <w:sz w:val="22"/>
          <w:szCs w:val="22"/>
        </w:rPr>
        <w:lastRenderedPageBreak/>
        <w:t>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72EC4" w:rsidRPr="006610AF" w:rsidRDefault="00272EC4" w:rsidP="00272EC4">
      <w:pPr>
        <w:jc w:val="both"/>
        <w:rPr>
          <w:sz w:val="22"/>
          <w:szCs w:val="22"/>
        </w:rPr>
      </w:pPr>
      <w:r w:rsidRPr="006610AF">
        <w:rPr>
          <w:sz w:val="22"/>
          <w:szCs w:val="22"/>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72EC4" w:rsidRPr="006610AF" w:rsidRDefault="00272EC4" w:rsidP="00272EC4">
      <w:pPr>
        <w:jc w:val="both"/>
        <w:rPr>
          <w:sz w:val="22"/>
          <w:szCs w:val="22"/>
        </w:rPr>
      </w:pPr>
      <w:r w:rsidRPr="006610AF">
        <w:rPr>
          <w:sz w:val="22"/>
          <w:szCs w:val="22"/>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72EC4" w:rsidRPr="006610AF" w:rsidRDefault="00272EC4" w:rsidP="00272EC4">
      <w:pPr>
        <w:jc w:val="both"/>
        <w:rPr>
          <w:sz w:val="22"/>
          <w:szCs w:val="22"/>
        </w:rPr>
      </w:pPr>
      <w:r w:rsidRPr="006610AF">
        <w:rPr>
          <w:sz w:val="22"/>
          <w:szCs w:val="22"/>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72EC4" w:rsidRPr="006610AF" w:rsidRDefault="00272EC4" w:rsidP="00272EC4">
      <w:pPr>
        <w:jc w:val="both"/>
        <w:rPr>
          <w:sz w:val="22"/>
          <w:szCs w:val="22"/>
        </w:rPr>
      </w:pPr>
      <w:r w:rsidRPr="006610AF">
        <w:rPr>
          <w:sz w:val="22"/>
          <w:szCs w:val="22"/>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72EC4" w:rsidRPr="006610AF" w:rsidRDefault="00272EC4" w:rsidP="00272EC4">
      <w:pPr>
        <w:jc w:val="both"/>
        <w:rPr>
          <w:b/>
          <w:sz w:val="22"/>
          <w:szCs w:val="22"/>
        </w:rPr>
      </w:pPr>
      <w:r w:rsidRPr="006610AF">
        <w:rPr>
          <w:sz w:val="22"/>
          <w:szCs w:val="22"/>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72EC4" w:rsidRPr="006610AF" w:rsidRDefault="00272EC4" w:rsidP="00272EC4">
      <w:pPr>
        <w:jc w:val="both"/>
        <w:rPr>
          <w:sz w:val="22"/>
          <w:szCs w:val="22"/>
        </w:rPr>
      </w:pPr>
      <w:r w:rsidRPr="006610AF">
        <w:rPr>
          <w:sz w:val="22"/>
          <w:szCs w:val="22"/>
        </w:rPr>
        <w:t xml:space="preserve">9.8.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9.1 розділу 8 «Обставини непереборної </w:t>
      </w:r>
      <w:proofErr w:type="gramStart"/>
      <w:r w:rsidRPr="006610AF">
        <w:rPr>
          <w:sz w:val="22"/>
          <w:szCs w:val="22"/>
        </w:rPr>
        <w:t>сили »</w:t>
      </w:r>
      <w:proofErr w:type="gramEnd"/>
      <w:r w:rsidRPr="006610AF">
        <w:rPr>
          <w:sz w:val="22"/>
          <w:szCs w:val="22"/>
        </w:rPr>
        <w:t xml:space="preserve">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272EC4" w:rsidRPr="006610AF" w:rsidRDefault="00272EC4" w:rsidP="00272EC4">
      <w:pPr>
        <w:jc w:val="both"/>
        <w:rPr>
          <w:sz w:val="22"/>
          <w:szCs w:val="22"/>
        </w:rPr>
      </w:pPr>
    </w:p>
    <w:p w:rsidR="00272EC4" w:rsidRPr="006610AF" w:rsidRDefault="00272EC4" w:rsidP="00272EC4">
      <w:pPr>
        <w:spacing w:after="200"/>
        <w:ind w:left="2124"/>
        <w:jc w:val="both"/>
        <w:rPr>
          <w:b/>
          <w:sz w:val="22"/>
          <w:szCs w:val="22"/>
        </w:rPr>
      </w:pPr>
      <w:r w:rsidRPr="006610AF">
        <w:rPr>
          <w:b/>
          <w:sz w:val="22"/>
          <w:szCs w:val="22"/>
        </w:rPr>
        <w:t xml:space="preserve">                         Х.  ВИРІШЕННЯ СПОРІВ</w:t>
      </w:r>
    </w:p>
    <w:p w:rsidR="00272EC4" w:rsidRPr="006610AF" w:rsidRDefault="00272EC4" w:rsidP="00272EC4">
      <w:pPr>
        <w:jc w:val="both"/>
        <w:rPr>
          <w:sz w:val="22"/>
          <w:szCs w:val="22"/>
        </w:rPr>
      </w:pPr>
      <w:proofErr w:type="gramStart"/>
      <w:r w:rsidRPr="006610AF">
        <w:rPr>
          <w:sz w:val="22"/>
          <w:szCs w:val="22"/>
        </w:rPr>
        <w:t>10.1  У</w:t>
      </w:r>
      <w:proofErr w:type="gramEnd"/>
      <w:r w:rsidRPr="006610AF">
        <w:rPr>
          <w:sz w:val="22"/>
          <w:szCs w:val="22"/>
        </w:rPr>
        <w:t xml:space="preserve"> випадку виникнення спорів або розбіжностей Сторони зобов’язуються  вирішувати їх шляхом взаємних переговорів та консультацій.</w:t>
      </w:r>
    </w:p>
    <w:p w:rsidR="00272EC4" w:rsidRPr="006610AF" w:rsidRDefault="00272EC4" w:rsidP="00272EC4">
      <w:pPr>
        <w:jc w:val="both"/>
        <w:rPr>
          <w:sz w:val="22"/>
          <w:szCs w:val="22"/>
        </w:rPr>
      </w:pPr>
      <w:proofErr w:type="gramStart"/>
      <w:r w:rsidRPr="006610AF">
        <w:rPr>
          <w:sz w:val="22"/>
          <w:szCs w:val="22"/>
        </w:rPr>
        <w:t>10.2  У</w:t>
      </w:r>
      <w:proofErr w:type="gramEnd"/>
      <w:r w:rsidRPr="006610AF">
        <w:rPr>
          <w:sz w:val="22"/>
          <w:szCs w:val="22"/>
        </w:rPr>
        <w:t xml:space="preserve"> разі недосягнення Сторонами згоди спори (розбіжності) вирішуються у судовому порядку.</w:t>
      </w:r>
    </w:p>
    <w:p w:rsidR="00272EC4" w:rsidRPr="006610AF" w:rsidRDefault="00272EC4" w:rsidP="00272EC4">
      <w:pPr>
        <w:jc w:val="both"/>
        <w:rPr>
          <w:sz w:val="22"/>
          <w:szCs w:val="22"/>
        </w:rPr>
      </w:pPr>
    </w:p>
    <w:p w:rsidR="00272EC4" w:rsidRPr="006610AF" w:rsidRDefault="00272EC4" w:rsidP="00272EC4">
      <w:pPr>
        <w:spacing w:after="200"/>
        <w:ind w:left="2832" w:firstLine="708"/>
        <w:jc w:val="both"/>
        <w:rPr>
          <w:b/>
          <w:sz w:val="22"/>
          <w:szCs w:val="22"/>
        </w:rPr>
      </w:pPr>
      <w:r w:rsidRPr="006610AF">
        <w:rPr>
          <w:b/>
          <w:sz w:val="22"/>
          <w:szCs w:val="22"/>
        </w:rPr>
        <w:t xml:space="preserve">ХІ. </w:t>
      </w:r>
      <w:proofErr w:type="gramStart"/>
      <w:r w:rsidRPr="006610AF">
        <w:rPr>
          <w:b/>
          <w:sz w:val="22"/>
          <w:szCs w:val="22"/>
        </w:rPr>
        <w:t>СТРОК  ДІЇ</w:t>
      </w:r>
      <w:proofErr w:type="gramEnd"/>
      <w:r w:rsidRPr="006610AF">
        <w:rPr>
          <w:b/>
          <w:sz w:val="22"/>
          <w:szCs w:val="22"/>
        </w:rPr>
        <w:t xml:space="preserve">  ДОГОВОРУ</w:t>
      </w:r>
    </w:p>
    <w:p w:rsidR="00272EC4" w:rsidRPr="006610AF" w:rsidRDefault="00272EC4" w:rsidP="00272EC4">
      <w:pPr>
        <w:jc w:val="both"/>
        <w:rPr>
          <w:sz w:val="22"/>
          <w:szCs w:val="22"/>
        </w:rPr>
      </w:pPr>
      <w:proofErr w:type="gramStart"/>
      <w:r w:rsidRPr="006610AF">
        <w:rPr>
          <w:sz w:val="22"/>
          <w:szCs w:val="22"/>
        </w:rPr>
        <w:t>11.1  Цей</w:t>
      </w:r>
      <w:proofErr w:type="gramEnd"/>
      <w:r w:rsidRPr="006610AF">
        <w:rPr>
          <w:sz w:val="22"/>
          <w:szCs w:val="22"/>
        </w:rPr>
        <w:t xml:space="preserve"> Договір набирає чинності  з  дати  підписання і діє до </w:t>
      </w:r>
      <w:r w:rsidRPr="006610AF">
        <w:rPr>
          <w:b/>
          <w:sz w:val="22"/>
          <w:szCs w:val="22"/>
        </w:rPr>
        <w:t>«31» грудня  2023 р.</w:t>
      </w:r>
      <w:r w:rsidRPr="006610AF">
        <w:rPr>
          <w:sz w:val="22"/>
          <w:szCs w:val="22"/>
        </w:rPr>
        <w:t xml:space="preserve"> та  до повного виконання обов’язків Сторін.  </w:t>
      </w:r>
      <w:proofErr w:type="gramStart"/>
      <w:r w:rsidRPr="006610AF">
        <w:rPr>
          <w:sz w:val="22"/>
          <w:szCs w:val="22"/>
        </w:rPr>
        <w:t>Дія  Договору</w:t>
      </w:r>
      <w:proofErr w:type="gramEnd"/>
      <w:r w:rsidRPr="006610AF">
        <w:rPr>
          <w:sz w:val="22"/>
          <w:szCs w:val="22"/>
        </w:rPr>
        <w:t xml:space="preserve"> може продовжуватись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rsidR="00272EC4" w:rsidRPr="006610AF" w:rsidRDefault="00272EC4" w:rsidP="00272EC4">
      <w:pPr>
        <w:jc w:val="both"/>
        <w:rPr>
          <w:sz w:val="22"/>
          <w:szCs w:val="22"/>
        </w:rPr>
      </w:pPr>
      <w:proofErr w:type="gramStart"/>
      <w:r w:rsidRPr="006610AF">
        <w:rPr>
          <w:sz w:val="22"/>
          <w:szCs w:val="22"/>
        </w:rPr>
        <w:t>11.2  Цей</w:t>
      </w:r>
      <w:proofErr w:type="gramEnd"/>
      <w:r w:rsidRPr="006610AF">
        <w:rPr>
          <w:sz w:val="22"/>
          <w:szCs w:val="22"/>
        </w:rPr>
        <w:t xml:space="preserve"> Договір укладається і підписується у двох примірниках, що мають однакову юридичну силу.</w:t>
      </w:r>
    </w:p>
    <w:p w:rsidR="00272EC4" w:rsidRPr="006610AF" w:rsidRDefault="00272EC4" w:rsidP="00272EC4">
      <w:pPr>
        <w:spacing w:after="200"/>
        <w:jc w:val="both"/>
        <w:rPr>
          <w:sz w:val="22"/>
          <w:szCs w:val="22"/>
        </w:rPr>
      </w:pPr>
      <w:r w:rsidRPr="006610AF">
        <w:rPr>
          <w:sz w:val="22"/>
          <w:szCs w:val="22"/>
        </w:rPr>
        <w:tab/>
      </w:r>
      <w:r w:rsidRPr="006610AF">
        <w:rPr>
          <w:sz w:val="22"/>
          <w:szCs w:val="22"/>
        </w:rPr>
        <w:tab/>
      </w:r>
      <w:r w:rsidRPr="006610AF">
        <w:rPr>
          <w:sz w:val="22"/>
          <w:szCs w:val="22"/>
        </w:rPr>
        <w:tab/>
      </w:r>
      <w:r w:rsidRPr="006610AF">
        <w:rPr>
          <w:sz w:val="22"/>
          <w:szCs w:val="22"/>
        </w:rPr>
        <w:tab/>
      </w:r>
    </w:p>
    <w:p w:rsidR="00272EC4" w:rsidRPr="006610AF" w:rsidRDefault="00272EC4" w:rsidP="00272EC4">
      <w:pPr>
        <w:spacing w:after="200"/>
        <w:jc w:val="center"/>
        <w:rPr>
          <w:b/>
          <w:sz w:val="22"/>
          <w:szCs w:val="22"/>
        </w:rPr>
      </w:pPr>
      <w:r w:rsidRPr="006610AF">
        <w:rPr>
          <w:b/>
          <w:sz w:val="22"/>
          <w:szCs w:val="22"/>
        </w:rPr>
        <w:t>Х</w:t>
      </w:r>
      <w:r w:rsidRPr="006610AF">
        <w:rPr>
          <w:b/>
          <w:sz w:val="22"/>
          <w:szCs w:val="22"/>
          <w:lang w:val="en-US"/>
        </w:rPr>
        <w:t>I</w:t>
      </w:r>
      <w:r w:rsidRPr="006610AF">
        <w:rPr>
          <w:b/>
          <w:sz w:val="22"/>
          <w:szCs w:val="22"/>
        </w:rPr>
        <w:t>І. Антикорупційне застереження</w:t>
      </w:r>
    </w:p>
    <w:p w:rsidR="00272EC4" w:rsidRPr="006610AF" w:rsidRDefault="00272EC4" w:rsidP="00272EC4">
      <w:pPr>
        <w:jc w:val="both"/>
        <w:rPr>
          <w:sz w:val="22"/>
          <w:szCs w:val="22"/>
        </w:rPr>
      </w:pPr>
      <w:r w:rsidRPr="006610AF">
        <w:rPr>
          <w:sz w:val="22"/>
          <w:szCs w:val="22"/>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272EC4" w:rsidRPr="006610AF" w:rsidRDefault="00272EC4" w:rsidP="00272EC4">
      <w:pPr>
        <w:jc w:val="both"/>
        <w:rPr>
          <w:sz w:val="22"/>
          <w:szCs w:val="22"/>
        </w:rPr>
      </w:pPr>
      <w:r w:rsidRPr="006610AF">
        <w:rPr>
          <w:sz w:val="22"/>
          <w:szCs w:val="22"/>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72EC4" w:rsidRPr="006610AF" w:rsidRDefault="00272EC4" w:rsidP="00272EC4">
      <w:pPr>
        <w:jc w:val="both"/>
        <w:rPr>
          <w:sz w:val="22"/>
          <w:szCs w:val="22"/>
          <w:shd w:val="clear" w:color="auto" w:fill="FFFF00"/>
        </w:rPr>
      </w:pPr>
    </w:p>
    <w:p w:rsidR="00272EC4" w:rsidRPr="006610AF" w:rsidRDefault="00272EC4" w:rsidP="00272EC4">
      <w:pPr>
        <w:jc w:val="both"/>
        <w:rPr>
          <w:sz w:val="22"/>
          <w:szCs w:val="22"/>
        </w:rPr>
      </w:pPr>
    </w:p>
    <w:p w:rsidR="00272EC4" w:rsidRPr="006610AF" w:rsidRDefault="00272EC4" w:rsidP="00272EC4">
      <w:pPr>
        <w:spacing w:after="200"/>
        <w:jc w:val="center"/>
        <w:rPr>
          <w:b/>
          <w:sz w:val="22"/>
          <w:szCs w:val="22"/>
        </w:rPr>
      </w:pPr>
      <w:r w:rsidRPr="006610AF">
        <w:rPr>
          <w:b/>
          <w:sz w:val="22"/>
          <w:szCs w:val="22"/>
        </w:rPr>
        <w:t>ХІ</w:t>
      </w:r>
      <w:r w:rsidRPr="006610AF">
        <w:rPr>
          <w:b/>
          <w:sz w:val="22"/>
          <w:szCs w:val="22"/>
          <w:lang w:val="en-US"/>
        </w:rPr>
        <w:t>II</w:t>
      </w:r>
      <w:r w:rsidRPr="006610AF">
        <w:rPr>
          <w:b/>
          <w:sz w:val="22"/>
          <w:szCs w:val="22"/>
        </w:rPr>
        <w:t>. ІНШІ УМОВИ</w:t>
      </w:r>
    </w:p>
    <w:p w:rsidR="00272EC4" w:rsidRPr="006610AF" w:rsidRDefault="00272EC4" w:rsidP="00272EC4">
      <w:pPr>
        <w:ind w:firstLine="720"/>
        <w:jc w:val="both"/>
        <w:rPr>
          <w:sz w:val="22"/>
          <w:szCs w:val="22"/>
        </w:rPr>
      </w:pPr>
      <w:r w:rsidRPr="006610AF">
        <w:rPr>
          <w:sz w:val="22"/>
          <w:szCs w:val="22"/>
        </w:rPr>
        <w:t>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у наступному порядку: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A0198" w:rsidRPr="006610AF" w:rsidRDefault="005A0198" w:rsidP="005A0198">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610AF">
        <w:rPr>
          <w:sz w:val="22"/>
          <w:szCs w:val="22"/>
          <w:lang w:val="uk-UA"/>
        </w:rPr>
        <w:tab/>
      </w:r>
      <w:r w:rsidRPr="006610AF">
        <w:rPr>
          <w:sz w:val="22"/>
          <w:szCs w:val="22"/>
          <w:lang w:val="uk-UA"/>
        </w:rPr>
        <w:tab/>
        <w:t>1) зменшення обсягів закупівлі, зокрема з урахуванням фактичного обсягу видатків замовника;</w:t>
      </w:r>
    </w:p>
    <w:p w:rsidR="005A0198" w:rsidRPr="006610AF" w:rsidRDefault="005A0198" w:rsidP="005A0198">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610AF">
        <w:rPr>
          <w:sz w:val="22"/>
          <w:szCs w:val="22"/>
          <w:lang w:val="uk-UA"/>
        </w:rPr>
        <w:tab/>
      </w:r>
      <w:r w:rsidRPr="006610AF">
        <w:rPr>
          <w:sz w:val="22"/>
          <w:szCs w:val="22"/>
          <w:lang w:val="uk-UA"/>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A0198" w:rsidRPr="006610AF" w:rsidRDefault="005A0198" w:rsidP="005A0198">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610AF">
        <w:rPr>
          <w:sz w:val="22"/>
          <w:szCs w:val="22"/>
          <w:lang w:val="uk-UA"/>
        </w:rPr>
        <w:tab/>
      </w:r>
      <w:r w:rsidRPr="006610AF">
        <w:rPr>
          <w:sz w:val="22"/>
          <w:szCs w:val="22"/>
          <w:lang w:val="uk-UA"/>
        </w:rPr>
        <w:tab/>
        <w:t>3) покращення якості предмета закупівлі за умови, що таке покращення не призведе до збільшення суми, визначеної в договорі про закупівлю;</w:t>
      </w:r>
    </w:p>
    <w:p w:rsidR="005A0198" w:rsidRPr="006610AF" w:rsidRDefault="005A0198" w:rsidP="005A0198">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610AF">
        <w:rPr>
          <w:sz w:val="22"/>
          <w:szCs w:val="22"/>
          <w:lang w:val="uk-UA"/>
        </w:rPr>
        <w:tab/>
      </w:r>
      <w:r w:rsidRPr="006610AF">
        <w:rPr>
          <w:sz w:val="22"/>
          <w:szCs w:val="22"/>
          <w:lang w:val="uk-UA"/>
        </w:rPr>
        <w:ta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0198" w:rsidRPr="006610AF" w:rsidRDefault="005A0198" w:rsidP="005A0198">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610AF">
        <w:rPr>
          <w:sz w:val="22"/>
          <w:szCs w:val="22"/>
          <w:lang w:val="uk-UA"/>
        </w:rPr>
        <w:tab/>
      </w:r>
      <w:r w:rsidRPr="006610AF">
        <w:rPr>
          <w:sz w:val="22"/>
          <w:szCs w:val="22"/>
          <w:lang w:val="uk-UA"/>
        </w:rPr>
        <w:tab/>
        <w:t>5) погодження зміни ціни в договорі про закупівлю в бік зменшення (без зміни кількості (обсягу) та якості товарів, робіт і послуг);</w:t>
      </w:r>
    </w:p>
    <w:p w:rsidR="005A0198" w:rsidRPr="006610AF" w:rsidRDefault="005A0198" w:rsidP="005A0198">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610AF">
        <w:rPr>
          <w:sz w:val="22"/>
          <w:szCs w:val="22"/>
          <w:lang w:val="uk-UA"/>
        </w:rPr>
        <w:tab/>
      </w:r>
      <w:r w:rsidRPr="006610AF">
        <w:rPr>
          <w:sz w:val="22"/>
          <w:szCs w:val="22"/>
          <w:lang w:val="uk-UA"/>
        </w:rPr>
        <w:tab/>
        <w:t xml:space="preserve">6) зміни ціни в договорі про закупівлю у зв’язку з зміною ставок податків і зборів та/або зміною умов щодо надання пільг з </w:t>
      </w:r>
      <w:r w:rsidRPr="006610AF">
        <w:rPr>
          <w:sz w:val="22"/>
          <w:szCs w:val="22"/>
          <w:lang w:val="uk-UA"/>
        </w:rPr>
        <w:br/>
        <w:t>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A0198" w:rsidRPr="006610AF" w:rsidRDefault="005A0198" w:rsidP="005A0198">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610AF">
        <w:rPr>
          <w:sz w:val="22"/>
          <w:szCs w:val="22"/>
          <w:lang w:val="uk-UA"/>
        </w:rPr>
        <w:tab/>
      </w:r>
      <w:r w:rsidRPr="006610AF">
        <w:rPr>
          <w:sz w:val="22"/>
          <w:szCs w:val="22"/>
          <w:lang w:val="uk-UA"/>
        </w:rPr>
        <w:ta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72EC4" w:rsidRPr="006610AF" w:rsidRDefault="005A0198" w:rsidP="005A0198">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610AF">
        <w:rPr>
          <w:sz w:val="22"/>
          <w:szCs w:val="22"/>
          <w:lang w:val="uk-UA"/>
        </w:rPr>
        <w:tab/>
      </w:r>
      <w:r w:rsidRPr="006610AF">
        <w:rPr>
          <w:sz w:val="22"/>
          <w:szCs w:val="22"/>
          <w:lang w:val="uk-UA"/>
        </w:rPr>
        <w:tab/>
        <w:t>8) зміни умов у зв’язку із застосуванням положень частини шостої статті 41 Закону, а саме</w:t>
      </w:r>
      <w:bookmarkStart w:id="4" w:name="n587"/>
      <w:bookmarkEnd w:id="4"/>
      <w:r w:rsidRPr="006610AF">
        <w:rPr>
          <w:sz w:val="22"/>
          <w:szCs w:val="22"/>
          <w:lang w:val="uk-UA"/>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72EC4" w:rsidRPr="006610AF" w:rsidRDefault="00272EC4" w:rsidP="00272EC4">
      <w:pPr>
        <w:jc w:val="both"/>
        <w:rPr>
          <w:sz w:val="22"/>
          <w:szCs w:val="22"/>
        </w:rPr>
      </w:pPr>
      <w:r w:rsidRPr="006610AF">
        <w:rPr>
          <w:sz w:val="22"/>
          <w:szCs w:val="22"/>
        </w:rPr>
        <w:t xml:space="preserve">Зміни </w:t>
      </w:r>
      <w:proofErr w:type="gramStart"/>
      <w:r w:rsidRPr="006610AF">
        <w:rPr>
          <w:sz w:val="22"/>
          <w:szCs w:val="22"/>
        </w:rPr>
        <w:t>до договору</w:t>
      </w:r>
      <w:proofErr w:type="gramEnd"/>
      <w:r w:rsidRPr="006610AF">
        <w:rPr>
          <w:sz w:val="22"/>
          <w:szCs w:val="22"/>
        </w:rPr>
        <w:t xml:space="preserve"> про закупівлю та оформлюються в такій самій формі, що й договір про закупівлю, а саме у письмовій формі шляхом укладення додаткової угоди.</w:t>
      </w:r>
    </w:p>
    <w:p w:rsidR="00272EC4" w:rsidRPr="006610AF" w:rsidRDefault="00272EC4" w:rsidP="00272EC4">
      <w:pPr>
        <w:widowControl w:val="0"/>
        <w:jc w:val="both"/>
        <w:rPr>
          <w:sz w:val="22"/>
          <w:szCs w:val="22"/>
        </w:rPr>
      </w:pPr>
      <w:r w:rsidRPr="006610AF">
        <w:rPr>
          <w:sz w:val="22"/>
          <w:szCs w:val="22"/>
        </w:rPr>
        <w:t xml:space="preserve">Пропозицію щодо внесення змін </w:t>
      </w:r>
      <w:proofErr w:type="gramStart"/>
      <w:r w:rsidRPr="006610AF">
        <w:rPr>
          <w:sz w:val="22"/>
          <w:szCs w:val="22"/>
        </w:rPr>
        <w:t>до договору</w:t>
      </w:r>
      <w:proofErr w:type="gramEnd"/>
      <w:r w:rsidRPr="006610AF">
        <w:rPr>
          <w:sz w:val="22"/>
          <w:szCs w:val="22"/>
        </w:rPr>
        <w:t xml:space="preserve"> може зробити кожна із сторін договору. Обмін інформаціє щодо внесення змін </w:t>
      </w:r>
      <w:proofErr w:type="gramStart"/>
      <w:r w:rsidRPr="006610AF">
        <w:rPr>
          <w:sz w:val="22"/>
          <w:szCs w:val="22"/>
        </w:rPr>
        <w:t>до договору</w:t>
      </w:r>
      <w:proofErr w:type="gramEnd"/>
      <w:r w:rsidRPr="006610AF">
        <w:rPr>
          <w:sz w:val="22"/>
          <w:szCs w:val="22"/>
        </w:rPr>
        <w:t xml:space="preserve"> здійснюється у письмовій формі шляхом взаємного листування.</w:t>
      </w:r>
    </w:p>
    <w:p w:rsidR="00272EC4" w:rsidRPr="006610AF" w:rsidRDefault="00272EC4" w:rsidP="00272EC4">
      <w:pPr>
        <w:widowControl w:val="0"/>
        <w:jc w:val="both"/>
        <w:rPr>
          <w:sz w:val="22"/>
          <w:szCs w:val="22"/>
        </w:rPr>
      </w:pPr>
      <w:r w:rsidRPr="006610AF">
        <w:rPr>
          <w:sz w:val="22"/>
          <w:szCs w:val="22"/>
        </w:rPr>
        <w:t xml:space="preserve">Пропозиція щодо внесення змін </w:t>
      </w:r>
      <w:proofErr w:type="gramStart"/>
      <w:r w:rsidRPr="006610AF">
        <w:rPr>
          <w:sz w:val="22"/>
          <w:szCs w:val="22"/>
        </w:rPr>
        <w:t>до договору</w:t>
      </w:r>
      <w:proofErr w:type="gramEnd"/>
      <w:r w:rsidRPr="006610AF">
        <w:rPr>
          <w:sz w:val="22"/>
          <w:szCs w:val="22"/>
        </w:rPr>
        <w:t xml:space="preserve"> має містити обґрунтування необхідності внесення таких змін договору. </w:t>
      </w:r>
    </w:p>
    <w:p w:rsidR="00272EC4" w:rsidRPr="006610AF" w:rsidRDefault="00272EC4" w:rsidP="00272EC4">
      <w:pPr>
        <w:jc w:val="both"/>
        <w:rPr>
          <w:sz w:val="22"/>
          <w:szCs w:val="22"/>
        </w:rPr>
      </w:pPr>
      <w:r w:rsidRPr="006610AF">
        <w:rPr>
          <w:sz w:val="22"/>
          <w:szCs w:val="22"/>
        </w:rPr>
        <w:t>13.2.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272EC4" w:rsidRPr="006610AF" w:rsidRDefault="00272EC4" w:rsidP="00272EC4">
      <w:pPr>
        <w:jc w:val="both"/>
        <w:rPr>
          <w:sz w:val="22"/>
          <w:szCs w:val="22"/>
        </w:rPr>
      </w:pPr>
      <w:r w:rsidRPr="006610AF">
        <w:rPr>
          <w:sz w:val="22"/>
          <w:szCs w:val="22"/>
        </w:rPr>
        <w:t>13</w:t>
      </w:r>
      <w:r w:rsidRPr="006610AF">
        <w:rPr>
          <w:bCs/>
          <w:sz w:val="22"/>
          <w:szCs w:val="22"/>
        </w:rPr>
        <w:t>.3.</w:t>
      </w:r>
      <w:r w:rsidRPr="006610AF">
        <w:rPr>
          <w:sz w:val="22"/>
          <w:szCs w:val="22"/>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272EC4" w:rsidRPr="006610AF" w:rsidRDefault="00272EC4" w:rsidP="00272EC4">
      <w:pPr>
        <w:jc w:val="both"/>
        <w:rPr>
          <w:sz w:val="22"/>
          <w:szCs w:val="22"/>
        </w:rPr>
      </w:pPr>
      <w:r w:rsidRPr="006610AF">
        <w:rPr>
          <w:bCs/>
          <w:sz w:val="22"/>
          <w:szCs w:val="22"/>
        </w:rPr>
        <w:t>13.4.</w:t>
      </w:r>
      <w:r w:rsidRPr="006610AF">
        <w:rPr>
          <w:sz w:val="22"/>
          <w:szCs w:val="22"/>
        </w:rPr>
        <w:t xml:space="preserve"> У випадках, не передбачених дійсним Договором, Сторони керуються чинним законодавством України.</w:t>
      </w:r>
    </w:p>
    <w:p w:rsidR="00272EC4" w:rsidRPr="006610AF" w:rsidRDefault="00272EC4" w:rsidP="00272EC4">
      <w:pPr>
        <w:ind w:firstLine="720"/>
        <w:jc w:val="both"/>
        <w:rPr>
          <w:rFonts w:eastAsia="Calibri"/>
          <w:b/>
          <w:sz w:val="22"/>
          <w:szCs w:val="22"/>
        </w:rPr>
      </w:pPr>
    </w:p>
    <w:p w:rsidR="00272EC4" w:rsidRPr="006610AF" w:rsidRDefault="00272EC4" w:rsidP="00272EC4">
      <w:pPr>
        <w:spacing w:after="200"/>
        <w:ind w:left="2832" w:firstLine="708"/>
        <w:jc w:val="both"/>
        <w:rPr>
          <w:b/>
          <w:sz w:val="22"/>
          <w:szCs w:val="22"/>
        </w:rPr>
      </w:pPr>
      <w:r w:rsidRPr="006610AF">
        <w:rPr>
          <w:b/>
          <w:sz w:val="22"/>
          <w:szCs w:val="22"/>
        </w:rPr>
        <w:t>Х</w:t>
      </w:r>
      <w:r w:rsidRPr="006610AF">
        <w:rPr>
          <w:b/>
          <w:sz w:val="22"/>
          <w:szCs w:val="22"/>
          <w:lang w:val="en-US"/>
        </w:rPr>
        <w:t>IV</w:t>
      </w:r>
      <w:r w:rsidRPr="006610AF">
        <w:rPr>
          <w:b/>
          <w:sz w:val="22"/>
          <w:szCs w:val="22"/>
        </w:rPr>
        <w:t>. ДОДАТКИ ДО ДОГОВОРУ</w:t>
      </w:r>
    </w:p>
    <w:p w:rsidR="00272EC4" w:rsidRPr="006610AF" w:rsidRDefault="00272EC4" w:rsidP="00272EC4">
      <w:pPr>
        <w:tabs>
          <w:tab w:val="left" w:pos="1140"/>
        </w:tabs>
        <w:jc w:val="both"/>
        <w:rPr>
          <w:sz w:val="22"/>
          <w:szCs w:val="22"/>
        </w:rPr>
      </w:pPr>
      <w:r w:rsidRPr="006610AF">
        <w:rPr>
          <w:sz w:val="22"/>
          <w:szCs w:val="22"/>
        </w:rPr>
        <w:t xml:space="preserve"> 14.1 Невід’ємною частиною цього Договору є: специфікація (додаток №</w:t>
      </w:r>
      <w:proofErr w:type="gramStart"/>
      <w:r w:rsidRPr="006610AF">
        <w:rPr>
          <w:sz w:val="22"/>
          <w:szCs w:val="22"/>
        </w:rPr>
        <w:t>1 )</w:t>
      </w:r>
      <w:proofErr w:type="gramEnd"/>
    </w:p>
    <w:p w:rsidR="00272EC4" w:rsidRPr="006610AF" w:rsidRDefault="00272EC4" w:rsidP="00272EC4">
      <w:pPr>
        <w:spacing w:after="200"/>
        <w:jc w:val="both"/>
        <w:rPr>
          <w:b/>
          <w:sz w:val="22"/>
          <w:szCs w:val="22"/>
        </w:rPr>
      </w:pPr>
    </w:p>
    <w:p w:rsidR="00272EC4" w:rsidRPr="006610AF" w:rsidRDefault="00272EC4" w:rsidP="00272EC4">
      <w:pPr>
        <w:spacing w:after="200"/>
        <w:jc w:val="both"/>
        <w:rPr>
          <w:b/>
          <w:sz w:val="22"/>
          <w:szCs w:val="22"/>
        </w:rPr>
      </w:pPr>
      <w:r w:rsidRPr="006610AF">
        <w:rPr>
          <w:b/>
          <w:sz w:val="22"/>
          <w:szCs w:val="22"/>
        </w:rPr>
        <w:t xml:space="preserve">                           МІСЦЕЗНАХОДЖЕННЯ ТА БАНКІВСЬКІ РЕКВІЗИТИ СТОРІН:</w:t>
      </w:r>
    </w:p>
    <w:p w:rsidR="00272EC4" w:rsidRPr="006610AF" w:rsidRDefault="00272EC4" w:rsidP="00272EC4">
      <w:pPr>
        <w:spacing w:after="200"/>
        <w:jc w:val="both"/>
        <w:rPr>
          <w:sz w:val="22"/>
          <w:szCs w:val="22"/>
        </w:rPr>
      </w:pPr>
    </w:p>
    <w:p w:rsidR="00272EC4" w:rsidRPr="006610AF" w:rsidRDefault="00272EC4" w:rsidP="00272EC4">
      <w:pPr>
        <w:widowControl w:val="0"/>
        <w:jc w:val="center"/>
        <w:rPr>
          <w:rFonts w:eastAsia="Segoe UI"/>
          <w:sz w:val="22"/>
          <w:szCs w:val="22"/>
          <w:lang w:bidi="en-US"/>
        </w:rPr>
      </w:pPr>
      <w:r w:rsidRPr="006610AF">
        <w:rPr>
          <w:rFonts w:eastAsia="Segoe UI"/>
          <w:sz w:val="22"/>
          <w:szCs w:val="22"/>
          <w:lang w:bidi="en-US"/>
        </w:rPr>
        <w:t>Замовник                                                                       Учасник</w:t>
      </w:r>
    </w:p>
    <w:p w:rsidR="00272EC4" w:rsidRPr="006610AF" w:rsidRDefault="00272EC4" w:rsidP="00272EC4">
      <w:pPr>
        <w:widowControl w:val="0"/>
        <w:snapToGrid w:val="0"/>
        <w:jc w:val="center"/>
        <w:rPr>
          <w:sz w:val="22"/>
          <w:szCs w:val="22"/>
        </w:rPr>
      </w:pPr>
      <w:r w:rsidRPr="006610AF">
        <w:rPr>
          <w:b/>
          <w:bCs/>
          <w:sz w:val="22"/>
          <w:szCs w:val="22"/>
          <w:lang w:bidi="en-US"/>
        </w:rPr>
        <w:t xml:space="preserve">         </w:t>
      </w:r>
      <w:r w:rsidRPr="006610AF">
        <w:rPr>
          <w:b/>
          <w:i/>
          <w:sz w:val="22"/>
          <w:szCs w:val="22"/>
          <w:lang w:bidi="en-US"/>
        </w:rPr>
        <w:t xml:space="preserve"> </w:t>
      </w:r>
    </w:p>
    <w:p w:rsidR="00272EC4" w:rsidRPr="006610AF" w:rsidRDefault="00272EC4" w:rsidP="00272EC4">
      <w:pPr>
        <w:rPr>
          <w:sz w:val="22"/>
          <w:szCs w:val="22"/>
          <w:lang w:bidi="en-US"/>
        </w:rPr>
      </w:pPr>
    </w:p>
    <w:p w:rsidR="00272EC4" w:rsidRPr="006610AF" w:rsidRDefault="00272EC4" w:rsidP="00272EC4">
      <w:pPr>
        <w:widowControl w:val="0"/>
        <w:ind w:firstLine="567"/>
        <w:jc w:val="both"/>
        <w:rPr>
          <w:sz w:val="22"/>
          <w:szCs w:val="22"/>
          <w:lang w:bidi="en-US"/>
        </w:rPr>
      </w:pPr>
      <w:r w:rsidRPr="006610AF">
        <w:rPr>
          <w:sz w:val="22"/>
          <w:szCs w:val="22"/>
          <w:lang w:bidi="en-US"/>
        </w:rPr>
        <w:t xml:space="preserve"> </w:t>
      </w:r>
    </w:p>
    <w:p w:rsidR="00272EC4" w:rsidRPr="006610AF" w:rsidRDefault="00272EC4" w:rsidP="00272EC4">
      <w:pPr>
        <w:widowControl w:val="0"/>
        <w:rPr>
          <w:rFonts w:eastAsia="Segoe UI"/>
          <w:sz w:val="22"/>
          <w:szCs w:val="22"/>
          <w:lang w:bidi="en-US"/>
        </w:rPr>
      </w:pPr>
      <w:r w:rsidRPr="006610AF">
        <w:rPr>
          <w:rFonts w:eastAsia="Segoe UI"/>
          <w:sz w:val="22"/>
          <w:szCs w:val="22"/>
          <w:lang w:bidi="en-US"/>
        </w:rPr>
        <w:t>_________________ /______________./                                      _________________ /______________./</w:t>
      </w:r>
    </w:p>
    <w:p w:rsidR="00272EC4" w:rsidRPr="006610AF" w:rsidRDefault="00272EC4" w:rsidP="00272EC4">
      <w:pPr>
        <w:widowControl w:val="0"/>
        <w:tabs>
          <w:tab w:val="center" w:pos="4677"/>
        </w:tabs>
        <w:jc w:val="both"/>
        <w:rPr>
          <w:b/>
          <w:sz w:val="22"/>
          <w:szCs w:val="22"/>
        </w:rPr>
      </w:pPr>
    </w:p>
    <w:p w:rsidR="00272EC4" w:rsidRPr="006610AF" w:rsidRDefault="00272EC4" w:rsidP="00272EC4">
      <w:pPr>
        <w:jc w:val="right"/>
        <w:rPr>
          <w:sz w:val="22"/>
          <w:szCs w:val="22"/>
        </w:rPr>
      </w:pPr>
    </w:p>
    <w:p w:rsidR="00272EC4" w:rsidRPr="006610AF" w:rsidRDefault="00272EC4" w:rsidP="00272EC4">
      <w:pPr>
        <w:jc w:val="right"/>
        <w:rPr>
          <w:sz w:val="22"/>
          <w:szCs w:val="22"/>
        </w:rPr>
      </w:pPr>
    </w:p>
    <w:p w:rsidR="00272EC4" w:rsidRPr="006610AF" w:rsidRDefault="00272EC4" w:rsidP="00272EC4">
      <w:pPr>
        <w:jc w:val="right"/>
        <w:rPr>
          <w:sz w:val="22"/>
          <w:szCs w:val="22"/>
        </w:rPr>
      </w:pPr>
    </w:p>
    <w:p w:rsidR="00272EC4" w:rsidRPr="006610AF" w:rsidRDefault="00272EC4" w:rsidP="00272EC4">
      <w:pPr>
        <w:jc w:val="right"/>
        <w:rPr>
          <w:sz w:val="22"/>
          <w:szCs w:val="22"/>
        </w:rPr>
      </w:pPr>
    </w:p>
    <w:p w:rsidR="00272EC4" w:rsidRPr="006610AF" w:rsidRDefault="00272EC4" w:rsidP="00272EC4">
      <w:pPr>
        <w:jc w:val="right"/>
        <w:rPr>
          <w:sz w:val="22"/>
          <w:szCs w:val="22"/>
        </w:rPr>
      </w:pPr>
    </w:p>
    <w:p w:rsidR="00272EC4" w:rsidRPr="006610AF" w:rsidRDefault="00272EC4" w:rsidP="00272EC4">
      <w:pPr>
        <w:jc w:val="right"/>
        <w:rPr>
          <w:sz w:val="22"/>
          <w:szCs w:val="22"/>
        </w:rPr>
      </w:pPr>
    </w:p>
    <w:p w:rsidR="00272EC4" w:rsidRPr="006610AF" w:rsidRDefault="00272EC4" w:rsidP="00272EC4">
      <w:pPr>
        <w:jc w:val="right"/>
        <w:rPr>
          <w:sz w:val="22"/>
          <w:szCs w:val="22"/>
        </w:rPr>
      </w:pPr>
    </w:p>
    <w:p w:rsidR="00272EC4" w:rsidRPr="006610AF" w:rsidRDefault="00272EC4" w:rsidP="00272EC4">
      <w:pPr>
        <w:jc w:val="right"/>
        <w:rPr>
          <w:b/>
          <w:sz w:val="22"/>
          <w:szCs w:val="22"/>
        </w:rPr>
      </w:pPr>
      <w:r w:rsidRPr="006610AF">
        <w:rPr>
          <w:sz w:val="22"/>
          <w:szCs w:val="22"/>
        </w:rPr>
        <w:t xml:space="preserve"> </w:t>
      </w:r>
      <w:r w:rsidRPr="006610AF">
        <w:rPr>
          <w:b/>
          <w:sz w:val="22"/>
          <w:szCs w:val="22"/>
        </w:rPr>
        <w:t xml:space="preserve">Додаток №1 </w:t>
      </w:r>
    </w:p>
    <w:p w:rsidR="00272EC4" w:rsidRPr="006610AF" w:rsidRDefault="00272EC4" w:rsidP="00272EC4">
      <w:pPr>
        <w:jc w:val="right"/>
        <w:rPr>
          <w:sz w:val="22"/>
          <w:szCs w:val="22"/>
        </w:rPr>
      </w:pPr>
      <w:proofErr w:type="gramStart"/>
      <w:r w:rsidRPr="006610AF">
        <w:rPr>
          <w:sz w:val="22"/>
          <w:szCs w:val="22"/>
        </w:rPr>
        <w:t>до договору</w:t>
      </w:r>
      <w:proofErr w:type="gramEnd"/>
      <w:r w:rsidRPr="006610AF">
        <w:rPr>
          <w:sz w:val="22"/>
          <w:szCs w:val="22"/>
        </w:rPr>
        <w:t xml:space="preserve"> №         від __________</w:t>
      </w:r>
    </w:p>
    <w:p w:rsidR="00272EC4" w:rsidRPr="006610AF" w:rsidRDefault="00272EC4" w:rsidP="00272EC4">
      <w:pPr>
        <w:jc w:val="right"/>
        <w:rPr>
          <w:sz w:val="22"/>
          <w:szCs w:val="22"/>
        </w:rPr>
      </w:pPr>
    </w:p>
    <w:p w:rsidR="00272EC4" w:rsidRPr="006610AF" w:rsidRDefault="00272EC4" w:rsidP="00272EC4">
      <w:pPr>
        <w:rPr>
          <w:sz w:val="22"/>
          <w:szCs w:val="22"/>
        </w:rPr>
      </w:pPr>
      <w:r w:rsidRPr="006610AF">
        <w:rPr>
          <w:sz w:val="22"/>
          <w:szCs w:val="22"/>
        </w:rPr>
        <w:t xml:space="preserve">                  </w:t>
      </w:r>
    </w:p>
    <w:p w:rsidR="00272EC4" w:rsidRPr="006610AF" w:rsidRDefault="00272EC4" w:rsidP="00272EC4">
      <w:pPr>
        <w:widowControl w:val="0"/>
        <w:tabs>
          <w:tab w:val="left" w:pos="706"/>
        </w:tabs>
        <w:jc w:val="center"/>
        <w:rPr>
          <w:rFonts w:eastAsia="Segoe UI"/>
          <w:b/>
          <w:sz w:val="22"/>
          <w:szCs w:val="22"/>
          <w:lang w:bidi="en-US"/>
        </w:rPr>
      </w:pPr>
      <w:r w:rsidRPr="006610AF">
        <w:rPr>
          <w:rFonts w:eastAsia="Segoe UI"/>
          <w:b/>
          <w:sz w:val="22"/>
          <w:szCs w:val="22"/>
          <w:lang w:bidi="en-US"/>
        </w:rPr>
        <w:t>Специфікація №1</w:t>
      </w:r>
    </w:p>
    <w:p w:rsidR="00272EC4" w:rsidRPr="006610AF" w:rsidRDefault="00272EC4" w:rsidP="00272EC4">
      <w:pPr>
        <w:widowControl w:val="0"/>
        <w:tabs>
          <w:tab w:val="left" w:pos="706"/>
        </w:tabs>
        <w:rPr>
          <w:b/>
          <w:sz w:val="22"/>
          <w:szCs w:val="22"/>
          <w:lang w:bidi="en-US"/>
        </w:rPr>
      </w:pPr>
    </w:p>
    <w:p w:rsidR="00272EC4" w:rsidRPr="006610AF" w:rsidRDefault="00272EC4" w:rsidP="00272EC4">
      <w:pPr>
        <w:widowControl w:val="0"/>
        <w:tabs>
          <w:tab w:val="left" w:pos="706"/>
        </w:tabs>
        <w:rPr>
          <w:sz w:val="22"/>
          <w:szCs w:val="22"/>
        </w:rPr>
      </w:pPr>
      <w:r w:rsidRPr="006610AF">
        <w:rPr>
          <w:b/>
          <w:sz w:val="22"/>
          <w:szCs w:val="22"/>
          <w:lang w:bidi="en-US"/>
        </w:rPr>
        <w:t xml:space="preserve">  </w:t>
      </w:r>
      <w:r w:rsidRPr="006610AF">
        <w:rPr>
          <w:b/>
          <w:bCs/>
          <w:sz w:val="22"/>
          <w:szCs w:val="22"/>
          <w:lang w:bidi="en-US"/>
        </w:rPr>
        <w:t>ДК 021:2015:</w:t>
      </w:r>
      <w:r w:rsidRPr="006610AF">
        <w:rPr>
          <w:b/>
          <w:bCs/>
          <w:sz w:val="22"/>
          <w:szCs w:val="22"/>
          <w:lang w:eastAsia="uk-UA" w:bidi="en-US"/>
        </w:rPr>
        <w:t xml:space="preserve"> </w:t>
      </w:r>
      <w:r w:rsidRPr="006610AF">
        <w:rPr>
          <w:b/>
          <w:bCs/>
          <w:sz w:val="22"/>
          <w:szCs w:val="22"/>
        </w:rPr>
        <w:t xml:space="preserve"> </w:t>
      </w:r>
      <w:r w:rsidRPr="006610AF">
        <w:rPr>
          <w:b/>
          <w:sz w:val="22"/>
          <w:szCs w:val="22"/>
        </w:rPr>
        <w:t xml:space="preserve"> 15610000-7 - Продукція борошномельно-круп'яної промисловості  </w:t>
      </w:r>
    </w:p>
    <w:p w:rsidR="00272EC4" w:rsidRPr="006610AF" w:rsidRDefault="00272EC4" w:rsidP="00272EC4">
      <w:pPr>
        <w:widowControl w:val="0"/>
        <w:tabs>
          <w:tab w:val="left" w:pos="706"/>
        </w:tabs>
        <w:rPr>
          <w:b/>
          <w:bCs/>
          <w:sz w:val="22"/>
          <w:szCs w:val="22"/>
        </w:rPr>
      </w:pPr>
    </w:p>
    <w:tbl>
      <w:tblPr>
        <w:tblW w:w="9706" w:type="dxa"/>
        <w:tblInd w:w="108" w:type="dxa"/>
        <w:tblLayout w:type="fixed"/>
        <w:tblLook w:val="04A0" w:firstRow="1" w:lastRow="0" w:firstColumn="1" w:lastColumn="0" w:noHBand="0" w:noVBand="1"/>
      </w:tblPr>
      <w:tblGrid>
        <w:gridCol w:w="958"/>
        <w:gridCol w:w="2783"/>
        <w:gridCol w:w="1208"/>
        <w:gridCol w:w="1275"/>
        <w:gridCol w:w="1799"/>
        <w:gridCol w:w="1683"/>
      </w:tblGrid>
      <w:tr w:rsidR="006610AF" w:rsidRPr="006610AF" w:rsidTr="00255C23">
        <w:tc>
          <w:tcPr>
            <w:tcW w:w="957" w:type="dxa"/>
            <w:tcBorders>
              <w:top w:val="single" w:sz="4" w:space="0" w:color="000000"/>
              <w:left w:val="single" w:sz="4" w:space="0" w:color="000000"/>
              <w:bottom w:val="single" w:sz="4" w:space="0" w:color="000000"/>
            </w:tcBorders>
          </w:tcPr>
          <w:p w:rsidR="00272EC4" w:rsidRPr="006610AF" w:rsidRDefault="00272EC4" w:rsidP="00255C23">
            <w:pPr>
              <w:widowControl w:val="0"/>
              <w:jc w:val="center"/>
              <w:rPr>
                <w:rFonts w:eastAsia="Segoe UI"/>
                <w:b/>
                <w:lang w:bidi="en-US"/>
              </w:rPr>
            </w:pPr>
            <w:r w:rsidRPr="006610AF">
              <w:rPr>
                <w:rFonts w:eastAsia="Segoe UI"/>
                <w:b/>
                <w:sz w:val="22"/>
                <w:szCs w:val="22"/>
                <w:lang w:bidi="en-US"/>
              </w:rPr>
              <w:t>№</w:t>
            </w:r>
          </w:p>
        </w:tc>
        <w:tc>
          <w:tcPr>
            <w:tcW w:w="2783" w:type="dxa"/>
            <w:tcBorders>
              <w:top w:val="single" w:sz="4" w:space="0" w:color="000000"/>
              <w:left w:val="single" w:sz="4" w:space="0" w:color="000000"/>
              <w:bottom w:val="single" w:sz="4" w:space="0" w:color="000000"/>
            </w:tcBorders>
          </w:tcPr>
          <w:p w:rsidR="00272EC4" w:rsidRPr="006610AF" w:rsidRDefault="00272EC4" w:rsidP="00255C23">
            <w:pPr>
              <w:widowControl w:val="0"/>
              <w:jc w:val="center"/>
              <w:rPr>
                <w:rFonts w:eastAsia="Segoe UI"/>
                <w:b/>
                <w:lang w:bidi="en-US"/>
              </w:rPr>
            </w:pPr>
            <w:r w:rsidRPr="006610AF">
              <w:rPr>
                <w:rFonts w:eastAsia="Segoe UI"/>
                <w:b/>
                <w:sz w:val="22"/>
                <w:szCs w:val="22"/>
                <w:lang w:bidi="en-US"/>
              </w:rPr>
              <w:t>Товар</w:t>
            </w:r>
          </w:p>
        </w:tc>
        <w:tc>
          <w:tcPr>
            <w:tcW w:w="1208" w:type="dxa"/>
            <w:tcBorders>
              <w:top w:val="single" w:sz="4" w:space="0" w:color="000000"/>
              <w:left w:val="single" w:sz="4" w:space="0" w:color="000000"/>
              <w:bottom w:val="single" w:sz="4" w:space="0" w:color="000000"/>
            </w:tcBorders>
          </w:tcPr>
          <w:p w:rsidR="00272EC4" w:rsidRPr="006610AF" w:rsidRDefault="00272EC4" w:rsidP="00255C23">
            <w:pPr>
              <w:widowControl w:val="0"/>
              <w:jc w:val="center"/>
              <w:rPr>
                <w:rFonts w:eastAsia="Segoe UI"/>
                <w:b/>
                <w:lang w:bidi="en-US"/>
              </w:rPr>
            </w:pPr>
            <w:r w:rsidRPr="006610AF">
              <w:rPr>
                <w:rFonts w:eastAsia="Segoe UI"/>
                <w:b/>
                <w:sz w:val="22"/>
                <w:szCs w:val="22"/>
                <w:lang w:bidi="en-US"/>
              </w:rPr>
              <w:t>Одиниця</w:t>
            </w:r>
          </w:p>
          <w:p w:rsidR="00272EC4" w:rsidRPr="006610AF" w:rsidRDefault="00272EC4" w:rsidP="00255C23">
            <w:pPr>
              <w:widowControl w:val="0"/>
              <w:jc w:val="center"/>
              <w:rPr>
                <w:rFonts w:eastAsia="Segoe UI"/>
                <w:b/>
                <w:lang w:bidi="en-US"/>
              </w:rPr>
            </w:pPr>
            <w:r w:rsidRPr="006610AF">
              <w:rPr>
                <w:rFonts w:eastAsia="Segoe UI"/>
                <w:b/>
                <w:sz w:val="22"/>
                <w:szCs w:val="22"/>
                <w:lang w:bidi="en-US"/>
              </w:rPr>
              <w:t>виміру</w:t>
            </w:r>
          </w:p>
        </w:tc>
        <w:tc>
          <w:tcPr>
            <w:tcW w:w="1275" w:type="dxa"/>
            <w:tcBorders>
              <w:top w:val="single" w:sz="4" w:space="0" w:color="000000"/>
              <w:left w:val="single" w:sz="4" w:space="0" w:color="000000"/>
              <w:bottom w:val="single" w:sz="4" w:space="0" w:color="000000"/>
            </w:tcBorders>
          </w:tcPr>
          <w:p w:rsidR="00272EC4" w:rsidRPr="006610AF" w:rsidRDefault="00272EC4" w:rsidP="00255C23">
            <w:pPr>
              <w:widowControl w:val="0"/>
              <w:jc w:val="center"/>
              <w:rPr>
                <w:rFonts w:eastAsia="Segoe UI"/>
                <w:b/>
                <w:lang w:bidi="en-US"/>
              </w:rPr>
            </w:pPr>
            <w:r w:rsidRPr="006610AF">
              <w:rPr>
                <w:rFonts w:eastAsia="Segoe UI"/>
                <w:b/>
                <w:sz w:val="22"/>
                <w:szCs w:val="22"/>
                <w:lang w:bidi="en-US"/>
              </w:rPr>
              <w:t>Кількість</w:t>
            </w:r>
          </w:p>
        </w:tc>
        <w:tc>
          <w:tcPr>
            <w:tcW w:w="1799" w:type="dxa"/>
            <w:tcBorders>
              <w:top w:val="single" w:sz="4" w:space="0" w:color="000000"/>
              <w:left w:val="single" w:sz="4" w:space="0" w:color="000000"/>
              <w:bottom w:val="single" w:sz="4" w:space="0" w:color="000000"/>
            </w:tcBorders>
          </w:tcPr>
          <w:p w:rsidR="00272EC4" w:rsidRPr="006610AF" w:rsidRDefault="00272EC4" w:rsidP="00255C23">
            <w:pPr>
              <w:widowControl w:val="0"/>
              <w:jc w:val="center"/>
              <w:rPr>
                <w:rFonts w:eastAsia="Segoe UI"/>
                <w:b/>
                <w:lang w:bidi="en-US"/>
              </w:rPr>
            </w:pPr>
            <w:r w:rsidRPr="006610AF">
              <w:rPr>
                <w:rFonts w:eastAsia="Segoe UI"/>
                <w:b/>
                <w:sz w:val="22"/>
                <w:szCs w:val="22"/>
                <w:lang w:bidi="en-US"/>
              </w:rPr>
              <w:t>Ціна за одиницю,</w:t>
            </w:r>
          </w:p>
          <w:p w:rsidR="00272EC4" w:rsidRPr="006610AF" w:rsidRDefault="00272EC4" w:rsidP="00255C23">
            <w:pPr>
              <w:widowControl w:val="0"/>
              <w:jc w:val="center"/>
              <w:rPr>
                <w:rFonts w:eastAsia="Segoe UI"/>
                <w:b/>
                <w:lang w:bidi="en-US"/>
              </w:rPr>
            </w:pPr>
            <w:r w:rsidRPr="006610AF">
              <w:rPr>
                <w:rFonts w:eastAsia="Segoe UI"/>
                <w:b/>
                <w:sz w:val="22"/>
                <w:szCs w:val="22"/>
                <w:lang w:bidi="en-US"/>
              </w:rPr>
              <w:t>грн. з/без ПДВ</w:t>
            </w:r>
          </w:p>
        </w:tc>
        <w:tc>
          <w:tcPr>
            <w:tcW w:w="1683" w:type="dxa"/>
            <w:tcBorders>
              <w:top w:val="single" w:sz="4" w:space="0" w:color="000000"/>
              <w:left w:val="single" w:sz="4" w:space="0" w:color="000000"/>
              <w:bottom w:val="single" w:sz="4" w:space="0" w:color="000000"/>
              <w:right w:val="single" w:sz="4" w:space="0" w:color="000000"/>
            </w:tcBorders>
          </w:tcPr>
          <w:p w:rsidR="00272EC4" w:rsidRPr="006610AF" w:rsidRDefault="00272EC4" w:rsidP="00255C23">
            <w:pPr>
              <w:widowControl w:val="0"/>
              <w:jc w:val="center"/>
              <w:rPr>
                <w:rFonts w:eastAsia="Segoe UI"/>
                <w:b/>
                <w:lang w:bidi="en-US"/>
              </w:rPr>
            </w:pPr>
            <w:r w:rsidRPr="006610AF">
              <w:rPr>
                <w:rFonts w:eastAsia="Segoe UI"/>
                <w:b/>
                <w:sz w:val="22"/>
                <w:szCs w:val="22"/>
                <w:lang w:bidi="en-US"/>
              </w:rPr>
              <w:t>Сума,</w:t>
            </w:r>
          </w:p>
          <w:p w:rsidR="00272EC4" w:rsidRPr="006610AF" w:rsidRDefault="00272EC4" w:rsidP="00255C23">
            <w:pPr>
              <w:widowControl w:val="0"/>
              <w:jc w:val="center"/>
              <w:rPr>
                <w:rFonts w:eastAsia="Segoe UI"/>
                <w:b/>
                <w:lang w:bidi="en-US"/>
              </w:rPr>
            </w:pPr>
            <w:r w:rsidRPr="006610AF">
              <w:rPr>
                <w:rFonts w:eastAsia="Segoe UI"/>
                <w:b/>
                <w:sz w:val="22"/>
                <w:szCs w:val="22"/>
                <w:lang w:bidi="en-US"/>
              </w:rPr>
              <w:t>грн. з/без ПДВ</w:t>
            </w:r>
          </w:p>
        </w:tc>
      </w:tr>
      <w:tr w:rsidR="006610AF" w:rsidRPr="006610AF" w:rsidTr="00255C23">
        <w:tc>
          <w:tcPr>
            <w:tcW w:w="957" w:type="dxa"/>
            <w:tcBorders>
              <w:top w:val="single" w:sz="4" w:space="0" w:color="000000"/>
              <w:left w:val="single" w:sz="4" w:space="0" w:color="000000"/>
              <w:bottom w:val="single" w:sz="4" w:space="0" w:color="000000"/>
            </w:tcBorders>
          </w:tcPr>
          <w:p w:rsidR="00272EC4" w:rsidRPr="006610AF" w:rsidRDefault="00272EC4" w:rsidP="00255C23">
            <w:pPr>
              <w:widowControl w:val="0"/>
              <w:rPr>
                <w:rFonts w:eastAsia="Segoe UI"/>
                <w:b/>
                <w:lang w:bidi="en-US"/>
              </w:rPr>
            </w:pPr>
            <w:r w:rsidRPr="006610AF">
              <w:rPr>
                <w:rFonts w:eastAsia="Segoe UI"/>
                <w:b/>
                <w:sz w:val="22"/>
                <w:szCs w:val="22"/>
                <w:lang w:bidi="en-US"/>
              </w:rPr>
              <w:t>1</w:t>
            </w:r>
          </w:p>
        </w:tc>
        <w:tc>
          <w:tcPr>
            <w:tcW w:w="2783" w:type="dxa"/>
            <w:tcBorders>
              <w:top w:val="single" w:sz="4" w:space="0" w:color="000000"/>
              <w:left w:val="single" w:sz="4" w:space="0" w:color="000000"/>
              <w:bottom w:val="single" w:sz="4" w:space="0" w:color="000000"/>
            </w:tcBorders>
          </w:tcPr>
          <w:p w:rsidR="00272EC4" w:rsidRPr="006610AF" w:rsidRDefault="00272EC4" w:rsidP="00255C23">
            <w:pPr>
              <w:widowControl w:val="0"/>
              <w:snapToGrid w:val="0"/>
            </w:pPr>
          </w:p>
        </w:tc>
        <w:tc>
          <w:tcPr>
            <w:tcW w:w="1208" w:type="dxa"/>
            <w:tcBorders>
              <w:top w:val="single" w:sz="4" w:space="0" w:color="000000"/>
              <w:left w:val="single" w:sz="4" w:space="0" w:color="000000"/>
              <w:bottom w:val="single" w:sz="4" w:space="0" w:color="000000"/>
            </w:tcBorders>
          </w:tcPr>
          <w:p w:rsidR="00272EC4" w:rsidRPr="006610AF" w:rsidRDefault="00272EC4" w:rsidP="00255C23">
            <w:pPr>
              <w:widowControl w:val="0"/>
              <w:jc w:val="center"/>
              <w:rPr>
                <w:rFonts w:eastAsia="Segoe UI"/>
                <w:lang w:bidi="en-US"/>
              </w:rPr>
            </w:pPr>
          </w:p>
        </w:tc>
        <w:tc>
          <w:tcPr>
            <w:tcW w:w="1275" w:type="dxa"/>
            <w:tcBorders>
              <w:top w:val="single" w:sz="4" w:space="0" w:color="000000"/>
              <w:left w:val="single" w:sz="4" w:space="0" w:color="000000"/>
              <w:bottom w:val="single" w:sz="4" w:space="0" w:color="000000"/>
            </w:tcBorders>
          </w:tcPr>
          <w:p w:rsidR="00272EC4" w:rsidRPr="006610AF" w:rsidRDefault="00272EC4" w:rsidP="00255C23">
            <w:pPr>
              <w:widowControl w:val="0"/>
              <w:snapToGrid w:val="0"/>
              <w:jc w:val="center"/>
              <w:rPr>
                <w:rFonts w:eastAsia="Segoe UI"/>
                <w:b/>
                <w:lang w:bidi="en-US"/>
              </w:rPr>
            </w:pPr>
          </w:p>
        </w:tc>
        <w:tc>
          <w:tcPr>
            <w:tcW w:w="1799" w:type="dxa"/>
            <w:tcBorders>
              <w:top w:val="single" w:sz="4" w:space="0" w:color="000000"/>
              <w:left w:val="single" w:sz="4" w:space="0" w:color="000000"/>
              <w:bottom w:val="single" w:sz="4" w:space="0" w:color="000000"/>
            </w:tcBorders>
          </w:tcPr>
          <w:p w:rsidR="00272EC4" w:rsidRPr="006610AF" w:rsidRDefault="00272EC4" w:rsidP="00255C23">
            <w:pPr>
              <w:widowControl w:val="0"/>
              <w:snapToGrid w:val="0"/>
              <w:jc w:val="center"/>
              <w:rPr>
                <w:rFonts w:eastAsia="Segoe UI"/>
                <w:b/>
                <w:lang w:bidi="en-US"/>
              </w:rPr>
            </w:pPr>
          </w:p>
        </w:tc>
        <w:tc>
          <w:tcPr>
            <w:tcW w:w="1683" w:type="dxa"/>
            <w:tcBorders>
              <w:top w:val="single" w:sz="4" w:space="0" w:color="000000"/>
              <w:left w:val="single" w:sz="4" w:space="0" w:color="000000"/>
              <w:bottom w:val="single" w:sz="4" w:space="0" w:color="000000"/>
              <w:right w:val="single" w:sz="4" w:space="0" w:color="000000"/>
            </w:tcBorders>
          </w:tcPr>
          <w:p w:rsidR="00272EC4" w:rsidRPr="006610AF" w:rsidRDefault="00272EC4" w:rsidP="00255C23">
            <w:pPr>
              <w:widowControl w:val="0"/>
              <w:snapToGrid w:val="0"/>
              <w:jc w:val="center"/>
              <w:rPr>
                <w:rFonts w:eastAsia="Segoe UI"/>
                <w:b/>
                <w:lang w:bidi="en-US"/>
              </w:rPr>
            </w:pPr>
          </w:p>
        </w:tc>
      </w:tr>
      <w:tr w:rsidR="006610AF" w:rsidRPr="006610AF" w:rsidTr="00255C23">
        <w:tc>
          <w:tcPr>
            <w:tcW w:w="957" w:type="dxa"/>
            <w:tcBorders>
              <w:left w:val="single" w:sz="4" w:space="0" w:color="000000"/>
              <w:bottom w:val="single" w:sz="4" w:space="0" w:color="000000"/>
            </w:tcBorders>
          </w:tcPr>
          <w:p w:rsidR="00272EC4" w:rsidRPr="006610AF" w:rsidRDefault="00272EC4" w:rsidP="00255C23">
            <w:pPr>
              <w:widowControl w:val="0"/>
              <w:rPr>
                <w:rFonts w:eastAsia="Segoe UI"/>
                <w:b/>
                <w:lang w:bidi="en-US"/>
              </w:rPr>
            </w:pPr>
            <w:r w:rsidRPr="006610AF">
              <w:rPr>
                <w:rFonts w:eastAsia="Segoe UI"/>
                <w:b/>
                <w:sz w:val="22"/>
                <w:szCs w:val="22"/>
                <w:lang w:bidi="en-US"/>
              </w:rPr>
              <w:t>2</w:t>
            </w:r>
          </w:p>
        </w:tc>
        <w:tc>
          <w:tcPr>
            <w:tcW w:w="2783" w:type="dxa"/>
            <w:tcBorders>
              <w:left w:val="single" w:sz="4" w:space="0" w:color="000000"/>
              <w:bottom w:val="single" w:sz="4" w:space="0" w:color="000000"/>
            </w:tcBorders>
          </w:tcPr>
          <w:p w:rsidR="00272EC4" w:rsidRPr="006610AF" w:rsidRDefault="00272EC4" w:rsidP="00255C23">
            <w:pPr>
              <w:widowControl w:val="0"/>
              <w:snapToGrid w:val="0"/>
            </w:pPr>
          </w:p>
        </w:tc>
        <w:tc>
          <w:tcPr>
            <w:tcW w:w="1208" w:type="dxa"/>
            <w:tcBorders>
              <w:left w:val="single" w:sz="4" w:space="0" w:color="000000"/>
              <w:bottom w:val="single" w:sz="4" w:space="0" w:color="000000"/>
            </w:tcBorders>
          </w:tcPr>
          <w:p w:rsidR="00272EC4" w:rsidRPr="006610AF" w:rsidRDefault="00272EC4" w:rsidP="00255C23">
            <w:pPr>
              <w:widowControl w:val="0"/>
              <w:jc w:val="center"/>
              <w:rPr>
                <w:rFonts w:eastAsia="Segoe UI"/>
                <w:lang w:bidi="en-US"/>
              </w:rPr>
            </w:pPr>
          </w:p>
        </w:tc>
        <w:tc>
          <w:tcPr>
            <w:tcW w:w="1275" w:type="dxa"/>
            <w:tcBorders>
              <w:left w:val="single" w:sz="4" w:space="0" w:color="000000"/>
              <w:bottom w:val="single" w:sz="4" w:space="0" w:color="000000"/>
            </w:tcBorders>
          </w:tcPr>
          <w:p w:rsidR="00272EC4" w:rsidRPr="006610AF" w:rsidRDefault="00272EC4" w:rsidP="00255C23">
            <w:pPr>
              <w:widowControl w:val="0"/>
              <w:snapToGrid w:val="0"/>
              <w:jc w:val="center"/>
              <w:rPr>
                <w:rFonts w:eastAsia="Segoe UI"/>
                <w:b/>
                <w:lang w:bidi="en-US"/>
              </w:rPr>
            </w:pPr>
          </w:p>
        </w:tc>
        <w:tc>
          <w:tcPr>
            <w:tcW w:w="1799" w:type="dxa"/>
            <w:tcBorders>
              <w:left w:val="single" w:sz="4" w:space="0" w:color="000000"/>
              <w:bottom w:val="single" w:sz="4" w:space="0" w:color="000000"/>
            </w:tcBorders>
          </w:tcPr>
          <w:p w:rsidR="00272EC4" w:rsidRPr="006610AF" w:rsidRDefault="00272EC4" w:rsidP="00255C23">
            <w:pPr>
              <w:widowControl w:val="0"/>
              <w:snapToGrid w:val="0"/>
              <w:jc w:val="center"/>
              <w:rPr>
                <w:rFonts w:eastAsia="Segoe UI"/>
                <w:b/>
                <w:lang w:bidi="en-US"/>
              </w:rPr>
            </w:pPr>
          </w:p>
        </w:tc>
        <w:tc>
          <w:tcPr>
            <w:tcW w:w="1683" w:type="dxa"/>
            <w:tcBorders>
              <w:left w:val="single" w:sz="4" w:space="0" w:color="000000"/>
              <w:bottom w:val="single" w:sz="4" w:space="0" w:color="000000"/>
              <w:right w:val="single" w:sz="4" w:space="0" w:color="000000"/>
            </w:tcBorders>
          </w:tcPr>
          <w:p w:rsidR="00272EC4" w:rsidRPr="006610AF" w:rsidRDefault="00272EC4" w:rsidP="00255C23">
            <w:pPr>
              <w:widowControl w:val="0"/>
              <w:snapToGrid w:val="0"/>
              <w:jc w:val="center"/>
              <w:rPr>
                <w:rFonts w:eastAsia="Segoe UI"/>
                <w:b/>
                <w:lang w:bidi="en-US"/>
              </w:rPr>
            </w:pPr>
          </w:p>
        </w:tc>
      </w:tr>
      <w:tr w:rsidR="006610AF" w:rsidRPr="006610AF" w:rsidTr="00255C23">
        <w:tc>
          <w:tcPr>
            <w:tcW w:w="957" w:type="dxa"/>
            <w:tcBorders>
              <w:left w:val="single" w:sz="4" w:space="0" w:color="000000"/>
              <w:bottom w:val="single" w:sz="4" w:space="0" w:color="000000"/>
            </w:tcBorders>
          </w:tcPr>
          <w:p w:rsidR="00272EC4" w:rsidRPr="006610AF" w:rsidRDefault="00272EC4" w:rsidP="00255C23">
            <w:pPr>
              <w:widowControl w:val="0"/>
              <w:rPr>
                <w:rFonts w:eastAsia="Segoe UI"/>
                <w:b/>
                <w:lang w:bidi="en-US"/>
              </w:rPr>
            </w:pPr>
            <w:r w:rsidRPr="006610AF">
              <w:rPr>
                <w:rFonts w:eastAsia="Segoe UI"/>
                <w:b/>
                <w:sz w:val="22"/>
                <w:szCs w:val="22"/>
                <w:lang w:bidi="en-US"/>
              </w:rPr>
              <w:t>...</w:t>
            </w:r>
          </w:p>
        </w:tc>
        <w:tc>
          <w:tcPr>
            <w:tcW w:w="2783" w:type="dxa"/>
            <w:tcBorders>
              <w:left w:val="single" w:sz="4" w:space="0" w:color="000000"/>
              <w:bottom w:val="single" w:sz="4" w:space="0" w:color="000000"/>
            </w:tcBorders>
          </w:tcPr>
          <w:p w:rsidR="00272EC4" w:rsidRPr="006610AF" w:rsidRDefault="00272EC4" w:rsidP="00255C23">
            <w:pPr>
              <w:widowControl w:val="0"/>
              <w:snapToGrid w:val="0"/>
            </w:pPr>
          </w:p>
        </w:tc>
        <w:tc>
          <w:tcPr>
            <w:tcW w:w="1208" w:type="dxa"/>
            <w:tcBorders>
              <w:left w:val="single" w:sz="4" w:space="0" w:color="000000"/>
              <w:bottom w:val="single" w:sz="4" w:space="0" w:color="000000"/>
            </w:tcBorders>
          </w:tcPr>
          <w:p w:rsidR="00272EC4" w:rsidRPr="006610AF" w:rsidRDefault="00272EC4" w:rsidP="00255C23">
            <w:pPr>
              <w:widowControl w:val="0"/>
              <w:jc w:val="center"/>
              <w:rPr>
                <w:rFonts w:eastAsia="Segoe UI"/>
                <w:lang w:bidi="en-US"/>
              </w:rPr>
            </w:pPr>
          </w:p>
        </w:tc>
        <w:tc>
          <w:tcPr>
            <w:tcW w:w="1275" w:type="dxa"/>
            <w:tcBorders>
              <w:left w:val="single" w:sz="4" w:space="0" w:color="000000"/>
              <w:bottom w:val="single" w:sz="4" w:space="0" w:color="000000"/>
            </w:tcBorders>
          </w:tcPr>
          <w:p w:rsidR="00272EC4" w:rsidRPr="006610AF" w:rsidRDefault="00272EC4" w:rsidP="00255C23">
            <w:pPr>
              <w:widowControl w:val="0"/>
              <w:snapToGrid w:val="0"/>
              <w:jc w:val="center"/>
              <w:rPr>
                <w:rFonts w:eastAsia="Segoe UI"/>
                <w:b/>
                <w:lang w:bidi="en-US"/>
              </w:rPr>
            </w:pPr>
          </w:p>
        </w:tc>
        <w:tc>
          <w:tcPr>
            <w:tcW w:w="1799" w:type="dxa"/>
            <w:tcBorders>
              <w:left w:val="single" w:sz="4" w:space="0" w:color="000000"/>
              <w:bottom w:val="single" w:sz="4" w:space="0" w:color="000000"/>
            </w:tcBorders>
          </w:tcPr>
          <w:p w:rsidR="00272EC4" w:rsidRPr="006610AF" w:rsidRDefault="00272EC4" w:rsidP="00255C23">
            <w:pPr>
              <w:widowControl w:val="0"/>
              <w:snapToGrid w:val="0"/>
              <w:jc w:val="center"/>
              <w:rPr>
                <w:rFonts w:eastAsia="Segoe UI"/>
                <w:b/>
                <w:lang w:bidi="en-US"/>
              </w:rPr>
            </w:pPr>
          </w:p>
        </w:tc>
        <w:tc>
          <w:tcPr>
            <w:tcW w:w="1683" w:type="dxa"/>
            <w:tcBorders>
              <w:left w:val="single" w:sz="4" w:space="0" w:color="000000"/>
              <w:bottom w:val="single" w:sz="4" w:space="0" w:color="000000"/>
              <w:right w:val="single" w:sz="4" w:space="0" w:color="000000"/>
            </w:tcBorders>
          </w:tcPr>
          <w:p w:rsidR="00272EC4" w:rsidRPr="006610AF" w:rsidRDefault="00272EC4" w:rsidP="00255C23">
            <w:pPr>
              <w:widowControl w:val="0"/>
              <w:snapToGrid w:val="0"/>
              <w:jc w:val="center"/>
              <w:rPr>
                <w:rFonts w:eastAsia="Segoe UI"/>
                <w:b/>
                <w:lang w:bidi="en-US"/>
              </w:rPr>
            </w:pPr>
          </w:p>
        </w:tc>
      </w:tr>
      <w:tr w:rsidR="006610AF" w:rsidRPr="006610AF" w:rsidTr="00255C23">
        <w:tc>
          <w:tcPr>
            <w:tcW w:w="957" w:type="dxa"/>
            <w:tcBorders>
              <w:top w:val="single" w:sz="4" w:space="0" w:color="000000"/>
              <w:left w:val="single" w:sz="4" w:space="0" w:color="000000"/>
              <w:bottom w:val="single" w:sz="4" w:space="0" w:color="000000"/>
            </w:tcBorders>
          </w:tcPr>
          <w:p w:rsidR="00272EC4" w:rsidRPr="006610AF" w:rsidRDefault="00272EC4" w:rsidP="00255C23">
            <w:pPr>
              <w:widowControl w:val="0"/>
              <w:rPr>
                <w:rFonts w:eastAsia="Segoe UI"/>
                <w:b/>
                <w:lang w:bidi="en-US"/>
              </w:rPr>
            </w:pPr>
            <w:r w:rsidRPr="006610AF">
              <w:rPr>
                <w:rFonts w:eastAsia="Segoe UI"/>
                <w:b/>
                <w:sz w:val="22"/>
                <w:szCs w:val="22"/>
                <w:lang w:bidi="en-US"/>
              </w:rPr>
              <w:t>Всього з/без ПДВ</w:t>
            </w:r>
          </w:p>
        </w:tc>
        <w:tc>
          <w:tcPr>
            <w:tcW w:w="2783" w:type="dxa"/>
            <w:tcBorders>
              <w:top w:val="single" w:sz="4" w:space="0" w:color="000000"/>
              <w:left w:val="single" w:sz="4" w:space="0" w:color="000000"/>
              <w:bottom w:val="single" w:sz="4" w:space="0" w:color="000000"/>
            </w:tcBorders>
          </w:tcPr>
          <w:p w:rsidR="00272EC4" w:rsidRPr="006610AF" w:rsidRDefault="00272EC4" w:rsidP="00255C23">
            <w:pPr>
              <w:keepNext/>
              <w:widowControl w:val="0"/>
              <w:tabs>
                <w:tab w:val="left" w:pos="0"/>
              </w:tabs>
              <w:snapToGrid w:val="0"/>
              <w:spacing w:line="276" w:lineRule="auto"/>
              <w:textAlignment w:val="baseline"/>
              <w:rPr>
                <w:rFonts w:eastAsia="Microsoft YaHei"/>
                <w:b/>
                <w:bCs/>
                <w:lang w:bidi="en-US"/>
              </w:rPr>
            </w:pPr>
          </w:p>
        </w:tc>
        <w:tc>
          <w:tcPr>
            <w:tcW w:w="1208" w:type="dxa"/>
            <w:tcBorders>
              <w:top w:val="single" w:sz="4" w:space="0" w:color="000000"/>
              <w:left w:val="single" w:sz="4" w:space="0" w:color="000000"/>
              <w:bottom w:val="single" w:sz="4" w:space="0" w:color="000000"/>
            </w:tcBorders>
          </w:tcPr>
          <w:p w:rsidR="00272EC4" w:rsidRPr="006610AF" w:rsidRDefault="00272EC4" w:rsidP="00255C23">
            <w:pPr>
              <w:widowControl w:val="0"/>
              <w:snapToGrid w:val="0"/>
              <w:jc w:val="center"/>
              <w:rPr>
                <w:rFonts w:eastAsia="Segoe UI"/>
                <w:b/>
                <w:bCs/>
                <w:lang w:bidi="en-US"/>
              </w:rPr>
            </w:pPr>
          </w:p>
        </w:tc>
        <w:tc>
          <w:tcPr>
            <w:tcW w:w="1275" w:type="dxa"/>
            <w:tcBorders>
              <w:top w:val="single" w:sz="4" w:space="0" w:color="000000"/>
              <w:left w:val="single" w:sz="4" w:space="0" w:color="000000"/>
              <w:bottom w:val="single" w:sz="4" w:space="0" w:color="000000"/>
            </w:tcBorders>
          </w:tcPr>
          <w:p w:rsidR="00272EC4" w:rsidRPr="006610AF" w:rsidRDefault="00272EC4" w:rsidP="00255C23">
            <w:pPr>
              <w:widowControl w:val="0"/>
              <w:snapToGrid w:val="0"/>
              <w:jc w:val="center"/>
              <w:rPr>
                <w:rFonts w:eastAsia="Segoe UI"/>
                <w:b/>
                <w:bCs/>
                <w:lang w:bidi="en-US"/>
              </w:rPr>
            </w:pPr>
          </w:p>
        </w:tc>
        <w:tc>
          <w:tcPr>
            <w:tcW w:w="1799" w:type="dxa"/>
            <w:tcBorders>
              <w:top w:val="single" w:sz="4" w:space="0" w:color="000000"/>
              <w:left w:val="single" w:sz="4" w:space="0" w:color="000000"/>
              <w:bottom w:val="single" w:sz="4" w:space="0" w:color="000000"/>
            </w:tcBorders>
          </w:tcPr>
          <w:p w:rsidR="00272EC4" w:rsidRPr="006610AF" w:rsidRDefault="00272EC4" w:rsidP="00255C23">
            <w:pPr>
              <w:widowControl w:val="0"/>
              <w:snapToGrid w:val="0"/>
              <w:jc w:val="center"/>
              <w:rPr>
                <w:rFonts w:eastAsia="Segoe UI"/>
                <w:b/>
                <w:bCs/>
                <w:lang w:bidi="en-US"/>
              </w:rPr>
            </w:pPr>
          </w:p>
        </w:tc>
        <w:tc>
          <w:tcPr>
            <w:tcW w:w="1683" w:type="dxa"/>
            <w:tcBorders>
              <w:top w:val="single" w:sz="4" w:space="0" w:color="000000"/>
              <w:left w:val="single" w:sz="4" w:space="0" w:color="000000"/>
              <w:bottom w:val="single" w:sz="4" w:space="0" w:color="000000"/>
              <w:right w:val="single" w:sz="4" w:space="0" w:color="000000"/>
            </w:tcBorders>
          </w:tcPr>
          <w:p w:rsidR="00272EC4" w:rsidRPr="006610AF" w:rsidRDefault="00272EC4" w:rsidP="00255C23">
            <w:pPr>
              <w:widowControl w:val="0"/>
              <w:snapToGrid w:val="0"/>
              <w:jc w:val="center"/>
              <w:rPr>
                <w:rFonts w:eastAsia="Segoe UI"/>
                <w:b/>
                <w:bCs/>
                <w:lang w:bidi="en-US"/>
              </w:rPr>
            </w:pPr>
          </w:p>
        </w:tc>
      </w:tr>
      <w:tr w:rsidR="006610AF" w:rsidRPr="006610AF" w:rsidTr="00255C23">
        <w:tc>
          <w:tcPr>
            <w:tcW w:w="957" w:type="dxa"/>
            <w:tcBorders>
              <w:top w:val="single" w:sz="4" w:space="0" w:color="000000"/>
              <w:left w:val="single" w:sz="4" w:space="0" w:color="000000"/>
              <w:bottom w:val="single" w:sz="4" w:space="0" w:color="000000"/>
            </w:tcBorders>
          </w:tcPr>
          <w:p w:rsidR="00272EC4" w:rsidRPr="006610AF" w:rsidRDefault="00272EC4" w:rsidP="00255C23">
            <w:pPr>
              <w:widowControl w:val="0"/>
              <w:snapToGrid w:val="0"/>
              <w:rPr>
                <w:rFonts w:eastAsia="Segoe UI"/>
                <w:b/>
                <w:bCs/>
                <w:lang w:bidi="en-US"/>
              </w:rPr>
            </w:pPr>
          </w:p>
        </w:tc>
        <w:tc>
          <w:tcPr>
            <w:tcW w:w="2783" w:type="dxa"/>
            <w:tcBorders>
              <w:top w:val="single" w:sz="4" w:space="0" w:color="000000"/>
              <w:left w:val="single" w:sz="4" w:space="0" w:color="000000"/>
              <w:bottom w:val="single" w:sz="4" w:space="0" w:color="000000"/>
            </w:tcBorders>
          </w:tcPr>
          <w:p w:rsidR="00272EC4" w:rsidRPr="006610AF" w:rsidRDefault="00272EC4" w:rsidP="00255C23">
            <w:pPr>
              <w:keepNext/>
              <w:widowControl w:val="0"/>
              <w:tabs>
                <w:tab w:val="left" w:pos="0"/>
              </w:tabs>
              <w:snapToGrid w:val="0"/>
              <w:spacing w:line="276" w:lineRule="auto"/>
              <w:textAlignment w:val="baseline"/>
              <w:rPr>
                <w:rFonts w:eastAsia="Microsoft YaHei"/>
                <w:b/>
                <w:bCs/>
                <w:lang w:bidi="en-US"/>
              </w:rPr>
            </w:pPr>
          </w:p>
        </w:tc>
        <w:tc>
          <w:tcPr>
            <w:tcW w:w="1208" w:type="dxa"/>
            <w:tcBorders>
              <w:top w:val="single" w:sz="4" w:space="0" w:color="000000"/>
              <w:left w:val="single" w:sz="4" w:space="0" w:color="000000"/>
              <w:bottom w:val="single" w:sz="4" w:space="0" w:color="000000"/>
            </w:tcBorders>
          </w:tcPr>
          <w:p w:rsidR="00272EC4" w:rsidRPr="006610AF" w:rsidRDefault="00272EC4" w:rsidP="00255C23">
            <w:pPr>
              <w:widowControl w:val="0"/>
              <w:snapToGrid w:val="0"/>
              <w:jc w:val="center"/>
              <w:rPr>
                <w:rFonts w:eastAsia="Segoe UI"/>
                <w:b/>
                <w:bCs/>
                <w:lang w:bidi="en-US"/>
              </w:rPr>
            </w:pPr>
          </w:p>
        </w:tc>
        <w:tc>
          <w:tcPr>
            <w:tcW w:w="1275" w:type="dxa"/>
            <w:tcBorders>
              <w:top w:val="single" w:sz="4" w:space="0" w:color="000000"/>
              <w:left w:val="single" w:sz="4" w:space="0" w:color="000000"/>
              <w:bottom w:val="single" w:sz="4" w:space="0" w:color="000000"/>
            </w:tcBorders>
          </w:tcPr>
          <w:p w:rsidR="00272EC4" w:rsidRPr="006610AF" w:rsidRDefault="00272EC4" w:rsidP="00255C23">
            <w:pPr>
              <w:widowControl w:val="0"/>
              <w:snapToGrid w:val="0"/>
              <w:jc w:val="center"/>
              <w:rPr>
                <w:rFonts w:eastAsia="Segoe UI"/>
                <w:b/>
                <w:bCs/>
                <w:lang w:bidi="en-US"/>
              </w:rPr>
            </w:pPr>
          </w:p>
        </w:tc>
        <w:tc>
          <w:tcPr>
            <w:tcW w:w="1799" w:type="dxa"/>
            <w:tcBorders>
              <w:top w:val="single" w:sz="4" w:space="0" w:color="000000"/>
              <w:left w:val="single" w:sz="4" w:space="0" w:color="000000"/>
              <w:bottom w:val="single" w:sz="4" w:space="0" w:color="000000"/>
            </w:tcBorders>
          </w:tcPr>
          <w:p w:rsidR="00272EC4" w:rsidRPr="006610AF" w:rsidRDefault="00272EC4" w:rsidP="00255C23">
            <w:pPr>
              <w:widowControl w:val="0"/>
              <w:snapToGrid w:val="0"/>
              <w:jc w:val="center"/>
              <w:rPr>
                <w:rFonts w:eastAsia="Segoe UI"/>
                <w:b/>
                <w:bCs/>
                <w:lang w:bidi="en-US"/>
              </w:rPr>
            </w:pPr>
          </w:p>
        </w:tc>
        <w:tc>
          <w:tcPr>
            <w:tcW w:w="1683" w:type="dxa"/>
            <w:tcBorders>
              <w:top w:val="single" w:sz="4" w:space="0" w:color="000000"/>
              <w:left w:val="single" w:sz="4" w:space="0" w:color="000000"/>
              <w:bottom w:val="single" w:sz="4" w:space="0" w:color="000000"/>
              <w:right w:val="single" w:sz="4" w:space="0" w:color="000000"/>
            </w:tcBorders>
          </w:tcPr>
          <w:p w:rsidR="00272EC4" w:rsidRPr="006610AF" w:rsidRDefault="00272EC4" w:rsidP="00255C23">
            <w:pPr>
              <w:widowControl w:val="0"/>
              <w:snapToGrid w:val="0"/>
              <w:jc w:val="center"/>
              <w:rPr>
                <w:rFonts w:eastAsia="Segoe UI"/>
                <w:b/>
                <w:bCs/>
                <w:lang w:bidi="en-US"/>
              </w:rPr>
            </w:pPr>
          </w:p>
        </w:tc>
      </w:tr>
      <w:tr w:rsidR="00272EC4" w:rsidRPr="006610AF" w:rsidTr="00255C23">
        <w:tc>
          <w:tcPr>
            <w:tcW w:w="8022" w:type="dxa"/>
            <w:gridSpan w:val="5"/>
            <w:tcBorders>
              <w:top w:val="single" w:sz="4" w:space="0" w:color="000000"/>
              <w:left w:val="single" w:sz="4" w:space="0" w:color="000000"/>
              <w:bottom w:val="single" w:sz="4" w:space="0" w:color="000000"/>
            </w:tcBorders>
          </w:tcPr>
          <w:p w:rsidR="00272EC4" w:rsidRPr="006610AF" w:rsidRDefault="00272EC4" w:rsidP="00255C23">
            <w:pPr>
              <w:widowControl w:val="0"/>
              <w:snapToGrid w:val="0"/>
              <w:jc w:val="right"/>
              <w:rPr>
                <w:rFonts w:eastAsia="Segoe UI"/>
                <w:b/>
                <w:bCs/>
                <w:lang w:bidi="en-US"/>
              </w:rPr>
            </w:pPr>
          </w:p>
        </w:tc>
        <w:tc>
          <w:tcPr>
            <w:tcW w:w="1683" w:type="dxa"/>
            <w:tcBorders>
              <w:top w:val="single" w:sz="4" w:space="0" w:color="000000"/>
              <w:left w:val="single" w:sz="4" w:space="0" w:color="000000"/>
              <w:bottom w:val="single" w:sz="4" w:space="0" w:color="000000"/>
              <w:right w:val="single" w:sz="4" w:space="0" w:color="000000"/>
            </w:tcBorders>
          </w:tcPr>
          <w:p w:rsidR="00272EC4" w:rsidRPr="006610AF" w:rsidRDefault="00272EC4" w:rsidP="00255C23">
            <w:pPr>
              <w:widowControl w:val="0"/>
              <w:snapToGrid w:val="0"/>
              <w:jc w:val="center"/>
              <w:rPr>
                <w:rFonts w:eastAsia="Segoe UI"/>
                <w:b/>
                <w:bCs/>
                <w:lang w:bidi="en-US"/>
              </w:rPr>
            </w:pPr>
          </w:p>
        </w:tc>
      </w:tr>
    </w:tbl>
    <w:p w:rsidR="00272EC4" w:rsidRPr="006610AF" w:rsidRDefault="00272EC4" w:rsidP="00272EC4">
      <w:pPr>
        <w:widowControl w:val="0"/>
        <w:tabs>
          <w:tab w:val="left" w:pos="706"/>
        </w:tabs>
        <w:rPr>
          <w:b/>
          <w:sz w:val="22"/>
          <w:szCs w:val="22"/>
          <w:lang w:bidi="en-US"/>
        </w:rPr>
      </w:pPr>
    </w:p>
    <w:p w:rsidR="00272EC4" w:rsidRPr="006610AF" w:rsidRDefault="00272EC4" w:rsidP="00272EC4">
      <w:pPr>
        <w:widowControl w:val="0"/>
        <w:tabs>
          <w:tab w:val="left" w:pos="706"/>
        </w:tabs>
        <w:rPr>
          <w:b/>
          <w:sz w:val="22"/>
          <w:szCs w:val="22"/>
          <w:lang w:bidi="en-US"/>
        </w:rPr>
      </w:pPr>
    </w:p>
    <w:p w:rsidR="00272EC4" w:rsidRPr="006610AF" w:rsidRDefault="00272EC4" w:rsidP="00272EC4">
      <w:pPr>
        <w:widowControl w:val="0"/>
        <w:tabs>
          <w:tab w:val="left" w:pos="706"/>
        </w:tabs>
        <w:rPr>
          <w:b/>
          <w:sz w:val="22"/>
          <w:szCs w:val="22"/>
          <w:lang w:bidi="en-US"/>
        </w:rPr>
      </w:pPr>
    </w:p>
    <w:p w:rsidR="00272EC4" w:rsidRPr="006610AF" w:rsidRDefault="00272EC4" w:rsidP="00272EC4">
      <w:pPr>
        <w:widowControl w:val="0"/>
        <w:tabs>
          <w:tab w:val="left" w:pos="706"/>
        </w:tabs>
        <w:rPr>
          <w:b/>
          <w:sz w:val="22"/>
          <w:szCs w:val="22"/>
          <w:lang w:bidi="en-US"/>
        </w:rPr>
      </w:pPr>
    </w:p>
    <w:p w:rsidR="00272EC4" w:rsidRPr="006610AF" w:rsidRDefault="00272EC4" w:rsidP="00272EC4">
      <w:pPr>
        <w:widowControl w:val="0"/>
        <w:jc w:val="center"/>
        <w:rPr>
          <w:sz w:val="22"/>
          <w:szCs w:val="22"/>
          <w:lang w:bidi="en-US"/>
        </w:rPr>
      </w:pPr>
      <w:r w:rsidRPr="006610AF">
        <w:rPr>
          <w:sz w:val="22"/>
          <w:szCs w:val="22"/>
          <w:lang w:bidi="en-US"/>
        </w:rPr>
        <w:t xml:space="preserve">  </w:t>
      </w:r>
    </w:p>
    <w:p w:rsidR="00272EC4" w:rsidRPr="006610AF" w:rsidRDefault="00272EC4" w:rsidP="00272EC4">
      <w:pPr>
        <w:widowControl w:val="0"/>
        <w:rPr>
          <w:sz w:val="22"/>
          <w:szCs w:val="22"/>
        </w:rPr>
      </w:pPr>
      <w:r w:rsidRPr="006610AF">
        <w:rPr>
          <w:sz w:val="22"/>
          <w:szCs w:val="22"/>
          <w:lang w:bidi="en-US"/>
        </w:rPr>
        <w:t xml:space="preserve">        </w:t>
      </w:r>
      <w:r w:rsidRPr="006610AF">
        <w:rPr>
          <w:rFonts w:eastAsia="Segoe UI"/>
          <w:sz w:val="22"/>
          <w:szCs w:val="22"/>
          <w:lang w:bidi="en-US"/>
        </w:rPr>
        <w:t>Замовник                                                                                                      Учасник</w:t>
      </w:r>
    </w:p>
    <w:p w:rsidR="00272EC4" w:rsidRPr="006610AF" w:rsidRDefault="00272EC4" w:rsidP="00272EC4">
      <w:pPr>
        <w:widowControl w:val="0"/>
        <w:rPr>
          <w:rFonts w:eastAsia="Segoe UI"/>
          <w:sz w:val="22"/>
          <w:szCs w:val="22"/>
          <w:lang w:bidi="en-US"/>
        </w:rPr>
      </w:pPr>
    </w:p>
    <w:p w:rsidR="00272EC4" w:rsidRPr="006610AF" w:rsidRDefault="00272EC4" w:rsidP="00272EC4">
      <w:pPr>
        <w:widowControl w:val="0"/>
        <w:rPr>
          <w:sz w:val="22"/>
          <w:szCs w:val="22"/>
          <w:lang w:bidi="en-US"/>
        </w:rPr>
      </w:pPr>
      <w:r w:rsidRPr="006610AF">
        <w:rPr>
          <w:sz w:val="22"/>
          <w:szCs w:val="22"/>
          <w:lang w:bidi="en-US"/>
        </w:rPr>
        <w:t xml:space="preserve"> </w:t>
      </w:r>
    </w:p>
    <w:p w:rsidR="00272EC4" w:rsidRPr="006610AF" w:rsidRDefault="00272EC4" w:rsidP="00272EC4">
      <w:pPr>
        <w:rPr>
          <w:b/>
          <w:sz w:val="22"/>
          <w:szCs w:val="22"/>
          <w:lang w:bidi="en-US"/>
        </w:rPr>
      </w:pPr>
      <w:r w:rsidRPr="006610AF">
        <w:rPr>
          <w:b/>
          <w:sz w:val="22"/>
          <w:szCs w:val="22"/>
          <w:lang w:bidi="en-US"/>
        </w:rPr>
        <w:t>_________________ /______________./                                      _________________ /______________./</w:t>
      </w:r>
    </w:p>
    <w:p w:rsidR="00272EC4" w:rsidRPr="006610AF" w:rsidRDefault="00272EC4" w:rsidP="00272EC4">
      <w:pPr>
        <w:jc w:val="center"/>
        <w:rPr>
          <w:b/>
          <w:sz w:val="22"/>
          <w:szCs w:val="22"/>
        </w:rPr>
      </w:pPr>
    </w:p>
    <w:p w:rsidR="00272EC4" w:rsidRPr="006610AF" w:rsidRDefault="00272EC4" w:rsidP="00272EC4">
      <w:pPr>
        <w:rPr>
          <w:sz w:val="22"/>
          <w:szCs w:val="22"/>
        </w:rPr>
      </w:pPr>
    </w:p>
    <w:p w:rsidR="00272EC4" w:rsidRPr="006610AF" w:rsidRDefault="00272EC4" w:rsidP="00272EC4">
      <w:pPr>
        <w:rPr>
          <w:sz w:val="22"/>
          <w:szCs w:val="22"/>
        </w:rPr>
      </w:pPr>
    </w:p>
    <w:p w:rsidR="00272EC4" w:rsidRPr="006610AF" w:rsidRDefault="00272EC4" w:rsidP="00272EC4">
      <w:pPr>
        <w:jc w:val="right"/>
        <w:rPr>
          <w:sz w:val="22"/>
          <w:szCs w:val="22"/>
        </w:rPr>
      </w:pPr>
      <w:r w:rsidRPr="006610AF">
        <w:rPr>
          <w:sz w:val="22"/>
          <w:szCs w:val="22"/>
        </w:rPr>
        <w:t xml:space="preserve">     </w:t>
      </w:r>
    </w:p>
    <w:p w:rsidR="00272EC4" w:rsidRPr="006610AF" w:rsidRDefault="00272EC4" w:rsidP="00272EC4">
      <w:pPr>
        <w:jc w:val="right"/>
        <w:rPr>
          <w:sz w:val="22"/>
          <w:szCs w:val="22"/>
        </w:rPr>
      </w:pPr>
      <w:r w:rsidRPr="006610AF">
        <w:rPr>
          <w:sz w:val="22"/>
          <w:szCs w:val="22"/>
        </w:rPr>
        <w:t xml:space="preserve">                                                                                                                                                                                                                                                                                                                                                           </w:t>
      </w:r>
    </w:p>
    <w:p w:rsidR="00272EC4" w:rsidRPr="006610AF" w:rsidRDefault="00272EC4" w:rsidP="00272EC4">
      <w:pPr>
        <w:jc w:val="right"/>
        <w:rPr>
          <w:sz w:val="22"/>
          <w:szCs w:val="22"/>
        </w:rPr>
      </w:pPr>
    </w:p>
    <w:p w:rsidR="00272EC4" w:rsidRPr="006610AF" w:rsidRDefault="00272EC4" w:rsidP="00272EC4">
      <w:pPr>
        <w:jc w:val="right"/>
        <w:rPr>
          <w:sz w:val="22"/>
          <w:szCs w:val="22"/>
        </w:rPr>
      </w:pPr>
    </w:p>
    <w:p w:rsidR="00EF2FA8" w:rsidRPr="006610AF" w:rsidRDefault="00EF2FA8" w:rsidP="00EF2FA8">
      <w:pPr>
        <w:pStyle w:val="14"/>
        <w:pBdr>
          <w:top w:val="nil"/>
          <w:left w:val="nil"/>
          <w:bottom w:val="nil"/>
          <w:right w:val="nil"/>
          <w:between w:val="nil"/>
        </w:pBdr>
        <w:spacing w:line="240" w:lineRule="auto"/>
        <w:jc w:val="right"/>
        <w:rPr>
          <w:rFonts w:ascii="Times New Roman" w:hAnsi="Times New Roman" w:cs="Times New Roman"/>
          <w:color w:val="auto"/>
        </w:rPr>
      </w:pPr>
    </w:p>
    <w:p w:rsidR="00245044" w:rsidRPr="006610AF" w:rsidRDefault="00245044" w:rsidP="00EF2FA8">
      <w:pPr>
        <w:pStyle w:val="14"/>
        <w:pBdr>
          <w:top w:val="nil"/>
          <w:left w:val="nil"/>
          <w:bottom w:val="nil"/>
          <w:right w:val="nil"/>
          <w:between w:val="nil"/>
        </w:pBdr>
        <w:spacing w:line="240" w:lineRule="auto"/>
        <w:jc w:val="right"/>
        <w:rPr>
          <w:rFonts w:ascii="Times New Roman" w:hAnsi="Times New Roman" w:cs="Times New Roman"/>
          <w:color w:val="auto"/>
          <w:lang w:val="uk-UA"/>
        </w:rPr>
      </w:pPr>
    </w:p>
    <w:p w:rsidR="00245044" w:rsidRPr="006610AF" w:rsidRDefault="00245044" w:rsidP="00EF2FA8">
      <w:pPr>
        <w:pStyle w:val="14"/>
        <w:pBdr>
          <w:top w:val="nil"/>
          <w:left w:val="nil"/>
          <w:bottom w:val="nil"/>
          <w:right w:val="nil"/>
          <w:between w:val="nil"/>
        </w:pBdr>
        <w:spacing w:line="240" w:lineRule="auto"/>
        <w:jc w:val="right"/>
        <w:rPr>
          <w:rFonts w:ascii="Times New Roman" w:hAnsi="Times New Roman" w:cs="Times New Roman"/>
          <w:color w:val="auto"/>
          <w:lang w:val="uk-UA"/>
        </w:rPr>
      </w:pPr>
    </w:p>
    <w:p w:rsidR="00EF2FA8" w:rsidRPr="006610AF" w:rsidRDefault="00EF2FA8" w:rsidP="00EF2FA8">
      <w:pPr>
        <w:pStyle w:val="14"/>
        <w:pBdr>
          <w:top w:val="nil"/>
          <w:left w:val="nil"/>
          <w:bottom w:val="nil"/>
          <w:right w:val="nil"/>
          <w:between w:val="nil"/>
        </w:pBdr>
        <w:spacing w:line="240" w:lineRule="auto"/>
        <w:jc w:val="right"/>
        <w:rPr>
          <w:rFonts w:ascii="Times New Roman" w:hAnsi="Times New Roman" w:cs="Times New Roman"/>
          <w:color w:val="auto"/>
          <w:lang w:val="uk-UA"/>
        </w:rPr>
      </w:pPr>
      <w:r w:rsidRPr="006610AF">
        <w:rPr>
          <w:rFonts w:ascii="Times New Roman" w:hAnsi="Times New Roman" w:cs="Times New Roman"/>
          <w:b/>
          <w:color w:val="auto"/>
          <w:lang w:val="uk-UA"/>
        </w:rPr>
        <w:t>Порядок змін умов договору про закупівлю</w:t>
      </w:r>
    </w:p>
    <w:p w:rsidR="00EF2FA8" w:rsidRPr="006610AF" w:rsidRDefault="00EF2FA8" w:rsidP="00EF2FA8">
      <w:pPr>
        <w:pStyle w:val="14"/>
        <w:pBdr>
          <w:top w:val="nil"/>
          <w:left w:val="nil"/>
          <w:bottom w:val="nil"/>
          <w:right w:val="nil"/>
          <w:between w:val="nil"/>
        </w:pBdr>
        <w:spacing w:line="240" w:lineRule="auto"/>
        <w:ind w:firstLine="709"/>
        <w:jc w:val="both"/>
        <w:rPr>
          <w:rFonts w:ascii="Times New Roman" w:hAnsi="Times New Roman" w:cs="Times New Roman"/>
          <w:color w:val="auto"/>
          <w:lang w:val="uk-UA"/>
        </w:rPr>
      </w:pPr>
    </w:p>
    <w:p w:rsidR="00EF2FA8" w:rsidRPr="006610AF" w:rsidRDefault="00EF2FA8" w:rsidP="00EF2FA8">
      <w:pPr>
        <w:pStyle w:val="14"/>
        <w:pBdr>
          <w:top w:val="nil"/>
          <w:left w:val="nil"/>
          <w:bottom w:val="nil"/>
          <w:right w:val="nil"/>
          <w:between w:val="nil"/>
        </w:pBdr>
        <w:spacing w:line="240" w:lineRule="auto"/>
        <w:ind w:firstLine="709"/>
        <w:jc w:val="both"/>
        <w:rPr>
          <w:rFonts w:ascii="Times New Roman" w:hAnsi="Times New Roman" w:cs="Times New Roman"/>
          <w:color w:val="auto"/>
          <w:lang w:val="uk-UA"/>
        </w:rPr>
      </w:pPr>
      <w:r w:rsidRPr="006610AF">
        <w:rPr>
          <w:rFonts w:ascii="Times New Roman" w:hAnsi="Times New Roman" w:cs="Times New Roman"/>
          <w:color w:val="auto"/>
          <w:lang w:val="uk-UA"/>
        </w:rPr>
        <w:t>1. 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EF2FA8" w:rsidRPr="006610AF" w:rsidRDefault="00EF2FA8" w:rsidP="00EF2FA8">
      <w:pPr>
        <w:pStyle w:val="14"/>
        <w:widowControl w:val="0"/>
        <w:pBdr>
          <w:top w:val="nil"/>
          <w:left w:val="nil"/>
          <w:bottom w:val="nil"/>
          <w:right w:val="nil"/>
          <w:between w:val="nil"/>
        </w:pBdr>
        <w:spacing w:line="240" w:lineRule="auto"/>
        <w:ind w:right="113" w:firstLine="709"/>
        <w:jc w:val="both"/>
        <w:rPr>
          <w:rFonts w:ascii="Times New Roman" w:hAnsi="Times New Roman" w:cs="Times New Roman"/>
          <w:color w:val="auto"/>
          <w:lang w:val="uk-UA"/>
        </w:rPr>
      </w:pPr>
      <w:r w:rsidRPr="006610AF">
        <w:rPr>
          <w:rFonts w:ascii="Times New Roman" w:hAnsi="Times New Roman" w:cs="Times New Roman"/>
          <w:color w:val="auto"/>
          <w:lang w:val="uk-UA"/>
        </w:rPr>
        <w:t>2. Пропозицію щодо внесення змін до договору може зробити кожна із сторін договору.</w:t>
      </w:r>
    </w:p>
    <w:p w:rsidR="00EF2FA8" w:rsidRPr="006610AF" w:rsidRDefault="00EF2FA8" w:rsidP="00EF2FA8">
      <w:pPr>
        <w:pStyle w:val="14"/>
        <w:widowControl w:val="0"/>
        <w:pBdr>
          <w:top w:val="nil"/>
          <w:left w:val="nil"/>
          <w:bottom w:val="nil"/>
          <w:right w:val="nil"/>
          <w:between w:val="nil"/>
        </w:pBdr>
        <w:spacing w:line="240" w:lineRule="auto"/>
        <w:ind w:right="113" w:firstLine="709"/>
        <w:jc w:val="both"/>
        <w:rPr>
          <w:rFonts w:ascii="Times New Roman" w:hAnsi="Times New Roman" w:cs="Times New Roman"/>
          <w:color w:val="auto"/>
          <w:lang w:val="uk-UA"/>
        </w:rPr>
      </w:pPr>
      <w:r w:rsidRPr="006610AF">
        <w:rPr>
          <w:rFonts w:ascii="Times New Roman" w:hAnsi="Times New Roman" w:cs="Times New Roman"/>
          <w:color w:val="auto"/>
          <w:lang w:val="uk-UA"/>
        </w:rPr>
        <w:t xml:space="preserve">3. Пропозиція щодо внесення змін до договору має містити </w:t>
      </w:r>
      <w:r w:rsidR="00B03566" w:rsidRPr="006610AF">
        <w:rPr>
          <w:rFonts w:ascii="Times New Roman" w:hAnsi="Times New Roman" w:cs="Times New Roman"/>
          <w:color w:val="auto"/>
          <w:lang w:val="uk-UA"/>
        </w:rPr>
        <w:t>обґрунтування</w:t>
      </w:r>
      <w:r w:rsidRPr="006610AF">
        <w:rPr>
          <w:rFonts w:ascii="Times New Roman" w:hAnsi="Times New Roman" w:cs="Times New Roman"/>
          <w:color w:val="auto"/>
          <w:lang w:val="uk-UA"/>
        </w:rPr>
        <w:t xml:space="preserve"> необхідності внесення таких змін до договору і виражати намір особи, яка її зробила, вважати себе зобов'язаною у </w:t>
      </w:r>
      <w:r w:rsidRPr="006610AF">
        <w:rPr>
          <w:rFonts w:ascii="Times New Roman" w:hAnsi="Times New Roman" w:cs="Times New Roman"/>
          <w:color w:val="auto"/>
          <w:lang w:val="uk-UA"/>
        </w:rPr>
        <w:lastRenderedPageBreak/>
        <w:t xml:space="preserve">разі її прийняття. </w:t>
      </w:r>
    </w:p>
    <w:p w:rsidR="00EF2FA8" w:rsidRPr="006610AF" w:rsidRDefault="00EF2FA8" w:rsidP="00EF2FA8">
      <w:pPr>
        <w:pStyle w:val="14"/>
        <w:widowControl w:val="0"/>
        <w:pBdr>
          <w:top w:val="nil"/>
          <w:left w:val="nil"/>
          <w:bottom w:val="nil"/>
          <w:right w:val="nil"/>
          <w:between w:val="nil"/>
        </w:pBdr>
        <w:spacing w:line="240" w:lineRule="auto"/>
        <w:ind w:right="113" w:firstLine="709"/>
        <w:jc w:val="both"/>
        <w:rPr>
          <w:rFonts w:ascii="Times New Roman" w:hAnsi="Times New Roman" w:cs="Times New Roman"/>
          <w:color w:val="auto"/>
          <w:lang w:val="uk-UA"/>
        </w:rPr>
      </w:pPr>
      <w:r w:rsidRPr="006610AF">
        <w:rPr>
          <w:rFonts w:ascii="Times New Roman" w:hAnsi="Times New Roman" w:cs="Times New Roman"/>
          <w:color w:val="auto"/>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EF2FA8" w:rsidRPr="006610AF" w:rsidRDefault="00EF2FA8" w:rsidP="00EF2FA8">
      <w:pPr>
        <w:pStyle w:val="14"/>
        <w:widowControl w:val="0"/>
        <w:pBdr>
          <w:top w:val="nil"/>
          <w:left w:val="nil"/>
          <w:bottom w:val="nil"/>
          <w:right w:val="nil"/>
          <w:between w:val="nil"/>
        </w:pBdr>
        <w:spacing w:line="240" w:lineRule="auto"/>
        <w:ind w:right="113" w:firstLine="709"/>
        <w:jc w:val="both"/>
        <w:rPr>
          <w:rFonts w:ascii="Times New Roman" w:hAnsi="Times New Roman" w:cs="Times New Roman"/>
          <w:b/>
          <w:color w:val="auto"/>
          <w:lang w:val="uk-UA"/>
        </w:rPr>
      </w:pPr>
      <w:r w:rsidRPr="006610AF">
        <w:rPr>
          <w:rFonts w:ascii="Times New Roman" w:hAnsi="Times New Roman" w:cs="Times New Roman"/>
          <w:color w:val="auto"/>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bookmarkStart w:id="5" w:name="_GoBack"/>
      <w:bookmarkEnd w:id="5"/>
    </w:p>
    <w:p w:rsidR="00A72B76" w:rsidRPr="006610AF" w:rsidRDefault="00A72B76" w:rsidP="00EF2FA8">
      <w:pPr>
        <w:spacing w:after="200" w:line="276" w:lineRule="auto"/>
        <w:jc w:val="right"/>
        <w:rPr>
          <w:bCs/>
          <w:sz w:val="22"/>
          <w:szCs w:val="22"/>
          <w:lang w:val="uk-UA"/>
        </w:rPr>
      </w:pPr>
    </w:p>
    <w:sectPr w:rsidR="00A72B76" w:rsidRPr="006610AF" w:rsidSect="009502DF">
      <w:headerReference w:type="default" r:id="rId8"/>
      <w:headerReference w:type="first" r:id="rId9"/>
      <w:pgSz w:w="11906" w:h="16838"/>
      <w:pgMar w:top="-284" w:right="707"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F73" w:rsidRDefault="00C66F73" w:rsidP="00C327FF">
      <w:r>
        <w:separator/>
      </w:r>
    </w:p>
  </w:endnote>
  <w:endnote w:type="continuationSeparator" w:id="0">
    <w:p w:rsidR="00C66F73" w:rsidRDefault="00C66F73" w:rsidP="00C3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FreeSans">
    <w:altName w:val="Times New Roman"/>
    <w:panose1 w:val="00000000000000000000"/>
    <w:charset w:val="CC"/>
    <w:family w:val="auto"/>
    <w:notTrueType/>
    <w:pitch w:val="variable"/>
    <w:sig w:usb0="00000203" w:usb1="00000000" w:usb2="00000000" w:usb3="00000000" w:csb0="00000005" w:csb1="00000000"/>
  </w:font>
  <w:font w:name="MS Mincho;ＭＳ 明朝">
    <w:panose1 w:val="00000000000000000000"/>
    <w:charset w:val="80"/>
    <w:family w:val="roman"/>
    <w:notTrueType/>
    <w:pitch w:val="default"/>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Noto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F73" w:rsidRDefault="00C66F73" w:rsidP="00C327FF">
      <w:r>
        <w:separator/>
      </w:r>
    </w:p>
  </w:footnote>
  <w:footnote w:type="continuationSeparator" w:id="0">
    <w:p w:rsidR="00C66F73" w:rsidRDefault="00C66F73" w:rsidP="00C32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60" w:rsidRDefault="00400160">
    <w:pPr>
      <w:pStyle w:val="a4"/>
    </w:pPr>
  </w:p>
  <w:p w:rsidR="00400160" w:rsidRDefault="0040016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60" w:rsidRPr="007106D9" w:rsidRDefault="00400160" w:rsidP="00E94A64">
    <w:pPr>
      <w:pStyle w:val="a4"/>
      <w:rPr>
        <w:sz w:val="2"/>
        <w:szCs w:val="2"/>
      </w:rPr>
    </w:pPr>
  </w:p>
  <w:p w:rsidR="00400160" w:rsidRPr="00B97AD8" w:rsidRDefault="00400160" w:rsidP="00E94A64">
    <w:pPr>
      <w:pStyle w:val="a4"/>
      <w:rPr>
        <w:sz w:val="2"/>
        <w:szCs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7B7887"/>
    <w:multiLevelType w:val="multilevel"/>
    <w:tmpl w:val="4C048C9C"/>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2113E5"/>
    <w:multiLevelType w:val="hybridMultilevel"/>
    <w:tmpl w:val="785E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96C3A"/>
    <w:multiLevelType w:val="hybridMultilevel"/>
    <w:tmpl w:val="644AD5C0"/>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C41FA7"/>
    <w:multiLevelType w:val="hybridMultilevel"/>
    <w:tmpl w:val="3168C58C"/>
    <w:lvl w:ilvl="0" w:tplc="6EBEFB24">
      <w:start w:val="3"/>
      <w:numFmt w:val="bullet"/>
      <w:lvlText w:val="-"/>
      <w:lvlJc w:val="left"/>
      <w:pPr>
        <w:tabs>
          <w:tab w:val="num" w:pos="2481"/>
        </w:tabs>
        <w:ind w:left="2481" w:hanging="720"/>
      </w:pPr>
      <w:rPr>
        <w:rFonts w:ascii="Times New Roman" w:eastAsia="Times New Roman" w:hAnsi="Times New Roman" w:cs="Times New Roman" w:hint="default"/>
      </w:rPr>
    </w:lvl>
    <w:lvl w:ilvl="1" w:tplc="04190003" w:tentative="1">
      <w:start w:val="1"/>
      <w:numFmt w:val="bullet"/>
      <w:lvlText w:val="o"/>
      <w:lvlJc w:val="left"/>
      <w:pPr>
        <w:tabs>
          <w:tab w:val="num" w:pos="2841"/>
        </w:tabs>
        <w:ind w:left="2841" w:hanging="360"/>
      </w:pPr>
      <w:rPr>
        <w:rFonts w:ascii="Courier New" w:hAnsi="Courier New" w:cs="Courier New" w:hint="default"/>
      </w:rPr>
    </w:lvl>
    <w:lvl w:ilvl="2" w:tplc="04190005" w:tentative="1">
      <w:start w:val="1"/>
      <w:numFmt w:val="bullet"/>
      <w:lvlText w:val=""/>
      <w:lvlJc w:val="left"/>
      <w:pPr>
        <w:tabs>
          <w:tab w:val="num" w:pos="3561"/>
        </w:tabs>
        <w:ind w:left="3561" w:hanging="360"/>
      </w:pPr>
      <w:rPr>
        <w:rFonts w:ascii="Wingdings" w:hAnsi="Wingdings" w:hint="default"/>
      </w:rPr>
    </w:lvl>
    <w:lvl w:ilvl="3" w:tplc="04190001" w:tentative="1">
      <w:start w:val="1"/>
      <w:numFmt w:val="bullet"/>
      <w:lvlText w:val=""/>
      <w:lvlJc w:val="left"/>
      <w:pPr>
        <w:tabs>
          <w:tab w:val="num" w:pos="4281"/>
        </w:tabs>
        <w:ind w:left="4281" w:hanging="360"/>
      </w:pPr>
      <w:rPr>
        <w:rFonts w:ascii="Symbol" w:hAnsi="Symbol" w:hint="default"/>
      </w:rPr>
    </w:lvl>
    <w:lvl w:ilvl="4" w:tplc="04190003" w:tentative="1">
      <w:start w:val="1"/>
      <w:numFmt w:val="bullet"/>
      <w:lvlText w:val="o"/>
      <w:lvlJc w:val="left"/>
      <w:pPr>
        <w:tabs>
          <w:tab w:val="num" w:pos="5001"/>
        </w:tabs>
        <w:ind w:left="5001" w:hanging="360"/>
      </w:pPr>
      <w:rPr>
        <w:rFonts w:ascii="Courier New" w:hAnsi="Courier New" w:cs="Courier New" w:hint="default"/>
      </w:rPr>
    </w:lvl>
    <w:lvl w:ilvl="5" w:tplc="04190005" w:tentative="1">
      <w:start w:val="1"/>
      <w:numFmt w:val="bullet"/>
      <w:lvlText w:val=""/>
      <w:lvlJc w:val="left"/>
      <w:pPr>
        <w:tabs>
          <w:tab w:val="num" w:pos="5721"/>
        </w:tabs>
        <w:ind w:left="5721" w:hanging="360"/>
      </w:pPr>
      <w:rPr>
        <w:rFonts w:ascii="Wingdings" w:hAnsi="Wingdings" w:hint="default"/>
      </w:rPr>
    </w:lvl>
    <w:lvl w:ilvl="6" w:tplc="04190001" w:tentative="1">
      <w:start w:val="1"/>
      <w:numFmt w:val="bullet"/>
      <w:lvlText w:val=""/>
      <w:lvlJc w:val="left"/>
      <w:pPr>
        <w:tabs>
          <w:tab w:val="num" w:pos="6441"/>
        </w:tabs>
        <w:ind w:left="6441" w:hanging="360"/>
      </w:pPr>
      <w:rPr>
        <w:rFonts w:ascii="Symbol" w:hAnsi="Symbol" w:hint="default"/>
      </w:rPr>
    </w:lvl>
    <w:lvl w:ilvl="7" w:tplc="04190003" w:tentative="1">
      <w:start w:val="1"/>
      <w:numFmt w:val="bullet"/>
      <w:lvlText w:val="o"/>
      <w:lvlJc w:val="left"/>
      <w:pPr>
        <w:tabs>
          <w:tab w:val="num" w:pos="7161"/>
        </w:tabs>
        <w:ind w:left="7161" w:hanging="360"/>
      </w:pPr>
      <w:rPr>
        <w:rFonts w:ascii="Courier New" w:hAnsi="Courier New" w:cs="Courier New" w:hint="default"/>
      </w:rPr>
    </w:lvl>
    <w:lvl w:ilvl="8" w:tplc="04190005" w:tentative="1">
      <w:start w:val="1"/>
      <w:numFmt w:val="bullet"/>
      <w:lvlText w:val=""/>
      <w:lvlJc w:val="left"/>
      <w:pPr>
        <w:tabs>
          <w:tab w:val="num" w:pos="7881"/>
        </w:tabs>
        <w:ind w:left="7881" w:hanging="360"/>
      </w:pPr>
      <w:rPr>
        <w:rFonts w:ascii="Wingdings" w:hAnsi="Wingdings" w:hint="default"/>
      </w:rPr>
    </w:lvl>
  </w:abstractNum>
  <w:abstractNum w:abstractNumId="5" w15:restartNumberingAfterBreak="0">
    <w:nsid w:val="136A0C08"/>
    <w:multiLevelType w:val="hybridMultilevel"/>
    <w:tmpl w:val="7DF0E1EA"/>
    <w:lvl w:ilvl="0" w:tplc="5238826E">
      <w:start w:val="1"/>
      <w:numFmt w:val="decimal"/>
      <w:lvlText w:val="%1."/>
      <w:lvlJc w:val="left"/>
      <w:pPr>
        <w:ind w:left="786" w:hanging="360"/>
      </w:pPr>
      <w:rPr>
        <w:rFonts w:hint="default"/>
        <w:b w:val="0"/>
        <w:sz w:val="24"/>
        <w:szCs w:val="24"/>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15:restartNumberingAfterBreak="0">
    <w:nsid w:val="165E48E0"/>
    <w:multiLevelType w:val="hybridMultilevel"/>
    <w:tmpl w:val="F44A4358"/>
    <w:lvl w:ilvl="0" w:tplc="7ECC0022">
      <w:start w:val="10"/>
      <w:numFmt w:val="bullet"/>
      <w:lvlText w:val="-"/>
      <w:lvlJc w:val="left"/>
      <w:pPr>
        <w:ind w:left="720" w:hanging="360"/>
      </w:pPr>
      <w:rPr>
        <w:rFonts w:ascii="Times New Roman" w:eastAsia="Times New Roman" w:hAnsi="Times New Roman" w:cs="Times New Roman" w:hint="default"/>
        <w:color w:val="00000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223C4E"/>
    <w:multiLevelType w:val="hybridMultilevel"/>
    <w:tmpl w:val="9A7ACD08"/>
    <w:lvl w:ilvl="0" w:tplc="B614A54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70357"/>
    <w:multiLevelType w:val="hybridMultilevel"/>
    <w:tmpl w:val="73B66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E1F17"/>
    <w:multiLevelType w:val="hybridMultilevel"/>
    <w:tmpl w:val="E7B2459A"/>
    <w:lvl w:ilvl="0" w:tplc="C0C6DD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CB51F8"/>
    <w:multiLevelType w:val="hybridMultilevel"/>
    <w:tmpl w:val="74C8A434"/>
    <w:lvl w:ilvl="0" w:tplc="EDB017DC">
      <w:numFmt w:val="bullet"/>
      <w:lvlText w:val="-"/>
      <w:lvlJc w:val="left"/>
      <w:pPr>
        <w:ind w:left="786" w:hanging="360"/>
      </w:pPr>
      <w:rPr>
        <w:rFonts w:ascii="Times New Roman" w:eastAsia="Times New Roman" w:hAnsi="Times New Roman" w:cs="Times New Roman" w:hint="default"/>
        <w:b w:val="0"/>
        <w:sz w:val="24"/>
        <w:szCs w:val="24"/>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15:restartNumberingAfterBreak="0">
    <w:nsid w:val="29833250"/>
    <w:multiLevelType w:val="multilevel"/>
    <w:tmpl w:val="E4D096D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numFmt w:val="bullet"/>
      <w:lvlText w:val="-"/>
      <w:lvlJc w:val="left"/>
      <w:pPr>
        <w:tabs>
          <w:tab w:val="num" w:pos="360"/>
        </w:tabs>
        <w:ind w:left="360" w:hanging="360"/>
      </w:pPr>
      <w:rPr>
        <w:rFonts w:ascii="Times New Roman" w:eastAsia="Times New Roman" w:hAnsi="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A9F44E4"/>
    <w:multiLevelType w:val="hybridMultilevel"/>
    <w:tmpl w:val="A746AE86"/>
    <w:lvl w:ilvl="0" w:tplc="FFFFFFFF">
      <w:start w:val="1"/>
      <w:numFmt w:val="bullet"/>
      <w:lvlText w:val=""/>
      <w:lvlJc w:val="left"/>
      <w:pPr>
        <w:ind w:left="12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94D4F"/>
    <w:multiLevelType w:val="hybridMultilevel"/>
    <w:tmpl w:val="10B07236"/>
    <w:lvl w:ilvl="0" w:tplc="04190001">
      <w:start w:val="1"/>
      <w:numFmt w:val="bullet"/>
      <w:lvlText w:val=""/>
      <w:lvlJc w:val="left"/>
      <w:pPr>
        <w:tabs>
          <w:tab w:val="num" w:pos="821"/>
        </w:tabs>
        <w:ind w:left="821" w:hanging="360"/>
      </w:pPr>
      <w:rPr>
        <w:rFonts w:ascii="Symbol" w:hAnsi="Symbol" w:hint="default"/>
      </w:rPr>
    </w:lvl>
    <w:lvl w:ilvl="1" w:tplc="04190003" w:tentative="1">
      <w:start w:val="1"/>
      <w:numFmt w:val="bullet"/>
      <w:lvlText w:val="o"/>
      <w:lvlJc w:val="left"/>
      <w:pPr>
        <w:tabs>
          <w:tab w:val="num" w:pos="1541"/>
        </w:tabs>
        <w:ind w:left="1541" w:hanging="360"/>
      </w:pPr>
      <w:rPr>
        <w:rFonts w:ascii="Courier New" w:hAnsi="Courier New" w:cs="Courier New" w:hint="default"/>
      </w:rPr>
    </w:lvl>
    <w:lvl w:ilvl="2" w:tplc="04190005" w:tentative="1">
      <w:start w:val="1"/>
      <w:numFmt w:val="bullet"/>
      <w:lvlText w:val=""/>
      <w:lvlJc w:val="left"/>
      <w:pPr>
        <w:tabs>
          <w:tab w:val="num" w:pos="2261"/>
        </w:tabs>
        <w:ind w:left="2261" w:hanging="360"/>
      </w:pPr>
      <w:rPr>
        <w:rFonts w:ascii="Wingdings" w:hAnsi="Wingdings" w:hint="default"/>
      </w:rPr>
    </w:lvl>
    <w:lvl w:ilvl="3" w:tplc="04190001" w:tentative="1">
      <w:start w:val="1"/>
      <w:numFmt w:val="bullet"/>
      <w:lvlText w:val=""/>
      <w:lvlJc w:val="left"/>
      <w:pPr>
        <w:tabs>
          <w:tab w:val="num" w:pos="2981"/>
        </w:tabs>
        <w:ind w:left="2981" w:hanging="360"/>
      </w:pPr>
      <w:rPr>
        <w:rFonts w:ascii="Symbol" w:hAnsi="Symbol" w:hint="default"/>
      </w:rPr>
    </w:lvl>
    <w:lvl w:ilvl="4" w:tplc="04190003" w:tentative="1">
      <w:start w:val="1"/>
      <w:numFmt w:val="bullet"/>
      <w:lvlText w:val="o"/>
      <w:lvlJc w:val="left"/>
      <w:pPr>
        <w:tabs>
          <w:tab w:val="num" w:pos="3701"/>
        </w:tabs>
        <w:ind w:left="3701" w:hanging="360"/>
      </w:pPr>
      <w:rPr>
        <w:rFonts w:ascii="Courier New" w:hAnsi="Courier New" w:cs="Courier New" w:hint="default"/>
      </w:rPr>
    </w:lvl>
    <w:lvl w:ilvl="5" w:tplc="04190005" w:tentative="1">
      <w:start w:val="1"/>
      <w:numFmt w:val="bullet"/>
      <w:lvlText w:val=""/>
      <w:lvlJc w:val="left"/>
      <w:pPr>
        <w:tabs>
          <w:tab w:val="num" w:pos="4421"/>
        </w:tabs>
        <w:ind w:left="4421" w:hanging="360"/>
      </w:pPr>
      <w:rPr>
        <w:rFonts w:ascii="Wingdings" w:hAnsi="Wingdings" w:hint="default"/>
      </w:rPr>
    </w:lvl>
    <w:lvl w:ilvl="6" w:tplc="04190001" w:tentative="1">
      <w:start w:val="1"/>
      <w:numFmt w:val="bullet"/>
      <w:lvlText w:val=""/>
      <w:lvlJc w:val="left"/>
      <w:pPr>
        <w:tabs>
          <w:tab w:val="num" w:pos="5141"/>
        </w:tabs>
        <w:ind w:left="5141" w:hanging="360"/>
      </w:pPr>
      <w:rPr>
        <w:rFonts w:ascii="Symbol" w:hAnsi="Symbol" w:hint="default"/>
      </w:rPr>
    </w:lvl>
    <w:lvl w:ilvl="7" w:tplc="04190003" w:tentative="1">
      <w:start w:val="1"/>
      <w:numFmt w:val="bullet"/>
      <w:lvlText w:val="o"/>
      <w:lvlJc w:val="left"/>
      <w:pPr>
        <w:tabs>
          <w:tab w:val="num" w:pos="5861"/>
        </w:tabs>
        <w:ind w:left="5861" w:hanging="360"/>
      </w:pPr>
      <w:rPr>
        <w:rFonts w:ascii="Courier New" w:hAnsi="Courier New" w:cs="Courier New" w:hint="default"/>
      </w:rPr>
    </w:lvl>
    <w:lvl w:ilvl="8" w:tplc="04190005" w:tentative="1">
      <w:start w:val="1"/>
      <w:numFmt w:val="bullet"/>
      <w:lvlText w:val=""/>
      <w:lvlJc w:val="left"/>
      <w:pPr>
        <w:tabs>
          <w:tab w:val="num" w:pos="6581"/>
        </w:tabs>
        <w:ind w:left="6581" w:hanging="360"/>
      </w:pPr>
      <w:rPr>
        <w:rFonts w:ascii="Wingdings" w:hAnsi="Wingdings" w:hint="default"/>
      </w:rPr>
    </w:lvl>
  </w:abstractNum>
  <w:abstractNum w:abstractNumId="14" w15:restartNumberingAfterBreak="0">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5" w15:restartNumberingAfterBreak="0">
    <w:nsid w:val="2E17660F"/>
    <w:multiLevelType w:val="hybridMultilevel"/>
    <w:tmpl w:val="4C92153A"/>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E856FD8"/>
    <w:multiLevelType w:val="hybridMultilevel"/>
    <w:tmpl w:val="30F0F6FC"/>
    <w:lvl w:ilvl="0" w:tplc="DFC6504E">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F8F3414"/>
    <w:multiLevelType w:val="hybridMultilevel"/>
    <w:tmpl w:val="A3C4318E"/>
    <w:lvl w:ilvl="0" w:tplc="F3BC36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B058B8"/>
    <w:multiLevelType w:val="multilevel"/>
    <w:tmpl w:val="A2B4742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590"/>
        </w:tabs>
        <w:ind w:left="1590" w:hanging="1590"/>
      </w:pPr>
      <w:rPr>
        <w:rFonts w:cs="Times New Roman" w:hint="default"/>
      </w:rPr>
    </w:lvl>
    <w:lvl w:ilvl="2">
      <w:start w:val="1"/>
      <w:numFmt w:val="decimal"/>
      <w:isLgl/>
      <w:lvlText w:val="%1.%2.%3."/>
      <w:lvlJc w:val="left"/>
      <w:pPr>
        <w:tabs>
          <w:tab w:val="num" w:pos="1590"/>
        </w:tabs>
        <w:ind w:left="1590" w:hanging="1590"/>
      </w:pPr>
      <w:rPr>
        <w:rFonts w:cs="Times New Roman" w:hint="default"/>
      </w:rPr>
    </w:lvl>
    <w:lvl w:ilvl="3">
      <w:start w:val="1"/>
      <w:numFmt w:val="decimal"/>
      <w:isLgl/>
      <w:lvlText w:val="%1.%2.%3.%4."/>
      <w:lvlJc w:val="left"/>
      <w:pPr>
        <w:tabs>
          <w:tab w:val="num" w:pos="1590"/>
        </w:tabs>
        <w:ind w:left="1590" w:hanging="1590"/>
      </w:pPr>
      <w:rPr>
        <w:rFonts w:cs="Times New Roman" w:hint="default"/>
      </w:rPr>
    </w:lvl>
    <w:lvl w:ilvl="4">
      <w:start w:val="1"/>
      <w:numFmt w:val="decimal"/>
      <w:isLgl/>
      <w:lvlText w:val="%1.%2.%3.%4.%5."/>
      <w:lvlJc w:val="left"/>
      <w:pPr>
        <w:tabs>
          <w:tab w:val="num" w:pos="1590"/>
        </w:tabs>
        <w:ind w:left="1590" w:hanging="1590"/>
      </w:pPr>
      <w:rPr>
        <w:rFonts w:cs="Times New Roman" w:hint="default"/>
      </w:rPr>
    </w:lvl>
    <w:lvl w:ilvl="5">
      <w:start w:val="1"/>
      <w:numFmt w:val="decimal"/>
      <w:isLgl/>
      <w:lvlText w:val="%1.%2.%3.%4.%5.%6."/>
      <w:lvlJc w:val="left"/>
      <w:pPr>
        <w:tabs>
          <w:tab w:val="num" w:pos="1590"/>
        </w:tabs>
        <w:ind w:left="1590" w:hanging="1590"/>
      </w:pPr>
      <w:rPr>
        <w:rFonts w:cs="Times New Roman" w:hint="default"/>
      </w:rPr>
    </w:lvl>
    <w:lvl w:ilvl="6">
      <w:start w:val="1"/>
      <w:numFmt w:val="decimal"/>
      <w:isLgl/>
      <w:lvlText w:val="%1.%2.%3.%4.%5.%6.%7."/>
      <w:lvlJc w:val="left"/>
      <w:pPr>
        <w:tabs>
          <w:tab w:val="num" w:pos="1590"/>
        </w:tabs>
        <w:ind w:left="1590" w:hanging="1590"/>
      </w:pPr>
      <w:rPr>
        <w:rFonts w:cs="Times New Roman" w:hint="default"/>
      </w:rPr>
    </w:lvl>
    <w:lvl w:ilvl="7">
      <w:start w:val="1"/>
      <w:numFmt w:val="decimal"/>
      <w:isLgl/>
      <w:lvlText w:val="%1.%2.%3.%4.%5.%6.%7.%8."/>
      <w:lvlJc w:val="left"/>
      <w:pPr>
        <w:tabs>
          <w:tab w:val="num" w:pos="1590"/>
        </w:tabs>
        <w:ind w:left="1590" w:hanging="159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33131558"/>
    <w:multiLevelType w:val="hybridMultilevel"/>
    <w:tmpl w:val="FF52983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915728"/>
    <w:multiLevelType w:val="hybridMultilevel"/>
    <w:tmpl w:val="EBE07764"/>
    <w:lvl w:ilvl="0" w:tplc="91328E2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B479B1"/>
    <w:multiLevelType w:val="hybridMultilevel"/>
    <w:tmpl w:val="B6964D22"/>
    <w:lvl w:ilvl="0" w:tplc="7ECC0022">
      <w:start w:val="10"/>
      <w:numFmt w:val="bullet"/>
      <w:lvlText w:val="-"/>
      <w:lvlJc w:val="left"/>
      <w:pPr>
        <w:ind w:left="720" w:hanging="360"/>
      </w:pPr>
      <w:rPr>
        <w:rFonts w:ascii="Times New Roman" w:eastAsia="Times New Roman" w:hAnsi="Times New Roman" w:cs="Times New Roman" w:hint="default"/>
        <w:color w:val="00000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1010E8"/>
    <w:multiLevelType w:val="hybridMultilevel"/>
    <w:tmpl w:val="76B8E0E0"/>
    <w:lvl w:ilvl="0" w:tplc="5EA078A2">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E101F19"/>
    <w:multiLevelType w:val="hybridMultilevel"/>
    <w:tmpl w:val="03D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AD07EF"/>
    <w:multiLevelType w:val="hybridMultilevel"/>
    <w:tmpl w:val="BC7A42A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2074152"/>
    <w:multiLevelType w:val="multilevel"/>
    <w:tmpl w:val="BA7CC4BC"/>
    <w:lvl w:ilvl="0">
      <w:start w:val="4"/>
      <w:numFmt w:val="decimal"/>
      <w:lvlText w:val="%1."/>
      <w:lvlJc w:val="left"/>
      <w:pPr>
        <w:ind w:left="360" w:hanging="360"/>
      </w:pPr>
      <w:rPr>
        <w:rFonts w:cs="Times New Roman" w:hint="default"/>
        <w:b/>
      </w:rPr>
    </w:lvl>
    <w:lvl w:ilvl="1">
      <w:start w:val="1"/>
      <w:numFmt w:val="decimal"/>
      <w:lvlText w:val="%1.%2."/>
      <w:lvlJc w:val="left"/>
      <w:pPr>
        <w:ind w:left="6456" w:hanging="360"/>
      </w:pPr>
      <w:rPr>
        <w:rFonts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2F45A8E"/>
    <w:multiLevelType w:val="hybridMultilevel"/>
    <w:tmpl w:val="813EA2D2"/>
    <w:lvl w:ilvl="0" w:tplc="6F101F12">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7" w15:restartNumberingAfterBreak="0">
    <w:nsid w:val="475416F1"/>
    <w:multiLevelType w:val="hybridMultilevel"/>
    <w:tmpl w:val="C52A6CD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F0713D"/>
    <w:multiLevelType w:val="hybridMultilevel"/>
    <w:tmpl w:val="BD5C2268"/>
    <w:lvl w:ilvl="0" w:tplc="51BAA1AC">
      <w:start w:val="14"/>
      <w:numFmt w:val="bullet"/>
      <w:lvlText w:val="-"/>
      <w:lvlJc w:val="left"/>
      <w:pPr>
        <w:ind w:left="419" w:hanging="360"/>
      </w:pPr>
      <w:rPr>
        <w:rFonts w:ascii="Times New Roman" w:eastAsia="Times New Roman" w:hAnsi="Times New Roman" w:cs="Times New Roman" w:hint="default"/>
      </w:rPr>
    </w:lvl>
    <w:lvl w:ilvl="1" w:tplc="04190003" w:tentative="1">
      <w:start w:val="1"/>
      <w:numFmt w:val="bullet"/>
      <w:lvlText w:val="o"/>
      <w:lvlJc w:val="left"/>
      <w:pPr>
        <w:ind w:left="1139" w:hanging="360"/>
      </w:pPr>
      <w:rPr>
        <w:rFonts w:ascii="Courier New" w:hAnsi="Courier New" w:cs="Courier New" w:hint="default"/>
      </w:rPr>
    </w:lvl>
    <w:lvl w:ilvl="2" w:tplc="04190005" w:tentative="1">
      <w:start w:val="1"/>
      <w:numFmt w:val="bullet"/>
      <w:lvlText w:val=""/>
      <w:lvlJc w:val="left"/>
      <w:pPr>
        <w:ind w:left="1859" w:hanging="360"/>
      </w:pPr>
      <w:rPr>
        <w:rFonts w:ascii="Wingdings" w:hAnsi="Wingdings" w:hint="default"/>
      </w:rPr>
    </w:lvl>
    <w:lvl w:ilvl="3" w:tplc="04190001" w:tentative="1">
      <w:start w:val="1"/>
      <w:numFmt w:val="bullet"/>
      <w:lvlText w:val=""/>
      <w:lvlJc w:val="left"/>
      <w:pPr>
        <w:ind w:left="2579" w:hanging="360"/>
      </w:pPr>
      <w:rPr>
        <w:rFonts w:ascii="Symbol" w:hAnsi="Symbol" w:hint="default"/>
      </w:rPr>
    </w:lvl>
    <w:lvl w:ilvl="4" w:tplc="04190003" w:tentative="1">
      <w:start w:val="1"/>
      <w:numFmt w:val="bullet"/>
      <w:lvlText w:val="o"/>
      <w:lvlJc w:val="left"/>
      <w:pPr>
        <w:ind w:left="3299" w:hanging="360"/>
      </w:pPr>
      <w:rPr>
        <w:rFonts w:ascii="Courier New" w:hAnsi="Courier New" w:cs="Courier New" w:hint="default"/>
      </w:rPr>
    </w:lvl>
    <w:lvl w:ilvl="5" w:tplc="04190005" w:tentative="1">
      <w:start w:val="1"/>
      <w:numFmt w:val="bullet"/>
      <w:lvlText w:val=""/>
      <w:lvlJc w:val="left"/>
      <w:pPr>
        <w:ind w:left="4019" w:hanging="360"/>
      </w:pPr>
      <w:rPr>
        <w:rFonts w:ascii="Wingdings" w:hAnsi="Wingdings" w:hint="default"/>
      </w:rPr>
    </w:lvl>
    <w:lvl w:ilvl="6" w:tplc="04190001" w:tentative="1">
      <w:start w:val="1"/>
      <w:numFmt w:val="bullet"/>
      <w:lvlText w:val=""/>
      <w:lvlJc w:val="left"/>
      <w:pPr>
        <w:ind w:left="4739" w:hanging="360"/>
      </w:pPr>
      <w:rPr>
        <w:rFonts w:ascii="Symbol" w:hAnsi="Symbol" w:hint="default"/>
      </w:rPr>
    </w:lvl>
    <w:lvl w:ilvl="7" w:tplc="04190003" w:tentative="1">
      <w:start w:val="1"/>
      <w:numFmt w:val="bullet"/>
      <w:lvlText w:val="o"/>
      <w:lvlJc w:val="left"/>
      <w:pPr>
        <w:ind w:left="5459" w:hanging="360"/>
      </w:pPr>
      <w:rPr>
        <w:rFonts w:ascii="Courier New" w:hAnsi="Courier New" w:cs="Courier New" w:hint="default"/>
      </w:rPr>
    </w:lvl>
    <w:lvl w:ilvl="8" w:tplc="04190005" w:tentative="1">
      <w:start w:val="1"/>
      <w:numFmt w:val="bullet"/>
      <w:lvlText w:val=""/>
      <w:lvlJc w:val="left"/>
      <w:pPr>
        <w:ind w:left="6179" w:hanging="360"/>
      </w:pPr>
      <w:rPr>
        <w:rFonts w:ascii="Wingdings" w:hAnsi="Wingdings" w:hint="default"/>
      </w:rPr>
    </w:lvl>
  </w:abstractNum>
  <w:abstractNum w:abstractNumId="29" w15:restartNumberingAfterBreak="0">
    <w:nsid w:val="49230BB2"/>
    <w:multiLevelType w:val="hybridMultilevel"/>
    <w:tmpl w:val="9912E2F2"/>
    <w:lvl w:ilvl="0" w:tplc="48348486">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4A461B35"/>
    <w:multiLevelType w:val="hybridMultilevel"/>
    <w:tmpl w:val="949834C8"/>
    <w:lvl w:ilvl="0" w:tplc="0422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8A4274"/>
    <w:multiLevelType w:val="hybridMultilevel"/>
    <w:tmpl w:val="30F6ABC0"/>
    <w:lvl w:ilvl="0" w:tplc="04190001">
      <w:start w:val="1"/>
      <w:numFmt w:val="bullet"/>
      <w:lvlText w:val=""/>
      <w:lvlJc w:val="left"/>
      <w:pPr>
        <w:ind w:left="720" w:hanging="360"/>
      </w:pPr>
      <w:rPr>
        <w:rFonts w:ascii="Symbol" w:hAnsi="Symbol" w:hint="default"/>
      </w:rPr>
    </w:lvl>
    <w:lvl w:ilvl="1" w:tplc="82DA44D6">
      <w:numFmt w:val="bullet"/>
      <w:lvlText w:val="-"/>
      <w:lvlJc w:val="left"/>
      <w:pPr>
        <w:ind w:left="1440" w:hanging="360"/>
      </w:pPr>
      <w:rPr>
        <w:rFonts w:ascii="Arial" w:eastAsia="Times New Roman" w:hAnsi="Arial" w:cs="Arial"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FE7105D"/>
    <w:multiLevelType w:val="multilevel"/>
    <w:tmpl w:val="A274E0A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4CA1B1C"/>
    <w:multiLevelType w:val="hybridMultilevel"/>
    <w:tmpl w:val="3CA278BA"/>
    <w:lvl w:ilvl="0" w:tplc="522CD46E">
      <w:start w:val="1"/>
      <w:numFmt w:val="decimal"/>
      <w:lvlText w:val="%1."/>
      <w:lvlJc w:val="left"/>
      <w:pPr>
        <w:ind w:left="1500" w:hanging="360"/>
      </w:pPr>
      <w:rPr>
        <w:rFonts w:hint="default"/>
      </w:r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34" w15:restartNumberingAfterBreak="0">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8A5874"/>
    <w:multiLevelType w:val="hybridMultilevel"/>
    <w:tmpl w:val="546AE9B8"/>
    <w:lvl w:ilvl="0" w:tplc="0630BEC0">
      <w:start w:val="2973"/>
      <w:numFmt w:val="bullet"/>
      <w:lvlText w:val="-"/>
      <w:lvlJc w:val="left"/>
      <w:pPr>
        <w:tabs>
          <w:tab w:val="num" w:pos="2121"/>
        </w:tabs>
        <w:ind w:left="2121" w:hanging="360"/>
      </w:pPr>
      <w:rPr>
        <w:rFonts w:ascii="Times New Roman" w:eastAsia="Times New Roman" w:hAnsi="Times New Roman" w:cs="Times New Roman" w:hint="default"/>
      </w:rPr>
    </w:lvl>
    <w:lvl w:ilvl="1" w:tplc="04190003" w:tentative="1">
      <w:start w:val="1"/>
      <w:numFmt w:val="bullet"/>
      <w:lvlText w:val="o"/>
      <w:lvlJc w:val="left"/>
      <w:pPr>
        <w:tabs>
          <w:tab w:val="num" w:pos="2841"/>
        </w:tabs>
        <w:ind w:left="2841" w:hanging="360"/>
      </w:pPr>
      <w:rPr>
        <w:rFonts w:ascii="Courier New" w:hAnsi="Courier New" w:cs="Courier New" w:hint="default"/>
      </w:rPr>
    </w:lvl>
    <w:lvl w:ilvl="2" w:tplc="04190005" w:tentative="1">
      <w:start w:val="1"/>
      <w:numFmt w:val="bullet"/>
      <w:lvlText w:val=""/>
      <w:lvlJc w:val="left"/>
      <w:pPr>
        <w:tabs>
          <w:tab w:val="num" w:pos="3561"/>
        </w:tabs>
        <w:ind w:left="3561" w:hanging="360"/>
      </w:pPr>
      <w:rPr>
        <w:rFonts w:ascii="Wingdings" w:hAnsi="Wingdings" w:hint="default"/>
      </w:rPr>
    </w:lvl>
    <w:lvl w:ilvl="3" w:tplc="04190001" w:tentative="1">
      <w:start w:val="1"/>
      <w:numFmt w:val="bullet"/>
      <w:lvlText w:val=""/>
      <w:lvlJc w:val="left"/>
      <w:pPr>
        <w:tabs>
          <w:tab w:val="num" w:pos="4281"/>
        </w:tabs>
        <w:ind w:left="4281" w:hanging="360"/>
      </w:pPr>
      <w:rPr>
        <w:rFonts w:ascii="Symbol" w:hAnsi="Symbol" w:hint="default"/>
      </w:rPr>
    </w:lvl>
    <w:lvl w:ilvl="4" w:tplc="04190003" w:tentative="1">
      <w:start w:val="1"/>
      <w:numFmt w:val="bullet"/>
      <w:lvlText w:val="o"/>
      <w:lvlJc w:val="left"/>
      <w:pPr>
        <w:tabs>
          <w:tab w:val="num" w:pos="5001"/>
        </w:tabs>
        <w:ind w:left="5001" w:hanging="360"/>
      </w:pPr>
      <w:rPr>
        <w:rFonts w:ascii="Courier New" w:hAnsi="Courier New" w:cs="Courier New" w:hint="default"/>
      </w:rPr>
    </w:lvl>
    <w:lvl w:ilvl="5" w:tplc="04190005" w:tentative="1">
      <w:start w:val="1"/>
      <w:numFmt w:val="bullet"/>
      <w:lvlText w:val=""/>
      <w:lvlJc w:val="left"/>
      <w:pPr>
        <w:tabs>
          <w:tab w:val="num" w:pos="5721"/>
        </w:tabs>
        <w:ind w:left="5721" w:hanging="360"/>
      </w:pPr>
      <w:rPr>
        <w:rFonts w:ascii="Wingdings" w:hAnsi="Wingdings" w:hint="default"/>
      </w:rPr>
    </w:lvl>
    <w:lvl w:ilvl="6" w:tplc="04190001" w:tentative="1">
      <w:start w:val="1"/>
      <w:numFmt w:val="bullet"/>
      <w:lvlText w:val=""/>
      <w:lvlJc w:val="left"/>
      <w:pPr>
        <w:tabs>
          <w:tab w:val="num" w:pos="6441"/>
        </w:tabs>
        <w:ind w:left="6441" w:hanging="360"/>
      </w:pPr>
      <w:rPr>
        <w:rFonts w:ascii="Symbol" w:hAnsi="Symbol" w:hint="default"/>
      </w:rPr>
    </w:lvl>
    <w:lvl w:ilvl="7" w:tplc="04190003" w:tentative="1">
      <w:start w:val="1"/>
      <w:numFmt w:val="bullet"/>
      <w:lvlText w:val="o"/>
      <w:lvlJc w:val="left"/>
      <w:pPr>
        <w:tabs>
          <w:tab w:val="num" w:pos="7161"/>
        </w:tabs>
        <w:ind w:left="7161" w:hanging="360"/>
      </w:pPr>
      <w:rPr>
        <w:rFonts w:ascii="Courier New" w:hAnsi="Courier New" w:cs="Courier New" w:hint="default"/>
      </w:rPr>
    </w:lvl>
    <w:lvl w:ilvl="8" w:tplc="04190005" w:tentative="1">
      <w:start w:val="1"/>
      <w:numFmt w:val="bullet"/>
      <w:lvlText w:val=""/>
      <w:lvlJc w:val="left"/>
      <w:pPr>
        <w:tabs>
          <w:tab w:val="num" w:pos="7881"/>
        </w:tabs>
        <w:ind w:left="7881" w:hanging="360"/>
      </w:pPr>
      <w:rPr>
        <w:rFonts w:ascii="Wingdings" w:hAnsi="Wingdings" w:hint="default"/>
      </w:rPr>
    </w:lvl>
  </w:abstractNum>
  <w:abstractNum w:abstractNumId="36" w15:restartNumberingAfterBreak="0">
    <w:nsid w:val="59EA3F6A"/>
    <w:multiLevelType w:val="hybridMultilevel"/>
    <w:tmpl w:val="47A6F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74534B"/>
    <w:multiLevelType w:val="hybridMultilevel"/>
    <w:tmpl w:val="4AE83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57B72A0"/>
    <w:multiLevelType w:val="hybridMultilevel"/>
    <w:tmpl w:val="08F4EE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67B56675"/>
    <w:multiLevelType w:val="hybridMultilevel"/>
    <w:tmpl w:val="91563800"/>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038638E"/>
    <w:multiLevelType w:val="multilevel"/>
    <w:tmpl w:val="A3F43B4C"/>
    <w:lvl w:ilvl="0">
      <w:start w:val="14"/>
      <w:numFmt w:val="decimal"/>
      <w:lvlText w:val="%1."/>
      <w:lvlJc w:val="left"/>
      <w:pPr>
        <w:ind w:left="480" w:hanging="480"/>
      </w:pPr>
      <w:rPr>
        <w:rFonts w:cs="Times New Roman" w:hint="default"/>
        <w:b/>
      </w:rPr>
    </w:lvl>
    <w:lvl w:ilvl="1">
      <w:start w:val="3"/>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1" w15:restartNumberingAfterBreak="0">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2A6E24"/>
    <w:multiLevelType w:val="multilevel"/>
    <w:tmpl w:val="27C622E8"/>
    <w:lvl w:ilvl="0">
      <w:start w:val="9"/>
      <w:numFmt w:val="decimal"/>
      <w:lvlText w:val="%1."/>
      <w:lvlJc w:val="left"/>
      <w:pPr>
        <w:ind w:left="360" w:hanging="360"/>
      </w:pPr>
      <w:rPr>
        <w:rFonts w:hint="default"/>
      </w:rPr>
    </w:lvl>
    <w:lvl w:ilvl="1">
      <w:start w:val="1"/>
      <w:numFmt w:val="decimal"/>
      <w:lvlText w:val="%1.%2."/>
      <w:lvlJc w:val="left"/>
      <w:pPr>
        <w:ind w:left="464" w:hanging="360"/>
      </w:pPr>
      <w:rPr>
        <w:rFonts w:hint="default"/>
        <w:sz w:val="22"/>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43" w15:restartNumberingAfterBreak="0">
    <w:nsid w:val="7DBD1046"/>
    <w:multiLevelType w:val="hybridMultilevel"/>
    <w:tmpl w:val="E2A67926"/>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2"/>
  </w:num>
  <w:num w:numId="4">
    <w:abstractNumId w:val="39"/>
  </w:num>
  <w:num w:numId="5">
    <w:abstractNumId w:val="23"/>
  </w:num>
  <w:num w:numId="6">
    <w:abstractNumId w:val="34"/>
  </w:num>
  <w:num w:numId="7">
    <w:abstractNumId w:val="25"/>
  </w:num>
  <w:num w:numId="8">
    <w:abstractNumId w:val="12"/>
  </w:num>
  <w:num w:numId="9">
    <w:abstractNumId w:val="32"/>
  </w:num>
  <w:num w:numId="10">
    <w:abstractNumId w:val="24"/>
  </w:num>
  <w:num w:numId="11">
    <w:abstractNumId w:val="10"/>
  </w:num>
  <w:num w:numId="12">
    <w:abstractNumId w:val="5"/>
  </w:num>
  <w:num w:numId="13">
    <w:abstractNumId w:val="33"/>
  </w:num>
  <w:num w:numId="14">
    <w:abstractNumId w:val="16"/>
  </w:num>
  <w:num w:numId="15">
    <w:abstractNumId w:val="29"/>
  </w:num>
  <w:num w:numId="16">
    <w:abstractNumId w:val="18"/>
  </w:num>
  <w:num w:numId="17">
    <w:abstractNumId w:val="22"/>
  </w:num>
  <w:num w:numId="18">
    <w:abstractNumId w:val="40"/>
  </w:num>
  <w:num w:numId="19">
    <w:abstractNumId w:val="26"/>
  </w:num>
  <w:num w:numId="20">
    <w:abstractNumId w:val="0"/>
  </w:num>
  <w:num w:numId="21">
    <w:abstractNumId w:val="17"/>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5"/>
  </w:num>
  <w:num w:numId="25">
    <w:abstractNumId w:val="19"/>
  </w:num>
  <w:num w:numId="26">
    <w:abstractNumId w:val="3"/>
  </w:num>
  <w:num w:numId="27">
    <w:abstractNumId w:val="30"/>
  </w:num>
  <w:num w:numId="28">
    <w:abstractNumId w:val="13"/>
  </w:num>
  <w:num w:numId="29">
    <w:abstractNumId w:val="43"/>
  </w:num>
  <w:num w:numId="30">
    <w:abstractNumId w:val="6"/>
  </w:num>
  <w:num w:numId="31">
    <w:abstractNumId w:val="21"/>
  </w:num>
  <w:num w:numId="32">
    <w:abstractNumId w:val="11"/>
  </w:num>
  <w:num w:numId="33">
    <w:abstractNumId w:val="31"/>
  </w:num>
  <w:num w:numId="34">
    <w:abstractNumId w:val="7"/>
  </w:num>
  <w:num w:numId="35">
    <w:abstractNumId w:val="9"/>
  </w:num>
  <w:num w:numId="36">
    <w:abstractNumId w:val="8"/>
  </w:num>
  <w:num w:numId="37">
    <w:abstractNumId w:val="37"/>
  </w:num>
  <w:num w:numId="38">
    <w:abstractNumId w:val="36"/>
  </w:num>
  <w:num w:numId="39">
    <w:abstractNumId w:val="20"/>
  </w:num>
  <w:num w:numId="40">
    <w:abstractNumId w:val="41"/>
  </w:num>
  <w:num w:numId="41">
    <w:abstractNumId w:val="27"/>
  </w:num>
  <w:num w:numId="42">
    <w:abstractNumId w:val="15"/>
  </w:num>
  <w:num w:numId="43">
    <w:abstractNumId w:val="1"/>
  </w:num>
  <w:num w:numId="44">
    <w:abstractNumId w:val="38"/>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502E"/>
    <w:rsid w:val="000005CE"/>
    <w:rsid w:val="000020D0"/>
    <w:rsid w:val="000033D3"/>
    <w:rsid w:val="000051B8"/>
    <w:rsid w:val="00005281"/>
    <w:rsid w:val="00005414"/>
    <w:rsid w:val="00006667"/>
    <w:rsid w:val="00006B30"/>
    <w:rsid w:val="00010C33"/>
    <w:rsid w:val="000112E5"/>
    <w:rsid w:val="000114E5"/>
    <w:rsid w:val="00012A9A"/>
    <w:rsid w:val="00013B2C"/>
    <w:rsid w:val="0001415F"/>
    <w:rsid w:val="000146FD"/>
    <w:rsid w:val="00015717"/>
    <w:rsid w:val="00015D6C"/>
    <w:rsid w:val="00016BCE"/>
    <w:rsid w:val="00017E4A"/>
    <w:rsid w:val="00024A2F"/>
    <w:rsid w:val="00025222"/>
    <w:rsid w:val="0003120C"/>
    <w:rsid w:val="0003138D"/>
    <w:rsid w:val="000315D4"/>
    <w:rsid w:val="000318EA"/>
    <w:rsid w:val="000324B3"/>
    <w:rsid w:val="00037812"/>
    <w:rsid w:val="000430B4"/>
    <w:rsid w:val="0004466C"/>
    <w:rsid w:val="000448FC"/>
    <w:rsid w:val="00044E62"/>
    <w:rsid w:val="00044E7F"/>
    <w:rsid w:val="000451DB"/>
    <w:rsid w:val="00051C50"/>
    <w:rsid w:val="00055EDE"/>
    <w:rsid w:val="00056AE4"/>
    <w:rsid w:val="00062BD6"/>
    <w:rsid w:val="00063C39"/>
    <w:rsid w:val="00063E32"/>
    <w:rsid w:val="000668A6"/>
    <w:rsid w:val="00073B42"/>
    <w:rsid w:val="00075757"/>
    <w:rsid w:val="00075C41"/>
    <w:rsid w:val="00075DC3"/>
    <w:rsid w:val="000766E1"/>
    <w:rsid w:val="00082C2A"/>
    <w:rsid w:val="000830AB"/>
    <w:rsid w:val="0008483C"/>
    <w:rsid w:val="00084914"/>
    <w:rsid w:val="00085CA2"/>
    <w:rsid w:val="0008699E"/>
    <w:rsid w:val="00093160"/>
    <w:rsid w:val="000939CC"/>
    <w:rsid w:val="00094D48"/>
    <w:rsid w:val="00095617"/>
    <w:rsid w:val="00095C1F"/>
    <w:rsid w:val="00096E5D"/>
    <w:rsid w:val="000A2B13"/>
    <w:rsid w:val="000A3AAC"/>
    <w:rsid w:val="000C1A4B"/>
    <w:rsid w:val="000C1ABE"/>
    <w:rsid w:val="000C2E94"/>
    <w:rsid w:val="000C44D4"/>
    <w:rsid w:val="000C484E"/>
    <w:rsid w:val="000D5680"/>
    <w:rsid w:val="000D62B0"/>
    <w:rsid w:val="000E0024"/>
    <w:rsid w:val="000E112E"/>
    <w:rsid w:val="000E28FC"/>
    <w:rsid w:val="000E3950"/>
    <w:rsid w:val="000E4C3F"/>
    <w:rsid w:val="000E536C"/>
    <w:rsid w:val="000E5FBB"/>
    <w:rsid w:val="000E744F"/>
    <w:rsid w:val="000F00B9"/>
    <w:rsid w:val="000F1441"/>
    <w:rsid w:val="000F1807"/>
    <w:rsid w:val="000F22B9"/>
    <w:rsid w:val="000F3215"/>
    <w:rsid w:val="000F33FA"/>
    <w:rsid w:val="0010106E"/>
    <w:rsid w:val="00102740"/>
    <w:rsid w:val="00102EC6"/>
    <w:rsid w:val="001040A9"/>
    <w:rsid w:val="00104200"/>
    <w:rsid w:val="00104812"/>
    <w:rsid w:val="0010585D"/>
    <w:rsid w:val="0011125D"/>
    <w:rsid w:val="001126FC"/>
    <w:rsid w:val="00114EB3"/>
    <w:rsid w:val="001176C2"/>
    <w:rsid w:val="00121CA9"/>
    <w:rsid w:val="00122A3F"/>
    <w:rsid w:val="0012392D"/>
    <w:rsid w:val="0012470C"/>
    <w:rsid w:val="001250FF"/>
    <w:rsid w:val="00125170"/>
    <w:rsid w:val="00130B7D"/>
    <w:rsid w:val="001312F8"/>
    <w:rsid w:val="001328C3"/>
    <w:rsid w:val="0013406D"/>
    <w:rsid w:val="00136924"/>
    <w:rsid w:val="00137571"/>
    <w:rsid w:val="00137DEF"/>
    <w:rsid w:val="00140907"/>
    <w:rsid w:val="00141CCB"/>
    <w:rsid w:val="00142AA0"/>
    <w:rsid w:val="001438CD"/>
    <w:rsid w:val="0014750A"/>
    <w:rsid w:val="00151E08"/>
    <w:rsid w:val="00151ECC"/>
    <w:rsid w:val="00153376"/>
    <w:rsid w:val="001541A1"/>
    <w:rsid w:val="00160AD1"/>
    <w:rsid w:val="001621B4"/>
    <w:rsid w:val="00164C15"/>
    <w:rsid w:val="0017138D"/>
    <w:rsid w:val="001739E4"/>
    <w:rsid w:val="001740DD"/>
    <w:rsid w:val="00176EB4"/>
    <w:rsid w:val="00180333"/>
    <w:rsid w:val="00180C20"/>
    <w:rsid w:val="001811F6"/>
    <w:rsid w:val="00181882"/>
    <w:rsid w:val="00182F63"/>
    <w:rsid w:val="00184B2B"/>
    <w:rsid w:val="0018798D"/>
    <w:rsid w:val="00190D33"/>
    <w:rsid w:val="00192E0B"/>
    <w:rsid w:val="0019595B"/>
    <w:rsid w:val="001961AF"/>
    <w:rsid w:val="0019640F"/>
    <w:rsid w:val="001A0E51"/>
    <w:rsid w:val="001A17B2"/>
    <w:rsid w:val="001A2511"/>
    <w:rsid w:val="001A3EA6"/>
    <w:rsid w:val="001A4BE6"/>
    <w:rsid w:val="001B045F"/>
    <w:rsid w:val="001B1393"/>
    <w:rsid w:val="001B17AF"/>
    <w:rsid w:val="001B19EE"/>
    <w:rsid w:val="001B1D50"/>
    <w:rsid w:val="001B1E27"/>
    <w:rsid w:val="001B272E"/>
    <w:rsid w:val="001B724D"/>
    <w:rsid w:val="001C1C80"/>
    <w:rsid w:val="001C3A03"/>
    <w:rsid w:val="001D172A"/>
    <w:rsid w:val="001D4341"/>
    <w:rsid w:val="001D5326"/>
    <w:rsid w:val="001D652A"/>
    <w:rsid w:val="001D7D47"/>
    <w:rsid w:val="001E3F9A"/>
    <w:rsid w:val="001E4F99"/>
    <w:rsid w:val="001F1D99"/>
    <w:rsid w:val="001F3330"/>
    <w:rsid w:val="001F4B8D"/>
    <w:rsid w:val="001F4E58"/>
    <w:rsid w:val="001F593F"/>
    <w:rsid w:val="002002AE"/>
    <w:rsid w:val="0020233B"/>
    <w:rsid w:val="00202D23"/>
    <w:rsid w:val="00204991"/>
    <w:rsid w:val="002104A2"/>
    <w:rsid w:val="00211BD2"/>
    <w:rsid w:val="00213BB2"/>
    <w:rsid w:val="00214B9A"/>
    <w:rsid w:val="002166BD"/>
    <w:rsid w:val="00221BC0"/>
    <w:rsid w:val="00221E02"/>
    <w:rsid w:val="00222BCD"/>
    <w:rsid w:val="00222C91"/>
    <w:rsid w:val="0022630B"/>
    <w:rsid w:val="0022636B"/>
    <w:rsid w:val="0022704D"/>
    <w:rsid w:val="00230050"/>
    <w:rsid w:val="00230145"/>
    <w:rsid w:val="00231652"/>
    <w:rsid w:val="00236BDC"/>
    <w:rsid w:val="00237259"/>
    <w:rsid w:val="00242869"/>
    <w:rsid w:val="002446BF"/>
    <w:rsid w:val="002447A5"/>
    <w:rsid w:val="002447D4"/>
    <w:rsid w:val="00245044"/>
    <w:rsid w:val="00247427"/>
    <w:rsid w:val="002477B2"/>
    <w:rsid w:val="002500B8"/>
    <w:rsid w:val="00250BC9"/>
    <w:rsid w:val="00250D0D"/>
    <w:rsid w:val="002542E5"/>
    <w:rsid w:val="00260F9D"/>
    <w:rsid w:val="00261106"/>
    <w:rsid w:val="0026175C"/>
    <w:rsid w:val="002628E7"/>
    <w:rsid w:val="00262C06"/>
    <w:rsid w:val="00270CAC"/>
    <w:rsid w:val="00272816"/>
    <w:rsid w:val="00272EC4"/>
    <w:rsid w:val="002731A0"/>
    <w:rsid w:val="00282A2D"/>
    <w:rsid w:val="00283F73"/>
    <w:rsid w:val="002842E2"/>
    <w:rsid w:val="00284E5B"/>
    <w:rsid w:val="002853A0"/>
    <w:rsid w:val="002863DD"/>
    <w:rsid w:val="002873A1"/>
    <w:rsid w:val="0028767E"/>
    <w:rsid w:val="00290D08"/>
    <w:rsid w:val="002912C6"/>
    <w:rsid w:val="00291840"/>
    <w:rsid w:val="00296CE7"/>
    <w:rsid w:val="00297802"/>
    <w:rsid w:val="002A1733"/>
    <w:rsid w:val="002A2414"/>
    <w:rsid w:val="002A3168"/>
    <w:rsid w:val="002A4B9A"/>
    <w:rsid w:val="002A6436"/>
    <w:rsid w:val="002A6CF9"/>
    <w:rsid w:val="002A7F99"/>
    <w:rsid w:val="002B1AEA"/>
    <w:rsid w:val="002B2BBE"/>
    <w:rsid w:val="002B5B33"/>
    <w:rsid w:val="002C1FA9"/>
    <w:rsid w:val="002C2303"/>
    <w:rsid w:val="002C2A3D"/>
    <w:rsid w:val="002C3059"/>
    <w:rsid w:val="002C6012"/>
    <w:rsid w:val="002D6340"/>
    <w:rsid w:val="002E13B8"/>
    <w:rsid w:val="002E1B66"/>
    <w:rsid w:val="002E2DD1"/>
    <w:rsid w:val="002E467A"/>
    <w:rsid w:val="002F05D1"/>
    <w:rsid w:val="002F0E79"/>
    <w:rsid w:val="002F1B5F"/>
    <w:rsid w:val="002F2179"/>
    <w:rsid w:val="002F4016"/>
    <w:rsid w:val="002F5EAD"/>
    <w:rsid w:val="002F7AFB"/>
    <w:rsid w:val="00300638"/>
    <w:rsid w:val="00301925"/>
    <w:rsid w:val="0030485F"/>
    <w:rsid w:val="003051C2"/>
    <w:rsid w:val="00305ABB"/>
    <w:rsid w:val="00306487"/>
    <w:rsid w:val="00306E57"/>
    <w:rsid w:val="00307EE3"/>
    <w:rsid w:val="0031050F"/>
    <w:rsid w:val="00310B97"/>
    <w:rsid w:val="0031177A"/>
    <w:rsid w:val="0031535E"/>
    <w:rsid w:val="00317723"/>
    <w:rsid w:val="003227C6"/>
    <w:rsid w:val="00322EAA"/>
    <w:rsid w:val="003230C3"/>
    <w:rsid w:val="00324240"/>
    <w:rsid w:val="00324C5C"/>
    <w:rsid w:val="00325942"/>
    <w:rsid w:val="00326FB7"/>
    <w:rsid w:val="00330410"/>
    <w:rsid w:val="003315A0"/>
    <w:rsid w:val="00331A87"/>
    <w:rsid w:val="00332603"/>
    <w:rsid w:val="00332BB6"/>
    <w:rsid w:val="00335057"/>
    <w:rsid w:val="0033754D"/>
    <w:rsid w:val="00341456"/>
    <w:rsid w:val="003428CB"/>
    <w:rsid w:val="0034311C"/>
    <w:rsid w:val="00343169"/>
    <w:rsid w:val="00346395"/>
    <w:rsid w:val="003472B6"/>
    <w:rsid w:val="003514DC"/>
    <w:rsid w:val="0035157C"/>
    <w:rsid w:val="00352C41"/>
    <w:rsid w:val="00354C1B"/>
    <w:rsid w:val="0035531A"/>
    <w:rsid w:val="00357115"/>
    <w:rsid w:val="00360227"/>
    <w:rsid w:val="003604B8"/>
    <w:rsid w:val="003614BE"/>
    <w:rsid w:val="003625E9"/>
    <w:rsid w:val="003626CA"/>
    <w:rsid w:val="003639BD"/>
    <w:rsid w:val="00363C42"/>
    <w:rsid w:val="00364A50"/>
    <w:rsid w:val="00367FB7"/>
    <w:rsid w:val="00371F25"/>
    <w:rsid w:val="00372594"/>
    <w:rsid w:val="0037312B"/>
    <w:rsid w:val="0037321F"/>
    <w:rsid w:val="00375717"/>
    <w:rsid w:val="00375F1B"/>
    <w:rsid w:val="00375FAE"/>
    <w:rsid w:val="00380FDD"/>
    <w:rsid w:val="00383B13"/>
    <w:rsid w:val="00385124"/>
    <w:rsid w:val="00386022"/>
    <w:rsid w:val="00386DBE"/>
    <w:rsid w:val="0039112C"/>
    <w:rsid w:val="00391390"/>
    <w:rsid w:val="00391CA6"/>
    <w:rsid w:val="003961BD"/>
    <w:rsid w:val="00396643"/>
    <w:rsid w:val="003970AB"/>
    <w:rsid w:val="003A11F5"/>
    <w:rsid w:val="003A1404"/>
    <w:rsid w:val="003A40A0"/>
    <w:rsid w:val="003A45E7"/>
    <w:rsid w:val="003A5BAA"/>
    <w:rsid w:val="003B2CF2"/>
    <w:rsid w:val="003B339F"/>
    <w:rsid w:val="003B3DA5"/>
    <w:rsid w:val="003B3F33"/>
    <w:rsid w:val="003B4B04"/>
    <w:rsid w:val="003B5BEE"/>
    <w:rsid w:val="003B7108"/>
    <w:rsid w:val="003C2566"/>
    <w:rsid w:val="003C2973"/>
    <w:rsid w:val="003C3483"/>
    <w:rsid w:val="003C7B1F"/>
    <w:rsid w:val="003D2DFC"/>
    <w:rsid w:val="003D3FBF"/>
    <w:rsid w:val="003D51D9"/>
    <w:rsid w:val="003D51FD"/>
    <w:rsid w:val="003D59E3"/>
    <w:rsid w:val="003D5A32"/>
    <w:rsid w:val="003D6F7A"/>
    <w:rsid w:val="003E1BEA"/>
    <w:rsid w:val="003E2339"/>
    <w:rsid w:val="003E51AF"/>
    <w:rsid w:val="003E73EB"/>
    <w:rsid w:val="003F13CE"/>
    <w:rsid w:val="003F2370"/>
    <w:rsid w:val="003F62A2"/>
    <w:rsid w:val="003F6A00"/>
    <w:rsid w:val="003F7D8F"/>
    <w:rsid w:val="00400160"/>
    <w:rsid w:val="0040374C"/>
    <w:rsid w:val="00403E7B"/>
    <w:rsid w:val="00405274"/>
    <w:rsid w:val="0040553B"/>
    <w:rsid w:val="00405624"/>
    <w:rsid w:val="00405947"/>
    <w:rsid w:val="004062F2"/>
    <w:rsid w:val="004100E9"/>
    <w:rsid w:val="00412B2B"/>
    <w:rsid w:val="00416B00"/>
    <w:rsid w:val="00417437"/>
    <w:rsid w:val="004230C0"/>
    <w:rsid w:val="00425755"/>
    <w:rsid w:val="00425757"/>
    <w:rsid w:val="00426EEF"/>
    <w:rsid w:val="00431B82"/>
    <w:rsid w:val="00434981"/>
    <w:rsid w:val="00434BCA"/>
    <w:rsid w:val="00437D7F"/>
    <w:rsid w:val="004426ED"/>
    <w:rsid w:val="004432C8"/>
    <w:rsid w:val="00443512"/>
    <w:rsid w:val="0044380E"/>
    <w:rsid w:val="0044655F"/>
    <w:rsid w:val="00450B53"/>
    <w:rsid w:val="0045342A"/>
    <w:rsid w:val="0045437A"/>
    <w:rsid w:val="00456637"/>
    <w:rsid w:val="00456B18"/>
    <w:rsid w:val="00456E12"/>
    <w:rsid w:val="00461267"/>
    <w:rsid w:val="00462E1E"/>
    <w:rsid w:val="00465747"/>
    <w:rsid w:val="004677F0"/>
    <w:rsid w:val="00471933"/>
    <w:rsid w:val="00471D6A"/>
    <w:rsid w:val="00477CD9"/>
    <w:rsid w:val="00480B17"/>
    <w:rsid w:val="004823EC"/>
    <w:rsid w:val="004828FA"/>
    <w:rsid w:val="0048359B"/>
    <w:rsid w:val="00492A56"/>
    <w:rsid w:val="00492CC4"/>
    <w:rsid w:val="00494263"/>
    <w:rsid w:val="00495E4F"/>
    <w:rsid w:val="00496499"/>
    <w:rsid w:val="0049758E"/>
    <w:rsid w:val="004A2994"/>
    <w:rsid w:val="004A64DC"/>
    <w:rsid w:val="004A6B84"/>
    <w:rsid w:val="004A6F95"/>
    <w:rsid w:val="004A736E"/>
    <w:rsid w:val="004A7BDE"/>
    <w:rsid w:val="004B00A2"/>
    <w:rsid w:val="004B187D"/>
    <w:rsid w:val="004B2761"/>
    <w:rsid w:val="004B575B"/>
    <w:rsid w:val="004B6292"/>
    <w:rsid w:val="004B65B0"/>
    <w:rsid w:val="004B6721"/>
    <w:rsid w:val="004B6E67"/>
    <w:rsid w:val="004B761E"/>
    <w:rsid w:val="004B7647"/>
    <w:rsid w:val="004B7C59"/>
    <w:rsid w:val="004C18D4"/>
    <w:rsid w:val="004C1D9B"/>
    <w:rsid w:val="004C2D49"/>
    <w:rsid w:val="004C35E2"/>
    <w:rsid w:val="004C420A"/>
    <w:rsid w:val="004C4B12"/>
    <w:rsid w:val="004D1850"/>
    <w:rsid w:val="004D194C"/>
    <w:rsid w:val="004D2C83"/>
    <w:rsid w:val="004D3A99"/>
    <w:rsid w:val="004D52C9"/>
    <w:rsid w:val="004D5C9F"/>
    <w:rsid w:val="004D7458"/>
    <w:rsid w:val="004D76F1"/>
    <w:rsid w:val="004D7BBD"/>
    <w:rsid w:val="004E3CE6"/>
    <w:rsid w:val="004E45AC"/>
    <w:rsid w:val="004E5882"/>
    <w:rsid w:val="004E71A8"/>
    <w:rsid w:val="004E74BA"/>
    <w:rsid w:val="004E7AFE"/>
    <w:rsid w:val="004E7FA8"/>
    <w:rsid w:val="004F0048"/>
    <w:rsid w:val="004F1891"/>
    <w:rsid w:val="004F2DEB"/>
    <w:rsid w:val="004F349E"/>
    <w:rsid w:val="004F4A77"/>
    <w:rsid w:val="004F5508"/>
    <w:rsid w:val="004F62C3"/>
    <w:rsid w:val="004F691F"/>
    <w:rsid w:val="004F69FF"/>
    <w:rsid w:val="005007BE"/>
    <w:rsid w:val="005008A3"/>
    <w:rsid w:val="00503502"/>
    <w:rsid w:val="00503659"/>
    <w:rsid w:val="00504573"/>
    <w:rsid w:val="005070CD"/>
    <w:rsid w:val="00512D2E"/>
    <w:rsid w:val="0051589B"/>
    <w:rsid w:val="0051766D"/>
    <w:rsid w:val="00517D7B"/>
    <w:rsid w:val="00520158"/>
    <w:rsid w:val="0052152E"/>
    <w:rsid w:val="00521F2C"/>
    <w:rsid w:val="005252E3"/>
    <w:rsid w:val="00526DCD"/>
    <w:rsid w:val="0053478C"/>
    <w:rsid w:val="00536949"/>
    <w:rsid w:val="00537FBC"/>
    <w:rsid w:val="005423EC"/>
    <w:rsid w:val="005432A7"/>
    <w:rsid w:val="005475D4"/>
    <w:rsid w:val="00550F52"/>
    <w:rsid w:val="00552BE4"/>
    <w:rsid w:val="00553198"/>
    <w:rsid w:val="00553C00"/>
    <w:rsid w:val="00554683"/>
    <w:rsid w:val="00555E9C"/>
    <w:rsid w:val="00556E9E"/>
    <w:rsid w:val="0055720B"/>
    <w:rsid w:val="00563D6E"/>
    <w:rsid w:val="0056672A"/>
    <w:rsid w:val="0056779C"/>
    <w:rsid w:val="00570430"/>
    <w:rsid w:val="00570C11"/>
    <w:rsid w:val="0057128B"/>
    <w:rsid w:val="00572059"/>
    <w:rsid w:val="005748F5"/>
    <w:rsid w:val="00575CC1"/>
    <w:rsid w:val="0057617C"/>
    <w:rsid w:val="00576D3E"/>
    <w:rsid w:val="00577DF0"/>
    <w:rsid w:val="005815C6"/>
    <w:rsid w:val="005838A7"/>
    <w:rsid w:val="005858D3"/>
    <w:rsid w:val="0058757E"/>
    <w:rsid w:val="00594499"/>
    <w:rsid w:val="00594DD2"/>
    <w:rsid w:val="00596AAC"/>
    <w:rsid w:val="00597F77"/>
    <w:rsid w:val="005A0198"/>
    <w:rsid w:val="005A06EC"/>
    <w:rsid w:val="005A2D7C"/>
    <w:rsid w:val="005A39C9"/>
    <w:rsid w:val="005A5240"/>
    <w:rsid w:val="005A7BA2"/>
    <w:rsid w:val="005B0F2B"/>
    <w:rsid w:val="005B492C"/>
    <w:rsid w:val="005B604D"/>
    <w:rsid w:val="005C2943"/>
    <w:rsid w:val="005C2AD8"/>
    <w:rsid w:val="005C3037"/>
    <w:rsid w:val="005C319F"/>
    <w:rsid w:val="005C5BF4"/>
    <w:rsid w:val="005C5E49"/>
    <w:rsid w:val="005C6E0D"/>
    <w:rsid w:val="005C79E6"/>
    <w:rsid w:val="005D14DA"/>
    <w:rsid w:val="005D4163"/>
    <w:rsid w:val="005D66A0"/>
    <w:rsid w:val="005D7A99"/>
    <w:rsid w:val="005E1335"/>
    <w:rsid w:val="005E27B5"/>
    <w:rsid w:val="005E2AC1"/>
    <w:rsid w:val="005E5A4A"/>
    <w:rsid w:val="005E7D41"/>
    <w:rsid w:val="005F47C6"/>
    <w:rsid w:val="005F61A0"/>
    <w:rsid w:val="005F627C"/>
    <w:rsid w:val="006007E1"/>
    <w:rsid w:val="00601088"/>
    <w:rsid w:val="0060121E"/>
    <w:rsid w:val="006033C0"/>
    <w:rsid w:val="00605EB9"/>
    <w:rsid w:val="00607F3C"/>
    <w:rsid w:val="006100E2"/>
    <w:rsid w:val="0061065B"/>
    <w:rsid w:val="00611476"/>
    <w:rsid w:val="00611F70"/>
    <w:rsid w:val="00614624"/>
    <w:rsid w:val="00614F1A"/>
    <w:rsid w:val="00620ADE"/>
    <w:rsid w:val="00620BBC"/>
    <w:rsid w:val="00621017"/>
    <w:rsid w:val="00623B41"/>
    <w:rsid w:val="00626E7F"/>
    <w:rsid w:val="00631119"/>
    <w:rsid w:val="006331E0"/>
    <w:rsid w:val="00633E51"/>
    <w:rsid w:val="006340F3"/>
    <w:rsid w:val="00635AE6"/>
    <w:rsid w:val="00637407"/>
    <w:rsid w:val="00641D12"/>
    <w:rsid w:val="0064216B"/>
    <w:rsid w:val="00643373"/>
    <w:rsid w:val="00644411"/>
    <w:rsid w:val="00650287"/>
    <w:rsid w:val="00650F05"/>
    <w:rsid w:val="00651345"/>
    <w:rsid w:val="006543F7"/>
    <w:rsid w:val="006555BD"/>
    <w:rsid w:val="00660233"/>
    <w:rsid w:val="006610AF"/>
    <w:rsid w:val="006616E9"/>
    <w:rsid w:val="00661B4E"/>
    <w:rsid w:val="0066571E"/>
    <w:rsid w:val="00671E4C"/>
    <w:rsid w:val="00672DC4"/>
    <w:rsid w:val="006737CB"/>
    <w:rsid w:val="006749A1"/>
    <w:rsid w:val="00674A4E"/>
    <w:rsid w:val="00674C76"/>
    <w:rsid w:val="00675CBB"/>
    <w:rsid w:val="006777E6"/>
    <w:rsid w:val="00681938"/>
    <w:rsid w:val="0068232C"/>
    <w:rsid w:val="00685086"/>
    <w:rsid w:val="00686B17"/>
    <w:rsid w:val="00690B19"/>
    <w:rsid w:val="006942E7"/>
    <w:rsid w:val="00695BDC"/>
    <w:rsid w:val="006A26F2"/>
    <w:rsid w:val="006A377E"/>
    <w:rsid w:val="006A6356"/>
    <w:rsid w:val="006B1450"/>
    <w:rsid w:val="006B1A47"/>
    <w:rsid w:val="006B28DB"/>
    <w:rsid w:val="006B2C60"/>
    <w:rsid w:val="006B4869"/>
    <w:rsid w:val="006B656A"/>
    <w:rsid w:val="006B6664"/>
    <w:rsid w:val="006B7B1E"/>
    <w:rsid w:val="006C16A9"/>
    <w:rsid w:val="006C2D29"/>
    <w:rsid w:val="006C5AED"/>
    <w:rsid w:val="006C67BB"/>
    <w:rsid w:val="006C7029"/>
    <w:rsid w:val="006D0806"/>
    <w:rsid w:val="006D128F"/>
    <w:rsid w:val="006D40BA"/>
    <w:rsid w:val="006D4B72"/>
    <w:rsid w:val="006D6C1B"/>
    <w:rsid w:val="006E0C8A"/>
    <w:rsid w:val="006E1358"/>
    <w:rsid w:val="006E2C3E"/>
    <w:rsid w:val="006E35B2"/>
    <w:rsid w:val="006E55DC"/>
    <w:rsid w:val="006E5A0A"/>
    <w:rsid w:val="006E681F"/>
    <w:rsid w:val="006E7003"/>
    <w:rsid w:val="006E7E39"/>
    <w:rsid w:val="006F0040"/>
    <w:rsid w:val="006F2A74"/>
    <w:rsid w:val="006F3402"/>
    <w:rsid w:val="006F340B"/>
    <w:rsid w:val="006F3C2E"/>
    <w:rsid w:val="006F5C35"/>
    <w:rsid w:val="00701B79"/>
    <w:rsid w:val="00702DBB"/>
    <w:rsid w:val="00705094"/>
    <w:rsid w:val="00706FD0"/>
    <w:rsid w:val="00707332"/>
    <w:rsid w:val="00707FA9"/>
    <w:rsid w:val="007106D9"/>
    <w:rsid w:val="00712ACE"/>
    <w:rsid w:val="00713995"/>
    <w:rsid w:val="007159BA"/>
    <w:rsid w:val="007164AD"/>
    <w:rsid w:val="007170E6"/>
    <w:rsid w:val="00717BD0"/>
    <w:rsid w:val="00720020"/>
    <w:rsid w:val="00720E2A"/>
    <w:rsid w:val="00721BEF"/>
    <w:rsid w:val="007246AC"/>
    <w:rsid w:val="00724D50"/>
    <w:rsid w:val="007272EB"/>
    <w:rsid w:val="00727568"/>
    <w:rsid w:val="00730DDC"/>
    <w:rsid w:val="007322C3"/>
    <w:rsid w:val="00736BD5"/>
    <w:rsid w:val="0074016D"/>
    <w:rsid w:val="007420D4"/>
    <w:rsid w:val="00742598"/>
    <w:rsid w:val="00744411"/>
    <w:rsid w:val="0074461D"/>
    <w:rsid w:val="00745FAC"/>
    <w:rsid w:val="00747640"/>
    <w:rsid w:val="00747DC1"/>
    <w:rsid w:val="00752530"/>
    <w:rsid w:val="00753F4A"/>
    <w:rsid w:val="00755354"/>
    <w:rsid w:val="00756285"/>
    <w:rsid w:val="00757449"/>
    <w:rsid w:val="00757B45"/>
    <w:rsid w:val="007602B4"/>
    <w:rsid w:val="0076076B"/>
    <w:rsid w:val="00760B9F"/>
    <w:rsid w:val="0076189F"/>
    <w:rsid w:val="0076500E"/>
    <w:rsid w:val="00767B01"/>
    <w:rsid w:val="007700B6"/>
    <w:rsid w:val="007701DF"/>
    <w:rsid w:val="00770867"/>
    <w:rsid w:val="0077128E"/>
    <w:rsid w:val="007733DE"/>
    <w:rsid w:val="0077356E"/>
    <w:rsid w:val="0077368B"/>
    <w:rsid w:val="007737F4"/>
    <w:rsid w:val="00773F2B"/>
    <w:rsid w:val="00774382"/>
    <w:rsid w:val="00776EC3"/>
    <w:rsid w:val="0078064B"/>
    <w:rsid w:val="00781F53"/>
    <w:rsid w:val="00784105"/>
    <w:rsid w:val="00784611"/>
    <w:rsid w:val="00784891"/>
    <w:rsid w:val="00785B88"/>
    <w:rsid w:val="00794F57"/>
    <w:rsid w:val="00796E18"/>
    <w:rsid w:val="00797843"/>
    <w:rsid w:val="00797A94"/>
    <w:rsid w:val="007A1795"/>
    <w:rsid w:val="007A1B35"/>
    <w:rsid w:val="007A309B"/>
    <w:rsid w:val="007A397B"/>
    <w:rsid w:val="007A446D"/>
    <w:rsid w:val="007A49CC"/>
    <w:rsid w:val="007A4D09"/>
    <w:rsid w:val="007A60EB"/>
    <w:rsid w:val="007B1763"/>
    <w:rsid w:val="007B2A42"/>
    <w:rsid w:val="007B547C"/>
    <w:rsid w:val="007B57F6"/>
    <w:rsid w:val="007B5ACA"/>
    <w:rsid w:val="007B6040"/>
    <w:rsid w:val="007C1DBD"/>
    <w:rsid w:val="007C33E2"/>
    <w:rsid w:val="007C7911"/>
    <w:rsid w:val="007D0770"/>
    <w:rsid w:val="007D166D"/>
    <w:rsid w:val="007D1711"/>
    <w:rsid w:val="007D7E16"/>
    <w:rsid w:val="007E300F"/>
    <w:rsid w:val="007E54DB"/>
    <w:rsid w:val="007F1632"/>
    <w:rsid w:val="007F2517"/>
    <w:rsid w:val="007F486F"/>
    <w:rsid w:val="00807169"/>
    <w:rsid w:val="00813613"/>
    <w:rsid w:val="00815EA5"/>
    <w:rsid w:val="00816574"/>
    <w:rsid w:val="00816B8E"/>
    <w:rsid w:val="00820BC5"/>
    <w:rsid w:val="00821393"/>
    <w:rsid w:val="00821A48"/>
    <w:rsid w:val="00824DA8"/>
    <w:rsid w:val="008253EC"/>
    <w:rsid w:val="0083146E"/>
    <w:rsid w:val="00831919"/>
    <w:rsid w:val="00834189"/>
    <w:rsid w:val="008409CC"/>
    <w:rsid w:val="00842AFC"/>
    <w:rsid w:val="00843480"/>
    <w:rsid w:val="0084610F"/>
    <w:rsid w:val="00846C2F"/>
    <w:rsid w:val="00847D55"/>
    <w:rsid w:val="00850310"/>
    <w:rsid w:val="00850EEA"/>
    <w:rsid w:val="00851C26"/>
    <w:rsid w:val="00854638"/>
    <w:rsid w:val="008550B2"/>
    <w:rsid w:val="00856851"/>
    <w:rsid w:val="00861611"/>
    <w:rsid w:val="00861DBE"/>
    <w:rsid w:val="008639C9"/>
    <w:rsid w:val="00864097"/>
    <w:rsid w:val="00866E55"/>
    <w:rsid w:val="0086788B"/>
    <w:rsid w:val="00870479"/>
    <w:rsid w:val="00872304"/>
    <w:rsid w:val="00877767"/>
    <w:rsid w:val="00877E70"/>
    <w:rsid w:val="008829EF"/>
    <w:rsid w:val="00883B49"/>
    <w:rsid w:val="00886267"/>
    <w:rsid w:val="00887254"/>
    <w:rsid w:val="008925A2"/>
    <w:rsid w:val="00893DFD"/>
    <w:rsid w:val="008A2417"/>
    <w:rsid w:val="008A247A"/>
    <w:rsid w:val="008A29F0"/>
    <w:rsid w:val="008A39F5"/>
    <w:rsid w:val="008A4F9F"/>
    <w:rsid w:val="008A6114"/>
    <w:rsid w:val="008A731D"/>
    <w:rsid w:val="008B0B12"/>
    <w:rsid w:val="008B16CE"/>
    <w:rsid w:val="008B1BC8"/>
    <w:rsid w:val="008B24DF"/>
    <w:rsid w:val="008C2D23"/>
    <w:rsid w:val="008C3113"/>
    <w:rsid w:val="008C3A55"/>
    <w:rsid w:val="008C5CBD"/>
    <w:rsid w:val="008D0052"/>
    <w:rsid w:val="008D0F01"/>
    <w:rsid w:val="008D1D22"/>
    <w:rsid w:val="008D2042"/>
    <w:rsid w:val="008D2419"/>
    <w:rsid w:val="008D2E42"/>
    <w:rsid w:val="008D3348"/>
    <w:rsid w:val="008D52CE"/>
    <w:rsid w:val="008D66DF"/>
    <w:rsid w:val="008E0202"/>
    <w:rsid w:val="008E24AB"/>
    <w:rsid w:val="008E3F8C"/>
    <w:rsid w:val="008E6B0D"/>
    <w:rsid w:val="008E78B8"/>
    <w:rsid w:val="008F0B54"/>
    <w:rsid w:val="008F40D4"/>
    <w:rsid w:val="008F6FA0"/>
    <w:rsid w:val="008F7AD0"/>
    <w:rsid w:val="008F7F6D"/>
    <w:rsid w:val="00900E60"/>
    <w:rsid w:val="009010A6"/>
    <w:rsid w:val="009021BF"/>
    <w:rsid w:val="009055DE"/>
    <w:rsid w:val="00905DA4"/>
    <w:rsid w:val="00905F2A"/>
    <w:rsid w:val="00906709"/>
    <w:rsid w:val="00906C01"/>
    <w:rsid w:val="00906C7E"/>
    <w:rsid w:val="00907BB4"/>
    <w:rsid w:val="0091012F"/>
    <w:rsid w:val="00910FE3"/>
    <w:rsid w:val="00911713"/>
    <w:rsid w:val="00912457"/>
    <w:rsid w:val="00912A42"/>
    <w:rsid w:val="0091395B"/>
    <w:rsid w:val="009161F6"/>
    <w:rsid w:val="00920887"/>
    <w:rsid w:val="009214BD"/>
    <w:rsid w:val="009230AA"/>
    <w:rsid w:val="009230BA"/>
    <w:rsid w:val="00924F19"/>
    <w:rsid w:val="00925708"/>
    <w:rsid w:val="00925D68"/>
    <w:rsid w:val="00927371"/>
    <w:rsid w:val="00927724"/>
    <w:rsid w:val="00927DA8"/>
    <w:rsid w:val="009304DF"/>
    <w:rsid w:val="00932E17"/>
    <w:rsid w:val="00933F16"/>
    <w:rsid w:val="009342A2"/>
    <w:rsid w:val="009353F5"/>
    <w:rsid w:val="009372D6"/>
    <w:rsid w:val="00937EF1"/>
    <w:rsid w:val="00941B14"/>
    <w:rsid w:val="0094258C"/>
    <w:rsid w:val="00946E80"/>
    <w:rsid w:val="009500BC"/>
    <w:rsid w:val="0095019C"/>
    <w:rsid w:val="009502DF"/>
    <w:rsid w:val="00950D91"/>
    <w:rsid w:val="009521F5"/>
    <w:rsid w:val="0095231C"/>
    <w:rsid w:val="00953F20"/>
    <w:rsid w:val="00956BB5"/>
    <w:rsid w:val="00956FAA"/>
    <w:rsid w:val="0096210A"/>
    <w:rsid w:val="00962C23"/>
    <w:rsid w:val="00966811"/>
    <w:rsid w:val="009679DE"/>
    <w:rsid w:val="0097101B"/>
    <w:rsid w:val="00975EA8"/>
    <w:rsid w:val="00976E0C"/>
    <w:rsid w:val="009771F5"/>
    <w:rsid w:val="0097757D"/>
    <w:rsid w:val="00981F43"/>
    <w:rsid w:val="00982668"/>
    <w:rsid w:val="0098469D"/>
    <w:rsid w:val="00984DA5"/>
    <w:rsid w:val="00990E6F"/>
    <w:rsid w:val="00991534"/>
    <w:rsid w:val="0099379B"/>
    <w:rsid w:val="0099487E"/>
    <w:rsid w:val="00994C88"/>
    <w:rsid w:val="00995E1D"/>
    <w:rsid w:val="00996F04"/>
    <w:rsid w:val="009A247A"/>
    <w:rsid w:val="009A6B94"/>
    <w:rsid w:val="009A7611"/>
    <w:rsid w:val="009B1049"/>
    <w:rsid w:val="009B46FC"/>
    <w:rsid w:val="009B4BDE"/>
    <w:rsid w:val="009B55F1"/>
    <w:rsid w:val="009B5FDD"/>
    <w:rsid w:val="009B683B"/>
    <w:rsid w:val="009B6D66"/>
    <w:rsid w:val="009C1272"/>
    <w:rsid w:val="009C1362"/>
    <w:rsid w:val="009C1BB0"/>
    <w:rsid w:val="009D08D8"/>
    <w:rsid w:val="009D3FD3"/>
    <w:rsid w:val="009D42BA"/>
    <w:rsid w:val="009D43F4"/>
    <w:rsid w:val="009D61CA"/>
    <w:rsid w:val="009E15DA"/>
    <w:rsid w:val="009E1A6D"/>
    <w:rsid w:val="009E23A5"/>
    <w:rsid w:val="009E354C"/>
    <w:rsid w:val="009E4642"/>
    <w:rsid w:val="009E5F22"/>
    <w:rsid w:val="009E5F34"/>
    <w:rsid w:val="009E6043"/>
    <w:rsid w:val="009E793E"/>
    <w:rsid w:val="009F629E"/>
    <w:rsid w:val="00A003C6"/>
    <w:rsid w:val="00A00F56"/>
    <w:rsid w:val="00A015D2"/>
    <w:rsid w:val="00A01F81"/>
    <w:rsid w:val="00A028AE"/>
    <w:rsid w:val="00A11308"/>
    <w:rsid w:val="00A15A3B"/>
    <w:rsid w:val="00A1773F"/>
    <w:rsid w:val="00A1775A"/>
    <w:rsid w:val="00A225B3"/>
    <w:rsid w:val="00A22A10"/>
    <w:rsid w:val="00A24366"/>
    <w:rsid w:val="00A24E6E"/>
    <w:rsid w:val="00A25370"/>
    <w:rsid w:val="00A27105"/>
    <w:rsid w:val="00A31496"/>
    <w:rsid w:val="00A31E8C"/>
    <w:rsid w:val="00A32FEE"/>
    <w:rsid w:val="00A332C1"/>
    <w:rsid w:val="00A34121"/>
    <w:rsid w:val="00A34166"/>
    <w:rsid w:val="00A3418C"/>
    <w:rsid w:val="00A34726"/>
    <w:rsid w:val="00A34B5C"/>
    <w:rsid w:val="00A350F8"/>
    <w:rsid w:val="00A417D4"/>
    <w:rsid w:val="00A41B7A"/>
    <w:rsid w:val="00A42D99"/>
    <w:rsid w:val="00A4570B"/>
    <w:rsid w:val="00A45E58"/>
    <w:rsid w:val="00A45E76"/>
    <w:rsid w:val="00A476C7"/>
    <w:rsid w:val="00A5082E"/>
    <w:rsid w:val="00A54EBA"/>
    <w:rsid w:val="00A550D9"/>
    <w:rsid w:val="00A606CC"/>
    <w:rsid w:val="00A60A56"/>
    <w:rsid w:val="00A60A67"/>
    <w:rsid w:val="00A60BF7"/>
    <w:rsid w:val="00A618A7"/>
    <w:rsid w:val="00A619D4"/>
    <w:rsid w:val="00A625FA"/>
    <w:rsid w:val="00A6286E"/>
    <w:rsid w:val="00A635AF"/>
    <w:rsid w:val="00A660E1"/>
    <w:rsid w:val="00A66A19"/>
    <w:rsid w:val="00A70510"/>
    <w:rsid w:val="00A72B76"/>
    <w:rsid w:val="00A76A62"/>
    <w:rsid w:val="00A76DC0"/>
    <w:rsid w:val="00A82F1C"/>
    <w:rsid w:val="00A8491E"/>
    <w:rsid w:val="00A849FB"/>
    <w:rsid w:val="00A87847"/>
    <w:rsid w:val="00A9006C"/>
    <w:rsid w:val="00A9115A"/>
    <w:rsid w:val="00A92583"/>
    <w:rsid w:val="00A92D78"/>
    <w:rsid w:val="00A950EC"/>
    <w:rsid w:val="00AA0617"/>
    <w:rsid w:val="00AA06C7"/>
    <w:rsid w:val="00AA4034"/>
    <w:rsid w:val="00AA5E86"/>
    <w:rsid w:val="00AA68EE"/>
    <w:rsid w:val="00AB1056"/>
    <w:rsid w:val="00AB215C"/>
    <w:rsid w:val="00AB2A74"/>
    <w:rsid w:val="00AB2B03"/>
    <w:rsid w:val="00AB3F42"/>
    <w:rsid w:val="00AB6585"/>
    <w:rsid w:val="00AB665F"/>
    <w:rsid w:val="00AC051D"/>
    <w:rsid w:val="00AC15D5"/>
    <w:rsid w:val="00AC335D"/>
    <w:rsid w:val="00AC4580"/>
    <w:rsid w:val="00AD0CD1"/>
    <w:rsid w:val="00AD0D68"/>
    <w:rsid w:val="00AD17B8"/>
    <w:rsid w:val="00AD17F9"/>
    <w:rsid w:val="00AD2BE5"/>
    <w:rsid w:val="00AD57EA"/>
    <w:rsid w:val="00AD62AA"/>
    <w:rsid w:val="00AD7B51"/>
    <w:rsid w:val="00AE0C14"/>
    <w:rsid w:val="00AE168D"/>
    <w:rsid w:val="00AE2A38"/>
    <w:rsid w:val="00AE363C"/>
    <w:rsid w:val="00AE66EF"/>
    <w:rsid w:val="00AF0861"/>
    <w:rsid w:val="00AF092D"/>
    <w:rsid w:val="00AF14D7"/>
    <w:rsid w:val="00AF1A45"/>
    <w:rsid w:val="00AF1AFB"/>
    <w:rsid w:val="00AF316B"/>
    <w:rsid w:val="00AF67DD"/>
    <w:rsid w:val="00AF6E9F"/>
    <w:rsid w:val="00AF7C9F"/>
    <w:rsid w:val="00B00449"/>
    <w:rsid w:val="00B010D3"/>
    <w:rsid w:val="00B01DAB"/>
    <w:rsid w:val="00B03566"/>
    <w:rsid w:val="00B040FB"/>
    <w:rsid w:val="00B077F7"/>
    <w:rsid w:val="00B12CDB"/>
    <w:rsid w:val="00B15C09"/>
    <w:rsid w:val="00B17A60"/>
    <w:rsid w:val="00B20132"/>
    <w:rsid w:val="00B21185"/>
    <w:rsid w:val="00B21508"/>
    <w:rsid w:val="00B23D2A"/>
    <w:rsid w:val="00B23FE9"/>
    <w:rsid w:val="00B24E5F"/>
    <w:rsid w:val="00B26467"/>
    <w:rsid w:val="00B26581"/>
    <w:rsid w:val="00B26799"/>
    <w:rsid w:val="00B31A28"/>
    <w:rsid w:val="00B325A2"/>
    <w:rsid w:val="00B33304"/>
    <w:rsid w:val="00B3405D"/>
    <w:rsid w:val="00B34153"/>
    <w:rsid w:val="00B352CC"/>
    <w:rsid w:val="00B35959"/>
    <w:rsid w:val="00B36781"/>
    <w:rsid w:val="00B36818"/>
    <w:rsid w:val="00B41A2D"/>
    <w:rsid w:val="00B4276C"/>
    <w:rsid w:val="00B434A2"/>
    <w:rsid w:val="00B448F8"/>
    <w:rsid w:val="00B50C5A"/>
    <w:rsid w:val="00B51B3B"/>
    <w:rsid w:val="00B5502E"/>
    <w:rsid w:val="00B5597D"/>
    <w:rsid w:val="00B615AA"/>
    <w:rsid w:val="00B63384"/>
    <w:rsid w:val="00B672CE"/>
    <w:rsid w:val="00B67F5A"/>
    <w:rsid w:val="00B70E4B"/>
    <w:rsid w:val="00B734AB"/>
    <w:rsid w:val="00B759BC"/>
    <w:rsid w:val="00B76565"/>
    <w:rsid w:val="00B81AD7"/>
    <w:rsid w:val="00B84A1B"/>
    <w:rsid w:val="00B8590C"/>
    <w:rsid w:val="00B85E72"/>
    <w:rsid w:val="00B868C4"/>
    <w:rsid w:val="00B94711"/>
    <w:rsid w:val="00B9576C"/>
    <w:rsid w:val="00B95A14"/>
    <w:rsid w:val="00BA2348"/>
    <w:rsid w:val="00BB0929"/>
    <w:rsid w:val="00BB15D2"/>
    <w:rsid w:val="00BB2893"/>
    <w:rsid w:val="00BB53A2"/>
    <w:rsid w:val="00BB547C"/>
    <w:rsid w:val="00BB589A"/>
    <w:rsid w:val="00BB5A34"/>
    <w:rsid w:val="00BB6C36"/>
    <w:rsid w:val="00BB788F"/>
    <w:rsid w:val="00BB7D11"/>
    <w:rsid w:val="00BC040B"/>
    <w:rsid w:val="00BC0442"/>
    <w:rsid w:val="00BC0740"/>
    <w:rsid w:val="00BC10C4"/>
    <w:rsid w:val="00BC5962"/>
    <w:rsid w:val="00BC5F34"/>
    <w:rsid w:val="00BC650D"/>
    <w:rsid w:val="00BC70BF"/>
    <w:rsid w:val="00BC78E8"/>
    <w:rsid w:val="00BC7B9C"/>
    <w:rsid w:val="00BD2D43"/>
    <w:rsid w:val="00BD2D9F"/>
    <w:rsid w:val="00BD3C0C"/>
    <w:rsid w:val="00BD5D3E"/>
    <w:rsid w:val="00BD7B86"/>
    <w:rsid w:val="00BD7BFF"/>
    <w:rsid w:val="00BE1A27"/>
    <w:rsid w:val="00BE59B0"/>
    <w:rsid w:val="00BF0DE5"/>
    <w:rsid w:val="00C00789"/>
    <w:rsid w:val="00C02D2D"/>
    <w:rsid w:val="00C04011"/>
    <w:rsid w:val="00C0511D"/>
    <w:rsid w:val="00C06781"/>
    <w:rsid w:val="00C107A5"/>
    <w:rsid w:val="00C10AF4"/>
    <w:rsid w:val="00C119C9"/>
    <w:rsid w:val="00C12891"/>
    <w:rsid w:val="00C175BF"/>
    <w:rsid w:val="00C20FF2"/>
    <w:rsid w:val="00C211A3"/>
    <w:rsid w:val="00C21EE8"/>
    <w:rsid w:val="00C25826"/>
    <w:rsid w:val="00C26C59"/>
    <w:rsid w:val="00C279F0"/>
    <w:rsid w:val="00C30380"/>
    <w:rsid w:val="00C327FF"/>
    <w:rsid w:val="00C34A79"/>
    <w:rsid w:val="00C35EE3"/>
    <w:rsid w:val="00C37FF4"/>
    <w:rsid w:val="00C401F5"/>
    <w:rsid w:val="00C43CF3"/>
    <w:rsid w:val="00C448EC"/>
    <w:rsid w:val="00C4512B"/>
    <w:rsid w:val="00C45EFA"/>
    <w:rsid w:val="00C5407B"/>
    <w:rsid w:val="00C551D8"/>
    <w:rsid w:val="00C5665D"/>
    <w:rsid w:val="00C56BA1"/>
    <w:rsid w:val="00C576AE"/>
    <w:rsid w:val="00C60DEC"/>
    <w:rsid w:val="00C60F9E"/>
    <w:rsid w:val="00C63A80"/>
    <w:rsid w:val="00C63CF3"/>
    <w:rsid w:val="00C66A36"/>
    <w:rsid w:val="00C66F73"/>
    <w:rsid w:val="00C721AC"/>
    <w:rsid w:val="00C730E9"/>
    <w:rsid w:val="00C763E6"/>
    <w:rsid w:val="00C80B5B"/>
    <w:rsid w:val="00C816CC"/>
    <w:rsid w:val="00C818AB"/>
    <w:rsid w:val="00C82FB2"/>
    <w:rsid w:val="00C8327F"/>
    <w:rsid w:val="00C836E5"/>
    <w:rsid w:val="00C86318"/>
    <w:rsid w:val="00C86D14"/>
    <w:rsid w:val="00C87A60"/>
    <w:rsid w:val="00C87E30"/>
    <w:rsid w:val="00C92C9D"/>
    <w:rsid w:val="00C94860"/>
    <w:rsid w:val="00C95125"/>
    <w:rsid w:val="00C95170"/>
    <w:rsid w:val="00C96A3E"/>
    <w:rsid w:val="00CA0080"/>
    <w:rsid w:val="00CA0554"/>
    <w:rsid w:val="00CA0EFF"/>
    <w:rsid w:val="00CA2896"/>
    <w:rsid w:val="00CA29EE"/>
    <w:rsid w:val="00CA3BAB"/>
    <w:rsid w:val="00CB154D"/>
    <w:rsid w:val="00CB1A3D"/>
    <w:rsid w:val="00CB4560"/>
    <w:rsid w:val="00CB56EE"/>
    <w:rsid w:val="00CB5B64"/>
    <w:rsid w:val="00CB765A"/>
    <w:rsid w:val="00CC0748"/>
    <w:rsid w:val="00CC0E3F"/>
    <w:rsid w:val="00CC126B"/>
    <w:rsid w:val="00CC4D3E"/>
    <w:rsid w:val="00CC73FD"/>
    <w:rsid w:val="00CC7ADF"/>
    <w:rsid w:val="00CD063A"/>
    <w:rsid w:val="00CD34AE"/>
    <w:rsid w:val="00CD4820"/>
    <w:rsid w:val="00CD7FAD"/>
    <w:rsid w:val="00CE3595"/>
    <w:rsid w:val="00CE54FF"/>
    <w:rsid w:val="00CF71B0"/>
    <w:rsid w:val="00D02837"/>
    <w:rsid w:val="00D07CC5"/>
    <w:rsid w:val="00D121B5"/>
    <w:rsid w:val="00D125A5"/>
    <w:rsid w:val="00D15460"/>
    <w:rsid w:val="00D156B5"/>
    <w:rsid w:val="00D178A4"/>
    <w:rsid w:val="00D221BE"/>
    <w:rsid w:val="00D22458"/>
    <w:rsid w:val="00D25F61"/>
    <w:rsid w:val="00D27AF2"/>
    <w:rsid w:val="00D27B8A"/>
    <w:rsid w:val="00D323CE"/>
    <w:rsid w:val="00D3258F"/>
    <w:rsid w:val="00D35EAC"/>
    <w:rsid w:val="00D40088"/>
    <w:rsid w:val="00D40768"/>
    <w:rsid w:val="00D4114B"/>
    <w:rsid w:val="00D416E4"/>
    <w:rsid w:val="00D44D92"/>
    <w:rsid w:val="00D454B6"/>
    <w:rsid w:val="00D4760D"/>
    <w:rsid w:val="00D50ECA"/>
    <w:rsid w:val="00D519EF"/>
    <w:rsid w:val="00D544FE"/>
    <w:rsid w:val="00D55A67"/>
    <w:rsid w:val="00D55B68"/>
    <w:rsid w:val="00D608DF"/>
    <w:rsid w:val="00D62EC5"/>
    <w:rsid w:val="00D62EEE"/>
    <w:rsid w:val="00D65658"/>
    <w:rsid w:val="00D67318"/>
    <w:rsid w:val="00D70205"/>
    <w:rsid w:val="00D70EA9"/>
    <w:rsid w:val="00D7352C"/>
    <w:rsid w:val="00D767BF"/>
    <w:rsid w:val="00D80443"/>
    <w:rsid w:val="00D804BC"/>
    <w:rsid w:val="00D82655"/>
    <w:rsid w:val="00D86A6F"/>
    <w:rsid w:val="00D87144"/>
    <w:rsid w:val="00D87F94"/>
    <w:rsid w:val="00D91974"/>
    <w:rsid w:val="00D9294D"/>
    <w:rsid w:val="00D92F43"/>
    <w:rsid w:val="00D93CDF"/>
    <w:rsid w:val="00D95B57"/>
    <w:rsid w:val="00D9614E"/>
    <w:rsid w:val="00D96685"/>
    <w:rsid w:val="00D97422"/>
    <w:rsid w:val="00D97B5E"/>
    <w:rsid w:val="00DA2852"/>
    <w:rsid w:val="00DA3851"/>
    <w:rsid w:val="00DA533A"/>
    <w:rsid w:val="00DA62D4"/>
    <w:rsid w:val="00DA6A0C"/>
    <w:rsid w:val="00DA7CB3"/>
    <w:rsid w:val="00DB396D"/>
    <w:rsid w:val="00DB3C9C"/>
    <w:rsid w:val="00DB54F8"/>
    <w:rsid w:val="00DB677C"/>
    <w:rsid w:val="00DC098F"/>
    <w:rsid w:val="00DC3062"/>
    <w:rsid w:val="00DC31D9"/>
    <w:rsid w:val="00DC43C0"/>
    <w:rsid w:val="00DC6293"/>
    <w:rsid w:val="00DC7056"/>
    <w:rsid w:val="00DD1564"/>
    <w:rsid w:val="00DD2FB3"/>
    <w:rsid w:val="00DD346C"/>
    <w:rsid w:val="00DD4A61"/>
    <w:rsid w:val="00DD4B07"/>
    <w:rsid w:val="00DD4F71"/>
    <w:rsid w:val="00DD5347"/>
    <w:rsid w:val="00DD5406"/>
    <w:rsid w:val="00DD5C52"/>
    <w:rsid w:val="00DE012C"/>
    <w:rsid w:val="00DE151B"/>
    <w:rsid w:val="00DE1C03"/>
    <w:rsid w:val="00DE33B8"/>
    <w:rsid w:val="00DE6E30"/>
    <w:rsid w:val="00DF0CA4"/>
    <w:rsid w:val="00DF56D7"/>
    <w:rsid w:val="00DF5A08"/>
    <w:rsid w:val="00E008EC"/>
    <w:rsid w:val="00E00A9D"/>
    <w:rsid w:val="00E0175E"/>
    <w:rsid w:val="00E0509C"/>
    <w:rsid w:val="00E06192"/>
    <w:rsid w:val="00E076A1"/>
    <w:rsid w:val="00E1150B"/>
    <w:rsid w:val="00E1723B"/>
    <w:rsid w:val="00E260CC"/>
    <w:rsid w:val="00E30381"/>
    <w:rsid w:val="00E30601"/>
    <w:rsid w:val="00E326AA"/>
    <w:rsid w:val="00E33B17"/>
    <w:rsid w:val="00E34ADC"/>
    <w:rsid w:val="00E355B5"/>
    <w:rsid w:val="00E35A5D"/>
    <w:rsid w:val="00E36B39"/>
    <w:rsid w:val="00E37520"/>
    <w:rsid w:val="00E37C43"/>
    <w:rsid w:val="00E40D69"/>
    <w:rsid w:val="00E40D8F"/>
    <w:rsid w:val="00E40F94"/>
    <w:rsid w:val="00E466F3"/>
    <w:rsid w:val="00E50BBD"/>
    <w:rsid w:val="00E50BF0"/>
    <w:rsid w:val="00E539B6"/>
    <w:rsid w:val="00E55484"/>
    <w:rsid w:val="00E556D7"/>
    <w:rsid w:val="00E5672A"/>
    <w:rsid w:val="00E60AD9"/>
    <w:rsid w:val="00E65389"/>
    <w:rsid w:val="00E668CE"/>
    <w:rsid w:val="00E70E1B"/>
    <w:rsid w:val="00E714A3"/>
    <w:rsid w:val="00E723A0"/>
    <w:rsid w:val="00E738E8"/>
    <w:rsid w:val="00E7416B"/>
    <w:rsid w:val="00E745FA"/>
    <w:rsid w:val="00E759FC"/>
    <w:rsid w:val="00E76BEA"/>
    <w:rsid w:val="00E77039"/>
    <w:rsid w:val="00E77940"/>
    <w:rsid w:val="00E81DC6"/>
    <w:rsid w:val="00E8494C"/>
    <w:rsid w:val="00E8657C"/>
    <w:rsid w:val="00E9081F"/>
    <w:rsid w:val="00E908D3"/>
    <w:rsid w:val="00E912DB"/>
    <w:rsid w:val="00E94A64"/>
    <w:rsid w:val="00E94B55"/>
    <w:rsid w:val="00EA06F9"/>
    <w:rsid w:val="00EA16D5"/>
    <w:rsid w:val="00EA4454"/>
    <w:rsid w:val="00EA48A5"/>
    <w:rsid w:val="00EA75C8"/>
    <w:rsid w:val="00EA799F"/>
    <w:rsid w:val="00EB374A"/>
    <w:rsid w:val="00EB650E"/>
    <w:rsid w:val="00EB7373"/>
    <w:rsid w:val="00EB78DD"/>
    <w:rsid w:val="00EC2DBD"/>
    <w:rsid w:val="00EC2F5E"/>
    <w:rsid w:val="00EC3012"/>
    <w:rsid w:val="00EC4691"/>
    <w:rsid w:val="00EC4D59"/>
    <w:rsid w:val="00EC611A"/>
    <w:rsid w:val="00EC6FDD"/>
    <w:rsid w:val="00EC74F4"/>
    <w:rsid w:val="00EC7867"/>
    <w:rsid w:val="00ED2698"/>
    <w:rsid w:val="00ED5F36"/>
    <w:rsid w:val="00ED6EB4"/>
    <w:rsid w:val="00EE2903"/>
    <w:rsid w:val="00EE31DB"/>
    <w:rsid w:val="00EE3ABC"/>
    <w:rsid w:val="00EF0E35"/>
    <w:rsid w:val="00EF2FA8"/>
    <w:rsid w:val="00EF2FC4"/>
    <w:rsid w:val="00EF3992"/>
    <w:rsid w:val="00EF47AF"/>
    <w:rsid w:val="00EF5396"/>
    <w:rsid w:val="00EF6997"/>
    <w:rsid w:val="00F0015C"/>
    <w:rsid w:val="00F03D92"/>
    <w:rsid w:val="00F045A2"/>
    <w:rsid w:val="00F06571"/>
    <w:rsid w:val="00F10F14"/>
    <w:rsid w:val="00F126F0"/>
    <w:rsid w:val="00F12DA3"/>
    <w:rsid w:val="00F134B2"/>
    <w:rsid w:val="00F20071"/>
    <w:rsid w:val="00F24629"/>
    <w:rsid w:val="00F2774C"/>
    <w:rsid w:val="00F3040B"/>
    <w:rsid w:val="00F31E5A"/>
    <w:rsid w:val="00F33427"/>
    <w:rsid w:val="00F3429F"/>
    <w:rsid w:val="00F3500B"/>
    <w:rsid w:val="00F354D4"/>
    <w:rsid w:val="00F40C9B"/>
    <w:rsid w:val="00F41863"/>
    <w:rsid w:val="00F44846"/>
    <w:rsid w:val="00F44B99"/>
    <w:rsid w:val="00F506EF"/>
    <w:rsid w:val="00F50DB3"/>
    <w:rsid w:val="00F51803"/>
    <w:rsid w:val="00F524EF"/>
    <w:rsid w:val="00F52FC1"/>
    <w:rsid w:val="00F547DE"/>
    <w:rsid w:val="00F573B0"/>
    <w:rsid w:val="00F636ED"/>
    <w:rsid w:val="00F63776"/>
    <w:rsid w:val="00F6445B"/>
    <w:rsid w:val="00F70E00"/>
    <w:rsid w:val="00F72698"/>
    <w:rsid w:val="00F72D61"/>
    <w:rsid w:val="00F73D45"/>
    <w:rsid w:val="00F75088"/>
    <w:rsid w:val="00F76CCE"/>
    <w:rsid w:val="00F7716A"/>
    <w:rsid w:val="00F829CD"/>
    <w:rsid w:val="00F83F03"/>
    <w:rsid w:val="00F847C8"/>
    <w:rsid w:val="00F84B00"/>
    <w:rsid w:val="00F851ED"/>
    <w:rsid w:val="00F85F37"/>
    <w:rsid w:val="00F86554"/>
    <w:rsid w:val="00F879C5"/>
    <w:rsid w:val="00F91C59"/>
    <w:rsid w:val="00F9233A"/>
    <w:rsid w:val="00F9294C"/>
    <w:rsid w:val="00F92F56"/>
    <w:rsid w:val="00F9308F"/>
    <w:rsid w:val="00F9440D"/>
    <w:rsid w:val="00F95E16"/>
    <w:rsid w:val="00F97544"/>
    <w:rsid w:val="00FA0102"/>
    <w:rsid w:val="00FA2F94"/>
    <w:rsid w:val="00FA3695"/>
    <w:rsid w:val="00FA62C5"/>
    <w:rsid w:val="00FA669E"/>
    <w:rsid w:val="00FB0C3C"/>
    <w:rsid w:val="00FB11D0"/>
    <w:rsid w:val="00FB1537"/>
    <w:rsid w:val="00FB1838"/>
    <w:rsid w:val="00FB23E1"/>
    <w:rsid w:val="00FB2C1B"/>
    <w:rsid w:val="00FB7C35"/>
    <w:rsid w:val="00FC4CF4"/>
    <w:rsid w:val="00FC579F"/>
    <w:rsid w:val="00FC6286"/>
    <w:rsid w:val="00FC70C4"/>
    <w:rsid w:val="00FD163E"/>
    <w:rsid w:val="00FD53FF"/>
    <w:rsid w:val="00FD5694"/>
    <w:rsid w:val="00FD687F"/>
    <w:rsid w:val="00FE2FDA"/>
    <w:rsid w:val="00FE4C30"/>
    <w:rsid w:val="00FE6B82"/>
    <w:rsid w:val="00FE6D9C"/>
    <w:rsid w:val="00FE6E4C"/>
    <w:rsid w:val="00FE785A"/>
    <w:rsid w:val="00FF0A07"/>
    <w:rsid w:val="00FF1527"/>
    <w:rsid w:val="00FF323F"/>
    <w:rsid w:val="00FF41A6"/>
    <w:rsid w:val="00FF45DB"/>
    <w:rsid w:val="00FF5F27"/>
    <w:rsid w:val="00FF79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7ECB18-E921-4158-BBB7-2D605A87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E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A31E8C"/>
    <w:pPr>
      <w:keepNext/>
      <w:numPr>
        <w:numId w:val="1"/>
      </w:numPr>
      <w:suppressAutoHyphens/>
      <w:ind w:right="-99"/>
      <w:outlineLvl w:val="0"/>
    </w:pPr>
    <w:rPr>
      <w:b/>
      <w:sz w:val="28"/>
      <w:szCs w:val="20"/>
      <w:lang w:val="uk-UA" w:eastAsia="ar-SA"/>
    </w:rPr>
  </w:style>
  <w:style w:type="paragraph" w:styleId="2">
    <w:name w:val="heading 2"/>
    <w:basedOn w:val="a"/>
    <w:next w:val="a"/>
    <w:link w:val="21"/>
    <w:qFormat/>
    <w:rsid w:val="00941B14"/>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941B1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1"/>
    <w:qFormat/>
    <w:rsid w:val="00941B14"/>
    <w:pPr>
      <w:keepNext/>
      <w:keepLines/>
      <w:spacing w:before="240" w:after="40" w:line="276" w:lineRule="auto"/>
      <w:outlineLvl w:val="3"/>
    </w:pPr>
    <w:rPr>
      <w:rFonts w:ascii="Arial" w:hAnsi="Arial" w:cs="Arial"/>
      <w:b/>
      <w:color w:val="000000"/>
    </w:rPr>
  </w:style>
  <w:style w:type="paragraph" w:styleId="5">
    <w:name w:val="heading 5"/>
    <w:basedOn w:val="a"/>
    <w:next w:val="a"/>
    <w:link w:val="51"/>
    <w:qFormat/>
    <w:rsid w:val="00941B14"/>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qFormat/>
    <w:rsid w:val="00941B14"/>
    <w:pPr>
      <w:keepNext/>
      <w:keepLines/>
      <w:spacing w:before="200" w:after="40" w:line="276" w:lineRule="auto"/>
      <w:outlineLvl w:val="5"/>
    </w:pPr>
    <w:rPr>
      <w:rFonts w:ascii="Arial" w:hAnsi="Arial"/>
      <w:b/>
      <w:sz w:val="20"/>
      <w:szCs w:val="20"/>
    </w:rPr>
  </w:style>
  <w:style w:type="paragraph" w:styleId="7">
    <w:name w:val="heading 7"/>
    <w:basedOn w:val="a"/>
    <w:next w:val="a"/>
    <w:link w:val="70"/>
    <w:qFormat/>
    <w:rsid w:val="00941B14"/>
    <w:pPr>
      <w:keepNext/>
      <w:keepLines/>
      <w:suppressAutoHyphens/>
      <w:spacing w:before="200" w:line="276" w:lineRule="auto"/>
      <w:outlineLvl w:val="6"/>
    </w:pPr>
    <w:rPr>
      <w:rFonts w:ascii="Cambria" w:eastAsia="Arial" w:hAnsi="Cambria"/>
      <w:i/>
      <w:iCs/>
      <w:color w:val="404040"/>
      <w:sz w:val="22"/>
      <w:szCs w:val="22"/>
      <w:lang w:eastAsia="zh-CN"/>
    </w:rPr>
  </w:style>
  <w:style w:type="paragraph" w:styleId="8">
    <w:name w:val="heading 8"/>
    <w:basedOn w:val="a"/>
    <w:next w:val="a"/>
    <w:link w:val="80"/>
    <w:qFormat/>
    <w:rsid w:val="00941B14"/>
    <w:pPr>
      <w:keepNext/>
      <w:keepLines/>
      <w:suppressAutoHyphens/>
      <w:spacing w:before="200" w:line="276" w:lineRule="auto"/>
      <w:outlineLvl w:val="7"/>
    </w:pPr>
    <w:rPr>
      <w:rFonts w:ascii="Cambria" w:eastAsia="Arial" w:hAnsi="Cambria"/>
      <w:color w:val="2DA2BF"/>
      <w:sz w:val="20"/>
      <w:szCs w:val="20"/>
      <w:lang w:eastAsia="zh-CN"/>
    </w:rPr>
  </w:style>
  <w:style w:type="paragraph" w:styleId="9">
    <w:name w:val="heading 9"/>
    <w:basedOn w:val="a"/>
    <w:next w:val="a"/>
    <w:link w:val="90"/>
    <w:unhideWhenUsed/>
    <w:qFormat/>
    <w:rsid w:val="0075744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locked/>
    <w:rsid w:val="00A31E8C"/>
    <w:rPr>
      <w:rFonts w:ascii="Times New Roman" w:eastAsia="Times New Roman" w:hAnsi="Times New Roman" w:cs="Times New Roman"/>
      <w:b/>
      <w:sz w:val="28"/>
      <w:szCs w:val="20"/>
      <w:lang w:val="uk-UA" w:eastAsia="ar-SA"/>
    </w:rPr>
  </w:style>
  <w:style w:type="character" w:customStyle="1" w:styleId="21">
    <w:name w:val="Заголовок 2 Знак1"/>
    <w:basedOn w:val="a0"/>
    <w:link w:val="2"/>
    <w:locked/>
    <w:rsid w:val="00941B14"/>
    <w:rPr>
      <w:rFonts w:ascii="Arial" w:eastAsia="Times New Roman" w:hAnsi="Arial" w:cs="Arial"/>
      <w:b/>
      <w:bCs/>
      <w:i/>
      <w:iCs/>
      <w:sz w:val="28"/>
      <w:szCs w:val="28"/>
      <w:lang w:eastAsia="ru-RU"/>
    </w:rPr>
  </w:style>
  <w:style w:type="character" w:customStyle="1" w:styleId="30">
    <w:name w:val="Заголовок 3 Знак"/>
    <w:basedOn w:val="a0"/>
    <w:link w:val="3"/>
    <w:rsid w:val="00941B14"/>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basedOn w:val="a0"/>
    <w:link w:val="4"/>
    <w:locked/>
    <w:rsid w:val="00941B14"/>
    <w:rPr>
      <w:rFonts w:ascii="Arial" w:eastAsia="Times New Roman" w:hAnsi="Arial" w:cs="Arial"/>
      <w:b/>
      <w:color w:val="000000"/>
      <w:sz w:val="24"/>
      <w:szCs w:val="24"/>
      <w:lang w:eastAsia="ru-RU"/>
    </w:rPr>
  </w:style>
  <w:style w:type="character" w:customStyle="1" w:styleId="51">
    <w:name w:val="Заголовок 5 Знак1"/>
    <w:basedOn w:val="a0"/>
    <w:link w:val="5"/>
    <w:locked/>
    <w:rsid w:val="00941B14"/>
    <w:rPr>
      <w:rFonts w:ascii="Arial" w:eastAsia="Times New Roman" w:hAnsi="Arial" w:cs="Arial"/>
      <w:b/>
      <w:color w:val="000000"/>
      <w:lang w:eastAsia="ru-RU"/>
    </w:rPr>
  </w:style>
  <w:style w:type="character" w:customStyle="1" w:styleId="60">
    <w:name w:val="Заголовок 6 Знак"/>
    <w:basedOn w:val="a0"/>
    <w:link w:val="6"/>
    <w:rsid w:val="00941B14"/>
    <w:rPr>
      <w:rFonts w:ascii="Arial" w:eastAsia="Times New Roman" w:hAnsi="Arial" w:cs="Times New Roman"/>
      <w:b/>
      <w:sz w:val="20"/>
      <w:szCs w:val="20"/>
      <w:lang w:eastAsia="ru-RU"/>
    </w:rPr>
  </w:style>
  <w:style w:type="character" w:customStyle="1" w:styleId="70">
    <w:name w:val="Заголовок 7 Знак"/>
    <w:basedOn w:val="a0"/>
    <w:link w:val="7"/>
    <w:rsid w:val="00941B14"/>
    <w:rPr>
      <w:rFonts w:ascii="Cambria" w:eastAsia="Arial" w:hAnsi="Cambria" w:cs="Times New Roman"/>
      <w:i/>
      <w:iCs/>
      <w:color w:val="404040"/>
      <w:lang w:eastAsia="zh-CN"/>
    </w:rPr>
  </w:style>
  <w:style w:type="character" w:customStyle="1" w:styleId="80">
    <w:name w:val="Заголовок 8 Знак"/>
    <w:basedOn w:val="a0"/>
    <w:link w:val="8"/>
    <w:rsid w:val="00941B14"/>
    <w:rPr>
      <w:rFonts w:ascii="Cambria" w:eastAsia="Arial" w:hAnsi="Cambria" w:cs="Times New Roman"/>
      <w:color w:val="2DA2BF"/>
      <w:sz w:val="20"/>
      <w:szCs w:val="20"/>
      <w:lang w:eastAsia="zh-CN"/>
    </w:rPr>
  </w:style>
  <w:style w:type="character" w:customStyle="1" w:styleId="90">
    <w:name w:val="Заголовок 9 Знак"/>
    <w:basedOn w:val="a0"/>
    <w:link w:val="9"/>
    <w:rsid w:val="00757449"/>
    <w:rPr>
      <w:rFonts w:asciiTheme="majorHAnsi" w:eastAsiaTheme="majorEastAsia" w:hAnsiTheme="majorHAnsi" w:cstheme="majorBidi"/>
      <w:i/>
      <w:iCs/>
      <w:color w:val="404040" w:themeColor="text1" w:themeTint="BF"/>
      <w:sz w:val="20"/>
      <w:szCs w:val="20"/>
      <w:lang w:eastAsia="ru-RU"/>
    </w:rPr>
  </w:style>
  <w:style w:type="character" w:customStyle="1" w:styleId="10">
    <w:name w:val="Заголовок 1 Знак"/>
    <w:basedOn w:val="a0"/>
    <w:rsid w:val="00A31E8C"/>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rsid w:val="00A31E8C"/>
    <w:rPr>
      <w:color w:val="0000FF"/>
      <w:u w:val="single"/>
    </w:rPr>
  </w:style>
  <w:style w:type="paragraph" w:styleId="a4">
    <w:name w:val="header"/>
    <w:basedOn w:val="a"/>
    <w:link w:val="a5"/>
    <w:uiPriority w:val="99"/>
    <w:rsid w:val="00A31E8C"/>
    <w:pPr>
      <w:tabs>
        <w:tab w:val="center" w:pos="4677"/>
        <w:tab w:val="right" w:pos="9355"/>
      </w:tabs>
    </w:pPr>
  </w:style>
  <w:style w:type="character" w:customStyle="1" w:styleId="a5">
    <w:name w:val="Верхній колонтитул Знак"/>
    <w:basedOn w:val="a0"/>
    <w:link w:val="a4"/>
    <w:uiPriority w:val="99"/>
    <w:rsid w:val="00A31E8C"/>
    <w:rPr>
      <w:rFonts w:ascii="Times New Roman" w:eastAsia="Times New Roman" w:hAnsi="Times New Roman" w:cs="Times New Roman"/>
      <w:sz w:val="24"/>
      <w:szCs w:val="24"/>
      <w:lang w:eastAsia="ru-RU"/>
    </w:rPr>
  </w:style>
  <w:style w:type="character" w:customStyle="1" w:styleId="a6">
    <w:name w:val="Верхний колонтитул Знак"/>
    <w:basedOn w:val="a0"/>
    <w:uiPriority w:val="99"/>
    <w:rsid w:val="00A31E8C"/>
    <w:rPr>
      <w:rFonts w:ascii="Times New Roman" w:eastAsia="Times New Roman" w:hAnsi="Times New Roman" w:cs="Times New Roman"/>
      <w:sz w:val="24"/>
      <w:szCs w:val="24"/>
      <w:lang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A31E8C"/>
    <w:pPr>
      <w:spacing w:before="100" w:beforeAutospacing="1" w:after="100" w:afterAutospacing="1"/>
    </w:pPr>
    <w:rPr>
      <w:lang w:val="uk-UA" w:eastAsia="uk-UA"/>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A31E8C"/>
    <w:rPr>
      <w:rFonts w:ascii="Times New Roman" w:eastAsia="Times New Roman" w:hAnsi="Times New Roman" w:cs="Times New Roman"/>
      <w:sz w:val="24"/>
      <w:szCs w:val="24"/>
      <w:lang w:val="uk-UA" w:eastAsia="uk-UA"/>
    </w:rPr>
  </w:style>
  <w:style w:type="paragraph" w:customStyle="1" w:styleId="rvps2">
    <w:name w:val="rvps2"/>
    <w:basedOn w:val="a"/>
    <w:rsid w:val="00A31E8C"/>
    <w:pPr>
      <w:spacing w:before="100" w:beforeAutospacing="1" w:after="100" w:afterAutospacing="1"/>
    </w:pPr>
  </w:style>
  <w:style w:type="paragraph" w:customStyle="1" w:styleId="12">
    <w:name w:val="Название объекта1"/>
    <w:basedOn w:val="a"/>
    <w:next w:val="a"/>
    <w:rsid w:val="00A31E8C"/>
    <w:pPr>
      <w:suppressAutoHyphens/>
      <w:spacing w:before="120" w:after="120"/>
    </w:pPr>
    <w:rPr>
      <w:b/>
      <w:bCs/>
      <w:sz w:val="20"/>
      <w:szCs w:val="20"/>
      <w:lang w:val="uk-UA" w:eastAsia="ar-SA"/>
    </w:rPr>
  </w:style>
  <w:style w:type="paragraph" w:customStyle="1" w:styleId="13">
    <w:name w:val="Знак Знак1 Знак Знак Знак Знак"/>
    <w:basedOn w:val="a"/>
    <w:rsid w:val="00A31E8C"/>
    <w:rPr>
      <w:rFonts w:ascii="Verdana" w:hAnsi="Verdana" w:cs="Verdana"/>
      <w:sz w:val="20"/>
      <w:szCs w:val="20"/>
      <w:lang w:val="en-US" w:eastAsia="en-US"/>
    </w:rPr>
  </w:style>
  <w:style w:type="paragraph" w:styleId="a9">
    <w:name w:val="List Paragraph"/>
    <w:aliases w:val="Список уровня 2,название табл/рис,Chapter10,EBRD List,заголовок 1.1,AC List 01"/>
    <w:basedOn w:val="a"/>
    <w:link w:val="aa"/>
    <w:uiPriority w:val="34"/>
    <w:qFormat/>
    <w:rsid w:val="00A31E8C"/>
    <w:pPr>
      <w:widowControl w:val="0"/>
      <w:autoSpaceDE w:val="0"/>
      <w:autoSpaceDN w:val="0"/>
      <w:spacing w:line="360" w:lineRule="auto"/>
      <w:ind w:left="720"/>
      <w:contextualSpacing/>
    </w:pPr>
    <w:rPr>
      <w:rFonts w:cs="Arial Narrow"/>
      <w:szCs w:val="28"/>
      <w:lang w:val="uk-UA"/>
    </w:rPr>
  </w:style>
  <w:style w:type="character" w:customStyle="1" w:styleId="aa">
    <w:name w:val="Абзац списку Знак"/>
    <w:aliases w:val="Список уровня 2 Знак,название табл/рис Знак,Chapter10 Знак,EBRD List Знак,заголовок 1.1 Знак,AC List 01 Знак"/>
    <w:link w:val="a9"/>
    <w:uiPriority w:val="34"/>
    <w:locked/>
    <w:rsid w:val="00492CC4"/>
    <w:rPr>
      <w:rFonts w:ascii="Times New Roman" w:eastAsia="Times New Roman" w:hAnsi="Times New Roman" w:cs="Arial Narrow"/>
      <w:sz w:val="24"/>
      <w:szCs w:val="28"/>
      <w:lang w:val="uk-UA" w:eastAsia="ru-RU"/>
    </w:rPr>
  </w:style>
  <w:style w:type="paragraph" w:customStyle="1" w:styleId="14">
    <w:name w:val="Обычный1"/>
    <w:link w:val="Normal"/>
    <w:qFormat/>
    <w:rsid w:val="00A31E8C"/>
    <w:pPr>
      <w:spacing w:after="0"/>
    </w:pPr>
    <w:rPr>
      <w:rFonts w:ascii="Arial" w:eastAsia="Times New Roman" w:hAnsi="Arial" w:cs="Arial"/>
      <w:color w:val="000000"/>
      <w:lang w:eastAsia="ru-RU"/>
    </w:rPr>
  </w:style>
  <w:style w:type="paragraph" w:customStyle="1" w:styleId="tj">
    <w:name w:val="tj"/>
    <w:basedOn w:val="a"/>
    <w:rsid w:val="00A31E8C"/>
    <w:pPr>
      <w:spacing w:before="100" w:beforeAutospacing="1" w:after="100" w:afterAutospacing="1"/>
    </w:pPr>
  </w:style>
  <w:style w:type="character" w:customStyle="1" w:styleId="50">
    <w:name w:val="Знак Знак5"/>
    <w:basedOn w:val="a0"/>
    <w:rsid w:val="00EC74F4"/>
    <w:rPr>
      <w:rFonts w:ascii="Courier New" w:eastAsia="Times New Roman" w:hAnsi="Courier New" w:cs="Courier New" w:hint="default"/>
      <w:lang w:val="ru-RU" w:eastAsia="ru-RU" w:bidi="ar-SA"/>
    </w:rPr>
  </w:style>
  <w:style w:type="paragraph" w:customStyle="1" w:styleId="Style1">
    <w:name w:val="Style1"/>
    <w:basedOn w:val="a"/>
    <w:rsid w:val="00757449"/>
    <w:pPr>
      <w:widowControl w:val="0"/>
      <w:autoSpaceDE w:val="0"/>
      <w:autoSpaceDN w:val="0"/>
      <w:adjustRightInd w:val="0"/>
      <w:spacing w:line="274" w:lineRule="exact"/>
    </w:pPr>
    <w:rPr>
      <w:rFonts w:eastAsia="Arial"/>
      <w:lang w:val="uk-UA" w:eastAsia="uk-UA"/>
    </w:rPr>
  </w:style>
  <w:style w:type="character" w:customStyle="1" w:styleId="20">
    <w:name w:val="Заголовок 2 Знак"/>
    <w:basedOn w:val="a0"/>
    <w:rsid w:val="00941B1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rsid w:val="00941B14"/>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0"/>
    <w:rsid w:val="00941B14"/>
    <w:rPr>
      <w:rFonts w:asciiTheme="majorHAnsi" w:eastAsiaTheme="majorEastAsia" w:hAnsiTheme="majorHAnsi" w:cstheme="majorBidi"/>
      <w:color w:val="243F60" w:themeColor="accent1" w:themeShade="7F"/>
      <w:sz w:val="24"/>
      <w:szCs w:val="24"/>
      <w:lang w:eastAsia="ru-RU"/>
    </w:rPr>
  </w:style>
  <w:style w:type="character" w:customStyle="1" w:styleId="31">
    <w:name w:val="Заголовок 3 Знак1"/>
    <w:basedOn w:val="a0"/>
    <w:semiHidden/>
    <w:locked/>
    <w:rsid w:val="00941B14"/>
    <w:rPr>
      <w:rFonts w:ascii="Arial" w:hAnsi="Arial" w:cs="Arial"/>
      <w:b/>
      <w:color w:val="000000"/>
      <w:sz w:val="28"/>
      <w:szCs w:val="28"/>
      <w:lang w:val="ru-RU" w:eastAsia="ru-RU" w:bidi="ar-SA"/>
    </w:rPr>
  </w:style>
  <w:style w:type="table" w:styleId="ab">
    <w:name w:val="Table Grid"/>
    <w:basedOn w:val="a1"/>
    <w:rsid w:val="00941B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941B14"/>
    <w:pPr>
      <w:tabs>
        <w:tab w:val="center" w:pos="4677"/>
        <w:tab w:val="right" w:pos="9355"/>
      </w:tabs>
    </w:pPr>
  </w:style>
  <w:style w:type="character" w:customStyle="1" w:styleId="ad">
    <w:name w:val="Нижній колонтитул Знак"/>
    <w:basedOn w:val="a0"/>
    <w:link w:val="ac"/>
    <w:rsid w:val="00941B14"/>
    <w:rPr>
      <w:rFonts w:ascii="Times New Roman" w:eastAsia="Times New Roman" w:hAnsi="Times New Roman" w:cs="Times New Roman"/>
      <w:sz w:val="24"/>
      <w:szCs w:val="24"/>
      <w:lang w:eastAsia="ru-RU"/>
    </w:rPr>
  </w:style>
  <w:style w:type="paragraph" w:styleId="ae">
    <w:name w:val="Balloon Text"/>
    <w:basedOn w:val="a"/>
    <w:link w:val="af"/>
    <w:rsid w:val="00941B14"/>
    <w:rPr>
      <w:rFonts w:ascii="Tahoma" w:hAnsi="Tahoma" w:cs="Tahoma"/>
      <w:sz w:val="16"/>
      <w:szCs w:val="16"/>
    </w:rPr>
  </w:style>
  <w:style w:type="character" w:customStyle="1" w:styleId="af">
    <w:name w:val="Текст у виносці Знак"/>
    <w:basedOn w:val="a0"/>
    <w:link w:val="ae"/>
    <w:rsid w:val="00941B14"/>
    <w:rPr>
      <w:rFonts w:ascii="Tahoma" w:eastAsia="Times New Roman" w:hAnsi="Tahoma" w:cs="Tahoma"/>
      <w:sz w:val="16"/>
      <w:szCs w:val="16"/>
      <w:lang w:eastAsia="ru-RU"/>
    </w:rPr>
  </w:style>
  <w:style w:type="character" w:styleId="af0">
    <w:name w:val="page number"/>
    <w:basedOn w:val="a0"/>
    <w:rsid w:val="00941B14"/>
  </w:style>
  <w:style w:type="paragraph" w:styleId="HTML">
    <w:name w:val="HTML Preformatted"/>
    <w:basedOn w:val="a"/>
    <w:link w:val="HTML0"/>
    <w:uiPriority w:val="99"/>
    <w:rsid w:val="00941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uk-UA"/>
    </w:rPr>
  </w:style>
  <w:style w:type="character" w:customStyle="1" w:styleId="HTML0">
    <w:name w:val="Стандартний HTML Знак"/>
    <w:basedOn w:val="a0"/>
    <w:link w:val="HTML"/>
    <w:locked/>
    <w:rsid w:val="00941B14"/>
    <w:rPr>
      <w:rFonts w:ascii="Courier New" w:eastAsia="Times New Roman" w:hAnsi="Courier New" w:cs="Times New Roman"/>
      <w:sz w:val="20"/>
      <w:szCs w:val="24"/>
      <w:lang w:val="uk-UA" w:eastAsia="ru-RU"/>
    </w:rPr>
  </w:style>
  <w:style w:type="character" w:customStyle="1" w:styleId="HTML1">
    <w:name w:val="Стандартный HTML Знак"/>
    <w:basedOn w:val="a0"/>
    <w:uiPriority w:val="99"/>
    <w:rsid w:val="00941B14"/>
    <w:rPr>
      <w:rFonts w:ascii="Consolas" w:eastAsia="Times New Roman" w:hAnsi="Consolas" w:cs="Times New Roman"/>
      <w:sz w:val="20"/>
      <w:szCs w:val="20"/>
      <w:lang w:eastAsia="ru-RU"/>
    </w:rPr>
  </w:style>
  <w:style w:type="paragraph" w:styleId="22">
    <w:name w:val="Body Text 2"/>
    <w:basedOn w:val="a"/>
    <w:link w:val="23"/>
    <w:rsid w:val="00941B14"/>
    <w:pPr>
      <w:overflowPunct w:val="0"/>
      <w:autoSpaceDE w:val="0"/>
      <w:autoSpaceDN w:val="0"/>
      <w:adjustRightInd w:val="0"/>
      <w:jc w:val="both"/>
      <w:textAlignment w:val="baseline"/>
    </w:pPr>
    <w:rPr>
      <w:szCs w:val="20"/>
      <w:lang w:val="uk-UA"/>
    </w:rPr>
  </w:style>
  <w:style w:type="character" w:customStyle="1" w:styleId="23">
    <w:name w:val="Основний текст 2 Знак"/>
    <w:basedOn w:val="a0"/>
    <w:link w:val="22"/>
    <w:rsid w:val="00941B14"/>
    <w:rPr>
      <w:rFonts w:ascii="Times New Roman" w:eastAsia="Times New Roman" w:hAnsi="Times New Roman" w:cs="Times New Roman"/>
      <w:sz w:val="24"/>
      <w:szCs w:val="20"/>
      <w:lang w:val="uk-UA" w:eastAsia="ru-RU"/>
    </w:rPr>
  </w:style>
  <w:style w:type="paragraph" w:customStyle="1" w:styleId="af1">
    <w:name w:val="Знак Знак"/>
    <w:basedOn w:val="a"/>
    <w:rsid w:val="00941B14"/>
    <w:rPr>
      <w:rFonts w:ascii="Verdana" w:hAnsi="Verdana" w:cs="Verdana"/>
      <w:sz w:val="20"/>
      <w:szCs w:val="20"/>
      <w:lang w:val="en-US" w:eastAsia="en-US"/>
    </w:rPr>
  </w:style>
  <w:style w:type="paragraph" w:customStyle="1" w:styleId="af2">
    <w:name w:val="Знак Знак Знак"/>
    <w:basedOn w:val="a"/>
    <w:rsid w:val="00941B14"/>
    <w:rPr>
      <w:rFonts w:ascii="Verdana" w:hAnsi="Verdana" w:cs="Verdana"/>
      <w:sz w:val="20"/>
      <w:szCs w:val="20"/>
      <w:lang w:val="en-US" w:eastAsia="en-US"/>
    </w:rPr>
  </w:style>
  <w:style w:type="paragraph" w:customStyle="1" w:styleId="af3">
    <w:name w:val="Знак"/>
    <w:basedOn w:val="a"/>
    <w:rsid w:val="00941B14"/>
    <w:rPr>
      <w:rFonts w:ascii="Verdana" w:hAnsi="Verdana" w:cs="Verdana"/>
      <w:sz w:val="20"/>
      <w:szCs w:val="20"/>
      <w:lang w:val="en-US" w:eastAsia="en-US"/>
    </w:rPr>
  </w:style>
  <w:style w:type="paragraph" w:customStyle="1" w:styleId="24">
    <w:name w:val="Знак Знак Знак2"/>
    <w:basedOn w:val="a"/>
    <w:rsid w:val="00941B14"/>
    <w:rPr>
      <w:rFonts w:ascii="Verdana" w:hAnsi="Verdana" w:cs="Verdana"/>
      <w:sz w:val="20"/>
      <w:szCs w:val="20"/>
      <w:lang w:val="en-US" w:eastAsia="en-US"/>
    </w:rPr>
  </w:style>
  <w:style w:type="character" w:customStyle="1" w:styleId="rvts0">
    <w:name w:val="rvts0"/>
    <w:basedOn w:val="a0"/>
    <w:rsid w:val="00941B14"/>
  </w:style>
  <w:style w:type="paragraph" w:customStyle="1" w:styleId="110">
    <w:name w:val="Знак1 Знак Знак Знак Знак Знак Знак Знак Знак Знак1"/>
    <w:basedOn w:val="a"/>
    <w:rsid w:val="00941B14"/>
    <w:rPr>
      <w:rFonts w:ascii="Verdana" w:hAnsi="Verdana"/>
      <w:lang w:val="en-US" w:eastAsia="en-US"/>
    </w:rPr>
  </w:style>
  <w:style w:type="paragraph" w:styleId="af4">
    <w:name w:val="Body Text"/>
    <w:basedOn w:val="a"/>
    <w:link w:val="af5"/>
    <w:rsid w:val="00941B14"/>
    <w:pPr>
      <w:spacing w:after="120"/>
    </w:pPr>
    <w:rPr>
      <w:sz w:val="20"/>
      <w:szCs w:val="20"/>
      <w:lang w:val="uk-UA"/>
    </w:rPr>
  </w:style>
  <w:style w:type="character" w:customStyle="1" w:styleId="af5">
    <w:name w:val="Основний текст Знак"/>
    <w:basedOn w:val="a0"/>
    <w:link w:val="af4"/>
    <w:locked/>
    <w:rsid w:val="00941B14"/>
    <w:rPr>
      <w:rFonts w:ascii="Times New Roman" w:eastAsia="Times New Roman" w:hAnsi="Times New Roman" w:cs="Times New Roman"/>
      <w:sz w:val="20"/>
      <w:szCs w:val="20"/>
      <w:lang w:val="uk-UA" w:eastAsia="ru-RU"/>
    </w:rPr>
  </w:style>
  <w:style w:type="character" w:customStyle="1" w:styleId="af6">
    <w:name w:val="Основной текст Знак"/>
    <w:basedOn w:val="a0"/>
    <w:rsid w:val="00941B14"/>
    <w:rPr>
      <w:rFonts w:ascii="Times New Roman" w:eastAsia="Times New Roman" w:hAnsi="Times New Roman" w:cs="Times New Roman"/>
      <w:sz w:val="24"/>
      <w:szCs w:val="24"/>
      <w:lang w:eastAsia="ru-RU"/>
    </w:rPr>
  </w:style>
  <w:style w:type="paragraph" w:styleId="32">
    <w:name w:val="Body Text 3"/>
    <w:basedOn w:val="a"/>
    <w:link w:val="33"/>
    <w:rsid w:val="00941B14"/>
    <w:pPr>
      <w:spacing w:after="120"/>
    </w:pPr>
    <w:rPr>
      <w:sz w:val="16"/>
      <w:szCs w:val="16"/>
    </w:rPr>
  </w:style>
  <w:style w:type="character" w:customStyle="1" w:styleId="33">
    <w:name w:val="Основний текст 3 Знак"/>
    <w:basedOn w:val="a0"/>
    <w:link w:val="32"/>
    <w:locked/>
    <w:rsid w:val="00941B14"/>
    <w:rPr>
      <w:rFonts w:ascii="Times New Roman" w:eastAsia="Times New Roman" w:hAnsi="Times New Roman" w:cs="Times New Roman"/>
      <w:sz w:val="16"/>
      <w:szCs w:val="16"/>
      <w:lang w:eastAsia="ru-RU"/>
    </w:rPr>
  </w:style>
  <w:style w:type="character" w:customStyle="1" w:styleId="34">
    <w:name w:val="Основной текст 3 Знак"/>
    <w:basedOn w:val="a0"/>
    <w:rsid w:val="00941B14"/>
    <w:rPr>
      <w:rFonts w:ascii="Times New Roman" w:eastAsia="Times New Roman" w:hAnsi="Times New Roman" w:cs="Times New Roman"/>
      <w:sz w:val="16"/>
      <w:szCs w:val="16"/>
      <w:lang w:eastAsia="ru-RU"/>
    </w:rPr>
  </w:style>
  <w:style w:type="paragraph" w:customStyle="1" w:styleId="af7">
    <w:name w:val="Знак Знак Знак Знак Знак"/>
    <w:basedOn w:val="a"/>
    <w:rsid w:val="00941B14"/>
    <w:rPr>
      <w:rFonts w:ascii="Verdana" w:hAnsi="Verdana" w:cs="Verdana"/>
      <w:sz w:val="20"/>
      <w:szCs w:val="20"/>
      <w:lang w:val="en-US" w:eastAsia="en-US"/>
    </w:rPr>
  </w:style>
  <w:style w:type="character" w:customStyle="1" w:styleId="shorttext">
    <w:name w:val="short_text"/>
    <w:basedOn w:val="a0"/>
    <w:rsid w:val="00941B14"/>
  </w:style>
  <w:style w:type="character" w:customStyle="1" w:styleId="15">
    <w:name w:val="Основной шрифт абзаца1"/>
    <w:rsid w:val="00941B14"/>
    <w:rPr>
      <w:rFonts w:ascii="Verdana" w:hAnsi="Verdana"/>
      <w:sz w:val="20"/>
    </w:rPr>
  </w:style>
  <w:style w:type="paragraph" w:styleId="af8">
    <w:name w:val="Title"/>
    <w:basedOn w:val="a"/>
    <w:link w:val="af9"/>
    <w:qFormat/>
    <w:rsid w:val="00941B14"/>
    <w:pPr>
      <w:jc w:val="center"/>
    </w:pPr>
    <w:rPr>
      <w:rFonts w:eastAsia="Calibri"/>
      <w:szCs w:val="20"/>
    </w:rPr>
  </w:style>
  <w:style w:type="character" w:customStyle="1" w:styleId="af9">
    <w:name w:val="Назва Знак"/>
    <w:basedOn w:val="a0"/>
    <w:link w:val="af8"/>
    <w:rsid w:val="00941B14"/>
    <w:rPr>
      <w:rFonts w:ascii="Times New Roman" w:eastAsia="Calibri" w:hAnsi="Times New Roman" w:cs="Times New Roman"/>
      <w:sz w:val="24"/>
      <w:szCs w:val="20"/>
      <w:lang w:eastAsia="ru-RU"/>
    </w:rPr>
  </w:style>
  <w:style w:type="paragraph" w:styleId="afa">
    <w:name w:val="Body Text Indent"/>
    <w:basedOn w:val="a"/>
    <w:link w:val="afb"/>
    <w:rsid w:val="00941B14"/>
    <w:pPr>
      <w:spacing w:after="120"/>
      <w:ind w:left="283"/>
    </w:pPr>
  </w:style>
  <w:style w:type="character" w:customStyle="1" w:styleId="afb">
    <w:name w:val="Основний текст з відступом Знак"/>
    <w:basedOn w:val="a0"/>
    <w:link w:val="afa"/>
    <w:locked/>
    <w:rsid w:val="00941B14"/>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rsid w:val="00941B14"/>
    <w:rPr>
      <w:rFonts w:ascii="Times New Roman" w:eastAsia="Times New Roman" w:hAnsi="Times New Roman" w:cs="Times New Roman"/>
      <w:sz w:val="24"/>
      <w:szCs w:val="24"/>
      <w:lang w:eastAsia="ru-RU"/>
    </w:rPr>
  </w:style>
  <w:style w:type="paragraph" w:customStyle="1" w:styleId="16">
    <w:name w:val="Абзац списка1"/>
    <w:aliases w:val="Elenco Normale,List Paragraph"/>
    <w:basedOn w:val="a"/>
    <w:link w:val="ListParagraphChar"/>
    <w:uiPriority w:val="99"/>
    <w:qFormat/>
    <w:rsid w:val="00941B14"/>
    <w:pPr>
      <w:spacing w:after="200" w:line="276" w:lineRule="auto"/>
      <w:ind w:left="720"/>
      <w:contextualSpacing/>
    </w:pPr>
    <w:rPr>
      <w:rFonts w:ascii="Calibri" w:hAnsi="Calibri"/>
      <w:sz w:val="22"/>
      <w:szCs w:val="22"/>
      <w:lang w:val="uk-UA" w:eastAsia="en-US"/>
    </w:rPr>
  </w:style>
  <w:style w:type="character" w:customStyle="1" w:styleId="ListParagraphChar">
    <w:name w:val="List Paragraph Char"/>
    <w:aliases w:val="Elenco Normale Char"/>
    <w:link w:val="16"/>
    <w:locked/>
    <w:rsid w:val="00941B14"/>
    <w:rPr>
      <w:rFonts w:ascii="Calibri" w:eastAsia="Times New Roman" w:hAnsi="Calibri" w:cs="Times New Roman"/>
      <w:lang w:val="uk-UA"/>
    </w:rPr>
  </w:style>
  <w:style w:type="paragraph" w:customStyle="1" w:styleId="Default">
    <w:name w:val="Default"/>
    <w:qFormat/>
    <w:rsid w:val="00941B14"/>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120">
    <w:name w:val="Знак Знак12"/>
    <w:basedOn w:val="a0"/>
    <w:rsid w:val="00941B14"/>
    <w:rPr>
      <w:rFonts w:ascii="Courier New" w:eastAsia="Courier New" w:hAnsi="Courier New" w:cs="Courier New"/>
      <w:lang w:val="ru-RU" w:eastAsia="ru-RU" w:bidi="ar-SA"/>
    </w:rPr>
  </w:style>
  <w:style w:type="paragraph" w:customStyle="1" w:styleId="afd">
    <w:name w:val="Нормальний текст"/>
    <w:basedOn w:val="a"/>
    <w:rsid w:val="00941B14"/>
    <w:pPr>
      <w:spacing w:before="120"/>
      <w:ind w:firstLine="567"/>
      <w:jc w:val="both"/>
    </w:pPr>
    <w:rPr>
      <w:rFonts w:ascii="Antiqua" w:hAnsi="Antiqua"/>
      <w:sz w:val="26"/>
      <w:szCs w:val="20"/>
      <w:lang w:val="uk-UA"/>
    </w:rPr>
  </w:style>
  <w:style w:type="paragraph" w:customStyle="1" w:styleId="121">
    <w:name w:val="Знак Знак1 Знак Знак Знак Знак2"/>
    <w:basedOn w:val="a"/>
    <w:rsid w:val="00941B14"/>
    <w:rPr>
      <w:rFonts w:ascii="Verdana" w:hAnsi="Verdana" w:cs="Verdana"/>
      <w:sz w:val="20"/>
      <w:szCs w:val="20"/>
      <w:lang w:val="en-US" w:eastAsia="en-US"/>
    </w:rPr>
  </w:style>
  <w:style w:type="paragraph" w:styleId="afe">
    <w:name w:val="Block Text"/>
    <w:basedOn w:val="a"/>
    <w:rsid w:val="00941B14"/>
    <w:pPr>
      <w:ind w:left="567" w:right="-569"/>
      <w:jc w:val="both"/>
    </w:pPr>
    <w:rPr>
      <w:szCs w:val="20"/>
      <w:lang w:val="uk-UA"/>
    </w:rPr>
  </w:style>
  <w:style w:type="character" w:customStyle="1" w:styleId="WW8Num1z0">
    <w:name w:val="WW8Num1z0"/>
    <w:rsid w:val="00941B14"/>
  </w:style>
  <w:style w:type="character" w:customStyle="1" w:styleId="Heading1Char">
    <w:name w:val="Heading 1 Char"/>
    <w:basedOn w:val="a0"/>
    <w:locked/>
    <w:rsid w:val="00941B14"/>
    <w:rPr>
      <w:rFonts w:ascii="Cambria" w:hAnsi="Cambria" w:cs="Times New Roman"/>
      <w:b/>
      <w:bCs/>
      <w:kern w:val="32"/>
      <w:sz w:val="32"/>
      <w:szCs w:val="32"/>
    </w:rPr>
  </w:style>
  <w:style w:type="paragraph" w:styleId="aff">
    <w:name w:val="Subtitle"/>
    <w:basedOn w:val="a"/>
    <w:next w:val="a"/>
    <w:link w:val="aff0"/>
    <w:qFormat/>
    <w:rsid w:val="00941B14"/>
    <w:pPr>
      <w:keepNext/>
      <w:keepLines/>
      <w:spacing w:before="360" w:after="80" w:line="276" w:lineRule="auto"/>
    </w:pPr>
    <w:rPr>
      <w:rFonts w:ascii="Georgia" w:hAnsi="Georgia" w:cs="Georgia"/>
      <w:i/>
      <w:color w:val="666666"/>
      <w:sz w:val="48"/>
      <w:szCs w:val="48"/>
    </w:rPr>
  </w:style>
  <w:style w:type="character" w:customStyle="1" w:styleId="aff0">
    <w:name w:val="Підзаголовок Знак"/>
    <w:basedOn w:val="a0"/>
    <w:link w:val="aff"/>
    <w:locked/>
    <w:rsid w:val="00941B14"/>
    <w:rPr>
      <w:rFonts w:ascii="Georgia" w:eastAsia="Times New Roman" w:hAnsi="Georgia" w:cs="Georgia"/>
      <w:i/>
      <w:color w:val="666666"/>
      <w:sz w:val="48"/>
      <w:szCs w:val="48"/>
      <w:lang w:eastAsia="ru-RU"/>
    </w:rPr>
  </w:style>
  <w:style w:type="character" w:customStyle="1" w:styleId="aff1">
    <w:name w:val="Подзаголовок Знак"/>
    <w:basedOn w:val="a0"/>
    <w:rsid w:val="00941B14"/>
    <w:rPr>
      <w:rFonts w:asciiTheme="majorHAnsi" w:eastAsiaTheme="majorEastAsia" w:hAnsiTheme="majorHAnsi" w:cstheme="majorBidi"/>
      <w:i/>
      <w:iCs/>
      <w:color w:val="4F81BD" w:themeColor="accent1"/>
      <w:spacing w:val="15"/>
      <w:sz w:val="24"/>
      <w:szCs w:val="24"/>
      <w:lang w:eastAsia="ru-RU"/>
    </w:rPr>
  </w:style>
  <w:style w:type="character" w:customStyle="1" w:styleId="SubtitleChar">
    <w:name w:val="Subtitle Char"/>
    <w:basedOn w:val="a0"/>
    <w:locked/>
    <w:rsid w:val="00941B14"/>
    <w:rPr>
      <w:rFonts w:ascii="Cambria" w:hAnsi="Cambria" w:cs="Times New Roman"/>
      <w:sz w:val="24"/>
    </w:rPr>
  </w:style>
  <w:style w:type="paragraph" w:styleId="aff2">
    <w:name w:val="annotation text"/>
    <w:basedOn w:val="a"/>
    <w:link w:val="aff3"/>
    <w:rsid w:val="00941B14"/>
    <w:rPr>
      <w:rFonts w:ascii="Arial" w:hAnsi="Arial" w:cs="Arial"/>
      <w:color w:val="000000"/>
    </w:rPr>
  </w:style>
  <w:style w:type="character" w:customStyle="1" w:styleId="aff3">
    <w:name w:val="Текст примітки Знак"/>
    <w:basedOn w:val="a0"/>
    <w:link w:val="aff2"/>
    <w:rsid w:val="00941B14"/>
    <w:rPr>
      <w:rFonts w:ascii="Arial" w:eastAsia="Times New Roman" w:hAnsi="Arial" w:cs="Arial"/>
      <w:color w:val="000000"/>
      <w:sz w:val="24"/>
      <w:szCs w:val="24"/>
      <w:lang w:eastAsia="ru-RU"/>
    </w:rPr>
  </w:style>
  <w:style w:type="character" w:styleId="aff4">
    <w:name w:val="annotation reference"/>
    <w:basedOn w:val="a0"/>
    <w:rsid w:val="00941B14"/>
    <w:rPr>
      <w:rFonts w:cs="Times New Roman"/>
      <w:sz w:val="18"/>
      <w:szCs w:val="18"/>
    </w:rPr>
  </w:style>
  <w:style w:type="character" w:customStyle="1" w:styleId="BalloonTextChar">
    <w:name w:val="Balloon Text Char"/>
    <w:basedOn w:val="a0"/>
    <w:locked/>
    <w:rsid w:val="00941B14"/>
    <w:rPr>
      <w:rFonts w:ascii="Times New Roman" w:hAnsi="Times New Roman" w:cs="Times New Roman"/>
      <w:sz w:val="18"/>
      <w:szCs w:val="18"/>
    </w:rPr>
  </w:style>
  <w:style w:type="character" w:customStyle="1" w:styleId="BodyTextChar1">
    <w:name w:val="Body Text Char1"/>
    <w:locked/>
    <w:rsid w:val="00941B14"/>
    <w:rPr>
      <w:rFonts w:ascii="Times New Roman" w:hAnsi="Times New Roman"/>
      <w:color w:val="auto"/>
      <w:sz w:val="24"/>
    </w:rPr>
  </w:style>
  <w:style w:type="character" w:customStyle="1" w:styleId="BodyText2Char">
    <w:name w:val="Body Text 2 Char"/>
    <w:basedOn w:val="a0"/>
    <w:locked/>
    <w:rsid w:val="00941B14"/>
    <w:rPr>
      <w:rFonts w:ascii="Times New Roman" w:hAnsi="Times New Roman" w:cs="Times New Roman"/>
      <w:color w:val="auto"/>
      <w:sz w:val="20"/>
      <w:szCs w:val="20"/>
      <w:lang w:val="uk-UA"/>
    </w:rPr>
  </w:style>
  <w:style w:type="character" w:customStyle="1" w:styleId="FooterChar">
    <w:name w:val="Footer Char"/>
    <w:basedOn w:val="a0"/>
    <w:locked/>
    <w:rsid w:val="00941B14"/>
    <w:rPr>
      <w:rFonts w:ascii="Times New Roman" w:hAnsi="Times New Roman" w:cs="Times New Roman"/>
      <w:color w:val="auto"/>
      <w:sz w:val="20"/>
      <w:szCs w:val="20"/>
      <w:lang w:val="en-GB"/>
    </w:rPr>
  </w:style>
  <w:style w:type="paragraph" w:customStyle="1" w:styleId="25">
    <w:name w:val="2Заголовок"/>
    <w:basedOn w:val="a"/>
    <w:rsid w:val="00941B14"/>
    <w:pPr>
      <w:tabs>
        <w:tab w:val="num" w:pos="1220"/>
      </w:tabs>
      <w:spacing w:after="120"/>
      <w:ind w:left="710"/>
      <w:jc w:val="both"/>
    </w:pPr>
    <w:rPr>
      <w:rFonts w:eastAsia="Arial"/>
      <w:lang w:val="uk-UA" w:eastAsia="ar-SA"/>
    </w:rPr>
  </w:style>
  <w:style w:type="character" w:customStyle="1" w:styleId="WW8Num2z0">
    <w:name w:val="WW8Num2z0"/>
    <w:rsid w:val="00941B14"/>
    <w:rPr>
      <w:sz w:val="20"/>
    </w:rPr>
  </w:style>
  <w:style w:type="character" w:customStyle="1" w:styleId="WW8Num2z2">
    <w:name w:val="WW8Num2z2"/>
    <w:rsid w:val="00941B14"/>
    <w:rPr>
      <w:sz w:val="22"/>
    </w:rPr>
  </w:style>
  <w:style w:type="character" w:customStyle="1" w:styleId="WW8Num3z0">
    <w:name w:val="WW8Num3z0"/>
    <w:rsid w:val="00941B14"/>
  </w:style>
  <w:style w:type="character" w:customStyle="1" w:styleId="WW8Num3z1">
    <w:name w:val="WW8Num3z1"/>
    <w:rsid w:val="00941B14"/>
    <w:rPr>
      <w:sz w:val="24"/>
    </w:rPr>
  </w:style>
  <w:style w:type="character" w:customStyle="1" w:styleId="WW8Num3z2">
    <w:name w:val="WW8Num3z2"/>
    <w:rsid w:val="00941B14"/>
    <w:rPr>
      <w:sz w:val="24"/>
    </w:rPr>
  </w:style>
  <w:style w:type="character" w:customStyle="1" w:styleId="WW8Num4z0">
    <w:name w:val="WW8Num4z0"/>
    <w:rsid w:val="00941B14"/>
  </w:style>
  <w:style w:type="character" w:customStyle="1" w:styleId="WW8Num4z1">
    <w:name w:val="WW8Num4z1"/>
    <w:rsid w:val="00941B14"/>
    <w:rPr>
      <w:sz w:val="22"/>
    </w:rPr>
  </w:style>
  <w:style w:type="character" w:customStyle="1" w:styleId="WW8Num5z0">
    <w:name w:val="WW8Num5z0"/>
    <w:rsid w:val="00941B14"/>
  </w:style>
  <w:style w:type="character" w:customStyle="1" w:styleId="WW8Num5z1">
    <w:name w:val="WW8Num5z1"/>
    <w:rsid w:val="00941B14"/>
    <w:rPr>
      <w:sz w:val="22"/>
    </w:rPr>
  </w:style>
  <w:style w:type="character" w:customStyle="1" w:styleId="WW8Num6z0">
    <w:name w:val="WW8Num6z0"/>
    <w:rsid w:val="00941B14"/>
    <w:rPr>
      <w:rFonts w:ascii="Wingdings" w:hAnsi="Wingdings"/>
      <w:sz w:val="20"/>
    </w:rPr>
  </w:style>
  <w:style w:type="character" w:customStyle="1" w:styleId="WW8Num7z0">
    <w:name w:val="WW8Num7z0"/>
    <w:rsid w:val="00941B14"/>
    <w:rPr>
      <w:color w:val="000000"/>
      <w:sz w:val="24"/>
    </w:rPr>
  </w:style>
  <w:style w:type="character" w:customStyle="1" w:styleId="WW8Num7z1">
    <w:name w:val="WW8Num7z1"/>
    <w:rsid w:val="00941B14"/>
  </w:style>
  <w:style w:type="character" w:customStyle="1" w:styleId="WW8Num7z2">
    <w:name w:val="WW8Num7z2"/>
    <w:rsid w:val="00941B14"/>
  </w:style>
  <w:style w:type="character" w:customStyle="1" w:styleId="WW8Num8z0">
    <w:name w:val="WW8Num8z0"/>
    <w:rsid w:val="00941B14"/>
  </w:style>
  <w:style w:type="character" w:customStyle="1" w:styleId="WW8Num8z2">
    <w:name w:val="WW8Num8z2"/>
    <w:rsid w:val="00941B14"/>
    <w:rPr>
      <w:sz w:val="22"/>
    </w:rPr>
  </w:style>
  <w:style w:type="character" w:customStyle="1" w:styleId="WW8Num9z0">
    <w:name w:val="WW8Num9z0"/>
    <w:rsid w:val="00941B14"/>
    <w:rPr>
      <w:sz w:val="20"/>
    </w:rPr>
  </w:style>
  <w:style w:type="character" w:customStyle="1" w:styleId="WW8Num9z1">
    <w:name w:val="WW8Num9z1"/>
    <w:rsid w:val="00941B14"/>
    <w:rPr>
      <w:sz w:val="22"/>
    </w:rPr>
  </w:style>
  <w:style w:type="character" w:customStyle="1" w:styleId="WW8Num9z2">
    <w:name w:val="WW8Num9z2"/>
    <w:rsid w:val="00941B14"/>
    <w:rPr>
      <w:sz w:val="20"/>
    </w:rPr>
  </w:style>
  <w:style w:type="character" w:customStyle="1" w:styleId="WW8Num10z0">
    <w:name w:val="WW8Num10z0"/>
    <w:rsid w:val="00941B14"/>
  </w:style>
  <w:style w:type="character" w:customStyle="1" w:styleId="WW8Num11z0">
    <w:name w:val="WW8Num11z0"/>
    <w:rsid w:val="00941B14"/>
    <w:rPr>
      <w:b/>
    </w:rPr>
  </w:style>
  <w:style w:type="character" w:customStyle="1" w:styleId="WW8Num11z1">
    <w:name w:val="WW8Num11z1"/>
    <w:rsid w:val="00941B14"/>
  </w:style>
  <w:style w:type="character" w:customStyle="1" w:styleId="WW8Num11z2">
    <w:name w:val="WW8Num11z2"/>
    <w:rsid w:val="00941B14"/>
  </w:style>
  <w:style w:type="character" w:customStyle="1" w:styleId="WW8Num11z3">
    <w:name w:val="WW8Num11z3"/>
    <w:rsid w:val="00941B14"/>
  </w:style>
  <w:style w:type="character" w:customStyle="1" w:styleId="WW8Num11z4">
    <w:name w:val="WW8Num11z4"/>
    <w:rsid w:val="00941B14"/>
  </w:style>
  <w:style w:type="character" w:customStyle="1" w:styleId="WW8Num11z5">
    <w:name w:val="WW8Num11z5"/>
    <w:rsid w:val="00941B14"/>
  </w:style>
  <w:style w:type="character" w:customStyle="1" w:styleId="WW8Num11z6">
    <w:name w:val="WW8Num11z6"/>
    <w:rsid w:val="00941B14"/>
  </w:style>
  <w:style w:type="character" w:customStyle="1" w:styleId="WW8Num11z7">
    <w:name w:val="WW8Num11z7"/>
    <w:rsid w:val="00941B14"/>
  </w:style>
  <w:style w:type="character" w:customStyle="1" w:styleId="WW8Num11z8">
    <w:name w:val="WW8Num11z8"/>
    <w:rsid w:val="00941B14"/>
  </w:style>
  <w:style w:type="character" w:customStyle="1" w:styleId="WW8Num12z0">
    <w:name w:val="WW8Num12z0"/>
    <w:rsid w:val="00941B14"/>
    <w:rPr>
      <w:rFonts w:ascii="Arial" w:hAnsi="Arial"/>
      <w:sz w:val="18"/>
    </w:rPr>
  </w:style>
  <w:style w:type="character" w:customStyle="1" w:styleId="WW8Num12z1">
    <w:name w:val="WW8Num12z1"/>
    <w:rsid w:val="00941B14"/>
    <w:rPr>
      <w:rFonts w:ascii="Arial" w:hAnsi="Arial"/>
      <w:sz w:val="18"/>
    </w:rPr>
  </w:style>
  <w:style w:type="character" w:customStyle="1" w:styleId="WW8Num12z3">
    <w:name w:val="WW8Num12z3"/>
    <w:rsid w:val="00941B14"/>
  </w:style>
  <w:style w:type="character" w:customStyle="1" w:styleId="WW8Num12z4">
    <w:name w:val="WW8Num12z4"/>
    <w:rsid w:val="00941B14"/>
  </w:style>
  <w:style w:type="character" w:customStyle="1" w:styleId="WW8Num12z5">
    <w:name w:val="WW8Num12z5"/>
    <w:rsid w:val="00941B14"/>
  </w:style>
  <w:style w:type="character" w:customStyle="1" w:styleId="WW8Num12z6">
    <w:name w:val="WW8Num12z6"/>
    <w:rsid w:val="00941B14"/>
  </w:style>
  <w:style w:type="character" w:customStyle="1" w:styleId="WW8Num12z7">
    <w:name w:val="WW8Num12z7"/>
    <w:rsid w:val="00941B14"/>
  </w:style>
  <w:style w:type="character" w:customStyle="1" w:styleId="WW8Num12z8">
    <w:name w:val="WW8Num12z8"/>
    <w:rsid w:val="00941B14"/>
  </w:style>
  <w:style w:type="character" w:customStyle="1" w:styleId="WW8Num13z0">
    <w:name w:val="WW8Num13z0"/>
    <w:rsid w:val="00941B14"/>
  </w:style>
  <w:style w:type="character" w:customStyle="1" w:styleId="WW8Num13z1">
    <w:name w:val="WW8Num13z1"/>
    <w:rsid w:val="00941B14"/>
  </w:style>
  <w:style w:type="character" w:customStyle="1" w:styleId="WW8Num13z2">
    <w:name w:val="WW8Num13z2"/>
    <w:rsid w:val="00941B14"/>
  </w:style>
  <w:style w:type="character" w:customStyle="1" w:styleId="WW8Num13z3">
    <w:name w:val="WW8Num13z3"/>
    <w:rsid w:val="00941B14"/>
  </w:style>
  <w:style w:type="character" w:customStyle="1" w:styleId="WW8Num13z4">
    <w:name w:val="WW8Num13z4"/>
    <w:rsid w:val="00941B14"/>
  </w:style>
  <w:style w:type="character" w:customStyle="1" w:styleId="WW8Num13z5">
    <w:name w:val="WW8Num13z5"/>
    <w:rsid w:val="00941B14"/>
  </w:style>
  <w:style w:type="character" w:customStyle="1" w:styleId="WW8Num13z6">
    <w:name w:val="WW8Num13z6"/>
    <w:rsid w:val="00941B14"/>
  </w:style>
  <w:style w:type="character" w:customStyle="1" w:styleId="WW8Num13z7">
    <w:name w:val="WW8Num13z7"/>
    <w:rsid w:val="00941B14"/>
  </w:style>
  <w:style w:type="character" w:customStyle="1" w:styleId="WW8Num13z8">
    <w:name w:val="WW8Num13z8"/>
    <w:rsid w:val="00941B14"/>
  </w:style>
  <w:style w:type="character" w:customStyle="1" w:styleId="WW8Num14z0">
    <w:name w:val="WW8Num14z0"/>
    <w:rsid w:val="00941B14"/>
  </w:style>
  <w:style w:type="character" w:customStyle="1" w:styleId="WW8Num14z1">
    <w:name w:val="WW8Num14z1"/>
    <w:rsid w:val="00941B14"/>
  </w:style>
  <w:style w:type="character" w:customStyle="1" w:styleId="WW8Num14z2">
    <w:name w:val="WW8Num14z2"/>
    <w:rsid w:val="00941B14"/>
  </w:style>
  <w:style w:type="character" w:customStyle="1" w:styleId="WW8Num14z3">
    <w:name w:val="WW8Num14z3"/>
    <w:rsid w:val="00941B14"/>
  </w:style>
  <w:style w:type="character" w:customStyle="1" w:styleId="WW8Num14z4">
    <w:name w:val="WW8Num14z4"/>
    <w:rsid w:val="00941B14"/>
  </w:style>
  <w:style w:type="character" w:customStyle="1" w:styleId="WW8Num14z5">
    <w:name w:val="WW8Num14z5"/>
    <w:rsid w:val="00941B14"/>
  </w:style>
  <w:style w:type="character" w:customStyle="1" w:styleId="WW8Num14z6">
    <w:name w:val="WW8Num14z6"/>
    <w:rsid w:val="00941B14"/>
  </w:style>
  <w:style w:type="character" w:customStyle="1" w:styleId="WW8Num14z7">
    <w:name w:val="WW8Num14z7"/>
    <w:rsid w:val="00941B14"/>
  </w:style>
  <w:style w:type="character" w:customStyle="1" w:styleId="WW8Num14z8">
    <w:name w:val="WW8Num14z8"/>
    <w:rsid w:val="00941B14"/>
  </w:style>
  <w:style w:type="character" w:customStyle="1" w:styleId="WW8Num15z0">
    <w:name w:val="WW8Num15z0"/>
    <w:rsid w:val="00941B14"/>
    <w:rPr>
      <w:rFonts w:ascii="Times New Roman" w:hAnsi="Times New Roman"/>
      <w:sz w:val="24"/>
      <w:lang w:val="uk-UA"/>
    </w:rPr>
  </w:style>
  <w:style w:type="character" w:customStyle="1" w:styleId="WW8Num15z1">
    <w:name w:val="WW8Num15z1"/>
    <w:rsid w:val="00941B14"/>
    <w:rPr>
      <w:rFonts w:ascii="Courier New" w:hAnsi="Courier New"/>
    </w:rPr>
  </w:style>
  <w:style w:type="character" w:customStyle="1" w:styleId="WW8Num15z2">
    <w:name w:val="WW8Num15z2"/>
    <w:rsid w:val="00941B14"/>
    <w:rPr>
      <w:rFonts w:ascii="Wingdings" w:hAnsi="Wingdings"/>
    </w:rPr>
  </w:style>
  <w:style w:type="character" w:customStyle="1" w:styleId="WW8Num15z3">
    <w:name w:val="WW8Num15z3"/>
    <w:rsid w:val="00941B14"/>
    <w:rPr>
      <w:rFonts w:ascii="Symbol" w:hAnsi="Symbol"/>
    </w:rPr>
  </w:style>
  <w:style w:type="character" w:customStyle="1" w:styleId="WW8Num16z0">
    <w:name w:val="WW8Num16z0"/>
    <w:rsid w:val="00941B14"/>
    <w:rPr>
      <w:b/>
    </w:rPr>
  </w:style>
  <w:style w:type="character" w:customStyle="1" w:styleId="WW8Num17z0">
    <w:name w:val="WW8Num17z0"/>
    <w:rsid w:val="00941B14"/>
    <w:rPr>
      <w:rFonts w:ascii="Symbol" w:hAnsi="Symbol"/>
    </w:rPr>
  </w:style>
  <w:style w:type="character" w:customStyle="1" w:styleId="WW8Num17z1">
    <w:name w:val="WW8Num17z1"/>
    <w:rsid w:val="00941B14"/>
    <w:rPr>
      <w:rFonts w:ascii="Courier New" w:hAnsi="Courier New"/>
    </w:rPr>
  </w:style>
  <w:style w:type="character" w:customStyle="1" w:styleId="WW8Num17z2">
    <w:name w:val="WW8Num17z2"/>
    <w:rsid w:val="00941B14"/>
    <w:rPr>
      <w:rFonts w:ascii="Wingdings" w:hAnsi="Wingdings"/>
    </w:rPr>
  </w:style>
  <w:style w:type="character" w:customStyle="1" w:styleId="WW8Num17z3">
    <w:name w:val="WW8Num17z3"/>
    <w:rsid w:val="00941B14"/>
    <w:rPr>
      <w:rFonts w:ascii="Symbol" w:hAnsi="Symbol"/>
    </w:rPr>
  </w:style>
  <w:style w:type="character" w:customStyle="1" w:styleId="WW8Num18z0">
    <w:name w:val="WW8Num18z0"/>
    <w:rsid w:val="00941B14"/>
  </w:style>
  <w:style w:type="character" w:customStyle="1" w:styleId="WW8Num18z1">
    <w:name w:val="WW8Num18z1"/>
    <w:rsid w:val="00941B14"/>
    <w:rPr>
      <w:sz w:val="22"/>
    </w:rPr>
  </w:style>
  <w:style w:type="character" w:customStyle="1" w:styleId="WW8Num18z2">
    <w:name w:val="WW8Num18z2"/>
    <w:rsid w:val="00941B14"/>
    <w:rPr>
      <w:sz w:val="22"/>
    </w:rPr>
  </w:style>
  <w:style w:type="character" w:customStyle="1" w:styleId="WW8Num19z0">
    <w:name w:val="WW8Num19z0"/>
    <w:rsid w:val="00941B14"/>
  </w:style>
  <w:style w:type="character" w:customStyle="1" w:styleId="WW8Num20z0">
    <w:name w:val="WW8Num20z0"/>
    <w:rsid w:val="00941B14"/>
    <w:rPr>
      <w:rFonts w:ascii="Times New Roman" w:hAnsi="Times New Roman"/>
      <w:lang w:val="uk-UA"/>
    </w:rPr>
  </w:style>
  <w:style w:type="character" w:customStyle="1" w:styleId="WW8Num20z1">
    <w:name w:val="WW8Num20z1"/>
    <w:rsid w:val="00941B14"/>
    <w:rPr>
      <w:rFonts w:ascii="Courier New" w:hAnsi="Courier New"/>
    </w:rPr>
  </w:style>
  <w:style w:type="character" w:customStyle="1" w:styleId="WW8Num20z2">
    <w:name w:val="WW8Num20z2"/>
    <w:rsid w:val="00941B14"/>
    <w:rPr>
      <w:rFonts w:ascii="Wingdings" w:hAnsi="Wingdings"/>
    </w:rPr>
  </w:style>
  <w:style w:type="character" w:customStyle="1" w:styleId="WW8Num20z3">
    <w:name w:val="WW8Num20z3"/>
    <w:rsid w:val="00941B14"/>
    <w:rPr>
      <w:rFonts w:ascii="Symbol" w:hAnsi="Symbol"/>
    </w:rPr>
  </w:style>
  <w:style w:type="character" w:customStyle="1" w:styleId="WW8Num21z0">
    <w:name w:val="WW8Num21z0"/>
    <w:rsid w:val="00941B14"/>
    <w:rPr>
      <w:sz w:val="24"/>
    </w:rPr>
  </w:style>
  <w:style w:type="character" w:customStyle="1" w:styleId="WW8Num21z1">
    <w:name w:val="WW8Num21z1"/>
    <w:rsid w:val="00941B14"/>
  </w:style>
  <w:style w:type="character" w:customStyle="1" w:styleId="WW8Num21z2">
    <w:name w:val="WW8Num21z2"/>
    <w:rsid w:val="00941B14"/>
  </w:style>
  <w:style w:type="character" w:customStyle="1" w:styleId="WW8Num21z3">
    <w:name w:val="WW8Num21z3"/>
    <w:rsid w:val="00941B14"/>
  </w:style>
  <w:style w:type="character" w:customStyle="1" w:styleId="WW8Num21z4">
    <w:name w:val="WW8Num21z4"/>
    <w:rsid w:val="00941B14"/>
  </w:style>
  <w:style w:type="character" w:customStyle="1" w:styleId="WW8Num21z5">
    <w:name w:val="WW8Num21z5"/>
    <w:rsid w:val="00941B14"/>
  </w:style>
  <w:style w:type="character" w:customStyle="1" w:styleId="WW8Num21z6">
    <w:name w:val="WW8Num21z6"/>
    <w:rsid w:val="00941B14"/>
  </w:style>
  <w:style w:type="character" w:customStyle="1" w:styleId="WW8Num21z7">
    <w:name w:val="WW8Num21z7"/>
    <w:rsid w:val="00941B14"/>
  </w:style>
  <w:style w:type="character" w:customStyle="1" w:styleId="WW8Num21z8">
    <w:name w:val="WW8Num21z8"/>
    <w:rsid w:val="00941B14"/>
  </w:style>
  <w:style w:type="character" w:customStyle="1" w:styleId="WW8Num22z0">
    <w:name w:val="WW8Num22z0"/>
    <w:rsid w:val="00941B14"/>
  </w:style>
  <w:style w:type="character" w:customStyle="1" w:styleId="WW8Num23z0">
    <w:name w:val="WW8Num23z0"/>
    <w:rsid w:val="00941B14"/>
    <w:rPr>
      <w:b/>
    </w:rPr>
  </w:style>
  <w:style w:type="character" w:customStyle="1" w:styleId="WW8Num24z0">
    <w:name w:val="WW8Num24z0"/>
    <w:rsid w:val="00941B14"/>
    <w:rPr>
      <w:b/>
    </w:rPr>
  </w:style>
  <w:style w:type="character" w:customStyle="1" w:styleId="WW8Num24z1">
    <w:name w:val="WW8Num24z1"/>
    <w:rsid w:val="00941B14"/>
    <w:rPr>
      <w:rFonts w:ascii="Times New Roman" w:hAnsi="Times New Roman"/>
      <w:b/>
    </w:rPr>
  </w:style>
  <w:style w:type="character" w:customStyle="1" w:styleId="WW8Num24z2">
    <w:name w:val="WW8Num24z2"/>
    <w:rsid w:val="00941B14"/>
  </w:style>
  <w:style w:type="character" w:customStyle="1" w:styleId="WW8Num25z0">
    <w:name w:val="WW8Num25z0"/>
    <w:rsid w:val="00941B14"/>
  </w:style>
  <w:style w:type="character" w:customStyle="1" w:styleId="WW8Num26z0">
    <w:name w:val="WW8Num26z0"/>
    <w:rsid w:val="00941B14"/>
    <w:rPr>
      <w:b/>
    </w:rPr>
  </w:style>
  <w:style w:type="character" w:customStyle="1" w:styleId="WW8Num26z1">
    <w:name w:val="WW8Num26z1"/>
    <w:rsid w:val="00941B14"/>
    <w:rPr>
      <w:color w:val="000000"/>
    </w:rPr>
  </w:style>
  <w:style w:type="character" w:customStyle="1" w:styleId="WW8Num26z2">
    <w:name w:val="WW8Num26z2"/>
    <w:rsid w:val="00941B14"/>
    <w:rPr>
      <w:rFonts w:ascii="Times New Roman" w:hAnsi="Times New Roman"/>
      <w:sz w:val="24"/>
      <w:lang w:val="uk-UA"/>
    </w:rPr>
  </w:style>
  <w:style w:type="character" w:customStyle="1" w:styleId="WW8Num27z0">
    <w:name w:val="WW8Num27z0"/>
    <w:rsid w:val="00941B14"/>
    <w:rPr>
      <w:rFonts w:ascii="Times New Roman" w:hAnsi="Times New Roman"/>
      <w:sz w:val="24"/>
      <w:lang w:val="uk-UA"/>
    </w:rPr>
  </w:style>
  <w:style w:type="character" w:customStyle="1" w:styleId="WW8Num28z0">
    <w:name w:val="WW8Num28z0"/>
    <w:rsid w:val="00941B14"/>
    <w:rPr>
      <w:rFonts w:ascii="Arial" w:hAnsi="Arial"/>
      <w:sz w:val="18"/>
    </w:rPr>
  </w:style>
  <w:style w:type="character" w:customStyle="1" w:styleId="WW8Num28z1">
    <w:name w:val="WW8Num28z1"/>
    <w:rsid w:val="00941B14"/>
    <w:rPr>
      <w:rFonts w:ascii="Arial" w:hAnsi="Arial"/>
      <w:sz w:val="18"/>
    </w:rPr>
  </w:style>
  <w:style w:type="character" w:customStyle="1" w:styleId="WW8Num28z3">
    <w:name w:val="WW8Num28z3"/>
    <w:rsid w:val="00941B14"/>
  </w:style>
  <w:style w:type="character" w:customStyle="1" w:styleId="WW8Num28z4">
    <w:name w:val="WW8Num28z4"/>
    <w:rsid w:val="00941B14"/>
  </w:style>
  <w:style w:type="character" w:customStyle="1" w:styleId="WW8Num28z5">
    <w:name w:val="WW8Num28z5"/>
    <w:rsid w:val="00941B14"/>
  </w:style>
  <w:style w:type="character" w:customStyle="1" w:styleId="WW8Num28z6">
    <w:name w:val="WW8Num28z6"/>
    <w:rsid w:val="00941B14"/>
  </w:style>
  <w:style w:type="character" w:customStyle="1" w:styleId="WW8Num28z7">
    <w:name w:val="WW8Num28z7"/>
    <w:rsid w:val="00941B14"/>
  </w:style>
  <w:style w:type="character" w:customStyle="1" w:styleId="WW8Num28z8">
    <w:name w:val="WW8Num28z8"/>
    <w:rsid w:val="00941B14"/>
  </w:style>
  <w:style w:type="character" w:customStyle="1" w:styleId="WW8Num29z0">
    <w:name w:val="WW8Num29z0"/>
    <w:rsid w:val="00941B14"/>
    <w:rPr>
      <w:rFonts w:ascii="Symbol" w:hAnsi="Symbol"/>
    </w:rPr>
  </w:style>
  <w:style w:type="character" w:customStyle="1" w:styleId="WW8Num29z1">
    <w:name w:val="WW8Num29z1"/>
    <w:rsid w:val="00941B14"/>
  </w:style>
  <w:style w:type="character" w:customStyle="1" w:styleId="WW8Num29z2">
    <w:name w:val="WW8Num29z2"/>
    <w:rsid w:val="00941B14"/>
  </w:style>
  <w:style w:type="character" w:customStyle="1" w:styleId="WW8Num29z3">
    <w:name w:val="WW8Num29z3"/>
    <w:rsid w:val="00941B14"/>
  </w:style>
  <w:style w:type="character" w:customStyle="1" w:styleId="WW8Num29z4">
    <w:name w:val="WW8Num29z4"/>
    <w:rsid w:val="00941B14"/>
  </w:style>
  <w:style w:type="character" w:customStyle="1" w:styleId="WW8Num29z5">
    <w:name w:val="WW8Num29z5"/>
    <w:rsid w:val="00941B14"/>
  </w:style>
  <w:style w:type="character" w:customStyle="1" w:styleId="WW8Num29z6">
    <w:name w:val="WW8Num29z6"/>
    <w:rsid w:val="00941B14"/>
  </w:style>
  <w:style w:type="character" w:customStyle="1" w:styleId="WW8Num29z7">
    <w:name w:val="WW8Num29z7"/>
    <w:rsid w:val="00941B14"/>
  </w:style>
  <w:style w:type="character" w:customStyle="1" w:styleId="WW8Num29z8">
    <w:name w:val="WW8Num29z8"/>
    <w:rsid w:val="00941B14"/>
  </w:style>
  <w:style w:type="character" w:customStyle="1" w:styleId="WW8Num30z0">
    <w:name w:val="WW8Num30z0"/>
    <w:rsid w:val="00941B14"/>
  </w:style>
  <w:style w:type="character" w:customStyle="1" w:styleId="WW8Num30z1">
    <w:name w:val="WW8Num30z1"/>
    <w:rsid w:val="00941B14"/>
  </w:style>
  <w:style w:type="character" w:customStyle="1" w:styleId="WW8Num30z2">
    <w:name w:val="WW8Num30z2"/>
    <w:rsid w:val="00941B14"/>
  </w:style>
  <w:style w:type="character" w:customStyle="1" w:styleId="WW8Num30z3">
    <w:name w:val="WW8Num30z3"/>
    <w:rsid w:val="00941B14"/>
  </w:style>
  <w:style w:type="character" w:customStyle="1" w:styleId="WW8Num30z4">
    <w:name w:val="WW8Num30z4"/>
    <w:rsid w:val="00941B14"/>
  </w:style>
  <w:style w:type="character" w:customStyle="1" w:styleId="WW8Num30z5">
    <w:name w:val="WW8Num30z5"/>
    <w:rsid w:val="00941B14"/>
  </w:style>
  <w:style w:type="character" w:customStyle="1" w:styleId="WW8Num30z6">
    <w:name w:val="WW8Num30z6"/>
    <w:rsid w:val="00941B14"/>
  </w:style>
  <w:style w:type="character" w:customStyle="1" w:styleId="WW8Num30z7">
    <w:name w:val="WW8Num30z7"/>
    <w:rsid w:val="00941B14"/>
  </w:style>
  <w:style w:type="character" w:customStyle="1" w:styleId="WW8Num30z8">
    <w:name w:val="WW8Num30z8"/>
    <w:rsid w:val="00941B14"/>
  </w:style>
  <w:style w:type="character" w:customStyle="1" w:styleId="WW8Num31z0">
    <w:name w:val="WW8Num31z0"/>
    <w:rsid w:val="00941B14"/>
    <w:rPr>
      <w:b/>
    </w:rPr>
  </w:style>
  <w:style w:type="character" w:customStyle="1" w:styleId="WW8Num32z0">
    <w:name w:val="WW8Num32z0"/>
    <w:rsid w:val="00941B14"/>
    <w:rPr>
      <w:rFonts w:ascii="Symbol" w:hAnsi="Symbol"/>
    </w:rPr>
  </w:style>
  <w:style w:type="character" w:customStyle="1" w:styleId="WW8Num32z1">
    <w:name w:val="WW8Num32z1"/>
    <w:rsid w:val="00941B14"/>
    <w:rPr>
      <w:rFonts w:ascii="Courier New" w:hAnsi="Courier New"/>
    </w:rPr>
  </w:style>
  <w:style w:type="character" w:customStyle="1" w:styleId="WW8Num32z2">
    <w:name w:val="WW8Num32z2"/>
    <w:rsid w:val="00941B14"/>
    <w:rPr>
      <w:rFonts w:ascii="Wingdings" w:hAnsi="Wingdings"/>
    </w:rPr>
  </w:style>
  <w:style w:type="character" w:customStyle="1" w:styleId="WW8Num32z3">
    <w:name w:val="WW8Num32z3"/>
    <w:rsid w:val="00941B14"/>
    <w:rPr>
      <w:rFonts w:ascii="Symbol" w:hAnsi="Symbol"/>
    </w:rPr>
  </w:style>
  <w:style w:type="character" w:customStyle="1" w:styleId="WW8Num33z0">
    <w:name w:val="WW8Num33z0"/>
    <w:rsid w:val="00941B14"/>
    <w:rPr>
      <w:sz w:val="20"/>
    </w:rPr>
  </w:style>
  <w:style w:type="character" w:customStyle="1" w:styleId="WW8Num33z1">
    <w:name w:val="WW8Num33z1"/>
    <w:rsid w:val="00941B14"/>
    <w:rPr>
      <w:sz w:val="22"/>
    </w:rPr>
  </w:style>
  <w:style w:type="character" w:customStyle="1" w:styleId="WW8Num33z2">
    <w:name w:val="WW8Num33z2"/>
    <w:rsid w:val="00941B14"/>
    <w:rPr>
      <w:sz w:val="20"/>
    </w:rPr>
  </w:style>
  <w:style w:type="character" w:customStyle="1" w:styleId="WW8Num34z0">
    <w:name w:val="WW8Num34z0"/>
    <w:rsid w:val="00941B14"/>
    <w:rPr>
      <w:rFonts w:ascii="Times New Roman" w:hAnsi="Times New Roman"/>
      <w:b/>
      <w:sz w:val="24"/>
      <w:lang w:val="uk-UA"/>
    </w:rPr>
  </w:style>
  <w:style w:type="character" w:customStyle="1" w:styleId="WW8Num34z1">
    <w:name w:val="WW8Num34z1"/>
    <w:rsid w:val="00941B14"/>
    <w:rPr>
      <w:rFonts w:ascii="Times New Roman" w:hAnsi="Times New Roman"/>
      <w:color w:val="000000"/>
      <w:sz w:val="24"/>
      <w:lang w:val="uk-UA" w:eastAsia="en-US"/>
    </w:rPr>
  </w:style>
  <w:style w:type="character" w:customStyle="1" w:styleId="WW8Num34z2">
    <w:name w:val="WW8Num34z2"/>
    <w:rsid w:val="00941B14"/>
  </w:style>
  <w:style w:type="character" w:customStyle="1" w:styleId="WW8Num34z3">
    <w:name w:val="WW8Num34z3"/>
    <w:rsid w:val="00941B14"/>
  </w:style>
  <w:style w:type="character" w:customStyle="1" w:styleId="WW8Num34z4">
    <w:name w:val="WW8Num34z4"/>
    <w:rsid w:val="00941B14"/>
  </w:style>
  <w:style w:type="character" w:customStyle="1" w:styleId="WW8Num34z5">
    <w:name w:val="WW8Num34z5"/>
    <w:rsid w:val="00941B14"/>
  </w:style>
  <w:style w:type="character" w:customStyle="1" w:styleId="WW8Num34z6">
    <w:name w:val="WW8Num34z6"/>
    <w:rsid w:val="00941B14"/>
  </w:style>
  <w:style w:type="character" w:customStyle="1" w:styleId="WW8Num34z7">
    <w:name w:val="WW8Num34z7"/>
    <w:rsid w:val="00941B14"/>
  </w:style>
  <w:style w:type="character" w:customStyle="1" w:styleId="WW8Num34z8">
    <w:name w:val="WW8Num34z8"/>
    <w:rsid w:val="00941B14"/>
  </w:style>
  <w:style w:type="character" w:customStyle="1" w:styleId="WW8Num35z0">
    <w:name w:val="WW8Num35z0"/>
    <w:rsid w:val="00941B14"/>
  </w:style>
  <w:style w:type="character" w:customStyle="1" w:styleId="WW8Num36z0">
    <w:name w:val="WW8Num36z0"/>
    <w:rsid w:val="00941B14"/>
  </w:style>
  <w:style w:type="character" w:customStyle="1" w:styleId="WW8Num36z1">
    <w:name w:val="WW8Num36z1"/>
    <w:rsid w:val="00941B14"/>
    <w:rPr>
      <w:rFonts w:ascii="Times New Roman" w:hAnsi="Times New Roman"/>
      <w:color w:val="000000"/>
      <w:sz w:val="24"/>
      <w:lang w:val="uk-UA" w:eastAsia="en-US"/>
    </w:rPr>
  </w:style>
  <w:style w:type="character" w:customStyle="1" w:styleId="WW8Num36z2">
    <w:name w:val="WW8Num36z2"/>
    <w:rsid w:val="00941B14"/>
  </w:style>
  <w:style w:type="character" w:customStyle="1" w:styleId="WW8Num36z3">
    <w:name w:val="WW8Num36z3"/>
    <w:rsid w:val="00941B14"/>
  </w:style>
  <w:style w:type="character" w:customStyle="1" w:styleId="WW8Num36z4">
    <w:name w:val="WW8Num36z4"/>
    <w:rsid w:val="00941B14"/>
  </w:style>
  <w:style w:type="character" w:customStyle="1" w:styleId="WW8Num36z5">
    <w:name w:val="WW8Num36z5"/>
    <w:rsid w:val="00941B14"/>
  </w:style>
  <w:style w:type="character" w:customStyle="1" w:styleId="WW8Num36z6">
    <w:name w:val="WW8Num36z6"/>
    <w:rsid w:val="00941B14"/>
  </w:style>
  <w:style w:type="character" w:customStyle="1" w:styleId="WW8Num36z7">
    <w:name w:val="WW8Num36z7"/>
    <w:rsid w:val="00941B14"/>
  </w:style>
  <w:style w:type="character" w:customStyle="1" w:styleId="WW8Num36z8">
    <w:name w:val="WW8Num36z8"/>
    <w:rsid w:val="00941B14"/>
  </w:style>
  <w:style w:type="character" w:customStyle="1" w:styleId="WW8Num37z0">
    <w:name w:val="WW8Num37z0"/>
    <w:rsid w:val="00941B14"/>
    <w:rPr>
      <w:rFonts w:ascii="Times New Roman" w:hAnsi="Times New Roman"/>
      <w:b/>
      <w:sz w:val="24"/>
      <w:lang w:val="uk-UA"/>
    </w:rPr>
  </w:style>
  <w:style w:type="character" w:customStyle="1" w:styleId="WW8Num37z1">
    <w:name w:val="WW8Num37z1"/>
    <w:rsid w:val="00941B14"/>
    <w:rPr>
      <w:rFonts w:ascii="Times New Roman" w:hAnsi="Times New Roman"/>
      <w:sz w:val="24"/>
      <w:shd w:val="clear" w:color="auto" w:fill="FF0000"/>
      <w:lang w:val="uk-UA"/>
    </w:rPr>
  </w:style>
  <w:style w:type="character" w:customStyle="1" w:styleId="WW8Num37z2">
    <w:name w:val="WW8Num37z2"/>
    <w:rsid w:val="00941B14"/>
    <w:rPr>
      <w:rFonts w:ascii="Times New Roman" w:hAnsi="Times New Roman"/>
      <w:b/>
      <w:sz w:val="24"/>
      <w:lang w:val="uk-UA"/>
    </w:rPr>
  </w:style>
  <w:style w:type="character" w:customStyle="1" w:styleId="WW8Num37z3">
    <w:name w:val="WW8Num37z3"/>
    <w:rsid w:val="00941B14"/>
  </w:style>
  <w:style w:type="character" w:customStyle="1" w:styleId="WW8Num37z4">
    <w:name w:val="WW8Num37z4"/>
    <w:rsid w:val="00941B14"/>
  </w:style>
  <w:style w:type="character" w:customStyle="1" w:styleId="WW8Num37z5">
    <w:name w:val="WW8Num37z5"/>
    <w:rsid w:val="00941B14"/>
  </w:style>
  <w:style w:type="character" w:customStyle="1" w:styleId="WW8Num37z6">
    <w:name w:val="WW8Num37z6"/>
    <w:rsid w:val="00941B14"/>
  </w:style>
  <w:style w:type="character" w:customStyle="1" w:styleId="WW8Num37z7">
    <w:name w:val="WW8Num37z7"/>
    <w:rsid w:val="00941B14"/>
  </w:style>
  <w:style w:type="character" w:customStyle="1" w:styleId="WW8Num37z8">
    <w:name w:val="WW8Num37z8"/>
    <w:rsid w:val="00941B14"/>
  </w:style>
  <w:style w:type="character" w:customStyle="1" w:styleId="WW8NumSt30z0">
    <w:name w:val="WW8NumSt30z0"/>
    <w:rsid w:val="00941B14"/>
    <w:rPr>
      <w:rFonts w:ascii="Arial" w:hAnsi="Arial"/>
      <w:sz w:val="18"/>
    </w:rPr>
  </w:style>
  <w:style w:type="character" w:customStyle="1" w:styleId="42">
    <w:name w:val="Основной шрифт абзаца4"/>
    <w:rsid w:val="00941B14"/>
  </w:style>
  <w:style w:type="character" w:customStyle="1" w:styleId="35">
    <w:name w:val="Основной шрифт абзаца3"/>
    <w:rsid w:val="00941B14"/>
  </w:style>
  <w:style w:type="character" w:customStyle="1" w:styleId="Absatz-Standardschriftart">
    <w:name w:val="Absatz-Standardschriftart"/>
    <w:rsid w:val="00941B14"/>
  </w:style>
  <w:style w:type="character" w:customStyle="1" w:styleId="26">
    <w:name w:val="Основной шрифт абзаца2"/>
    <w:rsid w:val="00941B14"/>
  </w:style>
  <w:style w:type="character" w:customStyle="1" w:styleId="WW-Absatz-Standardschriftart">
    <w:name w:val="WW-Absatz-Standardschriftart"/>
    <w:rsid w:val="00941B14"/>
  </w:style>
  <w:style w:type="character" w:customStyle="1" w:styleId="aff5">
    <w:name w:val="Символ нумерации"/>
    <w:rsid w:val="00941B14"/>
  </w:style>
  <w:style w:type="character" w:customStyle="1" w:styleId="aff6">
    <w:name w:val="Тема примечания Знак"/>
    <w:rsid w:val="00941B14"/>
    <w:rPr>
      <w:b/>
      <w:lang w:val="ru-RU"/>
    </w:rPr>
  </w:style>
  <w:style w:type="character" w:customStyle="1" w:styleId="aff7">
    <w:name w:val="Выделение жирным"/>
    <w:rsid w:val="00941B14"/>
    <w:rPr>
      <w:b/>
    </w:rPr>
  </w:style>
  <w:style w:type="character" w:styleId="aff8">
    <w:name w:val="Emphasis"/>
    <w:basedOn w:val="a0"/>
    <w:qFormat/>
    <w:rsid w:val="00941B14"/>
    <w:rPr>
      <w:rFonts w:cs="Times New Roman"/>
      <w:i/>
    </w:rPr>
  </w:style>
  <w:style w:type="character" w:customStyle="1" w:styleId="27">
    <w:name w:val="Цитата 2 Знак"/>
    <w:rsid w:val="00941B14"/>
    <w:rPr>
      <w:i/>
      <w:color w:val="000000"/>
    </w:rPr>
  </w:style>
  <w:style w:type="character" w:customStyle="1" w:styleId="aff9">
    <w:name w:val="Выделенная цитата Знак"/>
    <w:rsid w:val="00941B14"/>
    <w:rPr>
      <w:b/>
      <w:i/>
      <w:color w:val="2DA2BF"/>
    </w:rPr>
  </w:style>
  <w:style w:type="character" w:customStyle="1" w:styleId="17">
    <w:name w:val="Слабое выделение1"/>
    <w:basedOn w:val="a0"/>
    <w:rsid w:val="00941B14"/>
    <w:rPr>
      <w:rFonts w:cs="Times New Roman"/>
      <w:i/>
      <w:color w:val="808080"/>
    </w:rPr>
  </w:style>
  <w:style w:type="character" w:customStyle="1" w:styleId="18">
    <w:name w:val="Сильное выделение1"/>
    <w:basedOn w:val="a0"/>
    <w:rsid w:val="00941B14"/>
    <w:rPr>
      <w:rFonts w:cs="Times New Roman"/>
      <w:b/>
      <w:i/>
      <w:color w:val="2DA2BF"/>
    </w:rPr>
  </w:style>
  <w:style w:type="character" w:customStyle="1" w:styleId="19">
    <w:name w:val="Слабая ссылка1"/>
    <w:basedOn w:val="a0"/>
    <w:rsid w:val="00941B14"/>
    <w:rPr>
      <w:rFonts w:cs="Times New Roman"/>
      <w:smallCaps/>
      <w:color w:val="DA1F28"/>
      <w:u w:val="single"/>
    </w:rPr>
  </w:style>
  <w:style w:type="character" w:customStyle="1" w:styleId="1a">
    <w:name w:val="Сильная ссылка1"/>
    <w:basedOn w:val="a0"/>
    <w:rsid w:val="00941B14"/>
    <w:rPr>
      <w:rFonts w:cs="Times New Roman"/>
      <w:b/>
      <w:smallCaps/>
      <w:color w:val="DA1F28"/>
      <w:spacing w:val="5"/>
      <w:u w:val="single"/>
    </w:rPr>
  </w:style>
  <w:style w:type="character" w:customStyle="1" w:styleId="1b">
    <w:name w:val="Название книги1"/>
    <w:basedOn w:val="a0"/>
    <w:rsid w:val="00941B14"/>
    <w:rPr>
      <w:rFonts w:cs="Times New Roman"/>
      <w:b/>
      <w:smallCaps/>
      <w:spacing w:val="5"/>
    </w:rPr>
  </w:style>
  <w:style w:type="character" w:customStyle="1" w:styleId="-">
    <w:name w:val="Интернет-ссылка"/>
    <w:rsid w:val="00941B14"/>
    <w:rPr>
      <w:color w:val="0000FF"/>
      <w:u w:val="single"/>
    </w:rPr>
  </w:style>
  <w:style w:type="character" w:customStyle="1" w:styleId="affa">
    <w:name w:val="Посещённая гиперссылка"/>
    <w:rsid w:val="00941B14"/>
    <w:rPr>
      <w:color w:val="800080"/>
      <w:u w:val="single"/>
    </w:rPr>
  </w:style>
  <w:style w:type="character" w:customStyle="1" w:styleId="apple-converted-space">
    <w:name w:val="apple-converted-space"/>
    <w:rsid w:val="00941B14"/>
  </w:style>
  <w:style w:type="character" w:customStyle="1" w:styleId="BodyTextIndentChar">
    <w:name w:val="Body Text Indent Char"/>
    <w:rsid w:val="00941B14"/>
    <w:rPr>
      <w:sz w:val="24"/>
    </w:rPr>
  </w:style>
  <w:style w:type="character" w:customStyle="1" w:styleId="28">
    <w:name w:val="Основной текст с отступом 2 Знак"/>
    <w:rsid w:val="00941B14"/>
    <w:rPr>
      <w:rFonts w:ascii="Times New Roman CYR" w:hAnsi="Times New Roman CYR"/>
      <w:sz w:val="24"/>
    </w:rPr>
  </w:style>
  <w:style w:type="character" w:customStyle="1" w:styleId="affb">
    <w:name w:val="Печатная машинка"/>
    <w:rsid w:val="00941B14"/>
    <w:rPr>
      <w:rFonts w:ascii="Courier New" w:hAnsi="Courier New"/>
      <w:sz w:val="20"/>
    </w:rPr>
  </w:style>
  <w:style w:type="character" w:customStyle="1" w:styleId="36">
    <w:name w:val="Основной текст с отступом 3 Знак"/>
    <w:rsid w:val="00941B14"/>
    <w:rPr>
      <w:rFonts w:ascii="Times New Roman" w:hAnsi="Times New Roman"/>
      <w:sz w:val="16"/>
    </w:rPr>
  </w:style>
  <w:style w:type="character" w:customStyle="1" w:styleId="CommentTextChar1">
    <w:name w:val="Comment Text Char1"/>
    <w:rsid w:val="00941B14"/>
    <w:rPr>
      <w:rFonts w:ascii="Courier New" w:hAnsi="Courier New"/>
      <w:color w:val="000000"/>
      <w:sz w:val="21"/>
      <w:lang w:val="ru-RU"/>
    </w:rPr>
  </w:style>
  <w:style w:type="character" w:customStyle="1" w:styleId="FontStyle19">
    <w:name w:val="Font Style19"/>
    <w:rsid w:val="00941B14"/>
    <w:rPr>
      <w:rFonts w:ascii="Times New Roman" w:hAnsi="Times New Roman"/>
      <w:b/>
      <w:sz w:val="22"/>
    </w:rPr>
  </w:style>
  <w:style w:type="character" w:customStyle="1" w:styleId="FontStyle20">
    <w:name w:val="Font Style20"/>
    <w:rsid w:val="00941B14"/>
    <w:rPr>
      <w:rFonts w:ascii="Times New Roman" w:hAnsi="Times New Roman"/>
      <w:sz w:val="22"/>
    </w:rPr>
  </w:style>
  <w:style w:type="character" w:customStyle="1" w:styleId="apple-style-span">
    <w:name w:val="apple-style-span"/>
    <w:rsid w:val="00941B14"/>
  </w:style>
  <w:style w:type="character" w:customStyle="1" w:styleId="content">
    <w:name w:val="content"/>
    <w:rsid w:val="00941B14"/>
  </w:style>
  <w:style w:type="character" w:customStyle="1" w:styleId="29">
    <w:name w:val="Знак Знак2"/>
    <w:rsid w:val="00941B14"/>
    <w:rPr>
      <w:rFonts w:ascii="Times New Roman CYR" w:hAnsi="Times New Roman CYR"/>
      <w:sz w:val="24"/>
    </w:rPr>
  </w:style>
  <w:style w:type="character" w:customStyle="1" w:styleId="37">
    <w:name w:val="Знак Знак3"/>
    <w:rsid w:val="00941B14"/>
    <w:rPr>
      <w:sz w:val="24"/>
      <w:lang w:val="uk-UA"/>
    </w:rPr>
  </w:style>
  <w:style w:type="character" w:customStyle="1" w:styleId="1c">
    <w:name w:val="Текст примечания Знак1"/>
    <w:rsid w:val="00941B14"/>
    <w:rPr>
      <w:rFonts w:ascii="Courier New" w:hAnsi="Courier New"/>
      <w:color w:val="000000"/>
      <w:sz w:val="21"/>
      <w:lang w:val="ru-RU"/>
    </w:rPr>
  </w:style>
  <w:style w:type="character" w:customStyle="1" w:styleId="43">
    <w:name w:val="Знак Знак4"/>
    <w:rsid w:val="00941B14"/>
    <w:rPr>
      <w:sz w:val="24"/>
      <w:lang w:val="ru-RU"/>
    </w:rPr>
  </w:style>
  <w:style w:type="character" w:customStyle="1" w:styleId="postbody">
    <w:name w:val="postbody"/>
    <w:rsid w:val="00941B14"/>
  </w:style>
  <w:style w:type="character" w:customStyle="1" w:styleId="t1">
    <w:name w:val="t1"/>
    <w:rsid w:val="00941B14"/>
    <w:rPr>
      <w:color w:val="990000"/>
    </w:rPr>
  </w:style>
  <w:style w:type="character" w:customStyle="1" w:styleId="affc">
    <w:name w:val="Текст Знак"/>
    <w:rsid w:val="00941B14"/>
    <w:rPr>
      <w:rFonts w:ascii="Courier New" w:hAnsi="Courier New"/>
    </w:rPr>
  </w:style>
  <w:style w:type="character" w:customStyle="1" w:styleId="1d">
    <w:name w:val="Знак Знак1"/>
    <w:rsid w:val="00941B14"/>
    <w:rPr>
      <w:b/>
      <w:sz w:val="22"/>
      <w:lang w:val="uk-UA"/>
    </w:rPr>
  </w:style>
  <w:style w:type="character" w:customStyle="1" w:styleId="61">
    <w:name w:val="Знак Знак6"/>
    <w:rsid w:val="00941B14"/>
    <w:rPr>
      <w:b/>
      <w:lang w:val="uk-UA"/>
    </w:rPr>
  </w:style>
  <w:style w:type="character" w:customStyle="1" w:styleId="FontStyle11">
    <w:name w:val="Font Style11"/>
    <w:rsid w:val="00941B14"/>
    <w:rPr>
      <w:rFonts w:ascii="Times New Roman" w:hAnsi="Times New Roman"/>
      <w:sz w:val="22"/>
    </w:rPr>
  </w:style>
  <w:style w:type="character" w:customStyle="1" w:styleId="z-">
    <w:name w:val="z-Начало формы Знак"/>
    <w:rsid w:val="00941B14"/>
    <w:rPr>
      <w:rFonts w:ascii="Arial" w:hAnsi="Arial"/>
      <w:vanish/>
      <w:sz w:val="16"/>
    </w:rPr>
  </w:style>
  <w:style w:type="character" w:customStyle="1" w:styleId="z-1">
    <w:name w:val="z-Начало формы Знак1"/>
    <w:rsid w:val="00941B14"/>
    <w:rPr>
      <w:rFonts w:ascii="Arial" w:hAnsi="Arial"/>
      <w:vanish/>
      <w:sz w:val="16"/>
    </w:rPr>
  </w:style>
  <w:style w:type="character" w:customStyle="1" w:styleId="z-0">
    <w:name w:val="z-Конец формы Знак"/>
    <w:rsid w:val="00941B14"/>
    <w:rPr>
      <w:rFonts w:ascii="Arial" w:hAnsi="Arial"/>
      <w:vanish/>
      <w:sz w:val="16"/>
    </w:rPr>
  </w:style>
  <w:style w:type="character" w:customStyle="1" w:styleId="z-10">
    <w:name w:val="z-Конец формы Знак1"/>
    <w:rsid w:val="00941B14"/>
    <w:rPr>
      <w:rFonts w:ascii="Arial" w:hAnsi="Arial"/>
      <w:vanish/>
      <w:sz w:val="16"/>
    </w:rPr>
  </w:style>
  <w:style w:type="character" w:customStyle="1" w:styleId="53">
    <w:name w:val="Основной шрифт абзаца5"/>
    <w:rsid w:val="00941B14"/>
  </w:style>
  <w:style w:type="character" w:customStyle="1" w:styleId="WW-Absatz-Standardschriftart1">
    <w:name w:val="WW-Absatz-Standardschriftart1"/>
    <w:rsid w:val="00941B14"/>
  </w:style>
  <w:style w:type="character" w:customStyle="1" w:styleId="WW-Absatz-Standardschriftart11">
    <w:name w:val="WW-Absatz-Standardschriftart11"/>
    <w:rsid w:val="00941B14"/>
  </w:style>
  <w:style w:type="character" w:customStyle="1" w:styleId="WW-Absatz-Standardschriftart111">
    <w:name w:val="WW-Absatz-Standardschriftart111"/>
    <w:rsid w:val="00941B14"/>
  </w:style>
  <w:style w:type="character" w:customStyle="1" w:styleId="WW-Absatz-Standardschriftart1111">
    <w:name w:val="WW-Absatz-Standardschriftart1111"/>
    <w:rsid w:val="00941B14"/>
  </w:style>
  <w:style w:type="character" w:customStyle="1" w:styleId="WW-Absatz-Standardschriftart11111">
    <w:name w:val="WW-Absatz-Standardschriftart11111"/>
    <w:rsid w:val="00941B14"/>
  </w:style>
  <w:style w:type="character" w:customStyle="1" w:styleId="WW-Absatz-Standardschriftart111111">
    <w:name w:val="WW-Absatz-Standardschriftart111111"/>
    <w:rsid w:val="00941B14"/>
  </w:style>
  <w:style w:type="character" w:customStyle="1" w:styleId="WW8Num1z1">
    <w:name w:val="WW8Num1z1"/>
    <w:rsid w:val="00941B14"/>
    <w:rPr>
      <w:rFonts w:ascii="Courier New" w:hAnsi="Courier New"/>
    </w:rPr>
  </w:style>
  <w:style w:type="character" w:customStyle="1" w:styleId="WW8Num1z3">
    <w:name w:val="WW8Num1z3"/>
    <w:rsid w:val="00941B14"/>
    <w:rPr>
      <w:rFonts w:ascii="Symbol" w:hAnsi="Symbol"/>
    </w:rPr>
  </w:style>
  <w:style w:type="character" w:customStyle="1" w:styleId="WW8Num3z3">
    <w:name w:val="WW8Num3z3"/>
    <w:rsid w:val="00941B14"/>
    <w:rPr>
      <w:rFonts w:ascii="Symbol" w:hAnsi="Symbol"/>
    </w:rPr>
  </w:style>
  <w:style w:type="character" w:customStyle="1" w:styleId="WW8Num9z3">
    <w:name w:val="WW8Num9z3"/>
    <w:rsid w:val="00941B14"/>
    <w:rPr>
      <w:rFonts w:ascii="Symbol" w:hAnsi="Symbol"/>
    </w:rPr>
  </w:style>
  <w:style w:type="character" w:customStyle="1" w:styleId="WW8Num10z1">
    <w:name w:val="WW8Num10z1"/>
    <w:rsid w:val="00941B14"/>
    <w:rPr>
      <w:rFonts w:ascii="Courier New" w:hAnsi="Courier New"/>
    </w:rPr>
  </w:style>
  <w:style w:type="character" w:customStyle="1" w:styleId="WW8Num10z2">
    <w:name w:val="WW8Num10z2"/>
    <w:rsid w:val="00941B14"/>
    <w:rPr>
      <w:rFonts w:ascii="Wingdings" w:hAnsi="Wingdings"/>
    </w:rPr>
  </w:style>
  <w:style w:type="character" w:customStyle="1" w:styleId="WW8Num10z3">
    <w:name w:val="WW8Num10z3"/>
    <w:rsid w:val="00941B14"/>
    <w:rPr>
      <w:rFonts w:ascii="Symbol" w:hAnsi="Symbol"/>
    </w:rPr>
  </w:style>
  <w:style w:type="character" w:customStyle="1" w:styleId="affd">
    <w:name w:val="Текст сноски Знак"/>
    <w:rsid w:val="00941B14"/>
    <w:rPr>
      <w:rFonts w:eastAsia="Times New Roman"/>
    </w:rPr>
  </w:style>
  <w:style w:type="character" w:customStyle="1" w:styleId="affe">
    <w:name w:val="&gt;Основной текст договора Знак"/>
    <w:rsid w:val="00941B14"/>
    <w:rPr>
      <w:rFonts w:ascii="Times New Roman" w:hAnsi="Times New Roman"/>
      <w:sz w:val="22"/>
      <w:lang w:val="uk-UA"/>
    </w:rPr>
  </w:style>
  <w:style w:type="character" w:customStyle="1" w:styleId="ListLabel1">
    <w:name w:val="ListLabel 1"/>
    <w:rsid w:val="00941B14"/>
    <w:rPr>
      <w:b/>
    </w:rPr>
  </w:style>
  <w:style w:type="character" w:customStyle="1" w:styleId="ListLabel2">
    <w:name w:val="ListLabel 2"/>
    <w:rsid w:val="00941B14"/>
    <w:rPr>
      <w:color w:val="00000A"/>
      <w:sz w:val="24"/>
      <w:lang w:val="uk-UA"/>
    </w:rPr>
  </w:style>
  <w:style w:type="character" w:customStyle="1" w:styleId="ListLabel3">
    <w:name w:val="ListLabel 3"/>
    <w:rsid w:val="00941B14"/>
  </w:style>
  <w:style w:type="paragraph" w:customStyle="1" w:styleId="1e">
    <w:name w:val="Заголовок1"/>
    <w:basedOn w:val="a"/>
    <w:next w:val="af4"/>
    <w:rsid w:val="00941B14"/>
    <w:pPr>
      <w:keepNext/>
      <w:suppressAutoHyphens/>
      <w:spacing w:before="240" w:after="120" w:line="276" w:lineRule="auto"/>
    </w:pPr>
    <w:rPr>
      <w:rFonts w:ascii="Arial" w:hAnsi="Arial" w:cs="Tahoma"/>
      <w:sz w:val="28"/>
      <w:szCs w:val="28"/>
      <w:lang w:eastAsia="zh-CN"/>
    </w:rPr>
  </w:style>
  <w:style w:type="paragraph" w:styleId="afff">
    <w:name w:val="List"/>
    <w:basedOn w:val="af4"/>
    <w:rsid w:val="00941B14"/>
    <w:pPr>
      <w:suppressAutoHyphens/>
      <w:spacing w:line="276" w:lineRule="auto"/>
    </w:pPr>
    <w:rPr>
      <w:rFonts w:ascii="Arial" w:hAnsi="Arial" w:cs="Tahoma"/>
      <w:sz w:val="22"/>
      <w:szCs w:val="22"/>
      <w:lang w:val="ru-RU" w:eastAsia="zh-CN"/>
    </w:rPr>
  </w:style>
  <w:style w:type="paragraph" w:styleId="1f">
    <w:name w:val="index 1"/>
    <w:basedOn w:val="a"/>
    <w:next w:val="a"/>
    <w:autoRedefine/>
    <w:uiPriority w:val="99"/>
    <w:semiHidden/>
    <w:unhideWhenUsed/>
    <w:rsid w:val="00941B14"/>
    <w:pPr>
      <w:ind w:left="240" w:hanging="240"/>
    </w:pPr>
  </w:style>
  <w:style w:type="paragraph" w:styleId="afff0">
    <w:name w:val="index heading"/>
    <w:basedOn w:val="a"/>
    <w:rsid w:val="00941B14"/>
    <w:pPr>
      <w:suppressLineNumbers/>
      <w:suppressAutoHyphens/>
      <w:spacing w:after="200" w:line="276" w:lineRule="auto"/>
    </w:pPr>
    <w:rPr>
      <w:rFonts w:ascii="Calibri" w:eastAsia="Arial" w:hAnsi="Calibri" w:cs="FreeSans"/>
      <w:sz w:val="22"/>
      <w:szCs w:val="22"/>
      <w:lang w:eastAsia="zh-CN"/>
    </w:rPr>
  </w:style>
  <w:style w:type="paragraph" w:customStyle="1" w:styleId="44">
    <w:name w:val="Название4"/>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45">
    <w:name w:val="Указатель4"/>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38">
    <w:name w:val="Название3"/>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39">
    <w:name w:val="Указатель3"/>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2a">
    <w:name w:val="Название2"/>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2b">
    <w:name w:val="Указатель2"/>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1f0">
    <w:name w:val="Название1"/>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1f1">
    <w:name w:val="Указатель1"/>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afff1">
    <w:name w:val="Содержимое таблицы"/>
    <w:basedOn w:val="a"/>
    <w:rsid w:val="00941B14"/>
    <w:pPr>
      <w:suppressLineNumbers/>
      <w:suppressAutoHyphens/>
      <w:spacing w:after="200" w:line="276" w:lineRule="auto"/>
    </w:pPr>
    <w:rPr>
      <w:rFonts w:ascii="Calibri" w:eastAsia="Arial" w:hAnsi="Calibri"/>
      <w:sz w:val="22"/>
      <w:szCs w:val="22"/>
      <w:lang w:eastAsia="zh-CN"/>
    </w:rPr>
  </w:style>
  <w:style w:type="paragraph" w:customStyle="1" w:styleId="afff2">
    <w:name w:val="Заголовок таблицы"/>
    <w:basedOn w:val="afff1"/>
    <w:rsid w:val="00941B14"/>
    <w:pPr>
      <w:jc w:val="center"/>
    </w:pPr>
    <w:rPr>
      <w:b/>
      <w:bCs/>
    </w:rPr>
  </w:style>
  <w:style w:type="paragraph" w:customStyle="1" w:styleId="CharChar">
    <w:name w:val="Знак Знак Знак Знак Знак Знак Знак Знак Знак Char Char"/>
    <w:basedOn w:val="a"/>
    <w:rsid w:val="00941B14"/>
    <w:pPr>
      <w:spacing w:after="200" w:line="276" w:lineRule="auto"/>
    </w:pPr>
    <w:rPr>
      <w:rFonts w:ascii="Verdana" w:eastAsia="Arial"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941B14"/>
    <w:pPr>
      <w:spacing w:after="200" w:line="276" w:lineRule="auto"/>
    </w:pPr>
    <w:rPr>
      <w:rFonts w:ascii="Verdana" w:eastAsia="Arial" w:hAnsi="Verdana" w:cs="Verdana"/>
      <w:sz w:val="20"/>
      <w:szCs w:val="20"/>
      <w:lang w:val="en-US" w:eastAsia="zh-CN"/>
    </w:rPr>
  </w:style>
  <w:style w:type="paragraph" w:styleId="afff3">
    <w:name w:val="annotation subject"/>
    <w:basedOn w:val="aff2"/>
    <w:next w:val="aff2"/>
    <w:link w:val="afff4"/>
    <w:rsid w:val="00941B14"/>
    <w:pPr>
      <w:suppressAutoHyphens/>
      <w:spacing w:after="200" w:line="276" w:lineRule="auto"/>
    </w:pPr>
    <w:rPr>
      <w:rFonts w:ascii="Calibri" w:eastAsia="Arial" w:hAnsi="Calibri" w:cs="Times New Roman"/>
      <w:b/>
      <w:bCs/>
      <w:color w:val="auto"/>
      <w:sz w:val="20"/>
      <w:szCs w:val="20"/>
      <w:lang w:eastAsia="zh-CN"/>
    </w:rPr>
  </w:style>
  <w:style w:type="character" w:customStyle="1" w:styleId="afff4">
    <w:name w:val="Тема примітки Знак"/>
    <w:basedOn w:val="aff3"/>
    <w:link w:val="afff3"/>
    <w:rsid w:val="00941B14"/>
    <w:rPr>
      <w:rFonts w:ascii="Calibri" w:eastAsia="Arial" w:hAnsi="Calibri" w:cs="Times New Roman"/>
      <w:b/>
      <w:bCs/>
      <w:color w:val="000000"/>
      <w:sz w:val="20"/>
      <w:szCs w:val="20"/>
      <w:lang w:eastAsia="zh-CN"/>
    </w:rPr>
  </w:style>
  <w:style w:type="paragraph" w:customStyle="1" w:styleId="1f2">
    <w:name w:val="Без интервала1"/>
    <w:link w:val="NoSpacingChar"/>
    <w:rsid w:val="00941B14"/>
    <w:pPr>
      <w:suppressAutoHyphens/>
      <w:spacing w:after="0" w:line="240" w:lineRule="auto"/>
    </w:pPr>
    <w:rPr>
      <w:rFonts w:ascii="Calibri" w:eastAsia="Times New Roman" w:hAnsi="Calibri" w:cs="Times New Roman"/>
      <w:lang w:eastAsia="zh-CN"/>
    </w:rPr>
  </w:style>
  <w:style w:type="character" w:customStyle="1" w:styleId="NoSpacingChar">
    <w:name w:val="No Spacing Char"/>
    <w:link w:val="1f2"/>
    <w:locked/>
    <w:rsid w:val="00941B14"/>
    <w:rPr>
      <w:rFonts w:ascii="Calibri" w:eastAsia="Times New Roman" w:hAnsi="Calibri" w:cs="Times New Roman"/>
      <w:lang w:eastAsia="zh-CN"/>
    </w:rPr>
  </w:style>
  <w:style w:type="paragraph" w:customStyle="1" w:styleId="210">
    <w:name w:val="Цитата 21"/>
    <w:basedOn w:val="a"/>
    <w:next w:val="a"/>
    <w:link w:val="QuoteChar"/>
    <w:rsid w:val="00941B14"/>
    <w:pPr>
      <w:suppressAutoHyphens/>
      <w:spacing w:after="200" w:line="276" w:lineRule="auto"/>
    </w:pPr>
    <w:rPr>
      <w:rFonts w:ascii="Calibri" w:eastAsia="Arial" w:hAnsi="Calibri"/>
      <w:i/>
      <w:iCs/>
      <w:color w:val="000000"/>
      <w:sz w:val="22"/>
      <w:szCs w:val="22"/>
      <w:lang w:eastAsia="zh-CN"/>
    </w:rPr>
  </w:style>
  <w:style w:type="character" w:customStyle="1" w:styleId="QuoteChar">
    <w:name w:val="Quote Char"/>
    <w:basedOn w:val="a0"/>
    <w:link w:val="210"/>
    <w:locked/>
    <w:rsid w:val="00941B14"/>
    <w:rPr>
      <w:rFonts w:ascii="Calibri" w:eastAsia="Arial" w:hAnsi="Calibri" w:cs="Times New Roman"/>
      <w:i/>
      <w:iCs/>
      <w:color w:val="000000"/>
      <w:lang w:eastAsia="zh-CN"/>
    </w:rPr>
  </w:style>
  <w:style w:type="paragraph" w:customStyle="1" w:styleId="1f3">
    <w:name w:val="Выделенная цитата1"/>
    <w:basedOn w:val="a"/>
    <w:next w:val="a"/>
    <w:link w:val="IntenseQuoteChar"/>
    <w:rsid w:val="00941B14"/>
    <w:pPr>
      <w:pBdr>
        <w:bottom w:val="single" w:sz="4" w:space="4" w:color="000000"/>
      </w:pBdr>
      <w:suppressAutoHyphens/>
      <w:spacing w:before="200" w:after="280" w:line="276" w:lineRule="auto"/>
      <w:ind w:left="936" w:right="936"/>
    </w:pPr>
    <w:rPr>
      <w:rFonts w:ascii="Calibri" w:eastAsia="Arial" w:hAnsi="Calibri"/>
      <w:b/>
      <w:bCs/>
      <w:i/>
      <w:iCs/>
      <w:color w:val="2DA2BF"/>
      <w:sz w:val="22"/>
      <w:szCs w:val="22"/>
      <w:lang w:eastAsia="zh-CN"/>
    </w:rPr>
  </w:style>
  <w:style w:type="character" w:customStyle="1" w:styleId="IntenseQuoteChar">
    <w:name w:val="Intense Quote Char"/>
    <w:basedOn w:val="a0"/>
    <w:link w:val="1f3"/>
    <w:locked/>
    <w:rsid w:val="00941B14"/>
    <w:rPr>
      <w:rFonts w:ascii="Calibri" w:eastAsia="Arial" w:hAnsi="Calibri" w:cs="Times New Roman"/>
      <w:b/>
      <w:bCs/>
      <w:i/>
      <w:iCs/>
      <w:color w:val="2DA2BF"/>
      <w:lang w:eastAsia="zh-CN"/>
    </w:rPr>
  </w:style>
  <w:style w:type="paragraph" w:customStyle="1" w:styleId="1f4">
    <w:name w:val="Заголовок оглавления1"/>
    <w:basedOn w:val="1"/>
    <w:next w:val="a"/>
    <w:rsid w:val="00941B14"/>
    <w:pPr>
      <w:keepLines/>
      <w:numPr>
        <w:numId w:val="0"/>
      </w:numPr>
      <w:spacing w:before="480" w:line="276" w:lineRule="auto"/>
      <w:ind w:right="0"/>
    </w:pPr>
    <w:rPr>
      <w:rFonts w:ascii="Cambria" w:eastAsia="Arial" w:hAnsi="Cambria"/>
      <w:bCs/>
      <w:color w:val="21798E"/>
      <w:szCs w:val="28"/>
      <w:lang w:val="ru-RU" w:eastAsia="zh-CN"/>
    </w:rPr>
  </w:style>
  <w:style w:type="paragraph" w:styleId="afff5">
    <w:name w:val="caption"/>
    <w:basedOn w:val="a"/>
    <w:next w:val="a"/>
    <w:qFormat/>
    <w:rsid w:val="00941B14"/>
    <w:pPr>
      <w:suppressAutoHyphens/>
      <w:spacing w:after="200"/>
    </w:pPr>
    <w:rPr>
      <w:rFonts w:ascii="Calibri" w:eastAsia="Arial" w:hAnsi="Calibri"/>
      <w:b/>
      <w:bCs/>
      <w:color w:val="2DA2BF"/>
      <w:sz w:val="18"/>
      <w:szCs w:val="18"/>
      <w:lang w:eastAsia="zh-CN"/>
    </w:rPr>
  </w:style>
  <w:style w:type="paragraph" w:customStyle="1" w:styleId="xl65">
    <w:name w:val="xl65"/>
    <w:basedOn w:val="a"/>
    <w:rsid w:val="00941B14"/>
    <w:pPr>
      <w:suppressAutoHyphens/>
      <w:spacing w:before="280" w:after="280" w:line="276" w:lineRule="auto"/>
    </w:pPr>
    <w:rPr>
      <w:rFonts w:eastAsia="Arial"/>
      <w:color w:val="000000"/>
      <w:sz w:val="22"/>
      <w:szCs w:val="22"/>
      <w:lang w:val="uk-UA" w:eastAsia="zh-CN"/>
    </w:rPr>
  </w:style>
  <w:style w:type="paragraph" w:customStyle="1" w:styleId="xl66">
    <w:name w:val="xl6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color w:val="000000"/>
      <w:sz w:val="22"/>
      <w:szCs w:val="22"/>
      <w:lang w:val="uk-UA" w:eastAsia="zh-CN"/>
    </w:rPr>
  </w:style>
  <w:style w:type="paragraph" w:customStyle="1" w:styleId="xl67">
    <w:name w:val="xl6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sz w:val="22"/>
      <w:szCs w:val="22"/>
      <w:lang w:val="uk-UA" w:eastAsia="zh-CN"/>
    </w:rPr>
  </w:style>
  <w:style w:type="paragraph" w:customStyle="1" w:styleId="xl68">
    <w:name w:val="xl68"/>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paragraph" w:customStyle="1" w:styleId="xl69">
    <w:name w:val="xl69"/>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b/>
      <w:bCs/>
      <w:color w:val="000000"/>
      <w:sz w:val="22"/>
      <w:szCs w:val="22"/>
      <w:lang w:val="uk-UA" w:eastAsia="zh-CN"/>
    </w:rPr>
  </w:style>
  <w:style w:type="paragraph" w:customStyle="1" w:styleId="xl70">
    <w:name w:val="xl70"/>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71">
    <w:name w:val="xl71"/>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b/>
      <w:bCs/>
      <w:color w:val="000000"/>
      <w:sz w:val="22"/>
      <w:szCs w:val="22"/>
      <w:lang w:val="uk-UA" w:eastAsia="zh-CN"/>
    </w:rPr>
  </w:style>
  <w:style w:type="paragraph" w:customStyle="1" w:styleId="xl72">
    <w:name w:val="xl72"/>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color w:val="000000"/>
      <w:sz w:val="22"/>
      <w:szCs w:val="22"/>
      <w:lang w:val="uk-UA" w:eastAsia="zh-CN"/>
    </w:rPr>
  </w:style>
  <w:style w:type="paragraph" w:customStyle="1" w:styleId="xl73">
    <w:name w:val="xl73"/>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Arial"/>
      <w:b/>
      <w:bCs/>
      <w:color w:val="000000"/>
      <w:sz w:val="22"/>
      <w:szCs w:val="22"/>
      <w:lang w:val="uk-UA" w:eastAsia="zh-CN"/>
    </w:rPr>
  </w:style>
  <w:style w:type="paragraph" w:customStyle="1" w:styleId="xl74">
    <w:name w:val="xl74"/>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sz w:val="22"/>
      <w:szCs w:val="22"/>
      <w:lang w:val="uk-UA" w:eastAsia="zh-CN"/>
    </w:rPr>
  </w:style>
  <w:style w:type="paragraph" w:customStyle="1" w:styleId="xl75">
    <w:name w:val="xl75"/>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paragraph" w:customStyle="1" w:styleId="xl76">
    <w:name w:val="xl7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b/>
      <w:bCs/>
      <w:sz w:val="22"/>
      <w:szCs w:val="22"/>
      <w:lang w:val="uk-UA" w:eastAsia="zh-CN"/>
    </w:rPr>
  </w:style>
  <w:style w:type="paragraph" w:customStyle="1" w:styleId="xl77">
    <w:name w:val="xl7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Arial"/>
      <w:b/>
      <w:bCs/>
      <w:color w:val="000000"/>
      <w:sz w:val="22"/>
      <w:szCs w:val="22"/>
      <w:lang w:val="uk-UA" w:eastAsia="zh-CN"/>
    </w:rPr>
  </w:style>
  <w:style w:type="paragraph" w:customStyle="1" w:styleId="xl78">
    <w:name w:val="xl78"/>
    <w:basedOn w:val="a"/>
    <w:rsid w:val="00941B14"/>
    <w:pPr>
      <w:suppressAutoHyphens/>
      <w:spacing w:before="280" w:after="280" w:line="276" w:lineRule="auto"/>
    </w:pPr>
    <w:rPr>
      <w:rFonts w:eastAsia="Arial"/>
      <w:sz w:val="22"/>
      <w:szCs w:val="22"/>
      <w:lang w:val="uk-UA" w:eastAsia="zh-CN"/>
    </w:rPr>
  </w:style>
  <w:style w:type="paragraph" w:customStyle="1" w:styleId="xl79">
    <w:name w:val="xl79"/>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color w:val="000000"/>
      <w:sz w:val="22"/>
      <w:szCs w:val="22"/>
      <w:lang w:val="uk-UA" w:eastAsia="zh-CN"/>
    </w:rPr>
  </w:style>
  <w:style w:type="paragraph" w:customStyle="1" w:styleId="xl80">
    <w:name w:val="xl80"/>
    <w:basedOn w:val="a"/>
    <w:rsid w:val="00941B14"/>
    <w:pPr>
      <w:suppressAutoHyphens/>
      <w:spacing w:before="280" w:after="280" w:line="276" w:lineRule="auto"/>
    </w:pPr>
    <w:rPr>
      <w:rFonts w:eastAsia="Arial"/>
      <w:sz w:val="22"/>
      <w:szCs w:val="22"/>
      <w:lang w:val="uk-UA" w:eastAsia="zh-CN"/>
    </w:rPr>
  </w:style>
  <w:style w:type="paragraph" w:customStyle="1" w:styleId="xl81">
    <w:name w:val="xl81"/>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82">
    <w:name w:val="xl82"/>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83">
    <w:name w:val="xl83"/>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b/>
      <w:bCs/>
      <w:sz w:val="22"/>
      <w:szCs w:val="22"/>
      <w:lang w:val="uk-UA" w:eastAsia="zh-CN"/>
    </w:rPr>
  </w:style>
  <w:style w:type="paragraph" w:customStyle="1" w:styleId="xl84">
    <w:name w:val="xl84"/>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Arial"/>
      <w:sz w:val="22"/>
      <w:szCs w:val="22"/>
      <w:lang w:val="uk-UA" w:eastAsia="zh-CN"/>
    </w:rPr>
  </w:style>
  <w:style w:type="paragraph" w:customStyle="1" w:styleId="xl85">
    <w:name w:val="xl85"/>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b/>
      <w:bCs/>
      <w:sz w:val="22"/>
      <w:szCs w:val="22"/>
      <w:lang w:val="uk-UA" w:eastAsia="zh-CN"/>
    </w:rPr>
  </w:style>
  <w:style w:type="paragraph" w:customStyle="1" w:styleId="xl86">
    <w:name w:val="xl8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sz w:val="22"/>
      <w:szCs w:val="22"/>
      <w:lang w:val="uk-UA" w:eastAsia="zh-CN"/>
    </w:rPr>
  </w:style>
  <w:style w:type="paragraph" w:customStyle="1" w:styleId="xl87">
    <w:name w:val="xl8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character" w:customStyle="1" w:styleId="HeaderChar">
    <w:name w:val="Header Char"/>
    <w:basedOn w:val="a0"/>
    <w:locked/>
    <w:rsid w:val="00941B14"/>
    <w:rPr>
      <w:rFonts w:ascii="Calibri" w:hAnsi="Calibri" w:cs="Times New Roman"/>
      <w:color w:val="auto"/>
      <w:lang w:eastAsia="zh-CN"/>
    </w:rPr>
  </w:style>
  <w:style w:type="paragraph" w:customStyle="1" w:styleId="1f5">
    <w:name w:val="1Заголовок"/>
    <w:basedOn w:val="a"/>
    <w:rsid w:val="00941B14"/>
    <w:pPr>
      <w:keepNext/>
      <w:tabs>
        <w:tab w:val="num" w:pos="170"/>
      </w:tabs>
      <w:suppressAutoHyphens/>
      <w:spacing w:before="120" w:after="120"/>
      <w:jc w:val="center"/>
      <w:outlineLvl w:val="0"/>
    </w:pPr>
    <w:rPr>
      <w:rFonts w:eastAsia="Arial"/>
      <w:b/>
      <w:lang w:val="uk-UA" w:eastAsia="zh-CN"/>
    </w:rPr>
  </w:style>
  <w:style w:type="paragraph" w:customStyle="1" w:styleId="111">
    <w:name w:val="Стиль Заголовок 1 + не все прописные1"/>
    <w:basedOn w:val="1"/>
    <w:rsid w:val="00941B14"/>
    <w:pPr>
      <w:numPr>
        <w:numId w:val="0"/>
      </w:numPr>
      <w:tabs>
        <w:tab w:val="num" w:pos="814"/>
      </w:tabs>
      <w:ind w:left="1068" w:right="0"/>
      <w:jc w:val="both"/>
    </w:pPr>
    <w:rPr>
      <w:rFonts w:eastAsia="Arial"/>
      <w:bCs/>
      <w:color w:val="000000"/>
      <w:szCs w:val="28"/>
      <w:lang w:eastAsia="zh-CN"/>
    </w:rPr>
  </w:style>
  <w:style w:type="paragraph" w:customStyle="1" w:styleId="1f6">
    <w:name w:val="Знак Знак Знак Знак Знак Знак Знак Знак Знак Знак Знак Знак Знак Знак Знак1 Знак Знак Знак Знак"/>
    <w:basedOn w:val="a"/>
    <w:rsid w:val="00941B14"/>
    <w:pPr>
      <w:suppressAutoHyphens/>
    </w:pPr>
    <w:rPr>
      <w:rFonts w:ascii="Verdana" w:eastAsia="Arial"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styleId="2c">
    <w:name w:val="Body Text Indent 2"/>
    <w:basedOn w:val="a"/>
    <w:link w:val="2d"/>
    <w:rsid w:val="00941B14"/>
    <w:pPr>
      <w:widowControl w:val="0"/>
      <w:suppressAutoHyphens/>
      <w:autoSpaceDE w:val="0"/>
      <w:spacing w:after="120" w:line="480" w:lineRule="auto"/>
      <w:ind w:left="283"/>
    </w:pPr>
    <w:rPr>
      <w:rFonts w:ascii="Times New Roman CYR" w:eastAsia="Arial" w:hAnsi="Times New Roman CYR" w:cs="Times New Roman CYR"/>
      <w:lang w:eastAsia="zh-CN"/>
    </w:rPr>
  </w:style>
  <w:style w:type="character" w:customStyle="1" w:styleId="2d">
    <w:name w:val="Основний текст з відступом 2 Знак"/>
    <w:basedOn w:val="a0"/>
    <w:link w:val="2c"/>
    <w:rsid w:val="00941B14"/>
    <w:rPr>
      <w:rFonts w:ascii="Times New Roman CYR" w:eastAsia="Arial" w:hAnsi="Times New Roman CYR" w:cs="Times New Roman CYR"/>
      <w:sz w:val="24"/>
      <w:szCs w:val="24"/>
      <w:lang w:eastAsia="zh-CN"/>
    </w:rPr>
  </w:style>
  <w:style w:type="paragraph" w:customStyle="1" w:styleId="1f7">
    <w:name w:val="Знак Знак Знак Знак Знак Знак Знак1"/>
    <w:basedOn w:val="a"/>
    <w:rsid w:val="00941B14"/>
    <w:pPr>
      <w:suppressAutoHyphens/>
    </w:pPr>
    <w:rPr>
      <w:rFonts w:ascii="Verdana" w:eastAsia="Arial" w:hAnsi="Verdana" w:cs="Verdana"/>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afff6">
    <w:name w:val="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8">
    <w:name w:val="Знак Знак Знак Знак Знак Знак Знак Знак Знак Знак Знак Знак Знак Знак Знак1"/>
    <w:basedOn w:val="a"/>
    <w:rsid w:val="00941B14"/>
    <w:pPr>
      <w:suppressAutoHyphens/>
    </w:pPr>
    <w:rPr>
      <w:rFonts w:ascii="Verdana" w:eastAsia="Arial" w:hAnsi="Verdana" w:cs="Verdana"/>
      <w:sz w:val="20"/>
      <w:szCs w:val="20"/>
      <w:lang w:val="en-US" w:eastAsia="zh-CN"/>
    </w:rPr>
  </w:style>
  <w:style w:type="paragraph" w:customStyle="1" w:styleId="1f9">
    <w:name w:val="Знак Знак Знак Знак Знак Знак Знак1 Знак Знак Знак"/>
    <w:basedOn w:val="a"/>
    <w:rsid w:val="00941B14"/>
    <w:pPr>
      <w:suppressAutoHyphens/>
    </w:pPr>
    <w:rPr>
      <w:rFonts w:ascii="Verdana" w:eastAsia="Arial" w:hAnsi="Verdana" w:cs="Verdana"/>
      <w:lang w:val="en-US" w:eastAsia="zh-CN"/>
    </w:rPr>
  </w:style>
  <w:style w:type="paragraph" w:customStyle="1" w:styleId="2e">
    <w:name w:val="Знак Знак Знак Знак Знак Знак Знак Знак Знак Знак Знак Знак Знак Знак Знак2"/>
    <w:basedOn w:val="a"/>
    <w:rsid w:val="00941B14"/>
    <w:pPr>
      <w:suppressAutoHyphens/>
    </w:pPr>
    <w:rPr>
      <w:rFonts w:ascii="Verdana" w:eastAsia="Arial" w:hAnsi="Verdana" w:cs="Verdana"/>
      <w:sz w:val="20"/>
      <w:szCs w:val="20"/>
      <w:lang w:val="en-US" w:eastAsia="zh-CN"/>
    </w:rPr>
  </w:style>
  <w:style w:type="paragraph" w:customStyle="1" w:styleId="1fa">
    <w:name w:val="Знак Знак Знак Знак Знак Знак Знак Знак Знак Знак Знак Знак Знак Знак Знак1 Знак Знак Знак Знак Знак Знак"/>
    <w:basedOn w:val="a"/>
    <w:rsid w:val="00941B14"/>
    <w:pPr>
      <w:suppressAutoHyphens/>
    </w:pPr>
    <w:rPr>
      <w:rFonts w:ascii="Verdana" w:eastAsia="Arial" w:hAnsi="Verdana" w:cs="Verdana"/>
      <w:sz w:val="20"/>
      <w:szCs w:val="20"/>
      <w:lang w:val="en-US" w:eastAsia="zh-CN"/>
    </w:rPr>
  </w:style>
  <w:style w:type="character" w:customStyle="1" w:styleId="HTMLPreformattedChar1">
    <w:name w:val="HTML Preformatted Char1"/>
    <w:basedOn w:val="a0"/>
    <w:locked/>
    <w:rsid w:val="00941B14"/>
    <w:rPr>
      <w:rFonts w:ascii="Courier New" w:hAnsi="Courier New" w:cs="Courier New"/>
      <w:color w:val="auto"/>
      <w:sz w:val="24"/>
      <w:szCs w:val="24"/>
      <w:lang w:eastAsia="zh-CN"/>
    </w:rPr>
  </w:style>
  <w:style w:type="paragraph" w:customStyle="1" w:styleId="112">
    <w:name w:val="Абзац списка11"/>
    <w:basedOn w:val="a"/>
    <w:rsid w:val="00941B14"/>
    <w:pPr>
      <w:suppressAutoHyphens/>
      <w:ind w:left="720"/>
      <w:contextualSpacing/>
    </w:pPr>
    <w:rPr>
      <w:rFonts w:ascii="Calibri" w:eastAsia="Arial"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941B14"/>
    <w:pPr>
      <w:suppressAutoHyphens/>
    </w:pPr>
    <w:rPr>
      <w:rFonts w:ascii="Verdana" w:eastAsia="Arial" w:hAnsi="Verdana" w:cs="Verdana"/>
      <w:sz w:val="20"/>
      <w:szCs w:val="20"/>
      <w:lang w:val="en-US" w:eastAsia="zh-CN"/>
    </w:rPr>
  </w:style>
  <w:style w:type="paragraph" w:styleId="3a">
    <w:name w:val="Body Text Indent 3"/>
    <w:basedOn w:val="a"/>
    <w:link w:val="3b"/>
    <w:rsid w:val="00941B14"/>
    <w:pPr>
      <w:suppressAutoHyphens/>
      <w:spacing w:after="120"/>
      <w:ind w:left="283"/>
    </w:pPr>
    <w:rPr>
      <w:rFonts w:eastAsia="Arial"/>
      <w:sz w:val="16"/>
      <w:szCs w:val="16"/>
      <w:lang w:eastAsia="zh-CN"/>
    </w:rPr>
  </w:style>
  <w:style w:type="character" w:customStyle="1" w:styleId="3b">
    <w:name w:val="Основний текст з відступом 3 Знак"/>
    <w:basedOn w:val="a0"/>
    <w:link w:val="3a"/>
    <w:rsid w:val="00941B14"/>
    <w:rPr>
      <w:rFonts w:ascii="Times New Roman" w:eastAsia="Arial" w:hAnsi="Times New Roman" w:cs="Times New Roman"/>
      <w:sz w:val="16"/>
      <w:szCs w:val="16"/>
      <w:lang w:eastAsia="zh-CN"/>
    </w:rPr>
  </w:style>
  <w:style w:type="paragraph" w:customStyle="1" w:styleId="afff7">
    <w:name w:val="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b">
    <w:name w:val="Знак1"/>
    <w:basedOn w:val="a"/>
    <w:rsid w:val="00941B14"/>
    <w:pPr>
      <w:suppressAutoHyphens/>
    </w:pPr>
    <w:rPr>
      <w:rFonts w:ascii="Verdana" w:eastAsia="Arial" w:hAnsi="Verdana" w:cs="Verdana"/>
      <w:sz w:val="20"/>
      <w:szCs w:val="20"/>
      <w:lang w:val="en-US" w:eastAsia="zh-CN"/>
    </w:rPr>
  </w:style>
  <w:style w:type="paragraph" w:customStyle="1" w:styleId="Style6">
    <w:name w:val="Style6"/>
    <w:basedOn w:val="a"/>
    <w:rsid w:val="00941B14"/>
    <w:pPr>
      <w:widowControl w:val="0"/>
      <w:suppressAutoHyphens/>
      <w:autoSpaceDE w:val="0"/>
      <w:spacing w:line="559" w:lineRule="exact"/>
      <w:ind w:firstLine="2885"/>
    </w:pPr>
    <w:rPr>
      <w:rFonts w:eastAsia="Arial"/>
      <w:lang w:val="uk-UA" w:eastAsia="zh-CN"/>
    </w:rPr>
  </w:style>
  <w:style w:type="paragraph" w:customStyle="1" w:styleId="Style13">
    <w:name w:val="Style13"/>
    <w:basedOn w:val="a"/>
    <w:rsid w:val="00941B14"/>
    <w:pPr>
      <w:widowControl w:val="0"/>
      <w:suppressAutoHyphens/>
      <w:autoSpaceDE w:val="0"/>
      <w:jc w:val="center"/>
    </w:pPr>
    <w:rPr>
      <w:rFonts w:eastAsia="Arial"/>
      <w:lang w:val="uk-UA" w:eastAsia="zh-CN"/>
    </w:rPr>
  </w:style>
  <w:style w:type="paragraph" w:customStyle="1" w:styleId="113">
    <w:name w:val="Знак1 Знак Знак1 Знак"/>
    <w:basedOn w:val="a"/>
    <w:rsid w:val="00941B14"/>
    <w:pPr>
      <w:suppressAutoHyphens/>
    </w:pPr>
    <w:rPr>
      <w:rFonts w:ascii="Verdana" w:eastAsia="Arial" w:hAnsi="Verdana" w:cs="Verdana"/>
      <w:sz w:val="20"/>
      <w:szCs w:val="20"/>
      <w:lang w:val="en-US" w:eastAsia="zh-CN"/>
    </w:rPr>
  </w:style>
  <w:style w:type="paragraph" w:customStyle="1" w:styleId="Style3">
    <w:name w:val="Style3"/>
    <w:basedOn w:val="a"/>
    <w:rsid w:val="00941B14"/>
    <w:pPr>
      <w:widowControl w:val="0"/>
      <w:suppressAutoHyphens/>
      <w:autoSpaceDE w:val="0"/>
      <w:spacing w:line="274" w:lineRule="exact"/>
      <w:ind w:firstLine="528"/>
      <w:jc w:val="both"/>
    </w:pPr>
    <w:rPr>
      <w:rFonts w:eastAsia="Arial"/>
      <w:lang w:eastAsia="zh-CN"/>
    </w:rPr>
  </w:style>
  <w:style w:type="paragraph" w:customStyle="1" w:styleId="ListParagraph1">
    <w:name w:val="List Paragraph1"/>
    <w:basedOn w:val="a"/>
    <w:rsid w:val="00941B14"/>
    <w:pPr>
      <w:suppressAutoHyphens/>
      <w:ind w:left="720"/>
      <w:contextualSpacing/>
    </w:pPr>
    <w:rPr>
      <w:rFonts w:eastAsia="Arial"/>
      <w:sz w:val="20"/>
      <w:szCs w:val="20"/>
      <w:lang w:eastAsia="zh-CN"/>
    </w:rPr>
  </w:style>
  <w:style w:type="paragraph" w:customStyle="1" w:styleId="afff8">
    <w:name w:val="Знак Знак Знак Знак"/>
    <w:basedOn w:val="a"/>
    <w:rsid w:val="00941B14"/>
    <w:pPr>
      <w:suppressAutoHyphens/>
    </w:pPr>
    <w:rPr>
      <w:rFonts w:ascii="Verdana" w:eastAsia="Arial" w:hAnsi="Verdana" w:cs="Verdana"/>
      <w:sz w:val="20"/>
      <w:szCs w:val="20"/>
      <w:lang w:val="en-US" w:eastAsia="zh-CN"/>
    </w:rPr>
  </w:style>
  <w:style w:type="paragraph" w:customStyle="1" w:styleId="1fc">
    <w:name w:val="Цитата1"/>
    <w:basedOn w:val="a"/>
    <w:rsid w:val="00941B14"/>
    <w:pPr>
      <w:widowControl w:val="0"/>
      <w:tabs>
        <w:tab w:val="left" w:pos="426"/>
      </w:tabs>
      <w:suppressAutoHyphens/>
      <w:autoSpaceDE w:val="0"/>
      <w:ind w:left="426" w:right="22" w:hanging="426"/>
      <w:jc w:val="both"/>
    </w:pPr>
    <w:rPr>
      <w:rFonts w:ascii="Times New Roman CYR" w:eastAsia="Arial" w:hAnsi="Times New Roman CYR" w:cs="Courier New"/>
      <w:color w:val="000000"/>
      <w:lang w:val="uk-UA" w:eastAsia="zh-CN"/>
    </w:rPr>
  </w:style>
  <w:style w:type="paragraph" w:customStyle="1" w:styleId="1fd">
    <w:name w:val="Знак Знак Знак1 Знак"/>
    <w:basedOn w:val="a"/>
    <w:rsid w:val="00941B14"/>
    <w:pPr>
      <w:suppressAutoHyphens/>
    </w:pPr>
    <w:rPr>
      <w:rFonts w:ascii="Verdana" w:eastAsia="Arial" w:hAnsi="Verdana" w:cs="Verdana"/>
      <w:sz w:val="20"/>
      <w:szCs w:val="20"/>
      <w:lang w:val="en-US" w:eastAsia="zh-CN"/>
    </w:rPr>
  </w:style>
  <w:style w:type="paragraph" w:customStyle="1" w:styleId="114">
    <w:name w:val="Без интервала11"/>
    <w:rsid w:val="00941B14"/>
    <w:pPr>
      <w:suppressAutoHyphens/>
      <w:spacing w:after="0" w:line="240" w:lineRule="auto"/>
    </w:pPr>
    <w:rPr>
      <w:rFonts w:ascii="Calibri" w:eastAsia="Arial" w:hAnsi="Calibri" w:cs="Times New Roman"/>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941B14"/>
    <w:pPr>
      <w:suppressAutoHyphens/>
    </w:pPr>
    <w:rPr>
      <w:rFonts w:ascii="Verdana" w:eastAsia="Arial" w:hAnsi="Verdana" w:cs="Verdana"/>
      <w:sz w:val="20"/>
      <w:szCs w:val="20"/>
      <w:lang w:val="en-US" w:eastAsia="zh-CN"/>
    </w:rPr>
  </w:style>
  <w:style w:type="paragraph" w:customStyle="1" w:styleId="afff9">
    <w:name w:val="Свободная форма"/>
    <w:rsid w:val="00941B14"/>
    <w:pPr>
      <w:suppressAutoHyphens/>
      <w:spacing w:after="0" w:line="240" w:lineRule="auto"/>
    </w:pPr>
    <w:rPr>
      <w:rFonts w:ascii="Times New Roman" w:eastAsia="Arial" w:hAnsi="Times New Roman" w:cs="Times New Roman"/>
      <w:color w:val="000000"/>
      <w:sz w:val="20"/>
      <w:szCs w:val="20"/>
      <w:lang w:eastAsia="zh-CN"/>
    </w:rPr>
  </w:style>
  <w:style w:type="paragraph" w:customStyle="1" w:styleId="AA0">
    <w:name w:val="Свободная форма A A"/>
    <w:rsid w:val="00941B14"/>
    <w:pPr>
      <w:suppressAutoHyphens/>
      <w:spacing w:after="0" w:line="240" w:lineRule="auto"/>
    </w:pPr>
    <w:rPr>
      <w:rFonts w:ascii="Times New Roman" w:eastAsia="Arial" w:hAnsi="Times New Roman" w:cs="Times New Roman"/>
      <w:color w:val="000000"/>
      <w:sz w:val="20"/>
      <w:szCs w:val="20"/>
      <w:lang w:eastAsia="zh-CN"/>
    </w:rPr>
  </w:style>
  <w:style w:type="paragraph" w:customStyle="1" w:styleId="2f">
    <w:name w:val="Обычный2"/>
    <w:rsid w:val="00941B14"/>
    <w:pPr>
      <w:suppressAutoHyphens/>
      <w:spacing w:after="0" w:line="240" w:lineRule="auto"/>
      <w:jc w:val="center"/>
    </w:pPr>
    <w:rPr>
      <w:rFonts w:ascii="Times New Roman" w:eastAsia="Arial" w:hAnsi="Times New Roman" w:cs="Times New Roman"/>
      <w:color w:val="000000"/>
      <w:sz w:val="24"/>
      <w:szCs w:val="20"/>
      <w:lang w:val="en-US" w:eastAsia="zh-CN"/>
    </w:rPr>
  </w:style>
  <w:style w:type="paragraph" w:customStyle="1" w:styleId="3c">
    <w:name w:val="Обычный3"/>
    <w:rsid w:val="00941B14"/>
    <w:pPr>
      <w:suppressAutoHyphens/>
      <w:spacing w:after="0" w:line="240" w:lineRule="auto"/>
    </w:pPr>
    <w:rPr>
      <w:rFonts w:ascii="Times New Roman" w:eastAsia="Arial" w:hAnsi="Times New Roman" w:cs="Times New Roman"/>
      <w:color w:val="000000"/>
      <w:sz w:val="24"/>
      <w:szCs w:val="20"/>
      <w:lang w:val="en-US" w:eastAsia="zh-CN"/>
    </w:rPr>
  </w:style>
  <w:style w:type="paragraph" w:customStyle="1" w:styleId="1fe">
    <w:name w:val="Знак Знак Знак Знак1"/>
    <w:basedOn w:val="a"/>
    <w:rsid w:val="00941B14"/>
    <w:pPr>
      <w:suppressAutoHyphens/>
    </w:pPr>
    <w:rPr>
      <w:rFonts w:ascii="Verdana" w:eastAsia="Arial" w:hAnsi="Verdana" w:cs="Verdana"/>
      <w:sz w:val="20"/>
      <w:szCs w:val="20"/>
      <w:lang w:val="en-US" w:eastAsia="zh-CN"/>
    </w:rPr>
  </w:style>
  <w:style w:type="paragraph" w:customStyle="1" w:styleId="115">
    <w:name w:val="Знак Знак Знак1 Знак1"/>
    <w:basedOn w:val="a"/>
    <w:rsid w:val="00941B14"/>
    <w:pPr>
      <w:suppressAutoHyphens/>
    </w:pPr>
    <w:rPr>
      <w:rFonts w:ascii="Verdana" w:eastAsia="Arial"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941B14"/>
    <w:pPr>
      <w:suppressAutoHyphens/>
    </w:pPr>
    <w:rPr>
      <w:rFonts w:ascii="Verdana" w:eastAsia="Arial" w:hAnsi="Verdana" w:cs="Verdana"/>
      <w:sz w:val="20"/>
      <w:szCs w:val="20"/>
      <w:lang w:val="en-US" w:eastAsia="zh-CN"/>
    </w:rPr>
  </w:style>
  <w:style w:type="paragraph" w:customStyle="1" w:styleId="1ff">
    <w:name w:val="Знак Знак Знак Знак Знак1 Знак Знак Знак Знак"/>
    <w:basedOn w:val="a"/>
    <w:rsid w:val="00941B14"/>
    <w:pPr>
      <w:suppressAutoHyphens/>
    </w:pPr>
    <w:rPr>
      <w:rFonts w:ascii="Verdana" w:eastAsia="Arial" w:hAnsi="Verdana" w:cs="Verdana"/>
      <w:sz w:val="20"/>
      <w:szCs w:val="20"/>
      <w:lang w:val="en-US" w:eastAsia="zh-CN"/>
    </w:rPr>
  </w:style>
  <w:style w:type="paragraph" w:customStyle="1" w:styleId="213">
    <w:name w:val="Знак Знак21"/>
    <w:basedOn w:val="a"/>
    <w:rsid w:val="00941B14"/>
    <w:pPr>
      <w:tabs>
        <w:tab w:val="num" w:pos="360"/>
      </w:tabs>
      <w:suppressAutoHyphens/>
    </w:pPr>
    <w:rPr>
      <w:rFonts w:ascii="Verdana" w:eastAsia="Arial" w:hAnsi="Verdana" w:cs="Verdana"/>
      <w:sz w:val="20"/>
      <w:szCs w:val="20"/>
      <w:lang w:val="en-US" w:eastAsia="zh-CN"/>
    </w:rPr>
  </w:style>
  <w:style w:type="paragraph" w:customStyle="1" w:styleId="122">
    <w:name w:val="Заголовок12"/>
    <w:basedOn w:val="a"/>
    <w:rsid w:val="00941B14"/>
    <w:pPr>
      <w:widowControl w:val="0"/>
      <w:tabs>
        <w:tab w:val="left" w:pos="360"/>
      </w:tabs>
      <w:suppressAutoHyphens/>
      <w:spacing w:before="240" w:after="60"/>
      <w:ind w:left="360" w:hanging="360"/>
      <w:jc w:val="both"/>
    </w:pPr>
    <w:rPr>
      <w:rFonts w:eastAsia="Arial"/>
      <w:b/>
      <w:caps/>
      <w:sz w:val="28"/>
      <w:szCs w:val="28"/>
      <w:lang w:val="uk-UA" w:eastAsia="zh-CN"/>
    </w:rPr>
  </w:style>
  <w:style w:type="paragraph" w:customStyle="1" w:styleId="2f0">
    <w:name w:val="Заголовок2"/>
    <w:basedOn w:val="a"/>
    <w:rsid w:val="00941B14"/>
    <w:pPr>
      <w:widowControl w:val="0"/>
      <w:tabs>
        <w:tab w:val="left" w:pos="567"/>
      </w:tabs>
      <w:suppressAutoHyphens/>
      <w:spacing w:before="120" w:after="120"/>
      <w:ind w:left="567" w:hanging="567"/>
    </w:pPr>
    <w:rPr>
      <w:rFonts w:eastAsia="Arial"/>
      <w:b/>
      <w:sz w:val="28"/>
      <w:szCs w:val="28"/>
      <w:lang w:val="uk-UA" w:eastAsia="zh-CN"/>
    </w:rPr>
  </w:style>
  <w:style w:type="paragraph" w:customStyle="1" w:styleId="3d">
    <w:name w:val="Заголовок3"/>
    <w:basedOn w:val="a"/>
    <w:rsid w:val="00941B14"/>
    <w:pPr>
      <w:widowControl w:val="0"/>
      <w:tabs>
        <w:tab w:val="left" w:pos="851"/>
      </w:tabs>
      <w:suppressAutoHyphens/>
      <w:spacing w:before="60" w:after="60"/>
      <w:ind w:left="851" w:hanging="851"/>
    </w:pPr>
    <w:rPr>
      <w:rFonts w:eastAsia="Arial"/>
      <w:b/>
      <w:sz w:val="28"/>
      <w:szCs w:val="28"/>
      <w:lang w:val="uk-UA" w:eastAsia="zh-CN"/>
    </w:rPr>
  </w:style>
  <w:style w:type="paragraph" w:customStyle="1" w:styleId="46">
    <w:name w:val="Список 4 уровня"/>
    <w:basedOn w:val="3d"/>
    <w:rsid w:val="00941B14"/>
    <w:pPr>
      <w:spacing w:before="0" w:after="0"/>
    </w:pPr>
    <w:rPr>
      <w:b w:val="0"/>
    </w:rPr>
  </w:style>
  <w:style w:type="paragraph" w:customStyle="1" w:styleId="116">
    <w:name w:val="Знак Знак Знак Знак Знак1 Знак Знак Знак Знак1"/>
    <w:basedOn w:val="a"/>
    <w:rsid w:val="00941B14"/>
    <w:pPr>
      <w:suppressAutoHyphens/>
    </w:pPr>
    <w:rPr>
      <w:rFonts w:ascii="Verdana" w:eastAsia="Arial" w:hAnsi="Verdana" w:cs="Verdana"/>
      <w:sz w:val="20"/>
      <w:szCs w:val="20"/>
      <w:lang w:val="en-US" w:eastAsia="zh-CN"/>
    </w:rPr>
  </w:style>
  <w:style w:type="paragraph" w:styleId="afffa">
    <w:name w:val="Plain Text"/>
    <w:basedOn w:val="a"/>
    <w:link w:val="1ff0"/>
    <w:rsid w:val="00941B14"/>
    <w:pPr>
      <w:suppressAutoHyphens/>
    </w:pPr>
    <w:rPr>
      <w:rFonts w:ascii="Courier New" w:eastAsia="Arial" w:hAnsi="Courier New" w:cs="Courier New"/>
      <w:sz w:val="20"/>
      <w:szCs w:val="20"/>
      <w:lang w:eastAsia="zh-CN"/>
    </w:rPr>
  </w:style>
  <w:style w:type="character" w:customStyle="1" w:styleId="1ff0">
    <w:name w:val="Текст Знак1"/>
    <w:basedOn w:val="a0"/>
    <w:link w:val="afffa"/>
    <w:rsid w:val="00941B14"/>
    <w:rPr>
      <w:rFonts w:ascii="Courier New" w:eastAsia="Arial" w:hAnsi="Courier New" w:cs="Courier New"/>
      <w:sz w:val="20"/>
      <w:szCs w:val="20"/>
      <w:lang w:eastAsia="zh-CN"/>
    </w:rPr>
  </w:style>
  <w:style w:type="paragraph" w:customStyle="1" w:styleId="Style4">
    <w:name w:val="Style4"/>
    <w:basedOn w:val="a"/>
    <w:rsid w:val="00941B14"/>
    <w:pPr>
      <w:widowControl w:val="0"/>
      <w:suppressAutoHyphens/>
      <w:autoSpaceDE w:val="0"/>
    </w:pPr>
    <w:rPr>
      <w:rFonts w:eastAsia="Arial"/>
      <w:lang w:eastAsia="zh-CN"/>
    </w:rPr>
  </w:style>
  <w:style w:type="paragraph" w:customStyle="1" w:styleId="2f1">
    <w:name w:val="Абзац списка2"/>
    <w:basedOn w:val="a"/>
    <w:rsid w:val="00941B14"/>
    <w:pPr>
      <w:suppressAutoHyphens/>
      <w:ind w:left="720"/>
    </w:pPr>
    <w:rPr>
      <w:rFonts w:ascii="Calibri" w:eastAsia="Arial" w:hAnsi="Calibri"/>
      <w:lang w:val="en-US" w:eastAsia="zh-CN"/>
    </w:rPr>
  </w:style>
  <w:style w:type="paragraph" w:customStyle="1" w:styleId="311">
    <w:name w:val="Стиль311"/>
    <w:basedOn w:val="a"/>
    <w:rsid w:val="00941B14"/>
    <w:pPr>
      <w:tabs>
        <w:tab w:val="left" w:pos="720"/>
        <w:tab w:val="left" w:pos="1264"/>
      </w:tabs>
      <w:suppressAutoHyphens/>
      <w:spacing w:after="60" w:line="320" w:lineRule="atLeast"/>
      <w:ind w:left="720" w:hanging="360"/>
      <w:jc w:val="both"/>
    </w:pPr>
    <w:rPr>
      <w:rFonts w:eastAsia="Arial"/>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941B14"/>
    <w:pPr>
      <w:suppressAutoHyphens/>
    </w:pPr>
    <w:rPr>
      <w:rFonts w:ascii="Verdana" w:eastAsia="MS Mincho;ＭＳ 明朝" w:hAnsi="Verdana" w:cs="Verdana"/>
      <w:sz w:val="20"/>
      <w:szCs w:val="20"/>
      <w:lang w:val="en-US" w:eastAsia="zh-CN"/>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41B14"/>
    <w:pPr>
      <w:suppressAutoHyphens/>
    </w:pPr>
    <w:rPr>
      <w:rFonts w:ascii="Verdana" w:eastAsia="Arial" w:hAnsi="Verdana" w:cs="Verdana"/>
      <w:sz w:val="20"/>
      <w:szCs w:val="20"/>
      <w:lang w:val="en-US" w:eastAsia="zh-CN"/>
    </w:rPr>
  </w:style>
  <w:style w:type="paragraph" w:customStyle="1" w:styleId="310">
    <w:name w:val="Список 31"/>
    <w:basedOn w:val="a"/>
    <w:rsid w:val="00941B14"/>
    <w:pPr>
      <w:suppressAutoHyphens/>
      <w:ind w:left="849" w:hanging="283"/>
    </w:pPr>
    <w:rPr>
      <w:rFonts w:eastAsia="Arial"/>
      <w:sz w:val="20"/>
      <w:szCs w:val="20"/>
      <w:lang w:val="uk-UA" w:eastAsia="zh-CN"/>
    </w:rPr>
  </w:style>
  <w:style w:type="paragraph" w:customStyle="1" w:styleId="220">
    <w:name w:val="Основной текст 22"/>
    <w:basedOn w:val="a"/>
    <w:rsid w:val="00941B14"/>
    <w:pPr>
      <w:suppressAutoHyphens/>
    </w:pPr>
    <w:rPr>
      <w:rFonts w:ascii="Arial" w:eastAsia="Arial" w:hAnsi="Arial" w:cs="Arial"/>
      <w:b/>
      <w:bCs/>
      <w:sz w:val="23"/>
      <w:szCs w:val="23"/>
      <w:lang w:val="uk-UA" w:eastAsia="zh-CN"/>
    </w:rPr>
  </w:style>
  <w:style w:type="paragraph" w:customStyle="1" w:styleId="54">
    <w:name w:val="Название5"/>
    <w:basedOn w:val="a"/>
    <w:rsid w:val="00941B14"/>
    <w:pPr>
      <w:suppressLineNumbers/>
      <w:suppressAutoHyphens/>
      <w:spacing w:before="120" w:after="120"/>
    </w:pPr>
    <w:rPr>
      <w:rFonts w:eastAsia="Arial" w:cs="Tahoma"/>
      <w:i/>
      <w:iCs/>
      <w:lang w:eastAsia="zh-CN"/>
    </w:rPr>
  </w:style>
  <w:style w:type="paragraph" w:customStyle="1" w:styleId="55">
    <w:name w:val="Указатель5"/>
    <w:basedOn w:val="a"/>
    <w:rsid w:val="00941B14"/>
    <w:pPr>
      <w:suppressLineNumbers/>
      <w:suppressAutoHyphens/>
    </w:pPr>
    <w:rPr>
      <w:rFonts w:eastAsia="Arial" w:cs="Tahoma"/>
      <w:lang w:eastAsia="zh-CN"/>
    </w:rPr>
  </w:style>
  <w:style w:type="paragraph" w:customStyle="1" w:styleId="214">
    <w:name w:val="Основной текст с отступом 21"/>
    <w:basedOn w:val="a"/>
    <w:rsid w:val="00941B14"/>
    <w:pPr>
      <w:widowControl w:val="0"/>
      <w:suppressAutoHyphens/>
      <w:autoSpaceDE w:val="0"/>
      <w:spacing w:after="120" w:line="480" w:lineRule="auto"/>
      <w:ind w:left="283"/>
    </w:pPr>
    <w:rPr>
      <w:rFonts w:ascii="Times New Roman CYR" w:eastAsia="Arial" w:hAnsi="Times New Roman CYR" w:cs="Times New Roman CYR"/>
      <w:lang w:eastAsia="zh-CN"/>
    </w:rPr>
  </w:style>
  <w:style w:type="paragraph" w:customStyle="1" w:styleId="215">
    <w:name w:val="Основной текст 21"/>
    <w:basedOn w:val="a"/>
    <w:uiPriority w:val="99"/>
    <w:rsid w:val="00941B14"/>
    <w:pPr>
      <w:suppressAutoHyphens/>
      <w:spacing w:after="120" w:line="480" w:lineRule="auto"/>
    </w:pPr>
    <w:rPr>
      <w:rFonts w:eastAsia="Arial"/>
      <w:sz w:val="20"/>
      <w:szCs w:val="20"/>
      <w:lang w:val="uk-UA" w:eastAsia="zh-CN"/>
    </w:rPr>
  </w:style>
  <w:style w:type="paragraph" w:customStyle="1" w:styleId="afffc">
    <w:name w:val="Содержимое врезки"/>
    <w:basedOn w:val="af4"/>
    <w:rsid w:val="00941B14"/>
    <w:pPr>
      <w:suppressAutoHyphens/>
    </w:pPr>
    <w:rPr>
      <w:sz w:val="24"/>
      <w:lang w:val="ru-RU" w:eastAsia="zh-CN"/>
    </w:rPr>
  </w:style>
  <w:style w:type="paragraph" w:styleId="z-2">
    <w:name w:val="HTML Top of Form"/>
    <w:basedOn w:val="a"/>
    <w:next w:val="a"/>
    <w:link w:val="z-3"/>
    <w:rsid w:val="00941B14"/>
    <w:pPr>
      <w:pBdr>
        <w:bottom w:val="single" w:sz="6" w:space="1" w:color="000000"/>
      </w:pBdr>
      <w:suppressAutoHyphens/>
      <w:jc w:val="center"/>
    </w:pPr>
    <w:rPr>
      <w:rFonts w:ascii="Arial" w:eastAsia="Arial" w:hAnsi="Arial" w:cs="Arial"/>
      <w:vanish/>
      <w:sz w:val="16"/>
      <w:szCs w:val="16"/>
      <w:lang w:eastAsia="zh-CN"/>
    </w:rPr>
  </w:style>
  <w:style w:type="character" w:customStyle="1" w:styleId="z-3">
    <w:name w:val="z-Початок форми Знак"/>
    <w:basedOn w:val="a0"/>
    <w:link w:val="z-2"/>
    <w:rsid w:val="00941B14"/>
    <w:rPr>
      <w:rFonts w:ascii="Arial" w:eastAsia="Arial" w:hAnsi="Arial" w:cs="Arial"/>
      <w:vanish/>
      <w:sz w:val="16"/>
      <w:szCs w:val="16"/>
      <w:lang w:eastAsia="zh-CN"/>
    </w:rPr>
  </w:style>
  <w:style w:type="paragraph" w:styleId="z-4">
    <w:name w:val="HTML Bottom of Form"/>
    <w:basedOn w:val="a"/>
    <w:next w:val="a"/>
    <w:link w:val="z-5"/>
    <w:rsid w:val="00941B14"/>
    <w:pPr>
      <w:pBdr>
        <w:top w:val="single" w:sz="6" w:space="1" w:color="000000"/>
      </w:pBdr>
      <w:suppressAutoHyphens/>
      <w:jc w:val="center"/>
    </w:pPr>
    <w:rPr>
      <w:rFonts w:ascii="Arial" w:eastAsia="Arial" w:hAnsi="Arial" w:cs="Arial"/>
      <w:vanish/>
      <w:sz w:val="16"/>
      <w:szCs w:val="16"/>
      <w:lang w:eastAsia="zh-CN"/>
    </w:rPr>
  </w:style>
  <w:style w:type="character" w:customStyle="1" w:styleId="z-5">
    <w:name w:val="z-Кінець форми Знак"/>
    <w:basedOn w:val="a0"/>
    <w:link w:val="z-4"/>
    <w:rsid w:val="00941B14"/>
    <w:rPr>
      <w:rFonts w:ascii="Arial" w:eastAsia="Arial" w:hAnsi="Arial" w:cs="Arial"/>
      <w:vanish/>
      <w:sz w:val="16"/>
      <w:szCs w:val="16"/>
      <w:lang w:eastAsia="zh-CN"/>
    </w:rPr>
  </w:style>
  <w:style w:type="paragraph" w:customStyle="1" w:styleId="msolistparagraph0">
    <w:name w:val="msolistparagraph"/>
    <w:basedOn w:val="a"/>
    <w:rsid w:val="00941B14"/>
    <w:pPr>
      <w:suppressAutoHyphens/>
      <w:spacing w:after="200" w:line="276" w:lineRule="auto"/>
      <w:ind w:left="720"/>
      <w:contextualSpacing/>
    </w:pPr>
    <w:rPr>
      <w:rFonts w:ascii="Calibri" w:hAnsi="Calibri"/>
      <w:sz w:val="22"/>
      <w:szCs w:val="22"/>
      <w:lang w:val="uk-UA" w:eastAsia="zh-CN"/>
    </w:rPr>
  </w:style>
  <w:style w:type="paragraph" w:customStyle="1" w:styleId="afffd">
    <w:name w:val="Сноска"/>
    <w:basedOn w:val="a"/>
    <w:rsid w:val="00941B14"/>
    <w:pPr>
      <w:suppressAutoHyphens/>
    </w:pPr>
    <w:rPr>
      <w:rFonts w:ascii="Calibri" w:hAnsi="Calibri"/>
      <w:sz w:val="20"/>
      <w:szCs w:val="20"/>
      <w:lang w:eastAsia="zh-CN"/>
    </w:rPr>
  </w:style>
  <w:style w:type="paragraph" w:customStyle="1" w:styleId="Standard">
    <w:name w:val="Standard"/>
    <w:rsid w:val="00941B14"/>
    <w:pPr>
      <w:widowControl w:val="0"/>
      <w:suppressAutoHyphens/>
      <w:spacing w:after="0" w:line="240" w:lineRule="auto"/>
      <w:textAlignment w:val="baseline"/>
    </w:pPr>
    <w:rPr>
      <w:rFonts w:ascii="Times New Roman" w:eastAsia="Times New Roman" w:hAnsi="Times New Roman" w:cs="Tahoma"/>
      <w:sz w:val="24"/>
      <w:szCs w:val="24"/>
      <w:lang w:val="de-DE" w:eastAsia="ja-JP" w:bidi="fa-IR"/>
    </w:rPr>
  </w:style>
  <w:style w:type="paragraph" w:customStyle="1" w:styleId="Textbody">
    <w:name w:val="Text body"/>
    <w:basedOn w:val="Standard"/>
    <w:rsid w:val="00941B14"/>
    <w:pPr>
      <w:spacing w:after="120"/>
    </w:pPr>
  </w:style>
  <w:style w:type="paragraph" w:customStyle="1" w:styleId="Index">
    <w:name w:val="Index"/>
    <w:basedOn w:val="Standard"/>
    <w:rsid w:val="00941B14"/>
    <w:pPr>
      <w:suppressLineNumbers/>
    </w:pPr>
  </w:style>
  <w:style w:type="paragraph" w:customStyle="1" w:styleId="Standarduser">
    <w:name w:val="Standard (user)"/>
    <w:rsid w:val="00941B14"/>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941B14"/>
    <w:pPr>
      <w:suppressLineNumbers/>
    </w:pPr>
  </w:style>
  <w:style w:type="paragraph" w:customStyle="1" w:styleId="TableHeading">
    <w:name w:val="Table Heading"/>
    <w:basedOn w:val="TableContents"/>
    <w:rsid w:val="00941B14"/>
    <w:pPr>
      <w:jc w:val="center"/>
    </w:pPr>
    <w:rPr>
      <w:b/>
      <w:bCs/>
    </w:rPr>
  </w:style>
  <w:style w:type="paragraph" w:customStyle="1" w:styleId="afffe">
    <w:name w:val="&gt;Название статей договора"/>
    <w:basedOn w:val="a"/>
    <w:rsid w:val="00941B14"/>
    <w:pPr>
      <w:suppressAutoHyphens/>
      <w:spacing w:before="240" w:after="60"/>
      <w:ind w:left="1531" w:hanging="1531"/>
    </w:pPr>
    <w:rPr>
      <w:rFonts w:ascii="Georgia" w:eastAsia="Arial" w:hAnsi="Georgia" w:cs="Georgia"/>
      <w:b/>
      <w:bCs/>
      <w:sz w:val="18"/>
      <w:szCs w:val="18"/>
      <w:lang w:val="uk-UA" w:eastAsia="zh-CN"/>
    </w:rPr>
  </w:style>
  <w:style w:type="paragraph" w:customStyle="1" w:styleId="affff">
    <w:name w:val="&gt;Основной текст договора"/>
    <w:basedOn w:val="a"/>
    <w:rsid w:val="00941B14"/>
    <w:pPr>
      <w:suppressAutoHyphens/>
      <w:ind w:right="-12"/>
      <w:jc w:val="both"/>
    </w:pPr>
    <w:rPr>
      <w:rFonts w:eastAsia="Arial"/>
      <w:sz w:val="20"/>
      <w:szCs w:val="22"/>
      <w:lang w:val="uk-UA" w:eastAsia="zh-CN"/>
    </w:rPr>
  </w:style>
  <w:style w:type="paragraph" w:customStyle="1" w:styleId="affff0">
    <w:name w:val="&gt;Стиль нумерации"/>
    <w:basedOn w:val="affff"/>
    <w:rsid w:val="00941B14"/>
    <w:pPr>
      <w:ind w:left="1531" w:hanging="1531"/>
    </w:pPr>
    <w:rPr>
      <w:szCs w:val="20"/>
    </w:rPr>
  </w:style>
  <w:style w:type="character" w:customStyle="1" w:styleId="2f2">
    <w:name w:val="Основной текст Знак2"/>
    <w:basedOn w:val="a0"/>
    <w:rsid w:val="00941B14"/>
    <w:rPr>
      <w:rFonts w:ascii="Calibri" w:hAnsi="Calibri" w:cs="Times New Roman"/>
      <w:sz w:val="22"/>
      <w:szCs w:val="22"/>
      <w:lang w:bidi="ar-SA"/>
    </w:rPr>
  </w:style>
  <w:style w:type="character" w:customStyle="1" w:styleId="1ff2">
    <w:name w:val="Название Знак1"/>
    <w:basedOn w:val="a0"/>
    <w:rsid w:val="00941B14"/>
    <w:rPr>
      <w:rFonts w:ascii="Cambria" w:hAnsi="Cambria" w:cs="Times New Roman"/>
      <w:color w:val="343434"/>
      <w:spacing w:val="5"/>
      <w:sz w:val="52"/>
      <w:szCs w:val="52"/>
      <w:lang w:bidi="ar-SA"/>
    </w:rPr>
  </w:style>
  <w:style w:type="character" w:customStyle="1" w:styleId="1ff3">
    <w:name w:val="Текст выноски Знак1"/>
    <w:basedOn w:val="a0"/>
    <w:rsid w:val="00941B14"/>
    <w:rPr>
      <w:rFonts w:ascii="Tahoma" w:hAnsi="Tahoma" w:cs="Tahoma"/>
      <w:sz w:val="16"/>
      <w:szCs w:val="16"/>
      <w:lang w:bidi="ar-SA"/>
    </w:rPr>
  </w:style>
  <w:style w:type="character" w:customStyle="1" w:styleId="2f3">
    <w:name w:val="Текст примечания Знак2"/>
    <w:basedOn w:val="a0"/>
    <w:rsid w:val="00941B14"/>
    <w:rPr>
      <w:rFonts w:ascii="Calibri" w:hAnsi="Calibri" w:cs="Times New Roman"/>
      <w:sz w:val="20"/>
      <w:szCs w:val="20"/>
      <w:lang w:bidi="ar-SA"/>
    </w:rPr>
  </w:style>
  <w:style w:type="character" w:customStyle="1" w:styleId="1ff4">
    <w:name w:val="Нижний колонтитул Знак1"/>
    <w:basedOn w:val="a0"/>
    <w:rsid w:val="00941B14"/>
    <w:rPr>
      <w:rFonts w:ascii="Calibri" w:hAnsi="Calibri" w:cs="Times New Roman"/>
      <w:sz w:val="22"/>
      <w:szCs w:val="22"/>
      <w:lang w:bidi="ar-SA"/>
    </w:rPr>
  </w:style>
  <w:style w:type="character" w:customStyle="1" w:styleId="216">
    <w:name w:val="Основной текст 2 Знак1"/>
    <w:basedOn w:val="a0"/>
    <w:rsid w:val="00941B14"/>
    <w:rPr>
      <w:rFonts w:ascii="Times New Roman" w:hAnsi="Times New Roman" w:cs="Times New Roman"/>
      <w:sz w:val="20"/>
      <w:szCs w:val="20"/>
      <w:lang w:val="uk-UA" w:bidi="ar-SA"/>
    </w:rPr>
  </w:style>
  <w:style w:type="character" w:styleId="affff1">
    <w:name w:val="Strong"/>
    <w:basedOn w:val="a0"/>
    <w:uiPriority w:val="22"/>
    <w:qFormat/>
    <w:rsid w:val="00941B14"/>
    <w:rPr>
      <w:rFonts w:cs="Times New Roman"/>
      <w:b/>
      <w:bCs/>
    </w:rPr>
  </w:style>
  <w:style w:type="paragraph" w:customStyle="1" w:styleId="TilesQuote">
    <w:name w:val="Tiles Quote"/>
    <w:rsid w:val="00941B14"/>
    <w:rPr>
      <w:rFonts w:ascii="Calibri" w:eastAsia="Arial" w:hAnsi="Calibri" w:cs="Times New Roman"/>
      <w:lang w:eastAsia="ru-RU"/>
    </w:rPr>
  </w:style>
  <w:style w:type="paragraph" w:styleId="affff2">
    <w:name w:val="footnote text"/>
    <w:basedOn w:val="a"/>
    <w:link w:val="affff3"/>
    <w:semiHidden/>
    <w:rsid w:val="00941B14"/>
    <w:rPr>
      <w:sz w:val="20"/>
      <w:szCs w:val="20"/>
    </w:rPr>
  </w:style>
  <w:style w:type="character" w:customStyle="1" w:styleId="affff3">
    <w:name w:val="Текст виноски Знак"/>
    <w:basedOn w:val="a0"/>
    <w:link w:val="affff2"/>
    <w:semiHidden/>
    <w:rsid w:val="00941B14"/>
    <w:rPr>
      <w:rFonts w:ascii="Times New Roman" w:eastAsia="Times New Roman" w:hAnsi="Times New Roman" w:cs="Times New Roman"/>
      <w:sz w:val="20"/>
      <w:szCs w:val="20"/>
      <w:lang w:eastAsia="ru-RU"/>
    </w:rPr>
  </w:style>
  <w:style w:type="character" w:customStyle="1" w:styleId="2f4">
    <w:name w:val="Основной текст (2)_"/>
    <w:basedOn w:val="a0"/>
    <w:link w:val="2f5"/>
    <w:locked/>
    <w:rsid w:val="00941B14"/>
    <w:rPr>
      <w:spacing w:val="4"/>
      <w:sz w:val="19"/>
      <w:szCs w:val="19"/>
      <w:shd w:val="clear" w:color="auto" w:fill="FFFFFF"/>
    </w:rPr>
  </w:style>
  <w:style w:type="paragraph" w:customStyle="1" w:styleId="2f5">
    <w:name w:val="Основной текст (2)"/>
    <w:basedOn w:val="a"/>
    <w:link w:val="2f4"/>
    <w:rsid w:val="00941B14"/>
    <w:pPr>
      <w:widowControl w:val="0"/>
      <w:shd w:val="clear" w:color="auto" w:fill="FFFFFF"/>
      <w:spacing w:line="250" w:lineRule="exact"/>
      <w:jc w:val="right"/>
    </w:pPr>
    <w:rPr>
      <w:rFonts w:asciiTheme="minorHAnsi" w:eastAsiaTheme="minorHAnsi" w:hAnsiTheme="minorHAnsi" w:cstheme="minorBidi"/>
      <w:spacing w:val="4"/>
      <w:sz w:val="19"/>
      <w:szCs w:val="19"/>
      <w:shd w:val="clear" w:color="auto" w:fill="FFFFFF"/>
      <w:lang w:eastAsia="en-US"/>
    </w:rPr>
  </w:style>
  <w:style w:type="character" w:customStyle="1" w:styleId="20pt">
    <w:name w:val="Основной текст (2) + Интервал 0 pt"/>
    <w:basedOn w:val="2f4"/>
    <w:rsid w:val="00941B14"/>
    <w:rPr>
      <w:color w:val="000000"/>
      <w:spacing w:val="7"/>
      <w:w w:val="100"/>
      <w:position w:val="0"/>
      <w:sz w:val="19"/>
      <w:szCs w:val="19"/>
      <w:shd w:val="clear" w:color="auto" w:fill="FFFFFF"/>
      <w:lang w:val="uk-UA" w:eastAsia="uk-UA"/>
    </w:rPr>
  </w:style>
  <w:style w:type="character" w:customStyle="1" w:styleId="2f6">
    <w:name w:val="Основной текст (2) + Полужирный"/>
    <w:aliases w:val="Интервал 0 pt"/>
    <w:basedOn w:val="2f4"/>
    <w:rsid w:val="00941B14"/>
    <w:rPr>
      <w:b/>
      <w:bCs/>
      <w:color w:val="000000"/>
      <w:spacing w:val="10"/>
      <w:w w:val="100"/>
      <w:position w:val="0"/>
      <w:sz w:val="19"/>
      <w:szCs w:val="19"/>
      <w:shd w:val="clear" w:color="auto" w:fill="FFFFFF"/>
      <w:lang w:val="uk-UA" w:eastAsia="uk-UA"/>
    </w:rPr>
  </w:style>
  <w:style w:type="paragraph" w:customStyle="1" w:styleId="TableParagraph">
    <w:name w:val="Table Paragraph"/>
    <w:basedOn w:val="a"/>
    <w:rsid w:val="00941B14"/>
    <w:pPr>
      <w:widowControl w:val="0"/>
      <w:ind w:left="105"/>
      <w:jc w:val="both"/>
    </w:pPr>
    <w:rPr>
      <w:rFonts w:eastAsia="Arial"/>
      <w:sz w:val="22"/>
      <w:szCs w:val="22"/>
      <w:lang w:val="en-US" w:eastAsia="en-US"/>
    </w:rPr>
  </w:style>
  <w:style w:type="character" w:customStyle="1" w:styleId="Bodytext5">
    <w:name w:val="Body text (5)_"/>
    <w:link w:val="Bodytext50"/>
    <w:locked/>
    <w:rsid w:val="00941B14"/>
    <w:rPr>
      <w:b/>
      <w:shd w:val="clear" w:color="auto" w:fill="FFFFFF"/>
    </w:rPr>
  </w:style>
  <w:style w:type="paragraph" w:customStyle="1" w:styleId="Bodytext50">
    <w:name w:val="Body text (5)"/>
    <w:basedOn w:val="a"/>
    <w:link w:val="Bodytext5"/>
    <w:rsid w:val="00941B14"/>
    <w:pPr>
      <w:widowControl w:val="0"/>
      <w:shd w:val="clear" w:color="auto" w:fill="FFFFFF"/>
      <w:spacing w:before="120" w:line="240" w:lineRule="atLeast"/>
      <w:jc w:val="center"/>
    </w:pPr>
    <w:rPr>
      <w:rFonts w:asciiTheme="minorHAnsi" w:eastAsiaTheme="minorHAnsi" w:hAnsiTheme="minorHAnsi" w:cstheme="minorBidi"/>
      <w:b/>
      <w:sz w:val="22"/>
      <w:szCs w:val="22"/>
      <w:shd w:val="clear" w:color="auto" w:fill="FFFFFF"/>
      <w:lang w:eastAsia="en-US"/>
    </w:rPr>
  </w:style>
  <w:style w:type="character" w:customStyle="1" w:styleId="rvts23">
    <w:name w:val="rvts23"/>
    <w:basedOn w:val="a0"/>
    <w:rsid w:val="00941B14"/>
    <w:rPr>
      <w:rFonts w:cs="Times New Roman"/>
    </w:rPr>
  </w:style>
  <w:style w:type="character" w:customStyle="1" w:styleId="rvts9">
    <w:name w:val="rvts9"/>
    <w:basedOn w:val="a0"/>
    <w:rsid w:val="00941B14"/>
    <w:rPr>
      <w:rFonts w:cs="Times New Roman"/>
    </w:rPr>
  </w:style>
  <w:style w:type="character" w:customStyle="1" w:styleId="rvts37">
    <w:name w:val="rvts37"/>
    <w:basedOn w:val="a0"/>
    <w:rsid w:val="00941B14"/>
    <w:rPr>
      <w:rFonts w:cs="Times New Roman"/>
    </w:rPr>
  </w:style>
  <w:style w:type="character" w:customStyle="1" w:styleId="err1">
    <w:name w:val="err1"/>
    <w:basedOn w:val="a0"/>
    <w:rsid w:val="00941B14"/>
    <w:rPr>
      <w:rFonts w:ascii="Tahoma" w:hAnsi="Tahoma" w:cs="Tahoma"/>
      <w:color w:val="FF0000"/>
      <w:sz w:val="17"/>
      <w:szCs w:val="17"/>
      <w:bdr w:val="single" w:sz="6" w:space="1" w:color="D4DEE8" w:frame="1"/>
      <w:shd w:val="clear" w:color="auto" w:fill="F9F9EC"/>
    </w:rPr>
  </w:style>
  <w:style w:type="character" w:customStyle="1" w:styleId="s11">
    <w:name w:val="s11"/>
    <w:basedOn w:val="a0"/>
    <w:rsid w:val="00941B14"/>
    <w:rPr>
      <w:rFonts w:cs="Times New Roman"/>
    </w:rPr>
  </w:style>
  <w:style w:type="paragraph" w:customStyle="1" w:styleId="1ff5">
    <w:name w:val="Текст примечания1"/>
    <w:basedOn w:val="a"/>
    <w:rsid w:val="00941B14"/>
    <w:pPr>
      <w:suppressAutoHyphens/>
    </w:pPr>
    <w:rPr>
      <w:rFonts w:eastAsia="Arial"/>
      <w:sz w:val="20"/>
      <w:szCs w:val="20"/>
      <w:lang w:val="uk-UA" w:eastAsia="ar-SA"/>
    </w:rPr>
  </w:style>
  <w:style w:type="character" w:customStyle="1" w:styleId="headerdoc">
    <w:name w:val="header_doc"/>
    <w:basedOn w:val="a0"/>
    <w:rsid w:val="00941B14"/>
    <w:rPr>
      <w:rFonts w:cs="Times New Roman"/>
    </w:rPr>
  </w:style>
  <w:style w:type="character" w:customStyle="1" w:styleId="affff4">
    <w:name w:val="Основной текст_"/>
    <w:link w:val="2f7"/>
    <w:locked/>
    <w:rsid w:val="00941B14"/>
    <w:rPr>
      <w:b/>
      <w:sz w:val="25"/>
      <w:shd w:val="clear" w:color="auto" w:fill="FFFFFF"/>
    </w:rPr>
  </w:style>
  <w:style w:type="paragraph" w:customStyle="1" w:styleId="2f7">
    <w:name w:val="Основной текст2"/>
    <w:basedOn w:val="a"/>
    <w:link w:val="affff4"/>
    <w:rsid w:val="00941B14"/>
    <w:pPr>
      <w:widowControl w:val="0"/>
      <w:shd w:val="clear" w:color="auto" w:fill="FFFFFF"/>
      <w:spacing w:before="480" w:after="480" w:line="240" w:lineRule="atLeast"/>
      <w:jc w:val="both"/>
    </w:pPr>
    <w:rPr>
      <w:rFonts w:asciiTheme="minorHAnsi" w:eastAsiaTheme="minorHAnsi" w:hAnsiTheme="minorHAnsi" w:cstheme="minorBidi"/>
      <w:b/>
      <w:sz w:val="25"/>
      <w:szCs w:val="22"/>
      <w:shd w:val="clear" w:color="auto" w:fill="FFFFFF"/>
      <w:lang w:eastAsia="en-US"/>
    </w:rPr>
  </w:style>
  <w:style w:type="paragraph" w:customStyle="1" w:styleId="117">
    <w:name w:val="Заголовок11"/>
    <w:basedOn w:val="a"/>
    <w:rsid w:val="00941B14"/>
    <w:pPr>
      <w:widowControl w:val="0"/>
      <w:tabs>
        <w:tab w:val="left" w:pos="360"/>
      </w:tabs>
      <w:suppressAutoHyphens/>
      <w:spacing w:before="240" w:after="60"/>
      <w:ind w:left="360" w:hanging="360"/>
      <w:jc w:val="both"/>
    </w:pPr>
    <w:rPr>
      <w:rFonts w:eastAsia="Arial"/>
      <w:b/>
      <w:caps/>
      <w:sz w:val="28"/>
      <w:szCs w:val="28"/>
      <w:lang w:val="uk-UA" w:eastAsia="zh-CN"/>
    </w:rPr>
  </w:style>
  <w:style w:type="paragraph" w:customStyle="1" w:styleId="150">
    <w:name w:val="Знак Знак15"/>
    <w:basedOn w:val="a"/>
    <w:rsid w:val="00941B14"/>
    <w:rPr>
      <w:rFonts w:ascii="Verdana" w:eastAsia="Arial" w:hAnsi="Verdana" w:cs="Verdana"/>
      <w:sz w:val="20"/>
      <w:szCs w:val="20"/>
      <w:lang w:val="en-US" w:eastAsia="en-US"/>
    </w:rPr>
  </w:style>
  <w:style w:type="character" w:customStyle="1" w:styleId="FontStyle29">
    <w:name w:val="Font Style29"/>
    <w:rsid w:val="00941B14"/>
    <w:rPr>
      <w:rFonts w:ascii="Times New Roman" w:hAnsi="Times New Roman"/>
      <w:sz w:val="22"/>
    </w:rPr>
  </w:style>
  <w:style w:type="character" w:customStyle="1" w:styleId="FontStyle32">
    <w:name w:val="Font Style32"/>
    <w:rsid w:val="00941B14"/>
    <w:rPr>
      <w:rFonts w:ascii="Times New Roman" w:hAnsi="Times New Roman"/>
      <w:b/>
      <w:sz w:val="22"/>
    </w:rPr>
  </w:style>
  <w:style w:type="paragraph" w:customStyle="1" w:styleId="CharChar12">
    <w:name w:val="Char Знак Знак Char Знак Знак Знак Знак Знак Знак Знак Знак Знак Знак Знак Знак Знак Знак Знак Знак Знак Знак Знак Знак Знак Знак1 Знак Знак Знак"/>
    <w:basedOn w:val="a"/>
    <w:rsid w:val="00941B14"/>
    <w:rPr>
      <w:rFonts w:ascii="Verdana" w:eastAsia="Arial" w:hAnsi="Verdana"/>
      <w:sz w:val="20"/>
      <w:szCs w:val="20"/>
      <w:lang w:val="en-US" w:eastAsia="en-US"/>
    </w:rPr>
  </w:style>
  <w:style w:type="paragraph" w:customStyle="1" w:styleId="Iauiue">
    <w:name w:val="Iau?iue"/>
    <w:rsid w:val="00941B14"/>
    <w:pPr>
      <w:spacing w:after="0" w:line="240" w:lineRule="auto"/>
    </w:pPr>
    <w:rPr>
      <w:rFonts w:ascii="Times New Roman" w:eastAsia="Arial" w:hAnsi="Times New Roman" w:cs="Times New Roman"/>
      <w:sz w:val="20"/>
      <w:szCs w:val="20"/>
    </w:rPr>
  </w:style>
  <w:style w:type="paragraph" w:customStyle="1" w:styleId="affff5">
    <w:name w:val="Текст Паргр. Нумер."/>
    <w:basedOn w:val="a"/>
    <w:autoRedefine/>
    <w:rsid w:val="00941B14"/>
    <w:pPr>
      <w:tabs>
        <w:tab w:val="left" w:pos="426"/>
        <w:tab w:val="left" w:pos="993"/>
        <w:tab w:val="num" w:pos="1211"/>
        <w:tab w:val="left" w:pos="1276"/>
      </w:tabs>
      <w:ind w:right="-5"/>
      <w:jc w:val="both"/>
    </w:pPr>
    <w:rPr>
      <w:rFonts w:eastAsia="Arial"/>
      <w:noProof/>
      <w:lang w:val="uk-UA" w:eastAsia="en-US"/>
    </w:rPr>
  </w:style>
  <w:style w:type="paragraph" w:customStyle="1" w:styleId="Style2">
    <w:name w:val="Style2"/>
    <w:basedOn w:val="a"/>
    <w:rsid w:val="00941B14"/>
    <w:pPr>
      <w:widowControl w:val="0"/>
      <w:autoSpaceDE w:val="0"/>
      <w:autoSpaceDN w:val="0"/>
      <w:adjustRightInd w:val="0"/>
      <w:jc w:val="center"/>
    </w:pPr>
    <w:rPr>
      <w:rFonts w:eastAsia="Arial"/>
    </w:rPr>
  </w:style>
  <w:style w:type="paragraph" w:customStyle="1" w:styleId="affff6">
    <w:name w:val="a"/>
    <w:basedOn w:val="a"/>
    <w:rsid w:val="00941B14"/>
    <w:pPr>
      <w:spacing w:before="100" w:beforeAutospacing="1" w:after="100" w:afterAutospacing="1"/>
      <w:jc w:val="center"/>
    </w:pPr>
    <w:rPr>
      <w:rFonts w:eastAsia="Arial"/>
    </w:rPr>
  </w:style>
  <w:style w:type="character" w:customStyle="1" w:styleId="affff7">
    <w:name w:val="Основний текст_"/>
    <w:link w:val="1ff6"/>
    <w:locked/>
    <w:rsid w:val="00941B14"/>
    <w:rPr>
      <w:sz w:val="27"/>
      <w:shd w:val="clear" w:color="auto" w:fill="FFFFFF"/>
    </w:rPr>
  </w:style>
  <w:style w:type="paragraph" w:customStyle="1" w:styleId="1ff6">
    <w:name w:val="Основний текст1"/>
    <w:basedOn w:val="a"/>
    <w:link w:val="affff7"/>
    <w:rsid w:val="00941B14"/>
    <w:pPr>
      <w:shd w:val="clear" w:color="auto" w:fill="FFFFFF"/>
      <w:spacing w:before="540" w:after="120" w:line="240" w:lineRule="atLeast"/>
      <w:ind w:hanging="2060"/>
    </w:pPr>
    <w:rPr>
      <w:rFonts w:asciiTheme="minorHAnsi" w:eastAsiaTheme="minorHAnsi" w:hAnsiTheme="minorHAnsi" w:cstheme="minorBidi"/>
      <w:sz w:val="27"/>
      <w:szCs w:val="22"/>
      <w:shd w:val="clear" w:color="auto" w:fill="FFFFFF"/>
      <w:lang w:eastAsia="en-US"/>
    </w:rPr>
  </w:style>
  <w:style w:type="paragraph" w:customStyle="1" w:styleId="Normal1">
    <w:name w:val="Normal1"/>
    <w:rsid w:val="00941B14"/>
    <w:pPr>
      <w:spacing w:before="100" w:after="100" w:line="240" w:lineRule="auto"/>
    </w:pPr>
    <w:rPr>
      <w:rFonts w:ascii="Times New Roman" w:eastAsia="Arial" w:hAnsi="Times New Roman" w:cs="Times New Roman"/>
      <w:sz w:val="24"/>
      <w:szCs w:val="24"/>
      <w:lang w:eastAsia="ru-RU"/>
    </w:rPr>
  </w:style>
  <w:style w:type="paragraph" w:customStyle="1" w:styleId="affff8">
    <w:name w:val="Таблица заголовки"/>
    <w:basedOn w:val="a"/>
    <w:rsid w:val="00941B14"/>
    <w:pPr>
      <w:spacing w:before="60" w:after="60"/>
      <w:jc w:val="center"/>
    </w:pPr>
    <w:rPr>
      <w:rFonts w:ascii="Arial" w:eastAsia="Arial" w:hAnsi="Arial" w:cs="Arial"/>
      <w:sz w:val="20"/>
      <w:szCs w:val="20"/>
      <w:lang w:val="uk-UA"/>
    </w:rPr>
  </w:style>
  <w:style w:type="paragraph" w:customStyle="1" w:styleId="affff9">
    <w:name w:val="Таблица текст"/>
    <w:basedOn w:val="a"/>
    <w:rsid w:val="00941B14"/>
    <w:rPr>
      <w:rFonts w:ascii="Arial" w:eastAsia="Arial" w:hAnsi="Arial" w:cs="Arial"/>
      <w:sz w:val="20"/>
      <w:szCs w:val="20"/>
      <w:lang w:val="uk-UA"/>
    </w:rPr>
  </w:style>
  <w:style w:type="paragraph" w:customStyle="1" w:styleId="xl88">
    <w:name w:val="xl88"/>
    <w:basedOn w:val="a"/>
    <w:rsid w:val="00941B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89">
    <w:name w:val="xl89"/>
    <w:basedOn w:val="a"/>
    <w:rsid w:val="00941B14"/>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pPr>
    <w:rPr>
      <w:rFonts w:eastAsia="Arial"/>
      <w:sz w:val="20"/>
      <w:szCs w:val="20"/>
    </w:rPr>
  </w:style>
  <w:style w:type="paragraph" w:customStyle="1" w:styleId="xl90">
    <w:name w:val="xl90"/>
    <w:basedOn w:val="a"/>
    <w:rsid w:val="00941B14"/>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91">
    <w:name w:val="xl91"/>
    <w:basedOn w:val="a"/>
    <w:rsid w:val="00941B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92">
    <w:name w:val="xl92"/>
    <w:basedOn w:val="a"/>
    <w:rsid w:val="00941B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221">
    <w:name w:val="Цитата 2 Знак2"/>
    <w:basedOn w:val="a"/>
    <w:rsid w:val="00941B14"/>
    <w:pPr>
      <w:tabs>
        <w:tab w:val="left" w:pos="1220"/>
      </w:tabs>
      <w:suppressAutoHyphens/>
      <w:spacing w:after="120"/>
      <w:ind w:left="710"/>
      <w:jc w:val="both"/>
    </w:pPr>
    <w:rPr>
      <w:rFonts w:eastAsia="Arial"/>
      <w:color w:val="00000A"/>
      <w:lang w:val="uk-UA" w:eastAsia="ar-SA"/>
    </w:rPr>
  </w:style>
  <w:style w:type="character" w:customStyle="1" w:styleId="NormalWebChar">
    <w:name w:val="Normal (Web) Char"/>
    <w:locked/>
    <w:rsid w:val="00941B14"/>
    <w:rPr>
      <w:rFonts w:ascii="Times New Roman" w:hAnsi="Times New Roman"/>
      <w:color w:val="auto"/>
      <w:sz w:val="24"/>
    </w:rPr>
  </w:style>
  <w:style w:type="paragraph" w:customStyle="1" w:styleId="TimesNewRoman">
    <w:name w:val="Обычный + Times New Roman"/>
    <w:aliases w:val="12 пт,После:  0 пт,Междустр.интервал:  одинарный"/>
    <w:basedOn w:val="a"/>
    <w:rsid w:val="00941B14"/>
    <w:pPr>
      <w:framePr w:hSpace="180" w:wrap="around" w:vAnchor="text" w:hAnchor="margin" w:x="768" w:y="7"/>
    </w:pPr>
  </w:style>
  <w:style w:type="paragraph" w:customStyle="1" w:styleId="3e">
    <w:name w:val="Абзац списка3"/>
    <w:basedOn w:val="a"/>
    <w:rsid w:val="00941B14"/>
    <w:pPr>
      <w:widowControl w:val="0"/>
      <w:autoSpaceDE w:val="0"/>
      <w:autoSpaceDN w:val="0"/>
      <w:adjustRightInd w:val="0"/>
      <w:ind w:left="720"/>
      <w:contextualSpacing/>
    </w:pPr>
    <w:rPr>
      <w:rFonts w:ascii="Times New Roman CYR" w:hAnsi="Times New Roman CYR" w:cs="Times New Roman CYR"/>
    </w:rPr>
  </w:style>
  <w:style w:type="character" w:customStyle="1" w:styleId="ng-binding">
    <w:name w:val="ng-binding"/>
    <w:basedOn w:val="a0"/>
    <w:rsid w:val="00941B14"/>
    <w:rPr>
      <w:rFonts w:cs="Times New Roman"/>
    </w:rPr>
  </w:style>
  <w:style w:type="paragraph" w:customStyle="1" w:styleId="commentcontentpara">
    <w:name w:val="commentcontentpara"/>
    <w:basedOn w:val="a"/>
    <w:rsid w:val="00941B14"/>
    <w:pPr>
      <w:spacing w:before="100" w:beforeAutospacing="1" w:after="100" w:afterAutospacing="1"/>
    </w:pPr>
    <w:rPr>
      <w:rFonts w:eastAsia="Arial"/>
      <w:lang w:val="uk-UA" w:eastAsia="uk-UA"/>
    </w:rPr>
  </w:style>
  <w:style w:type="paragraph" w:customStyle="1" w:styleId="312">
    <w:name w:val="Основной текст 31"/>
    <w:basedOn w:val="a"/>
    <w:rsid w:val="00941B14"/>
    <w:pPr>
      <w:jc w:val="both"/>
    </w:pPr>
    <w:rPr>
      <w:rFonts w:ascii="Arial" w:eastAsia="Arial" w:hAnsi="Arial"/>
      <w:szCs w:val="20"/>
      <w:lang w:val="uk-UA"/>
    </w:rPr>
  </w:style>
  <w:style w:type="character" w:customStyle="1" w:styleId="91">
    <w:name w:val="Знак Знак9"/>
    <w:locked/>
    <w:rsid w:val="00941B14"/>
    <w:rPr>
      <w:rFonts w:eastAsia="Calibri"/>
      <w:sz w:val="24"/>
      <w:lang w:val="ru-RU" w:eastAsia="ru-RU" w:bidi="ar-SA"/>
    </w:rPr>
  </w:style>
  <w:style w:type="paragraph" w:customStyle="1" w:styleId="47">
    <w:name w:val="Обычный4"/>
    <w:rsid w:val="00941B14"/>
    <w:pPr>
      <w:spacing w:after="0"/>
    </w:pPr>
    <w:rPr>
      <w:rFonts w:ascii="Arial" w:eastAsia="Arial" w:hAnsi="Arial" w:cs="Arial"/>
      <w:color w:val="000000"/>
      <w:lang w:eastAsia="ru-RU"/>
    </w:rPr>
  </w:style>
  <w:style w:type="table" w:customStyle="1" w:styleId="1ff7">
    <w:name w:val="Стиль1"/>
    <w:basedOn w:val="a1"/>
    <w:rsid w:val="00941B14"/>
    <w:pPr>
      <w:spacing w:after="0"/>
      <w:contextualSpacing/>
    </w:pPr>
    <w:rPr>
      <w:rFonts w:ascii="Times New Roman" w:eastAsia="Arial" w:hAnsi="Times New Roman" w:cs="Times New Roman"/>
      <w:color w:val="000000"/>
      <w:lang w:eastAsia="ru-RU"/>
    </w:rPr>
    <w:tblPr>
      <w:tblStyleRowBandSize w:val="1"/>
      <w:tblStyleColBandSize w:val="1"/>
      <w:tblCellMar>
        <w:left w:w="115" w:type="dxa"/>
        <w:right w:w="115" w:type="dxa"/>
      </w:tblCellMar>
    </w:tblPr>
  </w:style>
  <w:style w:type="character" w:customStyle="1" w:styleId="320">
    <w:name w:val="Знак Знак32"/>
    <w:basedOn w:val="a0"/>
    <w:locked/>
    <w:rsid w:val="00941B14"/>
    <w:rPr>
      <w:sz w:val="16"/>
      <w:szCs w:val="16"/>
      <w:lang w:val="uk-UA"/>
    </w:rPr>
  </w:style>
  <w:style w:type="character" w:customStyle="1" w:styleId="tlid-translation">
    <w:name w:val="tlid-translation"/>
    <w:basedOn w:val="a0"/>
    <w:rsid w:val="00941B14"/>
  </w:style>
  <w:style w:type="paragraph" w:customStyle="1" w:styleId="410">
    <w:name w:val="Обычный41"/>
    <w:rsid w:val="00941B14"/>
    <w:pPr>
      <w:suppressAutoHyphens/>
      <w:spacing w:after="0" w:line="240" w:lineRule="auto"/>
      <w:ind w:firstLine="720"/>
      <w:jc w:val="both"/>
    </w:pPr>
    <w:rPr>
      <w:rFonts w:ascii="Times New Roman" w:eastAsia="Arial" w:hAnsi="Times New Roman" w:cs="Times New Roman"/>
      <w:sz w:val="24"/>
      <w:szCs w:val="20"/>
      <w:lang w:val="uk-UA" w:eastAsia="ar-SA"/>
    </w:rPr>
  </w:style>
  <w:style w:type="paragraph" w:customStyle="1" w:styleId="caaieiaie4">
    <w:name w:val="caaieiaie 4"/>
    <w:basedOn w:val="410"/>
    <w:next w:val="410"/>
    <w:rsid w:val="00941B14"/>
    <w:pPr>
      <w:keepNext/>
      <w:ind w:firstLine="0"/>
      <w:jc w:val="center"/>
    </w:pPr>
    <w:rPr>
      <w:b/>
    </w:rPr>
  </w:style>
  <w:style w:type="paragraph" w:styleId="affffa">
    <w:name w:val="No Spacing"/>
    <w:uiPriority w:val="1"/>
    <w:qFormat/>
    <w:rsid w:val="00941B14"/>
    <w:pPr>
      <w:spacing w:after="0" w:line="240" w:lineRule="auto"/>
    </w:pPr>
    <w:rPr>
      <w:rFonts w:ascii="Calibri" w:eastAsia="Times New Roman" w:hAnsi="Calibri" w:cs="Times New Roman"/>
      <w:lang w:eastAsia="ru-RU"/>
    </w:rPr>
  </w:style>
  <w:style w:type="paragraph" w:customStyle="1" w:styleId="affffb">
    <w:name w:val="П.З."/>
    <w:basedOn w:val="a"/>
    <w:rsid w:val="00941B14"/>
    <w:pPr>
      <w:spacing w:line="360" w:lineRule="auto"/>
      <w:ind w:firstLine="851"/>
      <w:jc w:val="both"/>
    </w:pPr>
    <w:rPr>
      <w:sz w:val="28"/>
      <w:szCs w:val="28"/>
    </w:rPr>
  </w:style>
  <w:style w:type="character" w:styleId="HTML2">
    <w:name w:val="HTML Acronym"/>
    <w:basedOn w:val="a0"/>
    <w:rsid w:val="00941B14"/>
  </w:style>
  <w:style w:type="paragraph" w:customStyle="1" w:styleId="1ff8">
    <w:name w:val="Знак Знак Знак1"/>
    <w:basedOn w:val="a"/>
    <w:rsid w:val="00E076A1"/>
    <w:rPr>
      <w:rFonts w:ascii="Verdana" w:hAnsi="Verdana" w:cs="Verdana"/>
      <w:sz w:val="20"/>
      <w:szCs w:val="20"/>
      <w:lang w:val="en-US" w:eastAsia="en-US"/>
    </w:rPr>
  </w:style>
  <w:style w:type="paragraph" w:customStyle="1" w:styleId="2f8">
    <w:name w:val="Знак2"/>
    <w:basedOn w:val="a"/>
    <w:rsid w:val="00E076A1"/>
    <w:rPr>
      <w:rFonts w:ascii="Verdana" w:hAnsi="Verdana" w:cs="Verdana"/>
      <w:sz w:val="20"/>
      <w:szCs w:val="20"/>
      <w:lang w:val="en-US" w:eastAsia="en-US"/>
    </w:rPr>
  </w:style>
  <w:style w:type="character" w:customStyle="1" w:styleId="1210">
    <w:name w:val="Знак Знак121"/>
    <w:basedOn w:val="a0"/>
    <w:rsid w:val="00E076A1"/>
    <w:rPr>
      <w:rFonts w:ascii="Courier New" w:eastAsia="Courier New" w:hAnsi="Courier New" w:cs="Courier New"/>
      <w:lang w:val="ru-RU" w:eastAsia="ru-RU" w:bidi="ar-SA"/>
    </w:rPr>
  </w:style>
  <w:style w:type="paragraph" w:customStyle="1" w:styleId="118">
    <w:name w:val="Знак Знак1 Знак Знак Знак Знак1"/>
    <w:basedOn w:val="a"/>
    <w:rsid w:val="00E076A1"/>
    <w:rPr>
      <w:rFonts w:ascii="Verdana" w:hAnsi="Verdana" w:cs="Verdana"/>
      <w:sz w:val="20"/>
      <w:szCs w:val="20"/>
      <w:lang w:val="en-US" w:eastAsia="en-US"/>
    </w:rPr>
  </w:style>
  <w:style w:type="character" w:customStyle="1" w:styleId="2f9">
    <w:name w:val="Слабое выделение2"/>
    <w:basedOn w:val="a0"/>
    <w:rsid w:val="00E076A1"/>
    <w:rPr>
      <w:rFonts w:cs="Times New Roman"/>
      <w:i/>
      <w:color w:val="808080"/>
    </w:rPr>
  </w:style>
  <w:style w:type="character" w:customStyle="1" w:styleId="2fa">
    <w:name w:val="Сильное выделение2"/>
    <w:basedOn w:val="a0"/>
    <w:rsid w:val="00E076A1"/>
    <w:rPr>
      <w:rFonts w:cs="Times New Roman"/>
      <w:b/>
      <w:i/>
      <w:color w:val="2DA2BF"/>
    </w:rPr>
  </w:style>
  <w:style w:type="character" w:customStyle="1" w:styleId="2fb">
    <w:name w:val="Слабая ссылка2"/>
    <w:basedOn w:val="a0"/>
    <w:rsid w:val="00E076A1"/>
    <w:rPr>
      <w:rFonts w:cs="Times New Roman"/>
      <w:smallCaps/>
      <w:color w:val="DA1F28"/>
      <w:u w:val="single"/>
    </w:rPr>
  </w:style>
  <w:style w:type="character" w:customStyle="1" w:styleId="2fc">
    <w:name w:val="Сильная ссылка2"/>
    <w:basedOn w:val="a0"/>
    <w:rsid w:val="00E076A1"/>
    <w:rPr>
      <w:rFonts w:cs="Times New Roman"/>
      <w:b/>
      <w:smallCaps/>
      <w:color w:val="DA1F28"/>
      <w:spacing w:val="5"/>
      <w:u w:val="single"/>
    </w:rPr>
  </w:style>
  <w:style w:type="character" w:customStyle="1" w:styleId="2fd">
    <w:name w:val="Название книги2"/>
    <w:basedOn w:val="a0"/>
    <w:rsid w:val="00E076A1"/>
    <w:rPr>
      <w:rFonts w:cs="Times New Roman"/>
      <w:b/>
      <w:smallCaps/>
      <w:spacing w:val="5"/>
    </w:rPr>
  </w:style>
  <w:style w:type="paragraph" w:customStyle="1" w:styleId="2fe">
    <w:name w:val="Без интервала2"/>
    <w:rsid w:val="00E076A1"/>
    <w:pPr>
      <w:suppressAutoHyphens/>
      <w:spacing w:after="0" w:line="240" w:lineRule="auto"/>
    </w:pPr>
    <w:rPr>
      <w:rFonts w:ascii="Calibri" w:eastAsia="Times New Roman" w:hAnsi="Calibri" w:cs="Times New Roman"/>
      <w:lang w:eastAsia="zh-CN"/>
    </w:rPr>
  </w:style>
  <w:style w:type="paragraph" w:customStyle="1" w:styleId="222">
    <w:name w:val="Цитата 22"/>
    <w:basedOn w:val="a"/>
    <w:next w:val="a"/>
    <w:rsid w:val="00E076A1"/>
    <w:pPr>
      <w:suppressAutoHyphens/>
      <w:spacing w:after="200" w:line="276" w:lineRule="auto"/>
    </w:pPr>
    <w:rPr>
      <w:rFonts w:ascii="Calibri" w:eastAsia="Arial" w:hAnsi="Calibri"/>
      <w:i/>
      <w:iCs/>
      <w:color w:val="000000"/>
      <w:sz w:val="22"/>
      <w:szCs w:val="22"/>
      <w:lang w:eastAsia="zh-CN"/>
    </w:rPr>
  </w:style>
  <w:style w:type="paragraph" w:customStyle="1" w:styleId="2ff">
    <w:name w:val="Выделенная цитата2"/>
    <w:basedOn w:val="a"/>
    <w:next w:val="a"/>
    <w:rsid w:val="00E076A1"/>
    <w:pPr>
      <w:pBdr>
        <w:bottom w:val="single" w:sz="4" w:space="4" w:color="000000"/>
      </w:pBdr>
      <w:suppressAutoHyphens/>
      <w:spacing w:before="200" w:after="280" w:line="276" w:lineRule="auto"/>
      <w:ind w:left="936" w:right="936"/>
    </w:pPr>
    <w:rPr>
      <w:rFonts w:ascii="Calibri" w:eastAsia="Arial" w:hAnsi="Calibri"/>
      <w:b/>
      <w:bCs/>
      <w:i/>
      <w:iCs/>
      <w:color w:val="2DA2BF"/>
      <w:sz w:val="22"/>
      <w:szCs w:val="22"/>
      <w:lang w:eastAsia="zh-CN"/>
    </w:rPr>
  </w:style>
  <w:style w:type="paragraph" w:customStyle="1" w:styleId="2ff0">
    <w:name w:val="Заголовок оглавления2"/>
    <w:basedOn w:val="1"/>
    <w:next w:val="a"/>
    <w:rsid w:val="00E076A1"/>
    <w:pPr>
      <w:keepLines/>
      <w:numPr>
        <w:numId w:val="0"/>
      </w:numPr>
      <w:spacing w:before="480" w:line="276" w:lineRule="auto"/>
      <w:ind w:right="0"/>
    </w:pPr>
    <w:rPr>
      <w:rFonts w:ascii="Cambria" w:eastAsia="Arial" w:hAnsi="Cambria"/>
      <w:bCs/>
      <w:color w:val="21798E"/>
      <w:szCs w:val="28"/>
      <w:lang w:val="ru-RU" w:eastAsia="zh-CN"/>
    </w:rPr>
  </w:style>
  <w:style w:type="character" w:customStyle="1" w:styleId="910">
    <w:name w:val="Знак Знак91"/>
    <w:locked/>
    <w:rsid w:val="00E076A1"/>
    <w:rPr>
      <w:rFonts w:eastAsia="Calibri"/>
      <w:sz w:val="24"/>
      <w:lang w:val="ru-RU" w:eastAsia="ru-RU" w:bidi="ar-SA"/>
    </w:rPr>
  </w:style>
  <w:style w:type="character" w:customStyle="1" w:styleId="313">
    <w:name w:val="Знак Знак31"/>
    <w:basedOn w:val="a0"/>
    <w:semiHidden/>
    <w:locked/>
    <w:rsid w:val="00E076A1"/>
    <w:rPr>
      <w:sz w:val="16"/>
      <w:szCs w:val="16"/>
      <w:lang w:val="uk-UA"/>
    </w:rPr>
  </w:style>
  <w:style w:type="paragraph" w:customStyle="1" w:styleId="56">
    <w:name w:val="Обычный5"/>
    <w:rsid w:val="00E076A1"/>
    <w:pPr>
      <w:suppressAutoHyphens/>
      <w:spacing w:after="0" w:line="240" w:lineRule="auto"/>
      <w:ind w:firstLine="720"/>
      <w:jc w:val="both"/>
    </w:pPr>
    <w:rPr>
      <w:rFonts w:ascii="Times New Roman" w:eastAsia="Arial" w:hAnsi="Times New Roman" w:cs="Times New Roman"/>
      <w:sz w:val="24"/>
      <w:szCs w:val="20"/>
      <w:lang w:val="uk-UA" w:eastAsia="ar-SA"/>
    </w:rPr>
  </w:style>
  <w:style w:type="character" w:styleId="affffc">
    <w:name w:val="Placeholder Text"/>
    <w:basedOn w:val="a0"/>
    <w:uiPriority w:val="99"/>
    <w:semiHidden/>
    <w:rsid w:val="00503502"/>
    <w:rPr>
      <w:color w:val="808080"/>
    </w:rPr>
  </w:style>
  <w:style w:type="paragraph" w:customStyle="1" w:styleId="62">
    <w:name w:val="Обычный6"/>
    <w:rsid w:val="00492CC4"/>
    <w:pPr>
      <w:spacing w:after="0"/>
    </w:pPr>
    <w:rPr>
      <w:rFonts w:ascii="Arial" w:eastAsia="Arial" w:hAnsi="Arial" w:cs="Arial"/>
      <w:color w:val="000000"/>
      <w:lang w:eastAsia="ru-RU"/>
    </w:rPr>
  </w:style>
  <w:style w:type="paragraph" w:customStyle="1" w:styleId="affffd">
    <w:name w:val="Стиль"/>
    <w:rsid w:val="00492C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1">
    <w:name w:val="Noeeu1"/>
    <w:basedOn w:val="a"/>
    <w:rsid w:val="007B5ACA"/>
    <w:pPr>
      <w:suppressAutoHyphens/>
      <w:jc w:val="center"/>
    </w:pPr>
    <w:rPr>
      <w:rFonts w:eastAsia="Arial"/>
      <w:szCs w:val="20"/>
      <w:lang w:val="uk-UA" w:eastAsia="ar-SA"/>
    </w:rPr>
  </w:style>
  <w:style w:type="paragraph" w:customStyle="1" w:styleId="63">
    <w:name w:val="Обычный6"/>
    <w:rsid w:val="008B16CE"/>
    <w:pPr>
      <w:spacing w:after="0"/>
    </w:pPr>
    <w:rPr>
      <w:rFonts w:ascii="Arial" w:eastAsia="Arial" w:hAnsi="Arial" w:cs="Arial"/>
      <w:color w:val="000000"/>
      <w:lang w:eastAsia="ru-RU"/>
    </w:rPr>
  </w:style>
  <w:style w:type="paragraph" w:customStyle="1" w:styleId="1ff9">
    <w:name w:val="Знак Знак1 Знак Знак Знак Знак"/>
    <w:basedOn w:val="a"/>
    <w:rsid w:val="00767B01"/>
    <w:rPr>
      <w:rFonts w:ascii="Verdana" w:hAnsi="Verdana" w:cs="Verdana"/>
      <w:sz w:val="20"/>
      <w:szCs w:val="20"/>
      <w:lang w:val="en-US" w:eastAsia="en-US"/>
    </w:rPr>
  </w:style>
  <w:style w:type="character" w:customStyle="1" w:styleId="Normal">
    <w:name w:val="Normal Знак"/>
    <w:link w:val="14"/>
    <w:rsid w:val="00767B01"/>
    <w:rPr>
      <w:rFonts w:ascii="Arial" w:eastAsia="Times New Roman" w:hAnsi="Arial" w:cs="Arial"/>
      <w:color w:val="000000"/>
      <w:lang w:eastAsia="ru-RU"/>
    </w:rPr>
  </w:style>
  <w:style w:type="paragraph" w:customStyle="1" w:styleId="1ffa">
    <w:name w:val="Знак Знак1 Знак Знак Знак Знак"/>
    <w:basedOn w:val="a"/>
    <w:rsid w:val="00412B2B"/>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675">
      <w:bodyDiv w:val="1"/>
      <w:marLeft w:val="0"/>
      <w:marRight w:val="0"/>
      <w:marTop w:val="0"/>
      <w:marBottom w:val="0"/>
      <w:divBdr>
        <w:top w:val="none" w:sz="0" w:space="0" w:color="auto"/>
        <w:left w:val="none" w:sz="0" w:space="0" w:color="auto"/>
        <w:bottom w:val="none" w:sz="0" w:space="0" w:color="auto"/>
        <w:right w:val="none" w:sz="0" w:space="0" w:color="auto"/>
      </w:divBdr>
    </w:div>
    <w:div w:id="155877115">
      <w:bodyDiv w:val="1"/>
      <w:marLeft w:val="0"/>
      <w:marRight w:val="0"/>
      <w:marTop w:val="0"/>
      <w:marBottom w:val="0"/>
      <w:divBdr>
        <w:top w:val="none" w:sz="0" w:space="0" w:color="auto"/>
        <w:left w:val="none" w:sz="0" w:space="0" w:color="auto"/>
        <w:bottom w:val="none" w:sz="0" w:space="0" w:color="auto"/>
        <w:right w:val="none" w:sz="0" w:space="0" w:color="auto"/>
      </w:divBdr>
    </w:div>
    <w:div w:id="331758034">
      <w:bodyDiv w:val="1"/>
      <w:marLeft w:val="0"/>
      <w:marRight w:val="0"/>
      <w:marTop w:val="0"/>
      <w:marBottom w:val="0"/>
      <w:divBdr>
        <w:top w:val="none" w:sz="0" w:space="0" w:color="auto"/>
        <w:left w:val="none" w:sz="0" w:space="0" w:color="auto"/>
        <w:bottom w:val="none" w:sz="0" w:space="0" w:color="auto"/>
        <w:right w:val="none" w:sz="0" w:space="0" w:color="auto"/>
      </w:divBdr>
    </w:div>
    <w:div w:id="505747504">
      <w:bodyDiv w:val="1"/>
      <w:marLeft w:val="0"/>
      <w:marRight w:val="0"/>
      <w:marTop w:val="0"/>
      <w:marBottom w:val="0"/>
      <w:divBdr>
        <w:top w:val="none" w:sz="0" w:space="0" w:color="auto"/>
        <w:left w:val="none" w:sz="0" w:space="0" w:color="auto"/>
        <w:bottom w:val="none" w:sz="0" w:space="0" w:color="auto"/>
        <w:right w:val="none" w:sz="0" w:space="0" w:color="auto"/>
      </w:divBdr>
    </w:div>
    <w:div w:id="579604021">
      <w:bodyDiv w:val="1"/>
      <w:marLeft w:val="0"/>
      <w:marRight w:val="0"/>
      <w:marTop w:val="0"/>
      <w:marBottom w:val="0"/>
      <w:divBdr>
        <w:top w:val="none" w:sz="0" w:space="0" w:color="auto"/>
        <w:left w:val="none" w:sz="0" w:space="0" w:color="auto"/>
        <w:bottom w:val="none" w:sz="0" w:space="0" w:color="auto"/>
        <w:right w:val="none" w:sz="0" w:space="0" w:color="auto"/>
      </w:divBdr>
    </w:div>
    <w:div w:id="653024065">
      <w:bodyDiv w:val="1"/>
      <w:marLeft w:val="0"/>
      <w:marRight w:val="0"/>
      <w:marTop w:val="0"/>
      <w:marBottom w:val="0"/>
      <w:divBdr>
        <w:top w:val="none" w:sz="0" w:space="0" w:color="auto"/>
        <w:left w:val="none" w:sz="0" w:space="0" w:color="auto"/>
        <w:bottom w:val="none" w:sz="0" w:space="0" w:color="auto"/>
        <w:right w:val="none" w:sz="0" w:space="0" w:color="auto"/>
      </w:divBdr>
    </w:div>
    <w:div w:id="914315650">
      <w:bodyDiv w:val="1"/>
      <w:marLeft w:val="0"/>
      <w:marRight w:val="0"/>
      <w:marTop w:val="0"/>
      <w:marBottom w:val="0"/>
      <w:divBdr>
        <w:top w:val="none" w:sz="0" w:space="0" w:color="auto"/>
        <w:left w:val="none" w:sz="0" w:space="0" w:color="auto"/>
        <w:bottom w:val="none" w:sz="0" w:space="0" w:color="auto"/>
        <w:right w:val="none" w:sz="0" w:space="0" w:color="auto"/>
      </w:divBdr>
    </w:div>
    <w:div w:id="1067024192">
      <w:bodyDiv w:val="1"/>
      <w:marLeft w:val="0"/>
      <w:marRight w:val="0"/>
      <w:marTop w:val="0"/>
      <w:marBottom w:val="0"/>
      <w:divBdr>
        <w:top w:val="none" w:sz="0" w:space="0" w:color="auto"/>
        <w:left w:val="none" w:sz="0" w:space="0" w:color="auto"/>
        <w:bottom w:val="none" w:sz="0" w:space="0" w:color="auto"/>
        <w:right w:val="none" w:sz="0" w:space="0" w:color="auto"/>
      </w:divBdr>
    </w:div>
    <w:div w:id="1068771389">
      <w:bodyDiv w:val="1"/>
      <w:marLeft w:val="0"/>
      <w:marRight w:val="0"/>
      <w:marTop w:val="0"/>
      <w:marBottom w:val="0"/>
      <w:divBdr>
        <w:top w:val="none" w:sz="0" w:space="0" w:color="auto"/>
        <w:left w:val="none" w:sz="0" w:space="0" w:color="auto"/>
        <w:bottom w:val="none" w:sz="0" w:space="0" w:color="auto"/>
        <w:right w:val="none" w:sz="0" w:space="0" w:color="auto"/>
      </w:divBdr>
    </w:div>
    <w:div w:id="1322201805">
      <w:bodyDiv w:val="1"/>
      <w:marLeft w:val="0"/>
      <w:marRight w:val="0"/>
      <w:marTop w:val="0"/>
      <w:marBottom w:val="0"/>
      <w:divBdr>
        <w:top w:val="none" w:sz="0" w:space="0" w:color="auto"/>
        <w:left w:val="none" w:sz="0" w:space="0" w:color="auto"/>
        <w:bottom w:val="none" w:sz="0" w:space="0" w:color="auto"/>
        <w:right w:val="none" w:sz="0" w:space="0" w:color="auto"/>
      </w:divBdr>
    </w:div>
    <w:div w:id="1449928765">
      <w:bodyDiv w:val="1"/>
      <w:marLeft w:val="0"/>
      <w:marRight w:val="0"/>
      <w:marTop w:val="0"/>
      <w:marBottom w:val="0"/>
      <w:divBdr>
        <w:top w:val="none" w:sz="0" w:space="0" w:color="auto"/>
        <w:left w:val="none" w:sz="0" w:space="0" w:color="auto"/>
        <w:bottom w:val="none" w:sz="0" w:space="0" w:color="auto"/>
        <w:right w:val="none" w:sz="0" w:space="0" w:color="auto"/>
      </w:divBdr>
    </w:div>
    <w:div w:id="1488866455">
      <w:bodyDiv w:val="1"/>
      <w:marLeft w:val="0"/>
      <w:marRight w:val="0"/>
      <w:marTop w:val="0"/>
      <w:marBottom w:val="0"/>
      <w:divBdr>
        <w:top w:val="none" w:sz="0" w:space="0" w:color="auto"/>
        <w:left w:val="none" w:sz="0" w:space="0" w:color="auto"/>
        <w:bottom w:val="none" w:sz="0" w:space="0" w:color="auto"/>
        <w:right w:val="none" w:sz="0" w:space="0" w:color="auto"/>
      </w:divBdr>
    </w:div>
    <w:div w:id="1510948943">
      <w:bodyDiv w:val="1"/>
      <w:marLeft w:val="0"/>
      <w:marRight w:val="0"/>
      <w:marTop w:val="0"/>
      <w:marBottom w:val="0"/>
      <w:divBdr>
        <w:top w:val="none" w:sz="0" w:space="0" w:color="auto"/>
        <w:left w:val="none" w:sz="0" w:space="0" w:color="auto"/>
        <w:bottom w:val="none" w:sz="0" w:space="0" w:color="auto"/>
        <w:right w:val="none" w:sz="0" w:space="0" w:color="auto"/>
      </w:divBdr>
    </w:div>
    <w:div w:id="1552767529">
      <w:bodyDiv w:val="1"/>
      <w:marLeft w:val="0"/>
      <w:marRight w:val="0"/>
      <w:marTop w:val="0"/>
      <w:marBottom w:val="0"/>
      <w:divBdr>
        <w:top w:val="none" w:sz="0" w:space="0" w:color="auto"/>
        <w:left w:val="none" w:sz="0" w:space="0" w:color="auto"/>
        <w:bottom w:val="none" w:sz="0" w:space="0" w:color="auto"/>
        <w:right w:val="none" w:sz="0" w:space="0" w:color="auto"/>
      </w:divBdr>
    </w:div>
    <w:div w:id="1665933813">
      <w:bodyDiv w:val="1"/>
      <w:marLeft w:val="0"/>
      <w:marRight w:val="0"/>
      <w:marTop w:val="0"/>
      <w:marBottom w:val="0"/>
      <w:divBdr>
        <w:top w:val="none" w:sz="0" w:space="0" w:color="auto"/>
        <w:left w:val="none" w:sz="0" w:space="0" w:color="auto"/>
        <w:bottom w:val="none" w:sz="0" w:space="0" w:color="auto"/>
        <w:right w:val="none" w:sz="0" w:space="0" w:color="auto"/>
      </w:divBdr>
    </w:div>
    <w:div w:id="1725719504">
      <w:bodyDiv w:val="1"/>
      <w:marLeft w:val="0"/>
      <w:marRight w:val="0"/>
      <w:marTop w:val="0"/>
      <w:marBottom w:val="0"/>
      <w:divBdr>
        <w:top w:val="none" w:sz="0" w:space="0" w:color="auto"/>
        <w:left w:val="none" w:sz="0" w:space="0" w:color="auto"/>
        <w:bottom w:val="none" w:sz="0" w:space="0" w:color="auto"/>
        <w:right w:val="none" w:sz="0" w:space="0" w:color="auto"/>
      </w:divBdr>
    </w:div>
    <w:div w:id="1732314288">
      <w:bodyDiv w:val="1"/>
      <w:marLeft w:val="0"/>
      <w:marRight w:val="0"/>
      <w:marTop w:val="0"/>
      <w:marBottom w:val="0"/>
      <w:divBdr>
        <w:top w:val="none" w:sz="0" w:space="0" w:color="auto"/>
        <w:left w:val="none" w:sz="0" w:space="0" w:color="auto"/>
        <w:bottom w:val="none" w:sz="0" w:space="0" w:color="auto"/>
        <w:right w:val="none" w:sz="0" w:space="0" w:color="auto"/>
      </w:divBdr>
    </w:div>
    <w:div w:id="1831405370">
      <w:bodyDiv w:val="1"/>
      <w:marLeft w:val="0"/>
      <w:marRight w:val="0"/>
      <w:marTop w:val="0"/>
      <w:marBottom w:val="0"/>
      <w:divBdr>
        <w:top w:val="none" w:sz="0" w:space="0" w:color="auto"/>
        <w:left w:val="none" w:sz="0" w:space="0" w:color="auto"/>
        <w:bottom w:val="none" w:sz="0" w:space="0" w:color="auto"/>
        <w:right w:val="none" w:sz="0" w:space="0" w:color="auto"/>
      </w:divBdr>
    </w:div>
    <w:div w:id="1836601532">
      <w:bodyDiv w:val="1"/>
      <w:marLeft w:val="0"/>
      <w:marRight w:val="0"/>
      <w:marTop w:val="0"/>
      <w:marBottom w:val="0"/>
      <w:divBdr>
        <w:top w:val="none" w:sz="0" w:space="0" w:color="auto"/>
        <w:left w:val="none" w:sz="0" w:space="0" w:color="auto"/>
        <w:bottom w:val="none" w:sz="0" w:space="0" w:color="auto"/>
        <w:right w:val="none" w:sz="0" w:space="0" w:color="auto"/>
      </w:divBdr>
    </w:div>
    <w:div w:id="1844783072">
      <w:bodyDiv w:val="1"/>
      <w:marLeft w:val="0"/>
      <w:marRight w:val="0"/>
      <w:marTop w:val="0"/>
      <w:marBottom w:val="0"/>
      <w:divBdr>
        <w:top w:val="none" w:sz="0" w:space="0" w:color="auto"/>
        <w:left w:val="none" w:sz="0" w:space="0" w:color="auto"/>
        <w:bottom w:val="none" w:sz="0" w:space="0" w:color="auto"/>
        <w:right w:val="none" w:sz="0" w:space="0" w:color="auto"/>
      </w:divBdr>
    </w:div>
    <w:div w:id="1860895805">
      <w:bodyDiv w:val="1"/>
      <w:marLeft w:val="0"/>
      <w:marRight w:val="0"/>
      <w:marTop w:val="0"/>
      <w:marBottom w:val="0"/>
      <w:divBdr>
        <w:top w:val="none" w:sz="0" w:space="0" w:color="auto"/>
        <w:left w:val="none" w:sz="0" w:space="0" w:color="auto"/>
        <w:bottom w:val="none" w:sz="0" w:space="0" w:color="auto"/>
        <w:right w:val="none" w:sz="0" w:space="0" w:color="auto"/>
      </w:divBdr>
    </w:div>
    <w:div w:id="1874689974">
      <w:bodyDiv w:val="1"/>
      <w:marLeft w:val="0"/>
      <w:marRight w:val="0"/>
      <w:marTop w:val="0"/>
      <w:marBottom w:val="0"/>
      <w:divBdr>
        <w:top w:val="none" w:sz="0" w:space="0" w:color="auto"/>
        <w:left w:val="none" w:sz="0" w:space="0" w:color="auto"/>
        <w:bottom w:val="none" w:sz="0" w:space="0" w:color="auto"/>
        <w:right w:val="none" w:sz="0" w:space="0" w:color="auto"/>
      </w:divBdr>
    </w:div>
    <w:div w:id="1938559805">
      <w:bodyDiv w:val="1"/>
      <w:marLeft w:val="0"/>
      <w:marRight w:val="0"/>
      <w:marTop w:val="0"/>
      <w:marBottom w:val="0"/>
      <w:divBdr>
        <w:top w:val="none" w:sz="0" w:space="0" w:color="auto"/>
        <w:left w:val="none" w:sz="0" w:space="0" w:color="auto"/>
        <w:bottom w:val="none" w:sz="0" w:space="0" w:color="auto"/>
        <w:right w:val="none" w:sz="0" w:space="0" w:color="auto"/>
      </w:divBdr>
    </w:div>
    <w:div w:id="2036613703">
      <w:bodyDiv w:val="1"/>
      <w:marLeft w:val="0"/>
      <w:marRight w:val="0"/>
      <w:marTop w:val="0"/>
      <w:marBottom w:val="0"/>
      <w:divBdr>
        <w:top w:val="none" w:sz="0" w:space="0" w:color="auto"/>
        <w:left w:val="none" w:sz="0" w:space="0" w:color="auto"/>
        <w:bottom w:val="none" w:sz="0" w:space="0" w:color="auto"/>
        <w:right w:val="none" w:sz="0" w:space="0" w:color="auto"/>
      </w:divBdr>
    </w:div>
    <w:div w:id="2044671249">
      <w:bodyDiv w:val="1"/>
      <w:marLeft w:val="0"/>
      <w:marRight w:val="0"/>
      <w:marTop w:val="0"/>
      <w:marBottom w:val="0"/>
      <w:divBdr>
        <w:top w:val="none" w:sz="0" w:space="0" w:color="auto"/>
        <w:left w:val="none" w:sz="0" w:space="0" w:color="auto"/>
        <w:bottom w:val="none" w:sz="0" w:space="0" w:color="auto"/>
        <w:right w:val="none" w:sz="0" w:space="0" w:color="auto"/>
      </w:divBdr>
    </w:div>
    <w:div w:id="21260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D1BFC-3836-4A53-80F6-7C49C212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7</Pages>
  <Words>14671</Words>
  <Characters>8364</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d.zozulia</dc:creator>
  <cp:lastModifiedBy>ПК</cp:lastModifiedBy>
  <cp:revision>135</cp:revision>
  <cp:lastPrinted>2023-05-03T07:52:00Z</cp:lastPrinted>
  <dcterms:created xsi:type="dcterms:W3CDTF">2023-01-10T14:14:00Z</dcterms:created>
  <dcterms:modified xsi:type="dcterms:W3CDTF">2023-11-09T13:44:00Z</dcterms:modified>
</cp:coreProperties>
</file>