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8D5" w:rsidRPr="0018730D" w:rsidRDefault="009608D5" w:rsidP="0018730D">
      <w:pPr>
        <w:pageBreakBefore/>
        <w:widowControl w:val="0"/>
        <w:tabs>
          <w:tab w:val="left" w:pos="4860"/>
        </w:tabs>
        <w:spacing w:line="240" w:lineRule="auto"/>
        <w:ind w:left="-2" w:firstLineChars="0" w:firstLine="144"/>
        <w:jc w:val="right"/>
        <w:rPr>
          <w:color w:val="000000" w:themeColor="text1"/>
        </w:rPr>
      </w:pPr>
      <w:r w:rsidRPr="0018730D">
        <w:rPr>
          <w:b/>
          <w:i/>
          <w:color w:val="000000" w:themeColor="text1"/>
        </w:rPr>
        <w:t>Додаток 2</w:t>
      </w:r>
    </w:p>
    <w:p w:rsidR="009608D5" w:rsidRPr="0018730D" w:rsidRDefault="009608D5" w:rsidP="0018730D">
      <w:pPr>
        <w:widowControl w:val="0"/>
        <w:tabs>
          <w:tab w:val="left" w:pos="4860"/>
        </w:tabs>
        <w:spacing w:line="240" w:lineRule="auto"/>
        <w:ind w:left="-2" w:firstLineChars="0" w:firstLine="144"/>
        <w:jc w:val="right"/>
        <w:rPr>
          <w:color w:val="000000" w:themeColor="text1"/>
        </w:rPr>
      </w:pPr>
      <w:r w:rsidRPr="0018730D">
        <w:rPr>
          <w:b/>
          <w:i/>
          <w:color w:val="000000" w:themeColor="text1"/>
        </w:rPr>
        <w:t xml:space="preserve">до тендерної документації </w:t>
      </w:r>
    </w:p>
    <w:p w:rsidR="009608D5" w:rsidRPr="0018730D" w:rsidRDefault="009608D5" w:rsidP="0018730D">
      <w:pPr>
        <w:spacing w:line="240" w:lineRule="auto"/>
        <w:ind w:left="-2" w:firstLineChars="0" w:firstLine="144"/>
        <w:rPr>
          <w:color w:val="000000" w:themeColor="text1"/>
        </w:rPr>
      </w:pPr>
    </w:p>
    <w:p w:rsidR="009608D5" w:rsidRPr="0018730D" w:rsidRDefault="009608D5" w:rsidP="00187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firstLineChars="0" w:firstLine="144"/>
        <w:jc w:val="center"/>
        <w:rPr>
          <w:color w:val="000000" w:themeColor="text1"/>
        </w:rPr>
      </w:pPr>
      <w:r w:rsidRPr="0018730D">
        <w:rPr>
          <w:b/>
          <w:color w:val="000000" w:themeColor="text1"/>
        </w:rPr>
        <w:t>ПРОЕКТ ДОГОВОРУ</w:t>
      </w:r>
    </w:p>
    <w:p w:rsidR="009608D5" w:rsidRPr="0018730D" w:rsidRDefault="009608D5" w:rsidP="00187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firstLineChars="0" w:firstLine="144"/>
        <w:jc w:val="center"/>
        <w:rPr>
          <w:color w:val="000000" w:themeColor="text1"/>
        </w:rPr>
      </w:pPr>
      <w:bookmarkStart w:id="0" w:name="bookmark=id.3j2qqm3" w:colFirst="0" w:colLast="0"/>
      <w:bookmarkEnd w:id="0"/>
    </w:p>
    <w:p w:rsidR="009608D5" w:rsidRPr="0018730D" w:rsidRDefault="009608D5" w:rsidP="00187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firstLineChars="0" w:firstLine="144"/>
        <w:jc w:val="center"/>
      </w:pPr>
      <w:r w:rsidRPr="0018730D">
        <w:t xml:space="preserve">ДОГОВІР </w:t>
      </w:r>
    </w:p>
    <w:p w:rsidR="009608D5" w:rsidRPr="0018730D" w:rsidRDefault="009608D5" w:rsidP="00187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firstLineChars="0" w:firstLine="144"/>
        <w:jc w:val="center"/>
        <w:rPr>
          <w:color w:val="000000" w:themeColor="text1"/>
        </w:rPr>
      </w:pPr>
      <w:r w:rsidRPr="0018730D">
        <w:t xml:space="preserve">про закупівлю робіт </w:t>
      </w:r>
      <w:r w:rsidR="00C8412A" w:rsidRPr="0018730D">
        <w:t>«_________________________________________»</w:t>
      </w:r>
    </w:p>
    <w:p w:rsidR="009608D5" w:rsidRPr="0018730D" w:rsidRDefault="009608D5" w:rsidP="00187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firstLineChars="0" w:firstLine="144"/>
        <w:jc w:val="center"/>
        <w:rPr>
          <w:color w:val="000000" w:themeColor="text1"/>
        </w:rPr>
      </w:pPr>
    </w:p>
    <w:p w:rsidR="009608D5" w:rsidRPr="0018730D" w:rsidRDefault="009608D5" w:rsidP="00187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firstLineChars="0" w:firstLine="144"/>
        <w:jc w:val="center"/>
        <w:rPr>
          <w:color w:val="000000" w:themeColor="text1"/>
        </w:rPr>
      </w:pP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м. Тячів</w:t>
      </w:r>
      <w:r w:rsidRPr="0018730D">
        <w:rPr>
          <w:b/>
          <w:color w:val="000000" w:themeColor="text1"/>
        </w:rPr>
        <w:tab/>
      </w:r>
      <w:r w:rsidRPr="0018730D">
        <w:rPr>
          <w:b/>
          <w:color w:val="000000" w:themeColor="text1"/>
        </w:rPr>
        <w:tab/>
      </w:r>
      <w:r w:rsidRPr="0018730D">
        <w:rPr>
          <w:b/>
          <w:color w:val="000000" w:themeColor="text1"/>
        </w:rPr>
        <w:tab/>
      </w:r>
      <w:r w:rsidRPr="0018730D">
        <w:rPr>
          <w:b/>
          <w:color w:val="000000" w:themeColor="text1"/>
        </w:rPr>
        <w:tab/>
      </w:r>
      <w:r w:rsidRPr="0018730D">
        <w:rPr>
          <w:b/>
          <w:color w:val="000000" w:themeColor="text1"/>
        </w:rPr>
        <w:tab/>
      </w:r>
      <w:r w:rsidRPr="0018730D">
        <w:rPr>
          <w:b/>
          <w:color w:val="000000" w:themeColor="text1"/>
        </w:rPr>
        <w:tab/>
      </w:r>
      <w:r w:rsidRPr="0018730D">
        <w:rPr>
          <w:b/>
          <w:color w:val="000000" w:themeColor="text1"/>
        </w:rPr>
        <w:tab/>
      </w:r>
      <w:r w:rsidRPr="0018730D">
        <w:rPr>
          <w:b/>
          <w:color w:val="000000" w:themeColor="text1"/>
        </w:rPr>
        <w:tab/>
        <w:t>«___» _________ 202__ року</w:t>
      </w:r>
    </w:p>
    <w:p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p>
    <w:p w:rsidR="009608D5" w:rsidRPr="0018730D" w:rsidRDefault="00C8412A" w:rsidP="0018730D">
      <w:pPr>
        <w:spacing w:line="240" w:lineRule="auto"/>
        <w:ind w:left="-2" w:firstLineChars="0" w:firstLine="144"/>
        <w:jc w:val="both"/>
        <w:rPr>
          <w:color w:val="000000" w:themeColor="text1"/>
        </w:rPr>
      </w:pPr>
      <w:r w:rsidRPr="0018730D">
        <w:rPr>
          <w:b/>
          <w:color w:val="000000" w:themeColor="text1"/>
        </w:rPr>
        <w:t xml:space="preserve">1 ДЕРЖАВНА ПОЖЕЖНО-РЯТУВАЛЬНА ЧАСТИНА ГОЛОВНОГО УПРАВЛІННЯ ДЕРЖАВНОЇ СЛУЖБИ УКРАЇНИ З НАДЗВИЧАЙНИХ СИТУАЦІЙ У ЗАКАРПАТСЬКІЙ ОБЛАСТІ </w:t>
      </w:r>
      <w:r w:rsidR="009608D5" w:rsidRPr="0018730D">
        <w:rPr>
          <w:b/>
          <w:color w:val="000000" w:themeColor="text1"/>
        </w:rPr>
        <w:t xml:space="preserve">в особі </w:t>
      </w:r>
      <w:r w:rsidRPr="0018730D">
        <w:rPr>
          <w:b/>
          <w:color w:val="000000" w:themeColor="text1"/>
        </w:rPr>
        <w:t>______________________________________________________</w:t>
      </w:r>
      <w:r w:rsidR="009608D5" w:rsidRPr="0018730D">
        <w:rPr>
          <w:b/>
          <w:color w:val="000000" w:themeColor="text1"/>
        </w:rPr>
        <w:t xml:space="preserve">, іменований далі «Замовник», </w:t>
      </w:r>
      <w:r w:rsidR="009608D5" w:rsidRPr="0018730D">
        <w:rPr>
          <w:color w:val="000000" w:themeColor="text1"/>
        </w:rPr>
        <w:t xml:space="preserve">що діє на підставі </w:t>
      </w:r>
      <w:r w:rsidRPr="0018730D">
        <w:rPr>
          <w:color w:val="000000" w:themeColor="text1"/>
        </w:rPr>
        <w:t>_____________________________________________</w:t>
      </w:r>
      <w:r w:rsidR="009608D5" w:rsidRPr="0018730D">
        <w:rPr>
          <w:color w:val="000000" w:themeColor="text1"/>
        </w:rPr>
        <w:t xml:space="preserve">, </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 xml:space="preserve">і </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i/>
          <w:color w:val="000000" w:themeColor="text1"/>
        </w:rPr>
        <w:t>_______________________</w:t>
      </w:r>
      <w:r w:rsidRPr="0018730D">
        <w:rPr>
          <w:b/>
          <w:color w:val="000000" w:themeColor="text1"/>
        </w:rPr>
        <w:t xml:space="preserve">, іменований далі «Підрядник», </w:t>
      </w:r>
      <w:r w:rsidRPr="0018730D">
        <w:rPr>
          <w:color w:val="000000" w:themeColor="text1"/>
        </w:rPr>
        <w:t xml:space="preserve">що діє на підставі </w:t>
      </w:r>
      <w:r w:rsidRPr="0018730D">
        <w:rPr>
          <w:b/>
          <w:color w:val="000000" w:themeColor="text1"/>
        </w:rPr>
        <w:t>______________________,</w:t>
      </w:r>
      <w:r w:rsidRPr="0018730D">
        <w:rPr>
          <w:color w:val="000000" w:themeColor="text1"/>
        </w:rPr>
        <w:t xml:space="preserve"> з іншої сторони, </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 xml:space="preserve">разом - </w:t>
      </w:r>
      <w:r w:rsidRPr="0018730D">
        <w:rPr>
          <w:b/>
          <w:color w:val="000000" w:themeColor="text1"/>
        </w:rPr>
        <w:t>Сторони</w:t>
      </w:r>
      <w:r w:rsidRPr="0018730D">
        <w:rPr>
          <w:color w:val="000000" w:themeColor="text1"/>
        </w:rPr>
        <w:t xml:space="preserve">, уклали цей </w:t>
      </w:r>
      <w:r w:rsidRPr="0018730D">
        <w:rPr>
          <w:b/>
          <w:color w:val="000000" w:themeColor="text1"/>
        </w:rPr>
        <w:t>Договір</w:t>
      </w:r>
      <w:r w:rsidRPr="0018730D">
        <w:rPr>
          <w:color w:val="000000" w:themeColor="text1"/>
        </w:rPr>
        <w:t xml:space="preserve"> про нижченаведене.</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p>
    <w:p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r w:rsidRPr="0018730D">
        <w:rPr>
          <w:b/>
          <w:color w:val="000000" w:themeColor="text1"/>
        </w:rPr>
        <w:t>1. ПРЕДМЕТ ДОГОВОРУ</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bookmarkStart w:id="1" w:name="_heading=h.1y810tw" w:colFirst="0" w:colLast="0"/>
      <w:bookmarkEnd w:id="1"/>
      <w:r w:rsidRPr="0018730D">
        <w:rPr>
          <w:color w:val="000000" w:themeColor="text1"/>
        </w:rPr>
        <w:t xml:space="preserve">1.1. Замовник доручає, а Підрядник зобов’язується відповідно до проектної документації та умов цього Договору виконати роботи з </w:t>
      </w:r>
      <w:r w:rsidR="00C8412A" w:rsidRPr="0018730D">
        <w:rPr>
          <w:i/>
          <w:color w:val="000000" w:themeColor="text1"/>
        </w:rPr>
        <w:t>Капітального ремонту покрівлі даху адміністративної будівлі 1ДПРЧ ГУ ДСНС України в Закарпатській області в м. Тячів по вул. Армійська, 125</w:t>
      </w:r>
      <w:r w:rsidRPr="0018730D">
        <w:rPr>
          <w:i/>
          <w:color w:val="000000" w:themeColor="text1"/>
        </w:rPr>
        <w:t>на Об’єкті.</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 xml:space="preserve">1.2. </w:t>
      </w:r>
      <w:r w:rsidRPr="0018730D">
        <w:rPr>
          <w:b/>
          <w:color w:val="000000" w:themeColor="text1"/>
        </w:rPr>
        <w:t>Об'єкт</w:t>
      </w:r>
      <w:r w:rsidRPr="0018730D">
        <w:rPr>
          <w:color w:val="000000" w:themeColor="text1"/>
        </w:rPr>
        <w:t xml:space="preserve">: </w:t>
      </w:r>
      <w:r w:rsidR="00C8412A" w:rsidRPr="0018730D">
        <w:rPr>
          <w:i/>
          <w:color w:val="000000" w:themeColor="text1"/>
        </w:rPr>
        <w:t>код за ДК 021:2015 – 45450000-6 - Інші завершальні будівельні роботи «Капітальний ремонт покрівлі даху адміністративної будівлі 1ДПРЧ ГУ ДСНС України в Закарпатській області в м. Тячів по вул. Армійська, 125»</w:t>
      </w:r>
      <w:r w:rsidRPr="0018730D">
        <w:rPr>
          <w:i/>
          <w:color w:val="000000" w:themeColor="text1"/>
        </w:rPr>
        <w:t>.</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 xml:space="preserve">Місце розташування Об'єкта: </w:t>
      </w:r>
      <w:r w:rsidR="00C8412A" w:rsidRPr="0018730D">
        <w:rPr>
          <w:color w:val="000000" w:themeColor="text1"/>
        </w:rPr>
        <w:t>90500, Україна, Закарпатська область, Тячів, вул. Армійська, 125</w:t>
      </w:r>
      <w:r w:rsidRPr="0018730D">
        <w:rPr>
          <w:i/>
          <w:color w:val="000000" w:themeColor="text1"/>
        </w:rPr>
        <w:t>.</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1.3. 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 (п.19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1.4. Цей договір набирає чинності з моменту його підписання Сторонами.</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p>
    <w:p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bookmarkStart w:id="2" w:name="_heading=h.4i7ojhp" w:colFirst="0" w:colLast="0"/>
      <w:bookmarkEnd w:id="2"/>
      <w:r w:rsidRPr="0018730D">
        <w:rPr>
          <w:b/>
          <w:color w:val="000000" w:themeColor="text1"/>
        </w:rPr>
        <w:t>2. СТРОКИ ВИКОНАННЯ РОБІТ</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2.1. Підрядник розпочне виконання робіт після:</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2.1.1. Набрання чинності цього Договору;</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 xml:space="preserve">2.1.2. Отримання необхідних дозвільних документів </w:t>
      </w:r>
      <w:bookmarkStart w:id="3" w:name="_Hlk159491064"/>
      <w:r w:rsidRPr="0018730D">
        <w:rPr>
          <w:color w:val="000000" w:themeColor="text1"/>
        </w:rPr>
        <w:t xml:space="preserve">на початок виконання будівельних робіт, Акту передачі будівельного майданчика (фронту робіт) Замовником Підряднику та </w:t>
      </w:r>
      <w:proofErr w:type="spellStart"/>
      <w:r w:rsidRPr="0018730D">
        <w:rPr>
          <w:color w:val="000000" w:themeColor="text1"/>
        </w:rPr>
        <w:t>проєктної</w:t>
      </w:r>
      <w:proofErr w:type="spellEnd"/>
      <w:r w:rsidRPr="0018730D">
        <w:rPr>
          <w:color w:val="000000" w:themeColor="text1"/>
        </w:rPr>
        <w:t xml:space="preserve"> документації.</w:t>
      </w:r>
      <w:bookmarkEnd w:id="3"/>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2.</w:t>
      </w:r>
      <w:r w:rsidR="008750C8" w:rsidRPr="0018730D">
        <w:rPr>
          <w:color w:val="000000" w:themeColor="text1"/>
        </w:rPr>
        <w:t>2</w:t>
      </w:r>
      <w:r w:rsidRPr="0018730D">
        <w:rPr>
          <w:color w:val="000000" w:themeColor="text1"/>
        </w:rPr>
        <w:t>. Надання Замовнику укладеного між Підрядником та страховою компанією, прийнятною для Замовника, договору страхування випадкового пошкодження Об’єкту, на якому виконуються роботи, у вигляді страхування комплексу будівельно-монтажних та пусконалагоджувальних робіт. Термін дії страхування – повний період виконання робіт на об’єкті. У випадку, якщо з об’єктивних причин термін виконання робіт буде продовжений, Підрядник зобов’язується продовжити термін дії договору страхування передбаченого даним пунктом Договору</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2.3. Підрядник може забезпечити дострокове завершення виконання робіт і здачу їх Замовнику тільки за згодою Замовника.</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2.4. Строки виконання робіт</w:t>
      </w:r>
      <w:bookmarkStart w:id="4" w:name="_Hlk147481319"/>
      <w:r w:rsidR="00C8412A" w:rsidRPr="0018730D">
        <w:rPr>
          <w:color w:val="000000" w:themeColor="text1"/>
        </w:rPr>
        <w:t xml:space="preserve">: </w:t>
      </w:r>
      <w:r w:rsidR="00E2543C">
        <w:rPr>
          <w:b/>
          <w:bCs/>
          <w:color w:val="000000" w:themeColor="text1"/>
        </w:rPr>
        <w:t>до 31.07</w:t>
      </w:r>
      <w:r w:rsidR="00C8412A" w:rsidRPr="0018730D">
        <w:rPr>
          <w:b/>
          <w:bCs/>
          <w:color w:val="000000" w:themeColor="text1"/>
        </w:rPr>
        <w:t>.202</w:t>
      </w:r>
      <w:r w:rsidR="008750C8" w:rsidRPr="0018730D">
        <w:rPr>
          <w:b/>
          <w:bCs/>
          <w:color w:val="000000" w:themeColor="text1"/>
        </w:rPr>
        <w:t>4</w:t>
      </w:r>
      <w:r w:rsidR="00C8412A" w:rsidRPr="0018730D">
        <w:rPr>
          <w:b/>
          <w:bCs/>
          <w:color w:val="000000" w:themeColor="text1"/>
        </w:rPr>
        <w:t xml:space="preserve"> р.,</w:t>
      </w:r>
      <w:r w:rsidR="00C8412A" w:rsidRPr="0018730D">
        <w:rPr>
          <w:color w:val="000000" w:themeColor="text1"/>
        </w:rPr>
        <w:t xml:space="preserve"> або до повного виконання сторонами договірних зобов’язань</w:t>
      </w:r>
    </w:p>
    <w:bookmarkEnd w:id="4"/>
    <w:p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p>
    <w:p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bookmarkStart w:id="5" w:name="_heading=h.2xcytpi" w:colFirst="0" w:colLast="0"/>
      <w:bookmarkEnd w:id="5"/>
      <w:r w:rsidRPr="0018730D">
        <w:rPr>
          <w:b/>
          <w:color w:val="000000" w:themeColor="text1"/>
        </w:rPr>
        <w:t>3. ДОГОВІРНА ЦІНА</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3.1. Договірна ціна складає:</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а) Сума без ПДВ: ______________________ (</w:t>
      </w:r>
      <w:r w:rsidRPr="0018730D">
        <w:rPr>
          <w:i/>
          <w:color w:val="000000" w:themeColor="text1"/>
        </w:rPr>
        <w:t>сума прописом</w:t>
      </w:r>
      <w:r w:rsidRPr="0018730D">
        <w:rPr>
          <w:color w:val="000000" w:themeColor="text1"/>
        </w:rPr>
        <w:t>) грн.;</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б) ПДВ у сумі __________________ (</w:t>
      </w:r>
      <w:r w:rsidRPr="0018730D">
        <w:rPr>
          <w:i/>
          <w:color w:val="000000" w:themeColor="text1"/>
        </w:rPr>
        <w:t>сума прописом</w:t>
      </w:r>
      <w:r w:rsidRPr="0018730D">
        <w:rPr>
          <w:color w:val="000000" w:themeColor="text1"/>
        </w:rPr>
        <w:t xml:space="preserve">) грн. </w:t>
      </w:r>
      <w:r w:rsidRPr="0018730D">
        <w:rPr>
          <w:i/>
          <w:color w:val="000000" w:themeColor="text1"/>
        </w:rPr>
        <w:t>(заповнюється, якщо Підрядник є платником ПДВ);</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Разом (сума рядків а і б): _____________________ (</w:t>
      </w:r>
      <w:r w:rsidRPr="0018730D">
        <w:rPr>
          <w:i/>
          <w:color w:val="000000" w:themeColor="text1"/>
        </w:rPr>
        <w:t>сума прописом</w:t>
      </w:r>
      <w:r w:rsidRPr="0018730D">
        <w:rPr>
          <w:color w:val="000000" w:themeColor="text1"/>
        </w:rPr>
        <w:t>) грн</w:t>
      </w:r>
      <w:r w:rsidRPr="0018730D">
        <w:rPr>
          <w:b/>
          <w:color w:val="000000" w:themeColor="text1"/>
        </w:rPr>
        <w:t xml:space="preserve">. </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 xml:space="preserve">Договірна ціна </w:t>
      </w:r>
      <w:r w:rsidR="00C8412A" w:rsidRPr="0018730D">
        <w:rPr>
          <w:color w:val="000000" w:themeColor="text1"/>
        </w:rPr>
        <w:t xml:space="preserve">тверда та </w:t>
      </w:r>
      <w:r w:rsidRPr="0018730D">
        <w:rPr>
          <w:color w:val="000000" w:themeColor="text1"/>
        </w:rPr>
        <w:t>є додатком (Додаток №1) до цього Договору.</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Договірна ціна за цим Договором визначається Сторонами як тверда та може коригуватися в процесі виконання робіт відповідно до вимог чинного законодавства України, з урахуванням п.19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 Особливості), на період дії правового режиму воєнного стану в Україні та протягом 90 днів з дня його припинення або скасування».</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3.2. Договірна ціна є істотною умовою Договору і  не може змінюватися, окрім випадків, передбачених Особливостями.</w:t>
      </w:r>
    </w:p>
    <w:p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3.3. Порядок визначення вартості договірної ціни проводиться згідно положень Кошторисних норм України «Настанова з визначення вартості будівництва».</w:t>
      </w:r>
    </w:p>
    <w:p w:rsidR="009608D5" w:rsidRPr="0018730D" w:rsidRDefault="009608D5" w:rsidP="0018730D">
      <w:pPr>
        <w:spacing w:line="240" w:lineRule="auto"/>
        <w:ind w:left="-2" w:right="4" w:firstLineChars="0" w:firstLine="144"/>
        <w:jc w:val="both"/>
        <w:rPr>
          <w:color w:val="000000" w:themeColor="text1"/>
        </w:rPr>
      </w:pPr>
      <w:r w:rsidRPr="0018730D">
        <w:rPr>
          <w:color w:val="000000" w:themeColor="text1"/>
        </w:rPr>
        <w:t>3.4. Джерело фінансування робіт за цим Договором</w:t>
      </w:r>
      <w:r w:rsidRPr="0018730D">
        <w:rPr>
          <w:b/>
          <w:color w:val="000000" w:themeColor="text1"/>
        </w:rPr>
        <w:t>:</w:t>
      </w:r>
    </w:p>
    <w:p w:rsidR="00C8412A" w:rsidRPr="0018730D" w:rsidRDefault="009608D5" w:rsidP="0018730D">
      <w:pPr>
        <w:spacing w:line="240" w:lineRule="auto"/>
        <w:ind w:left="-2" w:right="4" w:firstLineChars="0" w:firstLine="144"/>
        <w:jc w:val="both"/>
        <w:rPr>
          <w:i/>
          <w:color w:val="000000" w:themeColor="text1"/>
        </w:rPr>
      </w:pPr>
      <w:r w:rsidRPr="0018730D">
        <w:rPr>
          <w:color w:val="000000" w:themeColor="text1"/>
        </w:rPr>
        <w:t xml:space="preserve">кошти </w:t>
      </w:r>
      <w:r w:rsidR="00C8412A" w:rsidRPr="0018730D">
        <w:rPr>
          <w:color w:val="000000" w:themeColor="text1"/>
        </w:rPr>
        <w:t>державного бюджету</w:t>
      </w:r>
      <w:r w:rsidRPr="0018730D">
        <w:rPr>
          <w:color w:val="000000" w:themeColor="text1"/>
        </w:rPr>
        <w:t xml:space="preserve"> з ПДВ –  _____________грн.</w:t>
      </w:r>
    </w:p>
    <w:p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r w:rsidRPr="0018730D">
        <w:rPr>
          <w:b/>
          <w:color w:val="000000" w:themeColor="text1"/>
        </w:rPr>
        <w:t>4. ПРАВА ТА ОБОВ'ЯЗКИ СТОРІН</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b/>
          <w:color w:val="000000" w:themeColor="text1"/>
        </w:rPr>
        <w:t>4.1. Замовник має право:</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4.1.1. Відмовитися від прийняття закінчених робіт у разі виявлення недоліків, які виключають можливість використання результатів таких робіт відповідно до мети, зазначеної у проектній документації та Договорі, і виявлені недоліки не можуть бути усунені Підрядником, Замовником або третьою особою.</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4.1.2.Укладати договори на проведення технічного та авторського нагляду, а також інших послуг, які вимагатимуться для здійснення проекту.</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4.1.3. Вносити зміни у проектну документацію до початку робіт або під час їх виконання в установленому порядку.</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4.1.4. Вимагати безоплатного виправлення недоліків, що виникли внаслідок допущених Підрядником порушень.</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4.1.5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4.1.6. Відмовитися від Договору в будь-який час до закінчення робіт, оплативши Підряднику виконану та прийняту частину робіт.</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4.1.7.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4.1.8. Вимагати відшкодування завданих йому збитків, зумовлених порушенням Договору.</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4.1.9. Достроково розірвати цей Договір у разі невиконання зобов'язань Підрядником, повідомивши про це його у 10-дений строк.</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4.1.10. Не проводити оплату за рахунком в разі його неналежного оформлення згідно із п. 12.1.2 цього Договору (відсутність печатки, підписів, тощо).</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4.1.11. Вносити зміни до Договору у зв’язку із змінами законодавства шляхом укладання додаткових угод.</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b/>
          <w:color w:val="000000" w:themeColor="text1"/>
        </w:rPr>
        <w:t>4.2. Замовник зобов'язаний:</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4.2.1. Надати Підряднику доступ до Об`єкту, передати дозвільну та проектну документацію відповідно до Договору.</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4.2.2. Прийняти від Підрядника в установленому порядку виконані роботи та оплатити їх у разі прийняття.</w:t>
      </w:r>
    </w:p>
    <w:p w:rsidR="009608D5" w:rsidRPr="0018730D" w:rsidRDefault="009608D5" w:rsidP="0018730D">
      <w:pPr>
        <w:pBdr>
          <w:top w:val="nil"/>
          <w:left w:val="nil"/>
          <w:bottom w:val="nil"/>
          <w:right w:val="nil"/>
          <w:between w:val="nil"/>
        </w:pBdr>
        <w:spacing w:line="240" w:lineRule="auto"/>
        <w:ind w:left="-2" w:firstLineChars="0" w:firstLine="144"/>
        <w:rPr>
          <w:color w:val="000000" w:themeColor="text1"/>
        </w:rPr>
      </w:pPr>
      <w:r w:rsidRPr="0018730D">
        <w:rPr>
          <w:color w:val="000000" w:themeColor="text1"/>
        </w:rPr>
        <w:lastRenderedPageBreak/>
        <w:t>4.2.3. Негайно письмово повідомити Підрядника про виявлені недоліки в роботі.</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4.2.4. Забезпечити здійснення технічного нагляду протягом усього періоду виконання робіт на Об'єкті в порядку, встановленому законодавством.</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b/>
          <w:color w:val="000000" w:themeColor="text1"/>
        </w:rPr>
        <w:t>4.3. Підрядник має право:</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4.3.1. Залучати до виконання Договору субпідрядників.</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4.3.2. Зупиняти роботи у разі невиконання Замовником своїх зобов'язань за Договором, що призвело до ускладнення або до неможливості виконання Підрядником робіт.</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4.3.</w:t>
      </w:r>
      <w:r w:rsidR="00C8412A" w:rsidRPr="0018730D">
        <w:rPr>
          <w:color w:val="000000" w:themeColor="text1"/>
        </w:rPr>
        <w:t>3</w:t>
      </w:r>
      <w:r w:rsidRPr="0018730D">
        <w:rPr>
          <w:color w:val="000000" w:themeColor="text1"/>
        </w:rPr>
        <w:t>. Ініціювати внесення змін у Договір.</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4.3.</w:t>
      </w:r>
      <w:r w:rsidR="00C8412A" w:rsidRPr="0018730D">
        <w:rPr>
          <w:color w:val="000000" w:themeColor="text1"/>
        </w:rPr>
        <w:t>4</w:t>
      </w:r>
      <w:r w:rsidRPr="0018730D">
        <w:rPr>
          <w:color w:val="000000" w:themeColor="text1"/>
        </w:rPr>
        <w:t>. У разі невиконання зобов'язань Замовником Підрядник має право достроково розірвати цей Договір в односторонньому порядку, повідомивши про це Замовника у 10-дений строк, та вимагати відшкодування збитків у випадках та порядку, передбаченому цим Договором та/або законодавством</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b/>
          <w:color w:val="000000" w:themeColor="text1"/>
        </w:rPr>
        <w:t>4.4. Підрядник зобов'язаний:</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4.4.1. Забезпечити виконання робіт у строки, встановлені цим Договором.</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4.4.2. Здійснювати експертну перевірку (при визначеній будівельними нормами необхідності) випробовування конструкцій, виробів, устаткування тощо, які використовуються при виконанні робіт, та повідомляти про це Замовника у визначені Договором строки.</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4.4.3. Передати Замовнику у порядку, передбаченому законодавством та Договором, Об'єкт.</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4.4.4. Вжити заходів до недопущення передачі без згоди Замовника проектної документації (примірників, копій) третім особам.</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4.4.5. Забезпечити ведення та передачу Замовнику в установленому порядку документів про виконання Договору.</w:t>
      </w:r>
    </w:p>
    <w:p w:rsidR="009608D5" w:rsidRPr="0018730D" w:rsidRDefault="009608D5" w:rsidP="0018730D">
      <w:pPr>
        <w:spacing w:line="240" w:lineRule="auto"/>
        <w:ind w:left="-2" w:firstLineChars="0" w:firstLine="144"/>
        <w:jc w:val="both"/>
      </w:pPr>
      <w:bookmarkStart w:id="6" w:name="_Hlk159491134"/>
      <w:r w:rsidRPr="0018730D">
        <w:t>4.4.</w:t>
      </w:r>
      <w:r w:rsidR="00C8412A" w:rsidRPr="0018730D">
        <w:t>6</w:t>
      </w:r>
      <w:r w:rsidRPr="0018730D">
        <w:t xml:space="preserve"> Якщо під час будівництва виникне потреба у виконанні додаткових робіт, не врахованих проектною документацією, Підрядник зобов'язаний повідомити Замовника  про обставини, що призвели до виконання таких робіт, та подати Замовнику пропозиції з відповідними розрахунками. Замовник, розглядає зазначені пропозиції, приймає рішення по суті та повідомляє про нього Підрядника. Якщо Підрядник не повідомив Замовника в установленому порядку про необхідність виконання додаткових робіт, він не може вимагати від Замовника оплати виконаних додаткових робіт 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 будівництва.</w:t>
      </w:r>
    </w:p>
    <w:bookmarkEnd w:id="6"/>
    <w:p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r w:rsidRPr="0018730D">
        <w:rPr>
          <w:b/>
          <w:color w:val="000000" w:themeColor="text1"/>
        </w:rPr>
        <w:t xml:space="preserve">5. РИЗИКИ ЗНИЩЕННЯ АБО ПОШКОДЖЕННЯ ОБ’ЄКТА </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5.1. Підрядник несе ризик знищення або пошкодження Об'єкта з урахуванням робіт, виконаних субпідрядниками, з початку їх виконання до затвердження Акту про прийняття в експлуатацію Об’єкту, окрім випадку випадкового знищення або пошкодження Об’єкту  за обставин непереборної сили.</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rPr>
      </w:pPr>
      <w:bookmarkStart w:id="7" w:name="_Hlk159491156"/>
      <w:r w:rsidRPr="0018730D">
        <w:rPr>
          <w:color w:val="000000"/>
        </w:rPr>
        <w:t>На вимогу Замовника Підрядник подає йому для погодження план  заходів  щодо  усунення  наслідків випадкового пошкодження об'єкта будівництва. За погодженням  із  замовником  Підрядник  за власний рахунок може  залучати  до усунення наслідків випадкового знищення  або  пошкодження  об'єкта будівництва третіх осіб.</w:t>
      </w:r>
    </w:p>
    <w:bookmarkEnd w:id="7"/>
    <w:p w:rsidR="009608D5" w:rsidRPr="0018730D" w:rsidRDefault="009608D5" w:rsidP="0018730D">
      <w:pPr>
        <w:pBdr>
          <w:top w:val="nil"/>
          <w:left w:val="nil"/>
          <w:bottom w:val="nil"/>
          <w:right w:val="nil"/>
          <w:between w:val="nil"/>
        </w:pBdr>
        <w:spacing w:line="240" w:lineRule="auto"/>
        <w:ind w:left="-2" w:firstLineChars="0" w:firstLine="144"/>
        <w:jc w:val="both"/>
        <w:rPr>
          <w:color w:val="000000"/>
        </w:rPr>
      </w:pPr>
      <w:r w:rsidRPr="0018730D">
        <w:rPr>
          <w:color w:val="000000"/>
        </w:rPr>
        <w:t xml:space="preserve">5.2. Підрядник відповідає за охорону майна </w:t>
      </w:r>
      <w:bookmarkStart w:id="8" w:name="_Hlk159491184"/>
      <w:r w:rsidRPr="0018730D">
        <w:rPr>
          <w:color w:val="000000"/>
        </w:rPr>
        <w:t>(огородження, освітлення тощо), будівельного майданчика (фронту робіт), виконувані роботи, забезпечення безпеки протягом всього терміну дії Договору до прийняття закінчених робіт (Об’єкта будівництва) Замовником.</w:t>
      </w:r>
      <w:bookmarkStart w:id="9" w:name="_2u6wntf" w:colFirst="0" w:colLast="0"/>
      <w:bookmarkEnd w:id="9"/>
      <w:r w:rsidRPr="0018730D">
        <w:rPr>
          <w:color w:val="000000"/>
        </w:rPr>
        <w:t xml:space="preserve"> Якщо Підрядник виявить обставини, що загрожують знищенням  або  пошкодженням об'єкта будівництва не з вини Підрядника, він зобов'язаний негайно припинити роботи і  повідомити  про  такі обставини   Замовника.  У  такому  разі  Підрядник  може  ініціювати внесення відповідних  змін  у  договір  підряду  стосовно  строків виконання робіт, договірної ціни тощо.</w:t>
      </w:r>
    </w:p>
    <w:bookmarkEnd w:id="8"/>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5.3. Повідомлення про пошкодження Об'єкта надсилається Замовнику протягом 2 (двох) робочих днів після його виявлення. Пошкодження підлягає усуненню Підрядником у строки, узгоджені Сторонами із урахуванням його складності та обсягів.</w:t>
      </w:r>
    </w:p>
    <w:p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r w:rsidRPr="0018730D">
        <w:rPr>
          <w:b/>
          <w:color w:val="000000" w:themeColor="text1"/>
        </w:rPr>
        <w:t>6. ЗАБЕЗПЕЧЕННЯ РОБІТ  ПРОЕКТНОЮ ДОКУМЕНТАЦІЄЮ</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 xml:space="preserve">6.1. Забезпечення робіт проектною документацією здійснюється із урахуванням положень Загальних умов укладення та виконання договорів підряду в капітальному будівництві, затверджених постановою Кабінету Міністрів України від 01.08.2005  № 668  (далі – </w:t>
      </w:r>
      <w:r w:rsidRPr="0018730D">
        <w:rPr>
          <w:b/>
          <w:color w:val="000000" w:themeColor="text1"/>
        </w:rPr>
        <w:t>Загальні умови</w:t>
      </w:r>
      <w:r w:rsidRPr="0018730D">
        <w:rPr>
          <w:color w:val="000000" w:themeColor="text1"/>
        </w:rPr>
        <w:t>), інших нормативних документів.</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lastRenderedPageBreak/>
        <w:t>6.2. Замовник має право вносити зміни в проектну документацію із урахуванням умов, визначених  в п.53 Загальних умов.</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6.3. Підрядник може надавати Замовнику пропозиції щодо поліпшення проектних рішень. Замовник розгляне і надасть відповідь Підряднику протягом 5 (п’яти) днів з дня одержання пропозицій.</w:t>
      </w:r>
    </w:p>
    <w:p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r w:rsidRPr="0018730D">
        <w:rPr>
          <w:b/>
          <w:color w:val="000000" w:themeColor="text1"/>
        </w:rPr>
        <w:t>7. ЗАБЕЗПЕЧЕННЯ РОБІТ МАТЕРІАЛАМИ, УСТАТКУВАННЯМ ТА ПОСЛУГАМИ</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7.1. Забезпечення робіт матеріалами, устаткуванням та послугами здійснюється із урахуванням положень Загальних умов.</w:t>
      </w:r>
    </w:p>
    <w:p w:rsidR="009608D5" w:rsidRPr="0018730D" w:rsidRDefault="009608D5" w:rsidP="0018730D">
      <w:pPr>
        <w:pBdr>
          <w:top w:val="nil"/>
          <w:left w:val="nil"/>
          <w:bottom w:val="nil"/>
          <w:right w:val="nil"/>
          <w:between w:val="nil"/>
        </w:pBdr>
        <w:spacing w:line="240" w:lineRule="auto"/>
        <w:ind w:left="-2" w:firstLineChars="0" w:firstLine="144"/>
        <w:jc w:val="both"/>
        <w:rPr>
          <w:strike/>
          <w:color w:val="FF0000"/>
        </w:rPr>
      </w:pPr>
      <w:r w:rsidRPr="0018730D">
        <w:rPr>
          <w:color w:val="000000" w:themeColor="text1"/>
        </w:rPr>
        <w:t xml:space="preserve">7.2. Забезпечення робіт матеріалами та устаткуванням здійснює Підрядник. </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 xml:space="preserve">7.3. Замовник забезпечує Підрядника водою, електроенергією, надає складські та інші приміщення в обсягах, передбачених проектною документацією. </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7.4. Підрядник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w:t>
      </w:r>
    </w:p>
    <w:p w:rsidR="009608D5" w:rsidRPr="0018730D" w:rsidRDefault="009608D5" w:rsidP="0018730D">
      <w:pPr>
        <w:keepNext/>
        <w:pBdr>
          <w:top w:val="nil"/>
          <w:left w:val="nil"/>
          <w:bottom w:val="nil"/>
          <w:right w:val="nil"/>
          <w:between w:val="nil"/>
        </w:pBdr>
        <w:spacing w:line="240" w:lineRule="auto"/>
        <w:ind w:left="-2" w:firstLineChars="0" w:firstLine="144"/>
        <w:jc w:val="center"/>
        <w:rPr>
          <w:color w:val="000000" w:themeColor="text1"/>
        </w:rPr>
      </w:pPr>
      <w:r w:rsidRPr="0018730D">
        <w:rPr>
          <w:b/>
          <w:color w:val="000000" w:themeColor="text1"/>
        </w:rPr>
        <w:t>8.  ЗАЛУЧЕННЯ ДО ВИКОНАННЯ РОБІТ РОБОЧОЇ СИЛИ</w:t>
      </w:r>
    </w:p>
    <w:p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8.1. Залучення до виконання робіт робочої сили повністю забезпечує Підрядник із дотриманням положень Загальних умов.</w:t>
      </w:r>
    </w:p>
    <w:p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8.2 Підрядник забезпечить дотримання усіма працівниками трудового законодавства,  створення для них необхідних умов праці та відпочинку, проведення необхідного інструктажу тощо.</w:t>
      </w:r>
    </w:p>
    <w:p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8.3. 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дисципліни, порушень правил і норм техніки безпеки.</w:t>
      </w:r>
    </w:p>
    <w:p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r w:rsidRPr="0018730D">
        <w:rPr>
          <w:b/>
          <w:color w:val="000000" w:themeColor="text1"/>
        </w:rPr>
        <w:t>9. ОРГАНІЗАЦІЯ ВИКОНАННЯ РОБІТ</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9.1. Замовник за актом передає Підряднику Об’єкт та всю супроводжувальну документацію  протягом 2 (двох) робочих днів з дня набрання чинності Договору.</w:t>
      </w:r>
    </w:p>
    <w:p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9.2. Підрядник може використовувати Об’єкт цілодобово на період виконання робіт.</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p>
    <w:p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9.</w:t>
      </w:r>
      <w:r w:rsidR="00E879C7" w:rsidRPr="0018730D">
        <w:rPr>
          <w:color w:val="000000" w:themeColor="text1"/>
        </w:rPr>
        <w:t>3</w:t>
      </w:r>
      <w:r w:rsidRPr="0018730D">
        <w:rPr>
          <w:color w:val="000000" w:themeColor="text1"/>
        </w:rPr>
        <w:t>. Підрядник  буде  повідомляти  Замовника  про виникнення обставин, що загрожують виконанню Договору невідкладно з моменту їх виникнення. Замовник протягом 3 (трьох) днів з дня одержання повідомлення від Підрядника надасть йому відповідь щодо прийнятих рішень та намічених заходів.</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9.</w:t>
      </w:r>
      <w:r w:rsidR="00E879C7" w:rsidRPr="0018730D">
        <w:rPr>
          <w:color w:val="000000" w:themeColor="text1"/>
          <w:lang w:val="ru-RU"/>
        </w:rPr>
        <w:t>4</w:t>
      </w:r>
      <w:r w:rsidRPr="0018730D">
        <w:rPr>
          <w:color w:val="000000" w:themeColor="text1"/>
        </w:rPr>
        <w:t>. Підрядник у порядку, визначеному нормативними документами та Договором, веде і передає Замовнику після завершення робіт документи про виконання Договору. Підрядник зобов'язаний протягом 2 (двох) робочих днів після завершення виконання робіт звільнити Об’єкт та прилеглу до нього територію від сміття, будівельних машин та механізмів, тимчасових споруд та приміщень.</w:t>
      </w:r>
    </w:p>
    <w:p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9.</w:t>
      </w:r>
      <w:r w:rsidR="00E879C7" w:rsidRPr="0018730D">
        <w:rPr>
          <w:color w:val="000000" w:themeColor="text1"/>
        </w:rPr>
        <w:t>5</w:t>
      </w:r>
      <w:r w:rsidRPr="0018730D">
        <w:rPr>
          <w:color w:val="000000" w:themeColor="text1"/>
        </w:rPr>
        <w:t>.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Об’єкт та прилеглу до нього територію своїми силами або із залученням третіх осіб. Компенсація понесених витрат здійснюється за рахунок Підрядника.</w:t>
      </w:r>
    </w:p>
    <w:p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9.7. Інші зобов'язання Сторін щодо організації виконання робіт відповідають положенням Загальних умов.</w:t>
      </w:r>
    </w:p>
    <w:p w:rsidR="009608D5" w:rsidRPr="0018730D" w:rsidRDefault="009608D5" w:rsidP="0018730D">
      <w:pPr>
        <w:keepNext/>
        <w:pBdr>
          <w:top w:val="nil"/>
          <w:left w:val="nil"/>
          <w:bottom w:val="nil"/>
          <w:right w:val="nil"/>
          <w:between w:val="nil"/>
        </w:pBdr>
        <w:spacing w:line="240" w:lineRule="auto"/>
        <w:ind w:left="-2" w:firstLineChars="0" w:firstLine="144"/>
        <w:jc w:val="center"/>
        <w:rPr>
          <w:color w:val="000000" w:themeColor="text1"/>
        </w:rPr>
      </w:pPr>
      <w:r w:rsidRPr="0018730D">
        <w:rPr>
          <w:b/>
          <w:color w:val="000000" w:themeColor="text1"/>
        </w:rPr>
        <w:t xml:space="preserve">10. ПОРЯДОК ЗДІЙСНЕННЯ ЗАМОВНИКОМ КОНТРОЛЮ ЗА ЯКІСТЮ РОБІТ </w:t>
      </w:r>
      <w:r w:rsidRPr="0018730D">
        <w:rPr>
          <w:b/>
          <w:color w:val="000000" w:themeColor="text1"/>
        </w:rPr>
        <w:br/>
        <w:t xml:space="preserve">І МАТЕРІАЛЬНИХ РЕСУРСІВ </w:t>
      </w:r>
    </w:p>
    <w:p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10.1. Контроль Замовника за якістю робіт, матеріалів, устаткування буде здійснюватися згідно з нормативними вимогами та положеннями Загальних умов.</w:t>
      </w:r>
    </w:p>
    <w:p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10.2.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w:t>
      </w:r>
    </w:p>
    <w:p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10.3.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 Замовник здійснює контроль за ходом, якістю, вартістю та обсягами виконання робіт відповідно до Цивільного кодексу України та Договору.</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bookmarkStart w:id="10" w:name="_heading=h.30j0zll" w:colFirst="0" w:colLast="0"/>
      <w:bookmarkEnd w:id="10"/>
      <w:r w:rsidRPr="0018730D">
        <w:rPr>
          <w:color w:val="000000" w:themeColor="text1"/>
        </w:rPr>
        <w:t>10.4. Для  здійснення  технічного  нагляду   і контролю за  виконанням  робіт Замовник залучає третю особу</w:t>
      </w:r>
      <w:r w:rsidR="00E879C7" w:rsidRPr="0018730D">
        <w:rPr>
          <w:color w:val="000000" w:themeColor="text1"/>
        </w:rPr>
        <w:t xml:space="preserve">, </w:t>
      </w:r>
      <w:r w:rsidRPr="0018730D">
        <w:rPr>
          <w:color w:val="000000" w:themeColor="text1"/>
        </w:rPr>
        <w:t>з якою Замовник укладає договір про надання послуг з технічного нагляду.</w:t>
      </w:r>
      <w:r w:rsidR="00E879C7" w:rsidRPr="0018730D">
        <w:rPr>
          <w:color w:val="000000" w:themeColor="text1"/>
        </w:rPr>
        <w:t xml:space="preserve"> </w:t>
      </w:r>
      <w:r w:rsidRPr="0018730D">
        <w:rPr>
          <w:color w:val="000000" w:themeColor="text1"/>
        </w:rPr>
        <w:t xml:space="preserve">Підрядник зобов'язаний на вимогу  Замовника  чи  осіб,  які відповідно до </w:t>
      </w:r>
      <w:r w:rsidRPr="0018730D">
        <w:rPr>
          <w:color w:val="000000" w:themeColor="text1"/>
        </w:rPr>
        <w:lastRenderedPageBreak/>
        <w:t>договорів  здійснюють  технічний нагляд, надавати необхідні інформацію та документи.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10.5. Підрядник  у  разі виявлення  невідповідності  ресурсів  встановленим  вимогам зобов’язаний негайно провести їх заміну. Роботи, виконані з використанням ресурсів, що не відповідають установленим вимогам, Замовником не оплачуються.</w:t>
      </w:r>
    </w:p>
    <w:p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r w:rsidRPr="0018730D">
        <w:rPr>
          <w:b/>
          <w:color w:val="000000" w:themeColor="text1"/>
        </w:rPr>
        <w:t xml:space="preserve">11. ФІНАНСУВАННЯ РОБІТ </w:t>
      </w:r>
    </w:p>
    <w:p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11.2. Джерел</w:t>
      </w:r>
      <w:r w:rsidR="00E879C7" w:rsidRPr="0018730D">
        <w:rPr>
          <w:color w:val="000000" w:themeColor="text1"/>
        </w:rPr>
        <w:t>о</w:t>
      </w:r>
      <w:r w:rsidRPr="0018730D">
        <w:rPr>
          <w:color w:val="000000" w:themeColor="text1"/>
        </w:rPr>
        <w:t xml:space="preserve"> фінансування робіт за цим договором є державн</w:t>
      </w:r>
      <w:r w:rsidR="00E879C7" w:rsidRPr="0018730D">
        <w:rPr>
          <w:color w:val="000000" w:themeColor="text1"/>
        </w:rPr>
        <w:t>ий</w:t>
      </w:r>
      <w:r w:rsidRPr="0018730D">
        <w:rPr>
          <w:color w:val="000000" w:themeColor="text1"/>
        </w:rPr>
        <w:t xml:space="preserve"> бюджет.</w:t>
      </w:r>
    </w:p>
    <w:p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r w:rsidRPr="0018730D">
        <w:rPr>
          <w:b/>
          <w:color w:val="000000" w:themeColor="text1"/>
        </w:rPr>
        <w:t>12. ПРОВЕДЕННЯ РОЗРАХУНКІВ ЗА ВИКОНАНІ РОБОТИ</w:t>
      </w:r>
    </w:p>
    <w:p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12.1. Оплата за підряд відбувається на підставі підписаних актів приймання виконаних будівельних робіт (Форми – КБ-2в), довідок про вартість виконаних будівельних робіт та витрат (Форми – КБ-3)</w:t>
      </w:r>
      <w:r w:rsidR="00E879C7" w:rsidRPr="0018730D">
        <w:rPr>
          <w:color w:val="000000" w:themeColor="text1"/>
        </w:rPr>
        <w:t xml:space="preserve">. </w:t>
      </w:r>
      <w:r w:rsidRPr="0018730D">
        <w:rPr>
          <w:color w:val="000000" w:themeColor="text1"/>
        </w:rPr>
        <w:t>Акти приймання виконаних будівельних робіт (Форми - КБ-2в), довідки про вартість виконаних будівельних робіт та витрат (Форми - КБ-3)</w:t>
      </w:r>
      <w:r w:rsidR="00E879C7" w:rsidRPr="0018730D">
        <w:rPr>
          <w:color w:val="000000" w:themeColor="text1"/>
        </w:rPr>
        <w:t xml:space="preserve"> </w:t>
      </w:r>
      <w:r w:rsidRPr="0018730D">
        <w:rPr>
          <w:color w:val="000000" w:themeColor="text1"/>
        </w:rPr>
        <w:t>підписуються Замовником за наявності у нього всіх необхідних виконавчих документів.</w:t>
      </w:r>
    </w:p>
    <w:p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12.</w:t>
      </w:r>
      <w:r w:rsidR="00E879C7" w:rsidRPr="0018730D">
        <w:rPr>
          <w:color w:val="000000" w:themeColor="text1"/>
        </w:rPr>
        <w:t>2</w:t>
      </w:r>
      <w:r w:rsidRPr="0018730D">
        <w:rPr>
          <w:color w:val="000000" w:themeColor="text1"/>
        </w:rPr>
        <w:t>. Акти приймання виконаних робіт приймаються Замовником по мірі виконання робіт</w:t>
      </w:r>
      <w:r w:rsidR="00E879C7" w:rsidRPr="0018730D">
        <w:rPr>
          <w:color w:val="000000" w:themeColor="text1"/>
        </w:rPr>
        <w:t xml:space="preserve">. </w:t>
      </w:r>
      <w:r w:rsidRPr="0018730D">
        <w:rPr>
          <w:color w:val="000000" w:themeColor="text1"/>
        </w:rPr>
        <w:t xml:space="preserve">Строки оплати </w:t>
      </w:r>
      <w:r w:rsidR="00816B72" w:rsidRPr="0018730D">
        <w:rPr>
          <w:color w:val="000000" w:themeColor="text1"/>
        </w:rPr>
        <w:t>з</w:t>
      </w:r>
      <w:r w:rsidRPr="0018730D">
        <w:rPr>
          <w:color w:val="000000" w:themeColor="text1"/>
        </w:rPr>
        <w:t>дійснюються у термін до 45 (сорока п’яти) календарних днів</w:t>
      </w:r>
      <w:r w:rsidR="00E879C7" w:rsidRPr="0018730D">
        <w:rPr>
          <w:color w:val="000000" w:themeColor="text1"/>
        </w:rPr>
        <w:t xml:space="preserve"> в межах 95 % договірної ціни та 5 %</w:t>
      </w:r>
      <w:r w:rsidRPr="0018730D">
        <w:rPr>
          <w:color w:val="000000" w:themeColor="text1"/>
        </w:rPr>
        <w:t xml:space="preserve"> після реєстрації декларації про готовність Об'єкта до експлуатації</w:t>
      </w:r>
      <w:r w:rsidR="00816B72" w:rsidRPr="0018730D">
        <w:rPr>
          <w:color w:val="000000" w:themeColor="text1"/>
        </w:rPr>
        <w:t xml:space="preserve"> у строк до 45 календарних днів</w:t>
      </w:r>
      <w:r w:rsidRPr="0018730D">
        <w:rPr>
          <w:color w:val="000000" w:themeColor="text1"/>
        </w:rPr>
        <w:t>.</w:t>
      </w:r>
    </w:p>
    <w:p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12.</w:t>
      </w:r>
      <w:r w:rsidR="00E879C7" w:rsidRPr="0018730D">
        <w:rPr>
          <w:color w:val="000000" w:themeColor="text1"/>
        </w:rPr>
        <w:t>3</w:t>
      </w:r>
      <w:r w:rsidRPr="0018730D">
        <w:rPr>
          <w:color w:val="000000" w:themeColor="text1"/>
        </w:rPr>
        <w:t>. Вартість виконаних робіт, що підлягають оплаті визначаються із урахуванням обсягів виконаних робіт, по усіх складових вартості робіт, розрахованих у договірній ціні, підтверджених відповідними документами.</w:t>
      </w:r>
    </w:p>
    <w:p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участю  Підрядника скоригувати  суму,  що підлягає сплаті.</w:t>
      </w:r>
    </w:p>
    <w:p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r w:rsidRPr="0018730D">
        <w:rPr>
          <w:b/>
          <w:color w:val="000000" w:themeColor="text1"/>
        </w:rPr>
        <w:t>13. ПРИЙМАННЯ-ПЕРЕДАЧА ЗАКІНЧЕНИХ РОБІТ</w:t>
      </w:r>
    </w:p>
    <w:p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13.1. Приймання-передача закінчених робіт буде здійснюватися відповідно до вимог Загальних умов та інших нормативних актів, які регламентують прийняття закінчених об'єктів в експлуатацію.</w:t>
      </w:r>
    </w:p>
    <w:p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13.2. Недоліки у виконаних роботах,  виявлені  в процесі приймання-передачі закінчених робіт  , які виникли з вини Підрядника, повинні бути усунуті  Підрядником протягом строків,  визначених Замовником. Якщо Підрядник не бажає чи не може усунути ці недоліки, Замовник може попередити Підрядника про порушення ним своїх зобов'язань, і, якщо Підрядник без затримки не вжив необхідних заходів для виправлення ситуації, усуне недоліки своїми силами або із залученням третіх осіб за рахунок Підрядника.</w:t>
      </w:r>
    </w:p>
    <w:p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13.3. Якщо Підрядник закінчив виконання робіт, а Замовник не розрахувався за Договором, Підрядник  має  право притримати передачу Замовнику закінчених робіт.</w:t>
      </w:r>
    </w:p>
    <w:p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 xml:space="preserve">13.4. Замовник має право відмовитися від приймання робіт у випадку виявлення недоліків, які не можуть бути усунуті або не можуть бути усунуті у строк, визначений у Акті виявлених недоліків у виконаних роботах, або у випадку, якщо порушення строків виконання робіт (етапу робіт) має місце та триває більше 30 (тридцяти) календарних днів. У такому разі Замовник має право розірвати Договір у односторонньому порядку, який вважається розірваним із дати отримання Підрядником відповідного письмового повідомлення про розірвання Договору. </w:t>
      </w:r>
    </w:p>
    <w:p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 xml:space="preserve">У даному випадку Підрядник відшкодовує Замовнику збитки, понесені у зв’язку із неналежним виконанням умов Договору Підрядником, а у Замовника виникає право вимагати повернення всіх сплачених коштів Підряднику у зв’язку із виконанням цього Договору, в тому числі, але не обмежуючись, сплаченого авансу (попередньої оплати) та інших здійснених платежів Підрядникові. </w:t>
      </w:r>
    </w:p>
    <w:p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Підписуючи даний Договір Сторони наперед погоджуються із безумовним правом Замовника розірвати даний Договір у порядку визначеному цим пунктом та у випадку настання відповідних обставин та виконання вимог даного пункту Сторони погоджуються, що Договір вважається розірваним і Підрядник погоджується із цим безумовно та безвідклично і не має права посилатися на дійсність договору або оскаржувати право Замовника розірвати даний Договір</w:t>
      </w:r>
    </w:p>
    <w:p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r w:rsidRPr="0018730D">
        <w:rPr>
          <w:b/>
          <w:color w:val="000000" w:themeColor="text1"/>
        </w:rPr>
        <w:lastRenderedPageBreak/>
        <w:t>14. ГАРАНТІЙНІ СТРОКИ ЯКОСТІ ЗАКІНЧЕННЯ РОБІТ (ЕКСПЛУАТАЦІЇ ОБ`ЄКТА) ТА ПОРЯДОК УСУНЕННЯ ВИЯВЛЕНИХ НЕДОЛІКІВ (ДЕФЕКТІВ)</w:t>
      </w:r>
    </w:p>
    <w:p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14.1.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14.2. Підрядник гарантує якість виконаних робіт (розписуються гарантійні строки на кожен вид робіт). Початком гарантійних строків вважається день  підписання акту  про приймання виконаних робіт.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w:t>
      </w:r>
    </w:p>
    <w:p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 xml:space="preserve">14.3. У разі виявлення протягом гарантійних строків у закінчених роботах недоліків (дефектів) Замовник протягом 3 (трьох) робочих днів після їх виявлення повідомить про це Підрядника і запросить його для складання акту про порядок і строки усунення виявлених недоліків (дефектів). </w:t>
      </w:r>
    </w:p>
    <w:p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14.4. Якщо Підрядник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 Акт, складений без участі Підрядника,  надсилається йому  для виконання протягом 2 (двох) робочих днів після складання.</w:t>
      </w:r>
    </w:p>
    <w:p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 xml:space="preserve">14.5. Підрядник  зобов'язаний за свій рахунок усунути залежні від нього недоліки (дефекти) в строки та в порядку,  визначені  в акті про їх усунення. </w:t>
      </w:r>
    </w:p>
    <w:p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14.6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p>
    <w:p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r w:rsidRPr="0018730D">
        <w:rPr>
          <w:b/>
          <w:color w:val="000000" w:themeColor="text1"/>
        </w:rPr>
        <w:t>15. ВІДПОВІДАЛЬНІСТЬ СТОРІН ЗА ПОРУШЕННЯ ЗОБОВ’ЯЗАНЬ ЗА ДОГОВОРОМ ТА ПОРЯДОК УРЕГУЛЮВАННЯ СПОРІВ</w:t>
      </w:r>
    </w:p>
    <w:p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15.1. За порушення зобов'язань Договору Сторони несуть відповідальність та врегульовують спори відповідно до законодавства та умов Договору.</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15.2. Види порушень та можливі санкції за них, установлені Договором:</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 за прострочення строків виконання робіт Підрядник сплачує  Замовнику пеню у розмірі 0,1 відсотка від вартості робіт, виконання яких прострочено, за кожний день прострочення, але не більше 10 (десяти) відсотків загальної вартості Договору;</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 за прострочення більше 30 (тридцяти) днів Підрядник додатково сплачує Замовнику штраф у розмірі 7 (семи) відсотків від вартості робіт, виконання яких прострочено;</w:t>
      </w:r>
    </w:p>
    <w:p w:rsidR="009608D5" w:rsidRPr="0018730D" w:rsidRDefault="009608D5" w:rsidP="0018730D">
      <w:pPr>
        <w:tabs>
          <w:tab w:val="left" w:pos="178"/>
        </w:tabs>
        <w:spacing w:line="240" w:lineRule="auto"/>
        <w:ind w:left="-2" w:firstLineChars="0" w:firstLine="144"/>
        <w:jc w:val="both"/>
        <w:rPr>
          <w:color w:val="000000" w:themeColor="text1"/>
        </w:rPr>
      </w:pPr>
      <w:r w:rsidRPr="0018730D">
        <w:rPr>
          <w:color w:val="000000" w:themeColor="text1"/>
        </w:rPr>
        <w:t xml:space="preserve">- у випадку неякісного виконання робіт по Договору Підрядник протягом гарантійного строку, передбаченого чинним законодавством України, за власний рахунок усуває недоліки, що були спричинені неякісно виконаними роботами. </w:t>
      </w:r>
    </w:p>
    <w:p w:rsidR="009608D5" w:rsidRPr="0018730D" w:rsidRDefault="009608D5" w:rsidP="0018730D">
      <w:pPr>
        <w:tabs>
          <w:tab w:val="left" w:pos="178"/>
        </w:tabs>
        <w:spacing w:line="240" w:lineRule="auto"/>
        <w:ind w:left="-2" w:firstLineChars="0" w:firstLine="144"/>
        <w:jc w:val="both"/>
        <w:rPr>
          <w:color w:val="000000" w:themeColor="text1"/>
        </w:rPr>
      </w:pPr>
      <w:r w:rsidRPr="0018730D">
        <w:rPr>
          <w:color w:val="000000" w:themeColor="text1"/>
        </w:rPr>
        <w:t>Оплата пені та штрафу не звільняє Підрядника від його обов’язків щодо виконання цього Договору.</w:t>
      </w:r>
    </w:p>
    <w:p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15.3. Сторони зобов'язуються докладати зусиль для вирішення спорів у досудовому  порядку. У разі вирішення спорів у  судовому  порядку  Сторони  будуть звертатися  до суду  за місцем знаходження Об'єкта.</w:t>
      </w:r>
    </w:p>
    <w:p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r w:rsidRPr="0018730D">
        <w:rPr>
          <w:b/>
          <w:color w:val="000000" w:themeColor="text1"/>
        </w:rPr>
        <w:t>16. ОБСТАВИНИ НЕПЕРЕБОРНОЇ СИЛИ</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16.1.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Обставини непереборної сили (форс-мажорні обставини) визначені Законом України «Про торгово-промислові палати в Україні».</w:t>
      </w:r>
    </w:p>
    <w:p w:rsidR="009608D5" w:rsidRPr="0018730D" w:rsidRDefault="009608D5" w:rsidP="0018730D">
      <w:pPr>
        <w:spacing w:line="240" w:lineRule="auto"/>
        <w:ind w:left="-2" w:firstLineChars="0" w:firstLine="144"/>
        <w:jc w:val="both"/>
      </w:pPr>
      <w:bookmarkStart w:id="11" w:name="_Hlk159491453"/>
      <w:r w:rsidRPr="0018730D">
        <w:t>Відсутність у Підрядника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bookmarkEnd w:id="11"/>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 xml:space="preserve">16.2.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 </w:t>
      </w:r>
      <w:r w:rsidRPr="0018730D">
        <w:rPr>
          <w:color w:val="000000"/>
        </w:rPr>
        <w:t>з наданням підтверджуючих документів відповідно до п. 16.3 цього договору</w:t>
      </w:r>
      <w:r w:rsidRPr="0018730D">
        <w:rPr>
          <w:color w:val="000000" w:themeColor="text1"/>
        </w:rPr>
        <w:t>.</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16.3. Доказом виникнення обставин непереборної сили та строку їх дії є відповідні документи, які видаються уповноваженими органами.</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lastRenderedPageBreak/>
        <w:t>16.4. У разі коли строк дії обставин непереборної сили продовжується більше, ніж на 60 (шістдесят) днів, кожна зі Сторін в установленому порядку має право розірвати цей Договір. Остаточні терміни виконання зобов’язань Сторін за цим Договором коригуються на період, котрий дорівнює часу, протягом якого діяли обставини непереборної сили, що заважали виконанню зобов’язань Сторін. У разі попередньої оплати Підрядник повертає Замовнику кошти протягом 3 (трьох) робочих днів з дня розірвання договору</w:t>
      </w:r>
      <w:r w:rsidRPr="0018730D">
        <w:rPr>
          <w:i/>
          <w:color w:val="000000" w:themeColor="text1"/>
        </w:rPr>
        <w:t xml:space="preserve">. </w:t>
      </w:r>
      <w:r w:rsidRPr="0018730D">
        <w:rPr>
          <w:color w:val="000000" w:themeColor="text1"/>
        </w:rPr>
        <w:t>Невитрачені кошти попередньої оплати повертаються Підрядником Замовнику на рахунки, що будуть повідомлені Підряднику Замовником.</w:t>
      </w:r>
    </w:p>
    <w:p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r w:rsidRPr="0018730D">
        <w:rPr>
          <w:b/>
          <w:color w:val="000000" w:themeColor="text1"/>
        </w:rPr>
        <w:t>17. ВНЕСЕННЯ ЗМІН У ДОГОВІР ТА ЙОГО РОЗІРВАННЯ</w:t>
      </w:r>
    </w:p>
    <w:p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17.1. Зміна Договору здійснюється шляхом зміни або доповнення його умов за ініціативою будь-якої Сторони на підставі додаткової угоди, яка є невід'ємною частиною Договору.</w:t>
      </w:r>
    </w:p>
    <w:p w:rsidR="009608D5" w:rsidRPr="0018730D" w:rsidRDefault="009608D5" w:rsidP="0018730D">
      <w:pPr>
        <w:pBdr>
          <w:top w:val="nil"/>
          <w:left w:val="nil"/>
          <w:bottom w:val="nil"/>
          <w:right w:val="nil"/>
          <w:between w:val="nil"/>
        </w:pBdr>
        <w:spacing w:line="240" w:lineRule="auto"/>
        <w:ind w:left="-2" w:firstLineChars="0" w:firstLine="144"/>
        <w:rPr>
          <w:color w:val="000000" w:themeColor="text1"/>
        </w:rPr>
      </w:pPr>
      <w:r w:rsidRPr="0018730D">
        <w:rPr>
          <w:color w:val="000000" w:themeColor="text1"/>
        </w:rPr>
        <w:t>17.2. Розірвання Договору допускається  за  згодою Сторін, або у випадках:</w:t>
      </w:r>
    </w:p>
    <w:p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прийняття рішення  про  припинення робіт;</w:t>
      </w:r>
    </w:p>
    <w:p w:rsidR="009608D5" w:rsidRPr="0018730D" w:rsidRDefault="009608D5" w:rsidP="0018730D">
      <w:pPr>
        <w:spacing w:line="240" w:lineRule="auto"/>
        <w:ind w:left="-2" w:firstLineChars="0" w:firstLine="144"/>
        <w:jc w:val="both"/>
        <w:rPr>
          <w:color w:val="000000" w:themeColor="text1"/>
        </w:rPr>
      </w:pPr>
      <w:bookmarkStart w:id="12" w:name="_heading=h.3whwml4" w:colFirst="0" w:colLast="0"/>
      <w:bookmarkEnd w:id="12"/>
      <w:r w:rsidRPr="0018730D">
        <w:rPr>
          <w:color w:val="000000" w:themeColor="text1"/>
        </w:rPr>
        <w:t>припинення діяльності, банкрутства Підрядника</w:t>
      </w:r>
      <w:r w:rsidR="00E879C7" w:rsidRPr="0018730D">
        <w:rPr>
          <w:color w:val="000000" w:themeColor="text1"/>
        </w:rPr>
        <w:t>.</w:t>
      </w:r>
    </w:p>
    <w:p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 xml:space="preserve">17.3. У разі  розірвання  Договору  в  зв'язку  з  припиненням робіт Замовник  оплатить  Підряднику  роботи,  виконані та прийняті актами на момент розірвання  Договору.     </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 xml:space="preserve">17.4. Внесення змін до Договору відбувається виключно з урахуванням Особливостей (ст. 41 Закону України «Про публічні закупівлі»). </w:t>
      </w:r>
    </w:p>
    <w:p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r w:rsidRPr="0018730D">
        <w:rPr>
          <w:b/>
          <w:color w:val="000000" w:themeColor="text1"/>
        </w:rPr>
        <w:t>18. СТРОК ДІЇ ДОГОВОРУ</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 xml:space="preserve">18.1. Цей Договір вважається укладеним і набирає чинності після підписання Сторонами відповідно до п.1.4 цього Договору і діє </w:t>
      </w:r>
      <w:r w:rsidRPr="0018730D">
        <w:rPr>
          <w:b/>
          <w:color w:val="000000" w:themeColor="text1"/>
        </w:rPr>
        <w:t xml:space="preserve">до </w:t>
      </w:r>
      <w:r w:rsidR="0018730D" w:rsidRPr="0018730D">
        <w:rPr>
          <w:b/>
          <w:color w:val="000000" w:themeColor="text1"/>
        </w:rPr>
        <w:t>31</w:t>
      </w:r>
      <w:r w:rsidRPr="0018730D">
        <w:rPr>
          <w:b/>
          <w:color w:val="000000" w:themeColor="text1"/>
        </w:rPr>
        <w:t>.</w:t>
      </w:r>
      <w:r w:rsidR="0018730D" w:rsidRPr="0018730D">
        <w:rPr>
          <w:b/>
          <w:color w:val="000000" w:themeColor="text1"/>
        </w:rPr>
        <w:t>12</w:t>
      </w:r>
      <w:r w:rsidRPr="0018730D">
        <w:rPr>
          <w:b/>
          <w:color w:val="000000" w:themeColor="text1"/>
        </w:rPr>
        <w:t>.202</w:t>
      </w:r>
      <w:r w:rsidR="008750C8" w:rsidRPr="0018730D">
        <w:rPr>
          <w:b/>
          <w:color w:val="000000" w:themeColor="text1"/>
        </w:rPr>
        <w:t>4</w:t>
      </w:r>
      <w:r w:rsidRPr="0018730D">
        <w:rPr>
          <w:b/>
          <w:color w:val="000000" w:themeColor="text1"/>
        </w:rPr>
        <w:t xml:space="preserve"> </w:t>
      </w:r>
      <w:r w:rsidRPr="0018730D">
        <w:rPr>
          <w:color w:val="000000" w:themeColor="text1"/>
        </w:rPr>
        <w:t xml:space="preserve">року, а у частині виконання зобов’язань Сторін – до повного виконання Сторонами своїх зобов’язань за цим Договором. </w:t>
      </w:r>
    </w:p>
    <w:p w:rsidR="009608D5" w:rsidRPr="0018730D" w:rsidRDefault="009608D5" w:rsidP="0018730D">
      <w:pPr>
        <w:pBdr>
          <w:top w:val="nil"/>
          <w:left w:val="nil"/>
          <w:bottom w:val="nil"/>
          <w:right w:val="nil"/>
          <w:between w:val="nil"/>
        </w:pBdr>
        <w:spacing w:line="240" w:lineRule="auto"/>
        <w:ind w:left="-2" w:firstLineChars="0" w:firstLine="144"/>
        <w:jc w:val="both"/>
        <w:rPr>
          <w:color w:val="000000" w:themeColor="text1"/>
        </w:rPr>
      </w:pPr>
      <w:r w:rsidRPr="0018730D">
        <w:rPr>
          <w:color w:val="000000" w:themeColor="text1"/>
        </w:rPr>
        <w:t>18.2. Закінчення строку дії Договору не звільняє Сторони від відповідальності за його порушення, якщо таке мало місце під час дії Договору.</w:t>
      </w:r>
    </w:p>
    <w:p w:rsidR="009608D5" w:rsidRPr="0018730D" w:rsidRDefault="009608D5" w:rsidP="0018730D">
      <w:pPr>
        <w:keepNext/>
        <w:pBdr>
          <w:top w:val="nil"/>
          <w:left w:val="nil"/>
          <w:bottom w:val="nil"/>
          <w:right w:val="nil"/>
          <w:between w:val="nil"/>
        </w:pBdr>
        <w:spacing w:line="240" w:lineRule="auto"/>
        <w:ind w:left="-2" w:firstLineChars="0" w:firstLine="144"/>
        <w:jc w:val="center"/>
        <w:rPr>
          <w:color w:val="000000" w:themeColor="text1"/>
        </w:rPr>
      </w:pPr>
      <w:r w:rsidRPr="0018730D">
        <w:rPr>
          <w:b/>
          <w:color w:val="000000" w:themeColor="text1"/>
        </w:rPr>
        <w:t>19. ІНШІ УМОВИ ДОГОВОРУ</w:t>
      </w:r>
    </w:p>
    <w:p w:rsidR="009608D5" w:rsidRPr="0018730D" w:rsidRDefault="009608D5" w:rsidP="0018730D">
      <w:pPr>
        <w:tabs>
          <w:tab w:val="left" w:pos="413"/>
        </w:tabs>
        <w:spacing w:line="240" w:lineRule="auto"/>
        <w:ind w:left="-2" w:right="-5" w:firstLineChars="0" w:firstLine="144"/>
        <w:jc w:val="both"/>
        <w:rPr>
          <w:color w:val="000000" w:themeColor="text1"/>
        </w:rPr>
      </w:pPr>
      <w:r w:rsidRPr="0018730D">
        <w:rPr>
          <w:color w:val="000000" w:themeColor="text1"/>
        </w:rPr>
        <w:t>19.1. Взаємовідносини Сторін, не врегульовані цим Договором, регулюються чинним законодавством України.</w:t>
      </w:r>
    </w:p>
    <w:p w:rsidR="009608D5" w:rsidRPr="0018730D" w:rsidRDefault="009608D5" w:rsidP="0018730D">
      <w:pPr>
        <w:spacing w:line="240" w:lineRule="auto"/>
        <w:ind w:left="-2" w:firstLineChars="0" w:firstLine="144"/>
        <w:jc w:val="both"/>
      </w:pPr>
      <w:bookmarkStart w:id="13" w:name="_Hlk159491556"/>
      <w:r w:rsidRPr="0018730D">
        <w:t>19.2. З метою дотримання вимог Закону України «Про публічні закупівлі» Підрядник дозволяє оприлюднити цей Договір через авторизований електронний майданчик в електронній системі закупівель.</w:t>
      </w:r>
    </w:p>
    <w:p w:rsidR="009608D5" w:rsidRPr="0018730D" w:rsidRDefault="009608D5" w:rsidP="0018730D">
      <w:pPr>
        <w:spacing w:line="240" w:lineRule="auto"/>
        <w:ind w:left="-2" w:firstLineChars="0" w:firstLine="144"/>
        <w:jc w:val="both"/>
      </w:pPr>
      <w:r w:rsidRPr="0018730D">
        <w:t>19.3. Сторони несуть відповідальність за зазначені в Договорі реквізити та зобов’язуються вчасно (протягом 5 робочих днів з дня змін реквізитів)) повідомляти іншу Сторону про їх заміну у письмовій формі. Підрядник несе відповідальність за наявність ліцензій, необхідних для виконання робіт, визначених нормативними документами.</w:t>
      </w:r>
    </w:p>
    <w:p w:rsidR="009608D5" w:rsidRPr="0018730D" w:rsidRDefault="009608D5" w:rsidP="0018730D">
      <w:pPr>
        <w:spacing w:line="240" w:lineRule="auto"/>
        <w:ind w:left="-2" w:firstLineChars="0" w:firstLine="144"/>
        <w:jc w:val="both"/>
      </w:pPr>
      <w:r w:rsidRPr="0018730D">
        <w:t>19.4.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9608D5" w:rsidRPr="0018730D" w:rsidRDefault="009608D5" w:rsidP="0018730D">
      <w:pPr>
        <w:spacing w:line="240" w:lineRule="auto"/>
        <w:ind w:left="-2" w:firstLineChars="0" w:firstLine="144"/>
        <w:jc w:val="both"/>
      </w:pPr>
      <w:r w:rsidRPr="0018730D">
        <w:t>19.5. Жодна із Сторін не має права передавати свої права та обов’язки за цим Договором третім особам без письмової згоди іншої Сторони.</w:t>
      </w:r>
    </w:p>
    <w:p w:rsidR="009608D5" w:rsidRPr="0018730D" w:rsidRDefault="009608D5" w:rsidP="0018730D">
      <w:pPr>
        <w:spacing w:line="240" w:lineRule="auto"/>
        <w:ind w:left="-2" w:firstLineChars="0" w:firstLine="144"/>
        <w:jc w:val="both"/>
      </w:pPr>
      <w:r w:rsidRPr="0018730D">
        <w:t>19.6. Замовник згідно Податкового кодексу України є неприбутковою організацією.</w:t>
      </w:r>
    </w:p>
    <w:p w:rsidR="009608D5" w:rsidRPr="0018730D" w:rsidRDefault="009608D5" w:rsidP="0018730D">
      <w:pPr>
        <w:spacing w:line="240" w:lineRule="auto"/>
        <w:ind w:left="-2" w:firstLineChars="0" w:firstLine="144"/>
        <w:jc w:val="both"/>
      </w:pPr>
      <w:r w:rsidRPr="0018730D">
        <w:t>Виконавець згідно Податкового кодексу України є ______________ (платник податку на прибуток, платник податку на додану вартість, платник єдиного податку тощо).</w:t>
      </w:r>
    </w:p>
    <w:p w:rsidR="009608D5" w:rsidRPr="0018730D" w:rsidRDefault="009608D5" w:rsidP="0018730D">
      <w:pPr>
        <w:spacing w:line="240" w:lineRule="auto"/>
        <w:ind w:left="-2" w:firstLineChars="0" w:firstLine="144"/>
        <w:jc w:val="both"/>
      </w:pPr>
      <w:r w:rsidRPr="0018730D">
        <w:t>19.7. Представники Сторін, уповноважені на укладання цього Договору, погодились, що їх персональні дані, які стали відомі Сторонам в зв’язку з укладенням цього Договору включаються до баз персональних даних Сторін.</w:t>
      </w:r>
    </w:p>
    <w:p w:rsidR="009608D5" w:rsidRPr="0018730D" w:rsidRDefault="009608D5" w:rsidP="0018730D">
      <w:pPr>
        <w:spacing w:line="240" w:lineRule="auto"/>
        <w:ind w:left="-2" w:firstLineChars="0" w:firstLine="144"/>
        <w:jc w:val="both"/>
      </w:pPr>
      <w:r w:rsidRPr="0018730D">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9608D5" w:rsidRPr="0018730D" w:rsidRDefault="009608D5" w:rsidP="0018730D">
      <w:pPr>
        <w:spacing w:line="240" w:lineRule="auto"/>
        <w:ind w:left="-2" w:firstLineChars="0" w:firstLine="144"/>
        <w:jc w:val="both"/>
      </w:pPr>
      <w:r w:rsidRPr="0018730D">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bookmarkEnd w:id="13"/>
    <w:p w:rsidR="009608D5" w:rsidRPr="0018730D" w:rsidRDefault="009608D5" w:rsidP="0018730D">
      <w:pPr>
        <w:spacing w:line="240" w:lineRule="auto"/>
        <w:ind w:left="-2" w:firstLineChars="0" w:firstLine="144"/>
        <w:jc w:val="both"/>
        <w:rPr>
          <w:color w:val="000000" w:themeColor="text1"/>
        </w:rPr>
      </w:pPr>
      <w:r w:rsidRPr="0018730D">
        <w:rPr>
          <w:color w:val="000000" w:themeColor="text1"/>
        </w:rPr>
        <w:lastRenderedPageBreak/>
        <w:t>19.8. Договір укладено у 2 (двох) примірниках, які мають однакову юридичну силу – по одному примірнику для кожної Сторони.</w:t>
      </w:r>
    </w:p>
    <w:p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Додатки (невід’ємна частина цього договору):</w:t>
      </w:r>
    </w:p>
    <w:p w:rsidR="009608D5" w:rsidRPr="0018730D" w:rsidRDefault="009608D5" w:rsidP="0018730D">
      <w:pPr>
        <w:spacing w:line="240" w:lineRule="auto"/>
        <w:ind w:left="-2" w:firstLineChars="0" w:firstLine="144"/>
        <w:jc w:val="both"/>
        <w:rPr>
          <w:color w:val="000000" w:themeColor="text1"/>
        </w:rPr>
      </w:pPr>
      <w:r w:rsidRPr="0018730D">
        <w:rPr>
          <w:color w:val="000000" w:themeColor="text1"/>
        </w:rPr>
        <w:t>№ 1. Договірна ціна.</w:t>
      </w:r>
    </w:p>
    <w:p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r w:rsidRPr="0018730D">
        <w:rPr>
          <w:b/>
          <w:color w:val="000000" w:themeColor="text1"/>
        </w:rPr>
        <w:t>20. МІСЦЕЗНАХОДЖЕННЯ ТА БАНКІВСЬКІ РЕКВІЗИТИ СТОРІН</w:t>
      </w:r>
    </w:p>
    <w:p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p>
    <w:tbl>
      <w:tblPr>
        <w:tblW w:w="88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42"/>
        <w:gridCol w:w="4321"/>
      </w:tblGrid>
      <w:tr w:rsidR="009608D5" w:rsidRPr="0018730D" w:rsidTr="007E2425">
        <w:tc>
          <w:tcPr>
            <w:tcW w:w="4542" w:type="dxa"/>
          </w:tcPr>
          <w:p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r w:rsidRPr="0018730D">
              <w:rPr>
                <w:b/>
                <w:color w:val="000000" w:themeColor="text1"/>
              </w:rPr>
              <w:t>Замовник</w:t>
            </w:r>
          </w:p>
        </w:tc>
        <w:tc>
          <w:tcPr>
            <w:tcW w:w="4321" w:type="dxa"/>
          </w:tcPr>
          <w:p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r w:rsidRPr="0018730D">
              <w:rPr>
                <w:b/>
                <w:color w:val="000000" w:themeColor="text1"/>
              </w:rPr>
              <w:t>Підрядник</w:t>
            </w:r>
          </w:p>
          <w:p w:rsidR="009608D5" w:rsidRPr="0018730D" w:rsidRDefault="009608D5" w:rsidP="0018730D">
            <w:pPr>
              <w:pBdr>
                <w:top w:val="nil"/>
                <w:left w:val="nil"/>
                <w:bottom w:val="nil"/>
                <w:right w:val="nil"/>
                <w:between w:val="nil"/>
              </w:pBdr>
              <w:spacing w:line="240" w:lineRule="auto"/>
              <w:ind w:left="-2" w:firstLineChars="0" w:firstLine="144"/>
              <w:rPr>
                <w:color w:val="000000" w:themeColor="text1"/>
              </w:rPr>
            </w:pPr>
          </w:p>
          <w:p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p>
        </w:tc>
      </w:tr>
      <w:tr w:rsidR="009608D5" w:rsidRPr="0018730D" w:rsidTr="007E2425">
        <w:tc>
          <w:tcPr>
            <w:tcW w:w="4542" w:type="dxa"/>
          </w:tcPr>
          <w:p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p>
        </w:tc>
        <w:tc>
          <w:tcPr>
            <w:tcW w:w="4321" w:type="dxa"/>
          </w:tcPr>
          <w:p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p>
        </w:tc>
      </w:tr>
    </w:tbl>
    <w:p w:rsidR="009608D5" w:rsidRPr="0018730D" w:rsidRDefault="009608D5" w:rsidP="0018730D">
      <w:pPr>
        <w:pBdr>
          <w:top w:val="nil"/>
          <w:left w:val="nil"/>
          <w:bottom w:val="nil"/>
          <w:right w:val="nil"/>
          <w:between w:val="nil"/>
        </w:pBdr>
        <w:spacing w:line="240" w:lineRule="auto"/>
        <w:ind w:left="-2" w:firstLineChars="0" w:firstLine="144"/>
        <w:jc w:val="center"/>
        <w:rPr>
          <w:color w:val="000000" w:themeColor="text1"/>
        </w:rPr>
      </w:pPr>
    </w:p>
    <w:p w:rsidR="009608D5" w:rsidRPr="0018730D" w:rsidRDefault="009608D5" w:rsidP="0018730D">
      <w:pPr>
        <w:pBdr>
          <w:top w:val="nil"/>
          <w:left w:val="nil"/>
          <w:bottom w:val="nil"/>
          <w:right w:val="nil"/>
          <w:between w:val="nil"/>
        </w:pBdr>
        <w:spacing w:line="240" w:lineRule="auto"/>
        <w:ind w:left="-2" w:firstLineChars="0" w:firstLine="144"/>
        <w:rPr>
          <w:color w:val="000000" w:themeColor="text1"/>
        </w:rPr>
      </w:pPr>
      <w:r w:rsidRPr="0018730D">
        <w:rPr>
          <w:color w:val="000000" w:themeColor="text1"/>
        </w:rPr>
        <w:t>М.П.                                                                                              М.П.</w:t>
      </w:r>
    </w:p>
    <w:p w:rsidR="009608D5" w:rsidRPr="0018730D" w:rsidRDefault="009608D5" w:rsidP="0018730D">
      <w:pPr>
        <w:pBdr>
          <w:top w:val="nil"/>
          <w:left w:val="nil"/>
          <w:bottom w:val="nil"/>
          <w:right w:val="nil"/>
          <w:between w:val="nil"/>
        </w:pBdr>
        <w:spacing w:line="240" w:lineRule="auto"/>
        <w:ind w:left="-2" w:firstLineChars="0" w:firstLine="144"/>
        <w:rPr>
          <w:color w:val="000000" w:themeColor="text1"/>
        </w:rPr>
      </w:pPr>
      <w:r w:rsidRPr="0018730D">
        <w:rPr>
          <w:color w:val="000000" w:themeColor="text1"/>
        </w:rPr>
        <w:t>(за наявності)</w:t>
      </w:r>
      <w:r w:rsidRPr="0018730D">
        <w:rPr>
          <w:color w:val="000000" w:themeColor="text1"/>
        </w:rPr>
        <w:tab/>
        <w:t xml:space="preserve">                                                                             (за наявності)</w:t>
      </w:r>
    </w:p>
    <w:p w:rsidR="009608D5" w:rsidRPr="0018730D" w:rsidRDefault="009608D5" w:rsidP="0018730D">
      <w:pPr>
        <w:pBdr>
          <w:top w:val="nil"/>
          <w:left w:val="nil"/>
          <w:bottom w:val="nil"/>
          <w:right w:val="nil"/>
          <w:between w:val="nil"/>
        </w:pBdr>
        <w:spacing w:line="240" w:lineRule="auto"/>
        <w:ind w:left="-2" w:firstLineChars="0" w:firstLine="144"/>
        <w:rPr>
          <w:color w:val="000000" w:themeColor="text1"/>
        </w:rPr>
      </w:pPr>
    </w:p>
    <w:p w:rsidR="009608D5" w:rsidRPr="0018730D" w:rsidRDefault="009608D5" w:rsidP="0018730D">
      <w:pPr>
        <w:pageBreakBefore/>
        <w:spacing w:line="240" w:lineRule="auto"/>
        <w:ind w:left="-2" w:firstLineChars="0" w:firstLine="144"/>
        <w:jc w:val="center"/>
        <w:rPr>
          <w:color w:val="000000" w:themeColor="text1"/>
        </w:rPr>
      </w:pPr>
      <w:bookmarkStart w:id="14" w:name="_heading=h.2bn6wsx" w:colFirst="0" w:colLast="0"/>
      <w:bookmarkEnd w:id="14"/>
      <w:r w:rsidRPr="0018730D">
        <w:rPr>
          <w:b/>
          <w:color w:val="000000" w:themeColor="text1"/>
        </w:rPr>
        <w:lastRenderedPageBreak/>
        <w:t>Додаток №1. Договірна ціна</w:t>
      </w:r>
    </w:p>
    <w:p w:rsidR="009608D5" w:rsidRPr="0018730D" w:rsidRDefault="009608D5" w:rsidP="0018730D">
      <w:pPr>
        <w:tabs>
          <w:tab w:val="left" w:pos="9000"/>
        </w:tabs>
        <w:spacing w:line="240" w:lineRule="auto"/>
        <w:ind w:left="-2" w:firstLineChars="0" w:firstLine="144"/>
        <w:jc w:val="right"/>
        <w:rPr>
          <w:color w:val="000000" w:themeColor="text1"/>
        </w:rPr>
      </w:pPr>
      <w:r w:rsidRPr="0018730D">
        <w:rPr>
          <w:i/>
          <w:color w:val="000000" w:themeColor="text1"/>
        </w:rPr>
        <w:t>Додаток № 1</w:t>
      </w:r>
    </w:p>
    <w:p w:rsidR="009608D5" w:rsidRPr="0018730D" w:rsidRDefault="009608D5" w:rsidP="0018730D">
      <w:pPr>
        <w:tabs>
          <w:tab w:val="left" w:pos="9000"/>
        </w:tabs>
        <w:spacing w:line="240" w:lineRule="auto"/>
        <w:ind w:left="-2" w:firstLineChars="0" w:firstLine="144"/>
        <w:jc w:val="right"/>
        <w:rPr>
          <w:color w:val="000000" w:themeColor="text1"/>
        </w:rPr>
      </w:pPr>
      <w:r w:rsidRPr="0018730D">
        <w:rPr>
          <w:i/>
          <w:color w:val="000000" w:themeColor="text1"/>
        </w:rPr>
        <w:tab/>
        <w:t xml:space="preserve">          до Договору № _____ від __________р.</w:t>
      </w:r>
    </w:p>
    <w:p w:rsidR="009608D5" w:rsidRPr="0018730D" w:rsidRDefault="009608D5" w:rsidP="0018730D">
      <w:pPr>
        <w:spacing w:line="240" w:lineRule="auto"/>
        <w:ind w:left="-2" w:firstLineChars="0" w:firstLine="144"/>
        <w:jc w:val="center"/>
        <w:rPr>
          <w:color w:val="000000" w:themeColor="text1"/>
        </w:rPr>
      </w:pPr>
    </w:p>
    <w:p w:rsidR="009608D5" w:rsidRPr="0018730D" w:rsidRDefault="009608D5" w:rsidP="0018730D">
      <w:pPr>
        <w:spacing w:line="240" w:lineRule="auto"/>
        <w:ind w:left="-2" w:firstLineChars="0" w:firstLine="144"/>
        <w:rPr>
          <w:color w:val="000000" w:themeColor="text1"/>
        </w:rPr>
      </w:pPr>
      <w:r w:rsidRPr="0018730D">
        <w:rPr>
          <w:color w:val="000000" w:themeColor="text1"/>
        </w:rPr>
        <w:t>(Має бути складений у відповідності до положень Кошторисних норм України «Настанова з визначення вартості будівництва».)</w:t>
      </w:r>
    </w:p>
    <w:p w:rsidR="009608D5" w:rsidRPr="0018730D" w:rsidRDefault="009608D5" w:rsidP="0018730D">
      <w:pPr>
        <w:spacing w:line="240" w:lineRule="auto"/>
        <w:ind w:left="-2" w:firstLineChars="0" w:firstLine="144"/>
        <w:jc w:val="center"/>
        <w:rPr>
          <w:color w:val="000000" w:themeColor="text1"/>
        </w:rPr>
      </w:pPr>
      <w:bookmarkStart w:id="15" w:name="_heading=h.qsh70q" w:colFirst="0" w:colLast="0"/>
      <w:bookmarkEnd w:id="15"/>
    </w:p>
    <w:p w:rsidR="009608D5" w:rsidRPr="0018730D" w:rsidRDefault="009608D5" w:rsidP="0018730D">
      <w:pPr>
        <w:spacing w:line="240" w:lineRule="auto"/>
        <w:ind w:left="-2" w:firstLineChars="0" w:firstLine="144"/>
        <w:jc w:val="center"/>
        <w:rPr>
          <w:color w:val="000000" w:themeColor="text1"/>
        </w:rPr>
      </w:pPr>
    </w:p>
    <w:p w:rsidR="009608D5" w:rsidRPr="0018730D" w:rsidRDefault="009608D5" w:rsidP="0018730D">
      <w:pPr>
        <w:spacing w:line="240" w:lineRule="auto"/>
        <w:ind w:left="-2" w:firstLineChars="0" w:firstLine="144"/>
        <w:jc w:val="center"/>
        <w:rPr>
          <w:color w:val="000000" w:themeColor="text1"/>
        </w:rPr>
      </w:pPr>
    </w:p>
    <w:p w:rsidR="00786890" w:rsidRPr="0018730D" w:rsidRDefault="00786890" w:rsidP="0018730D">
      <w:pPr>
        <w:spacing w:line="240" w:lineRule="auto"/>
        <w:ind w:left="-2" w:firstLineChars="0" w:firstLine="144"/>
      </w:pPr>
    </w:p>
    <w:sectPr w:rsidR="00786890" w:rsidRPr="0018730D" w:rsidSect="000640AD">
      <w:pgSz w:w="11906" w:h="16838"/>
      <w:pgMar w:top="850" w:right="566"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8D5" w:rsidRDefault="009608D5" w:rsidP="009608D5">
      <w:pPr>
        <w:spacing w:line="240" w:lineRule="auto"/>
        <w:ind w:left="0" w:hanging="2"/>
      </w:pPr>
      <w:r>
        <w:separator/>
      </w:r>
    </w:p>
  </w:endnote>
  <w:endnote w:type="continuationSeparator" w:id="0">
    <w:p w:rsidR="009608D5" w:rsidRDefault="009608D5" w:rsidP="009608D5">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8D5" w:rsidRDefault="009608D5" w:rsidP="009608D5">
      <w:pPr>
        <w:spacing w:line="240" w:lineRule="auto"/>
        <w:ind w:left="0" w:hanging="2"/>
      </w:pPr>
      <w:r>
        <w:separator/>
      </w:r>
    </w:p>
  </w:footnote>
  <w:footnote w:type="continuationSeparator" w:id="0">
    <w:p w:rsidR="009608D5" w:rsidRDefault="009608D5" w:rsidP="009608D5">
      <w:pPr>
        <w:spacing w:line="240" w:lineRule="auto"/>
        <w:ind w:left="0" w:hanging="2"/>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9608D5"/>
    <w:rsid w:val="000640AD"/>
    <w:rsid w:val="0018730D"/>
    <w:rsid w:val="001E77F1"/>
    <w:rsid w:val="00786890"/>
    <w:rsid w:val="00816B72"/>
    <w:rsid w:val="008750C8"/>
    <w:rsid w:val="009608D5"/>
    <w:rsid w:val="00C8412A"/>
    <w:rsid w:val="00E2543C"/>
    <w:rsid w:val="00E879C7"/>
    <w:rsid w:val="00F4693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8D5"/>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qFormat/>
    <w:rsid w:val="009608D5"/>
    <w:rPr>
      <w:w w:val="100"/>
      <w:position w:val="-1"/>
      <w:effect w:val="none"/>
      <w:vertAlign w:val="superscript"/>
      <w:cs w:val="0"/>
      <w:em w:val="none"/>
    </w:rPr>
  </w:style>
  <w:style w:type="paragraph" w:styleId="a4">
    <w:name w:val="footnote text"/>
    <w:basedOn w:val="a"/>
    <w:link w:val="a5"/>
    <w:qFormat/>
    <w:rsid w:val="009608D5"/>
    <w:pPr>
      <w:widowControl w:val="0"/>
    </w:pPr>
    <w:rPr>
      <w:rFonts w:ascii="Calibri" w:eastAsia="Calibri" w:hAnsi="Calibri"/>
      <w:sz w:val="20"/>
      <w:szCs w:val="20"/>
      <w:lang w:val="en-US" w:eastAsia="en-US"/>
    </w:rPr>
  </w:style>
  <w:style w:type="character" w:customStyle="1" w:styleId="a5">
    <w:name w:val="Текст сноски Знак"/>
    <w:basedOn w:val="a0"/>
    <w:link w:val="a4"/>
    <w:rsid w:val="009608D5"/>
    <w:rPr>
      <w:rFonts w:ascii="Calibri" w:eastAsia="Calibri" w:hAnsi="Calibri" w:cs="Times New Roman"/>
      <w:position w:val="-1"/>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17536</Words>
  <Characters>9996</Characters>
  <Application>Microsoft Office Word</Application>
  <DocSecurity>0</DocSecurity>
  <Lines>83</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2024-04-21T17:50:00Z</dcterms:created>
  <dcterms:modified xsi:type="dcterms:W3CDTF">2024-04-21T17:50:00Z</dcterms:modified>
</cp:coreProperties>
</file>