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D0" w:rsidRPr="00F01A9F" w:rsidRDefault="00C955D0" w:rsidP="00C955D0">
      <w:pPr>
        <w:spacing w:after="0" w:line="240" w:lineRule="auto"/>
        <w:jc w:val="center"/>
        <w:rPr>
          <w:rFonts w:eastAsia="Calibri"/>
          <w:b/>
          <w:bCs/>
          <w:sz w:val="38"/>
          <w:szCs w:val="38"/>
          <w:lang w:val="uk-UA" w:eastAsia="ru-RU"/>
        </w:rPr>
      </w:pPr>
      <w:r w:rsidRPr="00F01A9F">
        <w:rPr>
          <w:rFonts w:eastAsia="Calibri"/>
          <w:b/>
          <w:bCs/>
          <w:sz w:val="36"/>
          <w:szCs w:val="36"/>
          <w:lang w:val="uk-UA" w:eastAsia="ru-RU"/>
        </w:rPr>
        <w:t xml:space="preserve">Департамент освіти Житомирської міської ради </w:t>
      </w:r>
    </w:p>
    <w:p w:rsidR="00C955D0" w:rsidRDefault="00C955D0" w:rsidP="00C955D0">
      <w:pPr>
        <w:spacing w:after="0" w:line="240" w:lineRule="auto"/>
        <w:jc w:val="center"/>
        <w:rPr>
          <w:rFonts w:eastAsia="Calibri"/>
          <w:b/>
          <w:bCs/>
          <w:szCs w:val="28"/>
          <w:u w:val="single"/>
          <w:lang w:val="uk-UA" w:eastAsia="ru-RU"/>
        </w:rPr>
      </w:pPr>
    </w:p>
    <w:p w:rsidR="00C955D0" w:rsidRPr="0072567F" w:rsidRDefault="00C955D0" w:rsidP="00C955D0">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C955D0" w:rsidRPr="0072567F" w:rsidTr="00A66B81">
        <w:tc>
          <w:tcPr>
            <w:tcW w:w="9847" w:type="dxa"/>
          </w:tcPr>
          <w:tbl>
            <w:tblPr>
              <w:tblW w:w="0" w:type="auto"/>
              <w:tblInd w:w="288" w:type="dxa"/>
              <w:tblLayout w:type="fixed"/>
              <w:tblLook w:val="0000" w:firstRow="0" w:lastRow="0" w:firstColumn="0" w:lastColumn="0" w:noHBand="0" w:noVBand="0"/>
            </w:tblPr>
            <w:tblGrid>
              <w:gridCol w:w="9559"/>
            </w:tblGrid>
            <w:tr w:rsidR="00C955D0" w:rsidRPr="00205268" w:rsidTr="00A66B81">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955D0" w:rsidRPr="00205268" w:rsidTr="00A66B81">
                    <w:tc>
                      <w:tcPr>
                        <w:tcW w:w="5097" w:type="dxa"/>
                      </w:tcPr>
                      <w:p w:rsidR="00C955D0" w:rsidRPr="0072567F" w:rsidRDefault="00C955D0" w:rsidP="00A66B81">
                        <w:pPr>
                          <w:jc w:val="center"/>
                          <w:rPr>
                            <w:b/>
                            <w:sz w:val="22"/>
                            <w:szCs w:val="22"/>
                          </w:rPr>
                        </w:pPr>
                      </w:p>
                    </w:tc>
                    <w:tc>
                      <w:tcPr>
                        <w:tcW w:w="4231" w:type="dxa"/>
                      </w:tcPr>
                      <w:p w:rsidR="00C955D0" w:rsidRPr="00F01A9F" w:rsidRDefault="00C955D0" w:rsidP="00A66B81">
                        <w:pPr>
                          <w:rPr>
                            <w:rFonts w:ascii="Times New Roman" w:hAnsi="Times New Roman"/>
                            <w:b/>
                            <w:bCs/>
                            <w:noProof/>
                            <w:sz w:val="24"/>
                            <w:lang w:eastAsia="ru-RU"/>
                          </w:rPr>
                        </w:pPr>
                        <w:r w:rsidRPr="00F01A9F">
                          <w:rPr>
                            <w:rFonts w:ascii="Times New Roman" w:hAnsi="Times New Roman"/>
                            <w:b/>
                            <w:bCs/>
                            <w:noProof/>
                            <w:sz w:val="24"/>
                            <w:lang w:eastAsia="ru-RU"/>
                          </w:rPr>
                          <w:t>ЗАТВЕРДЖЕНО</w:t>
                        </w:r>
                        <w:r w:rsidRPr="00F01A9F">
                          <w:rPr>
                            <w:rFonts w:ascii="Times New Roman" w:hAnsi="Times New Roman"/>
                            <w:b/>
                            <w:bCs/>
                            <w:sz w:val="24"/>
                            <w:lang w:eastAsia="ru-RU"/>
                          </w:rPr>
                          <w:t xml:space="preserve">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РІШЕННЯМ УПОВНОВАЖЕНОЇ ОСОБИ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ПРОТОКОЛ   </w:t>
                        </w:r>
                        <w:r w:rsidRPr="00F01A9F">
                          <w:rPr>
                            <w:rFonts w:ascii="Times New Roman" w:hAnsi="Times New Roman"/>
                            <w:bCs/>
                            <w:color w:val="FF0000"/>
                            <w:sz w:val="24"/>
                            <w:lang w:eastAsia="ru-RU"/>
                          </w:rPr>
                          <w:t>№</w:t>
                        </w:r>
                        <w:r w:rsidRPr="00F01A9F">
                          <w:rPr>
                            <w:rFonts w:ascii="Times New Roman" w:hAnsi="Times New Roman"/>
                            <w:b/>
                            <w:bCs/>
                            <w:color w:val="FF0000"/>
                            <w:sz w:val="24"/>
                            <w:lang w:eastAsia="ru-RU"/>
                          </w:rPr>
                          <w:t xml:space="preserve"> </w:t>
                        </w:r>
                        <w:r w:rsidR="00B23723">
                          <w:rPr>
                            <w:rFonts w:ascii="Times New Roman" w:hAnsi="Times New Roman"/>
                            <w:b/>
                            <w:bCs/>
                            <w:color w:val="FF0000"/>
                            <w:sz w:val="24"/>
                            <w:lang w:eastAsia="ru-RU"/>
                          </w:rPr>
                          <w:t>23</w:t>
                        </w:r>
                        <w:r w:rsidRPr="00F01A9F">
                          <w:rPr>
                            <w:rFonts w:ascii="Times New Roman" w:hAnsi="Times New Roman"/>
                            <w:b/>
                            <w:bCs/>
                            <w:color w:val="FF0000"/>
                            <w:sz w:val="24"/>
                            <w:lang w:eastAsia="ru-RU"/>
                          </w:rPr>
                          <w:t xml:space="preserve">                                            </w:t>
                        </w:r>
                        <w:r w:rsidRPr="00F01A9F">
                          <w:rPr>
                            <w:rFonts w:ascii="Times New Roman" w:hAnsi="Times New Roman"/>
                            <w:b/>
                            <w:bCs/>
                            <w:color w:val="FF0000"/>
                            <w:sz w:val="24"/>
                            <w:lang w:val="ru-RU" w:eastAsia="ru-RU"/>
                          </w:rPr>
                          <w:t xml:space="preserve">                               </w:t>
                        </w:r>
                        <w:r w:rsidRPr="00F01A9F">
                          <w:rPr>
                            <w:rFonts w:ascii="Times New Roman" w:hAnsi="Times New Roman"/>
                            <w:b/>
                            <w:bCs/>
                            <w:color w:val="FF0000"/>
                            <w:sz w:val="24"/>
                            <w:lang w:eastAsia="ru-RU"/>
                          </w:rPr>
                          <w:t xml:space="preserve">від </w:t>
                        </w:r>
                        <w:r w:rsidR="00B23723">
                          <w:rPr>
                            <w:rFonts w:ascii="Times New Roman" w:hAnsi="Times New Roman"/>
                            <w:b/>
                            <w:bCs/>
                            <w:color w:val="FF0000"/>
                            <w:sz w:val="24"/>
                            <w:lang w:eastAsia="ru-RU"/>
                          </w:rPr>
                          <w:t xml:space="preserve"> 11</w:t>
                        </w:r>
                        <w:r w:rsidRPr="00F01A9F">
                          <w:rPr>
                            <w:rFonts w:ascii="Times New Roman" w:hAnsi="Times New Roman"/>
                            <w:b/>
                            <w:bCs/>
                            <w:color w:val="FF0000"/>
                            <w:sz w:val="24"/>
                            <w:lang w:eastAsia="ru-RU"/>
                          </w:rPr>
                          <w:t xml:space="preserve">  </w:t>
                        </w:r>
                        <w:r w:rsidR="00D726A5">
                          <w:rPr>
                            <w:rFonts w:ascii="Times New Roman" w:hAnsi="Times New Roman"/>
                            <w:b/>
                            <w:bCs/>
                            <w:color w:val="FF0000"/>
                            <w:sz w:val="24"/>
                            <w:lang w:eastAsia="ru-RU"/>
                          </w:rPr>
                          <w:t>квітня</w:t>
                        </w:r>
                        <w:r w:rsidRPr="00F01A9F">
                          <w:rPr>
                            <w:rFonts w:ascii="Times New Roman" w:hAnsi="Times New Roman"/>
                            <w:b/>
                            <w:bCs/>
                            <w:color w:val="FF0000"/>
                            <w:sz w:val="24"/>
                            <w:lang w:eastAsia="ru-RU"/>
                          </w:rPr>
                          <w:t xml:space="preserve"> </w:t>
                        </w:r>
                        <w:r>
                          <w:rPr>
                            <w:rFonts w:ascii="Times New Roman" w:hAnsi="Times New Roman"/>
                            <w:b/>
                            <w:color w:val="FF0000"/>
                            <w:sz w:val="24"/>
                            <w:lang w:eastAsia="ru-RU"/>
                          </w:rPr>
                          <w:t>202</w:t>
                        </w:r>
                        <w:r w:rsidR="00D726A5">
                          <w:rPr>
                            <w:rFonts w:ascii="Times New Roman" w:hAnsi="Times New Roman"/>
                            <w:b/>
                            <w:color w:val="FF0000"/>
                            <w:sz w:val="24"/>
                            <w:lang w:val="ru-RU" w:eastAsia="ru-RU"/>
                          </w:rPr>
                          <w:t>4</w:t>
                        </w:r>
                        <w:r w:rsidRPr="00F01A9F">
                          <w:rPr>
                            <w:rFonts w:ascii="Times New Roman" w:hAnsi="Times New Roman"/>
                            <w:b/>
                            <w:color w:val="FF0000"/>
                            <w:sz w:val="24"/>
                            <w:lang w:eastAsia="ru-RU"/>
                          </w:rPr>
                          <w:t xml:space="preserve"> року</w:t>
                        </w:r>
                        <w:r w:rsidRPr="00F01A9F">
                          <w:rPr>
                            <w:rFonts w:ascii="Times New Roman" w:hAnsi="Times New Roman"/>
                            <w:b/>
                            <w:bCs/>
                            <w:sz w:val="24"/>
                            <w:lang w:eastAsia="ru-RU"/>
                          </w:rPr>
                          <w:t xml:space="preserve">                                                                            УПОВНОВАЖЕНА ОСОБА                                                                             ХАЙРУТДІНОВ МАРАТ ЕРІКОВИЧ</w:t>
                        </w:r>
                      </w:p>
                      <w:p w:rsidR="00C955D0" w:rsidRPr="00F01A9F" w:rsidRDefault="00C955D0" w:rsidP="00A66B81">
                        <w:pPr>
                          <w:rPr>
                            <w:rFonts w:ascii="Times New Roman" w:hAnsi="Times New Roman"/>
                            <w:sz w:val="24"/>
                            <w:lang w:eastAsia="ru-RU"/>
                          </w:rPr>
                        </w:pPr>
                        <w:r w:rsidRPr="00F01A9F">
                          <w:rPr>
                            <w:rFonts w:ascii="Times New Roman" w:hAnsi="Times New Roman"/>
                            <w:sz w:val="24"/>
                            <w:lang w:eastAsia="ru-RU"/>
                          </w:rPr>
                          <w:t xml:space="preserve">                                                                             </w:t>
                        </w: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C955D0" w:rsidRPr="0072567F" w:rsidRDefault="00C955D0" w:rsidP="00A66B81">
                        <w:pPr>
                          <w:rPr>
                            <w:b/>
                            <w:sz w:val="22"/>
                            <w:szCs w:val="22"/>
                          </w:rPr>
                        </w:pPr>
                      </w:p>
                    </w:tc>
                  </w:tr>
                </w:tbl>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22"/>
                      <w:szCs w:val="22"/>
                      <w:lang w:val="uk-UA"/>
                    </w:rPr>
                  </w:pPr>
                </w:p>
                <w:p w:rsidR="00C955D0" w:rsidRPr="0072567F" w:rsidRDefault="00C955D0" w:rsidP="00A66B81">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C955D0" w:rsidRPr="0072567F" w:rsidRDefault="00C955D0" w:rsidP="00A66B81">
                  <w:pPr>
                    <w:spacing w:after="0" w:line="240" w:lineRule="auto"/>
                    <w:jc w:val="center"/>
                    <w:rPr>
                      <w:rFonts w:eastAsia="Calibri"/>
                      <w:b/>
                      <w:sz w:val="22"/>
                      <w:szCs w:val="22"/>
                      <w:lang w:val="uk-UA"/>
                    </w:rPr>
                  </w:pPr>
                </w:p>
              </w:tc>
            </w:tr>
          </w:tbl>
          <w:p w:rsidR="00C955D0" w:rsidRPr="0072567F" w:rsidRDefault="00C955D0" w:rsidP="00A66B81">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C955D0" w:rsidRPr="0072567F" w:rsidRDefault="00C955D0" w:rsidP="00A66B81">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C955D0" w:rsidRPr="0072567F" w:rsidRDefault="00C955D0" w:rsidP="00A66B81">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C955D0" w:rsidRPr="0072567F" w:rsidRDefault="00C955D0" w:rsidP="00A66B81">
            <w:pPr>
              <w:spacing w:after="0" w:line="240" w:lineRule="auto"/>
              <w:jc w:val="center"/>
              <w:rPr>
                <w:rFonts w:eastAsia="Calibri"/>
                <w:sz w:val="22"/>
                <w:szCs w:val="22"/>
                <w:lang w:val="uk-UA"/>
              </w:rPr>
            </w:pPr>
          </w:p>
          <w:p w:rsidR="00C955D0" w:rsidRPr="0072567F" w:rsidRDefault="00C955D0" w:rsidP="00A66B81">
            <w:pPr>
              <w:spacing w:after="0" w:line="240" w:lineRule="auto"/>
              <w:jc w:val="center"/>
              <w:rPr>
                <w:rFonts w:eastAsia="Calibri"/>
                <w:sz w:val="22"/>
                <w:szCs w:val="22"/>
                <w:lang w:val="uk-UA"/>
              </w:rPr>
            </w:pPr>
          </w:p>
          <w:p w:rsidR="00C955D0" w:rsidRPr="0072567F" w:rsidRDefault="00C955D0" w:rsidP="00A66B81">
            <w:pPr>
              <w:spacing w:after="0" w:line="240" w:lineRule="auto"/>
              <w:rPr>
                <w:rFonts w:eastAsia="Calibri"/>
                <w:b/>
                <w:bCs/>
                <w:sz w:val="32"/>
                <w:szCs w:val="32"/>
                <w:lang w:val="uk-UA" w:eastAsia="ru-RU"/>
              </w:rPr>
            </w:pPr>
          </w:p>
        </w:tc>
      </w:tr>
    </w:tbl>
    <w:p w:rsidR="00C955D0" w:rsidRPr="00F01A9F" w:rsidRDefault="00C955D0" w:rsidP="00C955D0">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C955D0" w:rsidRPr="00F01A9F" w:rsidRDefault="00C955D0" w:rsidP="00C955D0">
      <w:pPr>
        <w:spacing w:after="0" w:line="240" w:lineRule="auto"/>
        <w:rPr>
          <w:rFonts w:eastAsia="Calibri"/>
          <w:sz w:val="26"/>
          <w:szCs w:val="26"/>
          <w:lang w:val="ru-RU" w:eastAsia="ru-RU"/>
        </w:rPr>
      </w:pPr>
    </w:p>
    <w:p w:rsidR="00C955D0" w:rsidRPr="0072567F" w:rsidRDefault="00C955D0" w:rsidP="00C955D0">
      <w:pPr>
        <w:spacing w:after="0" w:line="240" w:lineRule="auto"/>
        <w:rPr>
          <w:rFonts w:eastAsia="Calibri"/>
          <w:sz w:val="26"/>
          <w:szCs w:val="26"/>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szCs w:val="28"/>
          <w:lang w:val="uk-UA" w:eastAsia="ru-RU"/>
        </w:rPr>
      </w:pPr>
    </w:p>
    <w:p w:rsidR="00C955D0" w:rsidRPr="00F01A9F" w:rsidRDefault="00C955D0" w:rsidP="00C955D0">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C955D0" w:rsidRPr="00F01A9F" w:rsidRDefault="00C955D0" w:rsidP="00C955D0">
      <w:pPr>
        <w:spacing w:after="0" w:line="240" w:lineRule="auto"/>
        <w:jc w:val="center"/>
        <w:rPr>
          <w:rFonts w:eastAsia="Calibri"/>
          <w:b/>
          <w:bCs/>
          <w:sz w:val="24"/>
          <w:lang w:val="uk-UA" w:eastAsia="ru-RU"/>
        </w:rPr>
      </w:pPr>
      <w:r>
        <w:rPr>
          <w:rFonts w:eastAsia="Calibri"/>
          <w:b/>
          <w:bCs/>
          <w:sz w:val="24"/>
          <w:lang w:val="uk-UA" w:eastAsia="ru-RU"/>
        </w:rPr>
        <w:t>202</w:t>
      </w:r>
      <w:r w:rsidRPr="00C955D0">
        <w:rPr>
          <w:rFonts w:eastAsia="Calibri"/>
          <w:b/>
          <w:bCs/>
          <w:sz w:val="24"/>
          <w:lang w:val="ru-RU" w:eastAsia="ru-RU"/>
        </w:rPr>
        <w:t>4</w:t>
      </w:r>
      <w:r w:rsidRPr="00F01A9F">
        <w:rPr>
          <w:rFonts w:eastAsia="Calibri"/>
          <w:b/>
          <w:bCs/>
          <w:sz w:val="24"/>
          <w:lang w:val="uk-UA" w:eastAsia="ru-RU"/>
        </w:rPr>
        <w:t xml:space="preserve"> рік</w:t>
      </w:r>
    </w:p>
    <w:p w:rsidR="00C955D0" w:rsidRDefault="00C955D0" w:rsidP="00C955D0">
      <w:pPr>
        <w:spacing w:after="0" w:line="240" w:lineRule="auto"/>
        <w:rPr>
          <w:rFonts w:eastAsia="Calibri"/>
          <w:b/>
          <w:bCs/>
          <w:szCs w:val="28"/>
          <w:lang w:val="uk-UA" w:eastAsia="ru-RU"/>
        </w:rPr>
      </w:pPr>
    </w:p>
    <w:p w:rsidR="00C955D0" w:rsidRPr="0076340E" w:rsidRDefault="00C955D0" w:rsidP="00C955D0">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rsidR="00C955D0" w:rsidRPr="0072567F" w:rsidRDefault="00C955D0" w:rsidP="00C955D0">
      <w:pPr>
        <w:spacing w:after="0" w:line="240" w:lineRule="auto"/>
        <w:jc w:val="center"/>
        <w:rPr>
          <w:rFonts w:eastAsia="Calibri"/>
          <w:b/>
          <w:bCs/>
          <w:color w:val="000000"/>
          <w:szCs w:val="28"/>
          <w:lang w:val="uk-UA" w:eastAsia="ru-RU"/>
        </w:rPr>
      </w:pPr>
    </w:p>
    <w:p w:rsidR="00C955D0" w:rsidRPr="0072567F" w:rsidRDefault="00C955D0" w:rsidP="00C955D0">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C955D0" w:rsidRPr="0072567F" w:rsidRDefault="00C955D0" w:rsidP="00C955D0">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C955D0" w:rsidRPr="0072567F" w:rsidRDefault="00C955D0" w:rsidP="00C955D0">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C955D0" w:rsidRPr="0072567F" w:rsidRDefault="00C955D0" w:rsidP="00C955D0">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C955D0" w:rsidRPr="0072567F" w:rsidRDefault="00C955D0" w:rsidP="00C955D0">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C955D0" w:rsidRPr="0072567F" w:rsidRDefault="00C955D0" w:rsidP="00C955D0">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C955D0" w:rsidRPr="0072567F" w:rsidRDefault="00C955D0" w:rsidP="00C955D0">
      <w:pPr>
        <w:spacing w:after="0" w:line="240" w:lineRule="auto"/>
        <w:rPr>
          <w:rFonts w:eastAsia="Calibri"/>
          <w:b/>
          <w:bCs/>
          <w:szCs w:val="28"/>
          <w:lang w:val="uk-UA" w:eastAsia="ru-RU"/>
        </w:rPr>
      </w:pPr>
    </w:p>
    <w:p w:rsidR="00C955D0" w:rsidRPr="0072567F" w:rsidRDefault="00C955D0" w:rsidP="00C955D0">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C955D0" w:rsidRPr="0072567F" w:rsidRDefault="00C955D0" w:rsidP="00C955D0">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955D0" w:rsidRPr="0072567F" w:rsidRDefault="00C955D0" w:rsidP="00C955D0">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C955D0" w:rsidRPr="0072567F" w:rsidRDefault="00C955D0" w:rsidP="00C955D0">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C955D0" w:rsidRPr="0072567F" w:rsidRDefault="00C955D0" w:rsidP="00C955D0">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C955D0" w:rsidRPr="0072567F" w:rsidRDefault="00C955D0" w:rsidP="00C955D0">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C955D0" w:rsidRPr="0072567F" w:rsidRDefault="00C955D0" w:rsidP="00C955D0">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955D0" w:rsidRPr="0072567F" w:rsidTr="00A66B81">
        <w:trPr>
          <w:trHeight w:val="522"/>
          <w:jc w:val="center"/>
        </w:trPr>
        <w:tc>
          <w:tcPr>
            <w:tcW w:w="576" w:type="dxa"/>
            <w:shd w:val="clear" w:color="auto" w:fill="auto"/>
            <w:vAlign w:val="center"/>
          </w:tcPr>
          <w:p w:rsidR="00C955D0" w:rsidRPr="0072567F" w:rsidRDefault="00C955D0" w:rsidP="00A66B81">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C955D0" w:rsidRPr="0072567F" w:rsidRDefault="00C955D0" w:rsidP="00A66B81">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C955D0" w:rsidRPr="0072567F" w:rsidTr="00A66B81">
        <w:trPr>
          <w:trHeight w:val="522"/>
          <w:jc w:val="center"/>
        </w:trPr>
        <w:tc>
          <w:tcPr>
            <w:tcW w:w="576" w:type="dxa"/>
            <w:shd w:val="clear" w:color="auto" w:fill="auto"/>
            <w:vAlign w:val="center"/>
          </w:tcPr>
          <w:p w:rsidR="00C955D0" w:rsidRPr="0072567F" w:rsidRDefault="00C955D0" w:rsidP="00A66B81">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C955D0" w:rsidRPr="0072567F" w:rsidRDefault="00C955D0" w:rsidP="00A66B81">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C955D0" w:rsidRPr="0072567F" w:rsidRDefault="00C955D0" w:rsidP="00A66B81">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C955D0" w:rsidRPr="0072567F" w:rsidRDefault="00C955D0" w:rsidP="00A66B81">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C955D0" w:rsidRPr="0072567F" w:rsidRDefault="00C955D0" w:rsidP="00A66B81">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w:t>
            </w:r>
            <w:r>
              <w:rPr>
                <w:rFonts w:eastAsia="Calibri"/>
                <w:i/>
                <w:sz w:val="24"/>
                <w:lang w:val="uk-UA" w:eastAsia="uk-UA"/>
              </w:rPr>
              <w:t xml:space="preserve"> зі змінами</w:t>
            </w:r>
            <w:r w:rsidRPr="0072567F">
              <w:rPr>
                <w:rFonts w:eastAsia="Calibri"/>
                <w:i/>
                <w:sz w:val="24"/>
                <w:lang w:val="uk-UA" w:eastAsia="uk-UA"/>
              </w:rPr>
              <w:t xml:space="preserve"> (далі – Особливості) Терміни вживаються у значенні, наведеному в Законі та Особливостях</w:t>
            </w:r>
          </w:p>
        </w:tc>
      </w:tr>
      <w:tr w:rsidR="00C955D0" w:rsidRPr="0072567F"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color w:val="000000"/>
                <w:sz w:val="24"/>
                <w:lang w:val="uk-UA" w:eastAsia="uk-UA"/>
              </w:rPr>
            </w:pPr>
          </w:p>
        </w:tc>
      </w:tr>
      <w:tr w:rsidR="00C955D0" w:rsidRPr="00205268" w:rsidTr="00A66B81">
        <w:trPr>
          <w:trHeight w:val="370"/>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C955D0" w:rsidRPr="00341B55" w:rsidRDefault="00C955D0" w:rsidP="00A66B81">
            <w:pPr>
              <w:spacing w:after="0" w:line="240" w:lineRule="auto"/>
              <w:jc w:val="both"/>
              <w:rPr>
                <w:rFonts w:eastAsia="Calibri"/>
                <w:b/>
                <w:sz w:val="24"/>
                <w:lang w:val="ru-RU" w:eastAsia="ru-RU"/>
              </w:rPr>
            </w:pPr>
            <w:r w:rsidRPr="00341B55">
              <w:rPr>
                <w:b/>
                <w:i/>
                <w:lang w:val="ru-RU"/>
              </w:rPr>
              <w:t xml:space="preserve">Департамент </w:t>
            </w:r>
            <w:proofErr w:type="spellStart"/>
            <w:r w:rsidRPr="00341B55">
              <w:rPr>
                <w:b/>
                <w:i/>
                <w:lang w:val="ru-RU"/>
              </w:rPr>
              <w:t>освіти</w:t>
            </w:r>
            <w:proofErr w:type="spellEnd"/>
            <w:r w:rsidRPr="00341B55">
              <w:rPr>
                <w:b/>
                <w:i/>
                <w:lang w:val="ru-RU"/>
              </w:rPr>
              <w:t xml:space="preserve"> </w:t>
            </w:r>
            <w:proofErr w:type="spellStart"/>
            <w:r w:rsidRPr="00341B55">
              <w:rPr>
                <w:b/>
                <w:i/>
                <w:lang w:val="ru-RU"/>
              </w:rPr>
              <w:t>Житомирської</w:t>
            </w:r>
            <w:proofErr w:type="spellEnd"/>
            <w:r w:rsidRPr="00341B55">
              <w:rPr>
                <w:b/>
                <w:i/>
                <w:lang w:val="ru-RU"/>
              </w:rPr>
              <w:t xml:space="preserve"> </w:t>
            </w:r>
            <w:proofErr w:type="spellStart"/>
            <w:r w:rsidRPr="00341B55">
              <w:rPr>
                <w:b/>
                <w:i/>
                <w:lang w:val="ru-RU"/>
              </w:rPr>
              <w:t>міської</w:t>
            </w:r>
            <w:proofErr w:type="spellEnd"/>
            <w:r w:rsidRPr="00341B55">
              <w:rPr>
                <w:b/>
                <w:i/>
                <w:lang w:val="ru-RU"/>
              </w:rPr>
              <w:t xml:space="preserve"> ради</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C955D0" w:rsidRPr="00D726A5" w:rsidRDefault="00C955D0" w:rsidP="00A66B81">
            <w:pPr>
              <w:widowControl w:val="0"/>
              <w:spacing w:after="0" w:line="240" w:lineRule="auto"/>
              <w:contextualSpacing/>
              <w:jc w:val="both"/>
              <w:rPr>
                <w:rFonts w:eastAsia="Calibri"/>
                <w:sz w:val="24"/>
                <w:lang w:val="uk-UA" w:eastAsia="uk-UA"/>
              </w:rPr>
            </w:pPr>
            <w:smartTag w:uri="urn:schemas-microsoft-com:office:smarttags" w:element="metricconverter">
              <w:smartTagPr>
                <w:attr w:name="ProductID" w:val="10014 м"/>
              </w:smartTagPr>
              <w:r w:rsidRPr="00D726A5">
                <w:rPr>
                  <w:b/>
                  <w:i/>
                  <w:lang w:val="uk-UA"/>
                </w:rPr>
                <w:t>10014 м</w:t>
              </w:r>
            </w:smartTag>
            <w:r w:rsidR="00D726A5" w:rsidRPr="00D726A5">
              <w:rPr>
                <w:b/>
                <w:i/>
                <w:lang w:val="uk-UA"/>
              </w:rPr>
              <w:t>. Житомир, вул.</w:t>
            </w:r>
            <w:r w:rsidRPr="00D726A5">
              <w:rPr>
                <w:b/>
                <w:i/>
                <w:lang w:val="uk-UA"/>
              </w:rPr>
              <w:t xml:space="preserve"> В. Бердичівська, 7</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C955D0" w:rsidRPr="00D0115C" w:rsidRDefault="00C955D0" w:rsidP="00A66B81">
            <w:pPr>
              <w:widowControl w:val="0"/>
              <w:spacing w:after="0" w:line="240" w:lineRule="auto"/>
              <w:jc w:val="both"/>
              <w:rPr>
                <w:rFonts w:eastAsia="Times New Roman"/>
                <w:b/>
                <w:i/>
                <w:sz w:val="24"/>
                <w:lang w:val="uk-UA" w:eastAsia="ru-RU"/>
              </w:rPr>
            </w:pPr>
            <w:proofErr w:type="spellStart"/>
            <w:r w:rsidRPr="00D0115C">
              <w:rPr>
                <w:rFonts w:eastAsia="Arial" w:cs="Arial"/>
                <w:b/>
                <w:i/>
                <w:color w:val="000000"/>
                <w:sz w:val="24"/>
                <w:lang w:val="uk-UA" w:eastAsia="ru-RU"/>
              </w:rPr>
              <w:t>Хайрутдінов</w:t>
            </w:r>
            <w:proofErr w:type="spellEnd"/>
            <w:r w:rsidRPr="00D0115C">
              <w:rPr>
                <w:rFonts w:eastAsia="Arial" w:cs="Arial"/>
                <w:b/>
                <w:i/>
                <w:color w:val="000000"/>
                <w:sz w:val="24"/>
                <w:lang w:val="uk-UA" w:eastAsia="ru-RU"/>
              </w:rPr>
              <w:t xml:space="preserve"> М.Е., </w:t>
            </w:r>
            <w:r w:rsidRPr="00D0115C">
              <w:rPr>
                <w:rFonts w:eastAsia="Times New Roman"/>
                <w:b/>
                <w:i/>
                <w:color w:val="000000"/>
                <w:sz w:val="24"/>
                <w:lang w:val="uk-UA" w:eastAsia="ru-RU"/>
              </w:rPr>
              <w:t>фахівець з публічних закупівель</w:t>
            </w:r>
          </w:p>
          <w:p w:rsidR="00C955D0" w:rsidRPr="00D0115C" w:rsidRDefault="00C955D0" w:rsidP="00A66B81">
            <w:pPr>
              <w:widowControl w:val="0"/>
              <w:spacing w:after="0" w:line="240" w:lineRule="auto"/>
              <w:jc w:val="both"/>
              <w:rPr>
                <w:rFonts w:eastAsia="Times New Roman"/>
                <w:b/>
                <w:i/>
                <w:sz w:val="24"/>
                <w:lang w:val="uk-UA" w:eastAsia="ru-RU"/>
              </w:rPr>
            </w:pPr>
            <w:r w:rsidRPr="00D0115C">
              <w:rPr>
                <w:rFonts w:eastAsia="Times New Roman"/>
                <w:b/>
                <w:i/>
                <w:sz w:val="24"/>
                <w:lang w:val="uk-UA" w:eastAsia="ru-RU"/>
              </w:rPr>
              <w:t>бухгалтерської служби департаменту освіти</w:t>
            </w:r>
          </w:p>
          <w:p w:rsidR="00C955D0" w:rsidRPr="0072567F" w:rsidRDefault="00C955D0" w:rsidP="00A66B81">
            <w:pPr>
              <w:widowControl w:val="0"/>
              <w:spacing w:after="0" w:line="240" w:lineRule="auto"/>
              <w:contextualSpacing/>
              <w:jc w:val="both"/>
              <w:rPr>
                <w:rFonts w:eastAsia="Calibri"/>
                <w:b/>
                <w:i/>
                <w:color w:val="FF0000"/>
                <w:sz w:val="24"/>
                <w:lang w:val="uk-UA" w:eastAsia="ru-RU"/>
              </w:rPr>
            </w:pPr>
            <w:r w:rsidRPr="00D0115C">
              <w:rPr>
                <w:rFonts w:eastAsia="Calibri"/>
                <w:b/>
                <w:i/>
                <w:sz w:val="22"/>
                <w:szCs w:val="22"/>
                <w:lang w:val="uk-UA"/>
              </w:rPr>
              <w:t xml:space="preserve">10014 м. Житомир, вул.. В. Бердичівська, 7, </w:t>
            </w:r>
            <w:proofErr w:type="spellStart"/>
            <w:r w:rsidRPr="00D0115C">
              <w:rPr>
                <w:rFonts w:eastAsia="Calibri"/>
                <w:b/>
                <w:i/>
                <w:sz w:val="22"/>
                <w:szCs w:val="22"/>
                <w:lang w:val="uk-UA"/>
              </w:rPr>
              <w:t>тел</w:t>
            </w:r>
            <w:proofErr w:type="spellEnd"/>
            <w:r w:rsidRPr="00D0115C">
              <w:rPr>
                <w:rFonts w:eastAsia="Calibri"/>
                <w:b/>
                <w:i/>
                <w:sz w:val="22"/>
                <w:szCs w:val="22"/>
                <w:lang w:val="uk-UA"/>
              </w:rPr>
              <w:t xml:space="preserve">. (0412) 48-02-46, телефакс (0412) 48-02-46, </w:t>
            </w:r>
            <w:hyperlink r:id="rId6" w:history="1">
              <w:r w:rsidRPr="00D0115C">
                <w:rPr>
                  <w:rFonts w:eastAsia="Calibri"/>
                  <w:b/>
                  <w:i/>
                  <w:color w:val="0000FF"/>
                  <w:sz w:val="22"/>
                  <w:szCs w:val="22"/>
                  <w:u w:val="single"/>
                  <w:lang w:val="uk-UA"/>
                </w:rPr>
                <w:t>osvita_zt_tender@ukr.net</w:t>
              </w:r>
            </w:hyperlink>
          </w:p>
        </w:tc>
      </w:tr>
      <w:tr w:rsidR="00C955D0" w:rsidRPr="0072567F"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C955D0" w:rsidRPr="0072567F"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color w:val="000000"/>
                <w:sz w:val="24"/>
                <w:lang w:val="uk-UA" w:eastAsia="uk-UA"/>
              </w:rPr>
            </w:pPr>
          </w:p>
        </w:tc>
      </w:tr>
      <w:tr w:rsidR="00C955D0" w:rsidRPr="0072567F"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C955D0" w:rsidRPr="0072567F" w:rsidRDefault="00C955D0" w:rsidP="00A66B81">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C955D0" w:rsidRPr="0072567F" w:rsidRDefault="00C955D0" w:rsidP="00A66B81">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C955D0" w:rsidRPr="0072567F" w:rsidRDefault="00C955D0" w:rsidP="00A66B81">
            <w:pPr>
              <w:tabs>
                <w:tab w:val="left" w:pos="1320"/>
              </w:tabs>
              <w:spacing w:after="0" w:line="240" w:lineRule="auto"/>
              <w:rPr>
                <w:rFonts w:eastAsia="Calibri"/>
                <w:sz w:val="24"/>
                <w:lang w:val="uk-UA" w:eastAsia="uk-UA"/>
              </w:rPr>
            </w:pPr>
          </w:p>
        </w:tc>
      </w:tr>
      <w:tr w:rsidR="00C955D0" w:rsidRPr="00D348C4"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C955D0" w:rsidRPr="00930F4F" w:rsidRDefault="00C955D0" w:rsidP="00A66B81">
            <w:pPr>
              <w:widowControl w:val="0"/>
              <w:spacing w:after="0" w:line="240" w:lineRule="auto"/>
              <w:contextualSpacing/>
              <w:jc w:val="both"/>
              <w:rPr>
                <w:rFonts w:eastAsia="Times New Roman"/>
                <w:i/>
                <w:sz w:val="24"/>
                <w:lang w:val="uk-UA" w:eastAsia="uk-UA"/>
              </w:rPr>
            </w:pPr>
            <w:r>
              <w:rPr>
                <w:rFonts w:eastAsia="Times New Roman"/>
                <w:i/>
                <w:sz w:val="24"/>
                <w:lang w:val="uk-UA" w:eastAsia="uk-UA"/>
              </w:rPr>
              <w:t xml:space="preserve">м. Житомир, </w:t>
            </w:r>
            <w:r w:rsidRPr="00930F4F">
              <w:rPr>
                <w:rFonts w:eastAsia="Times New Roman"/>
                <w:i/>
                <w:sz w:val="24"/>
                <w:lang w:val="uk-UA" w:eastAsia="uk-UA"/>
              </w:rPr>
              <w:t xml:space="preserve">вул. </w:t>
            </w:r>
            <w:proofErr w:type="spellStart"/>
            <w:r w:rsidRPr="00930F4F">
              <w:rPr>
                <w:rFonts w:eastAsia="Times New Roman"/>
                <w:i/>
                <w:sz w:val="24"/>
                <w:lang w:val="uk-UA" w:eastAsia="uk-UA"/>
              </w:rPr>
              <w:t>В.Бердичівська</w:t>
            </w:r>
            <w:proofErr w:type="spellEnd"/>
            <w:r w:rsidRPr="00930F4F">
              <w:rPr>
                <w:rFonts w:eastAsia="Times New Roman"/>
                <w:i/>
                <w:sz w:val="24"/>
                <w:lang w:val="uk-UA" w:eastAsia="uk-UA"/>
              </w:rPr>
              <w:t>, 7 –</w:t>
            </w:r>
            <w:r w:rsidR="00D348C4" w:rsidRPr="00D348C4">
              <w:rPr>
                <w:rFonts w:eastAsia="Times New Roman"/>
                <w:i/>
                <w:sz w:val="24"/>
                <w:lang w:val="ru-RU" w:eastAsia="uk-UA"/>
              </w:rPr>
              <w:t>18400</w:t>
            </w:r>
            <w:r w:rsidRPr="00D348C4">
              <w:rPr>
                <w:rFonts w:eastAsia="Times New Roman"/>
                <w:i/>
                <w:sz w:val="24"/>
                <w:lang w:val="uk-UA" w:eastAsia="uk-UA"/>
              </w:rPr>
              <w:t xml:space="preserve">,00 </w:t>
            </w:r>
            <w:r w:rsidRPr="00930F4F">
              <w:rPr>
                <w:rFonts w:eastAsia="Times New Roman"/>
                <w:i/>
                <w:sz w:val="24"/>
                <w:lang w:val="uk-UA" w:eastAsia="uk-UA"/>
              </w:rPr>
              <w:t>кВт/год.</w:t>
            </w:r>
          </w:p>
          <w:p w:rsidR="00C955D0" w:rsidRPr="00930F4F" w:rsidRDefault="00C955D0" w:rsidP="00A66B81">
            <w:pPr>
              <w:widowControl w:val="0"/>
              <w:spacing w:after="0" w:line="240" w:lineRule="auto"/>
              <w:contextualSpacing/>
              <w:jc w:val="both"/>
              <w:rPr>
                <w:rFonts w:eastAsia="Times New Roman"/>
                <w:i/>
                <w:sz w:val="24"/>
                <w:lang w:val="uk-UA" w:eastAsia="uk-UA"/>
              </w:rPr>
            </w:pPr>
            <w:r>
              <w:rPr>
                <w:rFonts w:eastAsia="Times New Roman"/>
                <w:i/>
                <w:sz w:val="24"/>
                <w:lang w:val="uk-UA" w:eastAsia="uk-UA"/>
              </w:rPr>
              <w:t xml:space="preserve">м. Житомир, </w:t>
            </w:r>
            <w:r w:rsidRPr="00930F4F">
              <w:rPr>
                <w:rFonts w:eastAsia="Times New Roman"/>
                <w:i/>
                <w:sz w:val="24"/>
                <w:lang w:val="uk-UA" w:eastAsia="uk-UA"/>
              </w:rPr>
              <w:t xml:space="preserve">вул. </w:t>
            </w:r>
            <w:r>
              <w:rPr>
                <w:rFonts w:eastAsia="Times New Roman"/>
                <w:i/>
                <w:sz w:val="24"/>
                <w:lang w:val="uk-UA" w:eastAsia="uk-UA"/>
              </w:rPr>
              <w:t>Старий бульвар, 21 –</w:t>
            </w:r>
            <w:r w:rsidR="00D348C4" w:rsidRPr="00D348C4">
              <w:rPr>
                <w:rFonts w:eastAsia="Times New Roman"/>
                <w:i/>
                <w:sz w:val="24"/>
                <w:lang w:val="uk-UA" w:eastAsia="uk-UA"/>
              </w:rPr>
              <w:t>15000</w:t>
            </w:r>
            <w:r w:rsidRPr="00D348C4">
              <w:rPr>
                <w:rFonts w:eastAsia="Times New Roman"/>
                <w:i/>
                <w:sz w:val="24"/>
                <w:lang w:val="uk-UA" w:eastAsia="uk-UA"/>
              </w:rPr>
              <w:t xml:space="preserve">,00 </w:t>
            </w:r>
            <w:r w:rsidRPr="00930F4F">
              <w:rPr>
                <w:rFonts w:eastAsia="Times New Roman"/>
                <w:i/>
                <w:sz w:val="24"/>
                <w:lang w:val="uk-UA" w:eastAsia="uk-UA"/>
              </w:rPr>
              <w:t>кВт/год.</w:t>
            </w:r>
          </w:p>
          <w:p w:rsidR="00C955D0" w:rsidRPr="00930F4F" w:rsidRDefault="00C955D0" w:rsidP="00A66B81">
            <w:pPr>
              <w:widowControl w:val="0"/>
              <w:spacing w:after="0" w:line="240" w:lineRule="auto"/>
              <w:contextualSpacing/>
              <w:jc w:val="both"/>
              <w:rPr>
                <w:rFonts w:eastAsia="Calibri"/>
                <w:i/>
                <w:sz w:val="24"/>
                <w:lang w:val="uk-UA" w:eastAsia="uk-UA"/>
              </w:rPr>
            </w:pPr>
            <w:r>
              <w:rPr>
                <w:rFonts w:eastAsia="Times New Roman"/>
                <w:i/>
                <w:sz w:val="24"/>
                <w:lang w:val="uk-UA" w:eastAsia="uk-UA"/>
              </w:rPr>
              <w:t>м. Житомир,</w:t>
            </w:r>
            <w:r w:rsidRPr="00930F4F">
              <w:rPr>
                <w:rFonts w:eastAsia="Times New Roman"/>
                <w:i/>
                <w:sz w:val="24"/>
                <w:lang w:val="uk-UA" w:eastAsia="uk-UA"/>
              </w:rPr>
              <w:t xml:space="preserve"> вул. Покровська, 100 –</w:t>
            </w:r>
            <w:r w:rsidR="00D348C4" w:rsidRPr="00D348C4">
              <w:rPr>
                <w:rFonts w:eastAsia="Times New Roman"/>
                <w:i/>
                <w:sz w:val="24"/>
                <w:lang w:val="uk-UA" w:eastAsia="uk-UA"/>
              </w:rPr>
              <w:t>1730</w:t>
            </w:r>
            <w:r w:rsidRPr="00D348C4">
              <w:rPr>
                <w:rFonts w:eastAsia="Times New Roman"/>
                <w:i/>
                <w:sz w:val="24"/>
                <w:lang w:val="uk-UA" w:eastAsia="uk-UA"/>
              </w:rPr>
              <w:t xml:space="preserve">,00 </w:t>
            </w:r>
            <w:r w:rsidRPr="00930F4F">
              <w:rPr>
                <w:rFonts w:eastAsia="Times New Roman"/>
                <w:i/>
                <w:sz w:val="24"/>
                <w:lang w:val="uk-UA" w:eastAsia="uk-UA"/>
              </w:rPr>
              <w:t>кВт/год.</w:t>
            </w:r>
          </w:p>
          <w:p w:rsidR="00C955D0" w:rsidRPr="00930F4F" w:rsidRDefault="00C955D0" w:rsidP="00A66B81">
            <w:pPr>
              <w:widowControl w:val="0"/>
              <w:spacing w:after="0" w:line="240" w:lineRule="auto"/>
              <w:contextualSpacing/>
              <w:jc w:val="both"/>
              <w:rPr>
                <w:rFonts w:eastAsia="Calibri"/>
                <w:i/>
                <w:sz w:val="24"/>
                <w:lang w:val="uk-UA" w:eastAsia="uk-UA"/>
              </w:rPr>
            </w:pPr>
            <w:r>
              <w:rPr>
                <w:rFonts w:eastAsia="Times New Roman"/>
                <w:i/>
                <w:sz w:val="24"/>
                <w:lang w:val="uk-UA" w:eastAsia="uk-UA"/>
              </w:rPr>
              <w:t>м. Житомир, вул.</w:t>
            </w:r>
            <w:r w:rsidRPr="00930F4F">
              <w:rPr>
                <w:rFonts w:eastAsia="Times New Roman"/>
                <w:i/>
                <w:sz w:val="24"/>
                <w:lang w:val="uk-UA" w:eastAsia="uk-UA"/>
              </w:rPr>
              <w:t xml:space="preserve"> </w:t>
            </w:r>
            <w:proofErr w:type="spellStart"/>
            <w:r w:rsidRPr="00930F4F">
              <w:rPr>
                <w:rFonts w:eastAsia="Times New Roman"/>
                <w:i/>
                <w:sz w:val="24"/>
                <w:lang w:val="uk-UA" w:eastAsia="uk-UA"/>
              </w:rPr>
              <w:t>Каракульна</w:t>
            </w:r>
            <w:proofErr w:type="spellEnd"/>
            <w:r w:rsidRPr="00930F4F">
              <w:rPr>
                <w:rFonts w:eastAsia="Times New Roman"/>
                <w:i/>
                <w:sz w:val="24"/>
                <w:lang w:val="uk-UA" w:eastAsia="uk-UA"/>
              </w:rPr>
              <w:t>, 15 –</w:t>
            </w:r>
            <w:r w:rsidR="00D348C4" w:rsidRPr="00D348C4">
              <w:rPr>
                <w:rFonts w:eastAsia="Calibri"/>
                <w:i/>
                <w:sz w:val="24"/>
                <w:lang w:val="uk-UA"/>
              </w:rPr>
              <w:t>105600</w:t>
            </w:r>
            <w:r w:rsidRPr="00D348C4">
              <w:rPr>
                <w:rFonts w:eastAsia="Calibri"/>
                <w:i/>
                <w:sz w:val="24"/>
                <w:lang w:val="uk-UA"/>
              </w:rPr>
              <w:t xml:space="preserve">,00 </w:t>
            </w:r>
            <w:r w:rsidRPr="00930F4F">
              <w:rPr>
                <w:rFonts w:eastAsia="Times New Roman"/>
                <w:i/>
                <w:sz w:val="24"/>
                <w:lang w:val="uk-UA" w:eastAsia="uk-UA"/>
              </w:rPr>
              <w:t>кВт/год.</w:t>
            </w:r>
          </w:p>
          <w:p w:rsidR="00C955D0" w:rsidRPr="00973CDA" w:rsidRDefault="00C955D0" w:rsidP="00A66B81">
            <w:pPr>
              <w:widowControl w:val="0"/>
              <w:spacing w:after="0" w:line="240" w:lineRule="auto"/>
              <w:jc w:val="both"/>
              <w:rPr>
                <w:i/>
                <w:sz w:val="24"/>
                <w:lang w:val="uk-UA" w:eastAsia="uk-UA"/>
              </w:rPr>
            </w:pPr>
            <w:r>
              <w:rPr>
                <w:i/>
                <w:sz w:val="24"/>
                <w:lang w:val="uk-UA" w:eastAsia="uk-UA"/>
              </w:rPr>
              <w:t xml:space="preserve">Всього – </w:t>
            </w:r>
            <w:r w:rsidR="00D348C4" w:rsidRPr="00D348C4">
              <w:rPr>
                <w:i/>
                <w:sz w:val="24"/>
                <w:lang w:val="uk-UA" w:eastAsia="uk-UA"/>
              </w:rPr>
              <w:t>140730</w:t>
            </w:r>
            <w:r w:rsidRPr="00D348C4">
              <w:rPr>
                <w:i/>
                <w:sz w:val="24"/>
                <w:lang w:val="uk-UA" w:eastAsia="uk-UA"/>
              </w:rPr>
              <w:t xml:space="preserve">,00 </w:t>
            </w:r>
            <w:r>
              <w:rPr>
                <w:i/>
                <w:sz w:val="24"/>
                <w:lang w:val="uk-UA" w:eastAsia="uk-UA"/>
              </w:rPr>
              <w:t>кВт/год.</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C955D0" w:rsidRPr="0072567F" w:rsidRDefault="00C955D0" w:rsidP="00A66B81">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C955D0" w:rsidRPr="008C42CA" w:rsidRDefault="00811707" w:rsidP="00A66B81">
            <w:pPr>
              <w:widowControl w:val="0"/>
              <w:spacing w:after="0" w:line="240" w:lineRule="auto"/>
              <w:ind w:hanging="2"/>
              <w:contextualSpacing/>
              <w:jc w:val="both"/>
              <w:rPr>
                <w:rFonts w:eastAsia="Calibri"/>
                <w:sz w:val="24"/>
                <w:lang w:val="ru-RU"/>
              </w:rPr>
            </w:pPr>
            <w:r>
              <w:rPr>
                <w:b/>
                <w:i/>
                <w:sz w:val="24"/>
                <w:lang w:val="ru-RU" w:eastAsia="ru-RU"/>
              </w:rPr>
              <w:t xml:space="preserve">З </w:t>
            </w:r>
            <w:proofErr w:type="spellStart"/>
            <w:r>
              <w:rPr>
                <w:b/>
                <w:i/>
                <w:sz w:val="24"/>
                <w:lang w:val="ru-RU" w:eastAsia="ru-RU"/>
              </w:rPr>
              <w:t>травня</w:t>
            </w:r>
            <w:proofErr w:type="spellEnd"/>
            <w:r w:rsidR="00C955D0">
              <w:rPr>
                <w:b/>
                <w:i/>
                <w:sz w:val="24"/>
                <w:lang w:val="ru-RU" w:eastAsia="ru-RU"/>
              </w:rPr>
              <w:t xml:space="preserve"> 2024 р.</w:t>
            </w:r>
            <w:r w:rsidR="00C955D0" w:rsidRPr="008C42CA">
              <w:rPr>
                <w:b/>
                <w:i/>
                <w:sz w:val="24"/>
                <w:lang w:val="ru-RU" w:eastAsia="ru-RU"/>
              </w:rPr>
              <w:t xml:space="preserve"> по</w:t>
            </w:r>
            <w:r w:rsidR="00C955D0">
              <w:rPr>
                <w:b/>
                <w:i/>
                <w:sz w:val="24"/>
                <w:lang w:val="ru-RU" w:eastAsia="ru-RU"/>
              </w:rPr>
              <w:t xml:space="preserve"> 31 </w:t>
            </w:r>
            <w:proofErr w:type="spellStart"/>
            <w:r w:rsidR="00C955D0">
              <w:rPr>
                <w:b/>
                <w:i/>
                <w:sz w:val="24"/>
                <w:lang w:val="ru-RU" w:eastAsia="ru-RU"/>
              </w:rPr>
              <w:t>грудня</w:t>
            </w:r>
            <w:proofErr w:type="spellEnd"/>
            <w:r w:rsidR="00C955D0">
              <w:rPr>
                <w:b/>
                <w:i/>
                <w:sz w:val="24"/>
                <w:lang w:val="ru-RU" w:eastAsia="ru-RU"/>
              </w:rPr>
              <w:t xml:space="preserve"> 2024</w:t>
            </w:r>
            <w:r w:rsidR="00C955D0" w:rsidRPr="008C42CA">
              <w:rPr>
                <w:b/>
                <w:i/>
                <w:sz w:val="24"/>
                <w:lang w:val="ru-RU" w:eastAsia="ru-RU"/>
              </w:rPr>
              <w:t xml:space="preserve"> р.</w:t>
            </w:r>
          </w:p>
        </w:tc>
      </w:tr>
      <w:tr w:rsidR="00C955D0" w:rsidRPr="00205268" w:rsidTr="00A66B81">
        <w:trPr>
          <w:trHeight w:val="1375"/>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C955D0" w:rsidRPr="005E4821" w:rsidRDefault="00A66B81" w:rsidP="005E4821">
            <w:pPr>
              <w:widowControl w:val="0"/>
              <w:spacing w:after="0" w:line="240" w:lineRule="auto"/>
              <w:ind w:hanging="21"/>
              <w:contextualSpacing/>
              <w:jc w:val="both"/>
              <w:rPr>
                <w:color w:val="000000"/>
                <w:sz w:val="24"/>
                <w:lang w:val="uk-UA" w:eastAsia="uk-UA"/>
              </w:rPr>
            </w:pPr>
            <w:r w:rsidRPr="005E4821">
              <w:rPr>
                <w:color w:val="000000"/>
                <w:sz w:val="24"/>
                <w:lang w:val="uk-UA" w:eastAsia="uk-UA"/>
              </w:rPr>
              <w:t>Вітчизняні та іноземні учасники всіх форм власності та організаційно-правових форм беруть участь у процедурах за</w:t>
            </w:r>
            <w:r w:rsidR="005E4821" w:rsidRPr="005E4821">
              <w:rPr>
                <w:color w:val="000000"/>
                <w:sz w:val="24"/>
                <w:lang w:val="uk-UA" w:eastAsia="uk-UA"/>
              </w:rPr>
              <w:t xml:space="preserve">купівель на рівних умовах, крім </w:t>
            </w:r>
            <w:r w:rsidRPr="005E4821">
              <w:rPr>
                <w:color w:val="000000"/>
                <w:sz w:val="24"/>
                <w:lang w:val="uk-UA" w:eastAsia="uk-UA"/>
              </w:rPr>
              <w:t>громадян</w:t>
            </w:r>
            <w:r w:rsidRPr="00226F54">
              <w:rPr>
                <w:color w:val="000000"/>
                <w:sz w:val="24"/>
                <w:lang w:eastAsia="uk-UA"/>
              </w:rPr>
              <w:t> </w:t>
            </w:r>
            <w:r w:rsidRPr="005E4821">
              <w:rPr>
                <w:color w:val="000000"/>
                <w:sz w:val="24"/>
                <w:lang w:val="uk-UA" w:eastAsia="uk-UA"/>
              </w:rPr>
              <w:t>Російської Федерації / Республіки Білорусь / Ісламської Республіки Іран</w:t>
            </w:r>
            <w:r w:rsidRPr="00226F54">
              <w:rPr>
                <w:color w:val="000000"/>
                <w:sz w:val="24"/>
                <w:lang w:eastAsia="uk-UA"/>
              </w:rPr>
              <w:t> </w:t>
            </w:r>
            <w:r w:rsidRPr="005E4821">
              <w:rPr>
                <w:color w:val="000000"/>
                <w:sz w:val="24"/>
                <w:lang w:val="uk-UA" w:eastAsia="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Pr="00226F54">
              <w:rPr>
                <w:color w:val="000000"/>
                <w:sz w:val="24"/>
                <w:lang w:eastAsia="uk-UA"/>
              </w:rPr>
              <w:t> </w:t>
            </w:r>
            <w:r w:rsidRPr="005E4821">
              <w:rPr>
                <w:color w:val="000000"/>
                <w:sz w:val="24"/>
                <w:lang w:val="uk-UA" w:eastAsia="uk-UA"/>
              </w:rPr>
              <w:t xml:space="preserve">Російської Федерації / Республіки Білорусь / Ісламської Республіки </w:t>
            </w:r>
            <w:r w:rsidRPr="005E4821">
              <w:rPr>
                <w:color w:val="000000"/>
                <w:sz w:val="24"/>
                <w:lang w:val="uk-UA" w:eastAsia="uk-UA"/>
              </w:rPr>
              <w:lastRenderedPageBreak/>
              <w:t xml:space="preserve">Іран; юридичних осіб, утворених та зареєстрованих відповідно до законодавства України, кінцевим </w:t>
            </w:r>
            <w:proofErr w:type="spellStart"/>
            <w:r w:rsidRPr="005E4821">
              <w:rPr>
                <w:color w:val="000000"/>
                <w:sz w:val="24"/>
                <w:lang w:val="uk-UA" w:eastAsia="uk-UA"/>
              </w:rPr>
              <w:t>бенефіціарним</w:t>
            </w:r>
            <w:proofErr w:type="spellEnd"/>
            <w:r w:rsidRPr="005E4821">
              <w:rPr>
                <w:color w:val="000000"/>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w:t>
            </w:r>
            <w:r w:rsidRPr="00226F54">
              <w:rPr>
                <w:color w:val="000000"/>
                <w:sz w:val="24"/>
                <w:lang w:eastAsia="uk-UA"/>
              </w:rPr>
              <w:t> </w:t>
            </w:r>
            <w:r w:rsidRPr="005E4821">
              <w:rPr>
                <w:color w:val="000000"/>
                <w:sz w:val="24"/>
                <w:lang w:val="uk-UA" w:eastAsia="uk-UA"/>
              </w:rPr>
              <w:t>Російська Федерація / Республіка Білорусь / Ісламська Республіка Іран, громадянин</w:t>
            </w:r>
            <w:r w:rsidRPr="00226F54">
              <w:rPr>
                <w:color w:val="000000"/>
                <w:sz w:val="24"/>
                <w:lang w:eastAsia="uk-UA"/>
              </w:rPr>
              <w:t> </w:t>
            </w:r>
            <w:r w:rsidRPr="005E4821">
              <w:rPr>
                <w:color w:val="000000"/>
                <w:sz w:val="24"/>
                <w:lang w:val="uk-UA" w:eastAsia="uk-UA"/>
              </w:rPr>
              <w:t>Російської Федерації / Республіки Білорусь / Ісламської Республіки Іран</w:t>
            </w:r>
            <w:r w:rsidRPr="00226F54">
              <w:rPr>
                <w:color w:val="000000"/>
                <w:sz w:val="24"/>
                <w:lang w:eastAsia="uk-UA"/>
              </w:rPr>
              <w:t> </w:t>
            </w:r>
            <w:r w:rsidRPr="005E4821">
              <w:rPr>
                <w:color w:val="000000"/>
                <w:sz w:val="24"/>
                <w:lang w:val="uk-UA"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226F54">
              <w:rPr>
                <w:color w:val="000000"/>
                <w:sz w:val="24"/>
                <w:lang w:eastAsia="uk-UA"/>
              </w:rPr>
              <w:t> </w:t>
            </w:r>
            <w:r w:rsidRPr="005E4821">
              <w:rPr>
                <w:color w:val="000000"/>
                <w:sz w:val="24"/>
                <w:lang w:val="uk-UA" w:eastAsia="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6F54">
              <w:rPr>
                <w:color w:val="000000"/>
                <w:sz w:val="24"/>
                <w:lang w:eastAsia="uk-UA"/>
              </w:rPr>
              <w:t> </w:t>
            </w:r>
            <w:r w:rsidRPr="005E4821">
              <w:rPr>
                <w:color w:val="000000"/>
                <w:sz w:val="24"/>
                <w:lang w:val="uk-UA" w:eastAsia="uk-UA"/>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Особливостей</w:t>
            </w:r>
            <w:r w:rsidR="000E0C93">
              <w:rPr>
                <w:color w:val="000000"/>
                <w:sz w:val="24"/>
                <w:lang w:val="uk-UA" w:eastAsia="uk-UA"/>
              </w:rPr>
              <w:t>.</w:t>
            </w:r>
          </w:p>
          <w:p w:rsidR="00C955D0" w:rsidRPr="00B24526" w:rsidRDefault="00C955D0" w:rsidP="00A66B81">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власника(</w:t>
            </w:r>
            <w:proofErr w:type="spellStart"/>
            <w:r w:rsidRPr="00F36DC4">
              <w:rPr>
                <w:rFonts w:eastAsia="Calibri"/>
                <w:sz w:val="24"/>
                <w:lang w:val="uk-UA" w:eastAsia="uk-UA"/>
              </w:rPr>
              <w:t>ів</w:t>
            </w:r>
            <w:proofErr w:type="spellEnd"/>
            <w:r w:rsidRPr="00F36DC4">
              <w:rPr>
                <w:rFonts w:eastAsia="Calibri"/>
                <w:sz w:val="24"/>
                <w:lang w:val="uk-UA" w:eastAsia="uk-UA"/>
              </w:rPr>
              <w:t xml:space="preserve">) із зазначенням частки в статутному капіталі (із зазначенням громадянства кожного із них). </w:t>
            </w:r>
            <w:r w:rsidRPr="00F36DC4">
              <w:rPr>
                <w:rFonts w:eastAsia="Calibri"/>
                <w:b/>
                <w:sz w:val="24"/>
                <w:lang w:val="uk-UA" w:eastAsia="uk-UA"/>
              </w:rPr>
              <w:t>В складі пропозиції учасник повинен надати довідку в довільній формі.</w:t>
            </w:r>
          </w:p>
          <w:p w:rsidR="00C955D0" w:rsidRPr="0072567F" w:rsidRDefault="00C955D0" w:rsidP="00A66B81">
            <w:pPr>
              <w:widowControl w:val="0"/>
              <w:spacing w:after="0" w:line="240" w:lineRule="auto"/>
              <w:ind w:hanging="23"/>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955D0" w:rsidRPr="0072567F" w:rsidRDefault="00C955D0" w:rsidP="00A66B81">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C955D0" w:rsidRPr="0072567F" w:rsidRDefault="00C955D0" w:rsidP="00A66B81">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955D0" w:rsidRPr="0072567F" w:rsidRDefault="00C955D0" w:rsidP="00A66B81">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955D0" w:rsidRPr="0072567F" w:rsidRDefault="00C955D0" w:rsidP="00A66B81">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rsidR="00C955D0" w:rsidRPr="0072567F" w:rsidRDefault="00C955D0" w:rsidP="00A66B81">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rsidR="00C955D0" w:rsidRPr="0072567F" w:rsidRDefault="00C955D0" w:rsidP="00A66B81">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Інформація  про  мову (мови),  якою  (якими) повинно  бути  складено </w:t>
            </w:r>
            <w:r w:rsidRPr="0072567F">
              <w:rPr>
                <w:rFonts w:eastAsia="Calibri"/>
                <w:b/>
                <w:sz w:val="24"/>
                <w:lang w:val="uk-UA" w:eastAsia="uk-UA"/>
              </w:rPr>
              <w:lastRenderedPageBreak/>
              <w:t>тендерні пропозиції</w:t>
            </w:r>
          </w:p>
        </w:tc>
        <w:tc>
          <w:tcPr>
            <w:tcW w:w="6308" w:type="dxa"/>
            <w:shd w:val="clear" w:color="auto" w:fill="auto"/>
          </w:tcPr>
          <w:p w:rsidR="00C955D0" w:rsidRPr="0072567F" w:rsidRDefault="00C955D0" w:rsidP="00A66B81">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Під час проведення процедур закупівель усі документи, що готуються замовником, викладаються українською мовою.</w:t>
            </w:r>
          </w:p>
          <w:p w:rsidR="00C955D0" w:rsidRPr="0072567F" w:rsidRDefault="00C955D0" w:rsidP="00A66B81">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w:t>
            </w:r>
            <w:r w:rsidRPr="0072567F">
              <w:rPr>
                <w:rFonts w:eastAsia="Arial"/>
                <w:color w:val="000000"/>
                <w:sz w:val="24"/>
                <w:lang w:val="uk-UA" w:eastAsia="ru-RU"/>
              </w:rPr>
              <w:lastRenderedPageBreak/>
              <w:t xml:space="preserve">мають відношення до тендерної пропозиції та складаються безпосередньо учасником, викладаються українською мовою. </w:t>
            </w:r>
          </w:p>
          <w:p w:rsidR="00C955D0" w:rsidRPr="0072567F" w:rsidRDefault="00C955D0" w:rsidP="00A66B81">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C955D0" w:rsidRPr="0072567F" w:rsidRDefault="00C955D0" w:rsidP="00A66B81">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955D0" w:rsidRPr="00205268" w:rsidTr="00A66B81">
        <w:trPr>
          <w:trHeight w:val="522"/>
          <w:jc w:val="center"/>
        </w:trPr>
        <w:tc>
          <w:tcPr>
            <w:tcW w:w="10102" w:type="dxa"/>
            <w:gridSpan w:val="3"/>
            <w:tcBorders>
              <w:bottom w:val="single" w:sz="4" w:space="0" w:color="auto"/>
            </w:tcBorders>
            <w:shd w:val="clear" w:color="auto" w:fill="auto"/>
            <w:vAlign w:val="center"/>
          </w:tcPr>
          <w:p w:rsidR="00C955D0" w:rsidRPr="0072567F" w:rsidRDefault="00C955D0" w:rsidP="00A66B81">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C955D0" w:rsidRPr="00205268" w:rsidTr="00A66B81">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C955D0" w:rsidRPr="0072567F" w:rsidRDefault="00C955D0" w:rsidP="00A66B81">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955D0" w:rsidRPr="0072567F" w:rsidRDefault="00C955D0" w:rsidP="00A66B81">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55D0" w:rsidRPr="0072567F" w:rsidRDefault="00C955D0" w:rsidP="00A66B81">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955D0" w:rsidRPr="0072567F" w:rsidRDefault="00C955D0" w:rsidP="00A66B81">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C955D0" w:rsidRPr="00205268" w:rsidTr="00A66B81">
        <w:trPr>
          <w:trHeight w:val="522"/>
          <w:jc w:val="center"/>
        </w:trPr>
        <w:tc>
          <w:tcPr>
            <w:tcW w:w="576" w:type="dxa"/>
            <w:tcBorders>
              <w:top w:val="single" w:sz="4" w:space="0" w:color="auto"/>
            </w:tcBorders>
            <w:shd w:val="clear" w:color="auto" w:fill="auto"/>
          </w:tcPr>
          <w:p w:rsidR="00C955D0" w:rsidRPr="0072567F" w:rsidRDefault="00C955D0" w:rsidP="00A66B81">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C955D0" w:rsidRPr="0072567F" w:rsidRDefault="00C955D0" w:rsidP="00A66B81">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55D0" w:rsidRPr="0072567F" w:rsidRDefault="00C955D0" w:rsidP="00A66B81">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72567F">
              <w:rPr>
                <w:rFonts w:eastAsia="Times New Roman"/>
                <w:sz w:val="24"/>
                <w:lang w:val="uk-UA" w:eastAsia="uk-UA"/>
              </w:rPr>
              <w:lastRenderedPageBreak/>
              <w:t xml:space="preserve">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C955D0" w:rsidRPr="00205268" w:rsidTr="00A66B81">
        <w:trPr>
          <w:trHeight w:val="522"/>
          <w:jc w:val="center"/>
        </w:trPr>
        <w:tc>
          <w:tcPr>
            <w:tcW w:w="10102" w:type="dxa"/>
            <w:gridSpan w:val="3"/>
            <w:shd w:val="clear" w:color="auto" w:fill="auto"/>
            <w:vAlign w:val="center"/>
          </w:tcPr>
          <w:p w:rsidR="00C955D0" w:rsidRPr="0072567F" w:rsidRDefault="00C955D0" w:rsidP="00A66B81">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C955D0" w:rsidRPr="00205268" w:rsidTr="00A66B81">
        <w:trPr>
          <w:trHeight w:val="1107"/>
          <w:jc w:val="center"/>
        </w:trPr>
        <w:tc>
          <w:tcPr>
            <w:tcW w:w="576" w:type="dxa"/>
            <w:shd w:val="clear" w:color="auto" w:fill="auto"/>
          </w:tcPr>
          <w:p w:rsidR="00C955D0" w:rsidRPr="0072567F" w:rsidRDefault="00C955D0" w:rsidP="00A66B81">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C955D0" w:rsidRPr="00A3359A" w:rsidRDefault="00C955D0" w:rsidP="00A66B81">
            <w:pPr>
              <w:spacing w:after="0" w:line="240" w:lineRule="auto"/>
              <w:jc w:val="both"/>
              <w:rPr>
                <w:rFonts w:eastAsia="Calibri"/>
                <w:sz w:val="24"/>
                <w:lang w:val="uk-UA"/>
              </w:rPr>
            </w:pPr>
            <w:r w:rsidRPr="0072567F">
              <w:rPr>
                <w:rFonts w:eastAsia="Calibri"/>
                <w:sz w:val="24"/>
                <w:lang w:val="uk-UA"/>
              </w:rPr>
              <w:t xml:space="preserve">- </w:t>
            </w:r>
            <w:r w:rsidRPr="00E96524">
              <w:rPr>
                <w:rFonts w:eastAsia="Calibri"/>
                <w:sz w:val="24"/>
                <w:lang w:val="uk-UA"/>
              </w:rPr>
              <w:t>інформацією щодо відповідності учасника вимогам, визначеним у пункті 47 Особливостей,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r w:rsidRPr="00A3359A">
              <w:rPr>
                <w:sz w:val="24"/>
                <w:lang w:val="uk-UA"/>
              </w:rPr>
              <w:t>;</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55D0" w:rsidRPr="0072567F" w:rsidRDefault="00C955D0" w:rsidP="00A66B81">
            <w:pPr>
              <w:widowControl w:val="0"/>
              <w:spacing w:after="0" w:line="240" w:lineRule="auto"/>
              <w:ind w:hanging="21"/>
              <w:contextualSpacing/>
              <w:jc w:val="both"/>
              <w:rPr>
                <w:rFonts w:eastAsia="Calibri"/>
                <w:sz w:val="24"/>
                <w:lang w:val="uk-UA"/>
              </w:rPr>
            </w:pPr>
            <w:r w:rsidRPr="0072567F">
              <w:rPr>
                <w:rFonts w:eastAsia="Calibri"/>
                <w:sz w:val="24"/>
                <w:lang w:val="uk-UA"/>
              </w:rPr>
              <w:lastRenderedPageBreak/>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955D0" w:rsidRPr="00A366AB" w:rsidRDefault="00C955D0" w:rsidP="00A66B81">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tc>
      </w:tr>
      <w:tr w:rsidR="00C955D0" w:rsidRPr="0072567F" w:rsidTr="00A66B81">
        <w:trPr>
          <w:trHeight w:val="410"/>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C955D0" w:rsidRPr="0072567F" w:rsidTr="00A66B81">
        <w:trPr>
          <w:trHeight w:val="410"/>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C955D0" w:rsidRPr="0072567F" w:rsidRDefault="00C955D0" w:rsidP="00A66B81">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C955D0" w:rsidRPr="0072567F" w:rsidRDefault="00C955D0" w:rsidP="00A66B81">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C955D0" w:rsidRPr="0072567F" w:rsidRDefault="00C955D0" w:rsidP="00A66B81">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955D0" w:rsidRPr="0072567F" w:rsidRDefault="00C955D0" w:rsidP="00A66B81">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955D0" w:rsidRPr="0072567F" w:rsidRDefault="00C955D0" w:rsidP="00C955D0">
            <w:pPr>
              <w:numPr>
                <w:ilvl w:val="0"/>
                <w:numId w:val="1"/>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C955D0" w:rsidRPr="0072567F" w:rsidRDefault="00C955D0" w:rsidP="00C955D0">
            <w:pPr>
              <w:numPr>
                <w:ilvl w:val="0"/>
                <w:numId w:val="1"/>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C955D0" w:rsidRPr="0072567F" w:rsidRDefault="00C955D0" w:rsidP="00A66B81">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C955D0" w:rsidRPr="003F1BA7" w:rsidRDefault="00C955D0" w:rsidP="00A66B81">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C955D0" w:rsidRPr="0072567F" w:rsidRDefault="00C955D0" w:rsidP="00A66B81">
            <w:pPr>
              <w:widowControl w:val="0"/>
              <w:spacing w:after="0" w:line="240" w:lineRule="auto"/>
              <w:contextualSpacing/>
              <w:rPr>
                <w:rFonts w:eastAsia="Calibri"/>
                <w:b/>
                <w:sz w:val="24"/>
                <w:lang w:val="uk-UA" w:eastAsia="uk-UA"/>
              </w:rPr>
            </w:pPr>
            <w:r w:rsidRPr="003F1BA7">
              <w:rPr>
                <w:rFonts w:eastAsia="Times New Roman"/>
                <w:b/>
                <w:sz w:val="24"/>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308" w:type="dxa"/>
            <w:shd w:val="clear" w:color="auto" w:fill="auto"/>
          </w:tcPr>
          <w:p w:rsidR="00C955D0" w:rsidRPr="003F1BA7" w:rsidRDefault="00C955D0" w:rsidP="00A66B81">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rsidR="00C955D0" w:rsidRPr="003F1BA7" w:rsidRDefault="00C955D0" w:rsidP="00A66B81">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955D0" w:rsidRPr="003F1BA7" w:rsidRDefault="00C955D0" w:rsidP="00A66B81">
            <w:pPr>
              <w:shd w:val="clear" w:color="auto" w:fill="FFFFFF"/>
              <w:spacing w:after="0" w:line="240" w:lineRule="auto"/>
              <w:jc w:val="both"/>
              <w:rPr>
                <w:rFonts w:eastAsia="Calibri"/>
                <w:sz w:val="24"/>
                <w:lang w:val="uk-UA" w:eastAsia="uk-UA"/>
              </w:rPr>
            </w:pPr>
            <w:r w:rsidRPr="003F1BA7">
              <w:rPr>
                <w:rFonts w:eastAsia="Calibri"/>
                <w:sz w:val="24"/>
                <w:lang w:val="uk-UA" w:eastAsia="uk-UA"/>
              </w:rPr>
              <w:t xml:space="preserve">1) наявність документально підтвердженого досвіду виконання аналогічного (аналогічних) за предметом </w:t>
            </w:r>
            <w:r w:rsidRPr="003F1BA7">
              <w:rPr>
                <w:rFonts w:eastAsia="Calibri"/>
                <w:sz w:val="24"/>
                <w:lang w:val="uk-UA" w:eastAsia="uk-UA"/>
              </w:rPr>
              <w:lastRenderedPageBreak/>
              <w:t>закупівлі договору (договорів) відповідно до вимог додатку 1 тендерної документації.</w:t>
            </w:r>
          </w:p>
          <w:p w:rsidR="00C955D0" w:rsidRPr="000C6D33" w:rsidRDefault="00C955D0" w:rsidP="00A66B81">
            <w:pPr>
              <w:spacing w:after="0" w:line="240" w:lineRule="auto"/>
              <w:jc w:val="both"/>
              <w:rPr>
                <w:rFonts w:eastAsia="Calibri"/>
                <w:color w:val="000000"/>
                <w:sz w:val="24"/>
                <w:lang w:val="uk-UA" w:eastAsia="uk-UA"/>
              </w:rPr>
            </w:pPr>
            <w:r w:rsidRPr="000C6D33">
              <w:rPr>
                <w:rFonts w:eastAsia="Calibri"/>
                <w:color w:val="000000"/>
                <w:sz w:val="24"/>
                <w:lang w:val="uk-UA" w:eastAsia="uk-UA"/>
              </w:rPr>
              <w:t xml:space="preserve">5.2. </w:t>
            </w:r>
            <w:r w:rsidR="000C6D33" w:rsidRPr="000C6D33">
              <w:rPr>
                <w:color w:val="333333"/>
                <w:sz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0C6D33" w:rsidRPr="000C6D33">
              <w:rPr>
                <w:color w:val="333333"/>
                <w:sz w:val="24"/>
                <w:shd w:val="clear" w:color="auto" w:fill="FFFFFF"/>
                <w:lang w:val="uk-UA"/>
              </w:rPr>
              <w:t>закупівель</w:t>
            </w:r>
            <w:proofErr w:type="spellEnd"/>
            <w:r w:rsidR="000C6D33" w:rsidRPr="000C6D33">
              <w:rPr>
                <w:color w:val="333333"/>
                <w:sz w:val="24"/>
                <w:shd w:val="clear" w:color="auto" w:fill="FFFFFF"/>
                <w:lang w:val="uk-UA"/>
              </w:rPr>
              <w:t xml:space="preserve"> будь-яких документів, що підтверджують відсутність підстав, визначених пунктом 47 Особливостей, крім самостійного декларування відсутності таких підстав учасником процедури закупівлі відповідно до</w:t>
            </w:r>
            <w:r w:rsidR="000C6D33" w:rsidRPr="000C6D33">
              <w:rPr>
                <w:color w:val="333333"/>
                <w:sz w:val="24"/>
                <w:shd w:val="clear" w:color="auto" w:fill="FFFFFF"/>
              </w:rPr>
              <w:t> </w:t>
            </w:r>
            <w:hyperlink r:id="rId7" w:anchor="n630" w:history="1">
              <w:r w:rsidR="000C6D33" w:rsidRPr="000C6D33">
                <w:rPr>
                  <w:color w:val="006600"/>
                  <w:sz w:val="24"/>
                  <w:u w:val="single"/>
                  <w:shd w:val="clear" w:color="auto" w:fill="FFFFFF"/>
                  <w:lang w:val="uk-UA"/>
                </w:rPr>
                <w:t>абзацу шістнадцятого</w:t>
              </w:r>
            </w:hyperlink>
            <w:r w:rsidR="000C6D33" w:rsidRPr="000C6D33">
              <w:rPr>
                <w:color w:val="333333"/>
                <w:sz w:val="24"/>
                <w:shd w:val="clear" w:color="auto" w:fill="FFFFFF"/>
                <w:lang w:val="uk-UA"/>
              </w:rPr>
              <w:t xml:space="preserve"> пункту 47.</w:t>
            </w:r>
          </w:p>
          <w:p w:rsidR="00C955D0" w:rsidRPr="003F1BA7"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55D0" w:rsidRPr="007D15F9"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55D0" w:rsidRPr="007D15F9" w:rsidRDefault="00C955D0" w:rsidP="00A66B81">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955D0" w:rsidRPr="003F1BA7" w:rsidRDefault="00C955D0" w:rsidP="00E545B1">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F1BA7">
              <w:rPr>
                <w:rFonts w:eastAsia="Calibri"/>
                <w:color w:val="000000"/>
                <w:sz w:val="24"/>
                <w:lang w:val="uk-UA" w:eastAsia="uk-UA"/>
              </w:rPr>
              <w:t>.</w:t>
            </w:r>
          </w:p>
          <w:p w:rsidR="00C955D0" w:rsidRPr="00583A16"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C11749" w:rsidRPr="00583A16">
              <w:rPr>
                <w:color w:val="333333"/>
                <w:sz w:val="24"/>
                <w:shd w:val="clear" w:color="auto" w:fill="FFFFFF"/>
                <w:lang w:val="uk-UA"/>
              </w:rPr>
              <w:t>Учасник процедури закупівлі підтверджує відсутність підстав, зазначених в цьому пункті (крім</w:t>
            </w:r>
            <w:r w:rsidR="00C11749" w:rsidRPr="00583A16">
              <w:rPr>
                <w:color w:val="333333"/>
                <w:sz w:val="24"/>
                <w:shd w:val="clear" w:color="auto" w:fill="FFFFFF"/>
              </w:rPr>
              <w:t> </w:t>
            </w:r>
            <w:hyperlink r:id="rId8" w:anchor="n616" w:history="1">
              <w:r w:rsidR="00C11749" w:rsidRPr="00583A16">
                <w:rPr>
                  <w:color w:val="006600"/>
                  <w:sz w:val="24"/>
                  <w:u w:val="single"/>
                  <w:shd w:val="clear" w:color="auto" w:fill="FFFFFF"/>
                  <w:lang w:val="uk-UA"/>
                </w:rPr>
                <w:t>підпунктів 1</w:t>
              </w:r>
            </w:hyperlink>
            <w:r w:rsidR="00C11749" w:rsidRPr="00583A16">
              <w:rPr>
                <w:color w:val="333333"/>
                <w:sz w:val="24"/>
                <w:shd w:val="clear" w:color="auto" w:fill="FFFFFF"/>
              </w:rPr>
              <w:t> </w:t>
            </w:r>
            <w:r w:rsidR="00C11749" w:rsidRPr="00583A16">
              <w:rPr>
                <w:color w:val="333333"/>
                <w:sz w:val="24"/>
                <w:shd w:val="clear" w:color="auto" w:fill="FFFFFF"/>
                <w:lang w:val="uk-UA"/>
              </w:rPr>
              <w:t>і</w:t>
            </w:r>
            <w:r w:rsidR="00C11749" w:rsidRPr="00583A16">
              <w:rPr>
                <w:color w:val="333333"/>
                <w:sz w:val="24"/>
                <w:shd w:val="clear" w:color="auto" w:fill="FFFFFF"/>
              </w:rPr>
              <w:t> </w:t>
            </w:r>
            <w:hyperlink r:id="rId9" w:anchor="n622" w:history="1">
              <w:r w:rsidR="00C11749" w:rsidRPr="00583A16">
                <w:rPr>
                  <w:color w:val="006600"/>
                  <w:sz w:val="24"/>
                  <w:u w:val="single"/>
                  <w:shd w:val="clear" w:color="auto" w:fill="FFFFFF"/>
                  <w:lang w:val="uk-UA"/>
                </w:rPr>
                <w:t>7</w:t>
              </w:r>
            </w:hyperlink>
            <w:r w:rsidR="00C11749" w:rsidRPr="00583A16">
              <w:rPr>
                <w:color w:val="333333"/>
                <w:sz w:val="24"/>
                <w:shd w:val="clear" w:color="auto" w:fill="FFFFFF"/>
              </w:rPr>
              <w:t> </w:t>
            </w:r>
            <w:r w:rsidR="00C11749" w:rsidRPr="00583A16">
              <w:rPr>
                <w:color w:val="333333"/>
                <w:sz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955D0" w:rsidRPr="0072567F"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955D0" w:rsidRPr="003F1BA7" w:rsidRDefault="00C955D0" w:rsidP="00A66B81">
            <w:pPr>
              <w:spacing w:after="0" w:line="240" w:lineRule="auto"/>
              <w:jc w:val="both"/>
              <w:rPr>
                <w:rFonts w:eastAsia="Calibri"/>
                <w:color w:val="000000"/>
                <w:sz w:val="24"/>
                <w:lang w:val="uk-UA" w:eastAsia="uk-UA"/>
              </w:rPr>
            </w:pPr>
            <w:r w:rsidRPr="0072567F">
              <w:rPr>
                <w:rFonts w:eastAsia="Calibri"/>
                <w:color w:val="000000"/>
                <w:sz w:val="24"/>
                <w:lang w:val="uk-UA" w:eastAsia="uk-UA"/>
              </w:rPr>
              <w:t>5.4.</w:t>
            </w:r>
            <w:r w:rsidR="00C0552A">
              <w:rPr>
                <w:color w:val="333333"/>
                <w:shd w:val="clear" w:color="auto" w:fill="FFFFFF"/>
                <w:lang w:val="uk-UA"/>
              </w:rPr>
              <w:t xml:space="preserve"> </w:t>
            </w:r>
            <w:r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w:t>
            </w:r>
            <w:r w:rsidR="00275C44">
              <w:rPr>
                <w:rFonts w:eastAsia="Calibri"/>
                <w:color w:val="000000"/>
                <w:sz w:val="24"/>
                <w:lang w:val="uk-UA" w:eastAsia="uk-UA"/>
              </w:rPr>
              <w:t xml:space="preserve"> і 12</w:t>
            </w:r>
            <w:r w:rsidRPr="003F1BA7">
              <w:rPr>
                <w:rFonts w:eastAsia="Calibri"/>
                <w:color w:val="000000"/>
                <w:sz w:val="24"/>
                <w:lang w:val="uk-UA" w:eastAsia="uk-UA"/>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Pr="003F1BA7">
              <w:rPr>
                <w:rFonts w:eastAsia="Calibri"/>
                <w:color w:val="000000"/>
                <w:sz w:val="24"/>
                <w:lang w:val="uk-UA" w:eastAsia="uk-UA"/>
              </w:rPr>
              <w:lastRenderedPageBreak/>
              <w:t>до такої інформації є обмеженим на момент оприлюднення оголошення про проведення відкритих торгів.</w:t>
            </w:r>
          </w:p>
          <w:p w:rsidR="00C955D0" w:rsidRPr="003F1BA7"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rsidR="00C955D0"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rsidR="00C955D0" w:rsidRPr="003F1BA7"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C955D0" w:rsidRPr="003F1BA7"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955D0" w:rsidRPr="003F1BA7"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w:t>
            </w:r>
            <w:r w:rsidRPr="003F1BA7">
              <w:rPr>
                <w:rFonts w:eastAsia="Calibri"/>
                <w:color w:val="000000"/>
                <w:sz w:val="24"/>
                <w:lang w:val="uk-UA" w:eastAsia="uk-UA"/>
              </w:rPr>
              <w:lastRenderedPageBreak/>
              <w:t>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rsidR="00C955D0" w:rsidRPr="003F1BA7" w:rsidRDefault="00C955D0" w:rsidP="000E04CD">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w:t>
            </w:r>
            <w:r w:rsidR="000E04CD">
              <w:rPr>
                <w:rFonts w:eastAsia="Calibri"/>
                <w:color w:val="000000"/>
                <w:sz w:val="24"/>
                <w:lang w:val="uk-UA" w:eastAsia="uk-UA"/>
              </w:rPr>
              <w:t>, 6, 12 пункту 47 Особливостей;</w:t>
            </w:r>
          </w:p>
          <w:p w:rsidR="00C955D0" w:rsidRPr="003C2B9F" w:rsidRDefault="00C955D0" w:rsidP="00A66B81">
            <w:pPr>
              <w:spacing w:after="0" w:line="240" w:lineRule="auto"/>
              <w:jc w:val="both"/>
              <w:rPr>
                <w:rFonts w:eastAsia="Calibri"/>
                <w:color w:val="000000"/>
                <w:sz w:val="24"/>
                <w:lang w:val="uk-UA" w:eastAsia="uk-UA"/>
              </w:rPr>
            </w:pPr>
            <w:r w:rsidRPr="003F1BA7">
              <w:rPr>
                <w:rFonts w:eastAsia="Calibri"/>
                <w:color w:val="000000"/>
                <w:sz w:val="24"/>
                <w:lang w:val="uk-UA" w:eastAsia="uk-UA"/>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C955D0" w:rsidRPr="00205268" w:rsidTr="00A66B81">
        <w:trPr>
          <w:trHeight w:val="2254"/>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C955D0" w:rsidRPr="0072567F" w:rsidRDefault="00C955D0" w:rsidP="00A66B81">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C955D0" w:rsidRPr="0072567F" w:rsidRDefault="00C955D0" w:rsidP="00A66B81">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C955D0" w:rsidRPr="0072567F" w:rsidRDefault="00C955D0" w:rsidP="00A66B81">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C955D0" w:rsidRPr="0072567F" w:rsidRDefault="00C955D0" w:rsidP="00A66B81">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C955D0" w:rsidRPr="0072567F" w:rsidRDefault="00C955D0" w:rsidP="00A66B81">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C955D0" w:rsidRPr="0072567F" w:rsidRDefault="00C955D0" w:rsidP="00A66B81">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w:t>
            </w:r>
            <w:r w:rsidRPr="00205268">
              <w:rPr>
                <w:rFonts w:eastAsia="Times New Roman"/>
                <w:sz w:val="24"/>
                <w:shd w:val="clear" w:color="auto" w:fill="FFFFFF"/>
                <w:lang w:val="uk-UA"/>
              </w:rPr>
              <w:t xml:space="preserve">ДСТУ EN 50160:2014 </w:t>
            </w:r>
            <w:r w:rsidRPr="0072567F">
              <w:rPr>
                <w:rFonts w:eastAsia="Times New Roman"/>
                <w:sz w:val="24"/>
                <w:shd w:val="clear" w:color="auto" w:fill="FFFFFF"/>
                <w:lang w:val="uk-UA"/>
              </w:rPr>
              <w:t>«Характеристики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w:t>
            </w:r>
            <w:r w:rsidRPr="0072567F">
              <w:rPr>
                <w:rFonts w:eastAsia="Times New Roman"/>
                <w:sz w:val="24"/>
                <w:lang w:val="uk-UA"/>
              </w:rPr>
              <w:lastRenderedPageBreak/>
              <w:t xml:space="preserve">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C955D0" w:rsidRPr="0072567F" w:rsidRDefault="00C955D0" w:rsidP="00A66B81">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955D0" w:rsidRPr="0072567F" w:rsidRDefault="00C955D0" w:rsidP="00A66B81">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C955D0" w:rsidRPr="00205268" w:rsidTr="00454024">
        <w:trPr>
          <w:trHeight w:val="557"/>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C955D0" w:rsidRPr="0072567F" w:rsidRDefault="00C955D0" w:rsidP="00A66B81">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955D0" w:rsidRPr="0072567F" w:rsidRDefault="00C955D0" w:rsidP="00A66B81">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C955D0" w:rsidRPr="0072567F" w:rsidRDefault="00C955D0" w:rsidP="00A66B81">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w:t>
            </w:r>
            <w:r w:rsidRPr="0072567F">
              <w:rPr>
                <w:rFonts w:eastAsia="Times New Roman"/>
                <w:sz w:val="24"/>
                <w:lang w:val="uk-UA" w:eastAsia="uk-UA"/>
              </w:rPr>
              <w:lastRenderedPageBreak/>
              <w:t>протоколи випробувань чи сертифікати, що підтверджують відповідність еквівалентним вимогам.</w:t>
            </w:r>
          </w:p>
          <w:p w:rsidR="00C955D0" w:rsidRPr="0072567F" w:rsidRDefault="00C955D0" w:rsidP="00A66B81">
            <w:pPr>
              <w:widowControl w:val="0"/>
              <w:spacing w:after="0" w:line="240" w:lineRule="auto"/>
              <w:contextualSpacing/>
              <w:jc w:val="both"/>
              <w:rPr>
                <w:rFonts w:eastAsia="Calibri"/>
                <w:sz w:val="24"/>
                <w:lang w:val="uk-UA" w:eastAsia="uk-UA"/>
              </w:rPr>
            </w:pPr>
          </w:p>
        </w:tc>
      </w:tr>
      <w:tr w:rsidR="00C955D0" w:rsidRPr="0072567F" w:rsidTr="00A66B81">
        <w:trPr>
          <w:trHeight w:val="90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C955D0" w:rsidRPr="0072567F" w:rsidRDefault="00C955D0" w:rsidP="00A66B81">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C955D0" w:rsidRPr="0072567F" w:rsidRDefault="00C955D0" w:rsidP="00A66B81">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955D0" w:rsidRPr="00205268" w:rsidTr="00A66B81">
        <w:trPr>
          <w:trHeight w:val="522"/>
          <w:jc w:val="center"/>
        </w:trPr>
        <w:tc>
          <w:tcPr>
            <w:tcW w:w="10102" w:type="dxa"/>
            <w:gridSpan w:val="3"/>
            <w:shd w:val="clear" w:color="auto" w:fill="auto"/>
          </w:tcPr>
          <w:p w:rsidR="00C955D0" w:rsidRPr="0072567F" w:rsidRDefault="00C955D0" w:rsidP="00A66B81">
            <w:pPr>
              <w:widowControl w:val="0"/>
              <w:spacing w:after="0" w:line="240" w:lineRule="auto"/>
              <w:ind w:hanging="23"/>
              <w:contextualSpacing/>
              <w:jc w:val="center"/>
              <w:rPr>
                <w:rFonts w:eastAsia="Calibri"/>
                <w:b/>
                <w:sz w:val="24"/>
                <w:lang w:val="uk-UA"/>
              </w:rPr>
            </w:pPr>
          </w:p>
          <w:p w:rsidR="00C955D0" w:rsidRPr="0072567F" w:rsidRDefault="00C955D0" w:rsidP="00A66B81">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C955D0" w:rsidRPr="0072567F" w:rsidRDefault="00C955D0" w:rsidP="00A66B81">
            <w:pPr>
              <w:widowControl w:val="0"/>
              <w:spacing w:after="0" w:line="240" w:lineRule="auto"/>
              <w:ind w:hanging="23"/>
              <w:contextualSpacing/>
              <w:jc w:val="center"/>
              <w:rPr>
                <w:rFonts w:eastAsia="Calibri"/>
                <w:b/>
                <w:sz w:val="24"/>
                <w:lang w:val="uk-UA"/>
              </w:rPr>
            </w:pP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Pr="0072567F">
              <w:rPr>
                <w:rFonts w:eastAsia="Calibri"/>
                <w:b/>
                <w:sz w:val="24"/>
                <w:highlight w:val="yellow"/>
                <w:lang w:val="uk-UA"/>
              </w:rPr>
              <w:t>«</w:t>
            </w:r>
            <w:r w:rsidR="00E0170A">
              <w:rPr>
                <w:rFonts w:eastAsia="Calibri"/>
                <w:b/>
                <w:sz w:val="24"/>
                <w:highlight w:val="yellow"/>
                <w:lang w:val="uk-UA"/>
              </w:rPr>
              <w:t>19</w:t>
            </w:r>
            <w:bookmarkStart w:id="1" w:name="_GoBack"/>
            <w:bookmarkEnd w:id="1"/>
            <w:r w:rsidRPr="0072567F">
              <w:rPr>
                <w:rFonts w:eastAsia="Calibri"/>
                <w:b/>
                <w:sz w:val="24"/>
                <w:highlight w:val="yellow"/>
                <w:lang w:val="uk-UA"/>
              </w:rPr>
              <w:t>»_</w:t>
            </w:r>
            <w:r w:rsidR="00D60BB0">
              <w:rPr>
                <w:rFonts w:eastAsia="Calibri"/>
                <w:b/>
                <w:sz w:val="24"/>
                <w:highlight w:val="yellow"/>
                <w:lang w:val="uk-UA"/>
              </w:rPr>
              <w:t>квітня</w:t>
            </w:r>
            <w:r w:rsidRPr="0072567F">
              <w:rPr>
                <w:rFonts w:eastAsia="Calibri"/>
                <w:b/>
                <w:sz w:val="24"/>
                <w:highlight w:val="yellow"/>
                <w:lang w:val="uk-UA"/>
              </w:rPr>
              <w:t>__202</w:t>
            </w:r>
            <w:r w:rsidR="00D60BB0">
              <w:rPr>
                <w:rFonts w:eastAsia="Calibri"/>
                <w:b/>
                <w:sz w:val="24"/>
                <w:highlight w:val="yellow"/>
                <w:lang w:val="uk-UA"/>
              </w:rPr>
              <w:t>4</w:t>
            </w:r>
            <w:r w:rsidRPr="0072567F">
              <w:rPr>
                <w:rFonts w:eastAsia="Calibri"/>
                <w:b/>
                <w:sz w:val="24"/>
                <w:highlight w:val="yellow"/>
                <w:lang w:val="uk-UA"/>
              </w:rPr>
              <w:t>__р.</w:t>
            </w:r>
            <w:r w:rsidRPr="0072567F">
              <w:rPr>
                <w:rFonts w:eastAsia="Calibri"/>
                <w:sz w:val="24"/>
                <w:highlight w:val="yellow"/>
                <w:lang w:val="uk-UA"/>
              </w:rPr>
              <w:t xml:space="preserve"> </w:t>
            </w:r>
            <w:r w:rsidRPr="0072567F">
              <w:rPr>
                <w:rFonts w:eastAsia="Calibri"/>
                <w:b/>
                <w:sz w:val="24"/>
                <w:highlight w:val="yellow"/>
                <w:lang w:val="uk-UA"/>
              </w:rPr>
              <w:t>до _</w:t>
            </w:r>
            <w:r>
              <w:rPr>
                <w:rFonts w:eastAsia="Calibri"/>
                <w:b/>
                <w:sz w:val="24"/>
                <w:highlight w:val="yellow"/>
                <w:lang w:val="uk-UA"/>
              </w:rPr>
              <w:t>00</w:t>
            </w:r>
            <w:r w:rsidRPr="0072567F">
              <w:rPr>
                <w:rFonts w:eastAsia="Calibri"/>
                <w:b/>
                <w:sz w:val="24"/>
                <w:highlight w:val="yellow"/>
                <w:lang w:val="uk-UA"/>
              </w:rPr>
              <w:t>_:_</w:t>
            </w:r>
            <w:r>
              <w:rPr>
                <w:rFonts w:eastAsia="Calibri"/>
                <w:b/>
                <w:sz w:val="24"/>
                <w:highlight w:val="yellow"/>
                <w:lang w:val="uk-UA"/>
              </w:rPr>
              <w:t>00</w:t>
            </w:r>
            <w:r w:rsidRPr="0072567F">
              <w:rPr>
                <w:rFonts w:eastAsia="Calibri"/>
                <w:b/>
                <w:sz w:val="24"/>
                <w:highlight w:val="yellow"/>
                <w:lang w:val="uk-UA"/>
              </w:rPr>
              <w:t>_ год.</w:t>
            </w:r>
          </w:p>
          <w:p w:rsidR="00C955D0" w:rsidRPr="0072567F" w:rsidRDefault="00C955D0" w:rsidP="00A66B81">
            <w:pPr>
              <w:widowControl w:val="0"/>
              <w:spacing w:after="0" w:line="240" w:lineRule="auto"/>
              <w:contextualSpacing/>
              <w:jc w:val="both"/>
              <w:rPr>
                <w:rFonts w:eastAsia="Calibri"/>
                <w:b/>
                <w:sz w:val="24"/>
                <w:lang w:val="uk-UA"/>
              </w:rPr>
            </w:pPr>
          </w:p>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955D0" w:rsidRDefault="00C955D0" w:rsidP="00A66B81">
            <w:pPr>
              <w:widowControl w:val="0"/>
              <w:spacing w:after="0" w:line="240" w:lineRule="auto"/>
              <w:contextualSpacing/>
              <w:jc w:val="both"/>
              <w:rPr>
                <w:rFonts w:eastAsia="Times New Roman"/>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C955D0" w:rsidRPr="0072567F" w:rsidRDefault="00C955D0" w:rsidP="00A66B81">
            <w:pPr>
              <w:widowControl w:val="0"/>
              <w:spacing w:after="0" w:line="240" w:lineRule="auto"/>
              <w:contextualSpacing/>
              <w:jc w:val="both"/>
              <w:rPr>
                <w:rFonts w:eastAsia="Calibri"/>
                <w:sz w:val="24"/>
                <w:lang w:val="uk-UA"/>
              </w:rPr>
            </w:pPr>
            <w:r w:rsidRPr="002D1F6A">
              <w:rPr>
                <w:rFonts w:eastAsia="Calibri"/>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eastAsia="Calibri"/>
                <w:sz w:val="24"/>
                <w:lang w:val="uk-UA"/>
              </w:rPr>
              <w:t>ь підстав, визначених пунктом 47</w:t>
            </w:r>
            <w:r w:rsidRPr="002D1F6A">
              <w:rPr>
                <w:rFonts w:eastAsia="Calibri"/>
                <w:sz w:val="24"/>
                <w:lang w:val="uk-UA"/>
              </w:rPr>
              <w:t xml:space="preserve"> Особливостей. Замовник, орган оскарження та </w:t>
            </w:r>
            <w:proofErr w:type="spellStart"/>
            <w:r w:rsidRPr="002D1F6A">
              <w:rPr>
                <w:rFonts w:eastAsia="Calibri"/>
                <w:sz w:val="24"/>
                <w:lang w:val="uk-UA"/>
              </w:rPr>
              <w:t>Держаудитслужба</w:t>
            </w:r>
            <w:proofErr w:type="spellEnd"/>
            <w:r w:rsidRPr="002D1F6A">
              <w:rPr>
                <w:rFonts w:eastAsia="Calibri"/>
                <w:sz w:val="24"/>
                <w:lang w:val="uk-UA"/>
              </w:rPr>
              <w:t xml:space="preserve"> мають </w:t>
            </w:r>
            <w:r w:rsidRPr="002D1F6A">
              <w:rPr>
                <w:rFonts w:eastAsia="Calibri"/>
                <w:sz w:val="24"/>
                <w:lang w:val="uk-UA"/>
              </w:rPr>
              <w:lastRenderedPageBreak/>
              <w:t>доступ в електронній системі закупівель до інформації, яка визначена учасником проц</w:t>
            </w:r>
            <w:r>
              <w:rPr>
                <w:rFonts w:eastAsia="Calibri"/>
                <w:sz w:val="24"/>
                <w:lang w:val="uk-UA"/>
              </w:rPr>
              <w:t>едури закупівлі конфіденційною.</w:t>
            </w:r>
          </w:p>
        </w:tc>
      </w:tr>
      <w:tr w:rsidR="00C955D0" w:rsidRPr="0072567F" w:rsidTr="00A66B81">
        <w:trPr>
          <w:trHeight w:val="522"/>
          <w:jc w:val="center"/>
        </w:trPr>
        <w:tc>
          <w:tcPr>
            <w:tcW w:w="10102" w:type="dxa"/>
            <w:gridSpan w:val="3"/>
            <w:shd w:val="clear" w:color="auto" w:fill="auto"/>
          </w:tcPr>
          <w:p w:rsidR="00C955D0" w:rsidRPr="0072567F" w:rsidRDefault="00C955D0" w:rsidP="00A66B81">
            <w:pPr>
              <w:widowControl w:val="0"/>
              <w:spacing w:after="0" w:line="240" w:lineRule="auto"/>
              <w:contextualSpacing/>
              <w:jc w:val="center"/>
              <w:rPr>
                <w:rFonts w:eastAsia="Calibri"/>
                <w:b/>
                <w:sz w:val="24"/>
                <w:lang w:val="uk-UA"/>
              </w:rPr>
            </w:pPr>
          </w:p>
          <w:p w:rsidR="00C955D0" w:rsidRPr="0072567F" w:rsidRDefault="00C955D0" w:rsidP="00A66B81">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C955D0" w:rsidRPr="0072567F" w:rsidRDefault="00C955D0" w:rsidP="00A66B81">
            <w:pPr>
              <w:widowControl w:val="0"/>
              <w:spacing w:after="0" w:line="240" w:lineRule="auto"/>
              <w:contextualSpacing/>
              <w:jc w:val="center"/>
              <w:rPr>
                <w:rFonts w:eastAsia="Calibri"/>
                <w:b/>
                <w:sz w:val="24"/>
                <w:lang w:val="uk-UA"/>
              </w:rPr>
            </w:pP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955D0" w:rsidRPr="00AD574C" w:rsidRDefault="00C955D0" w:rsidP="00A66B81">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955D0" w:rsidRPr="00623492"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955D0" w:rsidRPr="00526660"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Pr>
                <w:rFonts w:eastAsia="Calibri"/>
                <w:color w:val="000000"/>
                <w:sz w:val="24"/>
                <w:lang w:val="uk-UA" w:eastAsia="uk-UA"/>
              </w:rPr>
              <w:t>2</w:t>
            </w:r>
          </w:p>
        </w:tc>
        <w:tc>
          <w:tcPr>
            <w:tcW w:w="3218" w:type="dxa"/>
            <w:shd w:val="clear" w:color="auto" w:fill="auto"/>
          </w:tcPr>
          <w:p w:rsidR="00C955D0" w:rsidRPr="003370E2" w:rsidRDefault="00C955D0" w:rsidP="00A66B81">
            <w:pPr>
              <w:widowControl w:val="0"/>
              <w:spacing w:after="0" w:line="240" w:lineRule="auto"/>
              <w:contextualSpacing/>
              <w:rPr>
                <w:rFonts w:eastAsia="Calibri"/>
                <w:b/>
                <w:sz w:val="24"/>
                <w:lang w:val="ru-RU" w:eastAsia="uk-UA"/>
              </w:rPr>
            </w:pPr>
            <w:proofErr w:type="spellStart"/>
            <w:r w:rsidRPr="003370E2">
              <w:rPr>
                <w:b/>
                <w:color w:val="000000"/>
                <w:sz w:val="24"/>
                <w:lang w:val="ru-RU"/>
              </w:rPr>
              <w:t>Опис</w:t>
            </w:r>
            <w:proofErr w:type="spellEnd"/>
            <w:r w:rsidRPr="003370E2">
              <w:rPr>
                <w:b/>
                <w:color w:val="000000"/>
                <w:sz w:val="24"/>
                <w:lang w:val="ru-RU"/>
              </w:rPr>
              <w:t xml:space="preserve"> та </w:t>
            </w:r>
            <w:proofErr w:type="spellStart"/>
            <w:r w:rsidRPr="003370E2">
              <w:rPr>
                <w:b/>
                <w:color w:val="000000"/>
                <w:sz w:val="24"/>
                <w:lang w:val="ru-RU"/>
              </w:rPr>
              <w:t>приклади</w:t>
            </w:r>
            <w:proofErr w:type="spellEnd"/>
            <w:r w:rsidRPr="003370E2">
              <w:rPr>
                <w:b/>
                <w:color w:val="000000"/>
                <w:sz w:val="24"/>
                <w:lang w:val="ru-RU"/>
              </w:rPr>
              <w:t xml:space="preserve"> </w:t>
            </w:r>
            <w:proofErr w:type="spellStart"/>
            <w:r w:rsidRPr="003370E2">
              <w:rPr>
                <w:b/>
                <w:color w:val="000000"/>
                <w:sz w:val="24"/>
                <w:lang w:val="ru-RU"/>
              </w:rPr>
              <w:t>формальних</w:t>
            </w:r>
            <w:proofErr w:type="spellEnd"/>
            <w:r w:rsidRPr="003370E2">
              <w:rPr>
                <w:b/>
                <w:color w:val="000000"/>
                <w:sz w:val="24"/>
                <w:lang w:val="ru-RU"/>
              </w:rPr>
              <w:t xml:space="preserve"> (</w:t>
            </w:r>
            <w:proofErr w:type="spellStart"/>
            <w:r w:rsidRPr="003370E2">
              <w:rPr>
                <w:b/>
                <w:color w:val="000000"/>
                <w:sz w:val="24"/>
                <w:lang w:val="ru-RU"/>
              </w:rPr>
              <w:t>несуттєвих</w:t>
            </w:r>
            <w:proofErr w:type="spellEnd"/>
            <w:r w:rsidRPr="003370E2">
              <w:rPr>
                <w:b/>
                <w:color w:val="000000"/>
                <w:sz w:val="24"/>
                <w:lang w:val="ru-RU"/>
              </w:rPr>
              <w:t xml:space="preserve">) </w:t>
            </w:r>
            <w:proofErr w:type="spellStart"/>
            <w:r w:rsidRPr="003370E2">
              <w:rPr>
                <w:b/>
                <w:color w:val="000000"/>
                <w:sz w:val="24"/>
                <w:lang w:val="ru-RU"/>
              </w:rPr>
              <w:t>помилок</w:t>
            </w:r>
            <w:proofErr w:type="spellEnd"/>
            <w:r w:rsidRPr="003370E2">
              <w:rPr>
                <w:b/>
                <w:color w:val="000000"/>
                <w:sz w:val="24"/>
                <w:lang w:val="ru-RU"/>
              </w:rPr>
              <w:t xml:space="preserve">, </w:t>
            </w:r>
            <w:proofErr w:type="spellStart"/>
            <w:r w:rsidRPr="003370E2">
              <w:rPr>
                <w:b/>
                <w:color w:val="000000"/>
                <w:sz w:val="24"/>
                <w:lang w:val="ru-RU"/>
              </w:rPr>
              <w:t>допущення</w:t>
            </w:r>
            <w:proofErr w:type="spellEnd"/>
            <w:r w:rsidRPr="003370E2">
              <w:rPr>
                <w:b/>
                <w:color w:val="000000"/>
                <w:sz w:val="24"/>
                <w:lang w:val="ru-RU"/>
              </w:rPr>
              <w:t xml:space="preserve"> </w:t>
            </w:r>
            <w:proofErr w:type="spellStart"/>
            <w:r w:rsidRPr="003370E2">
              <w:rPr>
                <w:b/>
                <w:color w:val="000000"/>
                <w:sz w:val="24"/>
                <w:lang w:val="ru-RU"/>
              </w:rPr>
              <w:t>яких</w:t>
            </w:r>
            <w:proofErr w:type="spellEnd"/>
            <w:r w:rsidRPr="003370E2">
              <w:rPr>
                <w:b/>
                <w:color w:val="000000"/>
                <w:sz w:val="24"/>
                <w:lang w:val="ru-RU"/>
              </w:rPr>
              <w:t xml:space="preserve"> </w:t>
            </w:r>
            <w:proofErr w:type="spellStart"/>
            <w:r w:rsidRPr="003370E2">
              <w:rPr>
                <w:b/>
                <w:color w:val="000000"/>
                <w:sz w:val="24"/>
                <w:lang w:val="ru-RU"/>
              </w:rPr>
              <w:t>учасниками</w:t>
            </w:r>
            <w:proofErr w:type="spellEnd"/>
            <w:r w:rsidRPr="003370E2">
              <w:rPr>
                <w:b/>
                <w:color w:val="000000"/>
                <w:sz w:val="24"/>
                <w:lang w:val="ru-RU"/>
              </w:rPr>
              <w:t xml:space="preserve"> не </w:t>
            </w:r>
            <w:proofErr w:type="spellStart"/>
            <w:r w:rsidRPr="003370E2">
              <w:rPr>
                <w:b/>
                <w:color w:val="000000"/>
                <w:sz w:val="24"/>
                <w:lang w:val="ru-RU"/>
              </w:rPr>
              <w:t>призведе</w:t>
            </w:r>
            <w:proofErr w:type="spellEnd"/>
            <w:r w:rsidRPr="003370E2">
              <w:rPr>
                <w:b/>
                <w:color w:val="000000"/>
                <w:sz w:val="24"/>
                <w:lang w:val="ru-RU"/>
              </w:rPr>
              <w:t xml:space="preserve"> до </w:t>
            </w:r>
            <w:proofErr w:type="spellStart"/>
            <w:r w:rsidRPr="003370E2">
              <w:rPr>
                <w:b/>
                <w:color w:val="000000"/>
                <w:sz w:val="24"/>
                <w:lang w:val="ru-RU"/>
              </w:rPr>
              <w:t>відхилення</w:t>
            </w:r>
            <w:proofErr w:type="spellEnd"/>
            <w:r w:rsidRPr="003370E2">
              <w:rPr>
                <w:b/>
                <w:color w:val="000000"/>
                <w:sz w:val="24"/>
                <w:lang w:val="ru-RU"/>
              </w:rPr>
              <w:t xml:space="preserve"> </w:t>
            </w:r>
            <w:proofErr w:type="spellStart"/>
            <w:r w:rsidRPr="003370E2">
              <w:rPr>
                <w:b/>
                <w:color w:val="000000"/>
                <w:sz w:val="24"/>
                <w:lang w:val="ru-RU"/>
              </w:rPr>
              <w:t>їх</w:t>
            </w:r>
            <w:proofErr w:type="spellEnd"/>
            <w:r w:rsidRPr="003370E2">
              <w:rPr>
                <w:b/>
                <w:color w:val="000000"/>
                <w:sz w:val="24"/>
                <w:lang w:val="ru-RU"/>
              </w:rPr>
              <w:t xml:space="preserve"> </w:t>
            </w:r>
            <w:proofErr w:type="spellStart"/>
            <w:r w:rsidRPr="003370E2">
              <w:rPr>
                <w:b/>
                <w:color w:val="000000"/>
                <w:sz w:val="24"/>
                <w:lang w:val="ru-RU"/>
              </w:rPr>
              <w:t>тендерних</w:t>
            </w:r>
            <w:proofErr w:type="spellEnd"/>
            <w:r w:rsidRPr="003370E2">
              <w:rPr>
                <w:b/>
                <w:color w:val="000000"/>
                <w:sz w:val="24"/>
                <w:lang w:val="ru-RU"/>
              </w:rPr>
              <w:t xml:space="preserve"> </w:t>
            </w:r>
            <w:proofErr w:type="spellStart"/>
            <w:r w:rsidRPr="003370E2">
              <w:rPr>
                <w:b/>
                <w:color w:val="000000"/>
                <w:sz w:val="24"/>
                <w:lang w:val="ru-RU"/>
              </w:rPr>
              <w:t>пропозицій</w:t>
            </w:r>
            <w:proofErr w:type="spellEnd"/>
            <w:r w:rsidRPr="003370E2">
              <w:rPr>
                <w:b/>
                <w:color w:val="000000"/>
                <w:sz w:val="24"/>
                <w:lang w:val="ru-RU"/>
              </w:rPr>
              <w:t>.</w:t>
            </w:r>
          </w:p>
        </w:tc>
        <w:tc>
          <w:tcPr>
            <w:tcW w:w="6308" w:type="dxa"/>
            <w:shd w:val="clear" w:color="auto" w:fill="auto"/>
          </w:tcPr>
          <w:p w:rsidR="00C955D0" w:rsidRPr="0072567F" w:rsidRDefault="00C955D0" w:rsidP="00A66B81">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907F8D">
              <w:rPr>
                <w:rFonts w:eastAsia="Calibri"/>
                <w:sz w:val="24"/>
                <w:lang w:val="uk-UA"/>
              </w:rPr>
              <w:t>ропозицій у наступній редакції:</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55D0" w:rsidRPr="0072567F" w:rsidRDefault="00C955D0" w:rsidP="00A66B81">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w:t>
            </w:r>
            <w:r w:rsidRPr="0072567F">
              <w:rPr>
                <w:rFonts w:eastAsia="Calibri"/>
                <w:sz w:val="24"/>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2567F">
              <w:rPr>
                <w:rFonts w:eastAsia="Calibri"/>
                <w:sz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55D0" w:rsidRPr="0072567F" w:rsidRDefault="00C955D0" w:rsidP="00A66B81">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C955D0" w:rsidRPr="0072567F" w:rsidRDefault="00C955D0" w:rsidP="00A66B81">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C955D0" w:rsidRPr="0072567F" w:rsidRDefault="00C955D0" w:rsidP="00A66B81">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C955D0" w:rsidRPr="0072567F" w:rsidRDefault="00C955D0" w:rsidP="00A66B81">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C955D0" w:rsidRPr="00320B06" w:rsidRDefault="00C955D0" w:rsidP="00A66B81">
            <w:pPr>
              <w:widowControl w:val="0"/>
              <w:spacing w:after="0" w:line="240" w:lineRule="auto"/>
              <w:jc w:val="both"/>
              <w:rPr>
                <w:rFonts w:eastAsia="Times New Roman"/>
                <w:color w:val="000000"/>
                <w:sz w:val="24"/>
                <w:lang w:val="uk-UA" w:eastAsia="ru-RU"/>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r>
              <w:rPr>
                <w:rFonts w:eastAsia="Calibri"/>
                <w:sz w:val="24"/>
                <w:lang w:val="uk-UA"/>
              </w:rPr>
              <w:t>.</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Pr>
                <w:rFonts w:eastAsia="Calibri"/>
                <w:color w:val="000000"/>
                <w:sz w:val="24"/>
                <w:lang w:val="uk-UA" w:eastAsia="uk-UA"/>
              </w:rPr>
              <w:lastRenderedPageBreak/>
              <w:t>3</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C955D0" w:rsidRPr="0072567F" w:rsidRDefault="00C955D0" w:rsidP="00A66B81">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C955D0" w:rsidRPr="0072567F" w:rsidRDefault="00C955D0" w:rsidP="00A66B81">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C955D0" w:rsidRPr="0072567F" w:rsidRDefault="00C955D0" w:rsidP="00A66B81">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955D0" w:rsidRPr="0072567F" w:rsidRDefault="00C955D0" w:rsidP="00A66B81">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C955D0" w:rsidRPr="0072567F" w:rsidRDefault="00C955D0" w:rsidP="00A66B81">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55D0" w:rsidRPr="0072567F" w:rsidRDefault="00C955D0" w:rsidP="00A66B81">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955D0" w:rsidRPr="0072567F" w:rsidRDefault="00C955D0" w:rsidP="00A66B81">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C955D0" w:rsidRPr="0072567F" w:rsidRDefault="00C955D0" w:rsidP="00A66B81">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C955D0" w:rsidRPr="0072567F" w:rsidRDefault="00C955D0" w:rsidP="00A66B81">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C955D0" w:rsidRPr="0072567F" w:rsidRDefault="00C955D0" w:rsidP="00A66B81">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955D0" w:rsidRPr="0072567F" w:rsidRDefault="00C955D0" w:rsidP="00A66B81">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55D0" w:rsidRPr="0072567F" w:rsidRDefault="00C955D0" w:rsidP="00A66B81">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55D0" w:rsidRPr="0072567F" w:rsidRDefault="00C955D0" w:rsidP="00A66B81">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C955D0" w:rsidRPr="0072567F" w:rsidRDefault="00C955D0" w:rsidP="00A66B81">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C955D0" w:rsidRPr="0072567F" w:rsidRDefault="00C955D0" w:rsidP="00A66B81">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C955D0" w:rsidRPr="0072567F" w:rsidRDefault="00C955D0" w:rsidP="00A66B81">
            <w:pPr>
              <w:spacing w:after="0" w:line="240" w:lineRule="auto"/>
              <w:jc w:val="both"/>
              <w:rPr>
                <w:rFonts w:eastAsia="Calibri"/>
                <w:i/>
                <w:sz w:val="24"/>
                <w:shd w:val="clear" w:color="auto" w:fill="FFFFFF"/>
                <w:lang w:val="uk-UA"/>
              </w:rPr>
            </w:pPr>
            <w:r w:rsidRPr="0072567F">
              <w:rPr>
                <w:rFonts w:eastAsia="Calibri"/>
                <w:i/>
                <w:iCs/>
                <w:sz w:val="24"/>
                <w:lang w:val="uk-UA"/>
              </w:rPr>
              <w:lastRenderedPageBreak/>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C955D0" w:rsidRPr="0072567F" w:rsidRDefault="00C955D0" w:rsidP="00A66B81">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C955D0" w:rsidRPr="0072567F" w:rsidRDefault="00C955D0" w:rsidP="00A66B81">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rsidR="00C955D0" w:rsidRPr="0072567F" w:rsidRDefault="00C955D0" w:rsidP="00A66B81">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C955D0" w:rsidRPr="0072567F" w:rsidRDefault="00C955D0" w:rsidP="00A66B81">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C955D0" w:rsidRPr="0072567F" w:rsidRDefault="00C955D0" w:rsidP="00A66B81">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C955D0" w:rsidRPr="0072567F" w:rsidRDefault="00C955D0" w:rsidP="00A66B81">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C955D0" w:rsidRPr="0072567F" w:rsidRDefault="00C955D0" w:rsidP="00A66B81">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955D0" w:rsidRPr="0072567F" w:rsidRDefault="00C955D0" w:rsidP="00A66B81">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955D0" w:rsidRPr="0072567F" w:rsidRDefault="00C955D0" w:rsidP="00A66B81">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955D0" w:rsidRPr="0072567F" w:rsidRDefault="00C955D0" w:rsidP="00A66B81">
            <w:pPr>
              <w:spacing w:after="0" w:line="240" w:lineRule="auto"/>
              <w:jc w:val="both"/>
              <w:rPr>
                <w:rFonts w:eastAsia="Calibri"/>
                <w:color w:val="FF0000"/>
                <w:sz w:val="24"/>
                <w:lang w:val="uk-UA" w:eastAsia="ru-RU"/>
              </w:rPr>
            </w:pPr>
            <w:r w:rsidRPr="0072567F">
              <w:rPr>
                <w:rFonts w:eastAsia="Calibri"/>
                <w:sz w:val="24"/>
                <w:lang w:val="uk-UA" w:eastAsia="ru-RU"/>
              </w:rPr>
              <w:t xml:space="preserve">Умови договору не можуть бути змінені протягом строку його дії, до повного виконання, крім випадків передбачених </w:t>
            </w:r>
            <w:r w:rsidRPr="0072567F">
              <w:rPr>
                <w:rFonts w:eastAsia="Calibri"/>
                <w:sz w:val="24"/>
                <w:lang w:val="uk-UA" w:eastAsia="ru-RU"/>
              </w:rPr>
              <w:lastRenderedPageBreak/>
              <w:t>чинним законодавством та згідно з додатковими угодами між сторонами</w:t>
            </w:r>
            <w:r w:rsidRPr="0072567F">
              <w:rPr>
                <w:rFonts w:eastAsia="Calibri"/>
                <w:color w:val="FF0000"/>
                <w:sz w:val="24"/>
                <w:lang w:val="uk-UA" w:eastAsia="ru-RU"/>
              </w:rPr>
              <w:t>.</w:t>
            </w:r>
          </w:p>
          <w:p w:rsidR="00C955D0" w:rsidRPr="0072567F" w:rsidRDefault="00C955D0" w:rsidP="00A66B81">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955D0" w:rsidRPr="0072567F" w:rsidRDefault="00C955D0" w:rsidP="00A66B81">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C955D0" w:rsidRPr="0072567F" w:rsidRDefault="00C955D0" w:rsidP="00A66B81">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C955D0" w:rsidRPr="0072567F" w:rsidRDefault="00C955D0" w:rsidP="00A66B81">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955D0" w:rsidRPr="0072567F" w:rsidRDefault="00C955D0" w:rsidP="00A66B81">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C955D0" w:rsidRPr="0072567F" w:rsidRDefault="00C955D0" w:rsidP="00A66B81">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955D0" w:rsidRPr="0072567F" w:rsidRDefault="00C955D0" w:rsidP="00A66B81">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C955D0"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E037D2">
              <w:rPr>
                <w:rFonts w:eastAsia="Calibri"/>
                <w:sz w:val="24"/>
                <w:lang w:val="uk-UA" w:eastAsia="uk-UA"/>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55D0" w:rsidRPr="00E037D2"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Обґрунтування аномально низької тендерної пропозиції може містити інформацію про:</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3) отримання учасником процедури </w:t>
            </w:r>
            <w:proofErr w:type="spellStart"/>
            <w:r w:rsidRPr="00E037D2">
              <w:rPr>
                <w:rFonts w:eastAsia="Calibri"/>
                <w:sz w:val="24"/>
                <w:lang w:val="uk-UA" w:eastAsia="uk-UA"/>
              </w:rPr>
              <w:t>закупвлі</w:t>
            </w:r>
            <w:proofErr w:type="spellEnd"/>
            <w:r w:rsidRPr="00E037D2">
              <w:rPr>
                <w:rFonts w:eastAsia="Calibri"/>
                <w:sz w:val="24"/>
                <w:lang w:val="uk-UA" w:eastAsia="uk-UA"/>
              </w:rPr>
              <w:t xml:space="preserve"> державної допомоги згідно із законодавством.</w:t>
            </w:r>
          </w:p>
          <w:p w:rsidR="00C955D0" w:rsidRDefault="00C955D0" w:rsidP="00A66B81">
            <w:pPr>
              <w:widowControl w:val="0"/>
              <w:spacing w:after="0" w:line="240" w:lineRule="auto"/>
              <w:contextualSpacing/>
              <w:jc w:val="both"/>
              <w:rPr>
                <w:sz w:val="24"/>
                <w:lang w:val="uk-UA" w:eastAsia="uk-UA"/>
              </w:rPr>
            </w:pPr>
            <w:r w:rsidRPr="00E037D2">
              <w:rPr>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37D2">
              <w:rPr>
                <w:sz w:val="24"/>
                <w:lang w:val="uk-UA" w:eastAsia="uk-UA"/>
              </w:rPr>
              <w:t>невідповідностей</w:t>
            </w:r>
            <w:proofErr w:type="spellEnd"/>
            <w:r w:rsidRPr="00E037D2">
              <w:rPr>
                <w:sz w:val="24"/>
                <w:lang w:val="uk-UA" w:eastAsia="uk-UA"/>
              </w:rPr>
              <w:t xml:space="preserve"> в електронній системі закупівель.</w:t>
            </w:r>
          </w:p>
          <w:p w:rsidR="00C955D0" w:rsidRPr="00E037D2" w:rsidRDefault="00C955D0" w:rsidP="00A66B81">
            <w:pPr>
              <w:shd w:val="clear" w:color="auto" w:fill="FFFFFF"/>
              <w:spacing w:after="0" w:line="240" w:lineRule="auto"/>
              <w:jc w:val="both"/>
              <w:rPr>
                <w:rFonts w:eastAsia="Calibri"/>
                <w:sz w:val="24"/>
                <w:lang w:val="uk-UA" w:eastAsia="uk-UA"/>
              </w:rPr>
            </w:pPr>
            <w:r w:rsidRPr="00E037D2">
              <w:rPr>
                <w:rFonts w:eastAsia="Calibri"/>
                <w:sz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E037D2">
              <w:rPr>
                <w:rFonts w:eastAsia="Calibri"/>
                <w:sz w:val="24"/>
                <w:lang w:val="uk-UA" w:eastAsia="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55D0" w:rsidRPr="00E037D2" w:rsidRDefault="00C955D0" w:rsidP="00A66B81">
            <w:pPr>
              <w:spacing w:after="0" w:line="240" w:lineRule="auto"/>
              <w:jc w:val="both"/>
              <w:rPr>
                <w:rFonts w:eastAsia="Calibri"/>
                <w:sz w:val="24"/>
                <w:lang w:val="uk-UA" w:eastAsia="uk-UA"/>
              </w:rPr>
            </w:pPr>
            <w:r w:rsidRPr="00E037D2">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37D2">
              <w:rPr>
                <w:rFonts w:eastAsia="Calibri"/>
                <w:sz w:val="24"/>
                <w:lang w:val="uk-UA" w:eastAsia="uk-UA"/>
              </w:rPr>
              <w:t>невідповідностей</w:t>
            </w:r>
            <w:proofErr w:type="spellEnd"/>
            <w:r w:rsidRPr="00E037D2">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Повідомлення з вимогою про усунення </w:t>
            </w:r>
            <w:proofErr w:type="spellStart"/>
            <w:r w:rsidRPr="00E037D2">
              <w:rPr>
                <w:rFonts w:eastAsia="Calibri"/>
                <w:sz w:val="24"/>
                <w:lang w:val="uk-UA" w:eastAsia="uk-UA"/>
              </w:rPr>
              <w:t>невідповідностей</w:t>
            </w:r>
            <w:proofErr w:type="spellEnd"/>
            <w:r w:rsidRPr="00E037D2">
              <w:rPr>
                <w:rFonts w:eastAsia="Calibri"/>
                <w:sz w:val="24"/>
                <w:lang w:val="uk-UA" w:eastAsia="uk-UA"/>
              </w:rPr>
              <w:t xml:space="preserve"> повинно містити наступну інформацію:</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1) перелік виявлених </w:t>
            </w:r>
            <w:proofErr w:type="spellStart"/>
            <w:r w:rsidRPr="00E037D2">
              <w:rPr>
                <w:rFonts w:eastAsia="Calibri"/>
                <w:sz w:val="24"/>
                <w:lang w:val="uk-UA" w:eastAsia="uk-UA"/>
              </w:rPr>
              <w:t>невідповідностей</w:t>
            </w:r>
            <w:proofErr w:type="spellEnd"/>
            <w:r w:rsidRPr="00E037D2">
              <w:rPr>
                <w:rFonts w:eastAsia="Calibri"/>
                <w:sz w:val="24"/>
                <w:lang w:val="uk-UA" w:eastAsia="uk-UA"/>
              </w:rPr>
              <w:t>;</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2) посилання на вимогу (вимоги) тендерної документації, щодо яких виявлені невідповідності;</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E037D2">
              <w:rPr>
                <w:rFonts w:eastAsia="Calibri"/>
                <w:sz w:val="24"/>
                <w:lang w:val="uk-UA" w:eastAsia="uk-UA"/>
              </w:rPr>
              <w:t>невідповідностей</w:t>
            </w:r>
            <w:proofErr w:type="spellEnd"/>
            <w:r w:rsidRPr="00E037D2">
              <w:rPr>
                <w:rFonts w:eastAsia="Calibri"/>
                <w:sz w:val="24"/>
                <w:lang w:val="uk-UA" w:eastAsia="uk-UA"/>
              </w:rPr>
              <w:t>.</w:t>
            </w:r>
          </w:p>
          <w:p w:rsidR="00C955D0" w:rsidRPr="00E037D2" w:rsidRDefault="00C955D0" w:rsidP="00A66B81">
            <w:pPr>
              <w:widowControl w:val="0"/>
              <w:spacing w:after="0" w:line="240" w:lineRule="auto"/>
              <w:contextualSpacing/>
              <w:jc w:val="both"/>
              <w:rPr>
                <w:rFonts w:eastAsia="Calibri"/>
                <w:sz w:val="24"/>
                <w:lang w:val="uk-UA" w:eastAsia="uk-UA"/>
              </w:rPr>
            </w:pPr>
            <w:r w:rsidRPr="00E037D2">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037D2">
              <w:rPr>
                <w:rFonts w:eastAsia="Calibri"/>
                <w:sz w:val="24"/>
                <w:lang w:val="uk-UA" w:eastAsia="uk-UA"/>
              </w:rPr>
              <w:t>невідповідностей</w:t>
            </w:r>
            <w:proofErr w:type="spellEnd"/>
            <w:r w:rsidRPr="00E037D2">
              <w:rPr>
                <w:rFonts w:eastAsia="Calibri"/>
                <w:sz w:val="24"/>
                <w:lang w:val="uk-UA" w:eastAsia="uk-UA"/>
              </w:rPr>
              <w:t xml:space="preserve">. </w:t>
            </w:r>
          </w:p>
          <w:p w:rsidR="00C955D0"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C955D0" w:rsidRPr="00E037D2" w:rsidRDefault="00C955D0" w:rsidP="00A66B81">
            <w:pPr>
              <w:widowControl w:val="0"/>
              <w:spacing w:after="0" w:line="240" w:lineRule="auto"/>
              <w:contextualSpacing/>
              <w:jc w:val="both"/>
              <w:rPr>
                <w:rFonts w:eastAsia="Calibri"/>
                <w:sz w:val="24"/>
                <w:szCs w:val="22"/>
                <w:lang w:val="uk-UA" w:eastAsia="uk-UA"/>
              </w:rPr>
            </w:pPr>
            <w:r w:rsidRPr="00E037D2">
              <w:rPr>
                <w:rFonts w:eastAsia="Calibri"/>
                <w:sz w:val="24"/>
                <w:szCs w:val="22"/>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955D0" w:rsidRPr="00E037D2" w:rsidRDefault="00C955D0" w:rsidP="00A66B81">
            <w:pPr>
              <w:widowControl w:val="0"/>
              <w:spacing w:after="0" w:line="240" w:lineRule="auto"/>
              <w:contextualSpacing/>
              <w:jc w:val="both"/>
              <w:rPr>
                <w:rFonts w:eastAsia="Calibri"/>
                <w:sz w:val="24"/>
                <w:szCs w:val="22"/>
                <w:lang w:val="uk-UA" w:eastAsia="uk-UA"/>
              </w:rPr>
            </w:pPr>
            <w:r w:rsidRPr="00E037D2">
              <w:rPr>
                <w:rFonts w:eastAsia="Calibri"/>
                <w:sz w:val="24"/>
                <w:szCs w:val="22"/>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955D0" w:rsidRPr="00E037D2" w:rsidRDefault="00C955D0" w:rsidP="00A66B81">
            <w:pPr>
              <w:widowControl w:val="0"/>
              <w:spacing w:after="0" w:line="240" w:lineRule="auto"/>
              <w:contextualSpacing/>
              <w:jc w:val="both"/>
              <w:rPr>
                <w:rFonts w:eastAsia="Calibri"/>
                <w:sz w:val="24"/>
                <w:szCs w:val="22"/>
                <w:lang w:val="uk-UA" w:eastAsia="uk-UA"/>
              </w:rPr>
            </w:pPr>
            <w:r w:rsidRPr="00E037D2">
              <w:rPr>
                <w:rFonts w:eastAsia="Calibri"/>
                <w:sz w:val="24"/>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55D0" w:rsidRPr="00E037D2" w:rsidRDefault="00C955D0" w:rsidP="00A66B81">
            <w:pPr>
              <w:widowControl w:val="0"/>
              <w:spacing w:after="0" w:line="240" w:lineRule="auto"/>
              <w:ind w:right="113"/>
              <w:jc w:val="both"/>
              <w:rPr>
                <w:rFonts w:eastAsia="Arial"/>
                <w:sz w:val="24"/>
                <w:lang w:val="uk-UA" w:eastAsia="ru-RU"/>
              </w:rPr>
            </w:pPr>
            <w:r w:rsidRPr="00E037D2">
              <w:rPr>
                <w:rFonts w:eastAsia="Arial"/>
                <w:sz w:val="24"/>
                <w:lang w:val="uk-UA" w:eastAsia="ru-RU"/>
              </w:rPr>
              <w:t>Усі інші питання, які не передбачені цією документацією, регулюються законодавством.</w:t>
            </w:r>
          </w:p>
          <w:p w:rsidR="00C955D0" w:rsidRPr="00E037D2" w:rsidRDefault="00C955D0" w:rsidP="00A66B81">
            <w:pPr>
              <w:widowControl w:val="0"/>
              <w:spacing w:after="0" w:line="240" w:lineRule="auto"/>
              <w:ind w:right="113"/>
              <w:jc w:val="both"/>
              <w:rPr>
                <w:rFonts w:eastAsia="Arial"/>
                <w:sz w:val="24"/>
                <w:lang w:val="uk-UA" w:eastAsia="ru-RU"/>
              </w:rPr>
            </w:pPr>
            <w:r w:rsidRPr="00E037D2">
              <w:rPr>
                <w:rFonts w:eastAsia="Arial"/>
                <w:sz w:val="24"/>
                <w:lang w:val="uk-UA" w:eastAsia="ru-RU"/>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sidRPr="00E037D2">
              <w:rPr>
                <w:rFonts w:eastAsia="Arial"/>
                <w:sz w:val="24"/>
                <w:lang w:val="uk-UA" w:eastAsia="ru-RU"/>
              </w:rPr>
              <w:lastRenderedPageBreak/>
              <w:t>пропозиції учасника та за витрати учасника на підготовку пропозиції незалежно від результату торгів.</w:t>
            </w:r>
          </w:p>
          <w:p w:rsidR="00C955D0" w:rsidRPr="00E037D2" w:rsidRDefault="00C955D0" w:rsidP="00A66B81">
            <w:pPr>
              <w:widowControl w:val="0"/>
              <w:spacing w:after="0" w:line="240" w:lineRule="auto"/>
              <w:ind w:right="113"/>
              <w:jc w:val="both"/>
              <w:rPr>
                <w:rFonts w:eastAsia="Arial"/>
                <w:sz w:val="24"/>
                <w:lang w:val="uk-UA" w:eastAsia="ru-RU"/>
              </w:rPr>
            </w:pPr>
            <w:r w:rsidRPr="00E037D2">
              <w:rPr>
                <w:rFonts w:eastAsia="Arial"/>
                <w:sz w:val="24"/>
                <w:lang w:val="uk-UA" w:eastAsia="ru-RU"/>
              </w:rPr>
              <w:t>Відповідальність за достовірність наданої інформації в своїй пропозиції несе учасник.</w:t>
            </w:r>
          </w:p>
          <w:p w:rsidR="00C955D0" w:rsidRPr="00E037D2" w:rsidRDefault="00C955D0" w:rsidP="00A66B81">
            <w:pPr>
              <w:widowControl w:val="0"/>
              <w:spacing w:after="0" w:line="240" w:lineRule="auto"/>
              <w:ind w:right="113"/>
              <w:jc w:val="both"/>
              <w:rPr>
                <w:rFonts w:eastAsia="Arial"/>
                <w:sz w:val="24"/>
                <w:lang w:val="uk-UA" w:eastAsia="ru-RU"/>
              </w:rPr>
            </w:pPr>
            <w:r w:rsidRPr="00E037D2">
              <w:rPr>
                <w:rFonts w:eastAsia="Arial"/>
                <w:sz w:val="24"/>
                <w:lang w:val="uk-UA" w:eastAsia="ru-RU"/>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C955D0" w:rsidRPr="00430E6E" w:rsidRDefault="00C955D0" w:rsidP="00A66B81">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C955D0" w:rsidRPr="00430E6E" w:rsidRDefault="00C955D0" w:rsidP="00A66B81">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C955D0" w:rsidRPr="00430E6E" w:rsidRDefault="00C955D0" w:rsidP="00A66B81">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C955D0" w:rsidRPr="00E037D2" w:rsidRDefault="00C955D0" w:rsidP="00A66B81">
            <w:pPr>
              <w:widowControl w:val="0"/>
              <w:spacing w:after="0" w:line="240" w:lineRule="auto"/>
              <w:ind w:right="113"/>
              <w:jc w:val="both"/>
              <w:rPr>
                <w:rFonts w:eastAsia="Arial"/>
                <w:sz w:val="24"/>
                <w:lang w:val="uk-UA" w:eastAsia="ru-RU"/>
              </w:rPr>
            </w:pPr>
            <w:r w:rsidRPr="00E037D2">
              <w:rPr>
                <w:rFonts w:eastAsia="Arial"/>
                <w:sz w:val="24"/>
                <w:lang w:val="uk-UA" w:eastAsia="ru-RU"/>
              </w:rPr>
              <w:t>Інші положення.</w:t>
            </w:r>
          </w:p>
          <w:p w:rsidR="00C955D0" w:rsidRPr="00E037D2" w:rsidRDefault="00C955D0" w:rsidP="00A66B81">
            <w:pPr>
              <w:widowControl w:val="0"/>
              <w:spacing w:after="0" w:line="240" w:lineRule="auto"/>
              <w:ind w:right="113"/>
              <w:jc w:val="both"/>
              <w:rPr>
                <w:rFonts w:eastAsia="Arial"/>
                <w:sz w:val="24"/>
                <w:lang w:val="uk-UA" w:eastAsia="ru-RU"/>
              </w:rPr>
            </w:pPr>
            <w:r w:rsidRPr="00E037D2">
              <w:rPr>
                <w:rFonts w:eastAsia="Arial"/>
                <w:sz w:val="24"/>
                <w:lang w:val="uk-UA" w:eastAsia="ru-RU"/>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55D0" w:rsidRPr="0072567F" w:rsidRDefault="00C955D0" w:rsidP="00A66B81">
            <w:pPr>
              <w:widowControl w:val="0"/>
              <w:spacing w:after="0" w:line="240" w:lineRule="auto"/>
              <w:contextualSpacing/>
              <w:jc w:val="both"/>
              <w:rPr>
                <w:rFonts w:eastAsia="Calibri"/>
                <w:b/>
                <w:sz w:val="24"/>
                <w:lang w:val="uk-UA" w:eastAsia="uk-UA"/>
              </w:rPr>
            </w:pPr>
            <w:r w:rsidRPr="00E037D2">
              <w:rPr>
                <w:rFonts w:eastAsia="Calibri"/>
                <w:sz w:val="24"/>
                <w:lang w:val="uk-UA"/>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C955D0" w:rsidRPr="0072567F" w:rsidRDefault="00C955D0" w:rsidP="00A66B81">
            <w:pPr>
              <w:spacing w:after="0" w:line="240" w:lineRule="auto"/>
              <w:jc w:val="both"/>
              <w:rPr>
                <w:rFonts w:eastAsia="Calibri"/>
                <w:sz w:val="24"/>
                <w:lang w:val="uk-UA" w:eastAsia="uk-UA"/>
              </w:rPr>
            </w:pPr>
            <w:r>
              <w:rPr>
                <w:rFonts w:eastAsia="Calibri"/>
                <w:sz w:val="24"/>
                <w:lang w:val="uk-UA" w:eastAsia="uk-UA"/>
              </w:rPr>
              <w:t>3</w:t>
            </w:r>
            <w:r w:rsidRPr="0072567F">
              <w:rPr>
                <w:rFonts w:eastAsia="Calibri"/>
                <w:sz w:val="24"/>
                <w:lang w:val="uk-UA" w:eastAsia="uk-UA"/>
              </w:rPr>
              <w:t>.1</w:t>
            </w:r>
            <w:r>
              <w:rPr>
                <w:rFonts w:eastAsia="Calibri"/>
                <w:sz w:val="24"/>
                <w:lang w:val="uk-UA" w:eastAsia="uk-UA"/>
              </w:rPr>
              <w:t>.</w:t>
            </w:r>
            <w:r w:rsidRPr="0072567F">
              <w:rPr>
                <w:rFonts w:eastAsia="Calibri"/>
                <w:sz w:val="24"/>
                <w:lang w:val="uk-UA" w:eastAsia="uk-UA"/>
              </w:rPr>
              <w:t xml:space="preserve"> </w:t>
            </w:r>
            <w:r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rsidR="00C955D0"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938C6">
              <w:rPr>
                <w:rFonts w:eastAsia="Calibri"/>
                <w:sz w:val="24"/>
                <w:lang w:val="uk-UA" w:eastAsia="uk-UA"/>
              </w:rPr>
              <w:lastRenderedPageBreak/>
              <w:t xml:space="preserve">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rsidR="00C955D0" w:rsidRPr="0072567F"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00B63B7C" w:rsidRPr="00810E82">
              <w:rPr>
                <w:sz w:val="24"/>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B63B7C" w:rsidRPr="00810E82">
              <w:rPr>
                <w:sz w:val="24"/>
                <w:lang w:val="uk-UA" w:eastAsia="uk-UA"/>
              </w:rPr>
              <w:t>бенефіціарним</w:t>
            </w:r>
            <w:proofErr w:type="spellEnd"/>
            <w:r w:rsidR="00B63B7C" w:rsidRPr="00810E82">
              <w:rPr>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B63B7C">
              <w:rPr>
                <w:sz w:val="24"/>
                <w:lang w:val="uk-UA" w:eastAsia="uk-UA"/>
              </w:rPr>
              <w:t>раїни, 2022 р., № 84, ст. 5176).</w:t>
            </w:r>
          </w:p>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C955D0" w:rsidRDefault="00C955D0" w:rsidP="00A66B81">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588" w:history="1">
              <w:r>
                <w:rPr>
                  <w:rStyle w:val="a3"/>
                  <w:color w:val="006600"/>
                </w:rPr>
                <w:t>пункту 43</w:t>
              </w:r>
            </w:hyperlink>
            <w:r>
              <w:rPr>
                <w:color w:val="333333"/>
              </w:rPr>
              <w:t> Особливостей;</w:t>
            </w:r>
            <w:bookmarkStart w:id="2" w:name="n602"/>
            <w:bookmarkEnd w:id="2"/>
          </w:p>
          <w:p w:rsidR="00C955D0" w:rsidRDefault="00C955D0" w:rsidP="00A66B81">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rsidR="00C955D0" w:rsidRDefault="00C955D0" w:rsidP="00A66B81">
            <w:pPr>
              <w:pStyle w:val="rvps2"/>
              <w:shd w:val="clear" w:color="auto" w:fill="FFFFFF"/>
              <w:spacing w:before="0" w:beforeAutospacing="0" w:after="0" w:afterAutospacing="0"/>
              <w:jc w:val="both"/>
              <w:rPr>
                <w:color w:val="333333"/>
              </w:rPr>
            </w:pPr>
            <w:bookmarkStart w:id="3" w:name="n603"/>
            <w:bookmarkEnd w:id="3"/>
            <w:r>
              <w:rPr>
                <w:color w:val="333333"/>
              </w:rPr>
              <w:t xml:space="preserve">- є такою, ціна якої перевищує очікувану вартість предмета закупівлі, визначену замовником в оголошенні про </w:t>
            </w:r>
            <w:r>
              <w:rPr>
                <w:color w:val="333333"/>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rsidR="00C955D0" w:rsidRPr="007938C6" w:rsidRDefault="00C955D0" w:rsidP="00A66B81">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2" w:anchor="n1422" w:tgtFrame="_blank" w:history="1">
              <w:r>
                <w:rPr>
                  <w:rStyle w:val="a3"/>
                  <w:color w:val="000099"/>
                </w:rPr>
                <w:t>абзацу першого</w:t>
              </w:r>
            </w:hyperlink>
            <w:r>
              <w:rPr>
                <w:color w:val="333333"/>
              </w:rPr>
              <w:t> частини третьої статті 22 Закону;</w:t>
            </w:r>
          </w:p>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w:t>
            </w:r>
            <w:r w:rsidR="00164357">
              <w:rPr>
                <w:rFonts w:eastAsia="Calibri"/>
                <w:sz w:val="24"/>
                <w:lang w:val="uk-UA" w:eastAsia="uk-UA"/>
              </w:rPr>
              <w:t xml:space="preserve"> 12</w:t>
            </w:r>
            <w:r w:rsidRPr="007938C6">
              <w:rPr>
                <w:rFonts w:eastAsia="Calibri"/>
                <w:sz w:val="24"/>
                <w:lang w:val="uk-UA" w:eastAsia="uk-UA"/>
              </w:rPr>
              <w:t xml:space="preserve"> пункту 47 </w:t>
            </w:r>
            <w:r>
              <w:rPr>
                <w:rFonts w:eastAsia="Calibri"/>
                <w:sz w:val="24"/>
                <w:lang w:val="uk-UA" w:eastAsia="uk-UA"/>
              </w:rPr>
              <w:t>О</w:t>
            </w:r>
            <w:r w:rsidRPr="007938C6">
              <w:rPr>
                <w:rFonts w:eastAsia="Calibri"/>
                <w:sz w:val="24"/>
                <w:lang w:val="uk-UA" w:eastAsia="uk-UA"/>
              </w:rPr>
              <w:t>собливостей;</w:t>
            </w:r>
          </w:p>
          <w:p w:rsidR="00C955D0" w:rsidRPr="007938C6"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rsidR="00C955D0" w:rsidRPr="0072567F" w:rsidRDefault="00C955D0" w:rsidP="00A66B81">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Pr="0072567F">
              <w:rPr>
                <w:rFonts w:eastAsia="Calibri"/>
                <w:sz w:val="24"/>
                <w:lang w:val="uk-UA" w:eastAsia="uk-UA"/>
              </w:rPr>
              <w:t>.</w:t>
            </w:r>
          </w:p>
          <w:p w:rsidR="00C955D0" w:rsidRPr="0072567F" w:rsidRDefault="00C955D0" w:rsidP="00A66B81">
            <w:pPr>
              <w:spacing w:after="0" w:line="240" w:lineRule="auto"/>
              <w:jc w:val="both"/>
              <w:rPr>
                <w:rFonts w:eastAsia="Calibri"/>
                <w:sz w:val="24"/>
                <w:lang w:val="uk-UA" w:eastAsia="uk-UA"/>
              </w:rPr>
            </w:pPr>
            <w:r>
              <w:rPr>
                <w:rFonts w:eastAsia="Calibri"/>
                <w:sz w:val="24"/>
                <w:lang w:val="uk-UA" w:eastAsia="uk-UA"/>
              </w:rPr>
              <w:t>3</w:t>
            </w:r>
            <w:r w:rsidRPr="0072567F">
              <w:rPr>
                <w:rFonts w:eastAsia="Calibri"/>
                <w:sz w:val="24"/>
                <w:lang w:val="uk-UA" w:eastAsia="uk-UA"/>
              </w:rPr>
              <w:t>.2. Замовник може відхилити тендерну пропозицію із зазначенням аргументації в електронній системі закупівель у разі, коли:</w:t>
            </w:r>
          </w:p>
          <w:p w:rsidR="00C955D0" w:rsidRDefault="00C955D0" w:rsidP="00FA11EA">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w:t>
            </w:r>
            <w:r w:rsidR="008C7C6E">
              <w:rPr>
                <w:rFonts w:eastAsia="Calibri"/>
                <w:sz w:val="24"/>
                <w:lang w:val="uk-UA" w:eastAsia="uk-UA"/>
              </w:rPr>
              <w:t>озиції, що є аномально низькою.</w:t>
            </w:r>
          </w:p>
          <w:p w:rsidR="00C955D0" w:rsidRPr="00107BFC" w:rsidRDefault="00C955D0" w:rsidP="00A66B81">
            <w:pPr>
              <w:spacing w:after="0" w:line="240" w:lineRule="auto"/>
              <w:jc w:val="both"/>
              <w:rPr>
                <w:rFonts w:eastAsia="Calibri"/>
                <w:sz w:val="24"/>
                <w:lang w:val="uk-UA" w:eastAsia="uk-UA"/>
              </w:rPr>
            </w:pPr>
            <w:r>
              <w:rPr>
                <w:rFonts w:eastAsia="Calibri"/>
                <w:sz w:val="24"/>
                <w:lang w:val="uk-UA" w:eastAsia="uk-UA"/>
              </w:rPr>
              <w:t>3</w:t>
            </w:r>
            <w:r w:rsidRPr="0072567F">
              <w:rPr>
                <w:rFonts w:eastAsia="Calibri"/>
                <w:sz w:val="24"/>
                <w:lang w:val="uk-UA" w:eastAsia="uk-UA"/>
              </w:rPr>
              <w:t>.</w:t>
            </w:r>
            <w:r>
              <w:rPr>
                <w:rFonts w:eastAsia="Calibri"/>
                <w:sz w:val="24"/>
                <w:lang w:val="uk-UA" w:eastAsia="uk-UA"/>
              </w:rPr>
              <w:t>3</w:t>
            </w:r>
            <w:r w:rsidRPr="0072567F">
              <w:rPr>
                <w:rFonts w:eastAsia="Calibri"/>
                <w:sz w:val="24"/>
                <w:lang w:val="uk-UA" w:eastAsia="uk-UA"/>
              </w:rPr>
              <w:t xml:space="preserve">. </w:t>
            </w:r>
            <w:r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955D0" w:rsidRPr="0071530F" w:rsidRDefault="00C955D0" w:rsidP="00A66B81">
            <w:pPr>
              <w:widowControl w:val="0"/>
              <w:spacing w:after="0" w:line="240" w:lineRule="auto"/>
              <w:contextualSpacing/>
              <w:jc w:val="both"/>
              <w:rPr>
                <w:rFonts w:eastAsia="Calibri"/>
                <w:sz w:val="24"/>
                <w:lang w:val="uk-UA" w:eastAsia="uk-UA"/>
              </w:rPr>
            </w:pPr>
            <w:r w:rsidRPr="00107BFC">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07BFC">
              <w:rPr>
                <w:rFonts w:eastAsia="Calibri"/>
                <w:sz w:val="24"/>
                <w:lang w:val="uk-UA"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55D0" w:rsidRPr="00205268" w:rsidTr="00A66B81">
        <w:trPr>
          <w:trHeight w:val="522"/>
          <w:jc w:val="center"/>
        </w:trPr>
        <w:tc>
          <w:tcPr>
            <w:tcW w:w="10102" w:type="dxa"/>
            <w:gridSpan w:val="3"/>
            <w:shd w:val="clear" w:color="auto" w:fill="auto"/>
            <w:vAlign w:val="center"/>
          </w:tcPr>
          <w:p w:rsidR="00C955D0" w:rsidRPr="0072567F" w:rsidRDefault="00C955D0" w:rsidP="00A66B81">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C955D0" w:rsidRPr="00107BFC" w:rsidRDefault="00C955D0" w:rsidP="00A66B81">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rsidR="00C955D0" w:rsidRPr="00107BFC" w:rsidRDefault="00C955D0" w:rsidP="00A66B81">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55D0" w:rsidRPr="00107BFC" w:rsidRDefault="00C955D0" w:rsidP="00A66B81">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rsidR="00C955D0" w:rsidRPr="00107BFC" w:rsidRDefault="00C955D0" w:rsidP="00A66B81">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rsidR="00C955D0" w:rsidRPr="0072567F" w:rsidRDefault="00C955D0" w:rsidP="00A66B81">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72567F">
              <w:rPr>
                <w:rFonts w:eastAsia="Calibri"/>
                <w:sz w:val="24"/>
                <w:lang w:val="uk-UA" w:eastAsia="uk-UA"/>
              </w:rPr>
              <w:t xml:space="preserve">. </w:t>
            </w:r>
          </w:p>
          <w:p w:rsidR="00C955D0" w:rsidRPr="00107BFC" w:rsidRDefault="00C955D0" w:rsidP="00A66B81">
            <w:pPr>
              <w:spacing w:after="0" w:line="240" w:lineRule="auto"/>
              <w:jc w:val="both"/>
              <w:rPr>
                <w:rFonts w:eastAsia="Calibri"/>
                <w:sz w:val="24"/>
                <w:lang w:val="uk-UA" w:eastAsia="uk-UA"/>
              </w:rPr>
            </w:pPr>
            <w:r w:rsidRPr="0072567F">
              <w:rPr>
                <w:rFonts w:eastAsia="Calibri"/>
                <w:sz w:val="24"/>
                <w:lang w:val="uk-UA" w:eastAsia="uk-UA"/>
              </w:rPr>
              <w:t>1.2</w:t>
            </w:r>
            <w:r w:rsidRPr="00107BFC">
              <w:rPr>
                <w:lang w:val="ru-RU"/>
              </w:rPr>
              <w:t xml:space="preserve"> </w:t>
            </w:r>
            <w:r w:rsidRPr="00107BFC">
              <w:rPr>
                <w:rFonts w:eastAsia="Calibri"/>
                <w:sz w:val="24"/>
                <w:lang w:val="uk-UA" w:eastAsia="uk-UA"/>
              </w:rPr>
              <w:t>Відкриті торги автоматично відміняються електронною системою закупівель у разі:</w:t>
            </w:r>
          </w:p>
          <w:p w:rsidR="00C955D0" w:rsidRPr="00107BFC" w:rsidRDefault="00C955D0" w:rsidP="00A66B81">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rsidR="00C955D0" w:rsidRPr="00107BFC" w:rsidRDefault="00C955D0" w:rsidP="00A66B81">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rsidR="00C955D0" w:rsidRPr="0072567F" w:rsidRDefault="00C955D0" w:rsidP="00A66B81">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72567F">
              <w:rPr>
                <w:rFonts w:eastAsia="Calibri"/>
                <w:sz w:val="24"/>
                <w:lang w:val="uk-UA" w:eastAsia="uk-UA"/>
              </w:rPr>
              <w:t>.</w:t>
            </w:r>
          </w:p>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rsidR="00C955D0" w:rsidRPr="0072567F" w:rsidRDefault="00C955D0" w:rsidP="00A66B81">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2</w:t>
            </w:r>
          </w:p>
        </w:tc>
        <w:tc>
          <w:tcPr>
            <w:tcW w:w="3218" w:type="dxa"/>
            <w:shd w:val="clear" w:color="auto" w:fill="auto"/>
          </w:tcPr>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955D0" w:rsidRPr="0072567F" w:rsidRDefault="00C955D0" w:rsidP="00A66B81">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955D0" w:rsidRPr="0072567F" w:rsidRDefault="00C955D0" w:rsidP="00A66B81">
            <w:pPr>
              <w:spacing w:after="0" w:line="240" w:lineRule="auto"/>
              <w:jc w:val="both"/>
              <w:rPr>
                <w:rFonts w:eastAsia="Calibri"/>
                <w:sz w:val="24"/>
                <w:lang w:val="uk-UA" w:eastAsia="uk-UA"/>
              </w:rPr>
            </w:pPr>
            <w:r w:rsidRPr="0072567F">
              <w:rPr>
                <w:rFonts w:eastAsia="Calibri"/>
                <w:sz w:val="24"/>
                <w:lang w:val="uk-UA"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lastRenderedPageBreak/>
              <w:t>3</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Pr>
                <w:rFonts w:eastAsia="Calibri"/>
                <w:sz w:val="24"/>
                <w:lang w:val="uk-UA"/>
              </w:rPr>
              <w:t>Д</w:t>
            </w:r>
            <w:r w:rsidRPr="0072567F">
              <w:rPr>
                <w:rFonts w:eastAsia="Calibri"/>
                <w:sz w:val="24"/>
                <w:lang w:val="uk-UA"/>
              </w:rPr>
              <w:t>окументації;</w:t>
            </w:r>
          </w:p>
          <w:p w:rsidR="00C955D0" w:rsidRPr="0072567F" w:rsidRDefault="00C955D0" w:rsidP="00A66B81">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955D0" w:rsidRPr="00107BFC" w:rsidRDefault="00C955D0" w:rsidP="00A66B81">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955D0" w:rsidRPr="00107BFC" w:rsidRDefault="00C955D0" w:rsidP="00A66B81">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rsidR="00C955D0" w:rsidRPr="00107BFC" w:rsidRDefault="00C955D0" w:rsidP="00A66B81">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rsidR="00C955D0" w:rsidRPr="0072567F" w:rsidRDefault="00C955D0" w:rsidP="00A66B81">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rsidR="00C955D0" w:rsidRPr="0072567F" w:rsidRDefault="00C955D0" w:rsidP="00A66B81">
            <w:pPr>
              <w:widowControl w:val="0"/>
              <w:spacing w:after="0" w:line="240" w:lineRule="auto"/>
              <w:contextualSpacing/>
              <w:jc w:val="both"/>
              <w:rPr>
                <w:rFonts w:eastAsia="Calibri"/>
                <w:sz w:val="24"/>
                <w:lang w:val="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86862">
              <w:rPr>
                <w:rFonts w:eastAsia="Calibri"/>
                <w:sz w:val="24"/>
                <w:lang w:val="uk-UA" w:eastAsia="uk-UA"/>
              </w:rPr>
              <w:t>.</w:t>
            </w:r>
          </w:p>
        </w:tc>
      </w:tr>
      <w:tr w:rsidR="00C955D0" w:rsidRPr="00205268"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C955D0" w:rsidRPr="00E34507" w:rsidRDefault="00C955D0" w:rsidP="00A66B81">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C955D0" w:rsidRPr="00E661A6" w:rsidRDefault="00C955D0" w:rsidP="00A66B81">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Pr>
                <w:rFonts w:eastAsia="Times New Roman"/>
                <w:sz w:val="24"/>
                <w:lang w:val="uk-UA" w:eastAsia="ru-RU"/>
              </w:rPr>
              <w:t>О</w:t>
            </w:r>
            <w:r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61A6">
              <w:rPr>
                <w:rFonts w:eastAsia="Times New Roman"/>
                <w:sz w:val="24"/>
                <w:lang w:val="uk-UA" w:eastAsia="ru-RU"/>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55D0" w:rsidRPr="00E661A6" w:rsidRDefault="00C955D0" w:rsidP="00A66B81">
            <w:pPr>
              <w:spacing w:after="0" w:line="240" w:lineRule="auto"/>
              <w:jc w:val="both"/>
              <w:rPr>
                <w:rFonts w:eastAsia="Times New Roman"/>
                <w:sz w:val="24"/>
                <w:lang w:val="uk-UA" w:eastAsia="ru-RU"/>
              </w:rPr>
            </w:pPr>
            <w:r w:rsidRPr="00E661A6">
              <w:rPr>
                <w:rFonts w:eastAsia="Times New Roman"/>
                <w:sz w:val="24"/>
                <w:lang w:val="uk-UA" w:eastAsia="ru-RU"/>
              </w:rPr>
              <w:t>8) зміни умов у зв’язку із застосуванням положень частини шостої статті 41 Закону.</w:t>
            </w:r>
          </w:p>
          <w:p w:rsidR="00C955D0" w:rsidRPr="00E34507" w:rsidRDefault="00C955D0" w:rsidP="00A66B81">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Pr="00E34507">
              <w:rPr>
                <w:rFonts w:eastAsia="Calibri"/>
                <w:sz w:val="24"/>
                <w:shd w:val="solid" w:color="FFFFFF" w:fill="FFFFFF"/>
                <w:lang w:val="uk-UA"/>
              </w:rPr>
              <w:t>.</w:t>
            </w:r>
          </w:p>
          <w:p w:rsidR="00C955D0" w:rsidRPr="00E34507" w:rsidRDefault="00C955D0" w:rsidP="00A66B81">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Pr="00E34507">
              <w:rPr>
                <w:rFonts w:eastAsia="Times New Roman"/>
                <w:sz w:val="24"/>
                <w:lang w:val="ru-RU" w:eastAsia="ru-RU"/>
              </w:rPr>
              <w:t xml:space="preserve">4.3. </w:t>
            </w:r>
            <w:proofErr w:type="spellStart"/>
            <w:r w:rsidRPr="00E34507">
              <w:rPr>
                <w:rFonts w:eastAsia="Times New Roman"/>
                <w:sz w:val="24"/>
                <w:lang w:val="ru-RU" w:eastAsia="ru-RU"/>
              </w:rPr>
              <w:t>Зміни</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w:t>
            </w:r>
            <w:proofErr w:type="gramStart"/>
            <w:r w:rsidRPr="00E34507">
              <w:rPr>
                <w:rFonts w:eastAsia="Times New Roman"/>
                <w:sz w:val="24"/>
                <w:lang w:val="ru-RU" w:eastAsia="ru-RU"/>
              </w:rPr>
              <w:t>до</w:t>
            </w:r>
            <w:r>
              <w:rPr>
                <w:rFonts w:eastAsia="Times New Roman"/>
                <w:sz w:val="24"/>
                <w:lang w:val="ru-RU" w:eastAsia="ru-RU"/>
              </w:rPr>
              <w:t xml:space="preserve"> </w:t>
            </w:r>
            <w:r w:rsidRPr="00E34507">
              <w:rPr>
                <w:rFonts w:eastAsia="Times New Roman"/>
                <w:sz w:val="24"/>
                <w:lang w:val="ru-RU" w:eastAsia="ru-RU"/>
              </w:rPr>
              <w:t>договору</w:t>
            </w:r>
            <w:proofErr w:type="gram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оформлюються</w:t>
            </w:r>
            <w:proofErr w:type="spellEnd"/>
            <w:r w:rsidRPr="00E34507">
              <w:rPr>
                <w:rFonts w:eastAsia="Times New Roman"/>
                <w:sz w:val="24"/>
                <w:lang w:val="ru-RU" w:eastAsia="ru-RU"/>
              </w:rPr>
              <w:t xml:space="preserve"> в </w:t>
            </w:r>
            <w:proofErr w:type="spellStart"/>
            <w:r w:rsidRPr="00E34507">
              <w:rPr>
                <w:rFonts w:eastAsia="Times New Roman"/>
                <w:sz w:val="24"/>
                <w:lang w:val="ru-RU" w:eastAsia="ru-RU"/>
              </w:rPr>
              <w:t>такій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самій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й </w:t>
            </w:r>
            <w:proofErr w:type="spellStart"/>
            <w:r w:rsidRPr="00E34507">
              <w:rPr>
                <w:rFonts w:eastAsia="Times New Roman"/>
                <w:sz w:val="24"/>
                <w:lang w:val="ru-RU" w:eastAsia="ru-RU"/>
              </w:rPr>
              <w:t>договір</w:t>
            </w:r>
            <w:proofErr w:type="spell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а </w:t>
            </w:r>
            <w:proofErr w:type="spellStart"/>
            <w:r w:rsidRPr="00E34507">
              <w:rPr>
                <w:rFonts w:eastAsia="Times New Roman"/>
                <w:sz w:val="24"/>
                <w:lang w:val="ru-RU" w:eastAsia="ru-RU"/>
              </w:rPr>
              <w:t>саме</w:t>
            </w:r>
            <w:proofErr w:type="spellEnd"/>
            <w:r w:rsidRPr="00E34507">
              <w:rPr>
                <w:rFonts w:eastAsia="Times New Roman"/>
                <w:sz w:val="24"/>
                <w:lang w:val="ru-RU" w:eastAsia="ru-RU"/>
              </w:rPr>
              <w:t xml:space="preserve"> у </w:t>
            </w:r>
            <w:proofErr w:type="spellStart"/>
            <w:r w:rsidRPr="00E34507">
              <w:rPr>
                <w:rFonts w:eastAsia="Times New Roman"/>
                <w:sz w:val="24"/>
                <w:lang w:val="ru-RU" w:eastAsia="ru-RU"/>
              </w:rPr>
              <w:t>письмовій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шляхом </w:t>
            </w:r>
            <w:proofErr w:type="spellStart"/>
            <w:r w:rsidRPr="00E34507">
              <w:rPr>
                <w:rFonts w:eastAsia="Times New Roman"/>
                <w:sz w:val="24"/>
                <w:lang w:val="ru-RU" w:eastAsia="ru-RU"/>
              </w:rPr>
              <w:t>укладення</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додатково</w:t>
            </w:r>
            <w:r>
              <w:rPr>
                <w:rFonts w:eastAsia="Times New Roman"/>
                <w:sz w:val="24"/>
                <w:lang w:val="ru-RU" w:eastAsia="ru-RU"/>
              </w:rPr>
              <w:t>ї</w:t>
            </w:r>
            <w:proofErr w:type="spellEnd"/>
            <w:r w:rsidRPr="00E34507">
              <w:rPr>
                <w:rFonts w:eastAsia="Times New Roman"/>
                <w:sz w:val="24"/>
                <w:lang w:val="ru-RU" w:eastAsia="ru-RU"/>
              </w:rPr>
              <w:t xml:space="preserve"> угоди.</w:t>
            </w:r>
          </w:p>
          <w:p w:rsidR="00C955D0" w:rsidRPr="00E34507" w:rsidRDefault="00C955D0" w:rsidP="00A66B81">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C955D0" w:rsidRPr="00E34507" w:rsidRDefault="00C955D0" w:rsidP="00A66B81">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rsidR="00C955D0" w:rsidRPr="00E34507" w:rsidRDefault="00C955D0" w:rsidP="00A66B81">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Відповідь особи, якій адресована пропозиція щодо змін до </w:t>
            </w:r>
            <w:r w:rsidRPr="00E34507">
              <w:rPr>
                <w:rFonts w:eastAsia="Times New Roman"/>
                <w:sz w:val="24"/>
                <w:lang w:val="uk-UA" w:eastAsia="ru-RU"/>
              </w:rPr>
              <w:lastRenderedPageBreak/>
              <w:t>договору, про її прийняття повинна бути повною і безумовною.</w:t>
            </w:r>
          </w:p>
          <w:p w:rsidR="00C955D0" w:rsidRPr="00E34507" w:rsidRDefault="00C955D0" w:rsidP="00A66B81">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955D0" w:rsidRPr="00E34507" w:rsidRDefault="00C955D0" w:rsidP="00A66B81">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C955D0" w:rsidRPr="0072567F"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C955D0" w:rsidRPr="0072567F" w:rsidRDefault="00C955D0" w:rsidP="00A66B81">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Pr="003F1BA7">
              <w:rPr>
                <w:rFonts w:eastAsia="Calibri"/>
                <w:color w:val="000000"/>
                <w:sz w:val="24"/>
                <w:lang w:val="uk-UA" w:eastAsia="uk-UA"/>
              </w:rPr>
              <w:t>підпунктами 3, 5, 6</w:t>
            </w:r>
            <w:r w:rsidR="00295589">
              <w:rPr>
                <w:rFonts w:eastAsia="Calibri"/>
                <w:color w:val="000000"/>
                <w:sz w:val="24"/>
                <w:lang w:val="uk-UA" w:eastAsia="uk-UA"/>
              </w:rPr>
              <w:t xml:space="preserve"> і 12</w:t>
            </w:r>
            <w:r w:rsidRPr="003F1BA7">
              <w:rPr>
                <w:rFonts w:eastAsia="Calibri"/>
                <w:color w:val="000000"/>
                <w:sz w:val="24"/>
                <w:lang w:val="uk-UA" w:eastAsia="uk-UA"/>
              </w:rPr>
              <w:t xml:space="preserve">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955D0" w:rsidRPr="0072567F" w:rsidTr="00A66B81">
        <w:trPr>
          <w:trHeight w:val="522"/>
          <w:jc w:val="center"/>
        </w:trPr>
        <w:tc>
          <w:tcPr>
            <w:tcW w:w="576"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C955D0" w:rsidRPr="0072567F" w:rsidRDefault="00C955D0" w:rsidP="00A66B81">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C955D0" w:rsidRPr="0072567F" w:rsidRDefault="00C955D0" w:rsidP="00A66B81">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C955D0" w:rsidRPr="0072567F" w:rsidRDefault="00C955D0" w:rsidP="00C955D0">
      <w:pPr>
        <w:spacing w:after="0" w:line="240" w:lineRule="auto"/>
        <w:rPr>
          <w:rFonts w:eastAsia="Calibri"/>
          <w:b/>
          <w:bCs/>
          <w:sz w:val="26"/>
          <w:szCs w:val="26"/>
          <w:lang w:val="uk-UA" w:eastAsia="ru-RU"/>
        </w:rPr>
      </w:pPr>
    </w:p>
    <w:p w:rsidR="00C955D0" w:rsidRPr="0072567F" w:rsidRDefault="00C955D0" w:rsidP="00C955D0">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C955D0" w:rsidRPr="0072567F" w:rsidRDefault="00C955D0" w:rsidP="00C955D0">
      <w:pPr>
        <w:spacing w:after="0" w:line="240" w:lineRule="auto"/>
        <w:rPr>
          <w:rFonts w:eastAsia="Calibri"/>
          <w:sz w:val="22"/>
          <w:szCs w:val="22"/>
          <w:lang w:val="uk-UA"/>
        </w:rPr>
        <w:sectPr w:rsidR="00C955D0" w:rsidRPr="0072567F" w:rsidSect="00A66B81">
          <w:pgSz w:w="11906" w:h="16838"/>
          <w:pgMar w:top="1134" w:right="850" w:bottom="1134" w:left="1701" w:header="708" w:footer="708" w:gutter="0"/>
          <w:cols w:space="708"/>
          <w:docGrid w:linePitch="360"/>
        </w:sectPr>
      </w:pPr>
    </w:p>
    <w:p w:rsidR="00C955D0" w:rsidRPr="0072567F" w:rsidRDefault="00C955D0" w:rsidP="00C955D0">
      <w:pPr>
        <w:spacing w:after="0" w:line="240" w:lineRule="auto"/>
        <w:rPr>
          <w:rFonts w:eastAsia="Calibri"/>
          <w:b/>
          <w:bCs/>
          <w:sz w:val="24"/>
          <w:lang w:val="uk-UA" w:eastAsia="ru-RU"/>
        </w:rPr>
        <w:sectPr w:rsidR="00C955D0" w:rsidRPr="0072567F" w:rsidSect="00A66B81">
          <w:pgSz w:w="11906" w:h="16838"/>
          <w:pgMar w:top="1134" w:right="850" w:bottom="1134" w:left="1701" w:header="708" w:footer="708" w:gutter="0"/>
          <w:cols w:space="708"/>
          <w:docGrid w:linePitch="360"/>
        </w:sectPr>
      </w:pPr>
    </w:p>
    <w:p w:rsidR="00C955D0" w:rsidRDefault="00C955D0" w:rsidP="00C955D0">
      <w:pPr>
        <w:spacing w:after="0" w:line="240" w:lineRule="auto"/>
        <w:jc w:val="right"/>
        <w:rPr>
          <w:rFonts w:eastAsia="Calibri"/>
          <w:b/>
          <w:bCs/>
          <w:sz w:val="24"/>
          <w:lang w:val="uk-UA"/>
        </w:rPr>
      </w:pPr>
      <w:bookmarkStart w:id="5" w:name="_Hlk31979668"/>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Default="00C955D0" w:rsidP="00C955D0">
      <w:pPr>
        <w:spacing w:after="0" w:line="240" w:lineRule="auto"/>
        <w:jc w:val="right"/>
        <w:rPr>
          <w:rFonts w:eastAsia="Calibri"/>
          <w:b/>
          <w:bCs/>
          <w:sz w:val="24"/>
          <w:lang w:val="uk-UA"/>
        </w:rPr>
      </w:pPr>
    </w:p>
    <w:p w:rsidR="00C955D0" w:rsidRPr="0072567F" w:rsidRDefault="00C955D0" w:rsidP="00C955D0">
      <w:pPr>
        <w:spacing w:after="0" w:line="240" w:lineRule="auto"/>
        <w:rPr>
          <w:rFonts w:eastAsia="Calibri"/>
          <w:sz w:val="24"/>
          <w:lang w:val="uk-UA"/>
        </w:rPr>
        <w:sectPr w:rsidR="00C955D0" w:rsidRPr="0072567F" w:rsidSect="00A66B81">
          <w:pgSz w:w="11906" w:h="16838"/>
          <w:pgMar w:top="1134" w:right="850" w:bottom="851" w:left="1701" w:header="708" w:footer="708" w:gutter="0"/>
          <w:cols w:space="708"/>
          <w:docGrid w:linePitch="360"/>
        </w:sectPr>
      </w:pPr>
    </w:p>
    <w:bookmarkEnd w:id="5"/>
    <w:p w:rsidR="00C955D0" w:rsidRPr="0009444B" w:rsidRDefault="00C955D0" w:rsidP="00C955D0">
      <w:pPr>
        <w:spacing w:after="0" w:line="240" w:lineRule="auto"/>
        <w:rPr>
          <w:rFonts w:eastAsia="Times New Roman"/>
          <w:color w:val="000000"/>
          <w:sz w:val="24"/>
          <w:lang w:val="uk-UA" w:eastAsia="ru-RU"/>
        </w:rPr>
        <w:sectPr w:rsidR="00C955D0" w:rsidRPr="0009444B" w:rsidSect="00A66B81">
          <w:pgSz w:w="11906" w:h="16838"/>
          <w:pgMar w:top="567" w:right="850" w:bottom="426" w:left="1701" w:header="708" w:footer="708" w:gutter="0"/>
          <w:cols w:space="708"/>
          <w:docGrid w:linePitch="360"/>
        </w:sectPr>
      </w:pPr>
    </w:p>
    <w:p w:rsidR="00C955D0" w:rsidRPr="0072567F" w:rsidRDefault="00C955D0" w:rsidP="00C955D0">
      <w:pPr>
        <w:spacing w:after="0" w:line="240" w:lineRule="auto"/>
        <w:rPr>
          <w:lang w:val="uk-UA"/>
        </w:rPr>
      </w:pPr>
    </w:p>
    <w:p w:rsidR="00D717FA" w:rsidRDefault="00D717FA"/>
    <w:sectPr w:rsidR="00D717FA" w:rsidSect="00A6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01"/>
    <w:rsid w:val="000C6D33"/>
    <w:rsid w:val="000E04CD"/>
    <w:rsid w:val="000E0C93"/>
    <w:rsid w:val="00164357"/>
    <w:rsid w:val="00205268"/>
    <w:rsid w:val="0021209A"/>
    <w:rsid w:val="00275C44"/>
    <w:rsid w:val="00295589"/>
    <w:rsid w:val="00454024"/>
    <w:rsid w:val="00473CD7"/>
    <w:rsid w:val="00554878"/>
    <w:rsid w:val="00583A16"/>
    <w:rsid w:val="005E4821"/>
    <w:rsid w:val="007D3768"/>
    <w:rsid w:val="007E2401"/>
    <w:rsid w:val="00811707"/>
    <w:rsid w:val="00893405"/>
    <w:rsid w:val="008C7C6E"/>
    <w:rsid w:val="00907F8D"/>
    <w:rsid w:val="00A22611"/>
    <w:rsid w:val="00A66B81"/>
    <w:rsid w:val="00B23723"/>
    <w:rsid w:val="00B63B7C"/>
    <w:rsid w:val="00C0552A"/>
    <w:rsid w:val="00C11749"/>
    <w:rsid w:val="00C955D0"/>
    <w:rsid w:val="00D348C4"/>
    <w:rsid w:val="00D60BB0"/>
    <w:rsid w:val="00D717FA"/>
    <w:rsid w:val="00D726A5"/>
    <w:rsid w:val="00E0170A"/>
    <w:rsid w:val="00E24CC2"/>
    <w:rsid w:val="00E545B1"/>
    <w:rsid w:val="00FA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8895A0"/>
  <w15:chartTrackingRefBased/>
  <w15:docId w15:val="{CAE1FD1F-BCE8-4D46-B1A5-550DD41A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5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C955D0"/>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C955D0"/>
    <w:pPr>
      <w:spacing w:before="100" w:beforeAutospacing="1" w:after="100" w:afterAutospacing="1" w:line="240" w:lineRule="auto"/>
    </w:pPr>
    <w:rPr>
      <w:rFonts w:eastAsia="Calibri"/>
      <w:sz w:val="24"/>
      <w:lang w:val="uk-UA" w:eastAsia="uk-UA"/>
    </w:rPr>
  </w:style>
  <w:style w:type="character" w:styleId="a3">
    <w:name w:val="Hyperlink"/>
    <w:uiPriority w:val="99"/>
    <w:semiHidden/>
    <w:rsid w:val="00C955D0"/>
    <w:rPr>
      <w:rFonts w:cs="Times New Roman"/>
      <w:color w:val="0000FF"/>
      <w:u w:val="single"/>
    </w:rPr>
  </w:style>
  <w:style w:type="table" w:styleId="a4">
    <w:name w:val="Table Grid"/>
    <w:basedOn w:val="a1"/>
    <w:uiPriority w:val="39"/>
    <w:rsid w:val="00C955D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_zt_tender@ukr.net"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zakon0.rada.gov.ua/laws/show/2289-17"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33</Pages>
  <Words>44491</Words>
  <Characters>25360</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2024-04-11T07:30:00Z</dcterms:created>
  <dcterms:modified xsi:type="dcterms:W3CDTF">2024-04-11T11:28:00Z</dcterms:modified>
</cp:coreProperties>
</file>