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DF486" w14:textId="77777777" w:rsidR="00B86D61" w:rsidRPr="009B3600" w:rsidRDefault="00B86D61" w:rsidP="00B86D61">
      <w:pPr>
        <w:spacing w:after="0" w:line="240" w:lineRule="auto"/>
        <w:jc w:val="center"/>
        <w:rPr>
          <w:rFonts w:ascii="Times New Roman" w:eastAsia="Arial" w:hAnsi="Times New Roman" w:cs="Times New Roman"/>
          <w:b/>
          <w:color w:val="000000"/>
          <w:sz w:val="24"/>
          <w:szCs w:val="24"/>
          <w:lang w:eastAsia="ru-RU"/>
        </w:rPr>
      </w:pPr>
      <w:r w:rsidRPr="009B3600">
        <w:rPr>
          <w:rFonts w:ascii="Times New Roman" w:eastAsia="Arial" w:hAnsi="Times New Roman" w:cs="Times New Roman"/>
          <w:b/>
          <w:color w:val="000000"/>
          <w:sz w:val="24"/>
          <w:szCs w:val="24"/>
          <w:lang w:eastAsia="ru-RU"/>
        </w:rPr>
        <w:t>Управління освіти, культури, молоді та спорту</w:t>
      </w:r>
    </w:p>
    <w:p w14:paraId="45AA8854" w14:textId="77777777" w:rsidR="00B86D61" w:rsidRPr="00307C84" w:rsidRDefault="00B86D61" w:rsidP="00B86D61">
      <w:pPr>
        <w:spacing w:after="0" w:line="240" w:lineRule="auto"/>
        <w:jc w:val="center"/>
        <w:rPr>
          <w:rFonts w:ascii="Times New Roman" w:eastAsia="Arial" w:hAnsi="Times New Roman" w:cs="Times New Roman"/>
          <w:b/>
          <w:color w:val="000000"/>
          <w:sz w:val="24"/>
          <w:szCs w:val="24"/>
          <w:lang w:eastAsia="ru-RU"/>
        </w:rPr>
      </w:pPr>
      <w:r w:rsidRPr="009B3600">
        <w:rPr>
          <w:rFonts w:ascii="Times New Roman" w:eastAsia="Arial" w:hAnsi="Times New Roman" w:cs="Times New Roman"/>
          <w:b/>
          <w:color w:val="000000"/>
          <w:sz w:val="24"/>
          <w:szCs w:val="24"/>
          <w:lang w:eastAsia="ru-RU"/>
        </w:rPr>
        <w:t xml:space="preserve">Старокозацької </w:t>
      </w:r>
      <w:r w:rsidRPr="00307C84">
        <w:rPr>
          <w:rFonts w:ascii="Times New Roman" w:eastAsia="Arial" w:hAnsi="Times New Roman" w:cs="Times New Roman"/>
          <w:b/>
          <w:color w:val="000000"/>
          <w:sz w:val="24"/>
          <w:szCs w:val="24"/>
          <w:lang w:eastAsia="ru-RU"/>
        </w:rPr>
        <w:t>сільської ради Білгород-Дністровського району Одеської області</w:t>
      </w:r>
    </w:p>
    <w:p w14:paraId="3A3CDB94" w14:textId="77777777" w:rsidR="00B86D61" w:rsidRPr="00307C84" w:rsidRDefault="00B86D61" w:rsidP="00B86D61">
      <w:pPr>
        <w:spacing w:after="0" w:line="240" w:lineRule="auto"/>
        <w:jc w:val="center"/>
        <w:rPr>
          <w:rFonts w:ascii="Times New Roman" w:eastAsia="Arial" w:hAnsi="Times New Roman" w:cs="Times New Roman"/>
          <w:b/>
          <w:color w:val="000000"/>
          <w:sz w:val="24"/>
          <w:szCs w:val="24"/>
          <w:lang w:eastAsia="ru-RU"/>
        </w:rPr>
      </w:pPr>
    </w:p>
    <w:p w14:paraId="4BC0872B" w14:textId="77777777" w:rsidR="00B86D61" w:rsidRPr="00307C84" w:rsidRDefault="00B86D61" w:rsidP="00B86D61">
      <w:pPr>
        <w:spacing w:after="0" w:line="240" w:lineRule="auto"/>
        <w:jc w:val="center"/>
        <w:rPr>
          <w:rFonts w:ascii="Times New Roman" w:eastAsia="Arial" w:hAnsi="Times New Roman" w:cs="Times New Roman"/>
          <w:b/>
          <w:color w:val="000000"/>
          <w:sz w:val="24"/>
          <w:szCs w:val="24"/>
          <w:lang w:eastAsia="ru-RU"/>
        </w:rPr>
      </w:pPr>
    </w:p>
    <w:tbl>
      <w:tblPr>
        <w:tblW w:w="9606" w:type="dxa"/>
        <w:tblLayout w:type="fixed"/>
        <w:tblLook w:val="0000" w:firstRow="0" w:lastRow="0" w:firstColumn="0" w:lastColumn="0" w:noHBand="0" w:noVBand="0"/>
      </w:tblPr>
      <w:tblGrid>
        <w:gridCol w:w="3931"/>
        <w:gridCol w:w="5675"/>
      </w:tblGrid>
      <w:tr w:rsidR="00B86D61" w:rsidRPr="00307C84" w14:paraId="5910A708" w14:textId="77777777" w:rsidTr="00133CB6">
        <w:tc>
          <w:tcPr>
            <w:tcW w:w="3931" w:type="dxa"/>
          </w:tcPr>
          <w:p w14:paraId="340E649F" w14:textId="77777777" w:rsidR="00B86D61" w:rsidRPr="00307C84" w:rsidRDefault="00B86D61" w:rsidP="00B86D61">
            <w:pPr>
              <w:widowControl w:val="0"/>
              <w:snapToGrid w:val="0"/>
              <w:spacing w:after="0" w:line="240" w:lineRule="auto"/>
              <w:ind w:firstLine="520"/>
              <w:rPr>
                <w:rFonts w:ascii="Times New Roman" w:hAnsi="Times New Roman" w:cs="Times New Roman"/>
                <w:b/>
                <w:sz w:val="24"/>
                <w:szCs w:val="24"/>
              </w:rPr>
            </w:pPr>
          </w:p>
          <w:p w14:paraId="27370619" w14:textId="77777777" w:rsidR="00B86D61" w:rsidRPr="00307C84" w:rsidRDefault="00B86D61" w:rsidP="00B86D61">
            <w:pPr>
              <w:widowControl w:val="0"/>
              <w:snapToGrid w:val="0"/>
              <w:spacing w:after="0" w:line="240" w:lineRule="auto"/>
              <w:ind w:firstLine="520"/>
              <w:rPr>
                <w:rFonts w:ascii="Times New Roman" w:hAnsi="Times New Roman" w:cs="Times New Roman"/>
                <w:b/>
                <w:sz w:val="24"/>
                <w:szCs w:val="24"/>
              </w:rPr>
            </w:pPr>
          </w:p>
          <w:p w14:paraId="04F1BADD" w14:textId="77777777" w:rsidR="00B86D61" w:rsidRPr="00307C84" w:rsidRDefault="00B86D61" w:rsidP="00B86D61">
            <w:pPr>
              <w:widowControl w:val="0"/>
              <w:snapToGrid w:val="0"/>
              <w:spacing w:after="0" w:line="240" w:lineRule="auto"/>
              <w:ind w:firstLine="520"/>
              <w:rPr>
                <w:rFonts w:ascii="Times New Roman" w:hAnsi="Times New Roman" w:cs="Times New Roman"/>
                <w:b/>
                <w:sz w:val="24"/>
                <w:szCs w:val="24"/>
              </w:rPr>
            </w:pPr>
          </w:p>
          <w:p w14:paraId="489A523A" w14:textId="77777777" w:rsidR="00B86D61" w:rsidRPr="00307C84" w:rsidRDefault="00B86D61" w:rsidP="00B86D61">
            <w:pPr>
              <w:widowControl w:val="0"/>
              <w:snapToGrid w:val="0"/>
              <w:spacing w:after="0" w:line="240" w:lineRule="auto"/>
              <w:ind w:firstLine="520"/>
              <w:rPr>
                <w:rFonts w:ascii="Times New Roman" w:hAnsi="Times New Roman" w:cs="Times New Roman"/>
                <w:b/>
                <w:sz w:val="24"/>
                <w:szCs w:val="24"/>
              </w:rPr>
            </w:pPr>
          </w:p>
          <w:p w14:paraId="63515FC6" w14:textId="77777777" w:rsidR="00B86D61" w:rsidRPr="00307C84" w:rsidRDefault="00B86D61" w:rsidP="00B86D61">
            <w:pPr>
              <w:widowControl w:val="0"/>
              <w:snapToGrid w:val="0"/>
              <w:spacing w:after="0" w:line="240" w:lineRule="auto"/>
              <w:ind w:firstLine="520"/>
              <w:rPr>
                <w:rFonts w:ascii="Times New Roman" w:hAnsi="Times New Roman" w:cs="Times New Roman"/>
                <w:b/>
                <w:sz w:val="24"/>
                <w:szCs w:val="24"/>
              </w:rPr>
            </w:pPr>
          </w:p>
          <w:p w14:paraId="43D40D90" w14:textId="77777777" w:rsidR="00B86D61" w:rsidRPr="00307C84"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391936F6" w14:textId="77777777" w:rsidR="00B86D61" w:rsidRPr="00307C84"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175E598E" w14:textId="77777777" w:rsidR="00B86D61" w:rsidRPr="00307C84" w:rsidRDefault="00B86D61" w:rsidP="00B86D61">
            <w:pPr>
              <w:widowControl w:val="0"/>
              <w:snapToGrid w:val="0"/>
              <w:spacing w:after="0" w:line="240" w:lineRule="auto"/>
              <w:ind w:firstLine="520"/>
              <w:jc w:val="right"/>
              <w:rPr>
                <w:rFonts w:ascii="Times New Roman" w:hAnsi="Times New Roman" w:cs="Times New Roman"/>
                <w:b/>
                <w:sz w:val="24"/>
                <w:szCs w:val="24"/>
              </w:rPr>
            </w:pPr>
          </w:p>
          <w:p w14:paraId="199E5C6D" w14:textId="77777777" w:rsidR="00B86D61" w:rsidRPr="00307C84" w:rsidRDefault="00B86D61" w:rsidP="00B86D61">
            <w:pPr>
              <w:spacing w:after="0" w:line="240" w:lineRule="auto"/>
              <w:jc w:val="right"/>
              <w:rPr>
                <w:rFonts w:ascii="Times New Roman" w:eastAsia="Arial" w:hAnsi="Times New Roman" w:cs="Times New Roman"/>
                <w:b/>
                <w:color w:val="000000"/>
                <w:sz w:val="24"/>
                <w:szCs w:val="24"/>
                <w:lang w:val="ru-RU" w:eastAsia="ru-RU"/>
              </w:rPr>
            </w:pPr>
            <w:r w:rsidRPr="00307C84">
              <w:rPr>
                <w:rFonts w:ascii="Times New Roman" w:eastAsia="Arial" w:hAnsi="Times New Roman" w:cs="Times New Roman"/>
                <w:b/>
                <w:color w:val="000000"/>
                <w:sz w:val="24"/>
                <w:szCs w:val="24"/>
                <w:lang w:val="ru-RU" w:eastAsia="ru-RU"/>
              </w:rPr>
              <w:t>«Затверджено»</w:t>
            </w:r>
          </w:p>
          <w:p w14:paraId="6B4C9225" w14:textId="77777777" w:rsidR="00B86D61" w:rsidRPr="00307C84" w:rsidRDefault="00B86D61" w:rsidP="00B86D61">
            <w:pPr>
              <w:spacing w:after="0" w:line="240" w:lineRule="auto"/>
              <w:jc w:val="right"/>
              <w:rPr>
                <w:rFonts w:ascii="Times New Roman" w:eastAsia="Arial" w:hAnsi="Times New Roman" w:cs="Times New Roman"/>
                <w:b/>
                <w:color w:val="000000"/>
                <w:sz w:val="24"/>
                <w:szCs w:val="24"/>
                <w:lang w:val="ru-RU" w:eastAsia="ru-RU"/>
              </w:rPr>
            </w:pPr>
          </w:p>
          <w:p w14:paraId="738F7965" w14:textId="31CF2E56" w:rsidR="00B86D61" w:rsidRPr="00307C84" w:rsidRDefault="00B86D61" w:rsidP="00B86D61">
            <w:pPr>
              <w:spacing w:after="0" w:line="240" w:lineRule="auto"/>
              <w:jc w:val="right"/>
              <w:rPr>
                <w:rFonts w:ascii="Times New Roman" w:eastAsia="Arial" w:hAnsi="Times New Roman" w:cs="Times New Roman"/>
                <w:b/>
                <w:color w:val="000000"/>
                <w:sz w:val="24"/>
                <w:szCs w:val="24"/>
                <w:u w:val="single"/>
                <w:lang w:eastAsia="ru-RU"/>
              </w:rPr>
            </w:pPr>
            <w:r w:rsidRPr="00307C84">
              <w:rPr>
                <w:rFonts w:ascii="Times New Roman" w:eastAsia="Arial" w:hAnsi="Times New Roman" w:cs="Times New Roman"/>
                <w:b/>
                <w:color w:val="000000"/>
                <w:sz w:val="24"/>
                <w:szCs w:val="24"/>
                <w:lang w:eastAsia="ru-RU"/>
              </w:rPr>
              <w:t xml:space="preserve">Протоколом </w:t>
            </w:r>
            <w:r w:rsidR="00524BF8" w:rsidRPr="00307C84">
              <w:rPr>
                <w:rFonts w:ascii="Times New Roman" w:eastAsia="Arial" w:hAnsi="Times New Roman" w:cs="Times New Roman"/>
                <w:b/>
                <w:color w:val="000000"/>
                <w:sz w:val="24"/>
                <w:szCs w:val="24"/>
                <w:lang w:eastAsia="ru-RU"/>
              </w:rPr>
              <w:t>№</w:t>
            </w:r>
            <w:r w:rsidR="005311B7" w:rsidRPr="00307C84">
              <w:rPr>
                <w:rFonts w:ascii="Times New Roman" w:eastAsia="Arial" w:hAnsi="Times New Roman" w:cs="Times New Roman"/>
                <w:b/>
                <w:color w:val="000000"/>
                <w:sz w:val="24"/>
                <w:szCs w:val="24"/>
                <w:lang w:eastAsia="ru-RU"/>
              </w:rPr>
              <w:t xml:space="preserve"> </w:t>
            </w:r>
            <w:r w:rsidR="005311B7" w:rsidRPr="00307C84">
              <w:rPr>
                <w:rFonts w:ascii="Times New Roman" w:eastAsia="Arial" w:hAnsi="Times New Roman" w:cs="Times New Roman"/>
                <w:b/>
                <w:color w:val="000000"/>
                <w:sz w:val="24"/>
                <w:szCs w:val="24"/>
                <w:lang w:val="ru-RU" w:eastAsia="ru-RU"/>
              </w:rPr>
              <w:t xml:space="preserve">27 </w:t>
            </w:r>
            <w:r w:rsidR="00524BF8" w:rsidRPr="00307C84">
              <w:rPr>
                <w:rFonts w:ascii="Times New Roman" w:eastAsia="Arial" w:hAnsi="Times New Roman" w:cs="Times New Roman"/>
                <w:b/>
                <w:color w:val="000000"/>
                <w:sz w:val="24"/>
                <w:szCs w:val="24"/>
                <w:lang w:eastAsia="ru-RU"/>
              </w:rPr>
              <w:t xml:space="preserve">від </w:t>
            </w:r>
            <w:r w:rsidR="005311B7" w:rsidRPr="00307C84">
              <w:rPr>
                <w:rFonts w:ascii="Times New Roman" w:eastAsia="Arial" w:hAnsi="Times New Roman" w:cs="Times New Roman"/>
                <w:b/>
                <w:color w:val="000000"/>
                <w:sz w:val="24"/>
                <w:szCs w:val="24"/>
                <w:lang w:val="ru-RU" w:eastAsia="ru-RU"/>
              </w:rPr>
              <w:t>31.01</w:t>
            </w:r>
            <w:r w:rsidR="0044269A" w:rsidRPr="00307C84">
              <w:rPr>
                <w:rFonts w:ascii="Times New Roman" w:eastAsia="Arial" w:hAnsi="Times New Roman" w:cs="Times New Roman"/>
                <w:b/>
                <w:color w:val="000000"/>
                <w:sz w:val="24"/>
                <w:szCs w:val="24"/>
                <w:lang w:eastAsia="ru-RU"/>
              </w:rPr>
              <w:t>.</w:t>
            </w:r>
            <w:r w:rsidR="007F68BA" w:rsidRPr="00307C84">
              <w:rPr>
                <w:rFonts w:ascii="Times New Roman" w:eastAsia="Arial" w:hAnsi="Times New Roman" w:cs="Times New Roman"/>
                <w:b/>
                <w:color w:val="000000"/>
                <w:sz w:val="24"/>
                <w:szCs w:val="24"/>
                <w:lang w:eastAsia="ru-RU"/>
              </w:rPr>
              <w:t>2024</w:t>
            </w:r>
            <w:r w:rsidRPr="00307C84">
              <w:rPr>
                <w:rFonts w:ascii="Times New Roman" w:eastAsia="Arial" w:hAnsi="Times New Roman" w:cs="Times New Roman"/>
                <w:b/>
                <w:color w:val="000000"/>
                <w:sz w:val="24"/>
                <w:szCs w:val="24"/>
                <w:lang w:eastAsia="ru-RU"/>
              </w:rPr>
              <w:t>р.</w:t>
            </w:r>
          </w:p>
          <w:p w14:paraId="6230FD84" w14:textId="77777777" w:rsidR="00B86D61" w:rsidRPr="00307C84" w:rsidRDefault="00B86D61" w:rsidP="00B86D61">
            <w:pPr>
              <w:spacing w:after="0" w:line="240" w:lineRule="auto"/>
              <w:jc w:val="center"/>
              <w:rPr>
                <w:rFonts w:ascii="Times New Roman" w:eastAsia="Arial" w:hAnsi="Times New Roman" w:cs="Times New Roman"/>
                <w:b/>
                <w:color w:val="000000"/>
                <w:sz w:val="24"/>
                <w:szCs w:val="24"/>
                <w:lang w:eastAsia="ru-RU"/>
              </w:rPr>
            </w:pPr>
            <w:r w:rsidRPr="00307C84">
              <w:rPr>
                <w:rFonts w:ascii="Times New Roman" w:eastAsia="Arial" w:hAnsi="Times New Roman" w:cs="Times New Roman"/>
                <w:b/>
                <w:color w:val="000000"/>
                <w:sz w:val="24"/>
                <w:szCs w:val="24"/>
                <w:lang w:eastAsia="ru-RU"/>
              </w:rPr>
              <w:t xml:space="preserve">Уповноваженої особи </w:t>
            </w:r>
          </w:p>
          <w:p w14:paraId="0C7AAB77" w14:textId="77777777" w:rsidR="00B86D61" w:rsidRPr="00307C84"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307C84" w14:paraId="2F061850" w14:textId="77777777" w:rsidTr="00133CB6">
        <w:tc>
          <w:tcPr>
            <w:tcW w:w="3931" w:type="dxa"/>
          </w:tcPr>
          <w:p w14:paraId="6EE4BD96" w14:textId="77777777" w:rsidR="00B86D61" w:rsidRPr="00307C84"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tcPr>
          <w:p w14:paraId="584A21F8" w14:textId="77777777" w:rsidR="00B86D61" w:rsidRPr="00307C84" w:rsidRDefault="00B86D61" w:rsidP="00B86D61">
            <w:pPr>
              <w:widowControl w:val="0"/>
              <w:snapToGrid w:val="0"/>
              <w:spacing w:after="0" w:line="240" w:lineRule="auto"/>
              <w:ind w:firstLine="520"/>
              <w:jc w:val="right"/>
              <w:rPr>
                <w:rFonts w:ascii="Times New Roman" w:hAnsi="Times New Roman" w:cs="Times New Roman"/>
                <w:b/>
                <w:sz w:val="24"/>
                <w:szCs w:val="24"/>
              </w:rPr>
            </w:pPr>
          </w:p>
        </w:tc>
      </w:tr>
      <w:tr w:rsidR="00B86D61" w:rsidRPr="00307C84" w14:paraId="7004B787" w14:textId="77777777" w:rsidTr="008F256D">
        <w:tc>
          <w:tcPr>
            <w:tcW w:w="3931" w:type="dxa"/>
          </w:tcPr>
          <w:p w14:paraId="17DF7A26" w14:textId="77777777" w:rsidR="00B86D61" w:rsidRPr="00307C84" w:rsidRDefault="00B86D61" w:rsidP="00B86D61">
            <w:pPr>
              <w:widowControl w:val="0"/>
              <w:snapToGrid w:val="0"/>
              <w:spacing w:after="0" w:line="240" w:lineRule="auto"/>
              <w:ind w:firstLine="520"/>
              <w:rPr>
                <w:rFonts w:ascii="Times New Roman" w:hAnsi="Times New Roman" w:cs="Times New Roman"/>
                <w:b/>
                <w:sz w:val="24"/>
                <w:szCs w:val="24"/>
              </w:rPr>
            </w:pPr>
          </w:p>
        </w:tc>
        <w:tc>
          <w:tcPr>
            <w:tcW w:w="5675" w:type="dxa"/>
            <w:shd w:val="clear" w:color="auto" w:fill="auto"/>
          </w:tcPr>
          <w:p w14:paraId="735DC969" w14:textId="77777777" w:rsidR="00B86D61" w:rsidRPr="00307C84" w:rsidRDefault="00B86D61" w:rsidP="005E3D5C">
            <w:pPr>
              <w:widowControl w:val="0"/>
              <w:snapToGrid w:val="0"/>
              <w:spacing w:after="0" w:line="240" w:lineRule="auto"/>
              <w:ind w:firstLine="520"/>
              <w:jc w:val="right"/>
              <w:rPr>
                <w:rFonts w:ascii="Times New Roman" w:hAnsi="Times New Roman" w:cs="Times New Roman"/>
                <w:b/>
                <w:sz w:val="24"/>
                <w:szCs w:val="24"/>
              </w:rPr>
            </w:pPr>
            <w:r w:rsidRPr="00307C84">
              <w:rPr>
                <w:rFonts w:ascii="Times New Roman" w:hAnsi="Times New Roman" w:cs="Times New Roman"/>
                <w:b/>
                <w:sz w:val="24"/>
                <w:szCs w:val="24"/>
              </w:rPr>
              <w:t>__________/</w:t>
            </w:r>
            <w:r w:rsidR="005E3D5C" w:rsidRPr="00307C84">
              <w:rPr>
                <w:rFonts w:ascii="Times New Roman" w:hAnsi="Times New Roman" w:cs="Times New Roman"/>
                <w:b/>
                <w:sz w:val="24"/>
                <w:szCs w:val="24"/>
              </w:rPr>
              <w:t>Ольга ГНАТЕНКО</w:t>
            </w:r>
            <w:r w:rsidRPr="00307C84">
              <w:rPr>
                <w:rFonts w:ascii="Times New Roman" w:hAnsi="Times New Roman" w:cs="Times New Roman"/>
                <w:b/>
                <w:sz w:val="24"/>
                <w:szCs w:val="24"/>
              </w:rPr>
              <w:t>/</w:t>
            </w:r>
          </w:p>
        </w:tc>
      </w:tr>
    </w:tbl>
    <w:p w14:paraId="0001B5F3" w14:textId="77777777" w:rsidR="00B86D61" w:rsidRPr="00307C84" w:rsidRDefault="00B86D61" w:rsidP="00B86D61">
      <w:pPr>
        <w:spacing w:after="0" w:line="240" w:lineRule="auto"/>
        <w:ind w:left="5387"/>
        <w:rPr>
          <w:rFonts w:ascii="Times New Roman" w:eastAsia="Times New Roman" w:hAnsi="Times New Roman" w:cs="Times New Roman"/>
          <w:b/>
          <w:sz w:val="24"/>
          <w:szCs w:val="24"/>
          <w:lang w:eastAsia="ru-RU"/>
        </w:rPr>
      </w:pPr>
    </w:p>
    <w:p w14:paraId="5CADE126" w14:textId="77777777" w:rsidR="00B86D61" w:rsidRPr="00307C84" w:rsidRDefault="00B86D61" w:rsidP="00B86D61">
      <w:pPr>
        <w:spacing w:after="0" w:line="240" w:lineRule="auto"/>
        <w:jc w:val="center"/>
        <w:rPr>
          <w:rFonts w:ascii="Times New Roman" w:eastAsia="Times New Roman" w:hAnsi="Times New Roman" w:cs="Times New Roman"/>
          <w:sz w:val="24"/>
          <w:szCs w:val="24"/>
          <w:lang w:eastAsia="ru-RU"/>
        </w:rPr>
      </w:pPr>
    </w:p>
    <w:p w14:paraId="15A35FA7" w14:textId="77777777" w:rsidR="00D31B53" w:rsidRPr="00307C84" w:rsidRDefault="00D31B53" w:rsidP="00D31B5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79939C6"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C4A2BF0"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148442D9"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1053C33"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0E3414D"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194CF979"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307C84">
        <w:rPr>
          <w:rFonts w:ascii="Times New Roman" w:eastAsia="Times New Roman" w:hAnsi="Times New Roman" w:cs="Times New Roman"/>
          <w:b/>
          <w:color w:val="000000"/>
          <w:sz w:val="24"/>
          <w:szCs w:val="24"/>
        </w:rPr>
        <w:t>ТЕНДЕРНА ДОКУМЕНТАЦІЯ</w:t>
      </w:r>
    </w:p>
    <w:p w14:paraId="390B49E9"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r w:rsidRPr="00307C84">
        <w:rPr>
          <w:rFonts w:ascii="Times New Roman" w:eastAsia="Times New Roman" w:hAnsi="Times New Roman" w:cs="Times New Roman"/>
          <w:b/>
          <w:color w:val="000000"/>
          <w:sz w:val="24"/>
          <w:szCs w:val="24"/>
        </w:rPr>
        <w:t>на закупівлю</w:t>
      </w:r>
      <w:r w:rsidR="00B86D61" w:rsidRPr="00307C84">
        <w:rPr>
          <w:rFonts w:ascii="Times New Roman" w:eastAsia="Times New Roman" w:hAnsi="Times New Roman" w:cs="Times New Roman"/>
          <w:b/>
          <w:color w:val="000000"/>
          <w:sz w:val="24"/>
          <w:szCs w:val="24"/>
        </w:rPr>
        <w:t>:</w:t>
      </w:r>
    </w:p>
    <w:p w14:paraId="011F36E8" w14:textId="77777777" w:rsidR="00415DBC" w:rsidRPr="00307C84" w:rsidRDefault="00415DBC" w:rsidP="002769B7">
      <w:pPr>
        <w:widowControl w:val="0"/>
        <w:spacing w:after="0" w:line="240" w:lineRule="auto"/>
        <w:jc w:val="center"/>
        <w:rPr>
          <w:rFonts w:ascii="Times New Roman" w:eastAsia="Times New Roman" w:hAnsi="Times New Roman" w:cs="Times New Roman"/>
          <w:b/>
          <w:color w:val="000000"/>
          <w:sz w:val="24"/>
          <w:szCs w:val="24"/>
        </w:rPr>
      </w:pPr>
    </w:p>
    <w:p w14:paraId="258A0BCB" w14:textId="77777777" w:rsidR="00194D3D" w:rsidRPr="00307C84" w:rsidRDefault="0081771C" w:rsidP="00194D3D">
      <w:pPr>
        <w:suppressAutoHyphens/>
        <w:spacing w:after="0" w:line="240" w:lineRule="auto"/>
        <w:jc w:val="center"/>
        <w:rPr>
          <w:rFonts w:ascii="Times New Roman" w:hAnsi="Times New Roman" w:cs="Times New Roman"/>
          <w:b/>
          <w:bCs/>
          <w:iCs/>
          <w:color w:val="000000"/>
          <w:sz w:val="24"/>
          <w:szCs w:val="24"/>
        </w:rPr>
      </w:pPr>
      <w:bookmarkStart w:id="0" w:name="_Hlk147093267"/>
      <w:bookmarkStart w:id="1" w:name="_Hlk129634434"/>
      <w:r w:rsidRPr="00307C84">
        <w:rPr>
          <w:rFonts w:ascii="Times New Roman" w:hAnsi="Times New Roman" w:cs="Times New Roman"/>
          <w:b/>
          <w:bCs/>
          <w:iCs/>
          <w:color w:val="000000"/>
          <w:sz w:val="24"/>
          <w:szCs w:val="24"/>
          <w:lang w:val="ru-RU"/>
        </w:rPr>
        <w:t>Яй</w:t>
      </w:r>
      <w:r w:rsidRPr="00307C84">
        <w:rPr>
          <w:rFonts w:ascii="Times New Roman" w:hAnsi="Times New Roman" w:cs="Times New Roman"/>
          <w:b/>
          <w:bCs/>
          <w:iCs/>
          <w:color w:val="000000"/>
          <w:sz w:val="24"/>
          <w:szCs w:val="24"/>
        </w:rPr>
        <w:t>ця курячі, мед натуральний</w:t>
      </w:r>
    </w:p>
    <w:p w14:paraId="3BF3365A" w14:textId="77777777" w:rsidR="00194D3D" w:rsidRPr="00307C84" w:rsidRDefault="00194D3D" w:rsidP="00D31B53">
      <w:pPr>
        <w:suppressAutoHyphens/>
        <w:spacing w:after="0" w:line="240" w:lineRule="auto"/>
        <w:jc w:val="center"/>
        <w:rPr>
          <w:rFonts w:ascii="Times New Roman" w:hAnsi="Times New Roman" w:cs="Times New Roman"/>
          <w:b/>
          <w:bCs/>
          <w:i/>
          <w:iCs/>
          <w:color w:val="000000"/>
          <w:sz w:val="24"/>
          <w:szCs w:val="24"/>
        </w:rPr>
      </w:pPr>
      <w:r w:rsidRPr="00307C84">
        <w:rPr>
          <w:rFonts w:ascii="Times New Roman" w:hAnsi="Times New Roman" w:cs="Times New Roman"/>
          <w:b/>
          <w:bCs/>
          <w:iCs/>
          <w:color w:val="000000"/>
          <w:sz w:val="24"/>
          <w:szCs w:val="24"/>
        </w:rPr>
        <w:t xml:space="preserve"> «код  ДК 021-2015 “Єдиний закупівельний словник” - </w:t>
      </w:r>
      <w:r w:rsidR="0081771C" w:rsidRPr="00307C84">
        <w:rPr>
          <w:rFonts w:ascii="Times New Roman" w:hAnsi="Times New Roman" w:cs="Times New Roman"/>
          <w:b/>
          <w:bCs/>
          <w:iCs/>
          <w:color w:val="000000"/>
          <w:sz w:val="24"/>
          <w:szCs w:val="24"/>
        </w:rPr>
        <w:t>03140000-4 Продукція тваринництва та супутня продукція</w:t>
      </w:r>
      <w:r w:rsidRPr="00307C84">
        <w:rPr>
          <w:rFonts w:ascii="Times New Roman" w:hAnsi="Times New Roman" w:cs="Times New Roman"/>
          <w:b/>
          <w:bCs/>
          <w:iCs/>
          <w:color w:val="000000"/>
          <w:sz w:val="24"/>
          <w:szCs w:val="24"/>
        </w:rPr>
        <w:t>»</w:t>
      </w:r>
    </w:p>
    <w:bookmarkEnd w:id="0"/>
    <w:p w14:paraId="7C78E43C" w14:textId="77777777" w:rsidR="00B86D61" w:rsidRPr="00307C84" w:rsidRDefault="00B86D61" w:rsidP="00036E45">
      <w:pPr>
        <w:suppressAutoHyphens/>
        <w:spacing w:after="0" w:line="240" w:lineRule="auto"/>
        <w:jc w:val="center"/>
        <w:rPr>
          <w:rFonts w:ascii="Times New Roman" w:eastAsia="Times New Roman" w:hAnsi="Times New Roman" w:cs="Times New Roman"/>
          <w:b/>
          <w:bCs/>
          <w:iCs/>
          <w:kern w:val="1"/>
          <w:sz w:val="24"/>
          <w:szCs w:val="24"/>
          <w:lang w:eastAsia="en-US"/>
        </w:rPr>
      </w:pPr>
    </w:p>
    <w:p w14:paraId="44D8C988" w14:textId="77777777" w:rsidR="00415DBC" w:rsidRPr="00307C84" w:rsidRDefault="00415DBC" w:rsidP="00415DBC">
      <w:pPr>
        <w:widowControl w:val="0"/>
        <w:spacing w:after="0" w:line="240" w:lineRule="auto"/>
        <w:jc w:val="center"/>
        <w:rPr>
          <w:rFonts w:ascii="Times New Roman" w:eastAsia="Times New Roman" w:hAnsi="Times New Roman" w:cs="Times New Roman"/>
          <w:b/>
          <w:bCs/>
          <w:color w:val="000000"/>
          <w:sz w:val="24"/>
          <w:szCs w:val="24"/>
        </w:rPr>
      </w:pPr>
      <w:r w:rsidRPr="00307C84">
        <w:rPr>
          <w:rFonts w:ascii="Times New Roman" w:eastAsia="Times New Roman" w:hAnsi="Times New Roman" w:cs="Times New Roman"/>
          <w:b/>
          <w:bCs/>
          <w:color w:val="000000"/>
          <w:sz w:val="24"/>
          <w:szCs w:val="24"/>
        </w:rPr>
        <w:t>Процедура закупівлі: відкриті торги з особливостями</w:t>
      </w:r>
    </w:p>
    <w:bookmarkEnd w:id="1"/>
    <w:p w14:paraId="4BB84A6F" w14:textId="77777777" w:rsidR="00415DBC" w:rsidRPr="00307C84" w:rsidRDefault="00415DBC" w:rsidP="00415DBC">
      <w:pPr>
        <w:widowControl w:val="0"/>
        <w:spacing w:after="0" w:line="240" w:lineRule="auto"/>
        <w:jc w:val="center"/>
        <w:rPr>
          <w:rFonts w:ascii="Times New Roman" w:eastAsia="Times New Roman" w:hAnsi="Times New Roman" w:cs="Times New Roman"/>
          <w:b/>
          <w:color w:val="000000"/>
          <w:sz w:val="24"/>
          <w:szCs w:val="24"/>
        </w:rPr>
      </w:pPr>
    </w:p>
    <w:p w14:paraId="780C70F8"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1056C279" w14:textId="77777777" w:rsidR="00B86D61" w:rsidRPr="00307C84" w:rsidRDefault="00B86D61" w:rsidP="00B86D61">
      <w:pPr>
        <w:suppressAutoHyphens/>
        <w:spacing w:after="0" w:line="240" w:lineRule="auto"/>
        <w:jc w:val="center"/>
        <w:rPr>
          <w:rFonts w:ascii="Times New Roman" w:eastAsia="Times New Roman" w:hAnsi="Times New Roman" w:cs="Times New Roman"/>
          <w:b/>
          <w:bCs/>
          <w:kern w:val="1"/>
          <w:sz w:val="24"/>
          <w:szCs w:val="24"/>
          <w:lang w:eastAsia="en-US"/>
        </w:rPr>
      </w:pPr>
      <w:bookmarkStart w:id="2" w:name="_Hlk129634492"/>
    </w:p>
    <w:bookmarkEnd w:id="2"/>
    <w:p w14:paraId="6B6F507B" w14:textId="77777777" w:rsidR="00B86D61" w:rsidRPr="00307C84" w:rsidRDefault="00B86D61" w:rsidP="00B86D61">
      <w:pPr>
        <w:spacing w:before="240" w:after="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w:t>
      </w:r>
    </w:p>
    <w:p w14:paraId="286F6530"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489A87F"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011E39B"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955987D"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3C7AB75"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0E097C40"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1CF06770"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DBCF267"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4AC3487"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3D681A73"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5DCB8DD5"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650D1F56" w14:textId="77777777" w:rsidR="002769B7" w:rsidRPr="00307C84"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14:paraId="437802DB" w14:textId="77777777" w:rsidR="002769B7" w:rsidRPr="00307C84" w:rsidRDefault="002769B7" w:rsidP="002769B7">
      <w:pPr>
        <w:widowControl w:val="0"/>
        <w:spacing w:after="0" w:line="240" w:lineRule="auto"/>
        <w:jc w:val="center"/>
        <w:rPr>
          <w:rFonts w:ascii="Times New Roman" w:eastAsia="Times New Roman" w:hAnsi="Times New Roman" w:cs="Times New Roman"/>
          <w:color w:val="000000"/>
          <w:sz w:val="24"/>
          <w:szCs w:val="24"/>
        </w:rPr>
      </w:pPr>
    </w:p>
    <w:p w14:paraId="6E125283" w14:textId="77777777" w:rsidR="007D2C67" w:rsidRPr="00307C84"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4FF46C51" w14:textId="77777777" w:rsidR="007D2C67" w:rsidRPr="00307C84" w:rsidRDefault="007D2C67" w:rsidP="002769B7">
      <w:pPr>
        <w:widowControl w:val="0"/>
        <w:spacing w:after="0" w:line="240" w:lineRule="auto"/>
        <w:jc w:val="center"/>
        <w:rPr>
          <w:rFonts w:ascii="Times New Roman" w:eastAsia="Times New Roman" w:hAnsi="Times New Roman" w:cs="Times New Roman"/>
          <w:color w:val="000000"/>
          <w:sz w:val="24"/>
          <w:szCs w:val="24"/>
        </w:rPr>
      </w:pPr>
    </w:p>
    <w:p w14:paraId="6EEC3BA9" w14:textId="77777777" w:rsidR="001C5B51" w:rsidRPr="00307C84" w:rsidRDefault="001C5B51" w:rsidP="007F68BA">
      <w:pPr>
        <w:widowControl w:val="0"/>
        <w:spacing w:after="0" w:line="240" w:lineRule="auto"/>
        <w:rPr>
          <w:rFonts w:ascii="Times New Roman" w:eastAsia="Times New Roman" w:hAnsi="Times New Roman" w:cs="Times New Roman"/>
          <w:color w:val="000000"/>
          <w:sz w:val="24"/>
          <w:szCs w:val="24"/>
        </w:rPr>
      </w:pPr>
    </w:p>
    <w:p w14:paraId="77B9B33C" w14:textId="77777777" w:rsidR="001C5B51" w:rsidRPr="00307C84" w:rsidRDefault="001C5B51" w:rsidP="002769B7">
      <w:pPr>
        <w:widowControl w:val="0"/>
        <w:spacing w:after="0" w:line="240" w:lineRule="auto"/>
        <w:jc w:val="center"/>
        <w:rPr>
          <w:rFonts w:ascii="Times New Roman" w:eastAsia="Times New Roman" w:hAnsi="Times New Roman" w:cs="Times New Roman"/>
          <w:color w:val="000000"/>
          <w:sz w:val="24"/>
          <w:szCs w:val="24"/>
        </w:rPr>
      </w:pPr>
    </w:p>
    <w:p w14:paraId="2A1DF3EB" w14:textId="77777777" w:rsidR="002769B7" w:rsidRPr="00307C84" w:rsidRDefault="00415DBC" w:rsidP="00861FD0">
      <w:pPr>
        <w:widowControl w:val="0"/>
        <w:spacing w:after="0" w:line="240" w:lineRule="auto"/>
        <w:jc w:val="center"/>
        <w:rPr>
          <w:rFonts w:ascii="Times New Roman" w:eastAsia="Times New Roman" w:hAnsi="Times New Roman" w:cs="Times New Roman"/>
          <w:b/>
          <w:color w:val="000000"/>
          <w:sz w:val="24"/>
          <w:szCs w:val="24"/>
        </w:rPr>
      </w:pPr>
      <w:r w:rsidRPr="00307C84">
        <w:rPr>
          <w:rFonts w:ascii="Times New Roman" w:eastAsia="Times New Roman" w:hAnsi="Times New Roman" w:cs="Times New Roman"/>
          <w:b/>
          <w:color w:val="000000"/>
          <w:sz w:val="24"/>
          <w:szCs w:val="24"/>
          <w:lang w:val="en-US"/>
        </w:rPr>
        <w:t>c.</w:t>
      </w:r>
      <w:r w:rsidR="0081771C" w:rsidRPr="00307C84">
        <w:rPr>
          <w:rFonts w:ascii="Times New Roman" w:eastAsia="Times New Roman" w:hAnsi="Times New Roman" w:cs="Times New Roman"/>
          <w:b/>
          <w:color w:val="000000"/>
          <w:sz w:val="24"/>
          <w:szCs w:val="24"/>
        </w:rPr>
        <w:t xml:space="preserve"> </w:t>
      </w:r>
      <w:r w:rsidR="007F68BA" w:rsidRPr="00307C84">
        <w:rPr>
          <w:rFonts w:ascii="Times New Roman" w:eastAsia="Times New Roman" w:hAnsi="Times New Roman" w:cs="Times New Roman"/>
          <w:b/>
          <w:color w:val="000000"/>
          <w:sz w:val="24"/>
          <w:szCs w:val="24"/>
        </w:rPr>
        <w:t>Старокозаче 2024</w:t>
      </w:r>
      <w:r w:rsidRPr="00307C84">
        <w:rPr>
          <w:rFonts w:ascii="Times New Roman" w:eastAsia="Times New Roman" w:hAnsi="Times New Roman" w:cs="Times New Roman"/>
          <w:b/>
          <w:color w:val="000000"/>
          <w:sz w:val="24"/>
          <w:szCs w:val="24"/>
        </w:rPr>
        <w:t>р.</w:t>
      </w:r>
    </w:p>
    <w:p w14:paraId="5A23403B" w14:textId="77777777" w:rsidR="00B70CAD" w:rsidRPr="00307C84"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15640AAD" w14:textId="77777777" w:rsidR="00B70CAD" w:rsidRPr="00307C84" w:rsidRDefault="00B70CAD" w:rsidP="00415DBC">
      <w:pPr>
        <w:widowControl w:val="0"/>
        <w:spacing w:after="0" w:line="240" w:lineRule="auto"/>
        <w:jc w:val="center"/>
        <w:rPr>
          <w:rFonts w:ascii="Times New Roman" w:eastAsia="Times New Roman" w:hAnsi="Times New Roman" w:cs="Times New Roman"/>
          <w:b/>
          <w:color w:val="000000"/>
          <w:sz w:val="24"/>
          <w:szCs w:val="24"/>
        </w:rPr>
      </w:pPr>
    </w:p>
    <w:p w14:paraId="39FA5043" w14:textId="77777777" w:rsidR="00BC07E3" w:rsidRPr="00307C84" w:rsidRDefault="00BC07E3" w:rsidP="00415DBC">
      <w:pPr>
        <w:widowControl w:val="0"/>
        <w:spacing w:after="0" w:line="240" w:lineRule="auto"/>
        <w:jc w:val="center"/>
        <w:rPr>
          <w:rFonts w:ascii="Times New Roman" w:eastAsia="Times New Roman" w:hAnsi="Times New Roman" w:cs="Times New Roman"/>
          <w:b/>
          <w:color w:val="000000"/>
          <w:sz w:val="24"/>
          <w:szCs w:val="24"/>
        </w:rPr>
      </w:pPr>
    </w:p>
    <w:tbl>
      <w:tblPr>
        <w:tblW w:w="9937"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1"/>
        <w:gridCol w:w="2693"/>
        <w:gridCol w:w="6662"/>
      </w:tblGrid>
      <w:tr w:rsidR="002769B7" w:rsidRPr="00307C84" w14:paraId="6FBCA4EF" w14:textId="77777777" w:rsidTr="002D5684">
        <w:tc>
          <w:tcPr>
            <w:tcW w:w="582" w:type="dxa"/>
            <w:gridSpan w:val="2"/>
            <w:shd w:val="clear" w:color="auto" w:fill="FFFFFF"/>
          </w:tcPr>
          <w:p w14:paraId="52E5E3C5" w14:textId="77777777" w:rsidR="002769B7" w:rsidRPr="00307C84" w:rsidRDefault="002769B7" w:rsidP="0080733E">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lastRenderedPageBreak/>
              <w:t>№</w:t>
            </w:r>
          </w:p>
        </w:tc>
        <w:tc>
          <w:tcPr>
            <w:tcW w:w="9355" w:type="dxa"/>
            <w:gridSpan w:val="2"/>
            <w:shd w:val="clear" w:color="auto" w:fill="FFFFFF"/>
          </w:tcPr>
          <w:p w14:paraId="585FD6B4" w14:textId="77777777" w:rsidR="002769B7" w:rsidRPr="00307C84" w:rsidRDefault="00FD7226" w:rsidP="0080733E">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Розділ І</w:t>
            </w:r>
            <w:r w:rsidR="007B0EF5" w:rsidRPr="00307C84">
              <w:rPr>
                <w:rFonts w:ascii="Times New Roman" w:eastAsia="Times New Roman" w:hAnsi="Times New Roman" w:cs="Times New Roman"/>
                <w:b/>
                <w:sz w:val="24"/>
                <w:szCs w:val="24"/>
              </w:rPr>
              <w:t>.</w:t>
            </w:r>
            <w:r w:rsidR="002769B7" w:rsidRPr="00307C84">
              <w:rPr>
                <w:rFonts w:ascii="Times New Roman" w:eastAsia="Times New Roman" w:hAnsi="Times New Roman" w:cs="Times New Roman"/>
                <w:b/>
                <w:sz w:val="24"/>
                <w:szCs w:val="24"/>
              </w:rPr>
              <w:t>Загальні положення</w:t>
            </w:r>
          </w:p>
        </w:tc>
      </w:tr>
      <w:tr w:rsidR="002769B7" w:rsidRPr="00307C84" w14:paraId="421948CD" w14:textId="77777777" w:rsidTr="002D5684">
        <w:trPr>
          <w:trHeight w:val="17"/>
        </w:trPr>
        <w:tc>
          <w:tcPr>
            <w:tcW w:w="582" w:type="dxa"/>
            <w:gridSpan w:val="2"/>
            <w:shd w:val="clear" w:color="auto" w:fill="FFFFFF"/>
          </w:tcPr>
          <w:p w14:paraId="33105418" w14:textId="77777777" w:rsidR="002769B7" w:rsidRPr="00307C84" w:rsidRDefault="002769B7" w:rsidP="0080733E">
            <w:pPr>
              <w:spacing w:after="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2693" w:type="dxa"/>
            <w:shd w:val="clear" w:color="auto" w:fill="FFFFFF"/>
          </w:tcPr>
          <w:p w14:paraId="1476EC85" w14:textId="77777777" w:rsidR="002769B7" w:rsidRPr="00307C84" w:rsidRDefault="002769B7" w:rsidP="0080733E">
            <w:pPr>
              <w:spacing w:after="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w:t>
            </w:r>
          </w:p>
        </w:tc>
        <w:tc>
          <w:tcPr>
            <w:tcW w:w="6662" w:type="dxa"/>
            <w:shd w:val="clear" w:color="auto" w:fill="FFFFFF"/>
          </w:tcPr>
          <w:p w14:paraId="315C6EF4" w14:textId="77777777" w:rsidR="002769B7" w:rsidRPr="00307C84" w:rsidRDefault="002769B7" w:rsidP="0080733E">
            <w:pPr>
              <w:spacing w:after="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3</w:t>
            </w:r>
          </w:p>
        </w:tc>
      </w:tr>
      <w:tr w:rsidR="002769B7" w:rsidRPr="00307C84" w14:paraId="22140471" w14:textId="77777777" w:rsidTr="002D5684">
        <w:tc>
          <w:tcPr>
            <w:tcW w:w="582" w:type="dxa"/>
            <w:gridSpan w:val="2"/>
            <w:shd w:val="clear" w:color="auto" w:fill="FFFFFF"/>
          </w:tcPr>
          <w:p w14:paraId="5F0AC939" w14:textId="77777777" w:rsidR="002769B7" w:rsidRPr="00307C84" w:rsidRDefault="002769B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2693" w:type="dxa"/>
            <w:shd w:val="clear" w:color="auto" w:fill="FFFFFF"/>
          </w:tcPr>
          <w:p w14:paraId="3BD66700" w14:textId="77777777" w:rsidR="002769B7" w:rsidRPr="00307C84" w:rsidRDefault="002769B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Терміни, які вживаються в тендерній документації</w:t>
            </w:r>
          </w:p>
        </w:tc>
        <w:tc>
          <w:tcPr>
            <w:tcW w:w="6662" w:type="dxa"/>
            <w:shd w:val="clear" w:color="auto" w:fill="FFFFFF"/>
          </w:tcPr>
          <w:p w14:paraId="2B3A35EE" w14:textId="77777777" w:rsidR="00B00235" w:rsidRPr="00307C84" w:rsidRDefault="00B00235" w:rsidP="00B00235">
            <w:pPr>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Тендерну д</w:t>
            </w:r>
            <w:r w:rsidRPr="00307C84">
              <w:rPr>
                <w:rFonts w:ascii="Times New Roman" w:eastAsia="Times New Roman" w:hAnsi="Times New Roman" w:cs="Times New Roman"/>
                <w:color w:val="000000"/>
                <w:sz w:val="24"/>
                <w:szCs w:val="24"/>
                <w:lang w:eastAsia="ru-RU"/>
              </w:rPr>
              <w:t xml:space="preserve">окументацію розроблено відповідно до вимог Закону </w:t>
            </w:r>
            <w:r w:rsidRPr="00307C84">
              <w:rPr>
                <w:rFonts w:ascii="Times New Roman" w:eastAsia="Times New Roman" w:hAnsi="Times New Roman" w:cs="Times New Roman"/>
                <w:sz w:val="24"/>
                <w:szCs w:val="24"/>
                <w:lang w:eastAsia="ru-RU"/>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333B783" w14:textId="77777777" w:rsidR="007D2C67" w:rsidRPr="00307C84" w:rsidRDefault="00B00235" w:rsidP="00B00235">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color w:val="000000"/>
                <w:sz w:val="24"/>
                <w:szCs w:val="24"/>
                <w:lang w:eastAsia="ru-RU"/>
              </w:rPr>
              <w:t xml:space="preserve"> Терміни, які використовуються в цій документації, вживаються у значенні, наведеному в Законі та </w:t>
            </w:r>
            <w:r w:rsidRPr="00307C84">
              <w:rPr>
                <w:rFonts w:ascii="Times New Roman" w:eastAsia="Times New Roman" w:hAnsi="Times New Roman" w:cs="Times New Roman"/>
                <w:sz w:val="24"/>
                <w:szCs w:val="24"/>
                <w:lang w:eastAsia="ru-RU"/>
              </w:rPr>
              <w:t>Особливостях.</w:t>
            </w:r>
          </w:p>
        </w:tc>
      </w:tr>
      <w:tr w:rsidR="002769B7" w:rsidRPr="00307C84" w14:paraId="2DA272A7" w14:textId="77777777" w:rsidTr="00133FE7">
        <w:trPr>
          <w:trHeight w:val="652"/>
        </w:trPr>
        <w:tc>
          <w:tcPr>
            <w:tcW w:w="582" w:type="dxa"/>
            <w:gridSpan w:val="2"/>
            <w:shd w:val="clear" w:color="auto" w:fill="FFFFFF"/>
          </w:tcPr>
          <w:p w14:paraId="74FB3399" w14:textId="77777777" w:rsidR="002769B7" w:rsidRPr="00307C84" w:rsidRDefault="002769B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w:t>
            </w:r>
          </w:p>
        </w:tc>
        <w:tc>
          <w:tcPr>
            <w:tcW w:w="2693" w:type="dxa"/>
            <w:shd w:val="clear" w:color="auto" w:fill="FFFFFF"/>
          </w:tcPr>
          <w:p w14:paraId="63F75889" w14:textId="77777777" w:rsidR="002769B7" w:rsidRPr="00307C84" w:rsidRDefault="002769B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Інформація про замовника торгів</w:t>
            </w:r>
          </w:p>
        </w:tc>
        <w:tc>
          <w:tcPr>
            <w:tcW w:w="6662" w:type="dxa"/>
            <w:shd w:val="clear" w:color="auto" w:fill="FFFFFF"/>
          </w:tcPr>
          <w:p w14:paraId="230C6599" w14:textId="77777777" w:rsidR="002769B7" w:rsidRPr="00307C84" w:rsidRDefault="002769B7" w:rsidP="0080733E">
            <w:pPr>
              <w:spacing w:before="150" w:after="150" w:line="240" w:lineRule="auto"/>
              <w:rPr>
                <w:rFonts w:ascii="Times New Roman" w:eastAsia="Times New Roman" w:hAnsi="Times New Roman" w:cs="Times New Roman"/>
                <w:sz w:val="24"/>
                <w:szCs w:val="24"/>
              </w:rPr>
            </w:pPr>
          </w:p>
        </w:tc>
      </w:tr>
      <w:tr w:rsidR="002769B7" w:rsidRPr="00307C84" w14:paraId="6BDAA157" w14:textId="77777777" w:rsidTr="002D5684">
        <w:tc>
          <w:tcPr>
            <w:tcW w:w="582" w:type="dxa"/>
            <w:gridSpan w:val="2"/>
            <w:shd w:val="clear" w:color="auto" w:fill="FFFFFF"/>
          </w:tcPr>
          <w:p w14:paraId="4C1542DD" w14:textId="77777777" w:rsidR="002769B7" w:rsidRPr="00307C84" w:rsidRDefault="002769B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2.1</w:t>
            </w:r>
          </w:p>
        </w:tc>
        <w:tc>
          <w:tcPr>
            <w:tcW w:w="2693" w:type="dxa"/>
            <w:shd w:val="clear" w:color="auto" w:fill="FFFFFF"/>
          </w:tcPr>
          <w:p w14:paraId="66B2FC16" w14:textId="77777777" w:rsidR="002769B7" w:rsidRPr="00307C84" w:rsidRDefault="002769B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повне найменування</w:t>
            </w:r>
          </w:p>
        </w:tc>
        <w:tc>
          <w:tcPr>
            <w:tcW w:w="6662" w:type="dxa"/>
            <w:shd w:val="clear" w:color="auto" w:fill="FFFFFF"/>
          </w:tcPr>
          <w:p w14:paraId="7B7DD618" w14:textId="77777777" w:rsidR="00B86D61" w:rsidRPr="00307C84" w:rsidRDefault="00B86D61" w:rsidP="00B86D61">
            <w:pPr>
              <w:jc w:val="both"/>
              <w:rPr>
                <w:rFonts w:ascii="Times New Roman" w:eastAsia="Times New Roman" w:hAnsi="Times New Roman" w:cs="Times New Roman"/>
                <w:b/>
                <w:iCs/>
                <w:sz w:val="24"/>
                <w:szCs w:val="24"/>
              </w:rPr>
            </w:pPr>
            <w:r w:rsidRPr="00307C84">
              <w:rPr>
                <w:rFonts w:ascii="Times New Roman" w:eastAsia="Times New Roman" w:hAnsi="Times New Roman" w:cs="Times New Roman"/>
                <w:b/>
                <w:iCs/>
                <w:sz w:val="24"/>
                <w:szCs w:val="24"/>
              </w:rPr>
              <w:t>Управління освіти, культури, молоді та спорту Старокозацької сільської ради Білгород-Дністровського району Одеської області</w:t>
            </w:r>
          </w:p>
          <w:p w14:paraId="258B4B75" w14:textId="77777777" w:rsidR="002769B7" w:rsidRPr="00307C84" w:rsidRDefault="00B86D61" w:rsidP="00B86D61">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iCs/>
                <w:sz w:val="24"/>
                <w:szCs w:val="24"/>
              </w:rPr>
              <w:t>Код ЄДРПОУ: 42180111</w:t>
            </w:r>
          </w:p>
        </w:tc>
      </w:tr>
      <w:tr w:rsidR="002769B7" w:rsidRPr="00307C84" w14:paraId="573DF894" w14:textId="77777777" w:rsidTr="002D5684">
        <w:tc>
          <w:tcPr>
            <w:tcW w:w="582" w:type="dxa"/>
            <w:gridSpan w:val="2"/>
            <w:shd w:val="clear" w:color="auto" w:fill="FFFFFF"/>
          </w:tcPr>
          <w:p w14:paraId="3D6C7EA4" w14:textId="77777777" w:rsidR="002769B7" w:rsidRPr="00307C84" w:rsidRDefault="002769B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2.2</w:t>
            </w:r>
          </w:p>
        </w:tc>
        <w:tc>
          <w:tcPr>
            <w:tcW w:w="2693" w:type="dxa"/>
            <w:shd w:val="clear" w:color="auto" w:fill="FFFFFF"/>
          </w:tcPr>
          <w:p w14:paraId="0643331F" w14:textId="77777777" w:rsidR="002769B7" w:rsidRPr="00307C84" w:rsidRDefault="002769B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місцезнаходження</w:t>
            </w:r>
          </w:p>
        </w:tc>
        <w:tc>
          <w:tcPr>
            <w:tcW w:w="6662" w:type="dxa"/>
            <w:shd w:val="clear" w:color="auto" w:fill="FFFFFF"/>
          </w:tcPr>
          <w:p w14:paraId="5B0CE20F" w14:textId="77777777" w:rsidR="00B86D61" w:rsidRPr="00307C84" w:rsidRDefault="00B86D61" w:rsidP="00B86D61">
            <w:pPr>
              <w:pStyle w:val="af6"/>
              <w:spacing w:before="0" w:beforeAutospacing="0" w:after="0" w:afterAutospacing="0"/>
              <w:rPr>
                <w:lang w:val="uk-UA"/>
              </w:rPr>
            </w:pPr>
            <w:r w:rsidRPr="00307C84">
              <w:rPr>
                <w:b/>
                <w:lang w:val="uk-UA"/>
              </w:rPr>
              <w:t xml:space="preserve">Юридична адреса: </w:t>
            </w:r>
            <w:r w:rsidRPr="00307C84">
              <w:rPr>
                <w:lang w:val="uk-UA"/>
              </w:rPr>
              <w:t>67730, Одеська область, Білгород-Дністровський район, село Старокозаче, вулиця Соборна, 34</w:t>
            </w:r>
          </w:p>
          <w:p w14:paraId="18494353" w14:textId="77777777" w:rsidR="00B86D61" w:rsidRPr="00307C84" w:rsidRDefault="00B86D61" w:rsidP="00B86D61">
            <w:pPr>
              <w:widowControl w:val="0"/>
              <w:spacing w:after="0" w:line="240" w:lineRule="auto"/>
              <w:rPr>
                <w:rFonts w:ascii="Times New Roman" w:eastAsia="Arial Unicode MS" w:hAnsi="Times New Roman" w:cs="Times New Roman"/>
                <w:color w:val="000000"/>
                <w:sz w:val="24"/>
                <w:szCs w:val="24"/>
                <w:lang w:bidi="uk-UA"/>
              </w:rPr>
            </w:pPr>
            <w:r w:rsidRPr="00307C84">
              <w:rPr>
                <w:rFonts w:ascii="Times New Roman" w:eastAsia="Arial Unicode MS" w:hAnsi="Times New Roman" w:cs="Times New Roman"/>
                <w:b/>
                <w:bCs/>
                <w:color w:val="000000"/>
                <w:sz w:val="24"/>
                <w:szCs w:val="24"/>
                <w:lang w:bidi="uk-UA"/>
              </w:rPr>
              <w:t xml:space="preserve">Поштова адреса: </w:t>
            </w:r>
            <w:r w:rsidRPr="00307C84">
              <w:rPr>
                <w:rFonts w:ascii="Times New Roman" w:hAnsi="Times New Roman" w:cs="Times New Roman"/>
                <w:sz w:val="24"/>
                <w:szCs w:val="24"/>
              </w:rPr>
              <w:t>67730, Одеська область, Білгород-Дністровський район, село Старокозаче, вулиця Соборна, 18</w:t>
            </w:r>
          </w:p>
          <w:p w14:paraId="4DA893E1" w14:textId="77777777" w:rsidR="002769B7" w:rsidRPr="00307C84" w:rsidRDefault="00B86D61" w:rsidP="00133FE7">
            <w:pPr>
              <w:widowControl w:val="0"/>
              <w:spacing w:after="0" w:line="240" w:lineRule="auto"/>
              <w:rPr>
                <w:rFonts w:ascii="Times New Roman" w:eastAsia="Arial Unicode MS" w:hAnsi="Times New Roman" w:cs="Times New Roman"/>
                <w:color w:val="000000"/>
                <w:sz w:val="24"/>
                <w:szCs w:val="24"/>
                <w:lang w:bidi="uk-UA"/>
              </w:rPr>
            </w:pPr>
            <w:r w:rsidRPr="00307C84">
              <w:rPr>
                <w:rFonts w:ascii="Times New Roman" w:eastAsia="Arial Unicode MS" w:hAnsi="Times New Roman" w:cs="Times New Roman"/>
                <w:b/>
                <w:bCs/>
                <w:color w:val="000000"/>
                <w:sz w:val="24"/>
                <w:szCs w:val="24"/>
                <w:lang w:bidi="uk-UA"/>
              </w:rPr>
              <w:t xml:space="preserve">Місцезнаходження: </w:t>
            </w:r>
            <w:r w:rsidRPr="00307C84">
              <w:rPr>
                <w:rFonts w:ascii="Times New Roman" w:hAnsi="Times New Roman" w:cs="Times New Roman"/>
                <w:sz w:val="24"/>
                <w:szCs w:val="24"/>
              </w:rPr>
              <w:t>67730, Одеська область, Білгород-Дністровський район, село Старокозаче, вулиця Соборна, 18</w:t>
            </w:r>
          </w:p>
        </w:tc>
      </w:tr>
      <w:tr w:rsidR="002769B7" w:rsidRPr="00307C84" w14:paraId="3C3C13C7" w14:textId="77777777" w:rsidTr="002D5684">
        <w:tc>
          <w:tcPr>
            <w:tcW w:w="582" w:type="dxa"/>
            <w:gridSpan w:val="2"/>
            <w:shd w:val="clear" w:color="auto" w:fill="FFFFFF"/>
          </w:tcPr>
          <w:p w14:paraId="7F76176F" w14:textId="77777777" w:rsidR="002769B7" w:rsidRPr="00307C84" w:rsidRDefault="002769B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2.3</w:t>
            </w:r>
          </w:p>
        </w:tc>
        <w:tc>
          <w:tcPr>
            <w:tcW w:w="2693" w:type="dxa"/>
            <w:shd w:val="clear" w:color="auto" w:fill="FFFFFF"/>
          </w:tcPr>
          <w:p w14:paraId="706DFD13" w14:textId="77777777" w:rsidR="002769B7" w:rsidRPr="00307C84" w:rsidRDefault="00B00235"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cPr>
          <w:p w14:paraId="4692B691" w14:textId="77777777" w:rsidR="00DE062F" w:rsidRPr="00307C84" w:rsidRDefault="00DE062F" w:rsidP="00DE062F">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b/>
                <w:sz w:val="24"/>
                <w:szCs w:val="24"/>
              </w:rPr>
              <w:t>Гнатенко Ольга Василівна</w:t>
            </w:r>
            <w:r w:rsidRPr="00307C84">
              <w:rPr>
                <w:rFonts w:ascii="Times New Roman" w:eastAsia="Times New Roman" w:hAnsi="Times New Roman" w:cs="Times New Roman"/>
                <w:sz w:val="24"/>
                <w:szCs w:val="24"/>
              </w:rPr>
              <w:t xml:space="preserve"> – фахівець з публічних закупівель відділу бухгалтерського обліку та звітності Управління освіти, культури, молоді та спорту Старокозацької сільської ради.</w:t>
            </w:r>
          </w:p>
          <w:p w14:paraId="0572AB7A" w14:textId="77777777" w:rsidR="00DE062F" w:rsidRPr="00307C84" w:rsidRDefault="00DE062F" w:rsidP="00DE062F">
            <w:pPr>
              <w:spacing w:before="150" w:after="150" w:line="240" w:lineRule="auto"/>
              <w:rPr>
                <w:rFonts w:ascii="Times New Roman" w:eastAsia="Times New Roman" w:hAnsi="Times New Roman" w:cs="Times New Roman"/>
                <w:sz w:val="24"/>
                <w:szCs w:val="24"/>
                <w:lang w:val="en-US"/>
              </w:rPr>
            </w:pPr>
            <w:r w:rsidRPr="00307C84">
              <w:rPr>
                <w:rFonts w:ascii="Times New Roman" w:eastAsia="Times New Roman" w:hAnsi="Times New Roman" w:cs="Times New Roman"/>
                <w:sz w:val="24"/>
                <w:szCs w:val="24"/>
              </w:rPr>
              <w:t xml:space="preserve">Тел. 0984614440, </w:t>
            </w:r>
            <w:r w:rsidRPr="00307C84">
              <w:rPr>
                <w:rFonts w:ascii="Times New Roman" w:eastAsia="Times New Roman" w:hAnsi="Times New Roman" w:cs="Times New Roman"/>
                <w:sz w:val="24"/>
                <w:szCs w:val="24"/>
                <w:lang w:val="en-US"/>
              </w:rPr>
              <w:t>e-mail</w:t>
            </w:r>
            <w:r w:rsidRPr="00307C84">
              <w:rPr>
                <w:rFonts w:ascii="Times New Roman" w:eastAsia="Times New Roman" w:hAnsi="Times New Roman" w:cs="Times New Roman"/>
                <w:sz w:val="24"/>
                <w:szCs w:val="24"/>
              </w:rPr>
              <w:t xml:space="preserve">: </w:t>
            </w:r>
            <w:r w:rsidR="00B67FCE" w:rsidRPr="00307C84">
              <w:rPr>
                <w:rFonts w:ascii="Times New Roman" w:eastAsia="Times New Roman" w:hAnsi="Times New Roman" w:cs="Times New Roman"/>
                <w:sz w:val="24"/>
                <w:szCs w:val="24"/>
                <w:lang w:val="ru-RU"/>
              </w:rPr>
              <w:fldChar w:fldCharType="begin"/>
            </w:r>
            <w:r w:rsidRPr="00307C84">
              <w:rPr>
                <w:rFonts w:ascii="Times New Roman" w:eastAsia="Times New Roman" w:hAnsi="Times New Roman" w:cs="Times New Roman"/>
                <w:sz w:val="24"/>
                <w:szCs w:val="24"/>
                <w:lang w:val="en-US"/>
              </w:rPr>
              <w:instrText xml:space="preserve"> HYPERLINK "mailto:buhvostotg@gmail.com</w:instrText>
            </w:r>
          </w:p>
          <w:p w14:paraId="1B290FC9" w14:textId="77777777" w:rsidR="00DE062F" w:rsidRPr="00307C84" w:rsidRDefault="00DE062F" w:rsidP="00DE062F">
            <w:pPr>
              <w:spacing w:before="150" w:after="150" w:line="240" w:lineRule="auto"/>
              <w:rPr>
                <w:rStyle w:val="a5"/>
                <w:rFonts w:ascii="Times New Roman" w:eastAsia="Times New Roman" w:hAnsi="Times New Roman" w:cs="Times New Roman"/>
                <w:sz w:val="24"/>
                <w:szCs w:val="24"/>
                <w:lang w:val="en-US"/>
              </w:rPr>
            </w:pPr>
            <w:r w:rsidRPr="00307C84">
              <w:rPr>
                <w:rFonts w:ascii="Times New Roman" w:eastAsia="Times New Roman" w:hAnsi="Times New Roman" w:cs="Times New Roman"/>
                <w:sz w:val="24"/>
                <w:szCs w:val="24"/>
                <w:lang w:val="en-US"/>
              </w:rPr>
              <w:instrText xml:space="preserve">" </w:instrText>
            </w:r>
            <w:r w:rsidR="00B67FCE" w:rsidRPr="00307C84">
              <w:rPr>
                <w:rFonts w:ascii="Times New Roman" w:eastAsia="Times New Roman" w:hAnsi="Times New Roman" w:cs="Times New Roman"/>
                <w:sz w:val="24"/>
                <w:szCs w:val="24"/>
                <w:lang w:val="ru-RU"/>
              </w:rPr>
              <w:fldChar w:fldCharType="separate"/>
            </w:r>
            <w:r w:rsidRPr="00307C84">
              <w:rPr>
                <w:rStyle w:val="a5"/>
                <w:rFonts w:ascii="Times New Roman" w:eastAsia="Times New Roman" w:hAnsi="Times New Roman" w:cs="Times New Roman"/>
                <w:sz w:val="24"/>
                <w:szCs w:val="24"/>
                <w:lang w:val="en-US"/>
              </w:rPr>
              <w:t>buhvostotg@gmail.com</w:t>
            </w:r>
          </w:p>
          <w:p w14:paraId="114F48CC" w14:textId="77777777" w:rsidR="00B84E4F" w:rsidRPr="00307C84" w:rsidRDefault="00B67FCE" w:rsidP="00B84E4F">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fldChar w:fldCharType="end"/>
            </w:r>
          </w:p>
          <w:p w14:paraId="29A8651F" w14:textId="77777777" w:rsidR="002769B7" w:rsidRPr="00307C84" w:rsidRDefault="002769B7" w:rsidP="00DE062F">
            <w:pPr>
              <w:spacing w:before="150" w:after="150" w:line="240" w:lineRule="auto"/>
              <w:rPr>
                <w:rFonts w:ascii="Times New Roman" w:eastAsia="Times New Roman" w:hAnsi="Times New Roman" w:cs="Times New Roman"/>
                <w:sz w:val="24"/>
                <w:szCs w:val="24"/>
              </w:rPr>
            </w:pPr>
          </w:p>
        </w:tc>
      </w:tr>
      <w:tr w:rsidR="002769B7" w:rsidRPr="00307C84" w14:paraId="3B940872" w14:textId="77777777" w:rsidTr="002D5684">
        <w:tc>
          <w:tcPr>
            <w:tcW w:w="582" w:type="dxa"/>
            <w:gridSpan w:val="2"/>
            <w:shd w:val="clear" w:color="auto" w:fill="FFFFFF"/>
          </w:tcPr>
          <w:p w14:paraId="67CF9800" w14:textId="77777777" w:rsidR="002769B7" w:rsidRPr="00307C84" w:rsidRDefault="002769B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3</w:t>
            </w:r>
          </w:p>
        </w:tc>
        <w:tc>
          <w:tcPr>
            <w:tcW w:w="2693" w:type="dxa"/>
            <w:shd w:val="clear" w:color="auto" w:fill="FFFFFF"/>
          </w:tcPr>
          <w:p w14:paraId="2207289F" w14:textId="77777777" w:rsidR="002769B7" w:rsidRPr="00307C84" w:rsidRDefault="002769B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Процедура закупівлі</w:t>
            </w:r>
          </w:p>
        </w:tc>
        <w:tc>
          <w:tcPr>
            <w:tcW w:w="6662" w:type="dxa"/>
            <w:shd w:val="clear" w:color="auto" w:fill="FFFFFF"/>
          </w:tcPr>
          <w:p w14:paraId="07AE0F77" w14:textId="77777777" w:rsidR="002769B7" w:rsidRPr="00307C84" w:rsidRDefault="00B00235"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color w:val="000000"/>
                <w:sz w:val="24"/>
                <w:szCs w:val="24"/>
              </w:rPr>
              <w:t>В</w:t>
            </w:r>
            <w:r w:rsidR="006862E7" w:rsidRPr="00307C84">
              <w:rPr>
                <w:rFonts w:ascii="Times New Roman" w:eastAsia="Times New Roman" w:hAnsi="Times New Roman" w:cs="Times New Roman"/>
                <w:color w:val="000000"/>
                <w:sz w:val="24"/>
                <w:szCs w:val="24"/>
              </w:rPr>
              <w:t xml:space="preserve">ідкриті </w:t>
            </w:r>
            <w:r w:rsidR="006862E7" w:rsidRPr="00307C84">
              <w:rPr>
                <w:rFonts w:ascii="Times New Roman" w:eastAsia="Times New Roman" w:hAnsi="Times New Roman" w:cs="Times New Roman"/>
                <w:sz w:val="24"/>
                <w:szCs w:val="24"/>
              </w:rPr>
              <w:t>торги з особливостями</w:t>
            </w:r>
          </w:p>
        </w:tc>
      </w:tr>
      <w:tr w:rsidR="008D5237" w:rsidRPr="00307C84" w14:paraId="7E59A558" w14:textId="77777777" w:rsidTr="002D5684">
        <w:tc>
          <w:tcPr>
            <w:tcW w:w="582" w:type="dxa"/>
            <w:gridSpan w:val="2"/>
            <w:shd w:val="clear" w:color="auto" w:fill="FFFFFF"/>
          </w:tcPr>
          <w:p w14:paraId="3914CA71"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3.1</w:t>
            </w:r>
          </w:p>
        </w:tc>
        <w:tc>
          <w:tcPr>
            <w:tcW w:w="2693" w:type="dxa"/>
            <w:shd w:val="clear" w:color="auto" w:fill="FFFFFF"/>
          </w:tcPr>
          <w:p w14:paraId="6DA72066"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Джерело фінансування</w:t>
            </w:r>
          </w:p>
        </w:tc>
        <w:tc>
          <w:tcPr>
            <w:tcW w:w="6662" w:type="dxa"/>
            <w:shd w:val="clear" w:color="auto" w:fill="FFFFFF"/>
          </w:tcPr>
          <w:p w14:paraId="3F92D09B" w14:textId="77777777" w:rsidR="008D5237" w:rsidRPr="00307C84" w:rsidRDefault="008D5237" w:rsidP="0080733E">
            <w:pPr>
              <w:spacing w:before="150" w:after="150" w:line="240" w:lineRule="auto"/>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Кошти місцевого бюджету</w:t>
            </w:r>
          </w:p>
        </w:tc>
      </w:tr>
      <w:tr w:rsidR="008D5237" w:rsidRPr="00307C84" w14:paraId="46E8E568" w14:textId="77777777" w:rsidTr="002D5684">
        <w:tc>
          <w:tcPr>
            <w:tcW w:w="582" w:type="dxa"/>
            <w:gridSpan w:val="2"/>
            <w:shd w:val="clear" w:color="auto" w:fill="FFFFFF"/>
          </w:tcPr>
          <w:p w14:paraId="50291568"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3.2</w:t>
            </w:r>
          </w:p>
        </w:tc>
        <w:tc>
          <w:tcPr>
            <w:tcW w:w="2693" w:type="dxa"/>
            <w:shd w:val="clear" w:color="auto" w:fill="FFFFFF"/>
          </w:tcPr>
          <w:p w14:paraId="53271B1C"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hAnsi="Times New Roman" w:cs="Times New Roman"/>
                <w:sz w:val="24"/>
                <w:szCs w:val="24"/>
              </w:rPr>
              <w:t>Очікувана вартість закупівлі</w:t>
            </w:r>
          </w:p>
        </w:tc>
        <w:tc>
          <w:tcPr>
            <w:tcW w:w="6662" w:type="dxa"/>
            <w:shd w:val="clear" w:color="auto" w:fill="FFFFFF"/>
          </w:tcPr>
          <w:p w14:paraId="1E47E355" w14:textId="556DA9F5" w:rsidR="008D5237" w:rsidRPr="00307C84" w:rsidRDefault="005311B7" w:rsidP="00074E61">
            <w:pPr>
              <w:spacing w:before="150" w:after="150" w:line="240" w:lineRule="auto"/>
              <w:rPr>
                <w:rFonts w:ascii="Times New Roman" w:eastAsia="Times New Roman" w:hAnsi="Times New Roman" w:cs="Times New Roman"/>
                <w:color w:val="000000"/>
                <w:sz w:val="24"/>
                <w:szCs w:val="24"/>
              </w:rPr>
            </w:pPr>
            <w:r w:rsidRPr="00307C84">
              <w:rPr>
                <w:rFonts w:ascii="Times New Roman" w:eastAsia="Tahoma" w:hAnsi="Times New Roman" w:cs="Times New Roman"/>
                <w:color w:val="000000"/>
                <w:sz w:val="24"/>
                <w:szCs w:val="24"/>
                <w:lang w:eastAsia="zh-CN"/>
              </w:rPr>
              <w:t>127 093</w:t>
            </w:r>
            <w:r w:rsidR="00990DC3" w:rsidRPr="00307C84">
              <w:rPr>
                <w:rFonts w:ascii="Times New Roman" w:eastAsia="Tahoma" w:hAnsi="Times New Roman" w:cs="Times New Roman"/>
                <w:color w:val="000000"/>
                <w:sz w:val="24"/>
                <w:szCs w:val="24"/>
                <w:lang w:eastAsia="zh-CN"/>
              </w:rPr>
              <w:t>,00</w:t>
            </w:r>
            <w:r w:rsidR="008D5237" w:rsidRPr="00307C84">
              <w:rPr>
                <w:rFonts w:ascii="Times New Roman" w:eastAsia="Tahoma" w:hAnsi="Times New Roman" w:cs="Times New Roman"/>
                <w:color w:val="000000"/>
                <w:sz w:val="24"/>
                <w:szCs w:val="24"/>
                <w:lang w:eastAsia="zh-CN"/>
              </w:rPr>
              <w:t xml:space="preserve"> (</w:t>
            </w:r>
            <w:r w:rsidRPr="00307C84">
              <w:rPr>
                <w:rFonts w:ascii="Times New Roman" w:eastAsia="Tahoma" w:hAnsi="Times New Roman" w:cs="Times New Roman"/>
                <w:color w:val="000000"/>
                <w:sz w:val="24"/>
                <w:szCs w:val="24"/>
                <w:lang w:val="ru-RU" w:eastAsia="zh-CN"/>
              </w:rPr>
              <w:t xml:space="preserve">Сто двадцять сім тисяч дев'яносто три </w:t>
            </w:r>
            <w:r w:rsidRPr="00307C84">
              <w:rPr>
                <w:rFonts w:ascii="Times New Roman" w:eastAsia="Tahoma" w:hAnsi="Times New Roman" w:cs="Times New Roman"/>
                <w:color w:val="000000"/>
                <w:sz w:val="24"/>
                <w:szCs w:val="24"/>
                <w:lang w:eastAsia="zh-CN"/>
              </w:rPr>
              <w:t>гривні</w:t>
            </w:r>
            <w:r w:rsidR="00F53FEF" w:rsidRPr="00307C84">
              <w:rPr>
                <w:rFonts w:ascii="Times New Roman" w:eastAsia="Tahoma" w:hAnsi="Times New Roman" w:cs="Times New Roman"/>
                <w:color w:val="000000"/>
                <w:sz w:val="24"/>
                <w:szCs w:val="24"/>
                <w:lang w:eastAsia="zh-CN"/>
              </w:rPr>
              <w:t xml:space="preserve"> 00 копійок) з ПДВ</w:t>
            </w:r>
          </w:p>
        </w:tc>
      </w:tr>
      <w:tr w:rsidR="008D5237" w:rsidRPr="00307C84" w14:paraId="2E1BCD45" w14:textId="77777777" w:rsidTr="00133FE7">
        <w:trPr>
          <w:trHeight w:val="604"/>
        </w:trPr>
        <w:tc>
          <w:tcPr>
            <w:tcW w:w="582" w:type="dxa"/>
            <w:gridSpan w:val="2"/>
            <w:shd w:val="clear" w:color="auto" w:fill="FFFFFF"/>
          </w:tcPr>
          <w:p w14:paraId="6FB5A317"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4</w:t>
            </w:r>
          </w:p>
        </w:tc>
        <w:tc>
          <w:tcPr>
            <w:tcW w:w="2693" w:type="dxa"/>
            <w:shd w:val="clear" w:color="auto" w:fill="FFFFFF"/>
          </w:tcPr>
          <w:p w14:paraId="263EA12B"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Інформація про предмет закупівлі</w:t>
            </w:r>
          </w:p>
        </w:tc>
        <w:tc>
          <w:tcPr>
            <w:tcW w:w="6662" w:type="dxa"/>
            <w:shd w:val="clear" w:color="auto" w:fill="FFFFFF"/>
          </w:tcPr>
          <w:p w14:paraId="4BB9B32E"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p>
        </w:tc>
      </w:tr>
      <w:tr w:rsidR="008D5237" w:rsidRPr="00307C84" w14:paraId="40A632ED" w14:textId="77777777" w:rsidTr="002D5684">
        <w:tc>
          <w:tcPr>
            <w:tcW w:w="582" w:type="dxa"/>
            <w:gridSpan w:val="2"/>
            <w:shd w:val="clear" w:color="auto" w:fill="FFFFFF"/>
          </w:tcPr>
          <w:p w14:paraId="7B9E9692"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4.1</w:t>
            </w:r>
          </w:p>
        </w:tc>
        <w:tc>
          <w:tcPr>
            <w:tcW w:w="2693" w:type="dxa"/>
            <w:shd w:val="clear" w:color="auto" w:fill="FFFFFF"/>
          </w:tcPr>
          <w:p w14:paraId="0E035C53"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назва предмета закупівлі</w:t>
            </w:r>
          </w:p>
        </w:tc>
        <w:tc>
          <w:tcPr>
            <w:tcW w:w="6662" w:type="dxa"/>
            <w:shd w:val="clear" w:color="auto" w:fill="FFFFFF"/>
          </w:tcPr>
          <w:p w14:paraId="31F9843D" w14:textId="77777777" w:rsidR="00B80D85" w:rsidRPr="00307C84" w:rsidRDefault="00B80D85" w:rsidP="00B80D85">
            <w:pPr>
              <w:widowControl w:val="0"/>
              <w:spacing w:after="0" w:line="240" w:lineRule="auto"/>
              <w:rPr>
                <w:rFonts w:ascii="Times New Roman" w:hAnsi="Times New Roman" w:cs="Times New Roman"/>
                <w:b/>
                <w:bCs/>
                <w:iCs/>
                <w:color w:val="000000"/>
                <w:sz w:val="24"/>
                <w:szCs w:val="24"/>
              </w:rPr>
            </w:pPr>
          </w:p>
          <w:p w14:paraId="4C52F8D1" w14:textId="77777777" w:rsidR="0081771C" w:rsidRPr="00307C84" w:rsidRDefault="0081771C" w:rsidP="0081771C">
            <w:pPr>
              <w:suppressAutoHyphens/>
              <w:spacing w:after="0" w:line="240" w:lineRule="auto"/>
              <w:rPr>
                <w:rFonts w:ascii="Times New Roman" w:hAnsi="Times New Roman" w:cs="Times New Roman"/>
                <w:b/>
                <w:bCs/>
                <w:iCs/>
                <w:color w:val="000000"/>
                <w:sz w:val="24"/>
                <w:szCs w:val="24"/>
              </w:rPr>
            </w:pPr>
            <w:r w:rsidRPr="00307C84">
              <w:rPr>
                <w:rFonts w:ascii="Times New Roman" w:hAnsi="Times New Roman" w:cs="Times New Roman"/>
                <w:b/>
                <w:bCs/>
                <w:iCs/>
                <w:color w:val="000000"/>
                <w:sz w:val="24"/>
                <w:szCs w:val="24"/>
                <w:lang w:val="ru-RU"/>
              </w:rPr>
              <w:t>Яй</w:t>
            </w:r>
            <w:r w:rsidRPr="00307C84">
              <w:rPr>
                <w:rFonts w:ascii="Times New Roman" w:hAnsi="Times New Roman" w:cs="Times New Roman"/>
                <w:b/>
                <w:bCs/>
                <w:iCs/>
                <w:color w:val="000000"/>
                <w:sz w:val="24"/>
                <w:szCs w:val="24"/>
              </w:rPr>
              <w:t>ця курячі, мед натуральний  «код  ДК 021-2015 “Єдиний закупівельний словник” - 03140000-4 Продукція тваринництва та супутня продукція»</w:t>
            </w:r>
          </w:p>
          <w:p w14:paraId="26204FE8" w14:textId="77777777" w:rsidR="008D5237" w:rsidRPr="00307C84" w:rsidRDefault="008D5237" w:rsidP="0081771C">
            <w:pPr>
              <w:pStyle w:val="af4"/>
              <w:jc w:val="both"/>
            </w:pPr>
          </w:p>
        </w:tc>
      </w:tr>
      <w:tr w:rsidR="008D5237" w:rsidRPr="00307C84" w14:paraId="7EECF84C" w14:textId="77777777" w:rsidTr="002D5684">
        <w:tc>
          <w:tcPr>
            <w:tcW w:w="582" w:type="dxa"/>
            <w:gridSpan w:val="2"/>
            <w:shd w:val="clear" w:color="auto" w:fill="FFFFFF"/>
          </w:tcPr>
          <w:p w14:paraId="42FC780D"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4.2</w:t>
            </w:r>
          </w:p>
        </w:tc>
        <w:tc>
          <w:tcPr>
            <w:tcW w:w="2693" w:type="dxa"/>
            <w:shd w:val="clear" w:color="auto" w:fill="FFFFFF"/>
          </w:tcPr>
          <w:p w14:paraId="6A966F46"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662" w:type="dxa"/>
            <w:shd w:val="clear" w:color="auto" w:fill="FFFFFF"/>
          </w:tcPr>
          <w:p w14:paraId="2837C77E"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Закупівля здійснюється щ</w:t>
            </w:r>
            <w:r w:rsidR="00730FE7" w:rsidRPr="00307C84">
              <w:rPr>
                <w:rFonts w:ascii="Times New Roman" w:eastAsia="Times New Roman" w:hAnsi="Times New Roman" w:cs="Times New Roman"/>
                <w:sz w:val="24"/>
                <w:szCs w:val="24"/>
              </w:rPr>
              <w:t>одо предмету закупівлі в цілому,без поділу на лоти.</w:t>
            </w:r>
          </w:p>
        </w:tc>
      </w:tr>
      <w:tr w:rsidR="008D5237" w:rsidRPr="00307C84" w14:paraId="640EB772" w14:textId="77777777" w:rsidTr="002D5684">
        <w:tc>
          <w:tcPr>
            <w:tcW w:w="582" w:type="dxa"/>
            <w:gridSpan w:val="2"/>
            <w:shd w:val="clear" w:color="auto" w:fill="FFFFFF"/>
          </w:tcPr>
          <w:p w14:paraId="63FE7F68"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4.3</w:t>
            </w:r>
          </w:p>
        </w:tc>
        <w:tc>
          <w:tcPr>
            <w:tcW w:w="2693" w:type="dxa"/>
            <w:shd w:val="clear" w:color="auto" w:fill="FFFFFF"/>
          </w:tcPr>
          <w:p w14:paraId="356AA61A"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кількість товару та місце його поставки</w:t>
            </w:r>
          </w:p>
        </w:tc>
        <w:tc>
          <w:tcPr>
            <w:tcW w:w="6662" w:type="dxa"/>
            <w:shd w:val="clear" w:color="auto" w:fill="FFFFFF"/>
          </w:tcPr>
          <w:p w14:paraId="57730DCF" w14:textId="77777777" w:rsidR="000C56C3" w:rsidRPr="00307C84" w:rsidRDefault="000C56C3" w:rsidP="000C56C3">
            <w:pPr>
              <w:autoSpaceDE w:val="0"/>
              <w:autoSpaceDN w:val="0"/>
              <w:adjustRightInd w:val="0"/>
              <w:spacing w:after="0" w:line="240" w:lineRule="auto"/>
              <w:rPr>
                <w:rFonts w:ascii="Times New Roman" w:eastAsiaTheme="minorHAnsi" w:hAnsi="Times New Roman" w:cs="Times New Roman"/>
                <w:sz w:val="24"/>
                <w:szCs w:val="24"/>
                <w:lang w:eastAsia="en-US"/>
              </w:rPr>
            </w:pPr>
            <w:r w:rsidRPr="00307C84">
              <w:rPr>
                <w:rFonts w:ascii="Times New Roman" w:eastAsiaTheme="minorHAnsi" w:hAnsi="Times New Roman" w:cs="Times New Roman"/>
                <w:sz w:val="24"/>
                <w:szCs w:val="24"/>
                <w:u w:val="single"/>
                <w:lang w:eastAsia="en-US"/>
              </w:rPr>
              <w:t>Місце поставки:</w:t>
            </w:r>
            <w:bookmarkStart w:id="3" w:name="_Hlk147071095"/>
            <w:r w:rsidR="00074E61" w:rsidRPr="00307C84">
              <w:rPr>
                <w:rFonts w:ascii="Times New Roman" w:eastAsiaTheme="minorHAnsi" w:hAnsi="Times New Roman" w:cs="Times New Roman"/>
                <w:sz w:val="24"/>
                <w:szCs w:val="24"/>
                <w:lang w:eastAsia="en-US"/>
              </w:rPr>
              <w:t>Заклади дошкільної</w:t>
            </w:r>
            <w:r w:rsidR="007F68BA" w:rsidRPr="00307C84">
              <w:rPr>
                <w:rFonts w:ascii="Times New Roman" w:eastAsiaTheme="minorHAnsi" w:hAnsi="Times New Roman" w:cs="Times New Roman"/>
                <w:sz w:val="24"/>
                <w:szCs w:val="24"/>
                <w:lang w:eastAsia="en-US"/>
              </w:rPr>
              <w:t xml:space="preserve"> та</w:t>
            </w:r>
            <w:r w:rsidR="0081771C" w:rsidRPr="00307C84">
              <w:rPr>
                <w:rFonts w:ascii="Times New Roman" w:eastAsiaTheme="minorHAnsi" w:hAnsi="Times New Roman" w:cs="Times New Roman"/>
                <w:sz w:val="24"/>
                <w:szCs w:val="24"/>
                <w:lang w:eastAsia="en-US"/>
              </w:rPr>
              <w:t xml:space="preserve"> </w:t>
            </w:r>
            <w:r w:rsidR="007F68BA" w:rsidRPr="00307C84">
              <w:rPr>
                <w:rFonts w:ascii="Times New Roman" w:eastAsiaTheme="minorHAnsi" w:hAnsi="Times New Roman" w:cs="Times New Roman"/>
                <w:sz w:val="24"/>
                <w:szCs w:val="24"/>
                <w:lang w:eastAsia="en-US"/>
              </w:rPr>
              <w:t>загальної середньої освіти</w:t>
            </w:r>
            <w:r w:rsidR="00074E61" w:rsidRPr="00307C84">
              <w:rPr>
                <w:rFonts w:ascii="Times New Roman" w:eastAsiaTheme="minorHAnsi" w:hAnsi="Times New Roman" w:cs="Times New Roman"/>
                <w:sz w:val="24"/>
                <w:szCs w:val="24"/>
                <w:lang w:eastAsia="en-US"/>
              </w:rPr>
              <w:t>, які підпорядковані Управлінню освіти, культури, молоді та спорту Старокозацької сільської ради Білгород-Дністровського району Одеської області</w:t>
            </w:r>
          </w:p>
          <w:bookmarkEnd w:id="3"/>
          <w:p w14:paraId="73E59A49" w14:textId="77777777" w:rsidR="000C56C3" w:rsidRPr="00307C84" w:rsidRDefault="000C56C3" w:rsidP="00174200">
            <w:pPr>
              <w:autoSpaceDE w:val="0"/>
              <w:autoSpaceDN w:val="0"/>
              <w:adjustRightInd w:val="0"/>
              <w:spacing w:after="0" w:line="240" w:lineRule="auto"/>
              <w:rPr>
                <w:rFonts w:ascii="Times New Roman" w:eastAsiaTheme="minorHAnsi" w:hAnsi="Times New Roman" w:cs="Times New Roman"/>
                <w:sz w:val="24"/>
                <w:szCs w:val="24"/>
                <w:lang w:eastAsia="en-US"/>
              </w:rPr>
            </w:pPr>
          </w:p>
          <w:p w14:paraId="4A5CC56D" w14:textId="77777777" w:rsidR="008D5237" w:rsidRPr="00307C84" w:rsidRDefault="008D5237" w:rsidP="00174200">
            <w:pPr>
              <w:autoSpaceDE w:val="0"/>
              <w:autoSpaceDN w:val="0"/>
              <w:adjustRightInd w:val="0"/>
              <w:spacing w:after="0" w:line="240" w:lineRule="auto"/>
              <w:rPr>
                <w:rFonts w:ascii="Times New Roman" w:eastAsiaTheme="minorHAnsi" w:hAnsi="Times New Roman" w:cs="Times New Roman"/>
                <w:sz w:val="24"/>
                <w:szCs w:val="24"/>
                <w:lang w:val="ru-RU" w:eastAsia="en-US"/>
              </w:rPr>
            </w:pPr>
            <w:r w:rsidRPr="00307C84">
              <w:rPr>
                <w:rFonts w:ascii="Times New Roman" w:eastAsiaTheme="minorHAnsi" w:hAnsi="Times New Roman" w:cs="Times New Roman"/>
                <w:sz w:val="24"/>
                <w:szCs w:val="24"/>
                <w:lang w:val="ru-RU" w:eastAsia="en-US"/>
              </w:rPr>
              <w:t>Детальна інформація про кількість предмету закупівлі</w:t>
            </w:r>
            <w:r w:rsidR="0053004B" w:rsidRPr="00307C84">
              <w:rPr>
                <w:rFonts w:ascii="Times New Roman" w:eastAsiaTheme="minorHAnsi" w:hAnsi="Times New Roman" w:cs="Times New Roman"/>
                <w:sz w:val="24"/>
                <w:szCs w:val="24"/>
                <w:lang w:val="ru-RU" w:eastAsia="en-US"/>
              </w:rPr>
              <w:t>, місце поставки</w:t>
            </w:r>
            <w:r w:rsidRPr="00307C84">
              <w:rPr>
                <w:rFonts w:ascii="Times New Roman" w:eastAsiaTheme="minorHAnsi" w:hAnsi="Times New Roman" w:cs="Times New Roman"/>
                <w:sz w:val="24"/>
                <w:szCs w:val="24"/>
                <w:lang w:val="ru-RU" w:eastAsia="en-US"/>
              </w:rPr>
              <w:t xml:space="preserve"> та</w:t>
            </w:r>
            <w:r w:rsidR="0081771C" w:rsidRPr="00307C84">
              <w:rPr>
                <w:rFonts w:ascii="Times New Roman" w:eastAsiaTheme="minorHAnsi" w:hAnsi="Times New Roman" w:cs="Times New Roman"/>
                <w:sz w:val="24"/>
                <w:szCs w:val="24"/>
                <w:lang w:val="ru-RU" w:eastAsia="en-US"/>
              </w:rPr>
              <w:t xml:space="preserve"> </w:t>
            </w:r>
            <w:r w:rsidRPr="00307C84">
              <w:rPr>
                <w:rFonts w:ascii="Times New Roman" w:eastAsiaTheme="minorHAnsi" w:hAnsi="Times New Roman" w:cs="Times New Roman"/>
                <w:sz w:val="24"/>
                <w:szCs w:val="24"/>
                <w:lang w:val="ru-RU" w:eastAsia="en-US"/>
              </w:rPr>
              <w:t xml:space="preserve">вимоги до предмету закупівлі визначені у </w:t>
            </w:r>
            <w:r w:rsidRPr="00307C84">
              <w:rPr>
                <w:rFonts w:ascii="Times New Roman" w:eastAsiaTheme="minorHAnsi" w:hAnsi="Times New Roman" w:cs="Times New Roman"/>
                <w:b/>
                <w:i/>
                <w:sz w:val="24"/>
                <w:szCs w:val="24"/>
                <w:lang w:val="ru-RU" w:eastAsia="en-US"/>
              </w:rPr>
              <w:t xml:space="preserve">Додатку </w:t>
            </w:r>
            <w:r w:rsidR="00793B8B" w:rsidRPr="00307C84">
              <w:rPr>
                <w:rFonts w:ascii="Times New Roman" w:eastAsiaTheme="minorHAnsi" w:hAnsi="Times New Roman" w:cs="Times New Roman"/>
                <w:b/>
                <w:i/>
                <w:sz w:val="24"/>
                <w:szCs w:val="24"/>
                <w:lang w:val="ru-RU" w:eastAsia="en-US"/>
              </w:rPr>
              <w:t xml:space="preserve">№ </w:t>
            </w:r>
            <w:r w:rsidRPr="00307C84">
              <w:rPr>
                <w:rFonts w:ascii="Times New Roman" w:eastAsiaTheme="minorHAnsi" w:hAnsi="Times New Roman" w:cs="Times New Roman"/>
                <w:b/>
                <w:i/>
                <w:sz w:val="24"/>
                <w:szCs w:val="24"/>
                <w:lang w:val="ru-RU" w:eastAsia="en-US"/>
              </w:rPr>
              <w:t>2</w:t>
            </w:r>
            <w:r w:rsidRPr="00307C84">
              <w:rPr>
                <w:rFonts w:ascii="Times New Roman" w:eastAsiaTheme="minorHAnsi" w:hAnsi="Times New Roman" w:cs="Times New Roman"/>
                <w:sz w:val="24"/>
                <w:szCs w:val="24"/>
                <w:lang w:val="ru-RU" w:eastAsia="en-US"/>
              </w:rPr>
              <w:t xml:space="preserve"> до тендерної документації.</w:t>
            </w:r>
          </w:p>
        </w:tc>
      </w:tr>
      <w:tr w:rsidR="008D5237" w:rsidRPr="00307C84" w14:paraId="6A6785DB" w14:textId="77777777" w:rsidTr="002D5684">
        <w:tc>
          <w:tcPr>
            <w:tcW w:w="582" w:type="dxa"/>
            <w:gridSpan w:val="2"/>
            <w:shd w:val="clear" w:color="auto" w:fill="FFFFFF"/>
          </w:tcPr>
          <w:p w14:paraId="23A069E1"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4.4</w:t>
            </w:r>
          </w:p>
        </w:tc>
        <w:tc>
          <w:tcPr>
            <w:tcW w:w="2693" w:type="dxa"/>
            <w:shd w:val="clear" w:color="auto" w:fill="FFFFFF"/>
          </w:tcPr>
          <w:p w14:paraId="5C0AB1EE"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Строк поставки товарів </w:t>
            </w:r>
          </w:p>
        </w:tc>
        <w:tc>
          <w:tcPr>
            <w:tcW w:w="6662" w:type="dxa"/>
            <w:shd w:val="clear" w:color="auto" w:fill="FFFFFF"/>
          </w:tcPr>
          <w:p w14:paraId="2158E575" w14:textId="77777777" w:rsidR="008D5237" w:rsidRPr="00307C84" w:rsidRDefault="007F68BA" w:rsidP="007F5FF4">
            <w:pPr>
              <w:spacing w:before="150" w:after="150" w:line="240" w:lineRule="auto"/>
              <w:rPr>
                <w:rFonts w:ascii="Times New Roman" w:eastAsia="Times New Roman" w:hAnsi="Times New Roman" w:cs="Times New Roman"/>
                <w:sz w:val="24"/>
                <w:szCs w:val="24"/>
              </w:rPr>
            </w:pPr>
            <w:r w:rsidRPr="00307C84">
              <w:rPr>
                <w:rFonts w:ascii="Times New Roman" w:eastAsia="Tahoma" w:hAnsi="Times New Roman" w:cs="Times New Roman"/>
                <w:color w:val="000000"/>
                <w:sz w:val="24"/>
                <w:szCs w:val="24"/>
                <w:lang w:eastAsia="zh-CN"/>
              </w:rPr>
              <w:t>до 31.12.2024</w:t>
            </w:r>
            <w:r w:rsidR="00036E45" w:rsidRPr="00307C84">
              <w:rPr>
                <w:rFonts w:ascii="Times New Roman" w:eastAsia="Tahoma" w:hAnsi="Times New Roman" w:cs="Times New Roman"/>
                <w:color w:val="000000"/>
                <w:sz w:val="24"/>
                <w:szCs w:val="24"/>
                <w:lang w:eastAsia="zh-CN"/>
              </w:rPr>
              <w:t xml:space="preserve"> року</w:t>
            </w:r>
          </w:p>
        </w:tc>
      </w:tr>
      <w:tr w:rsidR="008D5237" w:rsidRPr="00307C84" w14:paraId="5914931F" w14:textId="77777777" w:rsidTr="002D5684">
        <w:tc>
          <w:tcPr>
            <w:tcW w:w="582" w:type="dxa"/>
            <w:gridSpan w:val="2"/>
            <w:shd w:val="clear" w:color="auto" w:fill="FFFFFF"/>
          </w:tcPr>
          <w:p w14:paraId="2086FFEC"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5</w:t>
            </w:r>
          </w:p>
        </w:tc>
        <w:tc>
          <w:tcPr>
            <w:tcW w:w="2693" w:type="dxa"/>
            <w:shd w:val="clear" w:color="auto" w:fill="FFFFFF"/>
          </w:tcPr>
          <w:p w14:paraId="7614C0A5"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Недискримінація учасників</w:t>
            </w:r>
          </w:p>
        </w:tc>
        <w:tc>
          <w:tcPr>
            <w:tcW w:w="6662" w:type="dxa"/>
            <w:shd w:val="clear" w:color="auto" w:fill="FFFFFF"/>
          </w:tcPr>
          <w:p w14:paraId="152F77D3"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237" w:rsidRPr="00307C84" w14:paraId="7DC71B28" w14:textId="77777777" w:rsidTr="002D5684">
        <w:tc>
          <w:tcPr>
            <w:tcW w:w="582" w:type="dxa"/>
            <w:gridSpan w:val="2"/>
            <w:shd w:val="clear" w:color="auto" w:fill="FFFFFF"/>
          </w:tcPr>
          <w:p w14:paraId="055CF251"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6</w:t>
            </w:r>
          </w:p>
        </w:tc>
        <w:tc>
          <w:tcPr>
            <w:tcW w:w="2693" w:type="dxa"/>
            <w:shd w:val="clear" w:color="auto" w:fill="FFFFFF"/>
          </w:tcPr>
          <w:p w14:paraId="59C8D009"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6662" w:type="dxa"/>
            <w:shd w:val="clear" w:color="auto" w:fill="FFFFFF"/>
          </w:tcPr>
          <w:p w14:paraId="07E1D578" w14:textId="77777777" w:rsidR="00036E45" w:rsidRPr="00307C84" w:rsidRDefault="000C56C3" w:rsidP="00036E45">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Валютою тендерної пропозиції є гривня. </w:t>
            </w:r>
            <w:r w:rsidRPr="00307C84">
              <w:rPr>
                <w:rFonts w:ascii="Times New Roman" w:eastAsia="Times New Roman" w:hAnsi="Times New Roman" w:cs="Times New Roman"/>
                <w:b/>
                <w:bCs/>
                <w:sz w:val="24"/>
                <w:szCs w:val="24"/>
              </w:rPr>
              <w:t>У разі якщо учасником процедури закупівлі є нерезидент</w:t>
            </w:r>
            <w:r w:rsidRPr="00307C84">
              <w:rPr>
                <w:rFonts w:ascii="Times New Roman" w:eastAsia="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D5237" w:rsidRPr="00307C84" w14:paraId="5B536DBF" w14:textId="77777777" w:rsidTr="002D5684">
        <w:tc>
          <w:tcPr>
            <w:tcW w:w="582" w:type="dxa"/>
            <w:gridSpan w:val="2"/>
            <w:shd w:val="clear" w:color="auto" w:fill="FFFFFF"/>
          </w:tcPr>
          <w:p w14:paraId="5A69C112"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7</w:t>
            </w:r>
          </w:p>
        </w:tc>
        <w:tc>
          <w:tcPr>
            <w:tcW w:w="2693" w:type="dxa"/>
            <w:shd w:val="clear" w:color="auto" w:fill="FFFFFF"/>
          </w:tcPr>
          <w:p w14:paraId="2620ACFA"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62" w:type="dxa"/>
            <w:shd w:val="clear" w:color="auto" w:fill="FFFFFF"/>
          </w:tcPr>
          <w:p w14:paraId="4E98B9B4"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541901C9" w14:textId="77777777" w:rsidR="008D5237" w:rsidRPr="00307C84" w:rsidRDefault="008D5237" w:rsidP="007B4A7A">
            <w:pPr>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007B4A7A" w:rsidRPr="00307C84">
              <w:rPr>
                <w:rFonts w:ascii="Times New Roman" w:eastAsia="Times New Roman" w:hAnsi="Times New Roman" w:cs="Times New Roman"/>
                <w:sz w:val="24"/>
                <w:szCs w:val="24"/>
              </w:rPr>
              <w:t>бути перекладені українською мовою</w:t>
            </w:r>
            <w:r w:rsidR="00DA01E9" w:rsidRPr="00307C84">
              <w:rPr>
                <w:rFonts w:ascii="Times New Roman" w:eastAsia="Times New Roman" w:hAnsi="Times New Roman" w:cs="Times New Roman"/>
                <w:sz w:val="24"/>
                <w:szCs w:val="24"/>
              </w:rPr>
              <w:t>.</w:t>
            </w:r>
          </w:p>
          <w:p w14:paraId="5E665C3A" w14:textId="77777777" w:rsidR="00DA01E9" w:rsidRPr="00307C84" w:rsidRDefault="00DA01E9" w:rsidP="007B4A7A">
            <w:pPr>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Переклад повинен бути посвідчений учасником торгів, або посвідчений нотаріально (на розсуд учасника).</w:t>
            </w:r>
          </w:p>
          <w:p w14:paraId="17ECFF9B" w14:textId="77777777" w:rsidR="00935DA7" w:rsidRPr="00307C84" w:rsidRDefault="00935DA7" w:rsidP="00935DA7">
            <w:pPr>
              <w:widowControl w:val="0"/>
              <w:spacing w:after="0" w:line="240" w:lineRule="auto"/>
              <w:jc w:val="both"/>
              <w:rPr>
                <w:rFonts w:ascii="Times New Roman" w:eastAsia="Times New Roman" w:hAnsi="Times New Roman" w:cs="Times New Roman"/>
                <w:b/>
                <w:color w:val="000000"/>
                <w:sz w:val="24"/>
                <w:szCs w:val="24"/>
                <w:lang w:val="ru-RU" w:eastAsia="en-US"/>
              </w:rPr>
            </w:pPr>
            <w:r w:rsidRPr="00307C84">
              <w:rPr>
                <w:rFonts w:ascii="Times New Roman" w:eastAsia="Times New Roman" w:hAnsi="Times New Roman" w:cs="Times New Roman"/>
                <w:b/>
                <w:color w:val="000000"/>
                <w:sz w:val="24"/>
                <w:szCs w:val="24"/>
                <w:lang w:val="ru-RU" w:eastAsia="en-US"/>
              </w:rPr>
              <w:t>Виключення:</w:t>
            </w:r>
          </w:p>
          <w:p w14:paraId="7A168B50" w14:textId="77777777" w:rsidR="00935DA7" w:rsidRPr="00307C84" w:rsidRDefault="00935DA7" w:rsidP="00935DA7">
            <w:pPr>
              <w:widowControl w:val="0"/>
              <w:spacing w:after="0" w:line="240" w:lineRule="auto"/>
              <w:jc w:val="both"/>
              <w:rPr>
                <w:rFonts w:ascii="Times New Roman" w:eastAsia="Times New Roman" w:hAnsi="Times New Roman" w:cs="Times New Roman"/>
                <w:color w:val="000000"/>
                <w:sz w:val="24"/>
                <w:szCs w:val="24"/>
                <w:lang w:val="ru-RU" w:eastAsia="en-US"/>
              </w:rPr>
            </w:pPr>
            <w:r w:rsidRPr="00307C84">
              <w:rPr>
                <w:rFonts w:ascii="Times New Roman" w:eastAsia="Times New Roman" w:hAnsi="Times New Roman" w:cs="Times New Roman"/>
                <w:color w:val="000000"/>
                <w:sz w:val="24"/>
                <w:szCs w:val="24"/>
                <w:lang w:val="ru-RU"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07C84">
              <w:rPr>
                <w:rFonts w:ascii="Times New Roman" w:eastAsia="Times New Roman" w:hAnsi="Times New Roman" w:cs="Times New Roman"/>
                <w:sz w:val="24"/>
                <w:szCs w:val="24"/>
                <w:lang w:val="ru-RU" w:eastAsia="en-US"/>
              </w:rPr>
              <w:t>у</w:t>
            </w:r>
            <w:r w:rsidRPr="00307C84">
              <w:rPr>
                <w:rFonts w:ascii="Times New Roman" w:eastAsia="Times New Roman" w:hAnsi="Times New Roman" w:cs="Times New Roman"/>
                <w:color w:val="000000"/>
                <w:sz w:val="24"/>
                <w:szCs w:val="24"/>
                <w:lang w:val="ru-RU" w:eastAsia="en-US"/>
              </w:rPr>
              <w:t xml:space="preserve"> тому числі якщо такі документи надані іноземною мовою без</w:t>
            </w:r>
            <w:r w:rsidR="0081771C" w:rsidRPr="00307C84">
              <w:rPr>
                <w:rFonts w:ascii="Times New Roman" w:eastAsia="Times New Roman" w:hAnsi="Times New Roman" w:cs="Times New Roman"/>
                <w:color w:val="000000"/>
                <w:sz w:val="24"/>
                <w:szCs w:val="24"/>
                <w:lang w:val="ru-RU" w:eastAsia="en-US"/>
              </w:rPr>
              <w:t xml:space="preserve"> </w:t>
            </w:r>
            <w:r w:rsidRPr="00307C84">
              <w:rPr>
                <w:rFonts w:ascii="Times New Roman" w:eastAsia="Times New Roman" w:hAnsi="Times New Roman" w:cs="Times New Roman"/>
                <w:color w:val="000000"/>
                <w:sz w:val="24"/>
                <w:szCs w:val="24"/>
                <w:lang w:val="ru-RU" w:eastAsia="en-US"/>
              </w:rPr>
              <w:t>перекладу.</w:t>
            </w:r>
          </w:p>
          <w:p w14:paraId="4DEB6A22" w14:textId="77777777" w:rsidR="008D5237" w:rsidRPr="00307C84" w:rsidRDefault="00935DA7" w:rsidP="00935DA7">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color w:val="000000"/>
                <w:sz w:val="24"/>
                <w:szCs w:val="24"/>
                <w:lang w:val="ru-RU" w:eastAsia="en-US"/>
              </w:rPr>
              <w:t xml:space="preserve">2. </w:t>
            </w:r>
            <w:r w:rsidRPr="00307C84">
              <w:rPr>
                <w:rFonts w:ascii="Times New Roman" w:eastAsia="Times New Roman" w:hAnsi="Times New Roman" w:cs="Times New Roman"/>
                <w:sz w:val="24"/>
                <w:szCs w:val="24"/>
                <w:lang w:val="ru-RU" w:eastAsia="en-U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307C84">
              <w:rPr>
                <w:rFonts w:ascii="Times New Roman" w:eastAsia="Times New Roman" w:hAnsi="Times New Roman" w:cs="Times New Roman"/>
                <w:sz w:val="24"/>
                <w:szCs w:val="24"/>
                <w:lang w:val="ru-RU" w:eastAsia="en-US"/>
              </w:rPr>
              <w:lastRenderedPageBreak/>
              <w:t>на підтвердження цієї вимоги, навіть якщо інший документ наданий іноземною мовою без перекладу.</w:t>
            </w:r>
          </w:p>
        </w:tc>
      </w:tr>
      <w:tr w:rsidR="008D5237" w:rsidRPr="00307C84" w14:paraId="3FCD87F8" w14:textId="77777777" w:rsidTr="002D5684">
        <w:tc>
          <w:tcPr>
            <w:tcW w:w="582" w:type="dxa"/>
            <w:gridSpan w:val="2"/>
            <w:shd w:val="clear" w:color="auto" w:fill="FFFFFF"/>
          </w:tcPr>
          <w:p w14:paraId="2AA61899"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8</w:t>
            </w:r>
          </w:p>
        </w:tc>
        <w:tc>
          <w:tcPr>
            <w:tcW w:w="2693" w:type="dxa"/>
            <w:shd w:val="clear" w:color="auto" w:fill="FFFFFF"/>
          </w:tcPr>
          <w:p w14:paraId="410A61C0"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FFFFFF"/>
          </w:tcPr>
          <w:p w14:paraId="4654D71F"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Замовник </w:t>
            </w:r>
            <w:r w:rsidRPr="00307C84">
              <w:rPr>
                <w:rFonts w:ascii="Times New Roman" w:eastAsia="Times New Roman" w:hAnsi="Times New Roman" w:cs="Times New Roman"/>
                <w:b/>
                <w:sz w:val="24"/>
                <w:szCs w:val="24"/>
                <w:u w:val="single"/>
              </w:rPr>
              <w:t>не приймає</w:t>
            </w:r>
            <w:r w:rsidRPr="00307C84">
              <w:rPr>
                <w:rFonts w:ascii="Times New Roman" w:eastAsia="Times New Roman" w:hAnsi="Times New Roman" w:cs="Times New Roman"/>
                <w:sz w:val="24"/>
                <w:szCs w:val="24"/>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D5237" w:rsidRPr="00307C84" w14:paraId="75DDA3BF" w14:textId="77777777" w:rsidTr="002D5684">
        <w:tc>
          <w:tcPr>
            <w:tcW w:w="9937" w:type="dxa"/>
            <w:gridSpan w:val="4"/>
            <w:shd w:val="clear" w:color="auto" w:fill="FFFFFF"/>
          </w:tcPr>
          <w:p w14:paraId="4AE6086A" w14:textId="77777777" w:rsidR="008D5237" w:rsidRPr="00307C84" w:rsidRDefault="00FD7226" w:rsidP="0080733E">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Розділ ІІ</w:t>
            </w:r>
            <w:r w:rsidR="008D5237" w:rsidRPr="00307C84">
              <w:rPr>
                <w:rFonts w:ascii="Times New Roman" w:eastAsia="Times New Roman" w:hAnsi="Times New Roman" w:cs="Times New Roman"/>
                <w:b/>
                <w:sz w:val="24"/>
                <w:szCs w:val="24"/>
              </w:rPr>
              <w:t>.</w:t>
            </w:r>
            <w:r w:rsidR="0081771C" w:rsidRPr="00307C84">
              <w:rPr>
                <w:rFonts w:ascii="Times New Roman" w:eastAsia="Times New Roman" w:hAnsi="Times New Roman" w:cs="Times New Roman"/>
                <w:b/>
                <w:sz w:val="24"/>
                <w:szCs w:val="24"/>
              </w:rPr>
              <w:t xml:space="preserve"> </w:t>
            </w:r>
            <w:r w:rsidR="008D5237" w:rsidRPr="00307C84">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8D5237" w:rsidRPr="00307C84" w14:paraId="4454940F" w14:textId="77777777" w:rsidTr="002D5684">
        <w:tc>
          <w:tcPr>
            <w:tcW w:w="561" w:type="dxa"/>
            <w:shd w:val="clear" w:color="auto" w:fill="FFFFFF"/>
          </w:tcPr>
          <w:p w14:paraId="52DFBD0A"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2714" w:type="dxa"/>
            <w:gridSpan w:val="2"/>
            <w:shd w:val="clear" w:color="auto" w:fill="FFFFFF"/>
          </w:tcPr>
          <w:p w14:paraId="6C63FCC6"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Процедура надання роз'яснень щодо тендерної документації</w:t>
            </w:r>
          </w:p>
        </w:tc>
        <w:tc>
          <w:tcPr>
            <w:tcW w:w="6662" w:type="dxa"/>
            <w:shd w:val="clear" w:color="auto" w:fill="FFFFFF"/>
          </w:tcPr>
          <w:p w14:paraId="52E53775" w14:textId="77777777" w:rsidR="008D5237" w:rsidRPr="00307C84" w:rsidRDefault="008D5237" w:rsidP="00D43D21">
            <w:pP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Фізична/юридична особа має право </w:t>
            </w:r>
            <w:r w:rsidRPr="00307C84">
              <w:rPr>
                <w:rFonts w:ascii="Times New Roman" w:eastAsia="Times New Roman" w:hAnsi="Times New Roman" w:cs="Times New Roman"/>
                <w:b/>
                <w:i/>
                <w:sz w:val="24"/>
                <w:szCs w:val="24"/>
              </w:rPr>
              <w:t>не пізніше ніж за три дні до закінчення строку подання тендерної пропозиції</w:t>
            </w:r>
            <w:r w:rsidRPr="00307C84">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8D6356" w14:textId="77777777" w:rsidR="008D5237" w:rsidRPr="00307C84" w:rsidRDefault="008D5237" w:rsidP="00D43D21">
            <w:pPr>
              <w:spacing w:after="0" w:line="240" w:lineRule="auto"/>
              <w:jc w:val="both"/>
              <w:rPr>
                <w:rFonts w:ascii="Times New Roman" w:eastAsia="Times New Roman" w:hAnsi="Times New Roman" w:cs="Times New Roman"/>
                <w:sz w:val="24"/>
                <w:szCs w:val="24"/>
              </w:rPr>
            </w:pPr>
          </w:p>
          <w:p w14:paraId="5128C04B" w14:textId="77777777" w:rsidR="008D5237" w:rsidRPr="00307C84" w:rsidRDefault="008D5237" w:rsidP="00D43D21">
            <w:pP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65E639" w14:textId="77777777" w:rsidR="008D5237" w:rsidRPr="00307C84" w:rsidRDefault="008D5237" w:rsidP="00D43D21">
            <w:pPr>
              <w:spacing w:after="0" w:line="240" w:lineRule="auto"/>
              <w:jc w:val="both"/>
              <w:rPr>
                <w:rFonts w:ascii="Times New Roman" w:eastAsia="Times New Roman" w:hAnsi="Times New Roman" w:cs="Times New Roman"/>
                <w:sz w:val="24"/>
                <w:szCs w:val="24"/>
              </w:rPr>
            </w:pPr>
          </w:p>
          <w:p w14:paraId="173DDE8B" w14:textId="77777777" w:rsidR="008D5237" w:rsidRPr="00307C84" w:rsidRDefault="008D5237" w:rsidP="00D43D21">
            <w:pP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Замовник повинен</w:t>
            </w:r>
            <w:r w:rsidR="0081771C" w:rsidRPr="00307C84">
              <w:rPr>
                <w:rFonts w:ascii="Times New Roman" w:eastAsia="Times New Roman" w:hAnsi="Times New Roman" w:cs="Times New Roman"/>
                <w:sz w:val="24"/>
                <w:szCs w:val="24"/>
              </w:rPr>
              <w:t xml:space="preserve"> </w:t>
            </w:r>
            <w:r w:rsidRPr="00307C84">
              <w:rPr>
                <w:rFonts w:ascii="Times New Roman" w:eastAsia="Times New Roman" w:hAnsi="Times New Roman" w:cs="Times New Roman"/>
                <w:b/>
                <w:i/>
                <w:sz w:val="24"/>
                <w:szCs w:val="24"/>
              </w:rPr>
              <w:t>протягом трьох днів</w:t>
            </w:r>
            <w:r w:rsidRPr="00307C8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B8F3910" w14:textId="77777777" w:rsidR="008D5237" w:rsidRPr="00307C84" w:rsidRDefault="008D5237" w:rsidP="00D43D21">
            <w:pP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8CE7FE" w14:textId="77777777" w:rsidR="008D5237" w:rsidRPr="00307C84" w:rsidRDefault="008D5237" w:rsidP="00D43D21">
            <w:pPr>
              <w:spacing w:after="0" w:line="240" w:lineRule="auto"/>
              <w:jc w:val="both"/>
              <w:rPr>
                <w:rFonts w:ascii="Times New Roman" w:eastAsia="Times New Roman" w:hAnsi="Times New Roman" w:cs="Times New Roman"/>
                <w:sz w:val="24"/>
                <w:szCs w:val="24"/>
              </w:rPr>
            </w:pPr>
          </w:p>
          <w:p w14:paraId="38ACB232" w14:textId="77777777" w:rsidR="008D5237" w:rsidRPr="00307C84" w:rsidRDefault="008D5237" w:rsidP="00D43D21">
            <w:pPr>
              <w:spacing w:after="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07C84">
              <w:rPr>
                <w:rFonts w:ascii="Times New Roman" w:eastAsia="Times New Roman" w:hAnsi="Times New Roman" w:cs="Times New Roman"/>
                <w:b/>
                <w:i/>
                <w:sz w:val="24"/>
                <w:szCs w:val="24"/>
              </w:rPr>
              <w:t>не менш як на чотири дні.</w:t>
            </w:r>
          </w:p>
          <w:p w14:paraId="543D0779" w14:textId="77777777" w:rsidR="008D5237" w:rsidRPr="00307C84" w:rsidRDefault="008D5237" w:rsidP="00D43D21">
            <w:pPr>
              <w:spacing w:after="0" w:line="240" w:lineRule="auto"/>
              <w:jc w:val="both"/>
              <w:rPr>
                <w:rFonts w:ascii="Times New Roman" w:eastAsia="Times New Roman" w:hAnsi="Times New Roman" w:cs="Times New Roman"/>
                <w:sz w:val="24"/>
                <w:szCs w:val="24"/>
              </w:rPr>
            </w:pPr>
          </w:p>
        </w:tc>
      </w:tr>
      <w:tr w:rsidR="008D5237" w:rsidRPr="00307C84" w14:paraId="3D876DEA" w14:textId="77777777" w:rsidTr="002D5684">
        <w:tc>
          <w:tcPr>
            <w:tcW w:w="561" w:type="dxa"/>
            <w:shd w:val="clear" w:color="auto" w:fill="FFFFFF"/>
          </w:tcPr>
          <w:p w14:paraId="7BC0DAE3"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w:t>
            </w:r>
          </w:p>
        </w:tc>
        <w:tc>
          <w:tcPr>
            <w:tcW w:w="2714" w:type="dxa"/>
            <w:gridSpan w:val="2"/>
            <w:shd w:val="clear" w:color="auto" w:fill="FFFFFF"/>
          </w:tcPr>
          <w:p w14:paraId="309A35B2"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Внесення змін до тендерної документації</w:t>
            </w:r>
          </w:p>
        </w:tc>
        <w:tc>
          <w:tcPr>
            <w:tcW w:w="6662" w:type="dxa"/>
            <w:shd w:val="clear" w:color="auto" w:fill="FFFFFF"/>
          </w:tcPr>
          <w:p w14:paraId="270AB1A0" w14:textId="77777777" w:rsidR="008D5237" w:rsidRPr="00307C84" w:rsidRDefault="008D5237" w:rsidP="0080733E">
            <w:pPr>
              <w:spacing w:before="150" w:after="150" w:line="240" w:lineRule="auto"/>
              <w:jc w:val="both"/>
              <w:rPr>
                <w:rFonts w:ascii="Times New Roman" w:eastAsia="Times New Roman" w:hAnsi="Times New Roman" w:cs="Times New Roman"/>
                <w:b/>
                <w:i/>
                <w:sz w:val="24"/>
                <w:szCs w:val="24"/>
              </w:rPr>
            </w:pPr>
            <w:r w:rsidRPr="00307C84">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734A3" w:rsidRPr="00307C84">
              <w:rPr>
                <w:rFonts w:ascii="Times New Roman" w:eastAsia="Times New Roman" w:hAnsi="Times New Roman" w:cs="Times New Roman"/>
                <w:sz w:val="24"/>
                <w:szCs w:val="24"/>
              </w:rPr>
              <w:t>, а саме в оголошенні про проведення відкритих торгів,</w:t>
            </w:r>
            <w:r w:rsidR="00F315A6" w:rsidRPr="00307C84">
              <w:rPr>
                <w:rFonts w:ascii="Times New Roman" w:eastAsia="Times New Roman" w:hAnsi="Times New Roman" w:cs="Times New Roman"/>
                <w:sz w:val="24"/>
                <w:szCs w:val="24"/>
              </w:rPr>
              <w:t xml:space="preserve"> таким чином, щоб </w:t>
            </w:r>
            <w:r w:rsidRPr="00307C84">
              <w:rPr>
                <w:rFonts w:ascii="Times New Roman" w:eastAsia="Times New Roman" w:hAnsi="Times New Roman" w:cs="Times New Roman"/>
                <w:sz w:val="24"/>
                <w:szCs w:val="24"/>
              </w:rPr>
              <w:t xml:space="preserve">з моменту внесення змін до тендерної документації до закінчення кінцевого строку подання тендерних пропозицій </w:t>
            </w:r>
            <w:r w:rsidRPr="00307C84">
              <w:rPr>
                <w:rFonts w:ascii="Times New Roman" w:eastAsia="Times New Roman" w:hAnsi="Times New Roman" w:cs="Times New Roman"/>
                <w:i/>
                <w:sz w:val="24"/>
                <w:szCs w:val="24"/>
              </w:rPr>
              <w:t xml:space="preserve">залишалося </w:t>
            </w:r>
            <w:r w:rsidRPr="00307C84">
              <w:rPr>
                <w:rFonts w:ascii="Times New Roman" w:eastAsia="Times New Roman" w:hAnsi="Times New Roman" w:cs="Times New Roman"/>
                <w:b/>
                <w:i/>
                <w:sz w:val="24"/>
                <w:szCs w:val="24"/>
              </w:rPr>
              <w:t xml:space="preserve">не менше </w:t>
            </w:r>
            <w:r w:rsidRPr="00307C84">
              <w:rPr>
                <w:rFonts w:ascii="Times New Roman" w:eastAsia="Times New Roman" w:hAnsi="Times New Roman" w:cs="Times New Roman"/>
                <w:b/>
                <w:i/>
                <w:sz w:val="24"/>
                <w:szCs w:val="24"/>
              </w:rPr>
              <w:lastRenderedPageBreak/>
              <w:t>чотирьох днів.</w:t>
            </w:r>
          </w:p>
          <w:p w14:paraId="604D174C"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0883A617"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lang w:val="ru-RU"/>
              </w:rPr>
            </w:pPr>
            <w:r w:rsidRPr="00307C84">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5237" w:rsidRPr="00307C84" w14:paraId="32E312C0" w14:textId="77777777" w:rsidTr="002D5684">
        <w:tc>
          <w:tcPr>
            <w:tcW w:w="9937" w:type="dxa"/>
            <w:gridSpan w:val="4"/>
            <w:shd w:val="clear" w:color="auto" w:fill="FFFFFF"/>
          </w:tcPr>
          <w:p w14:paraId="0F906E45" w14:textId="77777777" w:rsidR="008D5237" w:rsidRPr="00307C84" w:rsidRDefault="00FD7226" w:rsidP="00FD7226">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lastRenderedPageBreak/>
              <w:t>Розділ ІІІ. І</w:t>
            </w:r>
            <w:r w:rsidR="008D5237" w:rsidRPr="00307C84">
              <w:rPr>
                <w:rFonts w:ascii="Times New Roman" w:eastAsia="Times New Roman" w:hAnsi="Times New Roman" w:cs="Times New Roman"/>
                <w:b/>
                <w:sz w:val="24"/>
                <w:szCs w:val="24"/>
              </w:rPr>
              <w:t>нструкція з підготовки тендерної пропозиції</w:t>
            </w:r>
          </w:p>
        </w:tc>
      </w:tr>
      <w:tr w:rsidR="008D5237" w:rsidRPr="00307C84" w14:paraId="4C850147" w14:textId="77777777" w:rsidTr="002D5684">
        <w:tc>
          <w:tcPr>
            <w:tcW w:w="561" w:type="dxa"/>
            <w:shd w:val="clear" w:color="auto" w:fill="FFFFFF"/>
          </w:tcPr>
          <w:p w14:paraId="4C5326BE"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2714" w:type="dxa"/>
            <w:gridSpan w:val="2"/>
            <w:shd w:val="clear" w:color="auto" w:fill="FFFFFF"/>
          </w:tcPr>
          <w:p w14:paraId="2D021C71"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Зміст і спосіб подання тендерної пропозиції</w:t>
            </w:r>
          </w:p>
        </w:tc>
        <w:tc>
          <w:tcPr>
            <w:tcW w:w="6662" w:type="dxa"/>
            <w:shd w:val="clear" w:color="auto" w:fill="FFFFFF"/>
          </w:tcPr>
          <w:p w14:paraId="4509F796" w14:textId="77777777" w:rsidR="001734A3" w:rsidRPr="00307C84" w:rsidRDefault="001734A3" w:rsidP="001734A3">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A6C1BD9" w14:textId="77777777" w:rsidR="008D5237" w:rsidRPr="00307C84" w:rsidRDefault="001734A3" w:rsidP="001734A3">
            <w:pPr>
              <w:widowControl w:val="0"/>
              <w:jc w:val="both"/>
              <w:rPr>
                <w:rFonts w:ascii="Times New Roman" w:eastAsia="Times New Roman" w:hAnsi="Times New Roman" w:cs="Times New Roman"/>
                <w:color w:val="00B050"/>
                <w:sz w:val="24"/>
                <w:szCs w:val="24"/>
                <w:lang w:eastAsia="ru-RU"/>
              </w:rPr>
            </w:pPr>
            <w:r w:rsidRPr="00307C84">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07C84">
                <w:rPr>
                  <w:rFonts w:ascii="Times New Roman" w:eastAsia="Times New Roman" w:hAnsi="Times New Roman" w:cs="Times New Roman"/>
                  <w:sz w:val="24"/>
                  <w:szCs w:val="24"/>
                  <w:lang w:eastAsia="ru-RU"/>
                </w:rPr>
                <w:t>пункті 47</w:t>
              </w:r>
            </w:hyperlink>
            <w:r w:rsidRPr="00307C84">
              <w:rPr>
                <w:rFonts w:ascii="Times New Roman" w:eastAsia="Times New Roman" w:hAnsi="Times New Roman" w:cs="Times New Roman"/>
                <w:sz w:val="24"/>
                <w:szCs w:val="24"/>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D5237" w:rsidRPr="00307C84">
              <w:rPr>
                <w:rFonts w:ascii="Times New Roman" w:eastAsia="Times New Roman" w:hAnsi="Times New Roman" w:cs="Times New Roman"/>
                <w:sz w:val="24"/>
                <w:szCs w:val="24"/>
              </w:rPr>
              <w:t>, а саме:</w:t>
            </w:r>
          </w:p>
          <w:p w14:paraId="10750BF5" w14:textId="77777777" w:rsidR="008D5237" w:rsidRPr="00307C84" w:rsidRDefault="008D5237"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Інформація, що підтверджує відповідність учасника кваліфікаційним критеріям</w:t>
            </w:r>
            <w:r w:rsidR="00E337A2" w:rsidRPr="00307C84">
              <w:rPr>
                <w:rFonts w:ascii="Times New Roman" w:eastAsia="Times New Roman" w:hAnsi="Times New Roman" w:cs="Times New Roman"/>
                <w:color w:val="000000"/>
                <w:sz w:val="24"/>
                <w:szCs w:val="24"/>
              </w:rPr>
              <w:t>,</w:t>
            </w:r>
            <w:r w:rsidRPr="00307C84">
              <w:rPr>
                <w:rFonts w:ascii="Times New Roman" w:eastAsia="Times New Roman" w:hAnsi="Times New Roman" w:cs="Times New Roman"/>
                <w:color w:val="000000"/>
                <w:sz w:val="24"/>
                <w:szCs w:val="24"/>
              </w:rPr>
              <w:t xml:space="preserve"> – згідно </w:t>
            </w:r>
            <w:r w:rsidRPr="00307C84">
              <w:rPr>
                <w:rFonts w:ascii="Times New Roman" w:eastAsia="Times New Roman" w:hAnsi="Times New Roman" w:cs="Times New Roman"/>
                <w:b/>
                <w:color w:val="000000"/>
                <w:sz w:val="24"/>
                <w:szCs w:val="24"/>
              </w:rPr>
              <w:t>з</w:t>
            </w:r>
            <w:r w:rsidR="0081771C" w:rsidRPr="00307C84">
              <w:rPr>
                <w:rFonts w:ascii="Times New Roman" w:eastAsia="Times New Roman" w:hAnsi="Times New Roman" w:cs="Times New Roman"/>
                <w:b/>
                <w:color w:val="000000"/>
                <w:sz w:val="24"/>
                <w:szCs w:val="24"/>
              </w:rPr>
              <w:t xml:space="preserve"> </w:t>
            </w:r>
            <w:r w:rsidR="00AC57D8" w:rsidRPr="00307C84">
              <w:rPr>
                <w:rFonts w:ascii="Times New Roman" w:eastAsia="Times New Roman" w:hAnsi="Times New Roman" w:cs="Times New Roman"/>
                <w:b/>
                <w:i/>
                <w:color w:val="000000"/>
                <w:sz w:val="24"/>
                <w:szCs w:val="24"/>
              </w:rPr>
              <w:t>розділом І</w:t>
            </w:r>
            <w:r w:rsidR="0081771C" w:rsidRPr="00307C84">
              <w:rPr>
                <w:rFonts w:ascii="Times New Roman" w:eastAsia="Times New Roman" w:hAnsi="Times New Roman" w:cs="Times New Roman"/>
                <w:b/>
                <w:i/>
                <w:color w:val="000000"/>
                <w:sz w:val="24"/>
                <w:szCs w:val="24"/>
              </w:rPr>
              <w:t xml:space="preserve"> </w:t>
            </w:r>
            <w:r w:rsidR="00AC57D8" w:rsidRPr="00307C84">
              <w:rPr>
                <w:rFonts w:ascii="Times New Roman" w:eastAsia="Times New Roman" w:hAnsi="Times New Roman" w:cs="Times New Roman"/>
                <w:b/>
                <w:i/>
                <w:color w:val="000000"/>
                <w:sz w:val="24"/>
                <w:szCs w:val="24"/>
              </w:rPr>
              <w:t>Додатку</w:t>
            </w:r>
            <w:r w:rsidR="0081771C" w:rsidRPr="00307C84">
              <w:rPr>
                <w:rFonts w:ascii="Times New Roman" w:eastAsia="Times New Roman" w:hAnsi="Times New Roman" w:cs="Times New Roman"/>
                <w:b/>
                <w:i/>
                <w:color w:val="000000"/>
                <w:sz w:val="24"/>
                <w:szCs w:val="24"/>
              </w:rPr>
              <w:t xml:space="preserve"> </w:t>
            </w:r>
            <w:r w:rsidR="0091715E" w:rsidRPr="00307C84">
              <w:rPr>
                <w:rFonts w:ascii="Times New Roman" w:eastAsia="Times New Roman" w:hAnsi="Times New Roman" w:cs="Times New Roman"/>
                <w:b/>
                <w:i/>
                <w:color w:val="000000"/>
                <w:sz w:val="24"/>
                <w:szCs w:val="24"/>
              </w:rPr>
              <w:t xml:space="preserve">№ </w:t>
            </w:r>
            <w:r w:rsidR="00861FD0" w:rsidRPr="00307C84">
              <w:rPr>
                <w:rFonts w:ascii="Times New Roman" w:eastAsia="Times New Roman" w:hAnsi="Times New Roman" w:cs="Times New Roman"/>
                <w:b/>
                <w:i/>
                <w:color w:val="000000"/>
                <w:sz w:val="24"/>
                <w:szCs w:val="24"/>
              </w:rPr>
              <w:t>1</w:t>
            </w:r>
            <w:r w:rsidR="0081771C" w:rsidRPr="00307C84">
              <w:rPr>
                <w:rFonts w:ascii="Times New Roman" w:eastAsia="Times New Roman" w:hAnsi="Times New Roman" w:cs="Times New Roman"/>
                <w:b/>
                <w:i/>
                <w:color w:val="000000"/>
                <w:sz w:val="24"/>
                <w:szCs w:val="24"/>
              </w:rPr>
              <w:t xml:space="preserve"> </w:t>
            </w:r>
            <w:r w:rsidRPr="00307C84">
              <w:rPr>
                <w:rFonts w:ascii="Times New Roman" w:eastAsia="Times New Roman" w:hAnsi="Times New Roman" w:cs="Times New Roman"/>
                <w:color w:val="000000"/>
                <w:sz w:val="24"/>
                <w:szCs w:val="24"/>
              </w:rPr>
              <w:t>до тендерної документації;</w:t>
            </w:r>
          </w:p>
          <w:p w14:paraId="75586B5A" w14:textId="77777777" w:rsidR="008D5237" w:rsidRPr="00307C84" w:rsidRDefault="00AC57D8"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І</w:t>
            </w:r>
            <w:r w:rsidR="008D5237" w:rsidRPr="00307C84">
              <w:rPr>
                <w:rFonts w:ascii="Times New Roman" w:eastAsia="Times New Roman" w:hAnsi="Times New Roman" w:cs="Times New Roman"/>
                <w:color w:val="000000"/>
                <w:sz w:val="24"/>
                <w:szCs w:val="24"/>
              </w:rPr>
              <w:t xml:space="preserve">нформація </w:t>
            </w:r>
            <w:r w:rsidR="00E337A2" w:rsidRPr="00307C84">
              <w:rPr>
                <w:rFonts w:ascii="Times New Roman" w:eastAsia="Times New Roman" w:hAnsi="Times New Roman" w:cs="Times New Roman"/>
                <w:sz w:val="24"/>
                <w:szCs w:val="24"/>
                <w:lang w:eastAsia="ru-RU"/>
              </w:rPr>
              <w:t xml:space="preserve">щодо відсутності підстав, установлених в пункті 47 Особливостей, згідно з </w:t>
            </w:r>
            <w:r w:rsidR="00E337A2" w:rsidRPr="00307C84">
              <w:rPr>
                <w:rFonts w:ascii="Times New Roman" w:eastAsia="Times New Roman" w:hAnsi="Times New Roman" w:cs="Times New Roman"/>
                <w:b/>
                <w:i/>
                <w:color w:val="000000"/>
                <w:sz w:val="24"/>
                <w:szCs w:val="24"/>
              </w:rPr>
              <w:t>розділом</w:t>
            </w:r>
            <w:r w:rsidR="0081771C" w:rsidRPr="00307C84">
              <w:rPr>
                <w:rFonts w:ascii="Times New Roman" w:eastAsia="Times New Roman" w:hAnsi="Times New Roman" w:cs="Times New Roman"/>
                <w:b/>
                <w:i/>
                <w:color w:val="000000"/>
                <w:sz w:val="24"/>
                <w:szCs w:val="24"/>
              </w:rPr>
              <w:t xml:space="preserve"> </w:t>
            </w:r>
            <w:r w:rsidRPr="00307C84">
              <w:rPr>
                <w:rFonts w:ascii="Times New Roman" w:eastAsia="Times New Roman" w:hAnsi="Times New Roman" w:cs="Times New Roman"/>
                <w:b/>
                <w:i/>
                <w:color w:val="000000"/>
                <w:sz w:val="24"/>
                <w:szCs w:val="24"/>
              </w:rPr>
              <w:t xml:space="preserve"> ІІ</w:t>
            </w:r>
            <w:r w:rsidR="0081771C" w:rsidRPr="00307C84">
              <w:rPr>
                <w:rFonts w:ascii="Times New Roman" w:eastAsia="Times New Roman" w:hAnsi="Times New Roman" w:cs="Times New Roman"/>
                <w:b/>
                <w:i/>
                <w:color w:val="000000"/>
                <w:sz w:val="24"/>
                <w:szCs w:val="24"/>
              </w:rPr>
              <w:t xml:space="preserve"> </w:t>
            </w:r>
            <w:r w:rsidR="008D5237" w:rsidRPr="00307C84">
              <w:rPr>
                <w:rFonts w:ascii="Times New Roman" w:eastAsia="Times New Roman" w:hAnsi="Times New Roman" w:cs="Times New Roman"/>
                <w:b/>
                <w:i/>
                <w:color w:val="000000"/>
                <w:sz w:val="24"/>
                <w:szCs w:val="24"/>
              </w:rPr>
              <w:t>Додатку № 1</w:t>
            </w:r>
            <w:r w:rsidR="008D5237" w:rsidRPr="00307C84">
              <w:rPr>
                <w:rFonts w:ascii="Times New Roman" w:eastAsia="Times New Roman" w:hAnsi="Times New Roman" w:cs="Times New Roman"/>
                <w:color w:val="000000"/>
                <w:sz w:val="24"/>
                <w:szCs w:val="24"/>
              </w:rPr>
              <w:t xml:space="preserve"> до тендерної документації;</w:t>
            </w:r>
          </w:p>
          <w:p w14:paraId="5C1B421F" w14:textId="77777777" w:rsidR="008D5237" w:rsidRPr="00307C84" w:rsidRDefault="00AC57D8"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І</w:t>
            </w:r>
            <w:r w:rsidR="008D5237" w:rsidRPr="00307C84">
              <w:rPr>
                <w:rFonts w:ascii="Times New Roman" w:eastAsia="Times New Roman" w:hAnsi="Times New Roman" w:cs="Times New Roman"/>
                <w:color w:val="000000"/>
                <w:sz w:val="24"/>
                <w:szCs w:val="24"/>
              </w:rPr>
              <w:t xml:space="preserve">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008D5237" w:rsidRPr="00307C84">
              <w:rPr>
                <w:rFonts w:ascii="Times New Roman" w:eastAsia="Times New Roman" w:hAnsi="Times New Roman" w:cs="Times New Roman"/>
                <w:b/>
                <w:i/>
                <w:color w:val="000000"/>
                <w:sz w:val="24"/>
                <w:szCs w:val="24"/>
              </w:rPr>
              <w:t>Додатку № 2</w:t>
            </w:r>
            <w:r w:rsidR="008D5237" w:rsidRPr="00307C84">
              <w:rPr>
                <w:rFonts w:ascii="Times New Roman" w:eastAsia="Times New Roman" w:hAnsi="Times New Roman" w:cs="Times New Roman"/>
                <w:color w:val="000000"/>
                <w:sz w:val="24"/>
                <w:szCs w:val="24"/>
              </w:rPr>
              <w:t xml:space="preserve"> до тендерної документації;</w:t>
            </w:r>
          </w:p>
          <w:p w14:paraId="1CC484CB" w14:textId="77777777" w:rsidR="002F6108" w:rsidRPr="00307C84" w:rsidRDefault="002034EB" w:rsidP="002F61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hAnsi="Times New Roman" w:cs="Times New Roman"/>
                <w:sz w:val="24"/>
                <w:szCs w:val="24"/>
              </w:rPr>
              <w:t>П</w:t>
            </w:r>
            <w:r w:rsidR="005B3CEF" w:rsidRPr="00307C84">
              <w:rPr>
                <w:rFonts w:ascii="Times New Roman" w:hAnsi="Times New Roman" w:cs="Times New Roman"/>
                <w:sz w:val="24"/>
                <w:szCs w:val="24"/>
              </w:rPr>
              <w:t>роє</w:t>
            </w:r>
            <w:r w:rsidR="008D5237" w:rsidRPr="00307C84">
              <w:rPr>
                <w:rFonts w:ascii="Times New Roman" w:hAnsi="Times New Roman" w:cs="Times New Roman"/>
                <w:sz w:val="24"/>
                <w:szCs w:val="24"/>
              </w:rPr>
              <w:t>кт договору</w:t>
            </w:r>
            <w:r w:rsidRPr="00307C84">
              <w:rPr>
                <w:rFonts w:ascii="Times New Roman" w:hAnsi="Times New Roman" w:cs="Times New Roman"/>
                <w:sz w:val="24"/>
                <w:szCs w:val="24"/>
              </w:rPr>
              <w:t xml:space="preserve"> про закупівлю,який </w:t>
            </w:r>
            <w:r w:rsidR="00A81D60" w:rsidRPr="00307C84">
              <w:rPr>
                <w:rFonts w:ascii="Times New Roman" w:hAnsi="Times New Roman" w:cs="Times New Roman"/>
                <w:sz w:val="24"/>
                <w:szCs w:val="24"/>
              </w:rPr>
              <w:t>має бути заповнений зі сторони У</w:t>
            </w:r>
            <w:r w:rsidRPr="00307C84">
              <w:rPr>
                <w:rFonts w:ascii="Times New Roman" w:hAnsi="Times New Roman" w:cs="Times New Roman"/>
                <w:sz w:val="24"/>
                <w:szCs w:val="24"/>
              </w:rPr>
              <w:t>часника (крім інформації про ціну та додатків</w:t>
            </w:r>
            <w:r w:rsidR="00A81D60" w:rsidRPr="00307C84">
              <w:rPr>
                <w:rFonts w:ascii="Times New Roman" w:hAnsi="Times New Roman" w:cs="Times New Roman"/>
                <w:sz w:val="24"/>
                <w:szCs w:val="24"/>
              </w:rPr>
              <w:t>)</w:t>
            </w:r>
            <w:r w:rsidR="008D5237" w:rsidRPr="00307C84">
              <w:rPr>
                <w:rFonts w:ascii="Times New Roman" w:hAnsi="Times New Roman" w:cs="Times New Roman"/>
                <w:sz w:val="24"/>
                <w:szCs w:val="24"/>
              </w:rPr>
              <w:t>,</w:t>
            </w:r>
            <w:r w:rsidR="00A81D60" w:rsidRPr="00307C84">
              <w:rPr>
                <w:rFonts w:ascii="Times New Roman" w:hAnsi="Times New Roman" w:cs="Times New Roman"/>
                <w:sz w:val="24"/>
                <w:szCs w:val="24"/>
              </w:rPr>
              <w:t xml:space="preserve"> та підписаний уповноваженою на те особою Учасника –</w:t>
            </w:r>
            <w:r w:rsidR="008D5237" w:rsidRPr="00307C84">
              <w:rPr>
                <w:rFonts w:ascii="Times New Roman" w:hAnsi="Times New Roman" w:cs="Times New Roman"/>
                <w:sz w:val="24"/>
                <w:szCs w:val="24"/>
              </w:rPr>
              <w:t xml:space="preserve"> згідно</w:t>
            </w:r>
            <w:r w:rsidR="00A81D60" w:rsidRPr="00307C84">
              <w:rPr>
                <w:rFonts w:ascii="Times New Roman" w:hAnsi="Times New Roman" w:cs="Times New Roman"/>
                <w:sz w:val="24"/>
                <w:szCs w:val="24"/>
              </w:rPr>
              <w:t xml:space="preserve"> з</w:t>
            </w:r>
            <w:r w:rsidR="0081771C" w:rsidRPr="00307C84">
              <w:rPr>
                <w:rFonts w:ascii="Times New Roman" w:hAnsi="Times New Roman" w:cs="Times New Roman"/>
                <w:sz w:val="24"/>
                <w:szCs w:val="24"/>
              </w:rPr>
              <w:t xml:space="preserve"> </w:t>
            </w:r>
            <w:r w:rsidR="008D5237" w:rsidRPr="00307C84">
              <w:rPr>
                <w:rFonts w:ascii="Times New Roman" w:hAnsi="Times New Roman" w:cs="Times New Roman"/>
                <w:b/>
                <w:i/>
                <w:sz w:val="24"/>
                <w:szCs w:val="24"/>
              </w:rPr>
              <w:t>Додат</w:t>
            </w:r>
            <w:r w:rsidR="00A81D60" w:rsidRPr="00307C84">
              <w:rPr>
                <w:rFonts w:ascii="Times New Roman" w:hAnsi="Times New Roman" w:cs="Times New Roman"/>
                <w:b/>
                <w:i/>
                <w:sz w:val="24"/>
                <w:szCs w:val="24"/>
              </w:rPr>
              <w:t>ком</w:t>
            </w:r>
            <w:r w:rsidR="008D5237" w:rsidRPr="00307C84">
              <w:rPr>
                <w:rFonts w:ascii="Times New Roman" w:hAnsi="Times New Roman" w:cs="Times New Roman"/>
                <w:b/>
                <w:i/>
                <w:sz w:val="24"/>
                <w:szCs w:val="24"/>
              </w:rPr>
              <w:t xml:space="preserve"> № 3</w:t>
            </w:r>
            <w:r w:rsidR="008D5237" w:rsidRPr="00307C84">
              <w:rPr>
                <w:rFonts w:ascii="Times New Roman" w:hAnsi="Times New Roman" w:cs="Times New Roman"/>
                <w:sz w:val="24"/>
                <w:szCs w:val="24"/>
              </w:rPr>
              <w:t xml:space="preserve"> до тендерної документації;</w:t>
            </w:r>
          </w:p>
          <w:p w14:paraId="3A2717F1" w14:textId="77777777" w:rsidR="008D5237" w:rsidRPr="00307C84" w:rsidRDefault="00A81D60"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hAnsi="Times New Roman" w:cs="Times New Roman"/>
                <w:sz w:val="24"/>
                <w:szCs w:val="24"/>
              </w:rPr>
              <w:t>Т</w:t>
            </w:r>
            <w:r w:rsidR="008D5237" w:rsidRPr="00307C84">
              <w:rPr>
                <w:rFonts w:ascii="Times New Roman" w:hAnsi="Times New Roman" w:cs="Times New Roman"/>
                <w:sz w:val="24"/>
                <w:szCs w:val="24"/>
              </w:rPr>
              <w:t xml:space="preserve">ендерна пропозиція (за формою встановленою у </w:t>
            </w:r>
            <w:r w:rsidR="0051435D" w:rsidRPr="00307C84">
              <w:rPr>
                <w:rFonts w:ascii="Times New Roman" w:hAnsi="Times New Roman" w:cs="Times New Roman"/>
                <w:b/>
                <w:i/>
                <w:sz w:val="24"/>
                <w:szCs w:val="24"/>
              </w:rPr>
              <w:t>Додатку № 5</w:t>
            </w:r>
            <w:r w:rsidR="008D5237" w:rsidRPr="00307C84">
              <w:rPr>
                <w:rFonts w:ascii="Times New Roman" w:eastAsia="Times New Roman" w:hAnsi="Times New Roman" w:cs="Times New Roman"/>
                <w:color w:val="000000"/>
                <w:sz w:val="24"/>
                <w:szCs w:val="24"/>
              </w:rPr>
              <w:t xml:space="preserve"> до тендерної документації</w:t>
            </w:r>
            <w:r w:rsidRPr="00307C84">
              <w:rPr>
                <w:rFonts w:ascii="Times New Roman" w:hAnsi="Times New Roman" w:cs="Times New Roman"/>
                <w:sz w:val="24"/>
                <w:szCs w:val="24"/>
              </w:rPr>
              <w:t>);</w:t>
            </w:r>
          </w:p>
          <w:p w14:paraId="08CE5B3C" w14:textId="77777777" w:rsidR="008D5237" w:rsidRPr="00307C84" w:rsidRDefault="008D5237" w:rsidP="00A56AD9">
            <w:pPr>
              <w:numPr>
                <w:ilvl w:val="0"/>
                <w:numId w:val="1"/>
              </w:numPr>
              <w:pBdr>
                <w:top w:val="nil"/>
                <w:left w:val="nil"/>
                <w:bottom w:val="nil"/>
                <w:right w:val="nil"/>
                <w:between w:val="nil"/>
              </w:pBdr>
              <w:spacing w:after="0" w:line="240" w:lineRule="auto"/>
              <w:ind w:left="601" w:hanging="241"/>
              <w:jc w:val="both"/>
              <w:rPr>
                <w:rFonts w:ascii="Times New Roman" w:eastAsia="Times New Roman" w:hAnsi="Times New Roman" w:cs="Times New Roman"/>
                <w:color w:val="000000"/>
                <w:sz w:val="24"/>
                <w:szCs w:val="24"/>
              </w:rPr>
            </w:pPr>
            <w:r w:rsidRPr="00307C84">
              <w:rPr>
                <w:rFonts w:ascii="Times New Roman" w:hAnsi="Times New Roman" w:cs="Times New Roman"/>
                <w:sz w:val="24"/>
                <w:szCs w:val="24"/>
              </w:rPr>
              <w:t>Лист-згода на обробку персональних даних (</w:t>
            </w:r>
            <w:r w:rsidR="00A81D60" w:rsidRPr="00307C84">
              <w:rPr>
                <w:rFonts w:ascii="Times New Roman" w:hAnsi="Times New Roman" w:cs="Times New Roman"/>
                <w:b/>
                <w:i/>
                <w:sz w:val="24"/>
                <w:szCs w:val="24"/>
              </w:rPr>
              <w:t xml:space="preserve">Додаток № </w:t>
            </w:r>
            <w:r w:rsidR="0051435D" w:rsidRPr="00307C84">
              <w:rPr>
                <w:rFonts w:ascii="Times New Roman" w:hAnsi="Times New Roman" w:cs="Times New Roman"/>
                <w:b/>
                <w:i/>
                <w:sz w:val="24"/>
                <w:szCs w:val="24"/>
              </w:rPr>
              <w:t>6</w:t>
            </w:r>
            <w:r w:rsidRPr="00307C84">
              <w:rPr>
                <w:rFonts w:ascii="Times New Roman" w:hAnsi="Times New Roman" w:cs="Times New Roman"/>
                <w:b/>
                <w:i/>
                <w:sz w:val="24"/>
                <w:szCs w:val="24"/>
              </w:rPr>
              <w:t>).</w:t>
            </w:r>
          </w:p>
          <w:p w14:paraId="6F8EC8BD" w14:textId="77777777" w:rsidR="008D5237" w:rsidRPr="00307C84"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У</w:t>
            </w:r>
            <w:r w:rsidR="008D5237" w:rsidRPr="00307C84">
              <w:rPr>
                <w:rFonts w:ascii="Times New Roman" w:eastAsia="Times New Roman" w:hAnsi="Times New Roman" w:cs="Times New Roman"/>
                <w:color w:val="000000"/>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53B7E07D" w14:textId="77777777" w:rsidR="008D5237" w:rsidRPr="00307C84"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Д</w:t>
            </w:r>
            <w:r w:rsidR="00A81D60" w:rsidRPr="00307C84">
              <w:rPr>
                <w:rFonts w:ascii="Times New Roman" w:eastAsia="Times New Roman" w:hAnsi="Times New Roman" w:cs="Times New Roman"/>
                <w:color w:val="000000"/>
                <w:sz w:val="24"/>
                <w:szCs w:val="24"/>
              </w:rPr>
              <w:t>окументи, що</w:t>
            </w:r>
            <w:r w:rsidR="008D5237" w:rsidRPr="00307C84">
              <w:rPr>
                <w:rFonts w:ascii="Times New Roman" w:eastAsia="Times New Roman" w:hAnsi="Times New Roman" w:cs="Times New Roman"/>
                <w:color w:val="000000"/>
                <w:sz w:val="24"/>
                <w:szCs w:val="24"/>
              </w:rPr>
              <w:t xml:space="preserve"> підтверджують повноваження </w:t>
            </w:r>
            <w:r w:rsidR="00A81D60" w:rsidRPr="00307C84">
              <w:rPr>
                <w:rFonts w:ascii="Times New Roman" w:eastAsia="Times New Roman" w:hAnsi="Times New Roman" w:cs="Times New Roman"/>
                <w:color w:val="000000"/>
                <w:sz w:val="24"/>
                <w:szCs w:val="24"/>
              </w:rPr>
              <w:lastRenderedPageBreak/>
              <w:t xml:space="preserve">посадової </w:t>
            </w:r>
            <w:r w:rsidR="008D5237" w:rsidRPr="00307C84">
              <w:rPr>
                <w:rFonts w:ascii="Times New Roman" w:eastAsia="Times New Roman" w:hAnsi="Times New Roman" w:cs="Times New Roman"/>
                <w:color w:val="000000"/>
                <w:sz w:val="24"/>
                <w:szCs w:val="24"/>
              </w:rPr>
              <w:t>особи</w:t>
            </w:r>
            <w:r w:rsidR="00A81D60" w:rsidRPr="00307C84">
              <w:rPr>
                <w:rFonts w:ascii="Times New Roman" w:eastAsia="Times New Roman" w:hAnsi="Times New Roman" w:cs="Times New Roman"/>
                <w:color w:val="000000"/>
                <w:sz w:val="24"/>
                <w:szCs w:val="24"/>
              </w:rPr>
              <w:t xml:space="preserve"> або представника учасника</w:t>
            </w:r>
            <w:r w:rsidR="0081771C" w:rsidRPr="00307C84">
              <w:rPr>
                <w:rFonts w:ascii="Times New Roman" w:eastAsia="Times New Roman" w:hAnsi="Times New Roman" w:cs="Times New Roman"/>
                <w:color w:val="000000"/>
                <w:sz w:val="24"/>
                <w:szCs w:val="24"/>
              </w:rPr>
              <w:t xml:space="preserve"> </w:t>
            </w:r>
            <w:r w:rsidR="00A81D60" w:rsidRPr="00307C84">
              <w:rPr>
                <w:rFonts w:ascii="Times New Roman" w:eastAsia="Times New Roman" w:hAnsi="Times New Roman" w:cs="Times New Roman"/>
                <w:color w:val="000000"/>
                <w:sz w:val="24"/>
                <w:szCs w:val="24"/>
              </w:rPr>
              <w:t>процедури закупівлі щодо підпису документів тендерної пропозиції та/або договору за результатами закупівлі;</w:t>
            </w:r>
          </w:p>
          <w:p w14:paraId="502BEF8E" w14:textId="77777777" w:rsidR="00B67C04" w:rsidRPr="00307C84" w:rsidRDefault="00B67C04" w:rsidP="00957FD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4091F3C0" w14:textId="77777777" w:rsidR="008D5237" w:rsidRPr="00307C84" w:rsidRDefault="00B67C04" w:rsidP="00957FDE">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І</w:t>
            </w:r>
            <w:r w:rsidR="008D5237" w:rsidRPr="00307C84">
              <w:rPr>
                <w:rFonts w:ascii="Times New Roman" w:eastAsia="Times New Roman" w:hAnsi="Times New Roman" w:cs="Times New Roman"/>
                <w:color w:val="000000"/>
                <w:sz w:val="24"/>
                <w:szCs w:val="24"/>
              </w:rPr>
              <w:t>нші документи та / або інформація, що  визначені тендерною документацією та додатками.</w:t>
            </w:r>
          </w:p>
          <w:p w14:paraId="3A40EC6F" w14:textId="77777777" w:rsidR="00A6229A" w:rsidRPr="00307C84" w:rsidRDefault="008D5237" w:rsidP="0080733E">
            <w:pPr>
              <w:spacing w:before="150" w:after="150" w:line="240" w:lineRule="auto"/>
              <w:jc w:val="both"/>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7BB3670" w14:textId="77777777" w:rsidR="008D5237" w:rsidRPr="00307C84" w:rsidRDefault="00A6229A" w:rsidP="0080733E">
            <w:pPr>
              <w:spacing w:before="150" w:after="150" w:line="240" w:lineRule="auto"/>
              <w:jc w:val="both"/>
              <w:rPr>
                <w:rFonts w:ascii="Times New Roman" w:eastAsia="Times New Roman" w:hAnsi="Times New Roman" w:cs="Times New Roman"/>
                <w:b/>
                <w:bCs/>
                <w:sz w:val="24"/>
                <w:szCs w:val="24"/>
              </w:rPr>
            </w:pPr>
            <w:r w:rsidRPr="00307C84">
              <w:rPr>
                <w:rFonts w:ascii="Times New Roman" w:eastAsia="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14:paraId="142457E8" w14:textId="77777777" w:rsidR="00A6229A" w:rsidRPr="00307C84" w:rsidRDefault="00A6229A" w:rsidP="00A6229A">
            <w:pPr>
              <w:spacing w:before="150" w:after="150" w:line="240" w:lineRule="auto"/>
              <w:jc w:val="both"/>
              <w:rPr>
                <w:rFonts w:ascii="Times New Roman" w:eastAsia="Times New Roman" w:hAnsi="Times New Roman" w:cs="Times New Roman"/>
                <w:b/>
                <w:bCs/>
                <w:sz w:val="24"/>
                <w:szCs w:val="24"/>
                <w:lang w:val="ru-RU"/>
              </w:rPr>
            </w:pPr>
            <w:r w:rsidRPr="00307C84">
              <w:rPr>
                <w:rFonts w:ascii="Times New Roman" w:eastAsia="Times New Roman" w:hAnsi="Times New Roman" w:cs="Times New Roman"/>
                <w:b/>
                <w:bCs/>
                <w:sz w:val="24"/>
                <w:szCs w:val="24"/>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E13AAE" w:rsidRPr="00307C84">
              <w:rPr>
                <w:rFonts w:ascii="Times New Roman" w:eastAsia="Times New Roman" w:hAnsi="Times New Roman" w:cs="Times New Roman"/>
                <w:b/>
                <w:bCs/>
                <w:sz w:val="24"/>
                <w:szCs w:val="24"/>
                <w:lang w:val="ru-RU"/>
              </w:rPr>
              <w:t>.</w:t>
            </w:r>
          </w:p>
          <w:p w14:paraId="514D245D" w14:textId="77777777" w:rsidR="00A6229A" w:rsidRPr="00307C84" w:rsidRDefault="00A6229A" w:rsidP="00A6229A">
            <w:pPr>
              <w:spacing w:before="150" w:after="150" w:line="240" w:lineRule="auto"/>
              <w:jc w:val="both"/>
              <w:rPr>
                <w:rFonts w:ascii="Times New Roman" w:eastAsia="Times New Roman" w:hAnsi="Times New Roman" w:cs="Times New Roman"/>
                <w:b/>
                <w:bCs/>
                <w:i/>
                <w:sz w:val="24"/>
                <w:szCs w:val="24"/>
                <w:lang w:val="ru-RU"/>
              </w:rPr>
            </w:pPr>
            <w:r w:rsidRPr="00307C84">
              <w:rPr>
                <w:rFonts w:ascii="Times New Roman" w:eastAsia="Times New Roman" w:hAnsi="Times New Roman" w:cs="Times New Roman"/>
                <w:bCs/>
                <w:sz w:val="24"/>
                <w:szCs w:val="24"/>
                <w:lang w:val="ru-RU"/>
              </w:rPr>
              <w:t>Переможець процедури закупівлі у строк, що не перевищує</w:t>
            </w:r>
            <w:r w:rsidR="0081771C" w:rsidRPr="00307C84">
              <w:rPr>
                <w:rFonts w:ascii="Times New Roman" w:eastAsia="Times New Roman" w:hAnsi="Times New Roman" w:cs="Times New Roman"/>
                <w:bCs/>
                <w:sz w:val="24"/>
                <w:szCs w:val="24"/>
                <w:lang w:val="ru-RU"/>
              </w:rPr>
              <w:t xml:space="preserve"> </w:t>
            </w:r>
            <w:r w:rsidRPr="00307C84">
              <w:rPr>
                <w:rFonts w:ascii="Times New Roman" w:eastAsia="Times New Roman" w:hAnsi="Times New Roman" w:cs="Times New Roman"/>
                <w:b/>
                <w:bCs/>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307C84">
              <w:rPr>
                <w:rFonts w:ascii="Times New Roman" w:eastAsia="Times New Roman" w:hAnsi="Times New Roman" w:cs="Times New Roman"/>
                <w:b/>
                <w:bCs/>
                <w:i/>
                <w:sz w:val="24"/>
                <w:szCs w:val="24"/>
                <w:lang w:val="ru-RU"/>
              </w:rPr>
              <w:t xml:space="preserve">, </w:t>
            </w:r>
            <w:r w:rsidRPr="00307C84">
              <w:rPr>
                <w:rFonts w:ascii="Times New Roman" w:eastAsia="Times New Roman" w:hAnsi="Times New Roman" w:cs="Times New Roman"/>
                <w:bCs/>
                <w:sz w:val="24"/>
                <w:szCs w:val="24"/>
                <w:lang w:val="ru-RU"/>
              </w:rPr>
              <w:t xml:space="preserve">повинен надати замовнику шляхом оприлюднення в електронній системі закупівель документи, встановлені в </w:t>
            </w:r>
            <w:r w:rsidR="00FF4D6C" w:rsidRPr="00307C84">
              <w:rPr>
                <w:rFonts w:ascii="Times New Roman" w:eastAsia="Times New Roman" w:hAnsi="Times New Roman" w:cs="Times New Roman"/>
                <w:b/>
                <w:bCs/>
                <w:i/>
                <w:sz w:val="24"/>
                <w:szCs w:val="24"/>
              </w:rPr>
              <w:t>розділі ІІ Додатку № 1</w:t>
            </w:r>
            <w:r w:rsidR="0081771C" w:rsidRPr="00307C84">
              <w:rPr>
                <w:rFonts w:ascii="Times New Roman" w:eastAsia="Times New Roman" w:hAnsi="Times New Roman" w:cs="Times New Roman"/>
                <w:b/>
                <w:bCs/>
                <w:i/>
                <w:sz w:val="24"/>
                <w:szCs w:val="24"/>
              </w:rPr>
              <w:t xml:space="preserve"> </w:t>
            </w:r>
            <w:r w:rsidR="00F60E86" w:rsidRPr="00307C84">
              <w:rPr>
                <w:rFonts w:ascii="Times New Roman" w:eastAsia="Times New Roman" w:hAnsi="Times New Roman" w:cs="Times New Roman"/>
                <w:b/>
                <w:bCs/>
                <w:i/>
                <w:sz w:val="24"/>
                <w:szCs w:val="24"/>
              </w:rPr>
              <w:t>до тендерної документації</w:t>
            </w:r>
            <w:r w:rsidR="0081771C" w:rsidRPr="00307C84">
              <w:rPr>
                <w:rFonts w:ascii="Times New Roman" w:eastAsia="Times New Roman" w:hAnsi="Times New Roman" w:cs="Times New Roman"/>
                <w:b/>
                <w:bCs/>
                <w:i/>
                <w:sz w:val="24"/>
                <w:szCs w:val="24"/>
              </w:rPr>
              <w:t xml:space="preserve"> </w:t>
            </w:r>
            <w:r w:rsidRPr="00307C84">
              <w:rPr>
                <w:rFonts w:ascii="Times New Roman" w:eastAsia="Times New Roman" w:hAnsi="Times New Roman" w:cs="Times New Roman"/>
                <w:b/>
                <w:bCs/>
                <w:i/>
                <w:sz w:val="24"/>
                <w:szCs w:val="24"/>
                <w:lang w:val="ru-RU"/>
              </w:rPr>
              <w:t>(для переможця).</w:t>
            </w:r>
          </w:p>
          <w:p w14:paraId="1778EFC2" w14:textId="77777777" w:rsidR="00A6229A" w:rsidRPr="00307C84" w:rsidRDefault="00A6229A" w:rsidP="0080733E">
            <w:pPr>
              <w:spacing w:before="150" w:after="150" w:line="240" w:lineRule="auto"/>
              <w:jc w:val="both"/>
              <w:rPr>
                <w:rFonts w:ascii="Times New Roman" w:eastAsia="Times New Roman" w:hAnsi="Times New Roman" w:cs="Times New Roman"/>
                <w:b/>
                <w:bCs/>
                <w:sz w:val="24"/>
                <w:szCs w:val="24"/>
                <w:lang w:val="ru-RU"/>
              </w:rPr>
            </w:pPr>
            <w:r w:rsidRPr="00307C84">
              <w:rPr>
                <w:rFonts w:ascii="Times New Roman" w:eastAsia="Times New Roman" w:hAnsi="Times New Roman" w:cs="Times New Roman"/>
                <w:b/>
                <w:b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92B581"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849C90A"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1B260CC"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338359F"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w:t>
            </w:r>
            <w:r w:rsidRPr="00307C84">
              <w:rPr>
                <w:rFonts w:ascii="Times New Roman" w:eastAsia="Times New Roman" w:hAnsi="Times New Roman" w:cs="Times New Roman"/>
                <w:sz w:val="24"/>
                <w:szCs w:val="24"/>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w:t>
            </w:r>
            <w:r w:rsidR="00E13AAE" w:rsidRPr="00307C84">
              <w:rPr>
                <w:rFonts w:ascii="Times New Roman" w:eastAsia="Times New Roman" w:hAnsi="Times New Roman" w:cs="Times New Roman"/>
                <w:sz w:val="24"/>
                <w:szCs w:val="24"/>
              </w:rPr>
              <w:t>ених пунктом 47</w:t>
            </w:r>
            <w:r w:rsidRPr="00307C84">
              <w:rPr>
                <w:rFonts w:ascii="Times New Roman" w:eastAsia="Times New Roman" w:hAnsi="Times New Roman" w:cs="Times New Roman"/>
                <w:sz w:val="24"/>
                <w:szCs w:val="24"/>
              </w:rPr>
              <w:t xml:space="preserve"> Особливостей. </w:t>
            </w:r>
          </w:p>
          <w:p w14:paraId="0E6DE17E"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8706941" w14:textId="77777777" w:rsidR="00E13AAE" w:rsidRPr="00307C84" w:rsidRDefault="00E13AAE" w:rsidP="00E13AAE">
            <w:pPr>
              <w:widowControl w:val="0"/>
              <w:spacing w:after="0"/>
              <w:ind w:left="40" w:hanging="20"/>
              <w:jc w:val="both"/>
              <w:rPr>
                <w:rFonts w:ascii="Times New Roman" w:eastAsia="Times New Roman" w:hAnsi="Times New Roman" w:cs="Times New Roman"/>
                <w:b/>
                <w:color w:val="000000"/>
                <w:sz w:val="24"/>
                <w:szCs w:val="24"/>
                <w:lang w:eastAsia="ru-RU"/>
              </w:rPr>
            </w:pPr>
            <w:r w:rsidRPr="00307C84">
              <w:rPr>
                <w:rFonts w:ascii="Times New Roman" w:eastAsia="Times New Roman" w:hAnsi="Times New Roman" w:cs="Times New Roman"/>
                <w:b/>
                <w:color w:val="000000"/>
                <w:sz w:val="24"/>
                <w:szCs w:val="24"/>
                <w:lang w:eastAsia="ru-RU"/>
              </w:rPr>
              <w:t>УВАГА!!!</w:t>
            </w:r>
          </w:p>
          <w:p w14:paraId="7B82AB37" w14:textId="77777777" w:rsidR="00E13AAE" w:rsidRPr="00307C84" w:rsidRDefault="00E13AAE" w:rsidP="00E13AAE">
            <w:pPr>
              <w:spacing w:after="0" w:line="240" w:lineRule="auto"/>
              <w:jc w:val="both"/>
              <w:rPr>
                <w:rFonts w:ascii="Times New Roman" w:eastAsia="Times New Roman" w:hAnsi="Times New Roman" w:cs="Times New Roman"/>
                <w:sz w:val="24"/>
                <w:szCs w:val="24"/>
              </w:rPr>
            </w:pPr>
            <w:bookmarkStart w:id="4" w:name="_heading=h.3znysh7" w:colFirst="0" w:colLast="0"/>
            <w:bookmarkEnd w:id="4"/>
            <w:r w:rsidRPr="00307C84">
              <w:rPr>
                <w:rFonts w:ascii="Times New Roman" w:eastAsia="Times New Roman" w:hAnsi="Times New Roman" w:cs="Times New Roman"/>
                <w:b/>
                <w:color w:val="000000"/>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5EEF5D8E"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b/>
                <w:sz w:val="24"/>
                <w:szCs w:val="24"/>
              </w:rPr>
              <w:t>Тендерна пропозиція учасника має відповідати ряду вимог:</w:t>
            </w:r>
          </w:p>
          <w:p w14:paraId="1FE5051A"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 документи мають бути чіткими та розбірливими для читання;</w:t>
            </w:r>
          </w:p>
          <w:p w14:paraId="30017B3B"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E15688"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6C17FEA"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8550C0D"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31BC129C"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307C84">
              <w:rPr>
                <w:rFonts w:ascii="Times New Roman" w:eastAsia="Times New Roman" w:hAnsi="Times New Roman" w:cs="Times New Roman"/>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14:paraId="1722B3E1"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r w:rsidRPr="00307C84">
              <w:rPr>
                <w:rFonts w:ascii="Times New Roman" w:eastAsia="Times New Roman" w:hAnsi="Times New Roman" w:cs="Times New Roman"/>
                <w:b/>
                <w:sz w:val="24"/>
                <w:szCs w:val="24"/>
              </w:rPr>
              <w:t>https://czo.gov.ua/verify</w:t>
            </w:r>
            <w:r w:rsidRPr="00307C84">
              <w:rPr>
                <w:rFonts w:ascii="Times New Roman" w:eastAsia="Times New Roman" w:hAnsi="Times New Roman" w:cs="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95B83F9" w14:textId="77777777" w:rsidR="005A7AF0" w:rsidRPr="00307C84" w:rsidRDefault="005A7AF0" w:rsidP="005A7AF0">
            <w:pPr>
              <w:widowControl w:val="0"/>
              <w:spacing w:after="0" w:line="240" w:lineRule="auto"/>
              <w:ind w:hanging="21"/>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14:paraId="36E2BB01" w14:textId="77777777" w:rsidR="009B655D" w:rsidRPr="00307C84" w:rsidRDefault="009B655D"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332CDD25" w14:textId="77777777" w:rsidR="008D5237" w:rsidRPr="00307C84" w:rsidRDefault="008D5237" w:rsidP="00B3522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b/>
                <w:sz w:val="24"/>
                <w:szCs w:val="24"/>
              </w:rPr>
              <w:t>Опис</w:t>
            </w:r>
            <w:r w:rsidR="008811B7" w:rsidRPr="00307C84">
              <w:rPr>
                <w:rFonts w:ascii="Times New Roman" w:eastAsia="Times New Roman" w:hAnsi="Times New Roman" w:cs="Times New Roman"/>
                <w:b/>
                <w:sz w:val="24"/>
                <w:szCs w:val="24"/>
              </w:rPr>
              <w:t xml:space="preserve"> та приклади </w:t>
            </w:r>
            <w:r w:rsidRPr="00307C84">
              <w:rPr>
                <w:rFonts w:ascii="Times New Roman" w:eastAsia="Times New Roman" w:hAnsi="Times New Roman" w:cs="Times New Roman"/>
                <w:b/>
                <w:sz w:val="24"/>
                <w:szCs w:val="24"/>
              </w:rPr>
              <w:t xml:space="preserve">формальних </w:t>
            </w:r>
            <w:r w:rsidR="008811B7" w:rsidRPr="00307C84">
              <w:rPr>
                <w:rFonts w:ascii="Times New Roman" w:eastAsia="Times New Roman" w:hAnsi="Times New Roman" w:cs="Times New Roman"/>
                <w:b/>
                <w:sz w:val="24"/>
                <w:szCs w:val="24"/>
              </w:rPr>
              <w:t xml:space="preserve">несуттєвих </w:t>
            </w:r>
            <w:r w:rsidRPr="00307C84">
              <w:rPr>
                <w:rFonts w:ascii="Times New Roman" w:eastAsia="Times New Roman" w:hAnsi="Times New Roman" w:cs="Times New Roman"/>
                <w:b/>
                <w:sz w:val="24"/>
                <w:szCs w:val="24"/>
              </w:rPr>
              <w:t>помилок:</w:t>
            </w:r>
            <w:r w:rsidRPr="00307C84">
              <w:rPr>
                <w:rFonts w:ascii="Times New Roman" w:eastAsia="Times New Roman" w:hAnsi="Times New Roman" w:cs="Times New Roman"/>
                <w:sz w:val="24"/>
                <w:szCs w:val="24"/>
                <w:lang w:eastAsia="ru-RU"/>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8811B7" w:rsidRPr="00307C84">
              <w:rPr>
                <w:rFonts w:ascii="Times New Roman" w:eastAsia="Times New Roman" w:hAnsi="Times New Roman" w:cs="Times New Roman"/>
                <w:sz w:val="24"/>
                <w:szCs w:val="24"/>
                <w:lang w:eastAsia="ru-RU"/>
              </w:rPr>
              <w:t>.</w:t>
            </w:r>
          </w:p>
          <w:p w14:paraId="5B2CAEBB"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C38110D" w14:textId="77777777" w:rsidR="008D5237" w:rsidRPr="00307C84" w:rsidRDefault="008D5237" w:rsidP="0080733E">
            <w:pPr>
              <w:spacing w:before="150" w:after="150" w:line="240" w:lineRule="auto"/>
              <w:jc w:val="both"/>
              <w:rPr>
                <w:rFonts w:ascii="Times New Roman" w:eastAsia="Times New Roman" w:hAnsi="Times New Roman" w:cs="Times New Roman"/>
                <w:b/>
                <w:i/>
                <w:sz w:val="24"/>
                <w:szCs w:val="24"/>
                <w:u w:val="single"/>
              </w:rPr>
            </w:pPr>
            <w:r w:rsidRPr="00307C84">
              <w:rPr>
                <w:rFonts w:ascii="Times New Roman" w:eastAsia="Times New Roman" w:hAnsi="Times New Roman" w:cs="Times New Roman"/>
                <w:b/>
                <w:i/>
                <w:sz w:val="24"/>
                <w:szCs w:val="24"/>
                <w:u w:val="single"/>
              </w:rPr>
              <w:t>Опис формальних помилок:</w:t>
            </w:r>
          </w:p>
          <w:p w14:paraId="6DF306BF"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F56C43A" w14:textId="77777777" w:rsidR="008D5237" w:rsidRPr="00307C84" w:rsidRDefault="008D5237" w:rsidP="00957FDE">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xml:space="preserve">уживання великої літери; </w:t>
            </w:r>
          </w:p>
          <w:p w14:paraId="5EB29BD7" w14:textId="77777777" w:rsidR="008D5237" w:rsidRPr="00307C84"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05117ED8" w14:textId="77777777" w:rsidR="008D5237" w:rsidRPr="00307C84"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0B3BE1FD" w14:textId="77777777" w:rsidR="008D5237" w:rsidRPr="00307C84"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3595F42" w14:textId="77777777" w:rsidR="008D5237" w:rsidRPr="00307C84"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66A8313A" w14:textId="77777777" w:rsidR="008D5237" w:rsidRPr="00307C84" w:rsidRDefault="008D5237" w:rsidP="00957FDE">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5D757E7F" w14:textId="77777777" w:rsidR="008D5237" w:rsidRPr="00307C84" w:rsidRDefault="008D5237" w:rsidP="00957FDE">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F82B4B6"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45B9D81"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9B65393"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B115F4"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EA40C88"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6817D8C"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BA29EC"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E6EFD8"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68BF249"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1DA9E11"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307C84">
              <w:rPr>
                <w:rFonts w:ascii="Times New Roman" w:eastAsia="Times New Roman" w:hAnsi="Times New Roman" w:cs="Times New Roman"/>
                <w:sz w:val="24"/>
                <w:szCs w:val="24"/>
              </w:rPr>
              <w:lastRenderedPageBreak/>
              <w:t xml:space="preserve">зазначена прописом, є правильною. </w:t>
            </w:r>
          </w:p>
          <w:p w14:paraId="2AEEBE9B"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12FE47" w14:textId="77777777" w:rsidR="008D5237" w:rsidRPr="00307C84" w:rsidRDefault="008D5237" w:rsidP="0080733E">
            <w:pPr>
              <w:spacing w:before="150" w:after="150" w:line="240" w:lineRule="auto"/>
              <w:jc w:val="both"/>
              <w:rPr>
                <w:rFonts w:ascii="Times New Roman" w:eastAsia="Times New Roman" w:hAnsi="Times New Roman" w:cs="Times New Roman"/>
                <w:b/>
                <w:i/>
                <w:sz w:val="24"/>
                <w:szCs w:val="24"/>
                <w:u w:val="single"/>
              </w:rPr>
            </w:pPr>
            <w:r w:rsidRPr="00307C84">
              <w:rPr>
                <w:rFonts w:ascii="Times New Roman" w:eastAsia="Times New Roman" w:hAnsi="Times New Roman" w:cs="Times New Roman"/>
                <w:b/>
                <w:i/>
                <w:sz w:val="24"/>
                <w:szCs w:val="24"/>
                <w:u w:val="single"/>
              </w:rPr>
              <w:t>Приклади формальних помилок:</w:t>
            </w:r>
          </w:p>
          <w:p w14:paraId="07B1A597" w14:textId="77777777" w:rsidR="00FE1B88" w:rsidRPr="00307C84"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52A4362" w14:textId="77777777" w:rsidR="00FE1B88" w:rsidRPr="00307C84"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«м.київ» замість «м.Київ»;</w:t>
            </w:r>
          </w:p>
          <w:p w14:paraId="0167E2EB" w14:textId="77777777" w:rsidR="00FE1B88" w:rsidRPr="00307C84"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«поряд -ок» замість «поря – док»;</w:t>
            </w:r>
          </w:p>
          <w:p w14:paraId="0978FC75" w14:textId="77777777" w:rsidR="00FE1B88" w:rsidRPr="00307C84"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«ненадається» замість «не надається»»;</w:t>
            </w:r>
          </w:p>
          <w:p w14:paraId="0179D8FE" w14:textId="77777777" w:rsidR="00FE1B88" w:rsidRPr="00307C84" w:rsidRDefault="00FE1B88" w:rsidP="00957FDE">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«______________№_____________» замість «14.08.2020 №320/13/14-01»</w:t>
            </w:r>
          </w:p>
          <w:p w14:paraId="3A864800" w14:textId="77777777" w:rsidR="008D5237" w:rsidRPr="00307C84" w:rsidRDefault="00FE1B88" w:rsidP="00957FDE">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tc>
      </w:tr>
      <w:tr w:rsidR="008D5237" w:rsidRPr="00307C84" w14:paraId="73941814" w14:textId="77777777" w:rsidTr="002D5684">
        <w:tc>
          <w:tcPr>
            <w:tcW w:w="561" w:type="dxa"/>
            <w:shd w:val="clear" w:color="auto" w:fill="FFFFFF"/>
          </w:tcPr>
          <w:p w14:paraId="258EE340"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2</w:t>
            </w:r>
          </w:p>
        </w:tc>
        <w:tc>
          <w:tcPr>
            <w:tcW w:w="2714" w:type="dxa"/>
            <w:gridSpan w:val="2"/>
            <w:shd w:val="clear" w:color="auto" w:fill="FFFFFF"/>
          </w:tcPr>
          <w:p w14:paraId="75B0DBA6"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Забезпечення тендерної пропозиції</w:t>
            </w:r>
          </w:p>
        </w:tc>
        <w:tc>
          <w:tcPr>
            <w:tcW w:w="6662" w:type="dxa"/>
            <w:shd w:val="clear" w:color="auto" w:fill="FFFFFF"/>
          </w:tcPr>
          <w:p w14:paraId="1CE7617F" w14:textId="77777777" w:rsidR="008D5237" w:rsidRPr="00307C84" w:rsidRDefault="008D5237" w:rsidP="007D5E14">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Не вимагається </w:t>
            </w:r>
          </w:p>
        </w:tc>
      </w:tr>
      <w:tr w:rsidR="008D5237" w:rsidRPr="00307C84" w14:paraId="5BB79CA2" w14:textId="77777777" w:rsidTr="002D5684">
        <w:tc>
          <w:tcPr>
            <w:tcW w:w="561" w:type="dxa"/>
            <w:shd w:val="clear" w:color="auto" w:fill="FFFFFF"/>
          </w:tcPr>
          <w:p w14:paraId="136CBA65"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3</w:t>
            </w:r>
          </w:p>
        </w:tc>
        <w:tc>
          <w:tcPr>
            <w:tcW w:w="2714" w:type="dxa"/>
            <w:gridSpan w:val="2"/>
            <w:shd w:val="clear" w:color="auto" w:fill="FFFFFF"/>
          </w:tcPr>
          <w:p w14:paraId="4D37635F"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62" w:type="dxa"/>
            <w:shd w:val="clear" w:color="auto" w:fill="FFFFFF"/>
          </w:tcPr>
          <w:p w14:paraId="60EC1391" w14:textId="77777777" w:rsidR="008D5237" w:rsidRPr="00307C84" w:rsidRDefault="008D5237" w:rsidP="00FE1B88">
            <w:pPr>
              <w:spacing w:before="150" w:after="150" w:line="240" w:lineRule="auto"/>
              <w:jc w:val="both"/>
              <w:rPr>
                <w:rFonts w:ascii="Times New Roman" w:eastAsia="Times New Roman" w:hAnsi="Times New Roman" w:cs="Times New Roman"/>
                <w:sz w:val="24"/>
                <w:szCs w:val="24"/>
              </w:rPr>
            </w:pPr>
            <w:r w:rsidRPr="00307C84">
              <w:rPr>
                <w:rFonts w:ascii="Times New Roman" w:hAnsi="Times New Roman" w:cs="Times New Roman"/>
                <w:sz w:val="24"/>
                <w:szCs w:val="24"/>
              </w:rPr>
              <w:t>Н</w:t>
            </w:r>
            <w:r w:rsidRPr="00307C84">
              <w:rPr>
                <w:rFonts w:ascii="Times New Roman" w:eastAsia="Times New Roman" w:hAnsi="Times New Roman" w:cs="Times New Roman"/>
                <w:sz w:val="24"/>
                <w:szCs w:val="24"/>
              </w:rPr>
              <w:t xml:space="preserve">е </w:t>
            </w:r>
            <w:r w:rsidR="00FE1B88" w:rsidRPr="00307C84">
              <w:rPr>
                <w:rFonts w:ascii="Times New Roman" w:eastAsia="Times New Roman" w:hAnsi="Times New Roman" w:cs="Times New Roman"/>
                <w:sz w:val="24"/>
                <w:szCs w:val="24"/>
              </w:rPr>
              <w:t>передбачається</w:t>
            </w:r>
          </w:p>
        </w:tc>
      </w:tr>
      <w:tr w:rsidR="008D5237" w:rsidRPr="00307C84" w14:paraId="264CDDD6" w14:textId="77777777" w:rsidTr="002D5684">
        <w:tc>
          <w:tcPr>
            <w:tcW w:w="561" w:type="dxa"/>
            <w:shd w:val="clear" w:color="auto" w:fill="FFFFFF"/>
          </w:tcPr>
          <w:p w14:paraId="2E00CF77"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4</w:t>
            </w:r>
          </w:p>
        </w:tc>
        <w:tc>
          <w:tcPr>
            <w:tcW w:w="2714" w:type="dxa"/>
            <w:gridSpan w:val="2"/>
            <w:shd w:val="clear" w:color="auto" w:fill="FFFFFF"/>
          </w:tcPr>
          <w:p w14:paraId="7023CF2F"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Строк, протягом якого тендерні пропозиції є дійсними</w:t>
            </w:r>
          </w:p>
        </w:tc>
        <w:tc>
          <w:tcPr>
            <w:tcW w:w="6662" w:type="dxa"/>
            <w:shd w:val="clear" w:color="auto" w:fill="FFFFFF"/>
          </w:tcPr>
          <w:p w14:paraId="28D03ECE"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Тендерні пропозиції вважаються дійсними</w:t>
            </w:r>
            <w:r w:rsidR="0081771C" w:rsidRPr="00307C84">
              <w:rPr>
                <w:rFonts w:ascii="Times New Roman" w:eastAsia="Times New Roman" w:hAnsi="Times New Roman" w:cs="Times New Roman"/>
                <w:sz w:val="24"/>
                <w:szCs w:val="24"/>
              </w:rPr>
              <w:t xml:space="preserve"> </w:t>
            </w:r>
            <w:r w:rsidRPr="00307C84">
              <w:rPr>
                <w:rFonts w:ascii="Times New Roman" w:eastAsia="Times New Roman" w:hAnsi="Times New Roman" w:cs="Times New Roman"/>
                <w:b/>
                <w:i/>
                <w:sz w:val="24"/>
                <w:szCs w:val="24"/>
                <w:u w:val="single"/>
              </w:rPr>
              <w:t>протягом 90 (дев’яносто) днів</w:t>
            </w:r>
            <w:r w:rsidRPr="00307C84">
              <w:rPr>
                <w:rFonts w:ascii="Times New Roman" w:eastAsia="Times New Roman" w:hAnsi="Times New Roman" w:cs="Times New Roman"/>
                <w:sz w:val="24"/>
                <w:szCs w:val="24"/>
              </w:rPr>
              <w:t xml:space="preserve"> із дати кінцевого строку подання тендерних пропозицій. </w:t>
            </w:r>
          </w:p>
          <w:p w14:paraId="58061AB5"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3B8298" w14:textId="77777777" w:rsidR="008D5237" w:rsidRPr="00307C84" w:rsidRDefault="008D5237" w:rsidP="00D64B8A">
            <w:pP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Учасник процедури закупівлі </w:t>
            </w:r>
            <w:r w:rsidRPr="00307C84">
              <w:rPr>
                <w:rFonts w:ascii="Times New Roman" w:eastAsia="Times New Roman" w:hAnsi="Times New Roman" w:cs="Times New Roman"/>
                <w:sz w:val="24"/>
                <w:szCs w:val="24"/>
                <w:u w:val="single"/>
              </w:rPr>
              <w:t>має право</w:t>
            </w:r>
            <w:r w:rsidRPr="00307C84">
              <w:rPr>
                <w:rFonts w:ascii="Times New Roman" w:eastAsia="Times New Roman" w:hAnsi="Times New Roman" w:cs="Times New Roman"/>
                <w:sz w:val="24"/>
                <w:szCs w:val="24"/>
              </w:rPr>
              <w:t>:</w:t>
            </w:r>
          </w:p>
          <w:p w14:paraId="6F0DF02F" w14:textId="77777777" w:rsidR="008D5237" w:rsidRPr="00307C84"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04C43BBB" w14:textId="77777777" w:rsidR="008D5237" w:rsidRPr="00307C84" w:rsidRDefault="008D5237" w:rsidP="00957FD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307C84">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7C84">
              <w:rPr>
                <w:rFonts w:ascii="Times New Roman" w:eastAsia="Times New Roman" w:hAnsi="Times New Roman" w:cs="Times New Roman"/>
                <w:i/>
                <w:color w:val="000000"/>
                <w:sz w:val="24"/>
                <w:szCs w:val="24"/>
              </w:rPr>
              <w:t>(у разі якщо таке вимагалося).</w:t>
            </w:r>
          </w:p>
          <w:p w14:paraId="773423C3"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D5237" w:rsidRPr="00307C84" w14:paraId="180263F0" w14:textId="77777777" w:rsidTr="002D5684">
        <w:tc>
          <w:tcPr>
            <w:tcW w:w="561" w:type="dxa"/>
            <w:shd w:val="clear" w:color="auto" w:fill="FFFFFF"/>
          </w:tcPr>
          <w:p w14:paraId="6DE72717"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bookmarkStart w:id="5" w:name="_Hlk138709689"/>
            <w:r w:rsidRPr="00307C84">
              <w:rPr>
                <w:rFonts w:ascii="Times New Roman" w:eastAsia="Times New Roman" w:hAnsi="Times New Roman" w:cs="Times New Roman"/>
                <w:sz w:val="24"/>
                <w:szCs w:val="24"/>
              </w:rPr>
              <w:t>5</w:t>
            </w:r>
          </w:p>
        </w:tc>
        <w:tc>
          <w:tcPr>
            <w:tcW w:w="2714" w:type="dxa"/>
            <w:gridSpan w:val="2"/>
            <w:shd w:val="clear" w:color="auto" w:fill="FFFFFF"/>
          </w:tcPr>
          <w:p w14:paraId="57D3A114"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Кваліфікаційні критерії до учасників</w:t>
            </w:r>
            <w:r w:rsidR="004F298F" w:rsidRPr="00307C84">
              <w:rPr>
                <w:rFonts w:ascii="Times New Roman" w:eastAsia="Times New Roman" w:hAnsi="Times New Roman" w:cs="Times New Roman"/>
                <w:sz w:val="24"/>
                <w:szCs w:val="24"/>
              </w:rPr>
              <w:t xml:space="preserve"> та вимоги, визначені пунктом 47</w:t>
            </w:r>
            <w:r w:rsidRPr="00307C84">
              <w:rPr>
                <w:rFonts w:ascii="Times New Roman" w:eastAsia="Times New Roman" w:hAnsi="Times New Roman" w:cs="Times New Roman"/>
                <w:sz w:val="24"/>
                <w:szCs w:val="24"/>
              </w:rPr>
              <w:t xml:space="preserve"> Особливостей</w:t>
            </w:r>
          </w:p>
        </w:tc>
        <w:tc>
          <w:tcPr>
            <w:tcW w:w="6662" w:type="dxa"/>
            <w:shd w:val="clear" w:color="auto" w:fill="FFFFFF"/>
          </w:tcPr>
          <w:p w14:paraId="6CD762B1" w14:textId="77777777" w:rsidR="008D5237" w:rsidRPr="00307C84" w:rsidRDefault="008D5237" w:rsidP="009C53E4">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8C2E38" w:rsidRPr="00307C84">
              <w:rPr>
                <w:rFonts w:ascii="Times New Roman" w:eastAsia="Times New Roman" w:hAnsi="Times New Roman" w:cs="Times New Roman"/>
                <w:sz w:val="24"/>
                <w:szCs w:val="24"/>
              </w:rPr>
              <w:t xml:space="preserve"> України «Про публічні закупівлі»</w:t>
            </w:r>
            <w:r w:rsidRPr="00307C8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w:t>
            </w:r>
            <w:r w:rsidRPr="00307C84">
              <w:rPr>
                <w:rFonts w:ascii="Times New Roman" w:eastAsia="Times New Roman" w:hAnsi="Times New Roman" w:cs="Times New Roman"/>
                <w:sz w:val="24"/>
                <w:szCs w:val="24"/>
              </w:rPr>
              <w:lastRenderedPageBreak/>
              <w:t xml:space="preserve">підтверджують інформацію учасників про відповідність їх таким критеріям, зазначені в </w:t>
            </w:r>
            <w:r w:rsidR="00272A7B" w:rsidRPr="00307C84">
              <w:rPr>
                <w:rFonts w:ascii="Times New Roman" w:eastAsia="Times New Roman" w:hAnsi="Times New Roman" w:cs="Times New Roman"/>
                <w:b/>
                <w:i/>
                <w:color w:val="000000"/>
                <w:sz w:val="24"/>
                <w:szCs w:val="24"/>
              </w:rPr>
              <w:t>розділі І</w:t>
            </w:r>
            <w:r w:rsidR="0081771C" w:rsidRPr="00307C84">
              <w:rPr>
                <w:rFonts w:ascii="Times New Roman" w:eastAsia="Times New Roman" w:hAnsi="Times New Roman" w:cs="Times New Roman"/>
                <w:b/>
                <w:i/>
                <w:color w:val="000000"/>
                <w:sz w:val="24"/>
                <w:szCs w:val="24"/>
              </w:rPr>
              <w:t xml:space="preserve"> </w:t>
            </w:r>
            <w:r w:rsidRPr="00307C84">
              <w:rPr>
                <w:rFonts w:ascii="Times New Roman" w:eastAsia="Times New Roman" w:hAnsi="Times New Roman" w:cs="Times New Roman"/>
                <w:b/>
                <w:i/>
                <w:sz w:val="24"/>
                <w:szCs w:val="24"/>
              </w:rPr>
              <w:t>Додатку № 1</w:t>
            </w:r>
            <w:r w:rsidRPr="00307C84">
              <w:rPr>
                <w:rFonts w:ascii="Times New Roman" w:eastAsia="Times New Roman" w:hAnsi="Times New Roman" w:cs="Times New Roman"/>
                <w:sz w:val="24"/>
                <w:szCs w:val="24"/>
              </w:rPr>
              <w:t xml:space="preserve"> до тендерної документації.</w:t>
            </w:r>
          </w:p>
          <w:p w14:paraId="1DF205C2" w14:textId="77777777" w:rsidR="008D5237" w:rsidRPr="00307C84" w:rsidRDefault="008D5237" w:rsidP="009C53E4">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Спосіб підтв</w:t>
            </w:r>
            <w:r w:rsidR="004F298F" w:rsidRPr="00307C84">
              <w:rPr>
                <w:rFonts w:ascii="Times New Roman" w:eastAsia="Times New Roman" w:hAnsi="Times New Roman" w:cs="Times New Roman"/>
                <w:sz w:val="24"/>
                <w:szCs w:val="24"/>
              </w:rPr>
              <w:t>ердження відповідності учасника</w:t>
            </w:r>
            <w:r w:rsidRPr="00307C84">
              <w:rPr>
                <w:rFonts w:ascii="Times New Roman" w:eastAsia="Times New Roman" w:hAnsi="Times New Roman" w:cs="Times New Roman"/>
                <w:sz w:val="24"/>
                <w:szCs w:val="24"/>
              </w:rPr>
              <w:t xml:space="preserve"> та підстави для відмови в участі у процедур</w:t>
            </w:r>
            <w:r w:rsidR="004F298F" w:rsidRPr="00307C84">
              <w:rPr>
                <w:rFonts w:ascii="Times New Roman" w:eastAsia="Times New Roman" w:hAnsi="Times New Roman" w:cs="Times New Roman"/>
                <w:sz w:val="24"/>
                <w:szCs w:val="24"/>
              </w:rPr>
              <w:t>і закупівлі визначені пунктом 47</w:t>
            </w:r>
            <w:r w:rsidRPr="00307C84">
              <w:rPr>
                <w:rFonts w:ascii="Times New Roman" w:eastAsia="Times New Roman" w:hAnsi="Times New Roman" w:cs="Times New Roman"/>
                <w:sz w:val="24"/>
                <w:szCs w:val="24"/>
              </w:rPr>
              <w:t xml:space="preserve"> Особливостей  викладені у</w:t>
            </w:r>
            <w:r w:rsidR="0081771C" w:rsidRPr="00307C84">
              <w:rPr>
                <w:rFonts w:ascii="Times New Roman" w:eastAsia="Times New Roman" w:hAnsi="Times New Roman" w:cs="Times New Roman"/>
                <w:sz w:val="24"/>
                <w:szCs w:val="24"/>
              </w:rPr>
              <w:t xml:space="preserve"> </w:t>
            </w:r>
            <w:r w:rsidR="00272A7B" w:rsidRPr="00307C84">
              <w:rPr>
                <w:rFonts w:ascii="Times New Roman" w:eastAsia="Times New Roman" w:hAnsi="Times New Roman" w:cs="Times New Roman"/>
                <w:b/>
                <w:i/>
                <w:sz w:val="24"/>
                <w:szCs w:val="24"/>
              </w:rPr>
              <w:t xml:space="preserve">розділі ІІ </w:t>
            </w:r>
            <w:r w:rsidRPr="00307C84">
              <w:rPr>
                <w:rFonts w:ascii="Times New Roman" w:eastAsia="Times New Roman" w:hAnsi="Times New Roman" w:cs="Times New Roman"/>
                <w:b/>
                <w:i/>
                <w:sz w:val="24"/>
                <w:szCs w:val="24"/>
              </w:rPr>
              <w:t>Додатку № 1</w:t>
            </w:r>
            <w:r w:rsidRPr="00307C84">
              <w:rPr>
                <w:rFonts w:ascii="Times New Roman" w:eastAsia="Times New Roman" w:hAnsi="Times New Roman" w:cs="Times New Roman"/>
                <w:sz w:val="24"/>
                <w:szCs w:val="24"/>
              </w:rPr>
              <w:t xml:space="preserve"> до тендерної документації.</w:t>
            </w:r>
          </w:p>
          <w:p w14:paraId="68D394DA" w14:textId="77777777" w:rsidR="008D5237" w:rsidRPr="00307C84" w:rsidRDefault="008D5237" w:rsidP="00D30505">
            <w:pPr>
              <w:spacing w:before="150" w:after="150" w:line="240" w:lineRule="auto"/>
              <w:jc w:val="both"/>
              <w:rPr>
                <w:rFonts w:ascii="Times New Roman" w:eastAsia="Times New Roman" w:hAnsi="Times New Roman" w:cs="Times New Roman"/>
                <w:i/>
                <w:sz w:val="24"/>
                <w:szCs w:val="24"/>
              </w:rPr>
            </w:pPr>
            <w:r w:rsidRPr="00307C84">
              <w:rPr>
                <w:rFonts w:ascii="Times New Roman" w:eastAsia="Times New Roman" w:hAnsi="Times New Roman" w:cs="Times New Roman"/>
                <w:i/>
                <w:sz w:val="24"/>
                <w:szCs w:val="24"/>
              </w:rPr>
              <w:t xml:space="preserve">Переможець процедури закупівлі у строк, що не перевищує </w:t>
            </w:r>
            <w:r w:rsidRPr="00307C8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07C8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00006108" w:rsidRPr="00307C84">
              <w:rPr>
                <w:rFonts w:ascii="Times New Roman" w:eastAsia="Times New Roman" w:hAnsi="Times New Roman" w:cs="Times New Roman"/>
                <w:b/>
                <w:i/>
                <w:sz w:val="24"/>
                <w:szCs w:val="24"/>
              </w:rPr>
              <w:t xml:space="preserve">розділі ІІ  Додатку № 1 </w:t>
            </w:r>
            <w:r w:rsidRPr="00307C84">
              <w:rPr>
                <w:rFonts w:ascii="Times New Roman" w:eastAsia="Times New Roman" w:hAnsi="Times New Roman" w:cs="Times New Roman"/>
                <w:b/>
                <w:i/>
                <w:sz w:val="24"/>
                <w:szCs w:val="24"/>
              </w:rPr>
              <w:t xml:space="preserve"> (для переможця).</w:t>
            </w:r>
          </w:p>
        </w:tc>
      </w:tr>
      <w:bookmarkEnd w:id="5"/>
      <w:tr w:rsidR="008D5237" w:rsidRPr="00307C84" w14:paraId="6EC29383" w14:textId="77777777" w:rsidTr="002D5684">
        <w:tc>
          <w:tcPr>
            <w:tcW w:w="561" w:type="dxa"/>
            <w:shd w:val="clear" w:color="auto" w:fill="FFFFFF"/>
          </w:tcPr>
          <w:p w14:paraId="2EC0A184"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6</w:t>
            </w:r>
          </w:p>
        </w:tc>
        <w:tc>
          <w:tcPr>
            <w:tcW w:w="2714" w:type="dxa"/>
            <w:gridSpan w:val="2"/>
            <w:shd w:val="clear" w:color="auto" w:fill="FFFFFF"/>
          </w:tcPr>
          <w:p w14:paraId="2F0108B1"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62" w:type="dxa"/>
            <w:shd w:val="clear" w:color="auto" w:fill="FFFFFF"/>
          </w:tcPr>
          <w:p w14:paraId="55B72991" w14:textId="77777777" w:rsidR="008D5237" w:rsidRPr="00307C84" w:rsidRDefault="008D5237" w:rsidP="00E57FB9">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557B76" w:rsidRPr="00307C84">
              <w:rPr>
                <w:rFonts w:ascii="Times New Roman" w:eastAsia="Times New Roman" w:hAnsi="Times New Roman" w:cs="Times New Roman"/>
                <w:sz w:val="24"/>
                <w:szCs w:val="24"/>
                <w:lang w:eastAsia="ru-RU"/>
              </w:rPr>
              <w:t>(</w:t>
            </w:r>
            <w:r w:rsidR="00E57FB9" w:rsidRPr="00307C84">
              <w:rPr>
                <w:rFonts w:ascii="Times New Roman" w:eastAsia="Times New Roman" w:hAnsi="Times New Roman" w:cs="Times New Roman"/>
                <w:sz w:val="24"/>
                <w:szCs w:val="24"/>
                <w:lang w:eastAsia="ru-RU"/>
              </w:rPr>
              <w:t>згідно з</w:t>
            </w:r>
            <w:hyperlink r:id="rId8">
              <w:r w:rsidR="00E57FB9" w:rsidRPr="00307C84">
                <w:rPr>
                  <w:rFonts w:ascii="Times New Roman" w:eastAsia="Times New Roman" w:hAnsi="Times New Roman" w:cs="Times New Roman"/>
                  <w:sz w:val="24"/>
                  <w:szCs w:val="24"/>
                  <w:lang w:eastAsia="ru-RU"/>
                </w:rPr>
                <w:t xml:space="preserve"> пунктом третім </w:t>
              </w:r>
            </w:hyperlink>
            <w:hyperlink r:id="rId9">
              <w:r w:rsidR="00E57FB9" w:rsidRPr="00307C84">
                <w:rPr>
                  <w:rFonts w:ascii="Times New Roman" w:eastAsia="Times New Roman" w:hAnsi="Times New Roman" w:cs="Times New Roman"/>
                  <w:sz w:val="24"/>
                  <w:szCs w:val="24"/>
                  <w:u w:val="single"/>
                  <w:lang w:eastAsia="ru-RU"/>
                </w:rPr>
                <w:t>частини друго</w:t>
              </w:r>
            </w:hyperlink>
            <w:r w:rsidR="00E57FB9" w:rsidRPr="00307C84">
              <w:rPr>
                <w:rFonts w:ascii="Times New Roman" w:eastAsia="Times New Roman" w:hAnsi="Times New Roman" w:cs="Times New Roman"/>
                <w:sz w:val="24"/>
                <w:szCs w:val="24"/>
                <w:lang w:eastAsia="ru-RU"/>
              </w:rPr>
              <w:t>ї статті 22 Закону</w:t>
            </w:r>
            <w:r w:rsidR="00557B76" w:rsidRPr="00307C84">
              <w:rPr>
                <w:rFonts w:ascii="Times New Roman" w:eastAsia="Times New Roman" w:hAnsi="Times New Roman" w:cs="Times New Roman"/>
                <w:sz w:val="24"/>
                <w:szCs w:val="24"/>
                <w:lang w:eastAsia="ru-RU"/>
              </w:rPr>
              <w:t>)</w:t>
            </w:r>
            <w:r w:rsidR="007C261A" w:rsidRPr="00307C84">
              <w:rPr>
                <w:rFonts w:ascii="Times New Roman" w:eastAsia="Times New Roman" w:hAnsi="Times New Roman" w:cs="Times New Roman"/>
                <w:sz w:val="24"/>
                <w:szCs w:val="24"/>
                <w:lang w:eastAsia="ru-RU"/>
              </w:rPr>
              <w:t>викладена</w:t>
            </w:r>
            <w:r w:rsidRPr="00307C84">
              <w:rPr>
                <w:rFonts w:ascii="Times New Roman" w:eastAsia="Times New Roman" w:hAnsi="Times New Roman" w:cs="Times New Roman"/>
                <w:sz w:val="24"/>
                <w:szCs w:val="24"/>
              </w:rPr>
              <w:t xml:space="preserve"> у </w:t>
            </w:r>
            <w:r w:rsidRPr="00307C84">
              <w:rPr>
                <w:rFonts w:ascii="Times New Roman" w:eastAsia="Times New Roman" w:hAnsi="Times New Roman" w:cs="Times New Roman"/>
                <w:b/>
                <w:i/>
                <w:sz w:val="24"/>
                <w:szCs w:val="24"/>
              </w:rPr>
              <w:t>Додатку № 2</w:t>
            </w:r>
            <w:r w:rsidR="0081771C" w:rsidRPr="00307C84">
              <w:rPr>
                <w:rFonts w:ascii="Times New Roman" w:eastAsia="Times New Roman" w:hAnsi="Times New Roman" w:cs="Times New Roman"/>
                <w:b/>
                <w:i/>
                <w:sz w:val="24"/>
                <w:szCs w:val="24"/>
              </w:rPr>
              <w:t xml:space="preserve"> </w:t>
            </w:r>
            <w:r w:rsidRPr="00307C84">
              <w:rPr>
                <w:rFonts w:ascii="Times New Roman" w:eastAsia="Times New Roman" w:hAnsi="Times New Roman" w:cs="Times New Roman"/>
                <w:sz w:val="24"/>
                <w:szCs w:val="24"/>
              </w:rPr>
              <w:t>до тендерної документації.</w:t>
            </w:r>
          </w:p>
        </w:tc>
      </w:tr>
      <w:tr w:rsidR="008D5237" w:rsidRPr="00307C84" w14:paraId="08C7F666" w14:textId="77777777" w:rsidTr="002D5684">
        <w:tc>
          <w:tcPr>
            <w:tcW w:w="561" w:type="dxa"/>
            <w:shd w:val="clear" w:color="auto" w:fill="FFFFFF"/>
          </w:tcPr>
          <w:p w14:paraId="39A201C0"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7</w:t>
            </w:r>
          </w:p>
        </w:tc>
        <w:tc>
          <w:tcPr>
            <w:tcW w:w="2714" w:type="dxa"/>
            <w:gridSpan w:val="2"/>
            <w:shd w:val="clear" w:color="auto" w:fill="FFFFFF"/>
          </w:tcPr>
          <w:p w14:paraId="1729F1A7"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Інформація про субпідрядника / співвиконавця</w:t>
            </w:r>
          </w:p>
        </w:tc>
        <w:tc>
          <w:tcPr>
            <w:tcW w:w="6662" w:type="dxa"/>
            <w:shd w:val="clear" w:color="auto" w:fill="FFFFFF"/>
          </w:tcPr>
          <w:p w14:paraId="3F285169" w14:textId="77777777" w:rsidR="008D5237" w:rsidRPr="00307C84" w:rsidRDefault="00F30158"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8D5237" w:rsidRPr="00307C84" w14:paraId="68C7AC4F" w14:textId="77777777" w:rsidTr="002D5684">
        <w:tc>
          <w:tcPr>
            <w:tcW w:w="561" w:type="dxa"/>
            <w:shd w:val="clear" w:color="auto" w:fill="FFFFFF"/>
          </w:tcPr>
          <w:p w14:paraId="7A4464F1"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8</w:t>
            </w:r>
          </w:p>
        </w:tc>
        <w:tc>
          <w:tcPr>
            <w:tcW w:w="2714" w:type="dxa"/>
            <w:gridSpan w:val="2"/>
            <w:shd w:val="clear" w:color="auto" w:fill="FFFFFF"/>
          </w:tcPr>
          <w:p w14:paraId="2CE1731A"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Внесення змін або відкликання тендерної пропозиції учасником</w:t>
            </w:r>
          </w:p>
        </w:tc>
        <w:tc>
          <w:tcPr>
            <w:tcW w:w="6662" w:type="dxa"/>
            <w:shd w:val="clear" w:color="auto" w:fill="FFFFFF"/>
          </w:tcPr>
          <w:p w14:paraId="60098888" w14:textId="77777777" w:rsidR="008D5237" w:rsidRPr="00307C84" w:rsidRDefault="008D5237" w:rsidP="0080733E">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5237" w:rsidRPr="00307C84" w14:paraId="2462491C" w14:textId="77777777" w:rsidTr="002D5684">
        <w:tc>
          <w:tcPr>
            <w:tcW w:w="9937" w:type="dxa"/>
            <w:gridSpan w:val="4"/>
            <w:shd w:val="clear" w:color="auto" w:fill="FFFFFF"/>
          </w:tcPr>
          <w:p w14:paraId="4F2A49E9" w14:textId="77777777" w:rsidR="008D5237" w:rsidRPr="00307C84" w:rsidRDefault="00A456C3" w:rsidP="0080733E">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Розділ І</w:t>
            </w:r>
            <w:r w:rsidRPr="00307C84">
              <w:rPr>
                <w:rFonts w:ascii="Times New Roman" w:eastAsia="Times New Roman" w:hAnsi="Times New Roman" w:cs="Times New Roman"/>
                <w:b/>
                <w:sz w:val="24"/>
                <w:szCs w:val="24"/>
                <w:lang w:val="en-US"/>
              </w:rPr>
              <w:t>V</w:t>
            </w:r>
            <w:r w:rsidR="008D5237" w:rsidRPr="00307C84">
              <w:rPr>
                <w:rFonts w:ascii="Times New Roman" w:eastAsia="Times New Roman" w:hAnsi="Times New Roman" w:cs="Times New Roman"/>
                <w:b/>
                <w:sz w:val="24"/>
                <w:szCs w:val="24"/>
              </w:rPr>
              <w:t>.</w:t>
            </w:r>
            <w:r w:rsidR="0081771C" w:rsidRPr="00307C84">
              <w:rPr>
                <w:rFonts w:ascii="Times New Roman" w:eastAsia="Times New Roman" w:hAnsi="Times New Roman" w:cs="Times New Roman"/>
                <w:b/>
                <w:sz w:val="24"/>
                <w:szCs w:val="24"/>
              </w:rPr>
              <w:t xml:space="preserve"> </w:t>
            </w:r>
            <w:r w:rsidR="008D5237" w:rsidRPr="00307C84">
              <w:rPr>
                <w:rFonts w:ascii="Times New Roman" w:eastAsia="Times New Roman" w:hAnsi="Times New Roman" w:cs="Times New Roman"/>
                <w:b/>
                <w:sz w:val="24"/>
                <w:szCs w:val="24"/>
              </w:rPr>
              <w:t>Подання та розкриття тендерної пропозиції</w:t>
            </w:r>
          </w:p>
        </w:tc>
      </w:tr>
      <w:tr w:rsidR="008D5237" w:rsidRPr="00307C84" w14:paraId="165365AB" w14:textId="77777777" w:rsidTr="002D5684">
        <w:tc>
          <w:tcPr>
            <w:tcW w:w="561" w:type="dxa"/>
            <w:shd w:val="clear" w:color="auto" w:fill="FFFFFF"/>
          </w:tcPr>
          <w:p w14:paraId="699B8C5D"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2714" w:type="dxa"/>
            <w:gridSpan w:val="2"/>
            <w:shd w:val="clear" w:color="auto" w:fill="FFFFFF"/>
          </w:tcPr>
          <w:p w14:paraId="0F64B9C8"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Кінцевий строк подання тендерної пропозиції</w:t>
            </w:r>
          </w:p>
        </w:tc>
        <w:tc>
          <w:tcPr>
            <w:tcW w:w="6662" w:type="dxa"/>
            <w:shd w:val="clear" w:color="auto" w:fill="FFFFFF"/>
          </w:tcPr>
          <w:p w14:paraId="2637FA03" w14:textId="77777777" w:rsidR="00FC27DF" w:rsidRPr="00307C84" w:rsidRDefault="008D5237" w:rsidP="00FC27DF">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Кінцевий строк подання тендерних пропозицій:              </w:t>
            </w:r>
          </w:p>
          <w:p w14:paraId="4C7EFC16" w14:textId="5AAD8284" w:rsidR="00557B76" w:rsidRPr="00307C84" w:rsidRDefault="005311B7" w:rsidP="00FC27DF">
            <w:pPr>
              <w:spacing w:before="150" w:after="150" w:line="240" w:lineRule="auto"/>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08.02.2</w:t>
            </w:r>
            <w:r w:rsidR="00297A52" w:rsidRPr="00307C84">
              <w:rPr>
                <w:rFonts w:ascii="Times New Roman" w:eastAsia="Times New Roman" w:hAnsi="Times New Roman" w:cs="Times New Roman"/>
                <w:b/>
                <w:sz w:val="24"/>
                <w:szCs w:val="24"/>
              </w:rPr>
              <w:t>024</w:t>
            </w:r>
            <w:r w:rsidR="008D5237" w:rsidRPr="00307C84">
              <w:rPr>
                <w:rFonts w:ascii="Times New Roman" w:eastAsia="Times New Roman" w:hAnsi="Times New Roman" w:cs="Times New Roman"/>
                <w:b/>
                <w:sz w:val="24"/>
                <w:szCs w:val="24"/>
              </w:rPr>
              <w:t xml:space="preserve"> року</w:t>
            </w:r>
            <w:r w:rsidR="0081771C" w:rsidRPr="00307C84">
              <w:rPr>
                <w:rFonts w:ascii="Times New Roman" w:eastAsia="Times New Roman" w:hAnsi="Times New Roman" w:cs="Times New Roman"/>
                <w:b/>
                <w:sz w:val="24"/>
                <w:szCs w:val="24"/>
              </w:rPr>
              <w:t xml:space="preserve"> </w:t>
            </w:r>
            <w:r w:rsidR="008D5237" w:rsidRPr="00307C84">
              <w:rPr>
                <w:rFonts w:ascii="Times New Roman" w:eastAsia="Times New Roman" w:hAnsi="Times New Roman" w:cs="Times New Roman"/>
                <w:b/>
                <w:sz w:val="24"/>
                <w:szCs w:val="24"/>
              </w:rPr>
              <w:t>00:00 год.</w:t>
            </w:r>
          </w:p>
          <w:p w14:paraId="3E99BE45" w14:textId="77777777" w:rsidR="008D5237" w:rsidRPr="00307C84" w:rsidRDefault="008D5237" w:rsidP="0080733E">
            <w:pPr>
              <w:spacing w:before="150" w:after="150" w:line="240" w:lineRule="auto"/>
              <w:jc w:val="both"/>
              <w:rPr>
                <w:rFonts w:ascii="Times New Roman" w:eastAsia="Times New Roman" w:hAnsi="Times New Roman" w:cs="Times New Roman"/>
                <w:i/>
                <w:sz w:val="24"/>
                <w:szCs w:val="24"/>
              </w:rPr>
            </w:pPr>
            <w:r w:rsidRPr="00307C84">
              <w:rPr>
                <w:rFonts w:ascii="Times New Roman" w:eastAsia="Times New Roman" w:hAnsi="Times New Roman" w:cs="Times New Roman"/>
                <w:i/>
                <w:sz w:val="24"/>
                <w:szCs w:val="24"/>
              </w:rPr>
              <w:t>(строк для подання тендерних пропозицій не може бути менше</w:t>
            </w:r>
            <w:r w:rsidR="00DF0543" w:rsidRPr="00307C84">
              <w:rPr>
                <w:rFonts w:ascii="Times New Roman" w:eastAsia="Times New Roman" w:hAnsi="Times New Roman" w:cs="Times New Roman"/>
                <w:i/>
                <w:sz w:val="24"/>
                <w:szCs w:val="24"/>
              </w:rPr>
              <w:t xml:space="preserve">, </w:t>
            </w:r>
            <w:r w:rsidRPr="00307C84">
              <w:rPr>
                <w:rFonts w:ascii="Times New Roman" w:eastAsia="Times New Roman" w:hAnsi="Times New Roman" w:cs="Times New Roman"/>
                <w:i/>
                <w:sz w:val="24"/>
                <w:szCs w:val="24"/>
              </w:rPr>
              <w:t>ніж сім днів з дня оприлюднення оголошення про проведення відкритих торгів в електронній системі закупівель).</w:t>
            </w:r>
          </w:p>
          <w:p w14:paraId="2B253496" w14:textId="77777777" w:rsidR="00DF0543" w:rsidRPr="00307C84" w:rsidRDefault="00DF0543" w:rsidP="00DF0543">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D5F17F6" w14:textId="77777777" w:rsidR="00DF0543" w:rsidRPr="00307C84" w:rsidRDefault="00DF0543" w:rsidP="00DF0543">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271E6B" w14:textId="77777777" w:rsidR="00DF0543" w:rsidRPr="00307C84" w:rsidRDefault="00DF0543" w:rsidP="00DF0543">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BC6D7D8" w14:textId="77777777" w:rsidR="008D5237" w:rsidRPr="00307C84" w:rsidRDefault="008D5237" w:rsidP="0095447A">
            <w:pPr>
              <w:spacing w:before="150" w:after="150" w:line="240" w:lineRule="auto"/>
              <w:jc w:val="both"/>
              <w:rPr>
                <w:rFonts w:ascii="Times New Roman" w:eastAsia="Times New Roman" w:hAnsi="Times New Roman" w:cs="Times New Roman"/>
                <w:sz w:val="24"/>
                <w:szCs w:val="24"/>
              </w:rPr>
            </w:pPr>
          </w:p>
        </w:tc>
      </w:tr>
      <w:tr w:rsidR="008D5237" w:rsidRPr="00307C84" w14:paraId="148D40CE" w14:textId="77777777" w:rsidTr="002D5684">
        <w:tc>
          <w:tcPr>
            <w:tcW w:w="561" w:type="dxa"/>
            <w:shd w:val="clear" w:color="auto" w:fill="FFFFFF"/>
          </w:tcPr>
          <w:p w14:paraId="18700FB0"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w:t>
            </w:r>
          </w:p>
        </w:tc>
        <w:tc>
          <w:tcPr>
            <w:tcW w:w="2714" w:type="dxa"/>
            <w:gridSpan w:val="2"/>
            <w:shd w:val="clear" w:color="auto" w:fill="FFFFFF"/>
          </w:tcPr>
          <w:p w14:paraId="1E16A01E" w14:textId="77777777" w:rsidR="008D5237" w:rsidRPr="00307C84" w:rsidRDefault="00DF0543"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Дата та час р</w:t>
            </w:r>
            <w:r w:rsidR="008D5237" w:rsidRPr="00307C84">
              <w:rPr>
                <w:rFonts w:ascii="Times New Roman" w:eastAsia="Times New Roman" w:hAnsi="Times New Roman" w:cs="Times New Roman"/>
                <w:sz w:val="24"/>
                <w:szCs w:val="24"/>
              </w:rPr>
              <w:t xml:space="preserve">озкриття </w:t>
            </w:r>
            <w:r w:rsidRPr="00307C84">
              <w:rPr>
                <w:rFonts w:ascii="Times New Roman" w:eastAsia="Times New Roman" w:hAnsi="Times New Roman" w:cs="Times New Roman"/>
                <w:sz w:val="24"/>
                <w:szCs w:val="24"/>
              </w:rPr>
              <w:t>тендерної пропозиції</w:t>
            </w:r>
          </w:p>
        </w:tc>
        <w:tc>
          <w:tcPr>
            <w:tcW w:w="6662" w:type="dxa"/>
            <w:shd w:val="clear" w:color="auto" w:fill="FFFFFF"/>
          </w:tcPr>
          <w:p w14:paraId="650955D2" w14:textId="77777777" w:rsidR="00DF0543" w:rsidRPr="00307C84" w:rsidRDefault="00DF0543" w:rsidP="00DF0543">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w:t>
            </w:r>
            <w:r w:rsidRPr="00307C84">
              <w:rPr>
                <w:rFonts w:ascii="Times New Roman" w:eastAsia="Times New Roman" w:hAnsi="Times New Roman" w:cs="Times New Roman"/>
                <w:sz w:val="24"/>
                <w:szCs w:val="24"/>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2E3899" w14:textId="77777777" w:rsidR="00DF0543" w:rsidRPr="00307C84" w:rsidRDefault="00DF0543" w:rsidP="00DF0543">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3E2138" w14:textId="77777777" w:rsidR="008D5237" w:rsidRPr="00307C84" w:rsidRDefault="00DF0543" w:rsidP="00DF0543">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307C84">
                <w:rPr>
                  <w:rStyle w:val="a5"/>
                  <w:rFonts w:ascii="Times New Roman" w:eastAsia="Times New Roman" w:hAnsi="Times New Roman" w:cs="Times New Roman"/>
                  <w:color w:val="auto"/>
                  <w:sz w:val="24"/>
                  <w:szCs w:val="24"/>
                  <w:u w:val="none"/>
                </w:rPr>
                <w:t>47</w:t>
              </w:r>
            </w:hyperlink>
            <w:r w:rsidRPr="00307C84">
              <w:rPr>
                <w:rFonts w:ascii="Times New Roman" w:eastAsia="Times New Roman" w:hAnsi="Times New Roman" w:cs="Times New Roman"/>
                <w:sz w:val="24"/>
                <w:szCs w:val="24"/>
              </w:rPr>
              <w:t xml:space="preserve"> Особливостей</w:t>
            </w:r>
          </w:p>
        </w:tc>
      </w:tr>
      <w:tr w:rsidR="00695A1C" w:rsidRPr="00307C84" w14:paraId="7A79DD7F" w14:textId="77777777" w:rsidTr="002D5684">
        <w:tc>
          <w:tcPr>
            <w:tcW w:w="561" w:type="dxa"/>
            <w:shd w:val="clear" w:color="auto" w:fill="FFFFFF"/>
          </w:tcPr>
          <w:p w14:paraId="09FBE20D" w14:textId="77777777" w:rsidR="00695A1C" w:rsidRPr="00307C84" w:rsidRDefault="00695A1C"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3</w:t>
            </w:r>
          </w:p>
        </w:tc>
        <w:tc>
          <w:tcPr>
            <w:tcW w:w="2714" w:type="dxa"/>
            <w:gridSpan w:val="2"/>
            <w:shd w:val="clear" w:color="auto" w:fill="FFFFFF"/>
          </w:tcPr>
          <w:p w14:paraId="1F1BBD94" w14:textId="77777777" w:rsidR="00695A1C" w:rsidRPr="00307C84" w:rsidRDefault="00695A1C"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Інформація щодо застосування електронного аукціону</w:t>
            </w:r>
          </w:p>
        </w:tc>
        <w:tc>
          <w:tcPr>
            <w:tcW w:w="6662" w:type="dxa"/>
            <w:shd w:val="clear" w:color="auto" w:fill="FFFFFF"/>
          </w:tcPr>
          <w:p w14:paraId="06449ABB" w14:textId="77777777" w:rsidR="00695A1C" w:rsidRPr="00307C84" w:rsidRDefault="00695A1C" w:rsidP="00695A1C">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F0A1BF" w14:textId="77777777" w:rsidR="00695A1C" w:rsidRPr="00307C84" w:rsidRDefault="00695A1C" w:rsidP="00695A1C">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 0,5 відсотка від очікуваної вартості.</w:t>
            </w:r>
          </w:p>
        </w:tc>
      </w:tr>
      <w:tr w:rsidR="008D5237" w:rsidRPr="00307C84" w14:paraId="3AE1327F" w14:textId="77777777" w:rsidTr="002D5684">
        <w:tc>
          <w:tcPr>
            <w:tcW w:w="9937" w:type="dxa"/>
            <w:gridSpan w:val="4"/>
            <w:shd w:val="clear" w:color="auto" w:fill="FFFFFF"/>
          </w:tcPr>
          <w:p w14:paraId="30334B6C" w14:textId="77777777" w:rsidR="008D5237" w:rsidRPr="00307C84" w:rsidRDefault="0095447A" w:rsidP="0080733E">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 xml:space="preserve">Розділ </w:t>
            </w:r>
            <w:r w:rsidRPr="00307C84">
              <w:rPr>
                <w:rFonts w:ascii="Times New Roman" w:eastAsia="Times New Roman" w:hAnsi="Times New Roman" w:cs="Times New Roman"/>
                <w:b/>
                <w:sz w:val="24"/>
                <w:szCs w:val="24"/>
                <w:lang w:val="en-US"/>
              </w:rPr>
              <w:t>V</w:t>
            </w:r>
            <w:r w:rsidR="008D5237" w:rsidRPr="00307C84">
              <w:rPr>
                <w:rFonts w:ascii="Times New Roman" w:eastAsia="Times New Roman" w:hAnsi="Times New Roman" w:cs="Times New Roman"/>
                <w:b/>
                <w:sz w:val="24"/>
                <w:szCs w:val="24"/>
              </w:rPr>
              <w:t>.</w:t>
            </w:r>
            <w:r w:rsidR="0081771C" w:rsidRPr="00307C84">
              <w:rPr>
                <w:rFonts w:ascii="Times New Roman" w:eastAsia="Times New Roman" w:hAnsi="Times New Roman" w:cs="Times New Roman"/>
                <w:b/>
                <w:sz w:val="24"/>
                <w:szCs w:val="24"/>
              </w:rPr>
              <w:t xml:space="preserve"> </w:t>
            </w:r>
            <w:r w:rsidR="008D5237" w:rsidRPr="00307C84">
              <w:rPr>
                <w:rFonts w:ascii="Times New Roman" w:eastAsia="Times New Roman" w:hAnsi="Times New Roman" w:cs="Times New Roman"/>
                <w:b/>
                <w:sz w:val="24"/>
                <w:szCs w:val="24"/>
              </w:rPr>
              <w:t>Оцінка тендерної пропозиції</w:t>
            </w:r>
          </w:p>
        </w:tc>
      </w:tr>
      <w:tr w:rsidR="008D5237" w:rsidRPr="00307C84" w14:paraId="66C2A62E" w14:textId="77777777" w:rsidTr="002D5684">
        <w:tc>
          <w:tcPr>
            <w:tcW w:w="561" w:type="dxa"/>
            <w:shd w:val="clear" w:color="auto" w:fill="FFFFFF"/>
          </w:tcPr>
          <w:p w14:paraId="6C5AF7D1"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2714" w:type="dxa"/>
            <w:gridSpan w:val="2"/>
            <w:shd w:val="clear" w:color="auto" w:fill="FFFFFF"/>
          </w:tcPr>
          <w:p w14:paraId="78E20A47" w14:textId="77777777" w:rsidR="008D5237" w:rsidRPr="00307C84" w:rsidRDefault="008D5237" w:rsidP="009F07E6">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Перелік критер</w:t>
            </w:r>
            <w:r w:rsidR="0095447A" w:rsidRPr="00307C84">
              <w:rPr>
                <w:rFonts w:ascii="Times New Roman" w:eastAsia="Times New Roman" w:hAnsi="Times New Roman" w:cs="Times New Roman"/>
                <w:sz w:val="24"/>
                <w:szCs w:val="24"/>
              </w:rPr>
              <w:t>іїв та методика оцінки тендерної</w:t>
            </w:r>
            <w:r w:rsidRPr="00307C84">
              <w:rPr>
                <w:rFonts w:ascii="Times New Roman" w:eastAsia="Times New Roman" w:hAnsi="Times New Roman" w:cs="Times New Roman"/>
                <w:sz w:val="24"/>
                <w:szCs w:val="24"/>
              </w:rPr>
              <w:t xml:space="preserve"> пропозиці</w:t>
            </w:r>
            <w:r w:rsidR="0095447A" w:rsidRPr="00307C84">
              <w:rPr>
                <w:rFonts w:ascii="Times New Roman" w:eastAsia="Times New Roman" w:hAnsi="Times New Roman" w:cs="Times New Roman"/>
                <w:sz w:val="24"/>
                <w:szCs w:val="24"/>
              </w:rPr>
              <w:t>ї</w:t>
            </w:r>
            <w:r w:rsidRPr="00307C84">
              <w:rPr>
                <w:rFonts w:ascii="Times New Roman" w:eastAsia="Times New Roman" w:hAnsi="Times New Roman" w:cs="Times New Roman"/>
                <w:sz w:val="24"/>
                <w:szCs w:val="24"/>
              </w:rPr>
              <w:t xml:space="preserve"> із зазначенням питомої ваги критерію</w:t>
            </w:r>
          </w:p>
        </w:tc>
        <w:tc>
          <w:tcPr>
            <w:tcW w:w="6662" w:type="dxa"/>
            <w:shd w:val="clear" w:color="auto" w:fill="FFFFFF"/>
          </w:tcPr>
          <w:p w14:paraId="12B141A7"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307C84">
                <w:rPr>
                  <w:rStyle w:val="a5"/>
                  <w:rFonts w:ascii="Times New Roman" w:eastAsia="Times New Roman" w:hAnsi="Times New Roman" w:cs="Times New Roman"/>
                  <w:color w:val="auto"/>
                  <w:sz w:val="24"/>
                  <w:szCs w:val="24"/>
                  <w:u w:val="none"/>
                </w:rPr>
                <w:t>шістнадцятої</w:t>
              </w:r>
            </w:hyperlink>
            <w:r w:rsidRPr="00307C8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53060E3"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C01A74E" w14:textId="77777777" w:rsidR="0035104A" w:rsidRPr="00307C84" w:rsidRDefault="0035104A" w:rsidP="0035104A">
            <w:pPr>
              <w:spacing w:before="150" w:after="15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67C0FB7"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7391AE" w14:textId="77777777" w:rsidR="0035104A" w:rsidRPr="00307C84" w:rsidRDefault="0035104A" w:rsidP="0035104A">
            <w:pPr>
              <w:spacing w:before="150" w:after="150" w:line="240" w:lineRule="auto"/>
              <w:jc w:val="both"/>
              <w:rPr>
                <w:rFonts w:ascii="Times New Roman" w:eastAsia="Times New Roman" w:hAnsi="Times New Roman" w:cs="Times New Roman"/>
                <w:i/>
                <w:sz w:val="24"/>
                <w:szCs w:val="24"/>
              </w:rPr>
            </w:pPr>
            <w:r w:rsidRPr="00307C84">
              <w:rPr>
                <w:rFonts w:ascii="Times New Roman" w:eastAsia="Times New Roman" w:hAnsi="Times New Roman" w:cs="Times New Roman"/>
                <w:i/>
                <w:sz w:val="24"/>
                <w:szCs w:val="24"/>
              </w:rPr>
              <w:t>(у разі якщо подано дві і більше тендерних пропозицій).</w:t>
            </w:r>
          </w:p>
          <w:p w14:paraId="4CA8B4E0"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307C84">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F2FC818" w14:textId="77777777" w:rsidR="0035104A" w:rsidRPr="00307C84" w:rsidRDefault="0035104A" w:rsidP="0035104A">
            <w:pPr>
              <w:spacing w:before="150" w:after="150" w:line="240" w:lineRule="auto"/>
              <w:jc w:val="both"/>
              <w:rPr>
                <w:rFonts w:ascii="Times New Roman" w:eastAsia="Times New Roman" w:hAnsi="Times New Roman" w:cs="Times New Roman"/>
                <w:i/>
                <w:sz w:val="24"/>
                <w:szCs w:val="24"/>
              </w:rPr>
            </w:pPr>
            <w:r w:rsidRPr="00307C8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307C84">
              <w:rPr>
                <w:rFonts w:ascii="Times New Roman" w:eastAsia="Times New Roman" w:hAnsi="Times New Roman" w:cs="Times New Roman"/>
                <w:b/>
                <w:i/>
                <w:sz w:val="24"/>
                <w:szCs w:val="24"/>
              </w:rPr>
              <w:t>п’яти робочих днів</w:t>
            </w:r>
            <w:r w:rsidRPr="00307C84">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1C2EF0"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F418E85"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1055C48"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Учасник визначає ціни на </w:t>
            </w:r>
            <w:r w:rsidRPr="00307C84">
              <w:rPr>
                <w:rFonts w:ascii="Times New Roman" w:eastAsia="Times New Roman" w:hAnsi="Times New Roman" w:cs="Times New Roman"/>
                <w:b/>
                <w:sz w:val="24"/>
                <w:szCs w:val="24"/>
              </w:rPr>
              <w:t>товар</w:t>
            </w:r>
            <w:r w:rsidRPr="00307C84">
              <w:rPr>
                <w:rFonts w:ascii="Times New Roman" w:eastAsia="Times New Roman" w:hAnsi="Times New Roman" w:cs="Times New Roman"/>
                <w:sz w:val="24"/>
                <w:szCs w:val="24"/>
              </w:rPr>
              <w:t xml:space="preserve">, що він пропонує </w:t>
            </w:r>
            <w:r w:rsidRPr="00307C84">
              <w:rPr>
                <w:rFonts w:ascii="Times New Roman" w:eastAsia="Times New Roman" w:hAnsi="Times New Roman" w:cs="Times New Roman"/>
                <w:b/>
                <w:sz w:val="24"/>
                <w:szCs w:val="24"/>
              </w:rPr>
              <w:t>поставити</w:t>
            </w:r>
            <w:r w:rsidRPr="00307C8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7C84">
              <w:rPr>
                <w:rFonts w:ascii="Times New Roman" w:eastAsia="Times New Roman" w:hAnsi="Times New Roman" w:cs="Times New Roman"/>
                <w:b/>
                <w:sz w:val="24"/>
                <w:szCs w:val="24"/>
              </w:rPr>
              <w:t>товару</w:t>
            </w:r>
            <w:r w:rsidRPr="00307C84">
              <w:rPr>
                <w:rFonts w:ascii="Times New Roman" w:eastAsia="Times New Roman" w:hAnsi="Times New Roman" w:cs="Times New Roman"/>
                <w:sz w:val="24"/>
                <w:szCs w:val="24"/>
              </w:rPr>
              <w:t xml:space="preserve"> даного виду.</w:t>
            </w:r>
          </w:p>
          <w:p w14:paraId="55B2196F"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D62826" w:rsidRPr="00307C84">
              <w:rPr>
                <w:rFonts w:ascii="Times New Roman" w:eastAsia="Times New Roman" w:hAnsi="Times New Roman" w:cs="Times New Roman"/>
                <w:sz w:val="24"/>
                <w:szCs w:val="24"/>
              </w:rPr>
              <w:t xml:space="preserve"> 0,5%.</w:t>
            </w:r>
          </w:p>
          <w:p w14:paraId="2C86AB04"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307C84">
              <w:rPr>
                <w:rFonts w:ascii="Times New Roman" w:eastAsia="Times New Roman" w:hAnsi="Times New Roman" w:cs="Times New Roman"/>
                <w:b/>
                <w:i/>
                <w:sz w:val="24"/>
                <w:szCs w:val="24"/>
              </w:rPr>
              <w:t>аномально низька ціна тендерної пропозиції</w:t>
            </w:r>
            <w:r w:rsidRPr="00307C84">
              <w:rPr>
                <w:rFonts w:ascii="Times New Roman" w:eastAsia="Times New Roman" w:hAnsi="Times New Roman" w:cs="Times New Roman"/>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55DF9" w:rsidRPr="00307C84">
              <w:rPr>
                <w:rFonts w:ascii="Times New Roman" w:eastAsia="Times New Roman" w:hAnsi="Times New Roman" w:cs="Times New Roman"/>
                <w:sz w:val="24"/>
                <w:szCs w:val="24"/>
              </w:rPr>
              <w:t>)</w:t>
            </w:r>
            <w:r w:rsidRPr="00307C84">
              <w:rPr>
                <w:rFonts w:ascii="Times New Roman" w:eastAsia="Times New Roman" w:hAnsi="Times New Roman" w:cs="Times New Roman"/>
                <w:sz w:val="24"/>
                <w:szCs w:val="24"/>
              </w:rPr>
              <w:t xml:space="preserve">, повинен надати </w:t>
            </w:r>
            <w:r w:rsidRPr="00307C84">
              <w:rPr>
                <w:rFonts w:ascii="Times New Roman" w:eastAsia="Times New Roman" w:hAnsi="Times New Roman" w:cs="Times New Roman"/>
                <w:b/>
                <w:i/>
                <w:sz w:val="24"/>
                <w:szCs w:val="24"/>
              </w:rPr>
              <w:t>протягом одного робочого дня</w:t>
            </w:r>
            <w:r w:rsidRPr="00307C84">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w:t>
            </w:r>
            <w:r w:rsidRPr="00307C84">
              <w:rPr>
                <w:rFonts w:ascii="Times New Roman" w:eastAsia="Times New Roman" w:hAnsi="Times New Roman" w:cs="Times New Roman"/>
                <w:sz w:val="24"/>
                <w:szCs w:val="24"/>
              </w:rPr>
              <w:lastRenderedPageBreak/>
              <w:t>відповідних товарів, робіт чи послуг тендерної пропозиції.</w:t>
            </w:r>
          </w:p>
          <w:p w14:paraId="455B7D50"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E33D21"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ACF75F"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9AF64B"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E75B9C"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B24AA3"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7C84">
              <w:rPr>
                <w:rFonts w:ascii="Times New Roman" w:eastAsia="Times New Roman" w:hAnsi="Times New Roman" w:cs="Times New Roman"/>
                <w:b/>
                <w:i/>
                <w:sz w:val="24"/>
                <w:szCs w:val="24"/>
              </w:rPr>
              <w:t xml:space="preserve">протягом 24 </w:t>
            </w:r>
            <w:r w:rsidRPr="00307C84">
              <w:rPr>
                <w:rFonts w:ascii="Times New Roman" w:eastAsia="Times New Roman" w:hAnsi="Times New Roman" w:cs="Times New Roman"/>
                <w:b/>
                <w:i/>
                <w:sz w:val="24"/>
                <w:szCs w:val="24"/>
              </w:rPr>
              <w:lastRenderedPageBreak/>
              <w:t>годин</w:t>
            </w:r>
            <w:r w:rsidRPr="00307C8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EE61651"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BF33016" w14:textId="77777777" w:rsidR="0035104A" w:rsidRPr="00307C84" w:rsidRDefault="0035104A" w:rsidP="0035104A">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88B634" w14:textId="77777777" w:rsidR="008D5237" w:rsidRPr="00307C84" w:rsidRDefault="0035104A" w:rsidP="00133FE7">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D5237" w:rsidRPr="00307C84" w14:paraId="068E9794" w14:textId="77777777" w:rsidTr="002D5684">
        <w:tc>
          <w:tcPr>
            <w:tcW w:w="561" w:type="dxa"/>
            <w:shd w:val="clear" w:color="auto" w:fill="FFFFFF"/>
          </w:tcPr>
          <w:p w14:paraId="546E22E1"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2</w:t>
            </w:r>
          </w:p>
        </w:tc>
        <w:tc>
          <w:tcPr>
            <w:tcW w:w="2714" w:type="dxa"/>
            <w:gridSpan w:val="2"/>
            <w:shd w:val="clear" w:color="auto" w:fill="FFFFFF"/>
          </w:tcPr>
          <w:p w14:paraId="203CE85C"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Інша інформація</w:t>
            </w:r>
          </w:p>
        </w:tc>
        <w:tc>
          <w:tcPr>
            <w:tcW w:w="6662" w:type="dxa"/>
            <w:shd w:val="clear" w:color="auto" w:fill="FFFFFF"/>
          </w:tcPr>
          <w:p w14:paraId="5BAAC3FF"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412DFEC7" w14:textId="77777777" w:rsidR="00916B51" w:rsidRPr="00307C84" w:rsidRDefault="00916B51" w:rsidP="00916B51">
            <w:pPr>
              <w:widowControl w:val="0"/>
              <w:ind w:right="12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93FCC6"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45501A8"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2D800A"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307C84">
              <w:rPr>
                <w:rFonts w:ascii="Times New Roman" w:eastAsia="Times New Roman" w:hAnsi="Times New Roman" w:cs="Times New Roman"/>
                <w:sz w:val="24"/>
                <w:szCs w:val="24"/>
                <w:lang w:eastAsia="ru-RU"/>
              </w:rPr>
              <w:lastRenderedPageBreak/>
              <w:t>статтею 358 Кримінального кодексу України.</w:t>
            </w:r>
          </w:p>
          <w:p w14:paraId="78960321"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b/>
                <w:sz w:val="24"/>
                <w:szCs w:val="24"/>
                <w:u w:val="single"/>
                <w:lang w:eastAsia="ru-RU"/>
              </w:rPr>
              <w:t>Інші умови тендерної документації:</w:t>
            </w:r>
          </w:p>
          <w:p w14:paraId="2E0300CD"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4427D08"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5C37D76"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B104BC"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0F9D93"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5.  Учасники торгів — нерезиденти для виконання вимог щодо подання документів, передбачених </w:t>
            </w:r>
            <w:r w:rsidRPr="00307C84">
              <w:rPr>
                <w:rFonts w:ascii="Times New Roman" w:eastAsia="Times New Roman" w:hAnsi="Times New Roman" w:cs="Times New Roman"/>
                <w:b/>
                <w:i/>
                <w:sz w:val="24"/>
                <w:szCs w:val="24"/>
                <w:lang w:eastAsia="ru-RU"/>
              </w:rPr>
              <w:t>Додатком </w:t>
            </w:r>
            <w:r w:rsidR="006524B4" w:rsidRPr="00307C84">
              <w:rPr>
                <w:rFonts w:ascii="Times New Roman" w:eastAsia="Times New Roman" w:hAnsi="Times New Roman" w:cs="Times New Roman"/>
                <w:b/>
                <w:i/>
                <w:sz w:val="24"/>
                <w:szCs w:val="24"/>
                <w:lang w:eastAsia="ru-RU"/>
              </w:rPr>
              <w:t xml:space="preserve">№ </w:t>
            </w:r>
            <w:r w:rsidRPr="00307C84">
              <w:rPr>
                <w:rFonts w:ascii="Times New Roman" w:eastAsia="Times New Roman" w:hAnsi="Times New Roman" w:cs="Times New Roman"/>
                <w:b/>
                <w:i/>
                <w:sz w:val="24"/>
                <w:szCs w:val="24"/>
                <w:lang w:eastAsia="ru-RU"/>
              </w:rPr>
              <w:t>1</w:t>
            </w:r>
            <w:r w:rsidRPr="00307C84">
              <w:rPr>
                <w:rFonts w:ascii="Times New Roman" w:eastAsia="Times New Roman" w:hAnsi="Times New Roman" w:cs="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1D0537"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35DEFA3"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BF2632"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7. Документи, видані державними органами, повинні </w:t>
            </w:r>
            <w:r w:rsidRPr="00307C84">
              <w:rPr>
                <w:rFonts w:ascii="Times New Roman" w:eastAsia="Times New Roman" w:hAnsi="Times New Roman" w:cs="Times New Roman"/>
                <w:sz w:val="24"/>
                <w:szCs w:val="24"/>
                <w:lang w:eastAsia="ru-RU"/>
              </w:rPr>
              <w:lastRenderedPageBreak/>
              <w:t>відповідати вимогам нормативних актів, відповідно до яких такі документи видані.</w:t>
            </w:r>
          </w:p>
          <w:p w14:paraId="312907CF" w14:textId="307AB6BC"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8. Учасник, який подав тендерну пропозицію, вважається таким, що згодний з про</w:t>
            </w:r>
            <w:r w:rsidR="00835769" w:rsidRPr="00307C84">
              <w:rPr>
                <w:rFonts w:ascii="Times New Roman" w:eastAsia="Times New Roman" w:hAnsi="Times New Roman" w:cs="Times New Roman"/>
                <w:sz w:val="24"/>
                <w:szCs w:val="24"/>
                <w:lang w:eastAsia="ru-RU"/>
              </w:rPr>
              <w:t>є</w:t>
            </w:r>
            <w:r w:rsidRPr="00307C84">
              <w:rPr>
                <w:rFonts w:ascii="Times New Roman" w:eastAsia="Times New Roman" w:hAnsi="Times New Roman" w:cs="Times New Roman"/>
                <w:sz w:val="24"/>
                <w:szCs w:val="24"/>
                <w:lang w:eastAsia="ru-RU"/>
              </w:rPr>
              <w:t xml:space="preserve">ктом договору про закупівлю, викладеним у </w:t>
            </w:r>
            <w:r w:rsidRPr="00307C84">
              <w:rPr>
                <w:rFonts w:ascii="Times New Roman" w:eastAsia="Times New Roman" w:hAnsi="Times New Roman" w:cs="Times New Roman"/>
                <w:b/>
                <w:i/>
                <w:sz w:val="24"/>
                <w:szCs w:val="24"/>
                <w:lang w:eastAsia="ru-RU"/>
              </w:rPr>
              <w:t>Додатку</w:t>
            </w:r>
            <w:r w:rsidR="00574A55" w:rsidRPr="00307C84">
              <w:rPr>
                <w:rFonts w:ascii="Times New Roman" w:eastAsia="Times New Roman" w:hAnsi="Times New Roman" w:cs="Times New Roman"/>
                <w:b/>
                <w:i/>
                <w:sz w:val="24"/>
                <w:szCs w:val="24"/>
                <w:lang w:eastAsia="ru-RU"/>
              </w:rPr>
              <w:t xml:space="preserve"> № 3</w:t>
            </w:r>
            <w:r w:rsidR="00997C5F" w:rsidRPr="00307C84">
              <w:rPr>
                <w:rFonts w:ascii="Times New Roman" w:eastAsia="Times New Roman" w:hAnsi="Times New Roman" w:cs="Times New Roman"/>
                <w:b/>
                <w:i/>
                <w:sz w:val="24"/>
                <w:szCs w:val="24"/>
                <w:lang w:eastAsia="ru-RU"/>
              </w:rPr>
              <w:t xml:space="preserve"> </w:t>
            </w:r>
            <w:r w:rsidRPr="00307C84">
              <w:rPr>
                <w:rFonts w:ascii="Times New Roman" w:eastAsia="Times New Roman" w:hAnsi="Times New Roman" w:cs="Times New Roman"/>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307C84">
              <w:rPr>
                <w:rFonts w:ascii="Times New Roman" w:eastAsia="Times New Roman" w:hAnsi="Times New Roman" w:cs="Times New Roman"/>
                <w:b/>
                <w:sz w:val="24"/>
                <w:szCs w:val="24"/>
                <w:lang w:eastAsia="ru-RU"/>
              </w:rPr>
              <w:t>в п. 4 Розділу 3</w:t>
            </w:r>
            <w:r w:rsidRPr="00307C84">
              <w:rPr>
                <w:rFonts w:ascii="Times New Roman" w:eastAsia="Times New Roman" w:hAnsi="Times New Roman" w:cs="Times New Roman"/>
                <w:sz w:val="24"/>
                <w:szCs w:val="24"/>
                <w:lang w:eastAsia="ru-RU"/>
              </w:rPr>
              <w:t xml:space="preserve"> до цієї тендерної документації.</w:t>
            </w:r>
          </w:p>
          <w:p w14:paraId="0E1D5A28"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7186EB9" w14:textId="77777777" w:rsidR="00916B51" w:rsidRPr="00307C84"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5C7FE8" w14:textId="77777777" w:rsidR="00916B51" w:rsidRPr="00307C84" w:rsidRDefault="00916B51" w:rsidP="00916B51">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11. Тендерна пропозиція учасника може містити документи з водяними знаками.</w:t>
            </w:r>
          </w:p>
          <w:p w14:paraId="3AA3B2CF" w14:textId="77777777" w:rsidR="00916B51" w:rsidRPr="00307C84"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375821" w:rsidRPr="00307C84">
              <w:rPr>
                <w:rFonts w:ascii="Times New Roman" w:eastAsia="Times New Roman" w:hAnsi="Times New Roman" w:cs="Times New Roman"/>
                <w:sz w:val="24"/>
                <w:szCs w:val="24"/>
                <w:lang w:eastAsia="ru-RU"/>
              </w:rPr>
              <w:t>и</w:t>
            </w:r>
            <w:r w:rsidRPr="00307C84">
              <w:rPr>
                <w:rFonts w:ascii="Times New Roman" w:eastAsia="Times New Roman" w:hAnsi="Times New Roman" w:cs="Times New Roman"/>
                <w:sz w:val="24"/>
                <w:szCs w:val="24"/>
                <w:lang w:eastAsia="ru-RU"/>
              </w:rPr>
              <w:t xml:space="preserve"> нормами і їх не порушує, жодні окремі підтвердження не потрібно подавати):</w:t>
            </w:r>
          </w:p>
          <w:p w14:paraId="350F8CA3" w14:textId="77777777" w:rsidR="00916B51" w:rsidRPr="00307C84"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   </w:t>
            </w:r>
            <w:r w:rsidRPr="00307C84">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931019" w14:textId="77777777" w:rsidR="00916B51" w:rsidRPr="00307C84"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   </w:t>
            </w:r>
            <w:r w:rsidRPr="00307C84">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4DD627B" w14:textId="77777777" w:rsidR="00916B51" w:rsidRPr="00307C84" w:rsidRDefault="00916B51" w:rsidP="00916B51">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   </w:t>
            </w:r>
            <w:r w:rsidRPr="00307C84">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C17C288" w14:textId="77777777" w:rsidR="008D5237" w:rsidRPr="00307C84" w:rsidRDefault="00916B51" w:rsidP="00916B51">
            <w:pPr>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307C84">
              <w:rPr>
                <w:rFonts w:ascii="Times New Roman" w:eastAsia="Times New Roman" w:hAnsi="Times New Roman" w:cs="Times New Roman"/>
                <w:sz w:val="24"/>
                <w:szCs w:val="24"/>
                <w:lang w:eastAsia="ru-RU"/>
              </w:rPr>
              <w:lastRenderedPageBreak/>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5237" w:rsidRPr="00307C84" w14:paraId="6B2ED45A" w14:textId="77777777" w:rsidTr="002D5684">
        <w:tc>
          <w:tcPr>
            <w:tcW w:w="561" w:type="dxa"/>
            <w:shd w:val="clear" w:color="auto" w:fill="FFFFFF"/>
          </w:tcPr>
          <w:p w14:paraId="2759B6C6"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3</w:t>
            </w:r>
          </w:p>
        </w:tc>
        <w:tc>
          <w:tcPr>
            <w:tcW w:w="2714" w:type="dxa"/>
            <w:gridSpan w:val="2"/>
            <w:shd w:val="clear" w:color="auto" w:fill="FFFFFF"/>
          </w:tcPr>
          <w:p w14:paraId="37C591A3"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Відхилення тендерних пропозицій</w:t>
            </w:r>
          </w:p>
        </w:tc>
        <w:tc>
          <w:tcPr>
            <w:tcW w:w="6662" w:type="dxa"/>
            <w:shd w:val="clear" w:color="auto" w:fill="FFFFFF"/>
          </w:tcPr>
          <w:p w14:paraId="3170ED89" w14:textId="77777777" w:rsidR="00C30EDA" w:rsidRPr="00307C84" w:rsidRDefault="00C30EDA" w:rsidP="00C30EDA">
            <w:pPr>
              <w:jc w:val="both"/>
              <w:rPr>
                <w:rFonts w:ascii="Times New Roman" w:eastAsia="Times New Roman" w:hAnsi="Times New Roman" w:cs="Times New Roman"/>
                <w:b/>
                <w:sz w:val="24"/>
                <w:szCs w:val="24"/>
                <w:lang w:eastAsia="ru-RU"/>
              </w:rPr>
            </w:pPr>
            <w:r w:rsidRPr="00307C84">
              <w:rPr>
                <w:rFonts w:ascii="Times New Roman" w:eastAsia="Times New Roman" w:hAnsi="Times New Roman" w:cs="Times New Roman"/>
                <w:b/>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4557A02"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1) учасник процедури закупівлі:</w:t>
            </w:r>
          </w:p>
          <w:p w14:paraId="6E368560"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3CA7AE3C"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D3FF1B"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6AEE50F9"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A55A11"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7D1087"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DEFB00F"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307C84">
              <w:rPr>
                <w:rFonts w:ascii="Times New Roman" w:eastAsia="Times New Roman" w:hAnsi="Times New Roman" w:cs="Times New Roman"/>
                <w:sz w:val="24"/>
                <w:szCs w:val="24"/>
                <w:lang w:eastAsia="ru-RU"/>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1FEF4"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2) тендерна пропозиція:</w:t>
            </w:r>
          </w:p>
          <w:p w14:paraId="71DE7F66"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07C84">
                <w:rPr>
                  <w:rFonts w:ascii="Times New Roman" w:eastAsia="Times New Roman" w:hAnsi="Times New Roman" w:cs="Times New Roman"/>
                  <w:sz w:val="24"/>
                  <w:szCs w:val="24"/>
                  <w:lang w:eastAsia="ru-RU"/>
                </w:rPr>
                <w:t>пункту 4</w:t>
              </w:r>
            </w:hyperlink>
            <w:r w:rsidRPr="00307C84">
              <w:rPr>
                <w:rFonts w:ascii="Times New Roman" w:eastAsia="Times New Roman" w:hAnsi="Times New Roman" w:cs="Times New Roman"/>
                <w:sz w:val="24"/>
                <w:szCs w:val="24"/>
                <w:lang w:eastAsia="ru-RU"/>
              </w:rPr>
              <w:t>3 цих особливостей;</w:t>
            </w:r>
          </w:p>
          <w:p w14:paraId="7FCA650F"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є такою, строк дії якої закінчився;</w:t>
            </w:r>
          </w:p>
          <w:p w14:paraId="1293FE24"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897123"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7DC61F2E"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3) переможець процедури закупівлі:</w:t>
            </w:r>
          </w:p>
          <w:p w14:paraId="34A73540"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відмовився від підписання договору про закупівлю відповідно до вимог тендерної документації або укладення </w:t>
            </w:r>
            <w:r w:rsidRPr="00307C84">
              <w:rPr>
                <w:rFonts w:ascii="Times New Roman" w:eastAsia="Times New Roman" w:hAnsi="Times New Roman" w:cs="Times New Roman"/>
                <w:sz w:val="24"/>
                <w:szCs w:val="24"/>
                <w:lang w:eastAsia="ru-RU"/>
              </w:rPr>
              <w:lastRenderedPageBreak/>
              <w:t>договору про закупівлю;</w:t>
            </w:r>
          </w:p>
          <w:p w14:paraId="0DB2B6BD"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192603"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BD40128" w14:textId="77777777" w:rsidR="00C30EDA" w:rsidRPr="00307C84" w:rsidRDefault="00C30EDA" w:rsidP="00C30EDA">
            <w:pPr>
              <w:shd w:val="clear" w:color="auto" w:fill="FFFFFF"/>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3D1A9F" w14:textId="77777777" w:rsidR="00C30EDA" w:rsidRPr="00307C84" w:rsidRDefault="00C30EDA" w:rsidP="00C30EDA">
            <w:pPr>
              <w:shd w:val="clear" w:color="auto" w:fill="FFFFFF"/>
              <w:ind w:firstLine="567"/>
              <w:jc w:val="both"/>
              <w:rPr>
                <w:rFonts w:ascii="Times New Roman" w:eastAsia="Times New Roman" w:hAnsi="Times New Roman" w:cs="Times New Roman"/>
                <w:b/>
                <w:sz w:val="24"/>
                <w:szCs w:val="24"/>
                <w:lang w:eastAsia="ru-RU"/>
              </w:rPr>
            </w:pPr>
            <w:r w:rsidRPr="00307C84">
              <w:rPr>
                <w:rFonts w:ascii="Times New Roman" w:eastAsia="Times New Roman" w:hAnsi="Times New Roman" w:cs="Times New Roman"/>
                <w:b/>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6331D5A" w14:textId="77777777" w:rsidR="00C30EDA" w:rsidRPr="00307C84" w:rsidRDefault="00C30EDA" w:rsidP="00C30EDA">
            <w:pPr>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F9EC80" w14:textId="77777777" w:rsidR="00C30EDA" w:rsidRPr="00307C84" w:rsidRDefault="00C30EDA" w:rsidP="00C30EDA">
            <w:pPr>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w:t>
            </w:r>
            <w:r w:rsidRPr="00307C84">
              <w:rPr>
                <w:rFonts w:ascii="Times New Roman" w:eastAsia="Times New Roman" w:hAnsi="Times New Roman" w:cs="Times New Roman"/>
                <w:color w:val="00B050"/>
                <w:sz w:val="24"/>
                <w:szCs w:val="24"/>
                <w:lang w:eastAsia="ru-RU"/>
              </w:rPr>
              <w:t>з</w:t>
            </w:r>
            <w:r w:rsidRPr="00307C84">
              <w:rPr>
                <w:rFonts w:ascii="Times New Roman" w:eastAsia="Times New Roman" w:hAnsi="Times New Roman" w:cs="Times New Roman"/>
                <w:sz w:val="24"/>
                <w:szCs w:val="24"/>
                <w:lang w:eastAsia="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F2A611" w14:textId="77777777" w:rsidR="00C30EDA" w:rsidRPr="00307C84" w:rsidRDefault="00C30EDA" w:rsidP="00C30EDA">
            <w:pPr>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D9C387" w14:textId="77777777" w:rsidR="008D5237" w:rsidRPr="00307C84" w:rsidRDefault="00C30EDA" w:rsidP="00C30EDA">
            <w:pPr>
              <w:widowControl w:val="0"/>
              <w:spacing w:after="0" w:line="240" w:lineRule="auto"/>
              <w:jc w:val="both"/>
              <w:rPr>
                <w:rFonts w:ascii="Times New Roman" w:eastAsia="Arial" w:hAnsi="Times New Roman" w:cs="Times New Roman"/>
                <w:color w:val="000000"/>
                <w:sz w:val="24"/>
                <w:szCs w:val="24"/>
                <w:lang w:eastAsia="en-US"/>
              </w:rPr>
            </w:pPr>
            <w:r w:rsidRPr="00307C84">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307C84">
              <w:rPr>
                <w:rFonts w:ascii="Times New Roman" w:eastAsia="Times New Roman" w:hAnsi="Times New Roman" w:cs="Times New Roman"/>
                <w:b/>
                <w:sz w:val="24"/>
                <w:szCs w:val="24"/>
                <w:lang w:eastAsia="ru-RU"/>
              </w:rPr>
              <w:t>через чотири дні</w:t>
            </w:r>
            <w:r w:rsidRPr="00307C84">
              <w:rPr>
                <w:rFonts w:ascii="Times New Roman" w:eastAsia="Times New Roman" w:hAnsi="Times New Roman" w:cs="Times New Roman"/>
                <w:sz w:val="24"/>
                <w:szCs w:val="24"/>
                <w:lang w:eastAsia="ru-RU"/>
              </w:rPr>
              <w:t xml:space="preserve"> з дати надходження такого звернення через електронну систему закупівель, але до моменту оприлюднення договору про закупівлю в </w:t>
            </w:r>
            <w:r w:rsidRPr="00307C84">
              <w:rPr>
                <w:rFonts w:ascii="Times New Roman" w:eastAsia="Times New Roman" w:hAnsi="Times New Roman" w:cs="Times New Roman"/>
                <w:sz w:val="24"/>
                <w:szCs w:val="24"/>
                <w:lang w:eastAsia="ru-RU"/>
              </w:rPr>
              <w:lastRenderedPageBreak/>
              <w:t>електронній системі закупівель відповідно до статті 10 Закону.</w:t>
            </w:r>
          </w:p>
        </w:tc>
      </w:tr>
      <w:tr w:rsidR="008D5237" w:rsidRPr="00307C84" w14:paraId="4711B9A7" w14:textId="77777777" w:rsidTr="002D5684">
        <w:tc>
          <w:tcPr>
            <w:tcW w:w="9937" w:type="dxa"/>
            <w:gridSpan w:val="4"/>
            <w:shd w:val="clear" w:color="auto" w:fill="FFFFFF"/>
          </w:tcPr>
          <w:p w14:paraId="7E957761" w14:textId="77777777" w:rsidR="008D5237" w:rsidRPr="00307C84" w:rsidRDefault="007A2A22" w:rsidP="009F07E6">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lastRenderedPageBreak/>
              <w:t xml:space="preserve">Розділ </w:t>
            </w:r>
            <w:r w:rsidRPr="00307C84">
              <w:rPr>
                <w:rFonts w:ascii="Times New Roman" w:eastAsia="Times New Roman" w:hAnsi="Times New Roman" w:cs="Times New Roman"/>
                <w:b/>
                <w:sz w:val="24"/>
                <w:szCs w:val="24"/>
                <w:lang w:val="en-US"/>
              </w:rPr>
              <w:t>VI</w:t>
            </w:r>
            <w:r w:rsidR="008D5237" w:rsidRPr="00307C84">
              <w:rPr>
                <w:rFonts w:ascii="Times New Roman" w:eastAsia="Times New Roman" w:hAnsi="Times New Roman" w:cs="Times New Roman"/>
                <w:b/>
                <w:sz w:val="24"/>
                <w:szCs w:val="24"/>
              </w:rPr>
              <w:t>.</w:t>
            </w:r>
            <w:r w:rsidR="00D06673" w:rsidRPr="00307C84">
              <w:rPr>
                <w:rFonts w:ascii="Times New Roman" w:eastAsia="Times New Roman" w:hAnsi="Times New Roman" w:cs="Times New Roman"/>
                <w:b/>
                <w:sz w:val="24"/>
                <w:szCs w:val="24"/>
              </w:rPr>
              <w:t xml:space="preserve"> </w:t>
            </w:r>
            <w:r w:rsidR="008D5237" w:rsidRPr="00307C84">
              <w:rPr>
                <w:rFonts w:ascii="Times New Roman" w:eastAsia="Times New Roman" w:hAnsi="Times New Roman" w:cs="Times New Roman"/>
                <w:b/>
                <w:sz w:val="24"/>
                <w:szCs w:val="24"/>
              </w:rPr>
              <w:t>Результати торгів та укладання договору про закупівлю</w:t>
            </w:r>
          </w:p>
        </w:tc>
      </w:tr>
      <w:tr w:rsidR="008D5237" w:rsidRPr="00307C84" w14:paraId="6F4C96B7" w14:textId="77777777" w:rsidTr="002D5684">
        <w:tc>
          <w:tcPr>
            <w:tcW w:w="561" w:type="dxa"/>
            <w:shd w:val="clear" w:color="auto" w:fill="FFFFFF"/>
          </w:tcPr>
          <w:p w14:paraId="0E0C076D"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2714" w:type="dxa"/>
            <w:gridSpan w:val="2"/>
            <w:shd w:val="clear" w:color="auto" w:fill="FFFFFF"/>
          </w:tcPr>
          <w:p w14:paraId="7E858635" w14:textId="77777777" w:rsidR="008D5237" w:rsidRPr="00307C84" w:rsidRDefault="008D5237" w:rsidP="0027408C">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662" w:type="dxa"/>
            <w:shd w:val="clear" w:color="auto" w:fill="FFFFFF"/>
          </w:tcPr>
          <w:p w14:paraId="637AA67F" w14:textId="77777777" w:rsidR="007B2062" w:rsidRPr="00307C84" w:rsidRDefault="007B2062" w:rsidP="007B2062">
            <w:pPr>
              <w:widowControl w:val="0"/>
              <w:jc w:val="both"/>
              <w:rPr>
                <w:rFonts w:ascii="Times New Roman" w:eastAsia="Times New Roman" w:hAnsi="Times New Roman" w:cs="Times New Roman"/>
                <w:b/>
                <w:sz w:val="24"/>
                <w:szCs w:val="24"/>
                <w:lang w:eastAsia="ru-RU"/>
              </w:rPr>
            </w:pPr>
            <w:r w:rsidRPr="00307C84">
              <w:rPr>
                <w:rFonts w:ascii="Times New Roman" w:eastAsia="Times New Roman" w:hAnsi="Times New Roman" w:cs="Times New Roman"/>
                <w:b/>
                <w:sz w:val="24"/>
                <w:szCs w:val="24"/>
                <w:lang w:eastAsia="ru-RU"/>
              </w:rPr>
              <w:t>Замовник відміняє відкриті торги у разі:</w:t>
            </w:r>
          </w:p>
          <w:p w14:paraId="73525117" w14:textId="77777777" w:rsidR="007B2062" w:rsidRPr="00307C84" w:rsidRDefault="007B2062" w:rsidP="007B206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37FDE255" w14:textId="77777777" w:rsidR="007B2062" w:rsidRPr="00307C84" w:rsidRDefault="007B2062" w:rsidP="007B206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E09DD7" w14:textId="77777777" w:rsidR="007B2062" w:rsidRPr="00307C84" w:rsidRDefault="007B2062" w:rsidP="007B206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4113F51B" w14:textId="77777777" w:rsidR="007B2062" w:rsidRPr="00307C84" w:rsidRDefault="007B2062" w:rsidP="007B206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35AEE8E5" w14:textId="77777777" w:rsidR="007B2062" w:rsidRPr="00307C84" w:rsidRDefault="007B2062" w:rsidP="007B206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У разі відміни відкритих торгів замовник </w:t>
            </w:r>
            <w:r w:rsidRPr="00307C84">
              <w:rPr>
                <w:rFonts w:ascii="Times New Roman" w:eastAsia="Times New Roman" w:hAnsi="Times New Roman" w:cs="Times New Roman"/>
                <w:b/>
                <w:sz w:val="24"/>
                <w:szCs w:val="24"/>
                <w:lang w:eastAsia="ru-RU"/>
              </w:rPr>
              <w:t>протягом одного робочого дня</w:t>
            </w:r>
            <w:r w:rsidRPr="00307C84">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12297C1A" w14:textId="77777777" w:rsidR="007B2062" w:rsidRPr="00307C84" w:rsidRDefault="007B2062" w:rsidP="007B2062">
            <w:pPr>
              <w:widowControl w:val="0"/>
              <w:jc w:val="both"/>
              <w:rPr>
                <w:rFonts w:ascii="Times New Roman" w:eastAsia="Times New Roman" w:hAnsi="Times New Roman" w:cs="Times New Roman"/>
                <w:b/>
                <w:sz w:val="24"/>
                <w:szCs w:val="24"/>
                <w:lang w:eastAsia="ru-RU"/>
              </w:rPr>
            </w:pPr>
            <w:r w:rsidRPr="00307C84">
              <w:rPr>
                <w:rFonts w:ascii="Times New Roman" w:eastAsia="Times New Roman" w:hAnsi="Times New Roman" w:cs="Times New Roman"/>
                <w:b/>
                <w:sz w:val="24"/>
                <w:szCs w:val="24"/>
                <w:lang w:eastAsia="ru-RU"/>
              </w:rPr>
              <w:t>Відкриті торги автоматично відміняються електронною системою закупівель у разі:</w:t>
            </w:r>
          </w:p>
          <w:p w14:paraId="5C8A9BEE" w14:textId="77777777" w:rsidR="007B2062" w:rsidRPr="00307C84" w:rsidRDefault="007B2062" w:rsidP="007B206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8CD2ED" w14:textId="77777777" w:rsidR="007B2062" w:rsidRPr="00307C84" w:rsidRDefault="007B2062" w:rsidP="007B206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5184A34A" w14:textId="77777777" w:rsidR="007B2062" w:rsidRPr="00307C84" w:rsidRDefault="007B2062" w:rsidP="007B206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793BE0" w14:textId="77777777" w:rsidR="007B2062" w:rsidRPr="00307C84" w:rsidRDefault="007B2062" w:rsidP="007B2062">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Відкриті торги можуть бути відмінені частково (за лотом).</w:t>
            </w:r>
          </w:p>
          <w:p w14:paraId="0DFAF318" w14:textId="77777777" w:rsidR="008D5237" w:rsidRPr="00307C84" w:rsidRDefault="007B2062" w:rsidP="007B2062">
            <w:pPr>
              <w:spacing w:before="150" w:after="15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07C84">
              <w:rPr>
                <w:rFonts w:ascii="Times New Roman" w:eastAsia="Times New Roman" w:hAnsi="Times New Roman" w:cs="Times New Roman"/>
                <w:color w:val="4A86E8"/>
                <w:sz w:val="24"/>
                <w:szCs w:val="24"/>
                <w:lang w:eastAsia="ru-RU"/>
              </w:rPr>
              <w:t>.</w:t>
            </w:r>
          </w:p>
        </w:tc>
      </w:tr>
      <w:tr w:rsidR="008D5237" w:rsidRPr="00307C84" w14:paraId="325026C2" w14:textId="77777777" w:rsidTr="002D5684">
        <w:tc>
          <w:tcPr>
            <w:tcW w:w="561" w:type="dxa"/>
            <w:shd w:val="clear" w:color="auto" w:fill="FFFFFF"/>
          </w:tcPr>
          <w:p w14:paraId="683ED0C1"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w:t>
            </w:r>
          </w:p>
        </w:tc>
        <w:tc>
          <w:tcPr>
            <w:tcW w:w="2714" w:type="dxa"/>
            <w:gridSpan w:val="2"/>
            <w:shd w:val="clear" w:color="auto" w:fill="FFFFFF"/>
          </w:tcPr>
          <w:p w14:paraId="4CDB7A11"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Строк укладання договору про закупівлю</w:t>
            </w:r>
          </w:p>
        </w:tc>
        <w:tc>
          <w:tcPr>
            <w:tcW w:w="6662" w:type="dxa"/>
            <w:shd w:val="clear" w:color="auto" w:fill="FFFFFF"/>
          </w:tcPr>
          <w:p w14:paraId="1AE6C4FB" w14:textId="77777777" w:rsidR="00D44704" w:rsidRPr="00307C84" w:rsidRDefault="00D44704" w:rsidP="00C47F77">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307C84">
              <w:rPr>
                <w:rFonts w:ascii="Times New Roman" w:eastAsia="Times New Roman" w:hAnsi="Times New Roman" w:cs="Times New Roman"/>
                <w:b/>
                <w:i/>
                <w:sz w:val="24"/>
                <w:szCs w:val="24"/>
                <w:lang w:eastAsia="ru-RU"/>
              </w:rPr>
              <w:t xml:space="preserve">не може бути укладено раніше ніж через п’ять днів </w:t>
            </w:r>
            <w:r w:rsidRPr="00307C84">
              <w:rPr>
                <w:rFonts w:ascii="Times New Roman" w:eastAsia="Times New Roman" w:hAnsi="Times New Roman" w:cs="Times New Roman"/>
                <w:sz w:val="24"/>
                <w:szCs w:val="24"/>
                <w:lang w:eastAsia="ru-RU"/>
              </w:rPr>
              <w:t>з дати оприлюднення в електронній системі закупівель повідомлення про намір укласти договір про закупівлю.</w:t>
            </w:r>
          </w:p>
          <w:p w14:paraId="221F8CC1" w14:textId="77777777" w:rsidR="00C47F77" w:rsidRPr="00307C84" w:rsidRDefault="00C47F77" w:rsidP="00C47F77">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7C84">
              <w:rPr>
                <w:rFonts w:ascii="Times New Roman" w:eastAsia="Times New Roman" w:hAnsi="Times New Roman" w:cs="Times New Roman"/>
                <w:b/>
                <w:sz w:val="24"/>
                <w:szCs w:val="24"/>
                <w:lang w:eastAsia="ru-RU"/>
              </w:rPr>
              <w:t>не пізніше ніж через 15 днів</w:t>
            </w:r>
            <w:r w:rsidRPr="00307C84">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7C84">
              <w:rPr>
                <w:rFonts w:ascii="Times New Roman" w:eastAsia="Times New Roman" w:hAnsi="Times New Roman" w:cs="Times New Roman"/>
                <w:b/>
                <w:sz w:val="24"/>
                <w:szCs w:val="24"/>
                <w:lang w:eastAsia="ru-RU"/>
              </w:rPr>
              <w:lastRenderedPageBreak/>
              <w:t>може бути продовжений до 60 днів</w:t>
            </w:r>
            <w:r w:rsidRPr="00307C84">
              <w:rPr>
                <w:rFonts w:ascii="Times New Roman" w:eastAsia="Times New Roman" w:hAnsi="Times New Roman" w:cs="Times New Roman"/>
                <w:sz w:val="24"/>
                <w:szCs w:val="24"/>
                <w:lang w:eastAsia="ru-RU"/>
              </w:rPr>
              <w:t xml:space="preserve">. </w:t>
            </w:r>
          </w:p>
          <w:p w14:paraId="2F678B1A" w14:textId="77777777" w:rsidR="008D5237" w:rsidRPr="00307C84" w:rsidRDefault="00C47F77" w:rsidP="00133FE7">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5237" w:rsidRPr="00307C84" w14:paraId="58BDBCE0" w14:textId="77777777" w:rsidTr="002D5684">
        <w:tc>
          <w:tcPr>
            <w:tcW w:w="561" w:type="dxa"/>
            <w:shd w:val="clear" w:color="auto" w:fill="FFFFFF"/>
          </w:tcPr>
          <w:p w14:paraId="47EBB0CD"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3</w:t>
            </w:r>
          </w:p>
        </w:tc>
        <w:tc>
          <w:tcPr>
            <w:tcW w:w="2714" w:type="dxa"/>
            <w:gridSpan w:val="2"/>
            <w:shd w:val="clear" w:color="auto" w:fill="FFFFFF"/>
          </w:tcPr>
          <w:p w14:paraId="37EA7786" w14:textId="77777777" w:rsidR="008D5237" w:rsidRPr="00307C84" w:rsidRDefault="005B3CEF"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Проє</w:t>
            </w:r>
            <w:r w:rsidR="008D5237" w:rsidRPr="00307C84">
              <w:rPr>
                <w:rFonts w:ascii="Times New Roman" w:eastAsia="Times New Roman" w:hAnsi="Times New Roman" w:cs="Times New Roman"/>
                <w:sz w:val="24"/>
                <w:szCs w:val="24"/>
              </w:rPr>
              <w:t>кт договору про закупівлю</w:t>
            </w:r>
          </w:p>
        </w:tc>
        <w:tc>
          <w:tcPr>
            <w:tcW w:w="6662" w:type="dxa"/>
            <w:shd w:val="clear" w:color="auto" w:fill="FFFFFF"/>
          </w:tcPr>
          <w:p w14:paraId="38F81B5C" w14:textId="77777777" w:rsidR="00C47F77" w:rsidRPr="00307C84" w:rsidRDefault="00C47F77" w:rsidP="00C47F77">
            <w:pPr>
              <w:widowControl w:val="0"/>
              <w:ind w:right="120"/>
              <w:jc w:val="both"/>
              <w:rPr>
                <w:rFonts w:ascii="Times New Roman" w:eastAsia="Times New Roman" w:hAnsi="Times New Roman" w:cs="Times New Roman"/>
                <w:color w:val="000000"/>
                <w:sz w:val="24"/>
                <w:szCs w:val="24"/>
                <w:lang w:eastAsia="ru-RU"/>
              </w:rPr>
            </w:pPr>
            <w:r w:rsidRPr="00307C84">
              <w:rPr>
                <w:rFonts w:ascii="Times New Roman" w:eastAsia="Times New Roman" w:hAnsi="Times New Roman" w:cs="Times New Roman"/>
                <w:color w:val="000000"/>
                <w:sz w:val="24"/>
                <w:szCs w:val="24"/>
                <w:lang w:eastAsia="ru-RU"/>
              </w:rPr>
              <w:t>Про</w:t>
            </w:r>
            <w:r w:rsidR="005B3CEF" w:rsidRPr="00307C84">
              <w:rPr>
                <w:rFonts w:ascii="Times New Roman" w:eastAsia="Times New Roman" w:hAnsi="Times New Roman" w:cs="Times New Roman"/>
                <w:color w:val="000000"/>
                <w:sz w:val="24"/>
                <w:szCs w:val="24"/>
                <w:lang w:eastAsia="ru-RU"/>
              </w:rPr>
              <w:t>є</w:t>
            </w:r>
            <w:r w:rsidRPr="00307C84">
              <w:rPr>
                <w:rFonts w:ascii="Times New Roman" w:eastAsia="Times New Roman" w:hAnsi="Times New Roman" w:cs="Times New Roman"/>
                <w:color w:val="000000"/>
                <w:sz w:val="24"/>
                <w:szCs w:val="24"/>
                <w:lang w:eastAsia="ru-RU"/>
              </w:rPr>
              <w:t xml:space="preserve">кт </w:t>
            </w:r>
            <w:r w:rsidRPr="00307C84">
              <w:rPr>
                <w:rFonts w:ascii="Times New Roman" w:eastAsia="Times New Roman" w:hAnsi="Times New Roman" w:cs="Times New Roman"/>
                <w:sz w:val="24"/>
                <w:szCs w:val="24"/>
                <w:lang w:eastAsia="ru-RU"/>
              </w:rPr>
              <w:t>д</w:t>
            </w:r>
            <w:r w:rsidRPr="00307C84">
              <w:rPr>
                <w:rFonts w:ascii="Times New Roman" w:eastAsia="Times New Roman" w:hAnsi="Times New Roman" w:cs="Times New Roman"/>
                <w:color w:val="000000"/>
                <w:sz w:val="24"/>
                <w:szCs w:val="24"/>
                <w:lang w:eastAsia="ru-RU"/>
              </w:rPr>
              <w:t>оговору про закупівлю викладено в</w:t>
            </w:r>
            <w:r w:rsidR="00D06673" w:rsidRPr="00307C84">
              <w:rPr>
                <w:rFonts w:ascii="Times New Roman" w:eastAsia="Times New Roman" w:hAnsi="Times New Roman" w:cs="Times New Roman"/>
                <w:color w:val="000000"/>
                <w:sz w:val="24"/>
                <w:szCs w:val="24"/>
                <w:lang w:eastAsia="ru-RU"/>
              </w:rPr>
              <w:t xml:space="preserve"> </w:t>
            </w:r>
            <w:r w:rsidRPr="00307C84">
              <w:rPr>
                <w:rFonts w:ascii="Times New Roman" w:eastAsia="Times New Roman" w:hAnsi="Times New Roman" w:cs="Times New Roman"/>
                <w:color w:val="000000"/>
                <w:sz w:val="24"/>
                <w:szCs w:val="24"/>
                <w:lang w:eastAsia="ru-RU"/>
              </w:rPr>
              <w:t xml:space="preserve"> </w:t>
            </w:r>
            <w:r w:rsidRPr="00307C84">
              <w:rPr>
                <w:rFonts w:ascii="Times New Roman" w:eastAsia="Times New Roman" w:hAnsi="Times New Roman" w:cs="Times New Roman"/>
                <w:b/>
                <w:i/>
                <w:color w:val="000000"/>
                <w:sz w:val="24"/>
                <w:szCs w:val="24"/>
                <w:lang w:eastAsia="ru-RU"/>
              </w:rPr>
              <w:t>Додатку № 3</w:t>
            </w:r>
            <w:r w:rsidR="00D06673" w:rsidRPr="00307C84">
              <w:rPr>
                <w:rFonts w:ascii="Times New Roman" w:eastAsia="Times New Roman" w:hAnsi="Times New Roman" w:cs="Times New Roman"/>
                <w:b/>
                <w:i/>
                <w:color w:val="000000"/>
                <w:sz w:val="24"/>
                <w:szCs w:val="24"/>
                <w:lang w:eastAsia="ru-RU"/>
              </w:rPr>
              <w:t xml:space="preserve"> </w:t>
            </w:r>
            <w:r w:rsidRPr="00307C84">
              <w:rPr>
                <w:rFonts w:ascii="Times New Roman" w:eastAsia="Times New Roman" w:hAnsi="Times New Roman" w:cs="Times New Roman"/>
                <w:color w:val="000000"/>
                <w:sz w:val="24"/>
                <w:szCs w:val="24"/>
                <w:lang w:eastAsia="ru-RU"/>
              </w:rPr>
              <w:t>до цієї тендерної документації.</w:t>
            </w:r>
          </w:p>
          <w:p w14:paraId="213E5D6F" w14:textId="77777777" w:rsidR="00C47F77" w:rsidRPr="00307C84" w:rsidRDefault="00C47F77" w:rsidP="00C47F77">
            <w:pPr>
              <w:widowControl w:val="0"/>
              <w:ind w:right="12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07C84">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14:paraId="709329F6" w14:textId="77777777" w:rsidR="00C47F77" w:rsidRPr="00307C84" w:rsidRDefault="00C47F77" w:rsidP="00C47F77">
            <w:pPr>
              <w:spacing w:before="150" w:after="150" w:line="240" w:lineRule="auto"/>
              <w:jc w:val="both"/>
              <w:rPr>
                <w:rFonts w:ascii="Times New Roman" w:eastAsia="Times New Roman" w:hAnsi="Times New Roman" w:cs="Times New Roman"/>
                <w:b/>
                <w:bCs/>
                <w:i/>
                <w:iCs/>
                <w:sz w:val="24"/>
                <w:szCs w:val="24"/>
              </w:rPr>
            </w:pPr>
            <w:r w:rsidRPr="00307C84">
              <w:rPr>
                <w:rFonts w:ascii="Times New Roman" w:eastAsia="Times New Roman" w:hAnsi="Times New Roman" w:cs="Times New Roman"/>
                <w:b/>
                <w:bCs/>
                <w:i/>
                <w:iCs/>
                <w:sz w:val="24"/>
                <w:szCs w:val="24"/>
                <w:lang w:eastAsia="ru-RU"/>
              </w:rPr>
              <w:t>Переможець пр</w:t>
            </w:r>
            <w:r w:rsidR="006C21C6" w:rsidRPr="00307C84">
              <w:rPr>
                <w:rFonts w:ascii="Times New Roman" w:eastAsia="Times New Roman" w:hAnsi="Times New Roman" w:cs="Times New Roman"/>
                <w:b/>
                <w:bCs/>
                <w:i/>
                <w:iCs/>
                <w:sz w:val="24"/>
                <w:szCs w:val="24"/>
                <w:lang w:eastAsia="ru-RU"/>
              </w:rPr>
              <w:t>оцедури закупівлі під час уклада</w:t>
            </w:r>
            <w:r w:rsidRPr="00307C84">
              <w:rPr>
                <w:rFonts w:ascii="Times New Roman" w:eastAsia="Times New Roman" w:hAnsi="Times New Roman" w:cs="Times New Roman"/>
                <w:b/>
                <w:bCs/>
                <w:i/>
                <w:iCs/>
                <w:sz w:val="24"/>
                <w:szCs w:val="24"/>
                <w:lang w:eastAsia="ru-RU"/>
              </w:rPr>
              <w:t>ння договору про закупівлю повинен надати відповідну інформацію про право підписання договору про закупівлю.</w:t>
            </w:r>
          </w:p>
        </w:tc>
      </w:tr>
      <w:tr w:rsidR="008D5237" w:rsidRPr="00307C84" w14:paraId="119DAA90" w14:textId="77777777" w:rsidTr="002D5684">
        <w:tc>
          <w:tcPr>
            <w:tcW w:w="561" w:type="dxa"/>
            <w:shd w:val="clear" w:color="auto" w:fill="FFFFFF"/>
          </w:tcPr>
          <w:p w14:paraId="0203B69E" w14:textId="77777777" w:rsidR="008D5237" w:rsidRPr="00307C84" w:rsidRDefault="008D5237"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4</w:t>
            </w:r>
          </w:p>
        </w:tc>
        <w:tc>
          <w:tcPr>
            <w:tcW w:w="2714" w:type="dxa"/>
            <w:gridSpan w:val="2"/>
            <w:shd w:val="clear" w:color="auto" w:fill="FFFFFF"/>
          </w:tcPr>
          <w:p w14:paraId="63818BAF"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Умови укладання договору про закупівлю</w:t>
            </w:r>
          </w:p>
        </w:tc>
        <w:tc>
          <w:tcPr>
            <w:tcW w:w="6662" w:type="dxa"/>
            <w:shd w:val="clear" w:color="auto" w:fill="FFFFFF"/>
          </w:tcPr>
          <w:p w14:paraId="7BD8B2EE" w14:textId="77777777" w:rsidR="00A808BC" w:rsidRPr="00307C84" w:rsidRDefault="00A808BC" w:rsidP="00A808BC">
            <w:pPr>
              <w:widowControl w:val="0"/>
              <w:jc w:val="both"/>
              <w:rPr>
                <w:rFonts w:ascii="Times New Roman" w:eastAsia="Times New Roman" w:hAnsi="Times New Roman" w:cs="Times New Roman"/>
                <w:color w:val="00B050"/>
                <w:sz w:val="24"/>
                <w:szCs w:val="24"/>
                <w:lang w:eastAsia="ru-RU"/>
              </w:rPr>
            </w:pPr>
            <w:r w:rsidRPr="00307C84">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555D0E" w14:textId="77777777" w:rsidR="00A808BC" w:rsidRPr="00307C84" w:rsidRDefault="00A808BC" w:rsidP="00A808BC">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DFC105" w14:textId="77777777" w:rsidR="00A808BC" w:rsidRPr="00307C84" w:rsidRDefault="00A808BC" w:rsidP="00A808BC">
            <w:pPr>
              <w:shd w:val="clear" w:color="auto" w:fill="FFFFFF"/>
              <w:spacing w:before="12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FCBBF9" w14:textId="77777777" w:rsidR="00A808BC" w:rsidRPr="00307C84"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70C43385" w14:textId="77777777" w:rsidR="00A808BC" w:rsidRPr="00307C84" w:rsidRDefault="00A808BC" w:rsidP="00A808BC">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31F95D18" w14:textId="77777777" w:rsidR="00A808BC" w:rsidRPr="00307C84" w:rsidRDefault="00A808BC" w:rsidP="00A808BC">
            <w:pPr>
              <w:spacing w:after="0" w:line="240" w:lineRule="auto"/>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00EA440C" w:rsidRPr="00307C84">
              <w:rPr>
                <w:rFonts w:ascii="Times New Roman" w:eastAsia="Times New Roman" w:hAnsi="Times New Roman" w:cs="Times New Roman"/>
                <w:sz w:val="24"/>
                <w:szCs w:val="24"/>
                <w:lang w:eastAsia="ru-RU"/>
              </w:rPr>
              <w:t>.</w:t>
            </w:r>
          </w:p>
          <w:p w14:paraId="46752B39" w14:textId="77777777" w:rsidR="00EA440C" w:rsidRPr="00307C84" w:rsidRDefault="00EA440C" w:rsidP="00A808BC">
            <w:pPr>
              <w:spacing w:after="0" w:line="240" w:lineRule="auto"/>
              <w:jc w:val="both"/>
              <w:rPr>
                <w:rFonts w:ascii="Times New Roman" w:eastAsia="Times New Roman" w:hAnsi="Times New Roman" w:cs="Times New Roman"/>
                <w:sz w:val="24"/>
                <w:szCs w:val="24"/>
                <w:lang w:eastAsia="ru-RU"/>
              </w:rPr>
            </w:pPr>
          </w:p>
          <w:p w14:paraId="18080AD1" w14:textId="77777777" w:rsidR="008D5237" w:rsidRPr="00307C84" w:rsidRDefault="008D5237" w:rsidP="00A808BC">
            <w:pPr>
              <w:spacing w:after="0" w:line="240" w:lineRule="auto"/>
              <w:jc w:val="both"/>
              <w:rPr>
                <w:rFonts w:ascii="Times New Roman" w:hAnsi="Times New Roman" w:cs="Times New Roman"/>
                <w:b/>
                <w:i/>
                <w:color w:val="000000"/>
                <w:sz w:val="24"/>
                <w:szCs w:val="24"/>
                <w:lang w:eastAsia="ru-RU"/>
              </w:rPr>
            </w:pPr>
            <w:r w:rsidRPr="00307C84">
              <w:rPr>
                <w:rFonts w:ascii="Times New Roman" w:hAnsi="Times New Roman" w:cs="Times New Roman"/>
                <w:b/>
                <w:i/>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93B6FE"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48DFD131"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307C84">
              <w:rPr>
                <w:rFonts w:ascii="Times New Roman" w:hAnsi="Times New Roman" w:cs="Times New Roman"/>
                <w:color w:val="000000"/>
                <w:sz w:val="24"/>
                <w:szCs w:val="24"/>
                <w:lang w:eastAsia="ru-RU"/>
              </w:rPr>
              <w:lastRenderedPageBreak/>
              <w:t xml:space="preserve">частині зміни ціни за одиницю товару. </w:t>
            </w:r>
          </w:p>
          <w:p w14:paraId="4D691101"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BE22C9"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496789"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15EFE7"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6EA1316E"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6) зміни ціни в д</w:t>
            </w:r>
            <w:r w:rsidR="00983C28" w:rsidRPr="00307C84">
              <w:rPr>
                <w:rFonts w:ascii="Times New Roman" w:hAnsi="Times New Roman" w:cs="Times New Roman"/>
                <w:color w:val="000000"/>
                <w:sz w:val="24"/>
                <w:szCs w:val="24"/>
                <w:lang w:eastAsia="ru-RU"/>
              </w:rPr>
              <w:t xml:space="preserve">оговорі про закупівлю у зв’язку </w:t>
            </w:r>
            <w:r w:rsidRPr="00307C84">
              <w:rPr>
                <w:rFonts w:ascii="Times New Roman" w:hAnsi="Times New Roman" w:cs="Times New Roman"/>
                <w:color w:val="000000"/>
                <w:sz w:val="24"/>
                <w:szCs w:val="24"/>
                <w:lang w:eastAsia="ru-RU"/>
              </w:rPr>
              <w:t>з зміною ставок податків і зборів та/або зміною умов</w:t>
            </w:r>
            <w:r w:rsidR="003A3E5C" w:rsidRPr="00307C84">
              <w:rPr>
                <w:rFonts w:ascii="Times New Roman" w:hAnsi="Times New Roman" w:cs="Times New Roman"/>
                <w:color w:val="000000"/>
                <w:sz w:val="24"/>
                <w:szCs w:val="24"/>
                <w:lang w:eastAsia="ru-RU"/>
              </w:rPr>
              <w:t xml:space="preserve"> </w:t>
            </w:r>
            <w:r w:rsidRPr="00307C84">
              <w:rPr>
                <w:rFonts w:ascii="Times New Roman" w:hAnsi="Times New Roman" w:cs="Times New Roman"/>
                <w:color w:val="000000"/>
                <w:sz w:val="24"/>
                <w:szCs w:val="24"/>
                <w:lang w:eastAsia="ru-RU"/>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F231DC"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6FAA27"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14:paraId="5CDF5CDA"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FFA0A5B" w14:textId="77777777" w:rsidR="008D5237" w:rsidRPr="00307C84" w:rsidRDefault="008D5237" w:rsidP="00482AF9">
            <w:pPr>
              <w:spacing w:after="0" w:line="240" w:lineRule="auto"/>
              <w:jc w:val="both"/>
              <w:rPr>
                <w:rFonts w:ascii="Times New Roman" w:hAnsi="Times New Roman" w:cs="Times New Roman"/>
                <w:b/>
                <w:i/>
                <w:color w:val="000000"/>
                <w:sz w:val="24"/>
                <w:szCs w:val="24"/>
                <w:lang w:eastAsia="ru-RU"/>
              </w:rPr>
            </w:pPr>
            <w:r w:rsidRPr="00307C84">
              <w:rPr>
                <w:rFonts w:ascii="Times New Roman" w:hAnsi="Times New Roman" w:cs="Times New Roman"/>
                <w:b/>
                <w:i/>
                <w:color w:val="000000"/>
                <w:sz w:val="24"/>
                <w:szCs w:val="24"/>
                <w:lang w:eastAsia="ru-RU"/>
              </w:rPr>
              <w:t>Договір про закупівлю є нікчемним у разі:</w:t>
            </w:r>
          </w:p>
          <w:p w14:paraId="366C4C3B"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1) коли замовник уклав договір про закупівлю з порушенням вимог, визначених пунктом 5 Особливостей;</w:t>
            </w:r>
          </w:p>
          <w:p w14:paraId="73B540FB"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2) укладення договору про закупівлю з порушенням вимог пункту 18 Особливостей;</w:t>
            </w:r>
          </w:p>
          <w:p w14:paraId="0B8ADD51"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695910EA"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EACC75"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r w:rsidRPr="00307C84">
              <w:rPr>
                <w:rFonts w:ascii="Times New Roman" w:hAnsi="Times New Roman" w:cs="Times New Roman"/>
                <w:color w:val="000000"/>
                <w:sz w:val="24"/>
                <w:szCs w:val="24"/>
                <w:lang w:eastAsia="ru-RU"/>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2B26A1E" w14:textId="77777777" w:rsidR="008D5237" w:rsidRPr="00307C84" w:rsidRDefault="008D5237" w:rsidP="00482AF9">
            <w:pPr>
              <w:spacing w:after="0" w:line="240" w:lineRule="auto"/>
              <w:jc w:val="both"/>
              <w:rPr>
                <w:rFonts w:ascii="Times New Roman" w:hAnsi="Times New Roman" w:cs="Times New Roman"/>
                <w:color w:val="000000"/>
                <w:sz w:val="24"/>
                <w:szCs w:val="24"/>
                <w:lang w:eastAsia="ru-RU"/>
              </w:rPr>
            </w:pPr>
          </w:p>
        </w:tc>
      </w:tr>
      <w:tr w:rsidR="007E358B" w:rsidRPr="00307C84" w14:paraId="0BC9F82C" w14:textId="77777777" w:rsidTr="002D5684">
        <w:tc>
          <w:tcPr>
            <w:tcW w:w="561" w:type="dxa"/>
            <w:shd w:val="clear" w:color="auto" w:fill="FFFFFF"/>
          </w:tcPr>
          <w:p w14:paraId="68A5097D" w14:textId="77777777" w:rsidR="007E358B" w:rsidRPr="00307C84" w:rsidRDefault="007E358B"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5</w:t>
            </w:r>
          </w:p>
        </w:tc>
        <w:tc>
          <w:tcPr>
            <w:tcW w:w="2714" w:type="dxa"/>
            <w:gridSpan w:val="2"/>
            <w:shd w:val="clear" w:color="auto" w:fill="FFFFFF"/>
          </w:tcPr>
          <w:p w14:paraId="1E69F394" w14:textId="77777777" w:rsidR="007E358B" w:rsidRPr="00307C84" w:rsidRDefault="007E358B"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Дії замовника при відмові переможця процедури </w:t>
            </w:r>
            <w:r w:rsidR="0015693D" w:rsidRPr="00307C84">
              <w:rPr>
                <w:rFonts w:ascii="Times New Roman" w:eastAsia="Times New Roman" w:hAnsi="Times New Roman" w:cs="Times New Roman"/>
                <w:sz w:val="24"/>
                <w:szCs w:val="24"/>
              </w:rPr>
              <w:t>закупівлі від підписання договору</w:t>
            </w:r>
            <w:r w:rsidRPr="00307C84">
              <w:rPr>
                <w:rFonts w:ascii="Times New Roman" w:eastAsia="Times New Roman" w:hAnsi="Times New Roman" w:cs="Times New Roman"/>
                <w:sz w:val="24"/>
                <w:szCs w:val="24"/>
              </w:rPr>
              <w:t xml:space="preserve"> про закупівлю</w:t>
            </w:r>
          </w:p>
        </w:tc>
        <w:tc>
          <w:tcPr>
            <w:tcW w:w="6662" w:type="dxa"/>
            <w:shd w:val="clear" w:color="auto" w:fill="FFFFFF"/>
          </w:tcPr>
          <w:p w14:paraId="61B22F35" w14:textId="77777777" w:rsidR="007E358B" w:rsidRPr="00307C84" w:rsidRDefault="001B2BAA" w:rsidP="00A808BC">
            <w:pPr>
              <w:widowControl w:val="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5237" w:rsidRPr="00307C84" w14:paraId="0A230CB5" w14:textId="77777777" w:rsidTr="002D5684">
        <w:tc>
          <w:tcPr>
            <w:tcW w:w="561" w:type="dxa"/>
            <w:shd w:val="clear" w:color="auto" w:fill="FFFFFF"/>
          </w:tcPr>
          <w:p w14:paraId="5E426362" w14:textId="77777777" w:rsidR="008D5237" w:rsidRPr="00307C84" w:rsidRDefault="007E358B" w:rsidP="0080733E">
            <w:pPr>
              <w:spacing w:before="150" w:after="15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6</w:t>
            </w:r>
          </w:p>
        </w:tc>
        <w:tc>
          <w:tcPr>
            <w:tcW w:w="2714" w:type="dxa"/>
            <w:gridSpan w:val="2"/>
            <w:shd w:val="clear" w:color="auto" w:fill="FFFFFF"/>
          </w:tcPr>
          <w:p w14:paraId="33EB97AB" w14:textId="77777777" w:rsidR="008D5237" w:rsidRPr="00307C84" w:rsidRDefault="008D5237" w:rsidP="0080733E">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Забезпечення виконання договору про закупівлю</w:t>
            </w:r>
          </w:p>
        </w:tc>
        <w:tc>
          <w:tcPr>
            <w:tcW w:w="6662" w:type="dxa"/>
            <w:shd w:val="clear" w:color="auto" w:fill="FFFFFF"/>
          </w:tcPr>
          <w:p w14:paraId="702658A1" w14:textId="77777777" w:rsidR="008D5237" w:rsidRPr="00307C84" w:rsidRDefault="008D5237" w:rsidP="00C51515">
            <w:pPr>
              <w:spacing w:before="150" w:after="150" w:line="240" w:lineRule="auto"/>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Не вимагається.</w:t>
            </w:r>
          </w:p>
        </w:tc>
      </w:tr>
    </w:tbl>
    <w:p w14:paraId="7DAB24BC" w14:textId="77777777" w:rsidR="002769B7" w:rsidRPr="00307C84" w:rsidRDefault="002769B7" w:rsidP="002769B7">
      <w:pPr>
        <w:rPr>
          <w:rFonts w:ascii="Times New Roman" w:eastAsia="Times New Roman" w:hAnsi="Times New Roman" w:cs="Times New Roman"/>
          <w:sz w:val="24"/>
          <w:szCs w:val="24"/>
        </w:rPr>
      </w:pPr>
    </w:p>
    <w:p w14:paraId="29AD4E36" w14:textId="77777777" w:rsidR="002769B7" w:rsidRPr="00307C84" w:rsidRDefault="00195743" w:rsidP="00133FE7">
      <w:pPr>
        <w:spacing w:after="0"/>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Невід’ємною частиною цієї тендерної документації є:</w:t>
      </w:r>
    </w:p>
    <w:p w14:paraId="789E48A7" w14:textId="77777777" w:rsidR="008401FF" w:rsidRPr="00307C84" w:rsidRDefault="008401FF" w:rsidP="00133FE7">
      <w:pPr>
        <w:pStyle w:val="a6"/>
        <w:spacing w:after="0"/>
        <w:ind w:left="0"/>
        <w:jc w:val="both"/>
        <w:rPr>
          <w:rFonts w:ascii="Times New Roman" w:eastAsia="Times New Roman" w:hAnsi="Times New Roman" w:cs="Times New Roman"/>
          <w:color w:val="000000"/>
          <w:sz w:val="24"/>
          <w:szCs w:val="24"/>
        </w:rPr>
      </w:pPr>
      <w:r w:rsidRPr="00307C84">
        <w:rPr>
          <w:rFonts w:ascii="Times New Roman" w:eastAsia="Times New Roman" w:hAnsi="Times New Roman" w:cs="Times New Roman"/>
          <w:b/>
          <w:sz w:val="24"/>
          <w:szCs w:val="24"/>
        </w:rPr>
        <w:t xml:space="preserve">1. </w:t>
      </w:r>
      <w:r w:rsidR="00A63E2A" w:rsidRPr="00307C84">
        <w:rPr>
          <w:rFonts w:ascii="Times New Roman" w:eastAsia="Times New Roman" w:hAnsi="Times New Roman" w:cs="Times New Roman"/>
          <w:b/>
          <w:sz w:val="24"/>
          <w:szCs w:val="24"/>
        </w:rPr>
        <w:t xml:space="preserve">Додаток </w:t>
      </w:r>
      <w:r w:rsidR="000C28B7" w:rsidRPr="00307C84">
        <w:rPr>
          <w:rFonts w:ascii="Times New Roman" w:eastAsia="Times New Roman" w:hAnsi="Times New Roman" w:cs="Times New Roman"/>
          <w:b/>
          <w:sz w:val="24"/>
          <w:szCs w:val="24"/>
        </w:rPr>
        <w:t xml:space="preserve">№ </w:t>
      </w:r>
      <w:r w:rsidR="00195743" w:rsidRPr="00307C84">
        <w:rPr>
          <w:rFonts w:ascii="Times New Roman" w:eastAsia="Times New Roman" w:hAnsi="Times New Roman" w:cs="Times New Roman"/>
          <w:b/>
          <w:sz w:val="24"/>
          <w:szCs w:val="24"/>
        </w:rPr>
        <w:t>1</w:t>
      </w:r>
      <w:r w:rsidR="00195743" w:rsidRPr="00307C84">
        <w:rPr>
          <w:rFonts w:ascii="Times New Roman" w:eastAsia="Times New Roman" w:hAnsi="Times New Roman" w:cs="Times New Roman"/>
          <w:sz w:val="24"/>
          <w:szCs w:val="24"/>
        </w:rPr>
        <w:t xml:space="preserve"> до тендерної документації (</w:t>
      </w:r>
      <w:r w:rsidRPr="00307C84">
        <w:rPr>
          <w:rFonts w:ascii="Times New Roman" w:eastAsia="Times New Roman" w:hAnsi="Times New Roman" w:cs="Times New Roman"/>
          <w:sz w:val="24"/>
          <w:szCs w:val="24"/>
        </w:rPr>
        <w:t xml:space="preserve">Інформація та перелік документів для підтвердження відповідності учасника </w:t>
      </w:r>
      <w:r w:rsidR="00B804E1" w:rsidRPr="00307C84">
        <w:rPr>
          <w:rFonts w:ascii="Times New Roman" w:eastAsia="Times New Roman" w:hAnsi="Times New Roman" w:cs="Times New Roman"/>
          <w:sz w:val="24"/>
          <w:szCs w:val="24"/>
        </w:rPr>
        <w:t>кваліфікаційним критеріям</w:t>
      </w:r>
      <w:r w:rsidRPr="00307C84">
        <w:rPr>
          <w:rFonts w:ascii="Times New Roman" w:eastAsia="Times New Roman" w:hAnsi="Times New Roman" w:cs="Times New Roman"/>
          <w:sz w:val="24"/>
          <w:szCs w:val="24"/>
        </w:rPr>
        <w:t xml:space="preserve">, визначеним у статті 16 Закону України «Про публічні закупівлі» та інформація </w:t>
      </w:r>
      <w:r w:rsidR="00AD731C" w:rsidRPr="00307C84">
        <w:rPr>
          <w:rFonts w:ascii="Times New Roman" w:eastAsia="Times New Roman" w:hAnsi="Times New Roman" w:cs="Times New Roman"/>
          <w:color w:val="000000"/>
          <w:sz w:val="24"/>
          <w:szCs w:val="24"/>
        </w:rPr>
        <w:t>щодо</w:t>
      </w:r>
      <w:r w:rsidRPr="00307C84">
        <w:rPr>
          <w:rFonts w:ascii="Times New Roman" w:eastAsia="Times New Roman" w:hAnsi="Times New Roman" w:cs="Times New Roman"/>
          <w:color w:val="000000"/>
          <w:sz w:val="24"/>
          <w:szCs w:val="24"/>
        </w:rPr>
        <w:t xml:space="preserve"> відсутності підстав </w:t>
      </w:r>
      <w:r w:rsidR="00AD731C" w:rsidRPr="00307C84">
        <w:rPr>
          <w:rFonts w:ascii="Times New Roman" w:eastAsia="Times New Roman" w:hAnsi="Times New Roman" w:cs="Times New Roman"/>
          <w:color w:val="000000"/>
          <w:sz w:val="24"/>
          <w:szCs w:val="24"/>
        </w:rPr>
        <w:t>установлених в пункті</w:t>
      </w:r>
      <w:r w:rsidR="003A3E5C" w:rsidRPr="00307C84">
        <w:rPr>
          <w:rFonts w:ascii="Times New Roman" w:eastAsia="Times New Roman" w:hAnsi="Times New Roman" w:cs="Times New Roman"/>
          <w:color w:val="000000"/>
          <w:sz w:val="24"/>
          <w:szCs w:val="24"/>
        </w:rPr>
        <w:t xml:space="preserve"> </w:t>
      </w:r>
      <w:r w:rsidR="005C7C65" w:rsidRPr="00307C84">
        <w:rPr>
          <w:rFonts w:ascii="Times New Roman" w:eastAsia="Times New Roman" w:hAnsi="Times New Roman" w:cs="Times New Roman"/>
          <w:color w:val="000000"/>
          <w:sz w:val="24"/>
          <w:szCs w:val="24"/>
        </w:rPr>
        <w:t>47</w:t>
      </w:r>
      <w:r w:rsidRPr="00307C84">
        <w:rPr>
          <w:rFonts w:ascii="Times New Roman" w:eastAsia="Times New Roman" w:hAnsi="Times New Roman" w:cs="Times New Roman"/>
          <w:color w:val="000000"/>
          <w:sz w:val="24"/>
          <w:szCs w:val="24"/>
        </w:rPr>
        <w:t xml:space="preserve"> Особливостей).</w:t>
      </w:r>
    </w:p>
    <w:p w14:paraId="6B56231B" w14:textId="77777777" w:rsidR="008C5D65" w:rsidRPr="00307C84" w:rsidRDefault="008401FF" w:rsidP="00133FE7">
      <w:pPr>
        <w:pStyle w:val="a6"/>
        <w:spacing w:after="0"/>
        <w:ind w:left="0"/>
        <w:jc w:val="both"/>
        <w:rPr>
          <w:rFonts w:ascii="Times New Roman" w:eastAsia="Times New Roman" w:hAnsi="Times New Roman" w:cs="Times New Roman"/>
          <w:sz w:val="24"/>
          <w:szCs w:val="24"/>
        </w:rPr>
      </w:pPr>
      <w:r w:rsidRPr="00307C84">
        <w:rPr>
          <w:rFonts w:ascii="Times New Roman" w:eastAsia="Times New Roman" w:hAnsi="Times New Roman" w:cs="Times New Roman"/>
          <w:b/>
          <w:color w:val="000000"/>
          <w:sz w:val="24"/>
          <w:szCs w:val="24"/>
        </w:rPr>
        <w:t xml:space="preserve">2. Додаток </w:t>
      </w:r>
      <w:r w:rsidR="000C28B7" w:rsidRPr="00307C84">
        <w:rPr>
          <w:rFonts w:ascii="Times New Roman" w:eastAsia="Times New Roman" w:hAnsi="Times New Roman" w:cs="Times New Roman"/>
          <w:b/>
          <w:color w:val="000000"/>
          <w:sz w:val="24"/>
          <w:szCs w:val="24"/>
        </w:rPr>
        <w:t xml:space="preserve">№ </w:t>
      </w:r>
      <w:r w:rsidRPr="00307C84">
        <w:rPr>
          <w:rFonts w:ascii="Times New Roman" w:eastAsia="Times New Roman" w:hAnsi="Times New Roman" w:cs="Times New Roman"/>
          <w:b/>
          <w:color w:val="000000"/>
          <w:sz w:val="24"/>
          <w:szCs w:val="24"/>
        </w:rPr>
        <w:t xml:space="preserve">2 </w:t>
      </w:r>
      <w:r w:rsidRPr="00307C84">
        <w:rPr>
          <w:rFonts w:ascii="Times New Roman" w:eastAsia="Times New Roman" w:hAnsi="Times New Roman" w:cs="Times New Roman"/>
          <w:sz w:val="24"/>
          <w:szCs w:val="24"/>
        </w:rPr>
        <w:t xml:space="preserve">до тендерної документації (Інформація </w:t>
      </w:r>
      <w:r w:rsidR="008C5D65" w:rsidRPr="00307C84">
        <w:rPr>
          <w:rFonts w:ascii="Times New Roman" w:eastAsia="Times New Roman" w:hAnsi="Times New Roman" w:cs="Times New Roman"/>
          <w:sz w:val="24"/>
          <w:szCs w:val="24"/>
        </w:rPr>
        <w:t>про необхідні технічні, якісні та кількісні характеристики предмета закупівлі).</w:t>
      </w:r>
    </w:p>
    <w:p w14:paraId="628DA723" w14:textId="77777777" w:rsidR="008C5D65" w:rsidRPr="00307C84" w:rsidRDefault="008C5D65" w:rsidP="00133FE7">
      <w:pPr>
        <w:pStyle w:val="a6"/>
        <w:spacing w:after="0"/>
        <w:ind w:left="0"/>
        <w:jc w:val="both"/>
        <w:rPr>
          <w:rFonts w:ascii="Times New Roman" w:eastAsia="Times New Roman" w:hAnsi="Times New Roman" w:cs="Times New Roman"/>
          <w:sz w:val="24"/>
          <w:szCs w:val="24"/>
        </w:rPr>
      </w:pPr>
      <w:r w:rsidRPr="00307C84">
        <w:rPr>
          <w:rFonts w:ascii="Times New Roman" w:eastAsia="Times New Roman" w:hAnsi="Times New Roman" w:cs="Times New Roman"/>
          <w:b/>
          <w:sz w:val="24"/>
          <w:szCs w:val="24"/>
        </w:rPr>
        <w:t xml:space="preserve">3. Додаток </w:t>
      </w:r>
      <w:r w:rsidR="000C28B7" w:rsidRPr="00307C84">
        <w:rPr>
          <w:rFonts w:ascii="Times New Roman" w:eastAsia="Times New Roman" w:hAnsi="Times New Roman" w:cs="Times New Roman"/>
          <w:b/>
          <w:sz w:val="24"/>
          <w:szCs w:val="24"/>
        </w:rPr>
        <w:t xml:space="preserve">№ </w:t>
      </w:r>
      <w:r w:rsidRPr="00307C84">
        <w:rPr>
          <w:rFonts w:ascii="Times New Roman" w:eastAsia="Times New Roman" w:hAnsi="Times New Roman" w:cs="Times New Roman"/>
          <w:b/>
          <w:sz w:val="24"/>
          <w:szCs w:val="24"/>
        </w:rPr>
        <w:t xml:space="preserve">3 </w:t>
      </w:r>
      <w:r w:rsidR="005B3CEF" w:rsidRPr="00307C84">
        <w:rPr>
          <w:rFonts w:ascii="Times New Roman" w:eastAsia="Times New Roman" w:hAnsi="Times New Roman" w:cs="Times New Roman"/>
          <w:sz w:val="24"/>
          <w:szCs w:val="24"/>
        </w:rPr>
        <w:t>до тендерної документації (Проє</w:t>
      </w:r>
      <w:r w:rsidRPr="00307C84">
        <w:rPr>
          <w:rFonts w:ascii="Times New Roman" w:eastAsia="Times New Roman" w:hAnsi="Times New Roman" w:cs="Times New Roman"/>
          <w:sz w:val="24"/>
          <w:szCs w:val="24"/>
        </w:rPr>
        <w:t>кт договору).</w:t>
      </w:r>
    </w:p>
    <w:p w14:paraId="6F51CBF1" w14:textId="77777777" w:rsidR="00D14509" w:rsidRPr="00307C84" w:rsidRDefault="00D14509" w:rsidP="00133FE7">
      <w:pPr>
        <w:pStyle w:val="a6"/>
        <w:spacing w:after="0"/>
        <w:ind w:left="0"/>
        <w:jc w:val="both"/>
        <w:rPr>
          <w:rFonts w:ascii="Times New Roman" w:eastAsia="Times New Roman" w:hAnsi="Times New Roman" w:cs="Times New Roman"/>
          <w:sz w:val="24"/>
          <w:szCs w:val="24"/>
        </w:rPr>
      </w:pPr>
    </w:p>
    <w:p w14:paraId="3009E1C6" w14:textId="77777777" w:rsidR="008C5D65" w:rsidRPr="00307C84" w:rsidRDefault="00D14509" w:rsidP="00133FE7">
      <w:pPr>
        <w:pStyle w:val="a6"/>
        <w:spacing w:after="0"/>
        <w:ind w:left="0"/>
        <w:jc w:val="both"/>
        <w:rPr>
          <w:rFonts w:ascii="Times New Roman" w:eastAsia="Times New Roman" w:hAnsi="Times New Roman" w:cs="Times New Roman"/>
          <w:sz w:val="24"/>
          <w:szCs w:val="24"/>
        </w:rPr>
      </w:pPr>
      <w:r w:rsidRPr="00307C84">
        <w:rPr>
          <w:rFonts w:ascii="Times New Roman" w:eastAsia="Times New Roman" w:hAnsi="Times New Roman" w:cs="Times New Roman"/>
          <w:b/>
          <w:sz w:val="24"/>
          <w:szCs w:val="24"/>
        </w:rPr>
        <w:t xml:space="preserve">4. Додаток </w:t>
      </w:r>
      <w:r w:rsidR="000C28B7" w:rsidRPr="00307C84">
        <w:rPr>
          <w:rFonts w:ascii="Times New Roman" w:eastAsia="Times New Roman" w:hAnsi="Times New Roman" w:cs="Times New Roman"/>
          <w:b/>
          <w:sz w:val="24"/>
          <w:szCs w:val="24"/>
        </w:rPr>
        <w:t xml:space="preserve">№ </w:t>
      </w:r>
      <w:r w:rsidRPr="00307C84">
        <w:rPr>
          <w:rFonts w:ascii="Times New Roman" w:eastAsia="Times New Roman" w:hAnsi="Times New Roman" w:cs="Times New Roman"/>
          <w:b/>
          <w:sz w:val="24"/>
          <w:szCs w:val="24"/>
        </w:rPr>
        <w:t xml:space="preserve">4 </w:t>
      </w:r>
      <w:r w:rsidRPr="00307C84">
        <w:rPr>
          <w:rFonts w:ascii="Times New Roman" w:eastAsia="Times New Roman" w:hAnsi="Times New Roman" w:cs="Times New Roman"/>
          <w:sz w:val="24"/>
          <w:szCs w:val="24"/>
        </w:rPr>
        <w:t>до тендерної документації (Інші вимоги та відповідні документи).</w:t>
      </w:r>
    </w:p>
    <w:p w14:paraId="06274146" w14:textId="77777777" w:rsidR="008C5D65" w:rsidRPr="00307C84" w:rsidRDefault="00D14509" w:rsidP="00133FE7">
      <w:pPr>
        <w:pStyle w:val="a6"/>
        <w:spacing w:after="0"/>
        <w:ind w:left="0"/>
        <w:jc w:val="both"/>
        <w:rPr>
          <w:rFonts w:ascii="Times New Roman" w:eastAsia="Times New Roman" w:hAnsi="Times New Roman" w:cs="Times New Roman"/>
          <w:sz w:val="24"/>
          <w:szCs w:val="24"/>
        </w:rPr>
      </w:pPr>
      <w:r w:rsidRPr="00307C84">
        <w:rPr>
          <w:rFonts w:ascii="Times New Roman" w:eastAsia="Times New Roman" w:hAnsi="Times New Roman" w:cs="Times New Roman"/>
          <w:b/>
          <w:sz w:val="24"/>
          <w:szCs w:val="24"/>
        </w:rPr>
        <w:t xml:space="preserve">5. Додаток </w:t>
      </w:r>
      <w:r w:rsidR="000C28B7" w:rsidRPr="00307C84">
        <w:rPr>
          <w:rFonts w:ascii="Times New Roman" w:eastAsia="Times New Roman" w:hAnsi="Times New Roman" w:cs="Times New Roman"/>
          <w:b/>
          <w:sz w:val="24"/>
          <w:szCs w:val="24"/>
        </w:rPr>
        <w:t xml:space="preserve">№ </w:t>
      </w:r>
      <w:r w:rsidRPr="00307C84">
        <w:rPr>
          <w:rFonts w:ascii="Times New Roman" w:eastAsia="Times New Roman" w:hAnsi="Times New Roman" w:cs="Times New Roman"/>
          <w:b/>
          <w:sz w:val="24"/>
          <w:szCs w:val="24"/>
        </w:rPr>
        <w:t>5</w:t>
      </w:r>
      <w:r w:rsidR="003A3E5C" w:rsidRPr="00307C84">
        <w:rPr>
          <w:rFonts w:ascii="Times New Roman" w:eastAsia="Times New Roman" w:hAnsi="Times New Roman" w:cs="Times New Roman"/>
          <w:b/>
          <w:sz w:val="24"/>
          <w:szCs w:val="24"/>
        </w:rPr>
        <w:t xml:space="preserve"> </w:t>
      </w:r>
      <w:r w:rsidR="008C5D65" w:rsidRPr="00307C84">
        <w:rPr>
          <w:rFonts w:ascii="Times New Roman" w:eastAsia="Times New Roman" w:hAnsi="Times New Roman" w:cs="Times New Roman"/>
          <w:sz w:val="24"/>
          <w:szCs w:val="24"/>
        </w:rPr>
        <w:t>до тендерної документації (Форма тендерної пропозиції).</w:t>
      </w:r>
    </w:p>
    <w:p w14:paraId="2AFFD3D4" w14:textId="77777777" w:rsidR="008C5D65" w:rsidRPr="00307C84" w:rsidRDefault="00D14509" w:rsidP="00133FE7">
      <w:pPr>
        <w:pStyle w:val="a6"/>
        <w:spacing w:after="0"/>
        <w:ind w:left="0"/>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6</w:t>
      </w:r>
      <w:r w:rsidR="008C5D65" w:rsidRPr="00307C84">
        <w:rPr>
          <w:rFonts w:ascii="Times New Roman" w:eastAsia="Times New Roman" w:hAnsi="Times New Roman" w:cs="Times New Roman"/>
          <w:b/>
          <w:sz w:val="24"/>
          <w:szCs w:val="24"/>
        </w:rPr>
        <w:t>. До</w:t>
      </w:r>
      <w:r w:rsidRPr="00307C84">
        <w:rPr>
          <w:rFonts w:ascii="Times New Roman" w:eastAsia="Times New Roman" w:hAnsi="Times New Roman" w:cs="Times New Roman"/>
          <w:b/>
          <w:sz w:val="24"/>
          <w:szCs w:val="24"/>
        </w:rPr>
        <w:t xml:space="preserve">даток </w:t>
      </w:r>
      <w:r w:rsidR="000C28B7" w:rsidRPr="00307C84">
        <w:rPr>
          <w:rFonts w:ascii="Times New Roman" w:eastAsia="Times New Roman" w:hAnsi="Times New Roman" w:cs="Times New Roman"/>
          <w:b/>
          <w:sz w:val="24"/>
          <w:szCs w:val="24"/>
        </w:rPr>
        <w:t xml:space="preserve">№ </w:t>
      </w:r>
      <w:r w:rsidRPr="00307C84">
        <w:rPr>
          <w:rFonts w:ascii="Times New Roman" w:eastAsia="Times New Roman" w:hAnsi="Times New Roman" w:cs="Times New Roman"/>
          <w:b/>
          <w:sz w:val="24"/>
          <w:szCs w:val="24"/>
        </w:rPr>
        <w:t>6</w:t>
      </w:r>
      <w:r w:rsidR="003A3E5C" w:rsidRPr="00307C84">
        <w:rPr>
          <w:rFonts w:ascii="Times New Roman" w:eastAsia="Times New Roman" w:hAnsi="Times New Roman" w:cs="Times New Roman"/>
          <w:b/>
          <w:sz w:val="24"/>
          <w:szCs w:val="24"/>
        </w:rPr>
        <w:t xml:space="preserve"> </w:t>
      </w:r>
      <w:r w:rsidR="008C5D65" w:rsidRPr="00307C84">
        <w:rPr>
          <w:rFonts w:ascii="Times New Roman" w:eastAsia="Times New Roman" w:hAnsi="Times New Roman" w:cs="Times New Roman"/>
          <w:sz w:val="24"/>
          <w:szCs w:val="24"/>
        </w:rPr>
        <w:t>до тендерної документації (Лист-згода на обробку персональних даних).</w:t>
      </w:r>
    </w:p>
    <w:p w14:paraId="336E24BD" w14:textId="77777777" w:rsidR="00246CC4" w:rsidRPr="00307C84" w:rsidRDefault="00246CC4" w:rsidP="00133FE7">
      <w:pPr>
        <w:spacing w:after="0"/>
        <w:rPr>
          <w:rFonts w:ascii="Times New Roman" w:eastAsia="Times New Roman" w:hAnsi="Times New Roman" w:cs="Times New Roman"/>
          <w:b/>
          <w:sz w:val="24"/>
          <w:szCs w:val="24"/>
        </w:rPr>
      </w:pPr>
    </w:p>
    <w:p w14:paraId="23842D65" w14:textId="77777777" w:rsidR="00246CC4" w:rsidRPr="00307C84" w:rsidRDefault="00246CC4" w:rsidP="00405182">
      <w:pPr>
        <w:spacing w:after="0"/>
        <w:rPr>
          <w:rFonts w:ascii="Times New Roman" w:eastAsia="Times New Roman" w:hAnsi="Times New Roman" w:cs="Times New Roman"/>
          <w:b/>
          <w:sz w:val="24"/>
          <w:szCs w:val="24"/>
        </w:rPr>
      </w:pPr>
    </w:p>
    <w:p w14:paraId="20CE4127" w14:textId="77777777" w:rsidR="004F4F59" w:rsidRPr="00307C84" w:rsidRDefault="004F4F59" w:rsidP="00405182">
      <w:pPr>
        <w:spacing w:after="0"/>
        <w:rPr>
          <w:rFonts w:ascii="Times New Roman" w:eastAsia="Times New Roman" w:hAnsi="Times New Roman" w:cs="Times New Roman"/>
          <w:b/>
          <w:sz w:val="24"/>
          <w:szCs w:val="24"/>
        </w:rPr>
      </w:pPr>
    </w:p>
    <w:p w14:paraId="23A63742" w14:textId="77777777" w:rsidR="00133FE7" w:rsidRPr="00307C84" w:rsidRDefault="00133FE7" w:rsidP="00405182">
      <w:pPr>
        <w:spacing w:after="0"/>
        <w:rPr>
          <w:rFonts w:ascii="Times New Roman" w:eastAsia="Times New Roman" w:hAnsi="Times New Roman" w:cs="Times New Roman"/>
          <w:b/>
          <w:sz w:val="24"/>
          <w:szCs w:val="24"/>
          <w:lang w:val="ru-RU"/>
        </w:rPr>
      </w:pPr>
    </w:p>
    <w:p w14:paraId="3AA29A65" w14:textId="77777777" w:rsidR="00A365DD" w:rsidRPr="00307C84" w:rsidRDefault="00A365DD" w:rsidP="00405182">
      <w:pPr>
        <w:spacing w:after="0"/>
        <w:rPr>
          <w:rFonts w:ascii="Times New Roman" w:eastAsia="Times New Roman" w:hAnsi="Times New Roman" w:cs="Times New Roman"/>
          <w:b/>
          <w:sz w:val="24"/>
          <w:szCs w:val="24"/>
          <w:lang w:val="ru-RU"/>
        </w:rPr>
      </w:pPr>
    </w:p>
    <w:p w14:paraId="0B09F01C" w14:textId="77777777" w:rsidR="00A365DD" w:rsidRPr="00307C84" w:rsidRDefault="00A365DD" w:rsidP="00405182">
      <w:pPr>
        <w:spacing w:after="0"/>
        <w:rPr>
          <w:rFonts w:ascii="Times New Roman" w:eastAsia="Times New Roman" w:hAnsi="Times New Roman" w:cs="Times New Roman"/>
          <w:b/>
          <w:sz w:val="24"/>
          <w:szCs w:val="24"/>
          <w:lang w:val="ru-RU"/>
        </w:rPr>
      </w:pPr>
    </w:p>
    <w:p w14:paraId="174D065D" w14:textId="77777777" w:rsidR="00A365DD" w:rsidRPr="00307C84" w:rsidRDefault="00A365DD" w:rsidP="00405182">
      <w:pPr>
        <w:spacing w:after="0"/>
        <w:rPr>
          <w:rFonts w:ascii="Times New Roman" w:eastAsia="Times New Roman" w:hAnsi="Times New Roman" w:cs="Times New Roman"/>
          <w:b/>
          <w:sz w:val="24"/>
          <w:szCs w:val="24"/>
          <w:lang w:val="ru-RU"/>
        </w:rPr>
      </w:pPr>
    </w:p>
    <w:p w14:paraId="00F9ED5D" w14:textId="77777777" w:rsidR="00A365DD" w:rsidRPr="00307C84" w:rsidRDefault="00A365DD" w:rsidP="00405182">
      <w:pPr>
        <w:spacing w:after="0"/>
        <w:rPr>
          <w:rFonts w:ascii="Times New Roman" w:eastAsia="Times New Roman" w:hAnsi="Times New Roman" w:cs="Times New Roman"/>
          <w:b/>
          <w:sz w:val="24"/>
          <w:szCs w:val="24"/>
          <w:lang w:val="ru-RU"/>
        </w:rPr>
      </w:pPr>
    </w:p>
    <w:p w14:paraId="0F13B885" w14:textId="77777777" w:rsidR="00A365DD" w:rsidRPr="00307C84" w:rsidRDefault="00A365DD" w:rsidP="00405182">
      <w:pPr>
        <w:spacing w:after="0"/>
        <w:rPr>
          <w:rFonts w:ascii="Times New Roman" w:eastAsia="Times New Roman" w:hAnsi="Times New Roman" w:cs="Times New Roman"/>
          <w:b/>
          <w:sz w:val="24"/>
          <w:szCs w:val="24"/>
          <w:lang w:val="ru-RU"/>
        </w:rPr>
      </w:pPr>
    </w:p>
    <w:p w14:paraId="029A6E7C" w14:textId="77777777" w:rsidR="00A365DD" w:rsidRPr="00307C84" w:rsidRDefault="00A365DD" w:rsidP="00405182">
      <w:pPr>
        <w:spacing w:after="0"/>
        <w:rPr>
          <w:rFonts w:ascii="Times New Roman" w:eastAsia="Times New Roman" w:hAnsi="Times New Roman" w:cs="Times New Roman"/>
          <w:b/>
          <w:sz w:val="24"/>
          <w:szCs w:val="24"/>
          <w:lang w:val="ru-RU"/>
        </w:rPr>
      </w:pPr>
    </w:p>
    <w:p w14:paraId="798D3172" w14:textId="77777777" w:rsidR="00A365DD" w:rsidRPr="00307C84" w:rsidRDefault="00A365DD" w:rsidP="00405182">
      <w:pPr>
        <w:spacing w:after="0"/>
        <w:rPr>
          <w:rFonts w:ascii="Times New Roman" w:eastAsia="Times New Roman" w:hAnsi="Times New Roman" w:cs="Times New Roman"/>
          <w:b/>
          <w:sz w:val="24"/>
          <w:szCs w:val="24"/>
          <w:lang w:val="ru-RU"/>
        </w:rPr>
      </w:pPr>
    </w:p>
    <w:p w14:paraId="38AED2EC" w14:textId="77777777" w:rsidR="00A365DD" w:rsidRPr="00307C84" w:rsidRDefault="00A365DD" w:rsidP="00405182">
      <w:pPr>
        <w:spacing w:after="0"/>
        <w:rPr>
          <w:rFonts w:ascii="Times New Roman" w:eastAsia="Times New Roman" w:hAnsi="Times New Roman" w:cs="Times New Roman"/>
          <w:b/>
          <w:sz w:val="24"/>
          <w:szCs w:val="24"/>
          <w:lang w:val="ru-RU"/>
        </w:rPr>
      </w:pPr>
    </w:p>
    <w:p w14:paraId="25DE7B48" w14:textId="77777777" w:rsidR="00A365DD" w:rsidRPr="00307C84" w:rsidRDefault="00A365DD" w:rsidP="00405182">
      <w:pPr>
        <w:spacing w:after="0"/>
        <w:rPr>
          <w:rFonts w:ascii="Times New Roman" w:eastAsia="Times New Roman" w:hAnsi="Times New Roman" w:cs="Times New Roman"/>
          <w:b/>
          <w:sz w:val="24"/>
          <w:szCs w:val="24"/>
          <w:lang w:val="ru-RU"/>
        </w:rPr>
      </w:pPr>
    </w:p>
    <w:p w14:paraId="632C40F0" w14:textId="77777777" w:rsidR="00A365DD" w:rsidRPr="00307C84" w:rsidRDefault="00A365DD" w:rsidP="00405182">
      <w:pPr>
        <w:spacing w:after="0"/>
        <w:rPr>
          <w:rFonts w:ascii="Times New Roman" w:eastAsia="Times New Roman" w:hAnsi="Times New Roman" w:cs="Times New Roman"/>
          <w:b/>
          <w:sz w:val="24"/>
          <w:szCs w:val="24"/>
          <w:lang w:val="ru-RU"/>
        </w:rPr>
      </w:pPr>
    </w:p>
    <w:p w14:paraId="33C4117A" w14:textId="77777777" w:rsidR="004D6A79" w:rsidRPr="00307C84" w:rsidRDefault="004D6A79" w:rsidP="00405182">
      <w:pPr>
        <w:spacing w:after="0"/>
        <w:rPr>
          <w:rFonts w:ascii="Times New Roman" w:eastAsia="Times New Roman" w:hAnsi="Times New Roman" w:cs="Times New Roman"/>
          <w:b/>
          <w:sz w:val="24"/>
          <w:szCs w:val="24"/>
          <w:lang w:val="ru-RU"/>
        </w:rPr>
      </w:pPr>
    </w:p>
    <w:p w14:paraId="03DF4A71" w14:textId="77777777" w:rsidR="004D6A79" w:rsidRPr="00307C84" w:rsidRDefault="004D6A79" w:rsidP="00405182">
      <w:pPr>
        <w:spacing w:after="0"/>
        <w:rPr>
          <w:rFonts w:ascii="Times New Roman" w:eastAsia="Times New Roman" w:hAnsi="Times New Roman" w:cs="Times New Roman"/>
          <w:b/>
          <w:sz w:val="24"/>
          <w:szCs w:val="24"/>
          <w:lang w:val="ru-RU"/>
        </w:rPr>
      </w:pPr>
    </w:p>
    <w:p w14:paraId="283791B7" w14:textId="77777777" w:rsidR="004D6A79" w:rsidRPr="00307C84" w:rsidRDefault="004D6A79" w:rsidP="00405182">
      <w:pPr>
        <w:spacing w:after="0"/>
        <w:rPr>
          <w:rFonts w:ascii="Times New Roman" w:eastAsia="Times New Roman" w:hAnsi="Times New Roman" w:cs="Times New Roman"/>
          <w:b/>
          <w:sz w:val="24"/>
          <w:szCs w:val="24"/>
          <w:lang w:val="ru-RU"/>
        </w:rPr>
      </w:pPr>
    </w:p>
    <w:p w14:paraId="76DDE9F3" w14:textId="77777777" w:rsidR="004D6A79" w:rsidRPr="00307C84" w:rsidRDefault="004D6A79" w:rsidP="00405182">
      <w:pPr>
        <w:spacing w:after="0"/>
        <w:rPr>
          <w:rFonts w:ascii="Times New Roman" w:eastAsia="Times New Roman" w:hAnsi="Times New Roman" w:cs="Times New Roman"/>
          <w:b/>
          <w:sz w:val="24"/>
          <w:szCs w:val="24"/>
          <w:lang w:val="ru-RU"/>
        </w:rPr>
      </w:pPr>
    </w:p>
    <w:p w14:paraId="3A6512A1" w14:textId="77777777" w:rsidR="002B0057" w:rsidRPr="00307C84" w:rsidRDefault="002B0057" w:rsidP="00405182">
      <w:pPr>
        <w:spacing w:after="0"/>
        <w:rPr>
          <w:rFonts w:ascii="Times New Roman" w:eastAsia="Times New Roman" w:hAnsi="Times New Roman" w:cs="Times New Roman"/>
          <w:b/>
          <w:sz w:val="24"/>
          <w:szCs w:val="24"/>
        </w:rPr>
      </w:pPr>
    </w:p>
    <w:p w14:paraId="52886DFF" w14:textId="77777777" w:rsidR="000C28B7" w:rsidRPr="00307C84" w:rsidRDefault="000C28B7" w:rsidP="00405182">
      <w:pPr>
        <w:spacing w:after="0"/>
        <w:rPr>
          <w:rFonts w:ascii="Times New Roman" w:eastAsia="Times New Roman" w:hAnsi="Times New Roman" w:cs="Times New Roman"/>
          <w:b/>
          <w:sz w:val="24"/>
          <w:szCs w:val="24"/>
        </w:rPr>
      </w:pPr>
    </w:p>
    <w:p w14:paraId="56F0C2BA" w14:textId="77777777" w:rsidR="00405182" w:rsidRPr="00307C84" w:rsidRDefault="002769B7" w:rsidP="00405182">
      <w:pPr>
        <w:spacing w:after="0"/>
        <w:jc w:val="right"/>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lastRenderedPageBreak/>
        <w:t>Додато</w:t>
      </w:r>
      <w:r w:rsidR="00526F5E" w:rsidRPr="00307C84">
        <w:rPr>
          <w:rFonts w:ascii="Times New Roman" w:eastAsia="Times New Roman" w:hAnsi="Times New Roman" w:cs="Times New Roman"/>
          <w:b/>
          <w:sz w:val="24"/>
          <w:szCs w:val="24"/>
        </w:rPr>
        <w:t xml:space="preserve">к № 1 </w:t>
      </w:r>
    </w:p>
    <w:p w14:paraId="6D6B3368" w14:textId="77777777" w:rsidR="002769B7" w:rsidRPr="00307C84" w:rsidRDefault="00526F5E" w:rsidP="00405182">
      <w:pPr>
        <w:spacing w:after="0"/>
        <w:jc w:val="right"/>
        <w:rPr>
          <w:rFonts w:ascii="Times New Roman" w:eastAsia="Times New Roman" w:hAnsi="Times New Roman" w:cs="Times New Roman"/>
          <w:i/>
          <w:sz w:val="24"/>
          <w:szCs w:val="24"/>
        </w:rPr>
      </w:pPr>
      <w:r w:rsidRPr="00307C84">
        <w:rPr>
          <w:rFonts w:ascii="Times New Roman" w:eastAsia="Times New Roman" w:hAnsi="Times New Roman" w:cs="Times New Roman"/>
          <w:i/>
          <w:sz w:val="24"/>
          <w:szCs w:val="24"/>
        </w:rPr>
        <w:t>до тендерної документації</w:t>
      </w:r>
    </w:p>
    <w:p w14:paraId="44A014D1" w14:textId="77777777" w:rsidR="00405182" w:rsidRPr="00307C84" w:rsidRDefault="00405182" w:rsidP="00405182">
      <w:pPr>
        <w:spacing w:after="0"/>
        <w:jc w:val="right"/>
        <w:rPr>
          <w:rFonts w:ascii="Times New Roman" w:eastAsia="Times New Roman" w:hAnsi="Times New Roman" w:cs="Times New Roman"/>
          <w:b/>
          <w:sz w:val="24"/>
          <w:szCs w:val="24"/>
        </w:rPr>
      </w:pPr>
    </w:p>
    <w:p w14:paraId="4C4B6F77" w14:textId="77777777" w:rsidR="002B0057" w:rsidRPr="00307C84" w:rsidRDefault="002B0057" w:rsidP="002B0057">
      <w:pPr>
        <w:spacing w:after="0"/>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 xml:space="preserve">ІНФОРМАЦІЯ ТА ПЕРЕЛІК ДОКУМЕНТІВ ДЛЯ ПІДТВЕРДЖЕННЯ ВІДПОВІДНОСТІ УЧАСНИКА </w:t>
      </w:r>
      <w:r w:rsidR="00B804E1" w:rsidRPr="00307C84">
        <w:rPr>
          <w:rFonts w:ascii="Times New Roman" w:eastAsia="Times New Roman" w:hAnsi="Times New Roman" w:cs="Times New Roman"/>
          <w:b/>
          <w:sz w:val="24"/>
          <w:szCs w:val="24"/>
        </w:rPr>
        <w:t>КВАЛІФІКАЦІЙНИМ КРИТЕРІЯМ</w:t>
      </w:r>
      <w:r w:rsidRPr="00307C84">
        <w:rPr>
          <w:rFonts w:ascii="Times New Roman" w:eastAsia="Times New Roman" w:hAnsi="Times New Roman" w:cs="Times New Roman"/>
          <w:b/>
          <w:sz w:val="24"/>
          <w:szCs w:val="24"/>
        </w:rPr>
        <w:t>, ВИЗНАЧЕНИМ У СТАТТІ 16 ЗАКОНУ УКРАЇНИ</w:t>
      </w:r>
      <w:r w:rsidR="00AD731C" w:rsidRPr="00307C84">
        <w:rPr>
          <w:rFonts w:ascii="Times New Roman" w:eastAsia="Times New Roman" w:hAnsi="Times New Roman" w:cs="Times New Roman"/>
          <w:b/>
          <w:sz w:val="24"/>
          <w:szCs w:val="24"/>
        </w:rPr>
        <w:t xml:space="preserve"> «ПРО ПУБЛІЧНІ ЗАКУПІВЛІ» ТА ІНФОРМАЦІЯ ЩОДО ВІДСУТНОСТІ П</w:t>
      </w:r>
      <w:r w:rsidR="00E337A2" w:rsidRPr="00307C84">
        <w:rPr>
          <w:rFonts w:ascii="Times New Roman" w:eastAsia="Times New Roman" w:hAnsi="Times New Roman" w:cs="Times New Roman"/>
          <w:b/>
          <w:sz w:val="24"/>
          <w:szCs w:val="24"/>
        </w:rPr>
        <w:t>ІДСТАВ, УСТАНОВЛЕНИХ В ПУНКТІ 47</w:t>
      </w:r>
      <w:r w:rsidR="00AD731C" w:rsidRPr="00307C84">
        <w:rPr>
          <w:rFonts w:ascii="Times New Roman" w:eastAsia="Times New Roman" w:hAnsi="Times New Roman" w:cs="Times New Roman"/>
          <w:b/>
          <w:sz w:val="24"/>
          <w:szCs w:val="24"/>
        </w:rPr>
        <w:t xml:space="preserve"> ОСОБЛИВОСТЕЙ.</w:t>
      </w:r>
    </w:p>
    <w:p w14:paraId="05000465" w14:textId="77777777" w:rsidR="00B804E1" w:rsidRPr="00307C84" w:rsidRDefault="00B804E1" w:rsidP="002B0057">
      <w:pPr>
        <w:spacing w:after="0"/>
        <w:jc w:val="center"/>
        <w:rPr>
          <w:rFonts w:ascii="Times New Roman" w:eastAsia="Times New Roman" w:hAnsi="Times New Roman" w:cs="Times New Roman"/>
          <w:b/>
          <w:sz w:val="24"/>
          <w:szCs w:val="24"/>
        </w:rPr>
      </w:pPr>
    </w:p>
    <w:p w14:paraId="6CB55A33" w14:textId="77777777" w:rsidR="00B804E1" w:rsidRPr="00307C84" w:rsidRDefault="00B804E1" w:rsidP="00B804E1">
      <w:pPr>
        <w:spacing w:after="0"/>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РОЗДІЛ І.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63DF0C3C" w14:textId="77777777" w:rsidR="00434611" w:rsidRPr="00307C84" w:rsidRDefault="00434611" w:rsidP="00F65C36">
      <w:pPr>
        <w:spacing w:after="0"/>
        <w:rPr>
          <w:rFonts w:ascii="Times New Roman" w:eastAsia="Times New Roman" w:hAnsi="Times New Roman" w:cs="Times New Roman"/>
          <w:b/>
          <w:sz w:val="24"/>
          <w:szCs w:val="24"/>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9"/>
        <w:gridCol w:w="5809"/>
      </w:tblGrid>
      <w:tr w:rsidR="008D2671" w:rsidRPr="00307C84" w14:paraId="6F0E25F9" w14:textId="77777777" w:rsidTr="005311B7">
        <w:tc>
          <w:tcPr>
            <w:tcW w:w="562" w:type="dxa"/>
            <w:tcBorders>
              <w:top w:val="single" w:sz="4" w:space="0" w:color="000000"/>
              <w:left w:val="single" w:sz="4" w:space="0" w:color="000000"/>
              <w:bottom w:val="single" w:sz="4" w:space="0" w:color="000000"/>
              <w:right w:val="single" w:sz="4" w:space="0" w:color="000000"/>
            </w:tcBorders>
            <w:vAlign w:val="center"/>
            <w:hideMark/>
          </w:tcPr>
          <w:p w14:paraId="7D2446BF" w14:textId="77777777" w:rsidR="008D2671" w:rsidRPr="00307C84" w:rsidRDefault="008D2671" w:rsidP="008D2671">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73BB1408" w14:textId="77777777" w:rsidR="008D2671" w:rsidRPr="00307C84" w:rsidRDefault="008D2671" w:rsidP="008D2671">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Назва кваліфікаційного критерію</w:t>
            </w:r>
          </w:p>
        </w:tc>
        <w:tc>
          <w:tcPr>
            <w:tcW w:w="5809" w:type="dxa"/>
            <w:tcBorders>
              <w:top w:val="single" w:sz="4" w:space="0" w:color="000000"/>
              <w:left w:val="single" w:sz="4" w:space="0" w:color="000000"/>
              <w:bottom w:val="single" w:sz="4" w:space="0" w:color="000000"/>
              <w:right w:val="single" w:sz="4" w:space="0" w:color="000000"/>
            </w:tcBorders>
            <w:vAlign w:val="center"/>
            <w:hideMark/>
          </w:tcPr>
          <w:p w14:paraId="6AFC607A" w14:textId="77777777" w:rsidR="008D2671" w:rsidRPr="00307C84" w:rsidRDefault="008D2671" w:rsidP="008D2671">
            <w:pPr>
              <w:spacing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Спосіб підтвердження кваліфікаційного критерію</w:t>
            </w:r>
          </w:p>
        </w:tc>
      </w:tr>
      <w:tr w:rsidR="008D2671" w:rsidRPr="00307C84" w14:paraId="4C5F981F" w14:textId="77777777" w:rsidTr="005311B7">
        <w:tc>
          <w:tcPr>
            <w:tcW w:w="562" w:type="dxa"/>
            <w:tcBorders>
              <w:top w:val="single" w:sz="4" w:space="0" w:color="000000"/>
              <w:left w:val="single" w:sz="4" w:space="0" w:color="000000"/>
              <w:bottom w:val="single" w:sz="4" w:space="0" w:color="000000"/>
              <w:right w:val="single" w:sz="4" w:space="0" w:color="000000"/>
            </w:tcBorders>
          </w:tcPr>
          <w:p w14:paraId="0CD3B2D4" w14:textId="77777777" w:rsidR="008D2671" w:rsidRPr="00307C84" w:rsidRDefault="008D2671" w:rsidP="008D2671">
            <w:pPr>
              <w:spacing w:after="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2979" w:type="dxa"/>
            <w:tcBorders>
              <w:top w:val="single" w:sz="4" w:space="0" w:color="000000"/>
              <w:left w:val="single" w:sz="4" w:space="0" w:color="000000"/>
              <w:bottom w:val="single" w:sz="4" w:space="0" w:color="000000"/>
              <w:right w:val="single" w:sz="4" w:space="0" w:color="000000"/>
            </w:tcBorders>
            <w:vAlign w:val="center"/>
          </w:tcPr>
          <w:p w14:paraId="30801BC0" w14:textId="77777777" w:rsidR="008D2671" w:rsidRPr="00307C84" w:rsidRDefault="008D2671" w:rsidP="008D2671">
            <w:pP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Наявність обладнання, матеріально-технічної бази та технологій</w:t>
            </w:r>
          </w:p>
          <w:p w14:paraId="3DB55916" w14:textId="77777777" w:rsidR="008D2671" w:rsidRPr="00307C84" w:rsidRDefault="008D2671" w:rsidP="008D2671">
            <w:pPr>
              <w:rPr>
                <w:rFonts w:ascii="Times New Roman" w:eastAsia="Times New Roman" w:hAnsi="Times New Roman" w:cs="Times New Roman"/>
                <w:b/>
                <w:sz w:val="24"/>
                <w:szCs w:val="24"/>
              </w:rPr>
            </w:pPr>
          </w:p>
          <w:p w14:paraId="71276DA4" w14:textId="77777777" w:rsidR="008D2671" w:rsidRPr="00307C84" w:rsidRDefault="008D2671" w:rsidP="008D2671">
            <w:pPr>
              <w:rPr>
                <w:rFonts w:ascii="Times New Roman" w:eastAsia="Times New Roman" w:hAnsi="Times New Roman" w:cs="Times New Roman"/>
                <w:b/>
                <w:sz w:val="24"/>
                <w:szCs w:val="24"/>
              </w:rPr>
            </w:pPr>
          </w:p>
          <w:p w14:paraId="10A625D1" w14:textId="77777777" w:rsidR="008D2671" w:rsidRPr="00307C84" w:rsidRDefault="008D2671" w:rsidP="008D2671">
            <w:pPr>
              <w:rPr>
                <w:rFonts w:ascii="Times New Roman" w:eastAsia="Times New Roman" w:hAnsi="Times New Roman" w:cs="Times New Roman"/>
                <w:b/>
                <w:sz w:val="24"/>
                <w:szCs w:val="24"/>
              </w:rPr>
            </w:pPr>
          </w:p>
          <w:p w14:paraId="51057281" w14:textId="77777777" w:rsidR="008D2671" w:rsidRPr="00307C84" w:rsidRDefault="008D2671" w:rsidP="008D2671">
            <w:pPr>
              <w:rPr>
                <w:rFonts w:ascii="Times New Roman" w:eastAsia="Times New Roman" w:hAnsi="Times New Roman" w:cs="Times New Roman"/>
                <w:b/>
                <w:sz w:val="24"/>
                <w:szCs w:val="24"/>
              </w:rPr>
            </w:pPr>
          </w:p>
          <w:p w14:paraId="5906A5D0" w14:textId="77777777" w:rsidR="008D2671" w:rsidRPr="00307C84" w:rsidRDefault="008D2671" w:rsidP="008D2671">
            <w:pPr>
              <w:rPr>
                <w:rFonts w:ascii="Times New Roman" w:eastAsia="Times New Roman" w:hAnsi="Times New Roman" w:cs="Times New Roman"/>
                <w:b/>
                <w:sz w:val="24"/>
                <w:szCs w:val="24"/>
              </w:rPr>
            </w:pPr>
          </w:p>
          <w:p w14:paraId="6F140C6E" w14:textId="77777777" w:rsidR="008D2671" w:rsidRPr="00307C84" w:rsidRDefault="008D2671" w:rsidP="008D2671">
            <w:pPr>
              <w:rPr>
                <w:rFonts w:ascii="Times New Roman" w:eastAsia="Times New Roman" w:hAnsi="Times New Roman" w:cs="Times New Roman"/>
                <w:b/>
                <w:sz w:val="24"/>
                <w:szCs w:val="24"/>
              </w:rPr>
            </w:pPr>
          </w:p>
          <w:p w14:paraId="6F2DB911" w14:textId="77777777" w:rsidR="008D2671" w:rsidRPr="00307C84" w:rsidRDefault="008D2671" w:rsidP="008D2671">
            <w:pPr>
              <w:rPr>
                <w:rFonts w:ascii="Times New Roman" w:eastAsia="Times New Roman" w:hAnsi="Times New Roman" w:cs="Times New Roman"/>
                <w:b/>
                <w:sz w:val="24"/>
                <w:szCs w:val="24"/>
              </w:rPr>
            </w:pPr>
          </w:p>
          <w:p w14:paraId="4821AA9A" w14:textId="77777777" w:rsidR="008D2671" w:rsidRPr="00307C84" w:rsidRDefault="008D2671" w:rsidP="008D2671">
            <w:pPr>
              <w:rPr>
                <w:rFonts w:ascii="Times New Roman" w:eastAsia="Times New Roman" w:hAnsi="Times New Roman" w:cs="Times New Roman"/>
                <w:b/>
                <w:sz w:val="24"/>
                <w:szCs w:val="24"/>
              </w:rPr>
            </w:pPr>
          </w:p>
          <w:p w14:paraId="4E9A9F4D" w14:textId="77777777" w:rsidR="008D2671" w:rsidRPr="00307C84" w:rsidRDefault="008D2671" w:rsidP="008D2671">
            <w:pPr>
              <w:rPr>
                <w:rFonts w:ascii="Times New Roman" w:eastAsia="Times New Roman" w:hAnsi="Times New Roman" w:cs="Times New Roman"/>
                <w:b/>
                <w:sz w:val="24"/>
                <w:szCs w:val="24"/>
              </w:rPr>
            </w:pPr>
          </w:p>
          <w:p w14:paraId="1CDE2025" w14:textId="77777777" w:rsidR="008D2671" w:rsidRPr="00307C84" w:rsidRDefault="008D2671" w:rsidP="008D2671">
            <w:pPr>
              <w:rPr>
                <w:rFonts w:ascii="Times New Roman" w:eastAsia="Times New Roman" w:hAnsi="Times New Roman" w:cs="Times New Roman"/>
                <w:b/>
                <w:sz w:val="24"/>
                <w:szCs w:val="24"/>
              </w:rPr>
            </w:pPr>
          </w:p>
          <w:p w14:paraId="1083F6BF" w14:textId="77777777" w:rsidR="008D2671" w:rsidRPr="00307C84" w:rsidRDefault="008D2671" w:rsidP="008D2671">
            <w:pPr>
              <w:rPr>
                <w:rFonts w:ascii="Times New Roman" w:eastAsia="Times New Roman" w:hAnsi="Times New Roman" w:cs="Times New Roman"/>
                <w:b/>
                <w:sz w:val="24"/>
                <w:szCs w:val="24"/>
              </w:rPr>
            </w:pPr>
          </w:p>
          <w:p w14:paraId="319DC5EB" w14:textId="77777777" w:rsidR="008D2671" w:rsidRPr="00307C84" w:rsidRDefault="008D2671" w:rsidP="008D2671">
            <w:pPr>
              <w:rPr>
                <w:rFonts w:ascii="Times New Roman" w:eastAsia="Times New Roman" w:hAnsi="Times New Roman" w:cs="Times New Roman"/>
                <w:b/>
                <w:sz w:val="24"/>
                <w:szCs w:val="24"/>
              </w:rPr>
            </w:pPr>
          </w:p>
          <w:p w14:paraId="0CBE9B9F" w14:textId="77777777" w:rsidR="008D2671" w:rsidRPr="00307C84" w:rsidRDefault="008D2671" w:rsidP="008D2671">
            <w:pPr>
              <w:rPr>
                <w:rFonts w:ascii="Times New Roman" w:eastAsia="Times New Roman" w:hAnsi="Times New Roman" w:cs="Times New Roman"/>
                <w:b/>
                <w:sz w:val="24"/>
                <w:szCs w:val="24"/>
              </w:rPr>
            </w:pPr>
          </w:p>
          <w:p w14:paraId="0764CEAC" w14:textId="77777777" w:rsidR="008D2671" w:rsidRPr="00307C84" w:rsidRDefault="008D2671" w:rsidP="008D2671">
            <w:pPr>
              <w:rPr>
                <w:rFonts w:ascii="Times New Roman" w:eastAsia="Times New Roman" w:hAnsi="Times New Roman" w:cs="Times New Roman"/>
                <w:b/>
                <w:sz w:val="24"/>
                <w:szCs w:val="24"/>
              </w:rPr>
            </w:pPr>
          </w:p>
          <w:p w14:paraId="415960E5" w14:textId="77777777" w:rsidR="008D2671" w:rsidRPr="00307C84" w:rsidRDefault="008D2671" w:rsidP="008D2671">
            <w:pPr>
              <w:rPr>
                <w:rFonts w:ascii="Times New Roman" w:eastAsia="Times New Roman" w:hAnsi="Times New Roman" w:cs="Times New Roman"/>
                <w:b/>
                <w:sz w:val="24"/>
                <w:szCs w:val="24"/>
              </w:rPr>
            </w:pPr>
          </w:p>
          <w:p w14:paraId="1CE704D0" w14:textId="77777777" w:rsidR="008D2671" w:rsidRPr="00307C84" w:rsidRDefault="008D2671" w:rsidP="008D2671">
            <w:pPr>
              <w:rPr>
                <w:rFonts w:ascii="Times New Roman" w:eastAsia="Times New Roman" w:hAnsi="Times New Roman" w:cs="Times New Roman"/>
                <w:b/>
                <w:sz w:val="24"/>
                <w:szCs w:val="24"/>
              </w:rPr>
            </w:pPr>
          </w:p>
          <w:p w14:paraId="65B06E4F" w14:textId="77777777" w:rsidR="008D2671" w:rsidRPr="00307C84" w:rsidRDefault="008D2671" w:rsidP="008D2671">
            <w:pPr>
              <w:rPr>
                <w:rFonts w:ascii="Times New Roman" w:eastAsia="Times New Roman" w:hAnsi="Times New Roman" w:cs="Times New Roman"/>
                <w:b/>
                <w:sz w:val="24"/>
                <w:szCs w:val="24"/>
              </w:rPr>
            </w:pPr>
          </w:p>
          <w:p w14:paraId="3C84C93B" w14:textId="77777777" w:rsidR="008D2671" w:rsidRPr="00307C84" w:rsidRDefault="008D2671" w:rsidP="008D2671">
            <w:pPr>
              <w:rPr>
                <w:rFonts w:ascii="Times New Roman" w:eastAsia="Times New Roman" w:hAnsi="Times New Roman" w:cs="Times New Roman"/>
                <w:b/>
                <w:sz w:val="24"/>
                <w:szCs w:val="24"/>
              </w:rPr>
            </w:pPr>
          </w:p>
          <w:p w14:paraId="4D28B1ED" w14:textId="77777777" w:rsidR="008D2671" w:rsidRPr="00307C84" w:rsidRDefault="008D2671" w:rsidP="008D2671">
            <w:pPr>
              <w:rPr>
                <w:rFonts w:ascii="Times New Roman" w:eastAsia="Times New Roman" w:hAnsi="Times New Roman" w:cs="Times New Roman"/>
                <w:b/>
                <w:sz w:val="24"/>
                <w:szCs w:val="24"/>
              </w:rPr>
            </w:pPr>
          </w:p>
          <w:p w14:paraId="2D3EB49B" w14:textId="77777777" w:rsidR="008D2671" w:rsidRPr="00307C84" w:rsidRDefault="008D2671" w:rsidP="008D2671">
            <w:pPr>
              <w:rPr>
                <w:rFonts w:ascii="Times New Roman" w:eastAsia="Times New Roman" w:hAnsi="Times New Roman" w:cs="Times New Roman"/>
                <w:b/>
                <w:sz w:val="24"/>
                <w:szCs w:val="24"/>
              </w:rPr>
            </w:pPr>
          </w:p>
          <w:p w14:paraId="59A35A2D" w14:textId="77777777" w:rsidR="008D2671" w:rsidRPr="00307C84" w:rsidRDefault="008D2671" w:rsidP="008D2671">
            <w:pPr>
              <w:rPr>
                <w:rFonts w:ascii="Times New Roman" w:eastAsia="Times New Roman" w:hAnsi="Times New Roman" w:cs="Times New Roman"/>
                <w:b/>
                <w:sz w:val="24"/>
                <w:szCs w:val="24"/>
              </w:rPr>
            </w:pPr>
          </w:p>
          <w:p w14:paraId="6AC74F34" w14:textId="77777777" w:rsidR="008D2671" w:rsidRPr="00307C84" w:rsidRDefault="008D2671" w:rsidP="008D2671">
            <w:pPr>
              <w:rPr>
                <w:rFonts w:ascii="Times New Roman" w:eastAsia="Times New Roman" w:hAnsi="Times New Roman" w:cs="Times New Roman"/>
                <w:b/>
                <w:sz w:val="24"/>
                <w:szCs w:val="24"/>
              </w:rPr>
            </w:pPr>
          </w:p>
          <w:p w14:paraId="7B367C71" w14:textId="77777777" w:rsidR="008D2671" w:rsidRPr="00307C84" w:rsidRDefault="008D2671" w:rsidP="008D2671">
            <w:pPr>
              <w:rPr>
                <w:rFonts w:ascii="Times New Roman" w:eastAsia="Times New Roman" w:hAnsi="Times New Roman" w:cs="Times New Roman"/>
                <w:b/>
                <w:sz w:val="24"/>
                <w:szCs w:val="24"/>
              </w:rPr>
            </w:pPr>
          </w:p>
          <w:p w14:paraId="7450F34F" w14:textId="77777777" w:rsidR="008D2671" w:rsidRPr="00307C84" w:rsidRDefault="008D2671" w:rsidP="008D2671">
            <w:pPr>
              <w:rPr>
                <w:rFonts w:ascii="Times New Roman" w:eastAsia="Times New Roman" w:hAnsi="Times New Roman" w:cs="Times New Roman"/>
                <w:b/>
                <w:sz w:val="24"/>
                <w:szCs w:val="24"/>
              </w:rPr>
            </w:pPr>
          </w:p>
          <w:p w14:paraId="60930C11" w14:textId="77777777" w:rsidR="008D2671" w:rsidRPr="00307C84" w:rsidRDefault="008D2671" w:rsidP="008D2671">
            <w:pPr>
              <w:rPr>
                <w:rFonts w:ascii="Times New Roman" w:eastAsia="Times New Roman" w:hAnsi="Times New Roman" w:cs="Times New Roman"/>
                <w:b/>
                <w:sz w:val="24"/>
                <w:szCs w:val="24"/>
              </w:rPr>
            </w:pPr>
          </w:p>
          <w:p w14:paraId="0442D773" w14:textId="77777777" w:rsidR="008D2671" w:rsidRPr="00307C84" w:rsidRDefault="008D2671" w:rsidP="008D2671">
            <w:pPr>
              <w:rPr>
                <w:rFonts w:ascii="Times New Roman" w:eastAsia="Times New Roman" w:hAnsi="Times New Roman" w:cs="Times New Roman"/>
                <w:b/>
                <w:sz w:val="24"/>
                <w:szCs w:val="24"/>
              </w:rPr>
            </w:pPr>
          </w:p>
          <w:p w14:paraId="13500024" w14:textId="77777777" w:rsidR="008D2671" w:rsidRPr="00307C84" w:rsidRDefault="008D2671" w:rsidP="008D2671">
            <w:pPr>
              <w:rPr>
                <w:rFonts w:ascii="Times New Roman" w:eastAsia="Times New Roman" w:hAnsi="Times New Roman" w:cs="Times New Roman"/>
                <w:b/>
                <w:sz w:val="24"/>
                <w:szCs w:val="24"/>
              </w:rPr>
            </w:pPr>
          </w:p>
          <w:p w14:paraId="7F2222BE" w14:textId="77777777" w:rsidR="008D2671" w:rsidRPr="00307C84" w:rsidRDefault="008D2671" w:rsidP="008D2671">
            <w:pPr>
              <w:rPr>
                <w:rFonts w:ascii="Times New Roman" w:eastAsia="Times New Roman" w:hAnsi="Times New Roman" w:cs="Times New Roman"/>
                <w:b/>
                <w:sz w:val="24"/>
                <w:szCs w:val="24"/>
              </w:rPr>
            </w:pPr>
          </w:p>
          <w:p w14:paraId="5B9BBFAB" w14:textId="77777777" w:rsidR="008D2671" w:rsidRPr="00307C84" w:rsidRDefault="008D2671" w:rsidP="008D2671">
            <w:pPr>
              <w:rPr>
                <w:rFonts w:ascii="Times New Roman" w:eastAsia="Times New Roman" w:hAnsi="Times New Roman" w:cs="Times New Roman"/>
                <w:b/>
                <w:sz w:val="24"/>
                <w:szCs w:val="24"/>
              </w:rPr>
            </w:pPr>
          </w:p>
          <w:p w14:paraId="0114EBA6" w14:textId="77777777" w:rsidR="008D2671" w:rsidRPr="00307C84" w:rsidRDefault="008D2671" w:rsidP="008D2671">
            <w:pPr>
              <w:rPr>
                <w:rFonts w:ascii="Times New Roman" w:eastAsia="Times New Roman" w:hAnsi="Times New Roman" w:cs="Times New Roman"/>
                <w:b/>
                <w:sz w:val="24"/>
                <w:szCs w:val="24"/>
              </w:rPr>
            </w:pPr>
          </w:p>
          <w:p w14:paraId="1AA101B2" w14:textId="77777777" w:rsidR="008D2671" w:rsidRPr="00307C84" w:rsidRDefault="008D2671" w:rsidP="008D2671">
            <w:pPr>
              <w:rPr>
                <w:rFonts w:ascii="Times New Roman" w:eastAsia="Times New Roman" w:hAnsi="Times New Roman" w:cs="Times New Roman"/>
                <w:b/>
                <w:sz w:val="24"/>
                <w:szCs w:val="24"/>
              </w:rPr>
            </w:pPr>
          </w:p>
          <w:p w14:paraId="2DCABA98" w14:textId="77777777" w:rsidR="008D2671" w:rsidRPr="00307C84" w:rsidRDefault="008D2671" w:rsidP="008D2671">
            <w:pPr>
              <w:rPr>
                <w:rFonts w:ascii="Times New Roman" w:eastAsia="Times New Roman" w:hAnsi="Times New Roman" w:cs="Times New Roman"/>
                <w:b/>
                <w:sz w:val="24"/>
                <w:szCs w:val="24"/>
              </w:rPr>
            </w:pPr>
          </w:p>
          <w:p w14:paraId="55652FA6" w14:textId="77777777" w:rsidR="008D2671" w:rsidRPr="00307C84" w:rsidRDefault="008D2671" w:rsidP="008D2671">
            <w:pPr>
              <w:rPr>
                <w:rFonts w:ascii="Times New Roman" w:eastAsia="Times New Roman" w:hAnsi="Times New Roman" w:cs="Times New Roman"/>
                <w:b/>
                <w:sz w:val="24"/>
                <w:szCs w:val="24"/>
              </w:rPr>
            </w:pPr>
          </w:p>
          <w:p w14:paraId="25E1CE02" w14:textId="77777777" w:rsidR="008D2671" w:rsidRPr="00307C84" w:rsidRDefault="008D2671" w:rsidP="008D2671">
            <w:pPr>
              <w:rPr>
                <w:rFonts w:ascii="Times New Roman" w:eastAsia="Times New Roman" w:hAnsi="Times New Roman" w:cs="Times New Roman"/>
                <w:b/>
                <w:sz w:val="24"/>
                <w:szCs w:val="24"/>
              </w:rPr>
            </w:pPr>
          </w:p>
          <w:p w14:paraId="62A8E4A9" w14:textId="77777777" w:rsidR="008D2671" w:rsidRPr="00307C84" w:rsidRDefault="008D2671" w:rsidP="008D2671">
            <w:pPr>
              <w:rPr>
                <w:rFonts w:ascii="Times New Roman" w:eastAsia="Times New Roman" w:hAnsi="Times New Roman" w:cs="Times New Roman"/>
                <w:b/>
                <w:sz w:val="24"/>
                <w:szCs w:val="24"/>
              </w:rPr>
            </w:pPr>
          </w:p>
          <w:p w14:paraId="0459219B" w14:textId="77777777" w:rsidR="008D2671" w:rsidRPr="00307C84" w:rsidRDefault="008D2671" w:rsidP="008D2671">
            <w:pPr>
              <w:rPr>
                <w:rFonts w:ascii="Times New Roman" w:eastAsia="Times New Roman" w:hAnsi="Times New Roman" w:cs="Times New Roman"/>
                <w:b/>
                <w:sz w:val="24"/>
                <w:szCs w:val="24"/>
              </w:rPr>
            </w:pPr>
          </w:p>
          <w:p w14:paraId="6A6AF499" w14:textId="77777777" w:rsidR="008D2671" w:rsidRPr="00307C84" w:rsidRDefault="008D2671" w:rsidP="008D2671">
            <w:pPr>
              <w:rPr>
                <w:rFonts w:ascii="Times New Roman" w:eastAsia="Times New Roman" w:hAnsi="Times New Roman" w:cs="Times New Roman"/>
                <w:b/>
                <w:sz w:val="24"/>
                <w:szCs w:val="24"/>
              </w:rPr>
            </w:pPr>
          </w:p>
          <w:p w14:paraId="243681C0" w14:textId="77777777" w:rsidR="008D2671" w:rsidRPr="00307C84" w:rsidRDefault="008D2671" w:rsidP="008D2671">
            <w:pPr>
              <w:rPr>
                <w:rFonts w:ascii="Times New Roman" w:eastAsia="Times New Roman" w:hAnsi="Times New Roman" w:cs="Times New Roman"/>
                <w:b/>
                <w:sz w:val="24"/>
                <w:szCs w:val="24"/>
              </w:rPr>
            </w:pPr>
          </w:p>
          <w:p w14:paraId="5A1C795E" w14:textId="77777777" w:rsidR="008D2671" w:rsidRPr="00307C84" w:rsidRDefault="008D2671" w:rsidP="008D2671">
            <w:pPr>
              <w:rPr>
                <w:rFonts w:ascii="Times New Roman" w:eastAsia="Times New Roman" w:hAnsi="Times New Roman" w:cs="Times New Roman"/>
                <w:b/>
                <w:sz w:val="24"/>
                <w:szCs w:val="24"/>
              </w:rPr>
            </w:pPr>
          </w:p>
          <w:p w14:paraId="1168E417" w14:textId="77777777" w:rsidR="008D2671" w:rsidRPr="00307C84" w:rsidRDefault="008D2671" w:rsidP="008D2671">
            <w:pPr>
              <w:rPr>
                <w:rFonts w:ascii="Times New Roman" w:eastAsia="Times New Roman" w:hAnsi="Times New Roman" w:cs="Times New Roman"/>
                <w:b/>
                <w:sz w:val="24"/>
                <w:szCs w:val="24"/>
              </w:rPr>
            </w:pPr>
          </w:p>
          <w:p w14:paraId="00031123" w14:textId="77777777" w:rsidR="008D2671" w:rsidRPr="00307C84" w:rsidRDefault="008D2671" w:rsidP="008D2671">
            <w:pPr>
              <w:rPr>
                <w:rFonts w:ascii="Times New Roman" w:eastAsia="Times New Roman" w:hAnsi="Times New Roman" w:cs="Times New Roman"/>
                <w:b/>
                <w:sz w:val="24"/>
                <w:szCs w:val="24"/>
              </w:rPr>
            </w:pPr>
          </w:p>
          <w:p w14:paraId="10B529D5" w14:textId="77777777" w:rsidR="008D2671" w:rsidRPr="00307C84" w:rsidRDefault="008D2671" w:rsidP="008D2671">
            <w:pPr>
              <w:rPr>
                <w:rFonts w:ascii="Times New Roman" w:eastAsia="Times New Roman" w:hAnsi="Times New Roman" w:cs="Times New Roman"/>
                <w:b/>
                <w:sz w:val="24"/>
                <w:szCs w:val="24"/>
              </w:rPr>
            </w:pPr>
          </w:p>
          <w:p w14:paraId="11129A1D" w14:textId="77777777" w:rsidR="008D2671" w:rsidRPr="00307C84" w:rsidRDefault="008D2671" w:rsidP="008D2671">
            <w:pPr>
              <w:rPr>
                <w:rFonts w:ascii="Times New Roman" w:eastAsia="Times New Roman" w:hAnsi="Times New Roman" w:cs="Times New Roman"/>
                <w:b/>
                <w:sz w:val="24"/>
                <w:szCs w:val="24"/>
              </w:rPr>
            </w:pPr>
          </w:p>
          <w:p w14:paraId="11AF01A6" w14:textId="77777777" w:rsidR="008D2671" w:rsidRPr="00307C84" w:rsidRDefault="008D2671" w:rsidP="008D2671">
            <w:pPr>
              <w:rPr>
                <w:rFonts w:ascii="Times New Roman" w:eastAsia="Times New Roman" w:hAnsi="Times New Roman" w:cs="Times New Roman"/>
                <w:b/>
                <w:sz w:val="24"/>
                <w:szCs w:val="24"/>
              </w:rPr>
            </w:pPr>
          </w:p>
          <w:p w14:paraId="01DEF47E" w14:textId="77777777" w:rsidR="008D2671" w:rsidRPr="00307C84" w:rsidRDefault="008D2671" w:rsidP="008D2671">
            <w:pPr>
              <w:rPr>
                <w:rFonts w:ascii="Times New Roman" w:eastAsia="Times New Roman" w:hAnsi="Times New Roman" w:cs="Times New Roman"/>
                <w:b/>
                <w:sz w:val="24"/>
                <w:szCs w:val="24"/>
              </w:rPr>
            </w:pPr>
          </w:p>
          <w:p w14:paraId="615643ED" w14:textId="77777777" w:rsidR="008D2671" w:rsidRPr="00307C84" w:rsidRDefault="008D2671" w:rsidP="008D2671">
            <w:pPr>
              <w:rPr>
                <w:rFonts w:ascii="Times New Roman" w:eastAsia="Times New Roman" w:hAnsi="Times New Roman" w:cs="Times New Roman"/>
                <w:b/>
                <w:sz w:val="24"/>
                <w:szCs w:val="24"/>
              </w:rPr>
            </w:pPr>
          </w:p>
          <w:p w14:paraId="4578BB7F" w14:textId="77777777" w:rsidR="008D2671" w:rsidRPr="00307C84" w:rsidRDefault="008D2671" w:rsidP="008D2671">
            <w:pPr>
              <w:rPr>
                <w:rFonts w:ascii="Times New Roman" w:eastAsia="Times New Roman" w:hAnsi="Times New Roman" w:cs="Times New Roman"/>
                <w:b/>
                <w:sz w:val="24"/>
                <w:szCs w:val="24"/>
              </w:rPr>
            </w:pPr>
          </w:p>
          <w:p w14:paraId="43BDC882" w14:textId="77777777" w:rsidR="008D2671" w:rsidRPr="00307C84" w:rsidRDefault="008D2671" w:rsidP="008D2671">
            <w:pPr>
              <w:rPr>
                <w:rFonts w:ascii="Times New Roman" w:eastAsia="Times New Roman" w:hAnsi="Times New Roman" w:cs="Times New Roman"/>
                <w:b/>
                <w:sz w:val="24"/>
                <w:szCs w:val="24"/>
              </w:rPr>
            </w:pPr>
          </w:p>
          <w:p w14:paraId="62C2071B" w14:textId="77777777" w:rsidR="008D2671" w:rsidRPr="00307C84" w:rsidRDefault="008D2671" w:rsidP="008D2671">
            <w:pPr>
              <w:rPr>
                <w:rFonts w:ascii="Times New Roman" w:eastAsia="Times New Roman" w:hAnsi="Times New Roman" w:cs="Times New Roman"/>
                <w:b/>
                <w:sz w:val="24"/>
                <w:szCs w:val="24"/>
              </w:rPr>
            </w:pPr>
          </w:p>
          <w:p w14:paraId="48977585" w14:textId="77777777" w:rsidR="008D2671" w:rsidRPr="00307C84" w:rsidRDefault="008D2671" w:rsidP="008D2671">
            <w:pPr>
              <w:rPr>
                <w:rFonts w:ascii="Times New Roman" w:eastAsia="Times New Roman" w:hAnsi="Times New Roman" w:cs="Times New Roman"/>
                <w:b/>
                <w:sz w:val="24"/>
                <w:szCs w:val="24"/>
              </w:rPr>
            </w:pPr>
          </w:p>
          <w:p w14:paraId="75843991" w14:textId="77777777" w:rsidR="008D2671" w:rsidRPr="00307C84" w:rsidRDefault="008D2671" w:rsidP="008D2671">
            <w:pPr>
              <w:rPr>
                <w:rFonts w:ascii="Times New Roman" w:eastAsia="Times New Roman" w:hAnsi="Times New Roman" w:cs="Times New Roman"/>
                <w:b/>
                <w:sz w:val="24"/>
                <w:szCs w:val="24"/>
              </w:rPr>
            </w:pPr>
          </w:p>
          <w:p w14:paraId="6CA1701A" w14:textId="77777777" w:rsidR="008D2671" w:rsidRPr="00307C84" w:rsidRDefault="008D2671" w:rsidP="008D2671">
            <w:pPr>
              <w:rPr>
                <w:rFonts w:ascii="Times New Roman" w:eastAsia="Times New Roman" w:hAnsi="Times New Roman" w:cs="Times New Roman"/>
                <w:b/>
                <w:sz w:val="24"/>
                <w:szCs w:val="24"/>
              </w:rPr>
            </w:pPr>
          </w:p>
          <w:p w14:paraId="08567C2D" w14:textId="77777777" w:rsidR="008D2671" w:rsidRPr="00307C84" w:rsidRDefault="008D2671" w:rsidP="008D2671">
            <w:pPr>
              <w:rPr>
                <w:rFonts w:ascii="Times New Roman" w:eastAsia="Times New Roman" w:hAnsi="Times New Roman" w:cs="Times New Roman"/>
                <w:b/>
                <w:sz w:val="24"/>
                <w:szCs w:val="24"/>
              </w:rPr>
            </w:pPr>
          </w:p>
          <w:p w14:paraId="78E67F05" w14:textId="77777777" w:rsidR="008D2671" w:rsidRPr="00307C84" w:rsidRDefault="008D2671" w:rsidP="008D2671">
            <w:pPr>
              <w:rPr>
                <w:rFonts w:ascii="Times New Roman" w:eastAsia="Times New Roman" w:hAnsi="Times New Roman" w:cs="Times New Roman"/>
                <w:b/>
                <w:sz w:val="24"/>
                <w:szCs w:val="24"/>
              </w:rPr>
            </w:pPr>
          </w:p>
          <w:p w14:paraId="3DA3D741" w14:textId="77777777" w:rsidR="008D2671" w:rsidRPr="00307C84" w:rsidRDefault="008D2671" w:rsidP="008D2671">
            <w:pPr>
              <w:rPr>
                <w:rFonts w:ascii="Times New Roman" w:eastAsia="Times New Roman" w:hAnsi="Times New Roman" w:cs="Times New Roman"/>
                <w:b/>
                <w:sz w:val="24"/>
                <w:szCs w:val="24"/>
              </w:rPr>
            </w:pPr>
          </w:p>
          <w:p w14:paraId="5185BCF1" w14:textId="77777777" w:rsidR="008D2671" w:rsidRPr="00307C84" w:rsidRDefault="008D2671" w:rsidP="008D2671">
            <w:pPr>
              <w:rPr>
                <w:rFonts w:ascii="Times New Roman" w:eastAsia="Times New Roman" w:hAnsi="Times New Roman" w:cs="Times New Roman"/>
                <w:b/>
                <w:sz w:val="24"/>
                <w:szCs w:val="24"/>
              </w:rPr>
            </w:pPr>
          </w:p>
          <w:p w14:paraId="12AE4BB6" w14:textId="77777777" w:rsidR="008D2671" w:rsidRPr="00307C84" w:rsidRDefault="008D2671" w:rsidP="008D2671">
            <w:pPr>
              <w:rPr>
                <w:rFonts w:ascii="Times New Roman" w:eastAsia="Times New Roman" w:hAnsi="Times New Roman" w:cs="Times New Roman"/>
                <w:b/>
                <w:sz w:val="24"/>
                <w:szCs w:val="24"/>
              </w:rPr>
            </w:pPr>
          </w:p>
          <w:p w14:paraId="439B36A5" w14:textId="77777777" w:rsidR="008D2671" w:rsidRPr="00307C84" w:rsidRDefault="008D2671" w:rsidP="008D2671">
            <w:pPr>
              <w:rPr>
                <w:rFonts w:ascii="Times New Roman" w:eastAsia="Times New Roman" w:hAnsi="Times New Roman" w:cs="Times New Roman"/>
                <w:b/>
                <w:sz w:val="24"/>
                <w:szCs w:val="24"/>
              </w:rPr>
            </w:pPr>
          </w:p>
          <w:p w14:paraId="348C3441" w14:textId="77777777" w:rsidR="008D2671" w:rsidRPr="00307C84" w:rsidRDefault="008D2671" w:rsidP="008D2671">
            <w:pPr>
              <w:rPr>
                <w:rFonts w:ascii="Times New Roman" w:eastAsia="Times New Roman" w:hAnsi="Times New Roman" w:cs="Times New Roman"/>
                <w:b/>
                <w:sz w:val="24"/>
                <w:szCs w:val="24"/>
              </w:rPr>
            </w:pPr>
          </w:p>
          <w:p w14:paraId="01BD7311" w14:textId="77777777" w:rsidR="008D2671" w:rsidRPr="00307C84" w:rsidRDefault="008D2671" w:rsidP="008D2671">
            <w:pPr>
              <w:rPr>
                <w:rFonts w:ascii="Times New Roman" w:eastAsia="Times New Roman" w:hAnsi="Times New Roman" w:cs="Times New Roman"/>
                <w:b/>
                <w:sz w:val="24"/>
                <w:szCs w:val="24"/>
              </w:rPr>
            </w:pPr>
          </w:p>
          <w:p w14:paraId="5BF3F14C" w14:textId="77777777" w:rsidR="008D2671" w:rsidRPr="00307C84" w:rsidRDefault="008D2671" w:rsidP="008D2671">
            <w:pPr>
              <w:rPr>
                <w:rFonts w:ascii="Times New Roman" w:eastAsia="Times New Roman" w:hAnsi="Times New Roman" w:cs="Times New Roman"/>
                <w:b/>
                <w:sz w:val="24"/>
                <w:szCs w:val="24"/>
              </w:rPr>
            </w:pPr>
          </w:p>
          <w:p w14:paraId="387CCB33" w14:textId="77777777" w:rsidR="008D2671" w:rsidRPr="00307C84" w:rsidRDefault="008D2671" w:rsidP="008D2671">
            <w:pPr>
              <w:rPr>
                <w:rFonts w:ascii="Times New Roman" w:eastAsia="Times New Roman" w:hAnsi="Times New Roman" w:cs="Times New Roman"/>
                <w:b/>
                <w:sz w:val="24"/>
                <w:szCs w:val="24"/>
              </w:rPr>
            </w:pPr>
          </w:p>
          <w:p w14:paraId="268C4529" w14:textId="77777777" w:rsidR="008D2671" w:rsidRPr="00307C84" w:rsidRDefault="008D2671" w:rsidP="008D2671">
            <w:pPr>
              <w:rPr>
                <w:rFonts w:ascii="Times New Roman" w:eastAsia="Times New Roman" w:hAnsi="Times New Roman" w:cs="Times New Roman"/>
                <w:b/>
                <w:sz w:val="24"/>
                <w:szCs w:val="24"/>
              </w:rPr>
            </w:pPr>
          </w:p>
          <w:p w14:paraId="6E46035E" w14:textId="77777777" w:rsidR="008D2671" w:rsidRPr="00307C84" w:rsidRDefault="008D2671" w:rsidP="008D2671">
            <w:pPr>
              <w:rPr>
                <w:rFonts w:ascii="Times New Roman" w:eastAsia="Times New Roman" w:hAnsi="Times New Roman" w:cs="Times New Roman"/>
                <w:b/>
                <w:sz w:val="24"/>
                <w:szCs w:val="24"/>
              </w:rPr>
            </w:pPr>
          </w:p>
          <w:p w14:paraId="0EFC2650" w14:textId="77777777" w:rsidR="008D2671" w:rsidRPr="00307C84" w:rsidRDefault="008D2671" w:rsidP="008D2671">
            <w:pPr>
              <w:rPr>
                <w:rFonts w:ascii="Times New Roman" w:eastAsia="Times New Roman" w:hAnsi="Times New Roman" w:cs="Times New Roman"/>
                <w:b/>
                <w:sz w:val="24"/>
                <w:szCs w:val="24"/>
              </w:rPr>
            </w:pPr>
          </w:p>
          <w:p w14:paraId="7A567398" w14:textId="77777777" w:rsidR="008D2671" w:rsidRPr="00307C84" w:rsidRDefault="008D2671" w:rsidP="008D2671">
            <w:pPr>
              <w:rPr>
                <w:rFonts w:ascii="Times New Roman" w:eastAsia="Times New Roman" w:hAnsi="Times New Roman" w:cs="Times New Roman"/>
                <w:b/>
                <w:sz w:val="24"/>
                <w:szCs w:val="24"/>
              </w:rPr>
            </w:pPr>
          </w:p>
          <w:p w14:paraId="619D98AF" w14:textId="77777777" w:rsidR="008D2671" w:rsidRPr="00307C84" w:rsidRDefault="008D2671" w:rsidP="008D2671">
            <w:pPr>
              <w:rPr>
                <w:rFonts w:ascii="Times New Roman" w:eastAsia="Times New Roman" w:hAnsi="Times New Roman" w:cs="Times New Roman"/>
                <w:b/>
                <w:sz w:val="24"/>
                <w:szCs w:val="24"/>
              </w:rPr>
            </w:pPr>
          </w:p>
          <w:p w14:paraId="75F76530" w14:textId="77777777" w:rsidR="008D2671" w:rsidRPr="00307C84" w:rsidRDefault="008D2671" w:rsidP="008D2671">
            <w:pPr>
              <w:rPr>
                <w:rFonts w:ascii="Times New Roman" w:eastAsia="Times New Roman" w:hAnsi="Times New Roman" w:cs="Times New Roman"/>
                <w:b/>
                <w:sz w:val="24"/>
                <w:szCs w:val="24"/>
              </w:rPr>
            </w:pPr>
          </w:p>
          <w:p w14:paraId="2EF1C6B1" w14:textId="77777777" w:rsidR="008D2671" w:rsidRPr="00307C84" w:rsidRDefault="008D2671" w:rsidP="008D2671">
            <w:pPr>
              <w:rPr>
                <w:rFonts w:ascii="Times New Roman" w:eastAsia="Times New Roman" w:hAnsi="Times New Roman" w:cs="Times New Roman"/>
                <w:b/>
                <w:sz w:val="24"/>
                <w:szCs w:val="24"/>
              </w:rPr>
            </w:pPr>
          </w:p>
          <w:p w14:paraId="0C604FA4" w14:textId="77777777" w:rsidR="008D2671" w:rsidRPr="00307C84" w:rsidRDefault="008D2671" w:rsidP="008D2671">
            <w:pPr>
              <w:rPr>
                <w:rFonts w:ascii="Times New Roman" w:eastAsia="Times New Roman" w:hAnsi="Times New Roman" w:cs="Times New Roman"/>
                <w:b/>
                <w:sz w:val="24"/>
                <w:szCs w:val="24"/>
              </w:rPr>
            </w:pPr>
          </w:p>
          <w:p w14:paraId="65DC0A29" w14:textId="77777777" w:rsidR="008D2671" w:rsidRPr="00307C84" w:rsidRDefault="008D2671" w:rsidP="008D2671">
            <w:pPr>
              <w:rPr>
                <w:rFonts w:ascii="Times New Roman" w:eastAsia="Times New Roman" w:hAnsi="Times New Roman" w:cs="Times New Roman"/>
                <w:b/>
                <w:sz w:val="24"/>
                <w:szCs w:val="24"/>
              </w:rPr>
            </w:pPr>
          </w:p>
          <w:p w14:paraId="457EC0F4" w14:textId="77777777" w:rsidR="008D2671" w:rsidRPr="00307C84" w:rsidRDefault="008D2671" w:rsidP="008D2671">
            <w:pPr>
              <w:rPr>
                <w:rFonts w:ascii="Times New Roman" w:eastAsia="Times New Roman" w:hAnsi="Times New Roman" w:cs="Times New Roman"/>
                <w:b/>
                <w:sz w:val="24"/>
                <w:szCs w:val="24"/>
              </w:rPr>
            </w:pPr>
          </w:p>
          <w:p w14:paraId="2ABD265C" w14:textId="77777777" w:rsidR="008D2671" w:rsidRPr="00307C84" w:rsidRDefault="008D2671" w:rsidP="008D2671">
            <w:pPr>
              <w:rPr>
                <w:rFonts w:ascii="Times New Roman" w:hAnsi="Times New Roman" w:cs="Times New Roman"/>
                <w:sz w:val="24"/>
                <w:szCs w:val="24"/>
              </w:rPr>
            </w:pPr>
          </w:p>
        </w:tc>
        <w:tc>
          <w:tcPr>
            <w:tcW w:w="5809" w:type="dxa"/>
            <w:tcBorders>
              <w:top w:val="single" w:sz="4" w:space="0" w:color="000000"/>
              <w:left w:val="single" w:sz="4" w:space="0" w:color="000000"/>
              <w:bottom w:val="single" w:sz="4" w:space="0" w:color="000000"/>
              <w:right w:val="single" w:sz="4" w:space="0" w:color="000000"/>
            </w:tcBorders>
          </w:tcPr>
          <w:p w14:paraId="35756978"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lastRenderedPageBreak/>
              <w:t>1. Довідка в довільній формі про наявність обладнання, матеріально-технічної бази та технологій, необхідних для постачання товару, що є предметом закупівлі, а саме:</w:t>
            </w:r>
          </w:p>
          <w:p w14:paraId="745BF675"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 -наявність складських/виробничих приміщень для зберігання асортименту товару з зазначенням адреси складських/виробничих приміщень та правовий статус (володіння, користування тощо) ; </w:t>
            </w:r>
          </w:p>
          <w:p w14:paraId="070AECDB"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-наявність холодильного обладнання складських/ виробничих приміщень з зазначенням марки холодильного обладнання та правовий статус (володіння, користування тощо); </w:t>
            </w:r>
          </w:p>
          <w:p w14:paraId="492D34E5"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-наявність транспортного засобу з холодильним обладнанням, що призначений та обладнаний для перевезення товару, що є предметом закупівлі із зазначенням власника, реєстраційного номеру автомобіля та виду (типу) кузову автотранспортного засобу та правовий статус (володіння, користування тощо).</w:t>
            </w:r>
          </w:p>
          <w:p w14:paraId="66531CE4" w14:textId="77777777" w:rsidR="008D2671" w:rsidRPr="00307C84" w:rsidRDefault="008D2671" w:rsidP="008D2671">
            <w:pPr>
              <w:shd w:val="clear" w:color="auto" w:fill="FFFFFF"/>
              <w:spacing w:after="0" w:line="240" w:lineRule="auto"/>
              <w:jc w:val="both"/>
              <w:rPr>
                <w:rFonts w:ascii="Times New Roman" w:hAnsi="Times New Roman"/>
                <w:color w:val="000000"/>
                <w:sz w:val="24"/>
                <w:szCs w:val="24"/>
              </w:rPr>
            </w:pPr>
          </w:p>
          <w:p w14:paraId="1D883FA8"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2.Сканована кольорова копія оригіналів документів на правові підстави щодо складських приміщень, які засвідчують право власності або оренди на складські приміщення визначені довідкою довільної форми. </w:t>
            </w:r>
          </w:p>
          <w:p w14:paraId="0EFEC7EE"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p>
          <w:p w14:paraId="5F48BC44"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3. Сканована кольорова копія оригіналів свідоцтва(-тв) про реєстрацію транспортного засобу з холодильним обладнанням, що призначений та обладнаний для перевезення товару учасника, якими будуть здійснюватися постачання продукції, що визначені змістом довідки у довільній формі. В разі, якщо учасник не має власного транспорту, він подає свідоцтва про реєстрацію транспортних засобів перевізника, з яким у нього укладений договір. Примітка: в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w:t>
            </w:r>
            <w:r w:rsidRPr="00307C84">
              <w:rPr>
                <w:rFonts w:ascii="Times New Roman" w:eastAsia="Times New Roman" w:hAnsi="Times New Roman"/>
                <w:color w:val="000000"/>
                <w:sz w:val="24"/>
                <w:szCs w:val="24"/>
              </w:rPr>
              <w:lastRenderedPageBreak/>
              <w:t xml:space="preserve">перелік автомобіля (-ів), які будуть використані учасником для перевезення продукції, яка є предметом закупівлі. </w:t>
            </w:r>
          </w:p>
          <w:p w14:paraId="046B6F7F"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p>
          <w:p w14:paraId="28A1191B"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4. Експлуатаційний дозвіл на потужності та реєстраційний номер на потужності Учасника, у якому вказано про можливість здійснення зберігання (реалізації) на даних потужностях товару відповідно до предмету закупівлі; Примітка: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 (ст.23 Закону України «Про основні принципи та вимоги до безпечності та якості харчових продуктів».)</w:t>
            </w:r>
          </w:p>
          <w:p w14:paraId="474CDC9A"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 </w:t>
            </w:r>
          </w:p>
          <w:p w14:paraId="6AB7D7D5"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4.1.Достовірна інформація у вигляді довідки довільної формі, в якій вказати посилання на відкриті дані з реєстру потужностей*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 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 (*потужність - споруда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29E0090E"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 </w:t>
            </w:r>
          </w:p>
          <w:p w14:paraId="12C82F89" w14:textId="77777777" w:rsidR="008D2671" w:rsidRPr="00307C84" w:rsidRDefault="008D2671" w:rsidP="008D2671">
            <w:pPr>
              <w:jc w:val="both"/>
              <w:rPr>
                <w:rFonts w:ascii="Times New Roman" w:eastAsia="Times New Roman" w:hAnsi="Times New Roman"/>
                <w:sz w:val="24"/>
                <w:szCs w:val="24"/>
              </w:rPr>
            </w:pPr>
            <w:r w:rsidRPr="00307C84">
              <w:rPr>
                <w:rFonts w:ascii="Times New Roman" w:eastAsia="Times New Roman" w:hAnsi="Times New Roman"/>
                <w:sz w:val="24"/>
                <w:szCs w:val="24"/>
              </w:rPr>
              <w:t xml:space="preserve">5. Діючий протягом 2024 року договір на санітарну обробку всіх транспортних засобів,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із додаванням акту або іншого документу про надані відповідні послуги на всі транспортні засоби,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із внесенням відповідних записів, які дозволяють транспортування товару, що є предметом закупівлі за останній місяць відносно дати оголошення процедури закупівлі. (у разі проведення санітарної обробки всіх транспортних засобів визначених змістом довідки в довільній формі про наявність обладнання, матеріально-технічної бази та технологій, якими </w:t>
            </w:r>
            <w:r w:rsidRPr="00307C84">
              <w:rPr>
                <w:rFonts w:ascii="Times New Roman" w:eastAsia="Times New Roman" w:hAnsi="Times New Roman"/>
                <w:sz w:val="24"/>
                <w:szCs w:val="24"/>
              </w:rPr>
              <w:lastRenderedPageBreak/>
              <w:t xml:space="preserve">планується здійснюватись постачання товару, що є предметом закупівлі засобів на договірних засадах). </w:t>
            </w:r>
            <w:r w:rsidRPr="00307C84">
              <w:rPr>
                <w:rFonts w:ascii="Times New Roman" w:hAnsi="Times New Roman"/>
                <w:i/>
                <w:color w:val="121212"/>
                <w:sz w:val="24"/>
                <w:szCs w:val="24"/>
              </w:rPr>
              <w:t>Якщо в документі зазначено термін дії з автоматичною пролонгацією, надати підтвердження пролонгації цього документу.</w:t>
            </w:r>
          </w:p>
          <w:p w14:paraId="24D45F42" w14:textId="77777777" w:rsidR="008D2671" w:rsidRPr="00307C84" w:rsidRDefault="008D2671" w:rsidP="008D2671">
            <w:pPr>
              <w:spacing w:after="0" w:line="240" w:lineRule="auto"/>
              <w:jc w:val="both"/>
              <w:rPr>
                <w:rFonts w:ascii="Times New Roman" w:eastAsia="Times New Roman" w:hAnsi="Times New Roman"/>
                <w:sz w:val="24"/>
                <w:szCs w:val="24"/>
              </w:rPr>
            </w:pPr>
            <w:r w:rsidRPr="00307C84">
              <w:rPr>
                <w:rFonts w:ascii="Times New Roman" w:eastAsia="Times New Roman" w:hAnsi="Times New Roman"/>
                <w:sz w:val="24"/>
                <w:szCs w:val="24"/>
              </w:rPr>
              <w:t>У випадку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без укладання договору, учасник повинен надати документ/и, що дають правові підстави проведення таких робіт з додаванням документу про виконані роботи із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за останній місяць відносно дати оголошення процедури закупівлі.</w:t>
            </w:r>
          </w:p>
          <w:p w14:paraId="02571B35" w14:textId="77777777" w:rsidR="008D2671" w:rsidRPr="00307C84" w:rsidRDefault="008D2671" w:rsidP="008D2671">
            <w:pPr>
              <w:shd w:val="clear" w:color="auto" w:fill="FFFFFF"/>
              <w:spacing w:after="0" w:line="240" w:lineRule="auto"/>
              <w:jc w:val="both"/>
              <w:rPr>
                <w:rFonts w:ascii="Times New Roman" w:eastAsia="Times New Roman" w:hAnsi="Times New Roman"/>
                <w:sz w:val="24"/>
                <w:szCs w:val="24"/>
              </w:rPr>
            </w:pPr>
          </w:p>
          <w:p w14:paraId="62BB6484" w14:textId="77777777" w:rsidR="008D2671" w:rsidRPr="00307C84" w:rsidRDefault="008D2671" w:rsidP="008D2671">
            <w:pPr>
              <w:shd w:val="clear" w:color="auto" w:fill="FFFFFF"/>
              <w:spacing w:after="0" w:line="240" w:lineRule="auto"/>
              <w:jc w:val="both"/>
              <w:rPr>
                <w:rFonts w:ascii="Times New Roman" w:hAnsi="Times New Roman"/>
                <w:i/>
                <w:color w:val="121212"/>
                <w:sz w:val="24"/>
                <w:szCs w:val="24"/>
              </w:rPr>
            </w:pPr>
            <w:r w:rsidRPr="00307C84">
              <w:rPr>
                <w:rFonts w:ascii="Times New Roman" w:eastAsia="Times New Roman" w:hAnsi="Times New Roman"/>
                <w:sz w:val="24"/>
                <w:szCs w:val="24"/>
              </w:rPr>
              <w:t>5.1 Діючий протягом 2024 року договір на проведення дезінсекції та дератизації складських/виробничих приміщень визначені змістом довідки в довільній формі про наявність обладнання, матеріально-технічної бази та технологій з додаванням акту/ів виконаних робіт/наданих послуг за останній місяць відносно дати оголошення процедури закупівлі. (у разі проведення дезінсекції та дератизації складських/виробничих приміщень на договірних засадах).</w:t>
            </w:r>
            <w:r w:rsidRPr="00307C84">
              <w:rPr>
                <w:rFonts w:ascii="Times New Roman" w:hAnsi="Times New Roman"/>
                <w:color w:val="121212"/>
                <w:sz w:val="24"/>
                <w:szCs w:val="24"/>
              </w:rPr>
              <w:t xml:space="preserve"> </w:t>
            </w:r>
            <w:r w:rsidRPr="00307C84">
              <w:rPr>
                <w:rFonts w:ascii="Times New Roman" w:hAnsi="Times New Roman"/>
                <w:i/>
                <w:color w:val="121212"/>
                <w:sz w:val="24"/>
                <w:szCs w:val="24"/>
              </w:rPr>
              <w:t>Якщо в документі зазначено термін дії з автоматичною пролонгацією, надати підтвердження пролонгації цього документу.</w:t>
            </w:r>
          </w:p>
          <w:p w14:paraId="4A0C18DC"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p>
          <w:p w14:paraId="4D2298E5"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6. Скан-копії оригіналів актів, складених за результатами проведення заходу державного контролю у формі аудиту постійно діючих процедур, заснованих на принципах HACCP на підприємстві Учасника, (форма якого затверджена наказом МІНІСТЕРСТВА АГРАРНОЇ ПОЛІТИКИ ТА ПРОДОВОЛЬСТВА УКРАЇНИ № 446 ВІД 08.08.19. Акт без виявлених порушень, датований не більше річної давнини відносно кінцевої дати подання пропозиції). </w:t>
            </w:r>
          </w:p>
          <w:p w14:paraId="43507563"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6.1. </w:t>
            </w:r>
            <w:r w:rsidRPr="00307C84">
              <w:rPr>
                <w:rFonts w:ascii="Times New Roman" w:eastAsia="Times New Roman" w:hAnsi="Times New Roman" w:cstheme="minorBidi"/>
                <w:color w:val="000000"/>
                <w:sz w:val="24"/>
                <w:szCs w:val="24"/>
                <w:lang w:val="ru-RU"/>
              </w:rPr>
              <w:t xml:space="preserve">Скан-копії оригіналів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(форма якого затверджена наказом МІНІСТЕРСТВА </w:t>
            </w:r>
            <w:r w:rsidRPr="00307C84">
              <w:rPr>
                <w:rFonts w:ascii="Times New Roman" w:eastAsia="Times New Roman" w:hAnsi="Times New Roman" w:cstheme="minorBidi"/>
                <w:color w:val="000000"/>
                <w:sz w:val="24"/>
                <w:szCs w:val="24"/>
              </w:rPr>
              <w:t xml:space="preserve">АГРАРНОЇ ПОЛІТИКИ ТА </w:t>
            </w:r>
            <w:r w:rsidRPr="00307C84">
              <w:rPr>
                <w:rFonts w:ascii="Times New Roman" w:eastAsia="Times New Roman" w:hAnsi="Times New Roman" w:cstheme="minorBidi"/>
                <w:color w:val="000000"/>
                <w:sz w:val="24"/>
                <w:szCs w:val="24"/>
              </w:rPr>
              <w:lastRenderedPageBreak/>
              <w:t>ПРОДОВОЛЬСТВА УКРАЇНИ</w:t>
            </w:r>
            <w:r w:rsidRPr="00307C84">
              <w:rPr>
                <w:rFonts w:ascii="Times New Roman" w:eastAsia="Times New Roman" w:hAnsi="Times New Roman" w:cstheme="minorBidi"/>
                <w:color w:val="000000"/>
                <w:sz w:val="24"/>
                <w:szCs w:val="24"/>
                <w:lang w:val="ru-RU"/>
              </w:rPr>
              <w:t xml:space="preserve"> ВІД </w:t>
            </w:r>
            <w:r w:rsidRPr="00307C84">
              <w:rPr>
                <w:rFonts w:ascii="Times New Roman" w:eastAsia="Times New Roman" w:hAnsi="Times New Roman" w:cstheme="minorBidi"/>
                <w:color w:val="000000"/>
                <w:sz w:val="24"/>
                <w:szCs w:val="24"/>
              </w:rPr>
              <w:t>08.08.2023</w:t>
            </w:r>
            <w:r w:rsidRPr="00307C84">
              <w:rPr>
                <w:rFonts w:ascii="Times New Roman" w:eastAsia="Times New Roman" w:hAnsi="Times New Roman" w:cstheme="minorBidi"/>
                <w:color w:val="000000"/>
                <w:sz w:val="24"/>
                <w:szCs w:val="24"/>
                <w:lang w:val="ru-RU"/>
              </w:rPr>
              <w:t xml:space="preserve"> № </w:t>
            </w:r>
            <w:r w:rsidRPr="00307C84">
              <w:rPr>
                <w:rFonts w:ascii="Times New Roman" w:eastAsia="Times New Roman" w:hAnsi="Times New Roman" w:cstheme="minorBidi"/>
                <w:color w:val="000000"/>
                <w:sz w:val="24"/>
                <w:szCs w:val="24"/>
              </w:rPr>
              <w:t>1503</w:t>
            </w:r>
            <w:r w:rsidRPr="00307C84">
              <w:rPr>
                <w:rFonts w:ascii="Times New Roman" w:eastAsia="Times New Roman" w:hAnsi="Times New Roman" w:cstheme="minorBidi"/>
                <w:color w:val="000000"/>
                <w:sz w:val="24"/>
                <w:szCs w:val="24"/>
                <w:lang w:val="ru-RU"/>
              </w:rPr>
              <w:t>. Акт без виявлених порушень, датований не більше піврічної давнини відносно кінцевої дати подання пропозиції).</w:t>
            </w:r>
          </w:p>
          <w:p w14:paraId="00B43BE6"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p>
          <w:p w14:paraId="1D6A8D5F" w14:textId="77777777" w:rsidR="008D2671" w:rsidRPr="00307C84" w:rsidRDefault="008D2671" w:rsidP="008D2671">
            <w:pPr>
              <w:spacing w:after="0" w:line="240" w:lineRule="auto"/>
              <w:rPr>
                <w:rFonts w:ascii="Times New Roman" w:eastAsia="Times New Roman" w:hAnsi="Times New Roman" w:cs="Times New Roman"/>
                <w:color w:val="000000"/>
                <w:sz w:val="24"/>
                <w:szCs w:val="24"/>
              </w:rPr>
            </w:pPr>
            <w:r w:rsidRPr="00307C84">
              <w:rPr>
                <w:rFonts w:ascii="Times New Roman" w:eastAsia="Times New Roman" w:hAnsi="Times New Roman"/>
                <w:color w:val="000000"/>
                <w:sz w:val="24"/>
                <w:szCs w:val="24"/>
              </w:rPr>
              <w:t xml:space="preserve">7.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наступні документи: - сертифікат, виданий на ім’я оператора </w:t>
            </w:r>
            <w:r w:rsidRPr="00307C84">
              <w:rPr>
                <w:rFonts w:ascii="Times New Roman" w:eastAsia="Times New Roman" w:hAnsi="Times New Roman" w:cs="Times New Roman"/>
                <w:color w:val="000000"/>
                <w:sz w:val="24"/>
                <w:szCs w:val="24"/>
              </w:rPr>
              <w:t>ринку – Учасника,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w:t>
            </w:r>
          </w:p>
          <w:p w14:paraId="1BBE2C70" w14:textId="77777777" w:rsidR="008D2671" w:rsidRPr="00307C84" w:rsidRDefault="008D2671" w:rsidP="008D2671">
            <w:pPr>
              <w:spacing w:after="0" w:line="240" w:lineRule="auto"/>
              <w:jc w:val="both"/>
              <w:rPr>
                <w:rFonts w:ascii="Times New Roman" w:eastAsia="Times New Roman" w:hAnsi="Times New Roman" w:cs="Times New Roman"/>
                <w:color w:val="000000"/>
                <w:sz w:val="24"/>
                <w:szCs w:val="24"/>
              </w:rPr>
            </w:pPr>
          </w:p>
          <w:p w14:paraId="69BB8922" w14:textId="77777777" w:rsidR="008D2671" w:rsidRPr="00307C84" w:rsidRDefault="008D2671" w:rsidP="008D2671">
            <w:pPr>
              <w:spacing w:after="0" w:line="240" w:lineRule="auto"/>
              <w:jc w:val="both"/>
              <w:rPr>
                <w:rFonts w:ascii="Times New Roman" w:hAnsi="Times New Roman" w:cs="Times New Roman"/>
                <w:sz w:val="24"/>
                <w:szCs w:val="24"/>
              </w:rPr>
            </w:pPr>
            <w:r w:rsidRPr="00307C84">
              <w:rPr>
                <w:rFonts w:ascii="Times New Roman" w:eastAsia="Times New Roman" w:hAnsi="Times New Roman" w:cs="Times New Roman"/>
                <w:color w:val="000000"/>
                <w:sz w:val="24"/>
                <w:szCs w:val="24"/>
              </w:rPr>
              <w:t>7.1.</w:t>
            </w:r>
            <w:r w:rsidRPr="00307C84">
              <w:rPr>
                <w:rFonts w:ascii="Times New Roman" w:hAnsi="Times New Roman" w:cs="Times New Roman"/>
                <w:sz w:val="24"/>
                <w:szCs w:val="24"/>
              </w:rPr>
              <w:t xml:space="preserve"> Скан-копію оригіналу 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 чинного на дату подання тендерної пропозиції (в повному обсязі).</w:t>
            </w:r>
          </w:p>
          <w:p w14:paraId="5A88C7A3" w14:textId="77777777" w:rsidR="008D2671" w:rsidRPr="00307C84" w:rsidRDefault="008D2671" w:rsidP="008D2671">
            <w:pPr>
              <w:spacing w:after="0" w:line="240" w:lineRule="auto"/>
              <w:jc w:val="both"/>
              <w:rPr>
                <w:rFonts w:ascii="Times New Roman" w:hAnsi="Times New Roman" w:cs="Times New Roman"/>
                <w:sz w:val="24"/>
                <w:szCs w:val="24"/>
              </w:rPr>
            </w:pPr>
          </w:p>
        </w:tc>
      </w:tr>
      <w:tr w:rsidR="008D2671" w:rsidRPr="00307C84" w14:paraId="5D258F68" w14:textId="77777777" w:rsidTr="005311B7">
        <w:tc>
          <w:tcPr>
            <w:tcW w:w="562" w:type="dxa"/>
            <w:tcBorders>
              <w:top w:val="single" w:sz="4" w:space="0" w:color="000000"/>
              <w:left w:val="single" w:sz="4" w:space="0" w:color="000000"/>
              <w:bottom w:val="single" w:sz="4" w:space="0" w:color="000000"/>
              <w:right w:val="single" w:sz="4" w:space="0" w:color="000000"/>
            </w:tcBorders>
          </w:tcPr>
          <w:p w14:paraId="0A5BCA49" w14:textId="77777777" w:rsidR="008D2671" w:rsidRPr="00307C84" w:rsidRDefault="008D2671" w:rsidP="008D2671">
            <w:pPr>
              <w:spacing w:after="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2</w:t>
            </w:r>
          </w:p>
        </w:tc>
        <w:tc>
          <w:tcPr>
            <w:tcW w:w="2979" w:type="dxa"/>
            <w:tcBorders>
              <w:top w:val="single" w:sz="4" w:space="0" w:color="000000"/>
              <w:left w:val="single" w:sz="4" w:space="0" w:color="000000"/>
              <w:bottom w:val="single" w:sz="4" w:space="0" w:color="000000"/>
              <w:right w:val="single" w:sz="4" w:space="0" w:color="000000"/>
            </w:tcBorders>
            <w:vAlign w:val="center"/>
          </w:tcPr>
          <w:p w14:paraId="7E6C1102" w14:textId="77777777" w:rsidR="008D2671" w:rsidRPr="00307C84" w:rsidRDefault="008D2671" w:rsidP="008D2671">
            <w:pP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5809" w:type="dxa"/>
            <w:tcBorders>
              <w:top w:val="single" w:sz="4" w:space="0" w:color="000000"/>
              <w:left w:val="single" w:sz="4" w:space="0" w:color="000000"/>
              <w:bottom w:val="single" w:sz="4" w:space="0" w:color="000000"/>
              <w:right w:val="single" w:sz="4" w:space="0" w:color="000000"/>
            </w:tcBorders>
          </w:tcPr>
          <w:p w14:paraId="12D5664D" w14:textId="77777777" w:rsidR="008D2671" w:rsidRPr="00307C84" w:rsidRDefault="008D2671" w:rsidP="008D2671">
            <w:pPr>
              <w:spacing w:after="0" w:line="240" w:lineRule="auto"/>
              <w:jc w:val="both"/>
              <w:rPr>
                <w:rFonts w:ascii="Times New Roman" w:eastAsia="Times New Roman" w:hAnsi="Times New Roman"/>
                <w:sz w:val="24"/>
                <w:szCs w:val="24"/>
              </w:rPr>
            </w:pPr>
            <w:r w:rsidRPr="00307C84">
              <w:rPr>
                <w:rFonts w:ascii="Times New Roman" w:eastAsia="Times New Roman" w:hAnsi="Times New Roman"/>
                <w:color w:val="000000"/>
                <w:sz w:val="24"/>
                <w:szCs w:val="24"/>
              </w:rPr>
              <w:t>1. Довідка про наявність працівників відповідної кваліфікації, які мають необхідні знання та досвід (комірник, водії, носій), за формою Таблиці 1.</w:t>
            </w:r>
          </w:p>
          <w:p w14:paraId="1FC25318" w14:textId="77777777" w:rsidR="008D2671" w:rsidRPr="00307C84" w:rsidRDefault="008D2671" w:rsidP="008D2671">
            <w:pPr>
              <w:spacing w:after="0" w:line="240" w:lineRule="auto"/>
              <w:jc w:val="right"/>
              <w:rPr>
                <w:rFonts w:ascii="Times New Roman" w:eastAsia="Times New Roman" w:hAnsi="Times New Roman"/>
                <w:sz w:val="24"/>
                <w:szCs w:val="24"/>
              </w:rPr>
            </w:pPr>
            <w:r w:rsidRPr="00307C84">
              <w:rPr>
                <w:rFonts w:ascii="Times New Roman" w:eastAsia="Times New Roman" w:hAnsi="Times New Roman"/>
                <w:color w:val="000000"/>
                <w:sz w:val="24"/>
                <w:szCs w:val="24"/>
              </w:rPr>
              <w:t>Таблиця 1  </w:t>
            </w:r>
          </w:p>
          <w:tbl>
            <w:tblPr>
              <w:tblW w:w="6288" w:type="dxa"/>
              <w:tblLayout w:type="fixed"/>
              <w:tblLook w:val="0400" w:firstRow="0" w:lastRow="0" w:firstColumn="0" w:lastColumn="0" w:noHBand="0" w:noVBand="1"/>
            </w:tblPr>
            <w:tblGrid>
              <w:gridCol w:w="666"/>
              <w:gridCol w:w="860"/>
              <w:gridCol w:w="894"/>
              <w:gridCol w:w="3868"/>
            </w:tblGrid>
            <w:tr w:rsidR="008D2671" w:rsidRPr="00307C84" w14:paraId="30F0E204" w14:textId="77777777" w:rsidTr="005311B7">
              <w:tc>
                <w:tcPr>
                  <w:tcW w:w="6288" w:type="dxa"/>
                  <w:gridSpan w:val="4"/>
                  <w:tcBorders>
                    <w:top w:val="single" w:sz="4" w:space="0" w:color="000000"/>
                    <w:left w:val="single" w:sz="4" w:space="0" w:color="000000"/>
                    <w:bottom w:val="single" w:sz="4" w:space="0" w:color="000000"/>
                    <w:right w:val="single" w:sz="4" w:space="0" w:color="000000"/>
                  </w:tcBorders>
                  <w:hideMark/>
                </w:tcPr>
                <w:p w14:paraId="7CFA7F41" w14:textId="77777777" w:rsidR="008D2671" w:rsidRPr="00307C84" w:rsidRDefault="008D2671" w:rsidP="008D2671">
                  <w:pPr>
                    <w:spacing w:after="0" w:line="240" w:lineRule="auto"/>
                    <w:jc w:val="center"/>
                    <w:rPr>
                      <w:rFonts w:ascii="Times New Roman" w:eastAsia="Times New Roman" w:hAnsi="Times New Roman"/>
                      <w:sz w:val="24"/>
                      <w:szCs w:val="24"/>
                    </w:rPr>
                  </w:pPr>
                  <w:r w:rsidRPr="00307C84">
                    <w:rPr>
                      <w:rFonts w:ascii="Times New Roman" w:eastAsia="Times New Roman" w:hAnsi="Times New Roman"/>
                      <w:b/>
                      <w:color w:val="000000"/>
                      <w:sz w:val="24"/>
                      <w:szCs w:val="24"/>
                    </w:rPr>
                    <w:t>Довідка про наявність працівників відповідної кваліфікації, які мають необхідні знання та досвід</w:t>
                  </w:r>
                </w:p>
              </w:tc>
            </w:tr>
            <w:tr w:rsidR="008D2671" w:rsidRPr="00307C84" w14:paraId="40A2ACA0" w14:textId="77777777" w:rsidTr="005311B7">
              <w:tc>
                <w:tcPr>
                  <w:tcW w:w="666" w:type="dxa"/>
                  <w:tcBorders>
                    <w:top w:val="single" w:sz="4" w:space="0" w:color="000000"/>
                    <w:left w:val="single" w:sz="4" w:space="0" w:color="000000"/>
                    <w:bottom w:val="single" w:sz="4" w:space="0" w:color="000000"/>
                    <w:right w:val="single" w:sz="4" w:space="0" w:color="000000"/>
                  </w:tcBorders>
                  <w:hideMark/>
                </w:tcPr>
                <w:p w14:paraId="241B819B" w14:textId="77777777" w:rsidR="008D2671" w:rsidRPr="00307C84" w:rsidRDefault="008D2671" w:rsidP="008D2671">
                  <w:pPr>
                    <w:spacing w:after="0" w:line="240" w:lineRule="auto"/>
                    <w:rPr>
                      <w:rFonts w:ascii="Times New Roman" w:eastAsia="Times New Roman" w:hAnsi="Times New Roman"/>
                      <w:sz w:val="24"/>
                      <w:szCs w:val="24"/>
                    </w:rPr>
                  </w:pPr>
                  <w:r w:rsidRPr="00307C84">
                    <w:rPr>
                      <w:rFonts w:ascii="Times New Roman" w:eastAsia="Times New Roman" w:hAnsi="Times New Roman"/>
                      <w:color w:val="000000"/>
                      <w:sz w:val="24"/>
                      <w:szCs w:val="24"/>
                    </w:rPr>
                    <w:t>ПІБ</w:t>
                  </w:r>
                </w:p>
              </w:tc>
              <w:tc>
                <w:tcPr>
                  <w:tcW w:w="860" w:type="dxa"/>
                  <w:tcBorders>
                    <w:top w:val="single" w:sz="4" w:space="0" w:color="000000"/>
                    <w:left w:val="single" w:sz="4" w:space="0" w:color="000000"/>
                    <w:bottom w:val="single" w:sz="4" w:space="0" w:color="000000"/>
                    <w:right w:val="single" w:sz="4" w:space="0" w:color="000000"/>
                  </w:tcBorders>
                  <w:hideMark/>
                </w:tcPr>
                <w:p w14:paraId="4E47DC18" w14:textId="77777777" w:rsidR="008D2671" w:rsidRPr="00307C84" w:rsidRDefault="008D2671" w:rsidP="008D2671">
                  <w:pPr>
                    <w:spacing w:after="0" w:line="240" w:lineRule="auto"/>
                    <w:rPr>
                      <w:rFonts w:ascii="Times New Roman" w:eastAsia="Times New Roman" w:hAnsi="Times New Roman"/>
                      <w:sz w:val="24"/>
                      <w:szCs w:val="24"/>
                    </w:rPr>
                  </w:pPr>
                  <w:r w:rsidRPr="00307C84">
                    <w:rPr>
                      <w:rFonts w:ascii="Times New Roman" w:eastAsia="Times New Roman" w:hAnsi="Times New Roman"/>
                      <w:color w:val="000000"/>
                      <w:sz w:val="24"/>
                      <w:szCs w:val="24"/>
                    </w:rPr>
                    <w:t>Кваліфікація/</w:t>
                  </w:r>
                </w:p>
                <w:p w14:paraId="35D354D1" w14:textId="77777777" w:rsidR="008D2671" w:rsidRPr="00307C84" w:rsidRDefault="008D2671" w:rsidP="008D2671">
                  <w:pPr>
                    <w:spacing w:after="0" w:line="240" w:lineRule="auto"/>
                    <w:rPr>
                      <w:rFonts w:ascii="Times New Roman" w:eastAsia="Times New Roman" w:hAnsi="Times New Roman"/>
                      <w:sz w:val="24"/>
                      <w:szCs w:val="24"/>
                    </w:rPr>
                  </w:pPr>
                  <w:r w:rsidRPr="00307C84">
                    <w:rPr>
                      <w:rFonts w:ascii="Times New Roman" w:eastAsia="Times New Roman" w:hAnsi="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0769B670" w14:textId="77777777" w:rsidR="008D2671" w:rsidRPr="00307C84" w:rsidRDefault="008D2671" w:rsidP="008D2671">
                  <w:pPr>
                    <w:spacing w:after="0" w:line="240" w:lineRule="auto"/>
                    <w:rPr>
                      <w:rFonts w:ascii="Times New Roman" w:eastAsia="Times New Roman" w:hAnsi="Times New Roman"/>
                      <w:sz w:val="24"/>
                      <w:szCs w:val="24"/>
                    </w:rPr>
                  </w:pPr>
                  <w:r w:rsidRPr="00307C84">
                    <w:rPr>
                      <w:rFonts w:ascii="Times New Roman" w:eastAsia="Times New Roman" w:hAnsi="Times New Roman"/>
                      <w:color w:val="000000"/>
                      <w:sz w:val="24"/>
                      <w:szCs w:val="24"/>
                    </w:rPr>
                    <w:t>Загальний стаж роботи</w:t>
                  </w:r>
                </w:p>
              </w:tc>
              <w:tc>
                <w:tcPr>
                  <w:tcW w:w="3868" w:type="dxa"/>
                  <w:tcBorders>
                    <w:top w:val="single" w:sz="4" w:space="0" w:color="000000"/>
                    <w:left w:val="single" w:sz="4" w:space="0" w:color="000000"/>
                    <w:bottom w:val="single" w:sz="4" w:space="0" w:color="000000"/>
                    <w:right w:val="single" w:sz="4" w:space="0" w:color="000000"/>
                  </w:tcBorders>
                  <w:hideMark/>
                </w:tcPr>
                <w:p w14:paraId="7D88985D" w14:textId="77777777" w:rsidR="008D2671" w:rsidRPr="00307C84" w:rsidRDefault="008D2671" w:rsidP="008D2671">
                  <w:pPr>
                    <w:spacing w:after="0" w:line="240" w:lineRule="auto"/>
                    <w:rPr>
                      <w:rFonts w:ascii="Times New Roman" w:eastAsia="Times New Roman" w:hAnsi="Times New Roman"/>
                      <w:iCs/>
                      <w:color w:val="000000" w:themeColor="text1"/>
                      <w:sz w:val="24"/>
                      <w:szCs w:val="24"/>
                    </w:rPr>
                  </w:pPr>
                  <w:r w:rsidRPr="00307C84">
                    <w:rPr>
                      <w:rFonts w:ascii="Times New Roman" w:eastAsia="Times New Roman" w:hAnsi="Times New Roman"/>
                      <w:color w:val="000000" w:themeColor="text1"/>
                      <w:sz w:val="24"/>
                      <w:szCs w:val="24"/>
                    </w:rPr>
                    <w:t>Д</w:t>
                  </w:r>
                  <w:r w:rsidRPr="00307C84">
                    <w:rPr>
                      <w:rFonts w:ascii="Times New Roman" w:eastAsia="Times New Roman" w:hAnsi="Times New Roman"/>
                      <w:iCs/>
                      <w:color w:val="000000" w:themeColor="text1"/>
                      <w:sz w:val="24"/>
                      <w:szCs w:val="24"/>
                    </w:rPr>
                    <w:t xml:space="preserve">ата та номер документу, підтверджуючого трудові </w:t>
                  </w:r>
                </w:p>
                <w:p w14:paraId="7C4A1208" w14:textId="77777777" w:rsidR="008D2671" w:rsidRPr="00307C84" w:rsidRDefault="008D2671" w:rsidP="008D2671">
                  <w:pPr>
                    <w:spacing w:after="0" w:line="240" w:lineRule="auto"/>
                    <w:rPr>
                      <w:rFonts w:ascii="Times New Roman" w:eastAsia="Times New Roman" w:hAnsi="Times New Roman"/>
                      <w:color w:val="000000" w:themeColor="text1"/>
                      <w:sz w:val="24"/>
                      <w:szCs w:val="24"/>
                    </w:rPr>
                  </w:pPr>
                  <w:r w:rsidRPr="00307C84">
                    <w:rPr>
                      <w:rFonts w:ascii="Times New Roman" w:eastAsia="Times New Roman" w:hAnsi="Times New Roman"/>
                      <w:iCs/>
                      <w:color w:val="000000" w:themeColor="text1"/>
                      <w:sz w:val="24"/>
                      <w:szCs w:val="24"/>
                    </w:rPr>
                    <w:t>відносини.</w:t>
                  </w:r>
                </w:p>
              </w:tc>
            </w:tr>
            <w:tr w:rsidR="008D2671" w:rsidRPr="00307C84" w14:paraId="2AACEFE1" w14:textId="77777777" w:rsidTr="005311B7">
              <w:tc>
                <w:tcPr>
                  <w:tcW w:w="666" w:type="dxa"/>
                  <w:tcBorders>
                    <w:top w:val="single" w:sz="4" w:space="0" w:color="000000"/>
                    <w:left w:val="single" w:sz="4" w:space="0" w:color="000000"/>
                    <w:bottom w:val="single" w:sz="4" w:space="0" w:color="000000"/>
                    <w:right w:val="single" w:sz="4" w:space="0" w:color="000000"/>
                  </w:tcBorders>
                </w:tcPr>
                <w:p w14:paraId="3BC5495F" w14:textId="77777777" w:rsidR="008D2671" w:rsidRPr="00307C84" w:rsidRDefault="008D2671" w:rsidP="008D2671">
                  <w:pPr>
                    <w:spacing w:after="0" w:line="240" w:lineRule="auto"/>
                    <w:rPr>
                      <w:rFonts w:ascii="Times New Roman" w:eastAsia="Times New Roman" w:hAnsi="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1A9C93C9" w14:textId="77777777" w:rsidR="008D2671" w:rsidRPr="00307C84" w:rsidRDefault="008D2671" w:rsidP="008D2671">
                  <w:pPr>
                    <w:spacing w:after="0" w:line="240" w:lineRule="auto"/>
                    <w:rPr>
                      <w:rFonts w:ascii="Times New Roman" w:eastAsia="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03DE4A6F" w14:textId="77777777" w:rsidR="008D2671" w:rsidRPr="00307C84" w:rsidRDefault="008D2671" w:rsidP="008D2671">
                  <w:pPr>
                    <w:spacing w:after="0" w:line="240" w:lineRule="auto"/>
                    <w:rPr>
                      <w:rFonts w:ascii="Times New Roman" w:eastAsia="Times New Roman" w:hAnsi="Times New Roman"/>
                      <w:sz w:val="24"/>
                      <w:szCs w:val="24"/>
                    </w:rPr>
                  </w:pPr>
                </w:p>
              </w:tc>
              <w:tc>
                <w:tcPr>
                  <w:tcW w:w="3868" w:type="dxa"/>
                  <w:tcBorders>
                    <w:top w:val="single" w:sz="4" w:space="0" w:color="000000"/>
                    <w:left w:val="single" w:sz="4" w:space="0" w:color="000000"/>
                    <w:bottom w:val="single" w:sz="4" w:space="0" w:color="000000"/>
                    <w:right w:val="single" w:sz="4" w:space="0" w:color="000000"/>
                  </w:tcBorders>
                </w:tcPr>
                <w:p w14:paraId="01DA3196" w14:textId="77777777" w:rsidR="008D2671" w:rsidRPr="00307C84" w:rsidRDefault="008D2671" w:rsidP="008D2671">
                  <w:pPr>
                    <w:spacing w:after="0" w:line="240" w:lineRule="auto"/>
                    <w:rPr>
                      <w:rFonts w:ascii="Times New Roman" w:eastAsia="Times New Roman" w:hAnsi="Times New Roman"/>
                      <w:sz w:val="24"/>
                      <w:szCs w:val="24"/>
                    </w:rPr>
                  </w:pPr>
                </w:p>
              </w:tc>
            </w:tr>
          </w:tbl>
          <w:p w14:paraId="477B60E8" w14:textId="77777777" w:rsidR="008D2671" w:rsidRPr="00307C84" w:rsidRDefault="008D2671" w:rsidP="008D2671">
            <w:pPr>
              <w:spacing w:after="0" w:line="240" w:lineRule="auto"/>
              <w:rPr>
                <w:rFonts w:ascii="Times New Roman" w:eastAsia="Times New Roman" w:hAnsi="Times New Roman"/>
                <w:sz w:val="24"/>
                <w:szCs w:val="24"/>
              </w:rPr>
            </w:pPr>
          </w:p>
          <w:p w14:paraId="634190C7" w14:textId="77777777" w:rsidR="008D2671" w:rsidRPr="00307C84" w:rsidRDefault="008D2671" w:rsidP="008D2671">
            <w:pPr>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2. До довідки додати документ на кожного працівника </w:t>
            </w:r>
            <w:r w:rsidRPr="00307C84">
              <w:rPr>
                <w:rFonts w:ascii="Times New Roman" w:eastAsia="Times New Roman" w:hAnsi="Times New Roman"/>
                <w:i/>
                <w:color w:val="000000" w:themeColor="text1"/>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307C84">
              <w:rPr>
                <w:rFonts w:ascii="Times New Roman" w:eastAsia="Times New Roman" w:hAnsi="Times New Roman"/>
                <w:color w:val="000000" w:themeColor="text1"/>
                <w:sz w:val="24"/>
                <w:szCs w:val="24"/>
              </w:rPr>
              <w:t>, зазн</w:t>
            </w:r>
            <w:r w:rsidRPr="00307C84">
              <w:rPr>
                <w:rFonts w:ascii="Times New Roman" w:eastAsia="Times New Roman" w:hAnsi="Times New Roman"/>
                <w:color w:val="000000"/>
                <w:sz w:val="24"/>
                <w:szCs w:val="24"/>
              </w:rPr>
              <w:t>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307C84">
              <w:rPr>
                <w:rFonts w:ascii="Times New Roman" w:eastAsia="Times New Roman" w:hAnsi="Times New Roman"/>
                <w:sz w:val="24"/>
                <w:szCs w:val="24"/>
              </w:rPr>
              <w:t>няття</w:t>
            </w:r>
            <w:r w:rsidRPr="00307C84">
              <w:rPr>
                <w:rFonts w:ascii="Times New Roman" w:eastAsia="Times New Roman" w:hAnsi="Times New Roman"/>
                <w:color w:val="000000"/>
                <w:sz w:val="24"/>
                <w:szCs w:val="24"/>
              </w:rPr>
              <w:t xml:space="preserve"> на роботу) / інший документ).</w:t>
            </w:r>
          </w:p>
          <w:p w14:paraId="655BFCBB"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p>
          <w:p w14:paraId="14FB74FE"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3. Сканована кольорова копія оригіналів особових медичних книжок працівників, визначених довідкою про наявність працівників відповідної кваліфікації, які мають необхідні знання та досвід, та будуть залучені до постачання товару, відповідно до Наказу МОЗ України від 21.02.2013 № 150 .</w:t>
            </w:r>
          </w:p>
          <w:p w14:paraId="0DC3ECB3"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 xml:space="preserve">Особові медичні книжки персоналу - сторінки із </w:t>
            </w:r>
            <w:r w:rsidRPr="00307C84">
              <w:rPr>
                <w:rFonts w:ascii="Times New Roman" w:eastAsia="Times New Roman" w:hAnsi="Times New Roman"/>
                <w:color w:val="000000"/>
                <w:sz w:val="24"/>
                <w:szCs w:val="24"/>
              </w:rPr>
              <w:lastRenderedPageBreak/>
              <w:t>чинними датами проходження медогляду на працівників, які будуть залучені до постачання предмету закупівлі - перша та остання сторінки, що має бути підтверджено проходження саме останнього медогляду.</w:t>
            </w:r>
          </w:p>
          <w:p w14:paraId="305C39E3" w14:textId="77777777" w:rsidR="008D2671" w:rsidRPr="00307C84" w:rsidRDefault="008D2671" w:rsidP="008D2671">
            <w:pPr>
              <w:shd w:val="clear" w:color="auto" w:fill="FFFFFF"/>
              <w:spacing w:after="0" w:line="240" w:lineRule="auto"/>
              <w:jc w:val="both"/>
              <w:rPr>
                <w:rFonts w:ascii="Times New Roman" w:eastAsia="Times New Roman" w:hAnsi="Times New Roman"/>
                <w:color w:val="000000"/>
                <w:sz w:val="24"/>
                <w:szCs w:val="24"/>
              </w:rPr>
            </w:pPr>
          </w:p>
        </w:tc>
      </w:tr>
      <w:tr w:rsidR="008D2671" w:rsidRPr="00307C84" w14:paraId="7826CCE2" w14:textId="77777777" w:rsidTr="005311B7">
        <w:tc>
          <w:tcPr>
            <w:tcW w:w="562" w:type="dxa"/>
            <w:tcBorders>
              <w:top w:val="single" w:sz="4" w:space="0" w:color="000000"/>
              <w:left w:val="single" w:sz="4" w:space="0" w:color="000000"/>
              <w:bottom w:val="single" w:sz="4" w:space="0" w:color="000000"/>
              <w:right w:val="single" w:sz="4" w:space="0" w:color="000000"/>
            </w:tcBorders>
          </w:tcPr>
          <w:p w14:paraId="04FB6FBD" w14:textId="77777777" w:rsidR="008D2671" w:rsidRPr="00307C84" w:rsidRDefault="008D2671" w:rsidP="008D2671">
            <w:pPr>
              <w:spacing w:after="0" w:line="240" w:lineRule="auto"/>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3</w:t>
            </w:r>
          </w:p>
        </w:tc>
        <w:tc>
          <w:tcPr>
            <w:tcW w:w="2979" w:type="dxa"/>
            <w:tcBorders>
              <w:top w:val="single" w:sz="4" w:space="0" w:color="000000"/>
              <w:left w:val="single" w:sz="4" w:space="0" w:color="000000"/>
              <w:bottom w:val="single" w:sz="4" w:space="0" w:color="000000"/>
              <w:right w:val="single" w:sz="4" w:space="0" w:color="000000"/>
            </w:tcBorders>
            <w:vAlign w:val="center"/>
          </w:tcPr>
          <w:p w14:paraId="3CFA48CD" w14:textId="77777777" w:rsidR="008D2671" w:rsidRPr="00307C84" w:rsidRDefault="008D2671" w:rsidP="008D2671">
            <w:pP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lang w:val="ru-RU"/>
              </w:rPr>
              <w:t xml:space="preserve">Наявність документально підтвердженого досвіду виконання аналогічного*(аналогічних) </w:t>
            </w:r>
            <w:r w:rsidRPr="00307C84">
              <w:rPr>
                <w:rFonts w:ascii="Times New Roman" w:eastAsia="Times New Roman" w:hAnsi="Times New Roman" w:cs="Times New Roman"/>
                <w:b/>
                <w:sz w:val="24"/>
                <w:szCs w:val="24"/>
                <w:u w:val="single"/>
                <w:lang w:val="ru-RU"/>
              </w:rPr>
              <w:t>за предметом закупівлі договору (договорів)</w:t>
            </w:r>
          </w:p>
        </w:tc>
        <w:tc>
          <w:tcPr>
            <w:tcW w:w="5809" w:type="dxa"/>
            <w:tcBorders>
              <w:top w:val="single" w:sz="4" w:space="0" w:color="000000"/>
              <w:left w:val="single" w:sz="4" w:space="0" w:color="000000"/>
              <w:bottom w:val="single" w:sz="4" w:space="0" w:color="000000"/>
              <w:right w:val="single" w:sz="4" w:space="0" w:color="000000"/>
            </w:tcBorders>
          </w:tcPr>
          <w:p w14:paraId="68C7C194" w14:textId="77777777" w:rsidR="008D2671" w:rsidRPr="00307C84" w:rsidRDefault="008D2671" w:rsidP="008D2671">
            <w:pPr>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1.На підтвердження досвіду виконання аналогічного (аналогічних) за предметом закупівлі договору (договорів) Учасник має надати:</w:t>
            </w:r>
          </w:p>
          <w:p w14:paraId="525A3430" w14:textId="77777777" w:rsidR="008D2671" w:rsidRPr="00307C84" w:rsidRDefault="008D2671" w:rsidP="008D2671">
            <w:pPr>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9910514" w14:textId="73B945D3" w:rsidR="008D2671" w:rsidRPr="00307C84" w:rsidRDefault="008D2671" w:rsidP="008D2671">
            <w:pPr>
              <w:spacing w:after="0" w:line="240" w:lineRule="auto"/>
              <w:jc w:val="both"/>
              <w:rPr>
                <w:rFonts w:ascii="Times New Roman" w:eastAsia="Times New Roman" w:hAnsi="Times New Roman"/>
                <w:b/>
                <w:i/>
                <w:color w:val="000000"/>
                <w:sz w:val="24"/>
                <w:szCs w:val="24"/>
              </w:rPr>
            </w:pPr>
            <w:r w:rsidRPr="00307C84">
              <w:rPr>
                <w:rFonts w:ascii="Times New Roman" w:eastAsia="Times New Roman" w:hAnsi="Times New Roman"/>
                <w:b/>
                <w:i/>
                <w:color w:val="000000"/>
                <w:sz w:val="24"/>
                <w:szCs w:val="24"/>
              </w:rPr>
              <w:t xml:space="preserve">Аналогічним договором, в рамках цієї закупівлі, вважається договір, предмет закупівлі якого визначений за кодом Єдиного закупівельного словника ДК 021:2015 за четвертою цифрою – </w:t>
            </w:r>
            <w:r w:rsidRPr="00307C84">
              <w:rPr>
                <w:rFonts w:ascii="Times New Roman" w:eastAsia="Times New Roman" w:hAnsi="Times New Roman"/>
                <w:b/>
                <w:bCs/>
                <w:i/>
                <w:iCs/>
                <w:color w:val="000000"/>
                <w:sz w:val="24"/>
                <w:szCs w:val="24"/>
              </w:rPr>
              <w:t>03140000-4 Продукція тваринництва та супутня продукція</w:t>
            </w:r>
          </w:p>
          <w:p w14:paraId="7B7CC2D4" w14:textId="77777777" w:rsidR="008D2671" w:rsidRPr="00307C84" w:rsidRDefault="008D2671" w:rsidP="008D2671">
            <w:pPr>
              <w:spacing w:after="0" w:line="240" w:lineRule="auto"/>
              <w:jc w:val="both"/>
              <w:rPr>
                <w:rFonts w:ascii="Times New Roman" w:eastAsia="Times New Roman" w:hAnsi="Times New Roman"/>
                <w:color w:val="000000"/>
                <w:sz w:val="24"/>
                <w:szCs w:val="24"/>
              </w:rPr>
            </w:pPr>
          </w:p>
          <w:p w14:paraId="7C4B34CD" w14:textId="77777777" w:rsidR="008D2671" w:rsidRPr="00307C84" w:rsidRDefault="008D2671" w:rsidP="008D2671">
            <w:pPr>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olor w:val="000000"/>
                <w:sz w:val="24"/>
                <w:szCs w:val="24"/>
              </w:rPr>
              <w:t>2. Надати не менше 1 копії договору, зазначеного в довідці в повному обсязі (зі всіма додатками).</w:t>
            </w:r>
          </w:p>
          <w:p w14:paraId="6C358AFD" w14:textId="77777777" w:rsidR="008D2671" w:rsidRPr="00307C84" w:rsidRDefault="008D2671" w:rsidP="008D2671">
            <w:pPr>
              <w:spacing w:after="0" w:line="240" w:lineRule="auto"/>
              <w:jc w:val="both"/>
              <w:rPr>
                <w:rFonts w:ascii="Times New Roman" w:eastAsia="Times New Roman" w:hAnsi="Times New Roman"/>
                <w:color w:val="000000"/>
                <w:sz w:val="24"/>
                <w:szCs w:val="24"/>
              </w:rPr>
            </w:pPr>
          </w:p>
          <w:p w14:paraId="5D22091D" w14:textId="77777777" w:rsidR="008D2671" w:rsidRPr="00307C84" w:rsidRDefault="008D2671" w:rsidP="008D2671">
            <w:pPr>
              <w:spacing w:after="0" w:line="240" w:lineRule="auto"/>
              <w:jc w:val="both"/>
              <w:rPr>
                <w:rFonts w:ascii="Times New Roman" w:eastAsia="Times New Roman" w:hAnsi="Times New Roman"/>
                <w:color w:val="000000"/>
                <w:sz w:val="24"/>
                <w:szCs w:val="24"/>
              </w:rPr>
            </w:pPr>
            <w:r w:rsidRPr="00307C84">
              <w:rPr>
                <w:rFonts w:ascii="Times New Roman" w:eastAsia="Times New Roman" w:hAnsi="Times New Roman" w:cs="Times New Roman"/>
                <w:color w:val="000000"/>
                <w:sz w:val="24"/>
                <w:szCs w:val="24"/>
                <w:lang w:val="ru-RU" w:eastAsia="ru-RU"/>
              </w:rPr>
              <w:t>3. Лист</w:t>
            </w:r>
            <w:r w:rsidRPr="00307C84">
              <w:rPr>
                <w:rFonts w:ascii="Times New Roman" w:eastAsia="Times New Roman" w:hAnsi="Times New Roman" w:cs="Times New Roman"/>
                <w:sz w:val="24"/>
                <w:szCs w:val="24"/>
                <w:lang w:val="ru-RU" w:eastAsia="ru-RU"/>
              </w:rPr>
              <w:t>-</w:t>
            </w:r>
            <w:r w:rsidRPr="00307C84">
              <w:rPr>
                <w:rFonts w:ascii="Times New Roman" w:eastAsia="Times New Roman" w:hAnsi="Times New Roman" w:cs="Times New Roman"/>
                <w:color w:val="000000"/>
                <w:sz w:val="24"/>
                <w:szCs w:val="24"/>
                <w:lang w:val="ru-RU" w:eastAsia="ru-RU"/>
              </w:rPr>
              <w:t>відгук (або рекомендаційний лист тощо) (не менше одного) від контрагента, згідно з аналогічн</w:t>
            </w:r>
            <w:r w:rsidRPr="00307C84">
              <w:rPr>
                <w:rFonts w:ascii="Times New Roman" w:eastAsia="Times New Roman" w:hAnsi="Times New Roman" w:cs="Times New Roman"/>
                <w:sz w:val="24"/>
                <w:szCs w:val="24"/>
                <w:lang w:val="ru-RU" w:eastAsia="ru-RU"/>
              </w:rPr>
              <w:t>им</w:t>
            </w:r>
            <w:r w:rsidRPr="00307C84">
              <w:rPr>
                <w:rFonts w:ascii="Times New Roman" w:eastAsia="Times New Roman" w:hAnsi="Times New Roman" w:cs="Times New Roman"/>
                <w:color w:val="000000"/>
                <w:sz w:val="24"/>
                <w:szCs w:val="24"/>
                <w:lang w:val="ru-RU" w:eastAsia="ru-RU"/>
              </w:rPr>
              <w:t xml:space="preserve"> договор</w:t>
            </w:r>
            <w:r w:rsidRPr="00307C84">
              <w:rPr>
                <w:rFonts w:ascii="Times New Roman" w:eastAsia="Times New Roman" w:hAnsi="Times New Roman" w:cs="Times New Roman"/>
                <w:sz w:val="24"/>
                <w:szCs w:val="24"/>
                <w:lang w:val="ru-RU" w:eastAsia="ru-RU"/>
              </w:rPr>
              <w:t>ом</w:t>
            </w:r>
            <w:r w:rsidRPr="00307C84">
              <w:rPr>
                <w:rFonts w:ascii="Times New Roman" w:eastAsia="Times New Roman" w:hAnsi="Times New Roman" w:cs="Times New Roman"/>
                <w:color w:val="000000"/>
                <w:sz w:val="24"/>
                <w:szCs w:val="24"/>
                <w:lang w:val="ru-RU" w:eastAsia="ru-RU"/>
              </w:rPr>
              <w:t xml:space="preserve">, який зазначено </w:t>
            </w:r>
            <w:r w:rsidRPr="00307C84">
              <w:rPr>
                <w:rFonts w:ascii="Times New Roman" w:eastAsia="Times New Roman" w:hAnsi="Times New Roman" w:cs="Times New Roman"/>
                <w:sz w:val="24"/>
                <w:szCs w:val="24"/>
                <w:lang w:val="ru-RU" w:eastAsia="ru-RU"/>
              </w:rPr>
              <w:t>в</w:t>
            </w:r>
            <w:r w:rsidRPr="00307C84">
              <w:rPr>
                <w:rFonts w:ascii="Times New Roman" w:eastAsia="Times New Roman" w:hAnsi="Times New Roman" w:cs="Times New Roman"/>
                <w:color w:val="000000"/>
                <w:sz w:val="24"/>
                <w:szCs w:val="24"/>
                <w:lang w:val="ru-RU" w:eastAsia="ru-RU"/>
              </w:rPr>
              <w:t xml:space="preserve"> довідці та надано у складі тендерної пропозиції про належне виконання цього договору.</w:t>
            </w:r>
          </w:p>
          <w:p w14:paraId="7DC48B74" w14:textId="77777777" w:rsidR="008D2671" w:rsidRPr="00307C84" w:rsidRDefault="008D2671" w:rsidP="008D2671">
            <w:pPr>
              <w:spacing w:after="0" w:line="240" w:lineRule="auto"/>
              <w:jc w:val="both"/>
              <w:rPr>
                <w:rFonts w:ascii="Times New Roman" w:eastAsia="Times New Roman" w:hAnsi="Times New Roman"/>
                <w:color w:val="000000"/>
                <w:sz w:val="24"/>
                <w:szCs w:val="24"/>
              </w:rPr>
            </w:pPr>
          </w:p>
        </w:tc>
      </w:tr>
    </w:tbl>
    <w:p w14:paraId="7EE551D4" w14:textId="77777777" w:rsidR="00775737" w:rsidRPr="00307C84" w:rsidRDefault="00775737" w:rsidP="00F65C36">
      <w:pPr>
        <w:spacing w:after="0"/>
        <w:rPr>
          <w:rFonts w:ascii="Times New Roman" w:eastAsia="Times New Roman" w:hAnsi="Times New Roman" w:cs="Times New Roman"/>
          <w:b/>
          <w:sz w:val="24"/>
          <w:szCs w:val="24"/>
        </w:rPr>
      </w:pPr>
    </w:p>
    <w:p w14:paraId="360B9919" w14:textId="77777777" w:rsidR="008D2671" w:rsidRPr="00307C84" w:rsidRDefault="008D2671" w:rsidP="00F65C36">
      <w:pPr>
        <w:spacing w:after="0"/>
        <w:rPr>
          <w:rFonts w:ascii="Times New Roman" w:eastAsia="Times New Roman" w:hAnsi="Times New Roman" w:cs="Times New Roman"/>
          <w:b/>
          <w:sz w:val="24"/>
          <w:szCs w:val="24"/>
        </w:rPr>
      </w:pPr>
    </w:p>
    <w:p w14:paraId="05108563" w14:textId="77777777" w:rsidR="00EF694A" w:rsidRPr="00307C84" w:rsidRDefault="00EF694A" w:rsidP="00EC3C86">
      <w:pPr>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РОЗДІЛ ІІ. Інформація щодо відсутності підстав, устано</w:t>
      </w:r>
      <w:r w:rsidR="00E337A2" w:rsidRPr="00307C84">
        <w:rPr>
          <w:rFonts w:ascii="Times New Roman" w:eastAsia="Times New Roman" w:hAnsi="Times New Roman" w:cs="Times New Roman"/>
          <w:b/>
          <w:sz w:val="24"/>
          <w:szCs w:val="24"/>
        </w:rPr>
        <w:t>влених в пункті 47</w:t>
      </w:r>
      <w:r w:rsidR="00EC3C86" w:rsidRPr="00307C84">
        <w:rPr>
          <w:rFonts w:ascii="Times New Roman" w:eastAsia="Times New Roman" w:hAnsi="Times New Roman" w:cs="Times New Roman"/>
          <w:b/>
          <w:sz w:val="24"/>
          <w:szCs w:val="24"/>
        </w:rPr>
        <w:t xml:space="preserve"> Особливостей</w:t>
      </w:r>
    </w:p>
    <w:p w14:paraId="65D9E89A" w14:textId="77777777" w:rsidR="00EF694A" w:rsidRPr="00307C84" w:rsidRDefault="00EF694A" w:rsidP="00F65C36">
      <w:pPr>
        <w:spacing w:after="0"/>
        <w:rPr>
          <w:rFonts w:ascii="Times New Roman" w:eastAsia="Times New Roman" w:hAnsi="Times New Roman" w:cs="Times New Roman"/>
          <w:b/>
          <w:sz w:val="24"/>
          <w:szCs w:val="24"/>
        </w:rPr>
      </w:pPr>
    </w:p>
    <w:p w14:paraId="73BD3A47" w14:textId="77777777" w:rsidR="00A41F10" w:rsidRPr="00307C84" w:rsidRDefault="00A41F10" w:rsidP="00A41F10">
      <w:pPr>
        <w:spacing w:before="20" w:after="2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w:t>
      </w:r>
      <w:r w:rsidR="00E337A2" w:rsidRPr="00307C84">
        <w:rPr>
          <w:rFonts w:ascii="Times New Roman" w:eastAsia="Times New Roman" w:hAnsi="Times New Roman" w:cs="Times New Roman"/>
          <w:b/>
          <w:sz w:val="24"/>
          <w:szCs w:val="24"/>
        </w:rPr>
        <w:t xml:space="preserve"> вимогам, визначеним у пункті 47</w:t>
      </w:r>
      <w:r w:rsidRPr="00307C84">
        <w:rPr>
          <w:rFonts w:ascii="Times New Roman" w:eastAsia="Times New Roman" w:hAnsi="Times New Roman" w:cs="Times New Roman"/>
          <w:b/>
          <w:sz w:val="24"/>
          <w:szCs w:val="24"/>
        </w:rPr>
        <w:t xml:space="preserve"> Особливостей</w:t>
      </w:r>
      <w:r w:rsidRPr="00307C84">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587"/>
        <w:gridCol w:w="4801"/>
        <w:gridCol w:w="4374"/>
      </w:tblGrid>
      <w:tr w:rsidR="00AC033D" w:rsidRPr="00307C84" w14:paraId="0D34AAF5"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71A9EF"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b/>
                <w:bCs/>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90FE48"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b/>
                <w:bCs/>
                <w:sz w:val="24"/>
                <w:szCs w:val="24"/>
              </w:rPr>
              <w:t>Підстави для відмови в участі у процедурі закупівлі</w:t>
            </w:r>
          </w:p>
          <w:p w14:paraId="7177DC6E" w14:textId="77777777" w:rsidR="00AC033D" w:rsidRPr="00307C84" w:rsidRDefault="00AC033D" w:rsidP="00AC033D">
            <w:pPr>
              <w:spacing w:after="80"/>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5064B8"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b/>
                <w:bCs/>
                <w:sz w:val="24"/>
                <w:szCs w:val="24"/>
              </w:rPr>
              <w:t>Спосіб підтвердження</w:t>
            </w:r>
          </w:p>
        </w:tc>
      </w:tr>
      <w:tr w:rsidR="00AC033D" w:rsidRPr="00307C84" w14:paraId="75180D8F"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F30C0"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E14FB"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1687DC38"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307C84" w14:paraId="53664943"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1026"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15C8A"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Відомості про юридичну особу, яка є учасником процедури закупівлі, внесено до Єдиного державного реєстру осіб, які </w:t>
            </w:r>
            <w:r w:rsidRPr="00307C84">
              <w:rPr>
                <w:rFonts w:ascii="Times New Roman" w:eastAsia="Times New Roman" w:hAnsi="Times New Roman" w:cs="Times New Roman"/>
                <w:sz w:val="24"/>
                <w:szCs w:val="24"/>
              </w:rPr>
              <w:lastRenderedPageBreak/>
              <w:t>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0D781911"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sidRPr="00307C84">
              <w:rPr>
                <w:rFonts w:ascii="Times New Roman" w:eastAsia="Times New Roman" w:hAnsi="Times New Roman" w:cs="Times New Roman"/>
                <w:sz w:val="24"/>
                <w:szCs w:val="24"/>
              </w:rPr>
              <w:lastRenderedPageBreak/>
              <w:t>такої підстави в електронній системі закупівель під час подання тендерної пропозиції.</w:t>
            </w:r>
          </w:p>
        </w:tc>
      </w:tr>
      <w:tr w:rsidR="00AC033D" w:rsidRPr="00307C84" w14:paraId="03CEBBF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57000"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66F9D"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0DA4BC0B"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307C84" w14:paraId="2E4469F5"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D3DD5"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9E513"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46A5FBCB"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B9782E" w14:textId="77777777" w:rsidR="00AC033D" w:rsidRPr="00307C84" w:rsidRDefault="00AC033D" w:rsidP="00AC033D">
            <w:pPr>
              <w:spacing w:after="80"/>
              <w:jc w:val="both"/>
              <w:rPr>
                <w:rFonts w:ascii="Times New Roman" w:eastAsia="Times New Roman" w:hAnsi="Times New Roman" w:cs="Times New Roman"/>
                <w:sz w:val="24"/>
                <w:szCs w:val="24"/>
              </w:rPr>
            </w:pPr>
          </w:p>
        </w:tc>
      </w:tr>
      <w:tr w:rsidR="00AC033D" w:rsidRPr="00307C84" w14:paraId="69CB9762"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1AF67"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BC44"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698D38DE"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307C84" w14:paraId="7491D6F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B6950"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3EC52"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470DB97D"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307C84" w14:paraId="428931AD"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174F0"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FEA89"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66757152"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307C84" w14:paraId="1A19DEC0"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3A05A"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B62C1"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7E51904D" w14:textId="23DCDC48"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307C84" w14:paraId="5804C1BD"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31A21"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E4E89"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367C2FF"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EB099AF" w14:textId="77777777" w:rsidR="00AC033D" w:rsidRPr="00307C84" w:rsidRDefault="00AC033D" w:rsidP="00AC033D">
            <w:pPr>
              <w:spacing w:after="80"/>
              <w:jc w:val="both"/>
              <w:rPr>
                <w:rFonts w:ascii="Times New Roman" w:eastAsia="Times New Roman" w:hAnsi="Times New Roman" w:cs="Times New Roman"/>
                <w:sz w:val="24"/>
                <w:szCs w:val="24"/>
              </w:rPr>
            </w:pPr>
          </w:p>
        </w:tc>
      </w:tr>
      <w:tr w:rsidR="00AC033D" w:rsidRPr="00307C84" w14:paraId="450AE4E2"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9508B"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3B904"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23DA419"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51CD1E29"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C033D" w:rsidRPr="00307C84" w14:paraId="0D004CDE"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B91B6"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1C444"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486" w:rsidRPr="00307C84">
              <w:rPr>
                <w:rFonts w:ascii="Times New Roman" w:eastAsia="Times New Roman" w:hAnsi="Times New Roman" w:cs="Times New Roman"/>
                <w:sz w:val="24"/>
                <w:szCs w:val="24"/>
              </w:rPr>
              <w:t>у неї</w:t>
            </w:r>
            <w:r w:rsidRPr="00307C84">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0FA333AE"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3025EED" w14:textId="77777777" w:rsidR="00AC033D" w:rsidRPr="00307C84" w:rsidRDefault="00AC033D" w:rsidP="00AC033D">
            <w:pPr>
              <w:spacing w:after="80"/>
              <w:jc w:val="both"/>
              <w:rPr>
                <w:rFonts w:ascii="Times New Roman" w:eastAsia="Times New Roman" w:hAnsi="Times New Roman" w:cs="Times New Roman"/>
                <w:sz w:val="24"/>
                <w:szCs w:val="24"/>
              </w:rPr>
            </w:pPr>
          </w:p>
        </w:tc>
      </w:tr>
      <w:tr w:rsidR="00AC033D" w:rsidRPr="00307C84" w14:paraId="11B258A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19EEA"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A65AA"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086B268B"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307C84" w14:paraId="55C20E45"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07E7A"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0C671"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307C84">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0C9B8C5"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Довідка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tc>
      </w:tr>
    </w:tbl>
    <w:p w14:paraId="10AA4975"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D0CB04" w14:textId="77777777" w:rsidR="00AC033D" w:rsidRPr="00307C84" w:rsidRDefault="00AC033D" w:rsidP="00AC033D">
      <w:pPr>
        <w:spacing w:after="8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38095D87" w14:textId="77777777" w:rsidR="00A41F10" w:rsidRPr="00307C84" w:rsidRDefault="00A41F10" w:rsidP="00A41F10">
      <w:pPr>
        <w:spacing w:after="80"/>
        <w:jc w:val="both"/>
        <w:rPr>
          <w:rFonts w:ascii="Times New Roman" w:eastAsia="Times New Roman" w:hAnsi="Times New Roman" w:cs="Times New Roman"/>
          <w:i/>
          <w:sz w:val="24"/>
          <w:szCs w:val="24"/>
        </w:rPr>
      </w:pPr>
    </w:p>
    <w:p w14:paraId="5A55CE4C" w14:textId="77777777" w:rsidR="00A41F10" w:rsidRPr="00307C84" w:rsidRDefault="00A41F10" w:rsidP="00A41F1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Перелік документів та інформації  для підтвердження відповідності ПЕРЕМОЖЦЯ</w:t>
      </w:r>
      <w:r w:rsidR="00E337A2" w:rsidRPr="00307C84">
        <w:rPr>
          <w:rFonts w:ascii="Times New Roman" w:eastAsia="Times New Roman" w:hAnsi="Times New Roman" w:cs="Times New Roman"/>
          <w:b/>
          <w:sz w:val="24"/>
          <w:szCs w:val="24"/>
        </w:rPr>
        <w:t xml:space="preserve"> вимогам, визначеним у пункті 47</w:t>
      </w:r>
      <w:r w:rsidRPr="00307C84">
        <w:rPr>
          <w:rFonts w:ascii="Times New Roman" w:eastAsia="Times New Roman" w:hAnsi="Times New Roman" w:cs="Times New Roman"/>
          <w:b/>
          <w:sz w:val="24"/>
          <w:szCs w:val="24"/>
        </w:rPr>
        <w:t xml:space="preserve"> Особливостей:</w:t>
      </w:r>
    </w:p>
    <w:p w14:paraId="28D813AD" w14:textId="77777777" w:rsidR="007C51B6" w:rsidRPr="00307C84" w:rsidRDefault="00A41F10"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307C84">
        <w:rPr>
          <w:rFonts w:ascii="Times New Roman" w:eastAsia="Times New Roman" w:hAnsi="Times New Roman" w:cs="Times New Roman"/>
          <w:sz w:val="24"/>
          <w:szCs w:val="24"/>
        </w:rPr>
        <w:t xml:space="preserve">Переможець процедури закупівлі у строк, що </w:t>
      </w:r>
      <w:r w:rsidRPr="00307C84">
        <w:rPr>
          <w:rFonts w:ascii="Times New Roman" w:eastAsia="Times New Roman" w:hAnsi="Times New Roman" w:cs="Times New Roman"/>
          <w:b/>
          <w:i/>
          <w:sz w:val="24"/>
          <w:szCs w:val="24"/>
        </w:rPr>
        <w:t>не перевищує чотири дні</w:t>
      </w:r>
      <w:r w:rsidRPr="00307C84">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337A2" w:rsidRPr="00307C84">
        <w:rPr>
          <w:rFonts w:ascii="Times New Roman" w:eastAsia="Times New Roman" w:hAnsi="Times New Roman" w:cs="Times New Roman"/>
          <w:sz w:val="24"/>
          <w:szCs w:val="24"/>
        </w:rPr>
        <w:t xml:space="preserve"> абзаці чотирнадцятому пункту 47</w:t>
      </w:r>
      <w:r w:rsidR="00E3489E" w:rsidRPr="00307C84">
        <w:rPr>
          <w:rFonts w:ascii="Times New Roman" w:eastAsia="Times New Roman" w:hAnsi="Times New Roman" w:cs="Times New Roman"/>
          <w:sz w:val="24"/>
          <w:szCs w:val="24"/>
        </w:rPr>
        <w:t xml:space="preserve"> Особливостей </w:t>
      </w:r>
      <w:r w:rsidR="00E3489E" w:rsidRPr="00307C84">
        <w:rPr>
          <w:rFonts w:ascii="Times New Roman" w:eastAsia="Times New Roman" w:hAnsi="Times New Roman" w:cs="Times New Roman"/>
          <w:b/>
          <w:i/>
          <w:sz w:val="24"/>
          <w:szCs w:val="24"/>
        </w:rPr>
        <w:t>(розділ ІІ Додаток №</w:t>
      </w:r>
      <w:r w:rsidR="006C749E" w:rsidRPr="00307C84">
        <w:rPr>
          <w:rFonts w:ascii="Times New Roman" w:eastAsia="Times New Roman" w:hAnsi="Times New Roman" w:cs="Times New Roman"/>
          <w:b/>
          <w:i/>
          <w:sz w:val="24"/>
          <w:szCs w:val="24"/>
        </w:rPr>
        <w:t xml:space="preserve"> </w:t>
      </w:r>
      <w:r w:rsidR="00E3489E" w:rsidRPr="00307C84">
        <w:rPr>
          <w:rFonts w:ascii="Times New Roman" w:eastAsia="Times New Roman" w:hAnsi="Times New Roman" w:cs="Times New Roman"/>
          <w:b/>
          <w:i/>
          <w:sz w:val="24"/>
          <w:szCs w:val="24"/>
        </w:rPr>
        <w:t>1)</w:t>
      </w:r>
      <w:r w:rsidR="006C749E" w:rsidRPr="00307C84">
        <w:rPr>
          <w:rFonts w:ascii="Times New Roman" w:eastAsia="Times New Roman" w:hAnsi="Times New Roman" w:cs="Times New Roman"/>
          <w:b/>
          <w:i/>
          <w:sz w:val="24"/>
          <w:szCs w:val="24"/>
        </w:rPr>
        <w:t xml:space="preserve"> </w:t>
      </w:r>
      <w:r w:rsidR="00762262" w:rsidRPr="00307C84">
        <w:rPr>
          <w:rFonts w:ascii="Times New Roman" w:eastAsia="Times New Roman" w:hAnsi="Times New Roman" w:cs="Times New Roman"/>
          <w:b/>
          <w:i/>
          <w:sz w:val="24"/>
          <w:szCs w:val="24"/>
        </w:rPr>
        <w:t>до тендерної документації</w:t>
      </w:r>
      <w:r w:rsidR="006C749E" w:rsidRPr="00307C84">
        <w:rPr>
          <w:rFonts w:ascii="Times New Roman" w:eastAsia="Times New Roman" w:hAnsi="Times New Roman" w:cs="Times New Roman"/>
          <w:b/>
          <w:i/>
          <w:sz w:val="24"/>
          <w:szCs w:val="24"/>
        </w:rPr>
        <w:t xml:space="preserve"> </w:t>
      </w:r>
      <w:r w:rsidR="00762262" w:rsidRPr="00307C84">
        <w:rPr>
          <w:rFonts w:ascii="Times New Roman" w:eastAsia="Times New Roman" w:hAnsi="Times New Roman" w:cs="Times New Roman"/>
          <w:b/>
          <w:i/>
          <w:sz w:val="24"/>
          <w:szCs w:val="24"/>
        </w:rPr>
        <w:t>(для переможця).</w:t>
      </w:r>
    </w:p>
    <w:p w14:paraId="04779411" w14:textId="77777777" w:rsidR="00E3489E" w:rsidRPr="00307C84" w:rsidRDefault="007C51B6"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Т</w:t>
      </w:r>
      <w:r w:rsidR="00E3489E" w:rsidRPr="00307C84">
        <w:rPr>
          <w:rFonts w:ascii="Times New Roman" w:eastAsia="Times New Roman" w:hAnsi="Times New Roman" w:cs="Times New Roman"/>
          <w:sz w:val="24"/>
          <w:szCs w:val="24"/>
        </w:rPr>
        <w:t>а</w:t>
      </w:r>
      <w:r w:rsidRPr="00307C84">
        <w:rPr>
          <w:rFonts w:ascii="Times New Roman" w:eastAsia="Times New Roman" w:hAnsi="Times New Roman" w:cs="Times New Roman"/>
          <w:sz w:val="24"/>
          <w:szCs w:val="24"/>
        </w:rPr>
        <w:t>кож</w:t>
      </w:r>
      <w:r w:rsidR="006C749E" w:rsidRPr="00307C84">
        <w:rPr>
          <w:rFonts w:ascii="Times New Roman" w:eastAsia="Times New Roman" w:hAnsi="Times New Roman" w:cs="Times New Roman"/>
          <w:sz w:val="24"/>
          <w:szCs w:val="24"/>
        </w:rPr>
        <w:t xml:space="preserve"> </w:t>
      </w:r>
      <w:r w:rsidRPr="00307C84">
        <w:rPr>
          <w:rFonts w:ascii="Times New Roman" w:eastAsia="Times New Roman" w:hAnsi="Times New Roman" w:cs="Times New Roman"/>
          <w:sz w:val="24"/>
          <w:szCs w:val="24"/>
        </w:rPr>
        <w:t xml:space="preserve">Переможець надає замовнику </w:t>
      </w:r>
      <w:r w:rsidR="00E3489E" w:rsidRPr="00307C84">
        <w:rPr>
          <w:rFonts w:ascii="Times New Roman" w:eastAsia="Times New Roman" w:hAnsi="Times New Roman" w:cs="Times New Roman"/>
          <w:sz w:val="24"/>
          <w:szCs w:val="24"/>
        </w:rPr>
        <w:t xml:space="preserve"> документи</w:t>
      </w:r>
      <w:r w:rsidR="00E3489E" w:rsidRPr="00307C84">
        <w:rPr>
          <w:rFonts w:ascii="Times New Roman" w:eastAsia="Times New Roman" w:hAnsi="Times New Roman" w:cs="Times New Roman"/>
          <w:bCs/>
          <w:sz w:val="24"/>
          <w:szCs w:val="24"/>
        </w:rPr>
        <w:t xml:space="preserve"> для укладення договору про закупівлю, у т.ч</w:t>
      </w:r>
      <w:r w:rsidRPr="00307C84">
        <w:rPr>
          <w:rFonts w:ascii="Times New Roman" w:eastAsia="Times New Roman" w:hAnsi="Times New Roman" w:cs="Times New Roman"/>
          <w:bCs/>
          <w:sz w:val="24"/>
          <w:szCs w:val="24"/>
        </w:rPr>
        <w:t>. про право його підпису</w:t>
      </w:r>
      <w:r w:rsidR="00E3489E" w:rsidRPr="00307C84">
        <w:rPr>
          <w:rFonts w:ascii="Times New Roman" w:eastAsia="Times New Roman" w:hAnsi="Times New Roman" w:cs="Times New Roman"/>
          <w:sz w:val="24"/>
          <w:szCs w:val="24"/>
        </w:rPr>
        <w:t>:</w:t>
      </w:r>
    </w:p>
    <w:p w14:paraId="7A77F6D6" w14:textId="77777777" w:rsidR="00E3489E" w:rsidRPr="00307C84"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307C84">
        <w:rPr>
          <w:rFonts w:ascii="Times New Roman" w:eastAsia="Times New Roman" w:hAnsi="Times New Roman" w:cs="Times New Roman"/>
          <w:sz w:val="24"/>
          <w:szCs w:val="24"/>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67456574" w14:textId="77777777" w:rsidR="00E3489E" w:rsidRPr="00307C84"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307C84">
        <w:rPr>
          <w:rFonts w:ascii="Times New Roman" w:eastAsia="Times New Roman" w:hAnsi="Times New Roman" w:cs="Times New Roman"/>
          <w:sz w:val="24"/>
          <w:szCs w:val="24"/>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6C51FAC4" w14:textId="77777777" w:rsidR="00E3489E" w:rsidRPr="00307C84" w:rsidRDefault="00E3489E" w:rsidP="00957FDE">
      <w:pPr>
        <w:pStyle w:val="a6"/>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307C84">
        <w:rPr>
          <w:rFonts w:ascii="Times New Roman" w:eastAsia="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переможцем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 </w:t>
      </w:r>
    </w:p>
    <w:p w14:paraId="200E1310" w14:textId="77777777" w:rsidR="00A41F10" w:rsidRPr="00307C84"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56FE08FB" w14:textId="77777777" w:rsidR="00A41F10" w:rsidRPr="00307C84"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307C84">
        <w:rPr>
          <w:rFonts w:ascii="Times New Roman" w:eastAsia="Times New Roman" w:hAnsi="Times New Roman" w:cs="Times New Roman"/>
          <w:b/>
          <w:i/>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07C84">
        <w:rPr>
          <w:rFonts w:ascii="Times New Roman" w:eastAsia="Times New Roman" w:hAnsi="Times New Roman" w:cs="Times New Roman"/>
          <w:b/>
          <w:i/>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AB598D" w14:textId="77777777" w:rsidR="00EB62D4" w:rsidRPr="00307C84"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307C84">
        <w:rPr>
          <w:rFonts w:ascii="Times New Roman" w:eastAsia="Times New Roman" w:hAnsi="Times New Roman" w:cs="Times New Roman"/>
          <w:bCs/>
          <w:iCs/>
          <w:sz w:val="24"/>
          <w:szCs w:val="24"/>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w:t>
      </w:r>
      <w:r w:rsidR="00A812C3" w:rsidRPr="00307C84">
        <w:rPr>
          <w:rFonts w:ascii="Times New Roman" w:eastAsia="Times New Roman" w:hAnsi="Times New Roman" w:cs="Times New Roman"/>
          <w:b/>
          <w:i/>
          <w:sz w:val="24"/>
          <w:szCs w:val="24"/>
        </w:rPr>
        <w:t>в розділі</w:t>
      </w:r>
      <w:r w:rsidR="006C749E" w:rsidRPr="00307C84">
        <w:rPr>
          <w:rFonts w:ascii="Times New Roman" w:eastAsia="Times New Roman" w:hAnsi="Times New Roman" w:cs="Times New Roman"/>
          <w:b/>
          <w:i/>
          <w:sz w:val="24"/>
          <w:szCs w:val="24"/>
        </w:rPr>
        <w:t xml:space="preserve"> </w:t>
      </w:r>
      <w:r w:rsidR="00A812C3" w:rsidRPr="00307C84">
        <w:rPr>
          <w:rFonts w:ascii="Times New Roman" w:eastAsia="Times New Roman" w:hAnsi="Times New Roman" w:cs="Times New Roman"/>
          <w:b/>
          <w:i/>
          <w:sz w:val="24"/>
          <w:szCs w:val="24"/>
        </w:rPr>
        <w:t>ІІ Додатку №</w:t>
      </w:r>
      <w:r w:rsidR="006C749E" w:rsidRPr="00307C84">
        <w:rPr>
          <w:rFonts w:ascii="Times New Roman" w:eastAsia="Times New Roman" w:hAnsi="Times New Roman" w:cs="Times New Roman"/>
          <w:b/>
          <w:i/>
          <w:sz w:val="24"/>
          <w:szCs w:val="24"/>
        </w:rPr>
        <w:t xml:space="preserve"> </w:t>
      </w:r>
      <w:r w:rsidR="00A812C3" w:rsidRPr="00307C84">
        <w:rPr>
          <w:rFonts w:ascii="Times New Roman" w:eastAsia="Times New Roman" w:hAnsi="Times New Roman" w:cs="Times New Roman"/>
          <w:b/>
          <w:i/>
          <w:sz w:val="24"/>
          <w:szCs w:val="24"/>
        </w:rPr>
        <w:t>1</w:t>
      </w:r>
      <w:r w:rsidR="006C749E" w:rsidRPr="00307C84">
        <w:rPr>
          <w:rFonts w:ascii="Times New Roman" w:eastAsia="Times New Roman" w:hAnsi="Times New Roman" w:cs="Times New Roman"/>
          <w:b/>
          <w:i/>
          <w:sz w:val="24"/>
          <w:szCs w:val="24"/>
        </w:rPr>
        <w:t xml:space="preserve"> </w:t>
      </w:r>
      <w:r w:rsidRPr="00307C84">
        <w:rPr>
          <w:rFonts w:ascii="Times New Roman" w:eastAsia="Times New Roman" w:hAnsi="Times New Roman" w:cs="Times New Roman"/>
          <w:b/>
          <w:i/>
          <w:sz w:val="24"/>
          <w:szCs w:val="24"/>
        </w:rPr>
        <w:t>до тендерної документації</w:t>
      </w:r>
      <w:r w:rsidR="006C749E" w:rsidRPr="00307C84">
        <w:rPr>
          <w:rFonts w:ascii="Times New Roman" w:eastAsia="Times New Roman" w:hAnsi="Times New Roman" w:cs="Times New Roman"/>
          <w:b/>
          <w:i/>
          <w:sz w:val="24"/>
          <w:szCs w:val="24"/>
        </w:rPr>
        <w:t xml:space="preserve"> </w:t>
      </w:r>
      <w:r w:rsidR="00A812C3" w:rsidRPr="00307C84">
        <w:rPr>
          <w:rFonts w:ascii="Times New Roman" w:eastAsia="Times New Roman" w:hAnsi="Times New Roman" w:cs="Times New Roman"/>
          <w:b/>
          <w:i/>
          <w:sz w:val="24"/>
          <w:szCs w:val="24"/>
        </w:rPr>
        <w:t>(для переможця)</w:t>
      </w:r>
      <w:r w:rsidRPr="00307C84">
        <w:rPr>
          <w:rFonts w:ascii="Times New Roman" w:eastAsia="Times New Roman" w:hAnsi="Times New Roman" w:cs="Times New Roman"/>
          <w:bCs/>
          <w:iCs/>
          <w:sz w:val="24"/>
          <w:szCs w:val="24"/>
        </w:rPr>
        <w:t>, накладає кваліфікований електронний підпис (КЕП)/удосконалений електронний підпис (УЕП).</w:t>
      </w:r>
    </w:p>
    <w:p w14:paraId="4A97644B" w14:textId="77777777" w:rsidR="00EB62D4" w:rsidRPr="00307C84"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r w:rsidRPr="00307C84">
        <w:rPr>
          <w:rFonts w:ascii="Times New Roman" w:eastAsia="Times New Roman" w:hAnsi="Times New Roman" w:cs="Times New Roman"/>
          <w:bCs/>
          <w:iCs/>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CEF6491" w14:textId="77777777" w:rsidR="00EB62D4" w:rsidRPr="00307C84"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sz w:val="24"/>
          <w:szCs w:val="24"/>
        </w:rPr>
      </w:pPr>
    </w:p>
    <w:p w14:paraId="76F1E7EA" w14:textId="77777777" w:rsidR="00A41F10" w:rsidRPr="00307C84" w:rsidRDefault="00A41F10" w:rsidP="00EF69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95AE2A9" w14:textId="77777777" w:rsidR="00A41F10" w:rsidRPr="00307C84" w:rsidRDefault="00A41F10" w:rsidP="00A41F10">
      <w:pPr>
        <w:spacing w:after="0" w:line="240" w:lineRule="auto"/>
        <w:rPr>
          <w:rFonts w:ascii="Times New Roman" w:eastAsia="Times New Roman" w:hAnsi="Times New Roman" w:cs="Times New Roman"/>
          <w:b/>
          <w:sz w:val="24"/>
          <w:szCs w:val="24"/>
        </w:rPr>
      </w:pPr>
      <w:r w:rsidRPr="00307C84">
        <w:rPr>
          <w:rFonts w:ascii="Times New Roman" w:eastAsia="Times New Roman" w:hAnsi="Times New Roman" w:cs="Times New Roman"/>
          <w:sz w:val="24"/>
          <w:szCs w:val="24"/>
        </w:rPr>
        <w:t> </w:t>
      </w:r>
      <w:r w:rsidRPr="00307C84">
        <w:rPr>
          <w:rFonts w:ascii="Times New Roman" w:eastAsia="Times New Roman" w:hAnsi="Times New Roman" w:cs="Times New Roman"/>
          <w:b/>
          <w:sz w:val="24"/>
          <w:szCs w:val="24"/>
        </w:rPr>
        <w:t>Документи, які надаються  ПЕРЕМОЖЦЕМ (юридичною особою):</w:t>
      </w:r>
    </w:p>
    <w:p w14:paraId="6EB64189" w14:textId="77777777" w:rsidR="00A41F10" w:rsidRPr="00307C84" w:rsidRDefault="00A41F10" w:rsidP="00A41F10">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A41F10" w:rsidRPr="00307C84" w14:paraId="6AC83FF9" w14:textId="77777777" w:rsidTr="00C661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D244C"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w:t>
            </w:r>
          </w:p>
          <w:p w14:paraId="6A665771"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5701A" w14:textId="77777777" w:rsidR="00A41F10" w:rsidRPr="00307C84" w:rsidRDefault="00E337A2"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Вимоги згідно п. 47</w:t>
            </w:r>
            <w:r w:rsidR="00A41F10" w:rsidRPr="00307C84">
              <w:rPr>
                <w:rFonts w:ascii="Times New Roman" w:eastAsia="Times New Roman" w:hAnsi="Times New Roman" w:cs="Times New Roman"/>
                <w:sz w:val="24"/>
                <w:szCs w:val="24"/>
              </w:rPr>
              <w:t>Особливостей</w:t>
            </w:r>
          </w:p>
          <w:p w14:paraId="641A7E6B"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0BB24"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Переможець торгів </w:t>
            </w:r>
            <w:r w:rsidR="00E337A2" w:rsidRPr="00307C84">
              <w:rPr>
                <w:rFonts w:ascii="Times New Roman" w:eastAsia="Times New Roman" w:hAnsi="Times New Roman" w:cs="Times New Roman"/>
                <w:sz w:val="24"/>
                <w:szCs w:val="24"/>
              </w:rPr>
              <w:t>на виконання вимоги згідно п. 47</w:t>
            </w:r>
            <w:r w:rsidRPr="00307C84">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A41F10" w:rsidRPr="00307C84" w14:paraId="46B25838" w14:textId="77777777" w:rsidTr="00C661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B22E1"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5C91D" w14:textId="77777777" w:rsidR="00A41F10" w:rsidRPr="00307C84"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8119ED" w14:textId="77777777" w:rsidR="00A41F10" w:rsidRPr="00307C84" w:rsidRDefault="00E337A2" w:rsidP="00C6616E">
            <w:pPr>
              <w:spacing w:after="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(підпункт 3 пункт 47</w:t>
            </w:r>
            <w:r w:rsidR="00A41F10" w:rsidRPr="00307C8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C825F" w14:textId="77777777" w:rsidR="00A41F10" w:rsidRPr="00307C84" w:rsidRDefault="00A41F10" w:rsidP="00C6616E">
            <w:pPr>
              <w:spacing w:after="0" w:line="240" w:lineRule="auto"/>
              <w:ind w:right="14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F10" w:rsidRPr="00307C84" w14:paraId="1116C7FF" w14:textId="77777777" w:rsidTr="00C661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F30CA"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F840E" w14:textId="77777777" w:rsidR="00A41F10" w:rsidRPr="00307C84"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EA02A6" w14:textId="77777777" w:rsidR="00A41F10" w:rsidRPr="00307C84" w:rsidRDefault="005C7C65" w:rsidP="00C6616E">
            <w:pPr>
              <w:spacing w:after="0" w:line="240" w:lineRule="auto"/>
              <w:ind w:right="140"/>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(підпункт 6 пункт 47</w:t>
            </w:r>
            <w:r w:rsidR="00A41F10" w:rsidRPr="00307C84">
              <w:rPr>
                <w:rFonts w:ascii="Times New Roman" w:eastAsia="Times New Roman" w:hAnsi="Times New Roman" w:cs="Times New Roman"/>
                <w:b/>
                <w:sz w:val="24"/>
                <w:szCs w:val="24"/>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7473FE" w14:textId="77777777" w:rsidR="003A587B" w:rsidRPr="00307C84" w:rsidRDefault="003A587B" w:rsidP="003A587B">
            <w:pPr>
              <w:spacing w:after="0" w:line="240" w:lineRule="auto"/>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07C84">
              <w:rPr>
                <w:rFonts w:ascii="Times New Roman" w:eastAsia="Times New Roman" w:hAnsi="Times New Roman" w:cs="Times New Roman"/>
                <w:sz w:val="24"/>
                <w:szCs w:val="24"/>
                <w:lang w:val="ru-RU" w:eastAsia="ru-RU"/>
              </w:rPr>
              <w:t> </w:t>
            </w:r>
            <w:r w:rsidRPr="00307C84">
              <w:rPr>
                <w:rFonts w:ascii="Times New Roman" w:eastAsia="Times New Roman" w:hAnsi="Times New Roman" w:cs="Times New Roman"/>
                <w:sz w:val="24"/>
                <w:szCs w:val="24"/>
                <w:lang w:eastAsia="ru-RU"/>
              </w:rPr>
              <w:t xml:space="preserve">відсутність судимості або обмежень, передбачених кримінальним процесуальним </w:t>
            </w:r>
            <w:r w:rsidRPr="00307C84">
              <w:rPr>
                <w:rFonts w:ascii="Times New Roman" w:eastAsia="Times New Roman" w:hAnsi="Times New Roman" w:cs="Times New Roman"/>
                <w:sz w:val="24"/>
                <w:szCs w:val="24"/>
                <w:lang w:eastAsia="ru-RU"/>
              </w:rPr>
              <w:lastRenderedPageBreak/>
              <w:t xml:space="preserve">законодавством України щодо керівника учасника процедури закупівлі. </w:t>
            </w:r>
          </w:p>
          <w:p w14:paraId="6C92C15F" w14:textId="77777777" w:rsidR="003A587B" w:rsidRPr="00307C84" w:rsidRDefault="003A587B" w:rsidP="003A587B">
            <w:pPr>
              <w:spacing w:after="0" w:line="240" w:lineRule="auto"/>
              <w:jc w:val="both"/>
              <w:rPr>
                <w:rFonts w:ascii="Times New Roman" w:eastAsia="Times New Roman" w:hAnsi="Times New Roman" w:cs="Times New Roman"/>
                <w:sz w:val="24"/>
                <w:szCs w:val="24"/>
                <w:lang w:eastAsia="ru-RU"/>
              </w:rPr>
            </w:pPr>
          </w:p>
          <w:p w14:paraId="55113B24" w14:textId="77777777" w:rsidR="00A41F10" w:rsidRPr="00307C84" w:rsidRDefault="00A41F10" w:rsidP="001575AB">
            <w:pPr>
              <w:spacing w:after="0" w:line="240" w:lineRule="auto"/>
              <w:jc w:val="both"/>
              <w:rPr>
                <w:rFonts w:ascii="Times New Roman" w:eastAsia="Times New Roman" w:hAnsi="Times New Roman" w:cs="Times New Roman"/>
                <w:bCs/>
                <w:iCs/>
                <w:sz w:val="24"/>
                <w:szCs w:val="24"/>
              </w:rPr>
            </w:pPr>
          </w:p>
        </w:tc>
      </w:tr>
      <w:tr w:rsidR="00A41F10" w:rsidRPr="00307C84" w14:paraId="22D07F02" w14:textId="77777777" w:rsidTr="00C661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350A"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68B56" w14:textId="77777777" w:rsidR="00A41F10" w:rsidRPr="00307C84"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EC3FC1" w14:textId="77777777" w:rsidR="00A41F10" w:rsidRPr="00307C84" w:rsidRDefault="005C7C65" w:rsidP="00C6616E">
            <w:pPr>
              <w:spacing w:after="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(підпункт 12 пункт 47</w:t>
            </w:r>
            <w:r w:rsidR="00A41F10" w:rsidRPr="00307C84">
              <w:rPr>
                <w:rFonts w:ascii="Times New Roman" w:eastAsia="Times New Roman" w:hAnsi="Times New Roman" w:cs="Times New Roman"/>
                <w:b/>
                <w:sz w:val="24"/>
                <w:szCs w:val="24"/>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569CF6" w14:textId="77777777" w:rsidR="00A41F10" w:rsidRPr="00307C84"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307C84" w14:paraId="7D9D5E18" w14:textId="77777777" w:rsidTr="00C661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52A19"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CC7AA" w14:textId="77777777" w:rsidR="00A41F10" w:rsidRPr="00307C84"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94A2A5" w14:textId="77777777" w:rsidR="00A41F10" w:rsidRPr="00307C84"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(абзац 14 пункт 47</w:t>
            </w:r>
            <w:r w:rsidR="00A41F10" w:rsidRPr="00307C8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05E44" w14:textId="77777777" w:rsidR="00A41F10" w:rsidRPr="00307C84"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b/>
                <w:sz w:val="24"/>
                <w:szCs w:val="24"/>
              </w:rPr>
              <w:t>Довідка в довільній формі</w:t>
            </w:r>
            <w:r w:rsidRPr="00307C8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2FC79E" w14:textId="77777777" w:rsidR="00A41F10" w:rsidRPr="00307C84" w:rsidRDefault="00A41F10" w:rsidP="00A41F10">
      <w:pPr>
        <w:spacing w:after="0" w:line="240" w:lineRule="auto"/>
        <w:rPr>
          <w:rFonts w:ascii="Times New Roman" w:eastAsia="Times New Roman" w:hAnsi="Times New Roman" w:cs="Times New Roman"/>
          <w:sz w:val="24"/>
          <w:szCs w:val="24"/>
        </w:rPr>
      </w:pPr>
    </w:p>
    <w:p w14:paraId="5909A67A" w14:textId="77777777" w:rsidR="00A41F10" w:rsidRPr="00307C84" w:rsidRDefault="00A41F10" w:rsidP="00A41F10">
      <w:pPr>
        <w:spacing w:before="240" w:after="0" w:line="240" w:lineRule="auto"/>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14:paraId="62448B5B" w14:textId="77777777" w:rsidR="00A41F10" w:rsidRPr="00307C84" w:rsidRDefault="00A41F10" w:rsidP="00A41F10">
      <w:pPr>
        <w:spacing w:before="240" w:after="0" w:line="240" w:lineRule="auto"/>
        <w:jc w:val="center"/>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A41F10" w:rsidRPr="00307C84" w14:paraId="575CC451" w14:textId="77777777" w:rsidTr="00C661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3179E"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w:t>
            </w:r>
          </w:p>
          <w:p w14:paraId="5DCE0860"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42E01" w14:textId="77777777" w:rsidR="00A41F10" w:rsidRPr="00307C84" w:rsidRDefault="005C7C65"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Вимоги згідно пункту 47</w:t>
            </w:r>
            <w:r w:rsidR="00A41F10" w:rsidRPr="00307C84">
              <w:rPr>
                <w:rFonts w:ascii="Times New Roman" w:eastAsia="Times New Roman" w:hAnsi="Times New Roman" w:cs="Times New Roman"/>
                <w:sz w:val="24"/>
                <w:szCs w:val="24"/>
              </w:rPr>
              <w:t>Особливостей</w:t>
            </w:r>
          </w:p>
          <w:p w14:paraId="3B05C21E"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4C5FF"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b/>
                <w:sz w:val="24"/>
                <w:szCs w:val="24"/>
              </w:rPr>
              <w:t xml:space="preserve">Переможець торгів на виконання </w:t>
            </w:r>
            <w:r w:rsidR="005C7C65" w:rsidRPr="00307C84">
              <w:rPr>
                <w:rFonts w:ascii="Times New Roman" w:eastAsia="Times New Roman" w:hAnsi="Times New Roman" w:cs="Times New Roman"/>
                <w:b/>
                <w:sz w:val="24"/>
                <w:szCs w:val="24"/>
              </w:rPr>
              <w:t>вимоги</w:t>
            </w:r>
            <w:r w:rsidR="005C7C65" w:rsidRPr="00307C84">
              <w:rPr>
                <w:rFonts w:ascii="Times New Roman" w:eastAsia="Times New Roman" w:hAnsi="Times New Roman" w:cs="Times New Roman"/>
                <w:sz w:val="24"/>
                <w:szCs w:val="24"/>
              </w:rPr>
              <w:t xml:space="preserve"> згідно пункту 47</w:t>
            </w:r>
            <w:r w:rsidRPr="00307C84">
              <w:rPr>
                <w:rFonts w:ascii="Times New Roman" w:eastAsia="Times New Roman" w:hAnsi="Times New Roman" w:cs="Times New Roman"/>
                <w:sz w:val="24"/>
                <w:szCs w:val="24"/>
              </w:rPr>
              <w:t xml:space="preserve"> Особливостей </w:t>
            </w:r>
            <w:r w:rsidRPr="00307C84">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A41F10" w:rsidRPr="00307C84" w14:paraId="01617252" w14:textId="77777777" w:rsidTr="00C661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43ADC"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2BED1" w14:textId="77777777" w:rsidR="00A41F10" w:rsidRPr="00307C84"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4F6145" w14:textId="77777777" w:rsidR="00A41F10" w:rsidRPr="00307C84" w:rsidRDefault="005C7C65" w:rsidP="00C6616E">
            <w:pPr>
              <w:spacing w:after="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(підпункт 3 пункт 47</w:t>
            </w:r>
            <w:r w:rsidR="00A41F10" w:rsidRPr="00307C84">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36BF6" w14:textId="77777777" w:rsidR="00A41F10" w:rsidRPr="00307C84" w:rsidRDefault="00CD1320" w:rsidP="00C6616E">
            <w:pPr>
              <w:spacing w:after="0" w:line="240" w:lineRule="auto"/>
              <w:ind w:right="140"/>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w:t>
            </w:r>
            <w:r w:rsidRPr="00307C84">
              <w:rPr>
                <w:rFonts w:ascii="Times New Roman" w:eastAsia="Times New Roman" w:hAnsi="Times New Roman" w:cs="Times New Roman"/>
                <w:sz w:val="24"/>
                <w:szCs w:val="24"/>
                <w:lang w:eastAsia="ru-RU"/>
              </w:rPr>
              <w:lastRenderedPageBreak/>
              <w:t>осіб, які вчинили корупційні або пов’язані з корупцією правопорушення, яка не стосується запитувача.</w:t>
            </w:r>
          </w:p>
        </w:tc>
      </w:tr>
      <w:tr w:rsidR="00A41F10" w:rsidRPr="00307C84" w14:paraId="749177B2" w14:textId="77777777" w:rsidTr="00C661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B5EE0"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37BDC" w14:textId="77777777" w:rsidR="00A41F10" w:rsidRPr="00307C84" w:rsidRDefault="00A41F10"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538D03" w14:textId="77777777" w:rsidR="00A41F10" w:rsidRPr="00307C84" w:rsidRDefault="005C7C65"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(підпункт 5 пункт 47</w:t>
            </w:r>
            <w:r w:rsidR="00A41F10" w:rsidRPr="00307C84">
              <w:rPr>
                <w:rFonts w:ascii="Times New Roman" w:eastAsia="Times New Roman" w:hAnsi="Times New Roman" w:cs="Times New Roman"/>
                <w:b/>
                <w:sz w:val="24"/>
                <w:szCs w:val="24"/>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558567" w14:textId="77777777" w:rsidR="00A41F10" w:rsidRPr="00307C84" w:rsidRDefault="00A41F10" w:rsidP="00C6616E">
            <w:pP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EBAE0B" w14:textId="77777777" w:rsidR="00A41F10" w:rsidRPr="00307C84" w:rsidRDefault="00A41F10" w:rsidP="00C6616E">
            <w:pPr>
              <w:spacing w:after="0" w:line="240" w:lineRule="auto"/>
              <w:jc w:val="both"/>
              <w:rPr>
                <w:rFonts w:ascii="Times New Roman" w:eastAsia="Times New Roman" w:hAnsi="Times New Roman" w:cs="Times New Roman"/>
                <w:sz w:val="24"/>
                <w:szCs w:val="24"/>
              </w:rPr>
            </w:pPr>
          </w:p>
          <w:p w14:paraId="03808596" w14:textId="77777777" w:rsidR="00A41F10" w:rsidRPr="00307C84" w:rsidRDefault="00A41F10" w:rsidP="00C6616E">
            <w:pP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w:t>
            </w:r>
          </w:p>
        </w:tc>
      </w:tr>
      <w:tr w:rsidR="00A41F10" w:rsidRPr="00307C84" w14:paraId="7A6996E0" w14:textId="77777777" w:rsidTr="00C661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9EE50"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83647" w14:textId="77777777" w:rsidR="00A41F10" w:rsidRPr="00307C84"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6F2A5" w14:textId="77777777" w:rsidR="00A41F10" w:rsidRPr="00307C84" w:rsidRDefault="005C7C65" w:rsidP="00C6616E">
            <w:pPr>
              <w:spacing w:after="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(підпункт 12 пункт 47</w:t>
            </w:r>
            <w:r w:rsidR="00A41F10" w:rsidRPr="00307C84">
              <w:rPr>
                <w:rFonts w:ascii="Times New Roman" w:eastAsia="Times New Roman" w:hAnsi="Times New Roman" w:cs="Times New Roman"/>
                <w:b/>
                <w:sz w:val="24"/>
                <w:szCs w:val="24"/>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878E43" w14:textId="77777777" w:rsidR="00A41F10" w:rsidRPr="00307C84"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1F10" w:rsidRPr="00307C84" w14:paraId="344A4309" w14:textId="77777777" w:rsidTr="00C661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DF6DA" w14:textId="77777777" w:rsidR="00A41F10" w:rsidRPr="00307C84" w:rsidRDefault="00A41F10" w:rsidP="00C6616E">
            <w:pPr>
              <w:spacing w:after="0" w:line="240" w:lineRule="auto"/>
              <w:ind w:left="100"/>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3DD30" w14:textId="77777777" w:rsidR="00A41F10" w:rsidRPr="00307C84"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C96C07" w14:textId="77777777" w:rsidR="00A41F10" w:rsidRPr="00307C84"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(абзац 14 пункт 47</w:t>
            </w:r>
            <w:r w:rsidR="00A41F10" w:rsidRPr="00307C84">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23079" w14:textId="77777777" w:rsidR="00A41F10" w:rsidRPr="00307C84"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FA8923" w14:textId="77777777" w:rsidR="00A41F10" w:rsidRPr="00307C84" w:rsidRDefault="00A41F10" w:rsidP="00A41F10">
      <w:pPr>
        <w:spacing w:after="0" w:line="240" w:lineRule="auto"/>
        <w:rPr>
          <w:rFonts w:ascii="Times New Roman" w:eastAsia="Times New Roman" w:hAnsi="Times New Roman" w:cs="Times New Roman"/>
          <w:sz w:val="24"/>
          <w:szCs w:val="24"/>
        </w:rPr>
      </w:pPr>
    </w:p>
    <w:p w14:paraId="696BC786" w14:textId="77777777" w:rsidR="00EC3C86" w:rsidRPr="00307C84" w:rsidRDefault="00EC3C86" w:rsidP="002769B7">
      <w:pPr>
        <w:rPr>
          <w:rFonts w:ascii="Times New Roman" w:eastAsia="Times New Roman" w:hAnsi="Times New Roman" w:cs="Times New Roman"/>
          <w:sz w:val="24"/>
          <w:szCs w:val="24"/>
        </w:rPr>
      </w:pPr>
    </w:p>
    <w:p w14:paraId="4A3BCCDF" w14:textId="77777777" w:rsidR="00774DC8" w:rsidRPr="00307C84" w:rsidRDefault="00774DC8" w:rsidP="002769B7">
      <w:pPr>
        <w:rPr>
          <w:rFonts w:ascii="Times New Roman" w:eastAsia="Times New Roman" w:hAnsi="Times New Roman" w:cs="Times New Roman"/>
          <w:sz w:val="24"/>
          <w:szCs w:val="24"/>
        </w:rPr>
      </w:pPr>
    </w:p>
    <w:p w14:paraId="2C2BBB83" w14:textId="77777777" w:rsidR="00DD5352" w:rsidRPr="00307C84" w:rsidRDefault="00DD5352" w:rsidP="002769B7">
      <w:pPr>
        <w:rPr>
          <w:rFonts w:ascii="Times New Roman" w:eastAsia="Times New Roman" w:hAnsi="Times New Roman" w:cs="Times New Roman"/>
          <w:b/>
          <w:sz w:val="24"/>
          <w:szCs w:val="24"/>
        </w:rPr>
      </w:pPr>
    </w:p>
    <w:p w14:paraId="7ACCF2B3" w14:textId="77777777" w:rsidR="005311B7" w:rsidRPr="00307C84" w:rsidRDefault="005311B7" w:rsidP="005311B7">
      <w:pPr>
        <w:spacing w:after="0"/>
        <w:jc w:val="right"/>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lastRenderedPageBreak/>
        <w:t>Додаток № 2</w:t>
      </w:r>
    </w:p>
    <w:p w14:paraId="2387AF72" w14:textId="77777777" w:rsidR="005311B7" w:rsidRPr="00307C84" w:rsidRDefault="005311B7" w:rsidP="005311B7">
      <w:pPr>
        <w:spacing w:after="0"/>
        <w:jc w:val="right"/>
        <w:rPr>
          <w:rFonts w:ascii="Times New Roman" w:eastAsia="Times New Roman" w:hAnsi="Times New Roman" w:cs="Times New Roman"/>
          <w:i/>
          <w:sz w:val="24"/>
          <w:szCs w:val="24"/>
        </w:rPr>
      </w:pPr>
      <w:r w:rsidRPr="00307C84">
        <w:rPr>
          <w:rFonts w:ascii="Times New Roman" w:eastAsia="Times New Roman" w:hAnsi="Times New Roman" w:cs="Times New Roman"/>
          <w:i/>
          <w:sz w:val="24"/>
          <w:szCs w:val="24"/>
        </w:rPr>
        <w:t>до тендерної документації</w:t>
      </w:r>
    </w:p>
    <w:p w14:paraId="276269FA" w14:textId="77777777" w:rsidR="005311B7" w:rsidRPr="00307C84" w:rsidRDefault="005311B7" w:rsidP="005311B7">
      <w:pPr>
        <w:jc w:val="right"/>
        <w:rPr>
          <w:rFonts w:ascii="Times New Roman" w:eastAsia="Times New Roman" w:hAnsi="Times New Roman" w:cs="Times New Roman"/>
          <w:b/>
          <w:sz w:val="24"/>
          <w:szCs w:val="24"/>
        </w:rPr>
      </w:pPr>
    </w:p>
    <w:p w14:paraId="05887331" w14:textId="77777777" w:rsidR="005311B7" w:rsidRPr="00307C84" w:rsidRDefault="005311B7" w:rsidP="005311B7">
      <w:pPr>
        <w:spacing w:after="0"/>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4BDA0D2C" w14:textId="47C1371B" w:rsidR="005311B7" w:rsidRPr="00307C84" w:rsidRDefault="005311B7" w:rsidP="005311B7">
      <w:pPr>
        <w:tabs>
          <w:tab w:val="left" w:pos="2801"/>
        </w:tabs>
        <w:spacing w:after="0"/>
        <w:rPr>
          <w:rFonts w:ascii="Times New Roman" w:eastAsia="Times New Roman" w:hAnsi="Times New Roman" w:cs="Times New Roman"/>
          <w:b/>
          <w:i/>
          <w:sz w:val="24"/>
          <w:szCs w:val="24"/>
        </w:rPr>
      </w:pPr>
    </w:p>
    <w:p w14:paraId="07383937" w14:textId="77777777" w:rsidR="005311B7" w:rsidRPr="00307C84" w:rsidRDefault="005311B7" w:rsidP="005311B7">
      <w:pPr>
        <w:widowControl w:val="0"/>
        <w:spacing w:after="0" w:line="240" w:lineRule="auto"/>
        <w:jc w:val="center"/>
        <w:rPr>
          <w:rFonts w:ascii="Times New Roman" w:eastAsia="Times New Roman" w:hAnsi="Times New Roman" w:cs="Times New Roman"/>
          <w:b/>
          <w:color w:val="000000"/>
          <w:sz w:val="24"/>
          <w:szCs w:val="24"/>
        </w:rPr>
      </w:pPr>
      <w:bookmarkStart w:id="6" w:name="_Hlk147093152"/>
    </w:p>
    <w:p w14:paraId="12F7997F" w14:textId="77777777" w:rsidR="005311B7" w:rsidRPr="00307C84" w:rsidRDefault="005311B7" w:rsidP="005311B7">
      <w:pPr>
        <w:suppressAutoHyphens/>
        <w:spacing w:after="0" w:line="240" w:lineRule="auto"/>
        <w:jc w:val="center"/>
        <w:rPr>
          <w:rFonts w:ascii="Times New Roman" w:hAnsi="Times New Roman" w:cs="Times New Roman"/>
          <w:b/>
          <w:bCs/>
          <w:iCs/>
          <w:color w:val="000000"/>
          <w:sz w:val="24"/>
          <w:szCs w:val="24"/>
        </w:rPr>
      </w:pPr>
      <w:r w:rsidRPr="00307C84">
        <w:rPr>
          <w:rFonts w:ascii="Times New Roman" w:hAnsi="Times New Roman" w:cs="Times New Roman"/>
          <w:b/>
          <w:bCs/>
          <w:iCs/>
          <w:color w:val="000000"/>
          <w:sz w:val="24"/>
          <w:szCs w:val="24"/>
          <w:lang w:val="ru-RU"/>
        </w:rPr>
        <w:t>Яй</w:t>
      </w:r>
      <w:r w:rsidRPr="00307C84">
        <w:rPr>
          <w:rFonts w:ascii="Times New Roman" w:hAnsi="Times New Roman" w:cs="Times New Roman"/>
          <w:b/>
          <w:bCs/>
          <w:iCs/>
          <w:color w:val="000000"/>
          <w:sz w:val="24"/>
          <w:szCs w:val="24"/>
        </w:rPr>
        <w:t>ця курячі, мед натуральний</w:t>
      </w:r>
    </w:p>
    <w:p w14:paraId="3FC85E8D" w14:textId="77777777" w:rsidR="005311B7" w:rsidRPr="00307C84" w:rsidRDefault="005311B7" w:rsidP="005311B7">
      <w:pPr>
        <w:suppressAutoHyphens/>
        <w:spacing w:after="0" w:line="240" w:lineRule="auto"/>
        <w:jc w:val="center"/>
        <w:rPr>
          <w:rFonts w:ascii="Times New Roman" w:hAnsi="Times New Roman" w:cs="Times New Roman"/>
          <w:b/>
          <w:bCs/>
          <w:i/>
          <w:iCs/>
          <w:color w:val="000000"/>
          <w:sz w:val="24"/>
          <w:szCs w:val="24"/>
        </w:rPr>
      </w:pPr>
      <w:r w:rsidRPr="00307C84">
        <w:rPr>
          <w:rFonts w:ascii="Times New Roman" w:hAnsi="Times New Roman" w:cs="Times New Roman"/>
          <w:b/>
          <w:bCs/>
          <w:iCs/>
          <w:color w:val="000000"/>
          <w:sz w:val="24"/>
          <w:szCs w:val="24"/>
        </w:rPr>
        <w:t xml:space="preserve"> «код  ДК 021-2015 “Єдиний закупівельний словник” - 03140000-4 Продукція тваринництва та супутня продукція»</w:t>
      </w:r>
    </w:p>
    <w:p w14:paraId="04E010A8" w14:textId="77777777" w:rsidR="005311B7" w:rsidRPr="00307C84" w:rsidRDefault="005311B7" w:rsidP="005311B7">
      <w:pPr>
        <w:spacing w:after="0"/>
        <w:ind w:left="5040"/>
        <w:contextualSpacing/>
        <w:jc w:val="both"/>
        <w:rPr>
          <w:rFonts w:ascii="Times New Roman" w:hAnsi="Times New Roman" w:cs="Times New Roman"/>
          <w:b/>
          <w:bCs/>
          <w:i/>
          <w:iCs/>
          <w:sz w:val="24"/>
          <w:szCs w:val="24"/>
        </w:rPr>
      </w:pPr>
    </w:p>
    <w:p w14:paraId="22EBB0CF" w14:textId="77777777" w:rsidR="005311B7" w:rsidRPr="00307C84" w:rsidRDefault="005311B7" w:rsidP="005311B7">
      <w:pPr>
        <w:spacing w:after="0" w:line="240" w:lineRule="auto"/>
        <w:jc w:val="center"/>
        <w:rPr>
          <w:rFonts w:ascii="Times New Roman" w:eastAsia="Times New Roman" w:hAnsi="Times New Roman" w:cs="Times New Roman"/>
          <w:i/>
          <w:szCs w:val="24"/>
          <w:u w:val="single"/>
          <w:lang w:eastAsia="ru-RU"/>
        </w:rPr>
      </w:pPr>
      <w:r w:rsidRPr="00307C84">
        <w:rPr>
          <w:rFonts w:ascii="Times New Roman" w:eastAsia="Times New Roman" w:hAnsi="Times New Roman" w:cs="Times New Roman"/>
          <w:i/>
          <w:szCs w:val="24"/>
          <w:u w:val="single"/>
          <w:lang w:eastAsia="ru-RU"/>
        </w:rPr>
        <w:t>(форма заповнюється та подається учасником на фірмовому бланку учасника, в разі його наявності)</w:t>
      </w:r>
    </w:p>
    <w:p w14:paraId="46EABC62" w14:textId="77777777" w:rsidR="005311B7" w:rsidRPr="00307C84" w:rsidRDefault="005311B7" w:rsidP="005311B7">
      <w:pPr>
        <w:shd w:val="clear" w:color="auto" w:fill="FFFFFF"/>
        <w:spacing w:after="0" w:line="240" w:lineRule="auto"/>
        <w:jc w:val="both"/>
        <w:rPr>
          <w:rFonts w:ascii="Times New Roman" w:eastAsia="Times New Roman" w:hAnsi="Times New Roman" w:cs="Times New Roman"/>
          <w:color w:val="FF0000"/>
          <w:sz w:val="24"/>
          <w:szCs w:val="24"/>
          <w:lang w:eastAsia="ru-RU"/>
        </w:rPr>
      </w:pPr>
    </w:p>
    <w:p w14:paraId="3649C482" w14:textId="77777777" w:rsidR="005311B7" w:rsidRPr="00307C84" w:rsidRDefault="005311B7" w:rsidP="005311B7">
      <w:pPr>
        <w:spacing w:after="0" w:line="240" w:lineRule="auto"/>
        <w:contextualSpacing/>
        <w:jc w:val="both"/>
        <w:rPr>
          <w:rFonts w:ascii="Times New Roman" w:hAnsi="Times New Roman" w:cs="Times New Roman"/>
          <w:sz w:val="24"/>
          <w:szCs w:val="24"/>
        </w:rPr>
      </w:pPr>
    </w:p>
    <w:p w14:paraId="47047EF3" w14:textId="77777777" w:rsidR="005311B7" w:rsidRPr="00307C84" w:rsidRDefault="005311B7" w:rsidP="005311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Будь-які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 (технічні характеристики еквіваленту не повинні бути гіршими).</w:t>
      </w:r>
    </w:p>
    <w:p w14:paraId="1287144F" w14:textId="77777777" w:rsidR="005311B7" w:rsidRPr="00307C84" w:rsidRDefault="005311B7" w:rsidP="005311B7">
      <w:pPr>
        <w:spacing w:after="0"/>
        <w:ind w:left="5040"/>
        <w:contextualSpacing/>
        <w:jc w:val="both"/>
        <w:rPr>
          <w:rFonts w:ascii="Times New Roman" w:hAnsi="Times New Roman" w:cs="Times New Roman"/>
          <w:b/>
          <w:bCs/>
          <w:i/>
          <w:iCs/>
          <w:sz w:val="24"/>
          <w:szCs w:val="24"/>
        </w:rPr>
      </w:pPr>
    </w:p>
    <w:tbl>
      <w:tblPr>
        <w:tblW w:w="10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127"/>
        <w:gridCol w:w="5358"/>
        <w:gridCol w:w="993"/>
        <w:gridCol w:w="993"/>
      </w:tblGrid>
      <w:tr w:rsidR="005311B7" w:rsidRPr="00307C84" w14:paraId="48772169" w14:textId="77777777" w:rsidTr="005311B7">
        <w:trPr>
          <w:trHeight w:val="534"/>
        </w:trPr>
        <w:tc>
          <w:tcPr>
            <w:tcW w:w="675" w:type="dxa"/>
            <w:tcBorders>
              <w:top w:val="single" w:sz="4" w:space="0" w:color="000000"/>
              <w:left w:val="single" w:sz="4" w:space="0" w:color="000000"/>
              <w:bottom w:val="single" w:sz="4" w:space="0" w:color="000000"/>
              <w:right w:val="single" w:sz="4" w:space="0" w:color="000000"/>
            </w:tcBorders>
            <w:vAlign w:val="center"/>
          </w:tcPr>
          <w:bookmarkEnd w:id="6"/>
          <w:p w14:paraId="6322E0FB" w14:textId="77777777" w:rsidR="005311B7" w:rsidRPr="00307C84" w:rsidRDefault="005311B7" w:rsidP="005311B7">
            <w:pPr>
              <w:spacing w:after="0" w:line="240" w:lineRule="auto"/>
              <w:jc w:val="center"/>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 з/п</w:t>
            </w:r>
          </w:p>
        </w:tc>
        <w:tc>
          <w:tcPr>
            <w:tcW w:w="2127" w:type="dxa"/>
            <w:tcBorders>
              <w:top w:val="single" w:sz="4" w:space="0" w:color="000000"/>
              <w:left w:val="single" w:sz="4" w:space="0" w:color="000000"/>
              <w:bottom w:val="single" w:sz="4" w:space="0" w:color="000000"/>
              <w:right w:val="single" w:sz="4" w:space="0" w:color="000000"/>
            </w:tcBorders>
            <w:vAlign w:val="center"/>
          </w:tcPr>
          <w:p w14:paraId="4C1DE58F" w14:textId="77777777" w:rsidR="005311B7" w:rsidRPr="00307C84" w:rsidRDefault="005311B7" w:rsidP="005311B7">
            <w:pPr>
              <w:spacing w:after="0" w:line="240" w:lineRule="auto"/>
              <w:jc w:val="center"/>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Категорії</w:t>
            </w:r>
          </w:p>
        </w:tc>
        <w:tc>
          <w:tcPr>
            <w:tcW w:w="5358" w:type="dxa"/>
            <w:tcBorders>
              <w:top w:val="single" w:sz="4" w:space="0" w:color="000000"/>
              <w:left w:val="single" w:sz="4" w:space="0" w:color="000000"/>
              <w:bottom w:val="single" w:sz="4" w:space="0" w:color="000000"/>
              <w:right w:val="single" w:sz="4" w:space="0" w:color="000000"/>
            </w:tcBorders>
            <w:vAlign w:val="center"/>
          </w:tcPr>
          <w:p w14:paraId="31FC79C3" w14:textId="77777777" w:rsidR="005311B7" w:rsidRPr="00307C84" w:rsidRDefault="005311B7" w:rsidP="005311B7">
            <w:pPr>
              <w:spacing w:after="0" w:line="240" w:lineRule="auto"/>
              <w:jc w:val="center"/>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Характеристики категорії</w:t>
            </w:r>
          </w:p>
        </w:tc>
        <w:tc>
          <w:tcPr>
            <w:tcW w:w="993" w:type="dxa"/>
            <w:tcBorders>
              <w:top w:val="single" w:sz="4" w:space="0" w:color="000000"/>
              <w:left w:val="single" w:sz="4" w:space="0" w:color="000000"/>
              <w:bottom w:val="single" w:sz="4" w:space="0" w:color="000000"/>
              <w:right w:val="single" w:sz="4" w:space="0" w:color="000000"/>
            </w:tcBorders>
          </w:tcPr>
          <w:p w14:paraId="3DD80D60" w14:textId="77777777" w:rsidR="005311B7" w:rsidRPr="00307C84" w:rsidRDefault="005311B7" w:rsidP="005311B7">
            <w:pPr>
              <w:spacing w:after="0" w:line="240" w:lineRule="auto"/>
              <w:jc w:val="center"/>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Один.</w:t>
            </w:r>
          </w:p>
          <w:p w14:paraId="2485E60E" w14:textId="77777777" w:rsidR="005311B7" w:rsidRPr="00307C84" w:rsidRDefault="005311B7" w:rsidP="005311B7">
            <w:pPr>
              <w:spacing w:after="0" w:line="240" w:lineRule="auto"/>
              <w:jc w:val="center"/>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вим.</w:t>
            </w:r>
          </w:p>
        </w:tc>
        <w:tc>
          <w:tcPr>
            <w:tcW w:w="993" w:type="dxa"/>
            <w:tcBorders>
              <w:top w:val="single" w:sz="4" w:space="0" w:color="000000"/>
              <w:left w:val="single" w:sz="4" w:space="0" w:color="000000"/>
              <w:bottom w:val="single" w:sz="4" w:space="0" w:color="000000"/>
              <w:right w:val="single" w:sz="4" w:space="0" w:color="000000"/>
            </w:tcBorders>
            <w:vAlign w:val="center"/>
          </w:tcPr>
          <w:p w14:paraId="3FD77A2F" w14:textId="77777777" w:rsidR="005311B7" w:rsidRPr="00307C84" w:rsidRDefault="005311B7" w:rsidP="005311B7">
            <w:pPr>
              <w:spacing w:after="0" w:line="240" w:lineRule="auto"/>
              <w:jc w:val="center"/>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К-ть</w:t>
            </w:r>
          </w:p>
        </w:tc>
      </w:tr>
      <w:tr w:rsidR="005311B7" w:rsidRPr="00307C84" w14:paraId="616DF2DE" w14:textId="77777777" w:rsidTr="005311B7">
        <w:trPr>
          <w:trHeight w:val="534"/>
        </w:trPr>
        <w:tc>
          <w:tcPr>
            <w:tcW w:w="675" w:type="dxa"/>
            <w:tcBorders>
              <w:top w:val="single" w:sz="4" w:space="0" w:color="000000"/>
              <w:left w:val="single" w:sz="4" w:space="0" w:color="000000"/>
              <w:bottom w:val="single" w:sz="4" w:space="0" w:color="000000"/>
              <w:right w:val="single" w:sz="4" w:space="0" w:color="000000"/>
            </w:tcBorders>
            <w:vAlign w:val="center"/>
          </w:tcPr>
          <w:p w14:paraId="1D4985CC" w14:textId="77777777" w:rsidR="005311B7" w:rsidRPr="00307C84" w:rsidRDefault="005311B7" w:rsidP="005311B7">
            <w:pPr>
              <w:spacing w:after="0" w:line="240" w:lineRule="auto"/>
              <w:jc w:val="center"/>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1</w:t>
            </w:r>
          </w:p>
        </w:tc>
        <w:tc>
          <w:tcPr>
            <w:tcW w:w="2127" w:type="dxa"/>
            <w:tcBorders>
              <w:top w:val="single" w:sz="4" w:space="0" w:color="000000"/>
              <w:left w:val="single" w:sz="4" w:space="0" w:color="000000"/>
              <w:bottom w:val="single" w:sz="4" w:space="0" w:color="000000"/>
              <w:right w:val="single" w:sz="4" w:space="0" w:color="000000"/>
            </w:tcBorders>
            <w:vAlign w:val="center"/>
          </w:tcPr>
          <w:p w14:paraId="289EB5FB" w14:textId="77777777" w:rsidR="005311B7" w:rsidRPr="00307C84" w:rsidRDefault="005311B7" w:rsidP="005311B7">
            <w:pPr>
              <w:spacing w:after="0" w:line="240" w:lineRule="auto"/>
              <w:jc w:val="center"/>
              <w:rPr>
                <w:rFonts w:ascii="Times New Roman" w:hAnsi="Times New Roman" w:cs="Times New Roman"/>
                <w:b/>
                <w:bCs/>
                <w:sz w:val="20"/>
                <w:szCs w:val="20"/>
                <w:lang w:eastAsia="en-US"/>
              </w:rPr>
            </w:pPr>
            <w:r w:rsidRPr="00307C84">
              <w:rPr>
                <w:rFonts w:ascii="Times New Roman" w:hAnsi="Times New Roman" w:cs="Times New Roman"/>
                <w:bCs/>
                <w:sz w:val="24"/>
                <w:szCs w:val="24"/>
                <w:lang w:eastAsia="en-US"/>
              </w:rPr>
              <w:t>Яйця курячі</w:t>
            </w:r>
          </w:p>
        </w:tc>
        <w:tc>
          <w:tcPr>
            <w:tcW w:w="5358" w:type="dxa"/>
            <w:tcBorders>
              <w:top w:val="single" w:sz="4" w:space="0" w:color="000000"/>
              <w:left w:val="single" w:sz="4" w:space="0" w:color="000000"/>
              <w:bottom w:val="single" w:sz="4" w:space="0" w:color="000000"/>
              <w:right w:val="single" w:sz="4" w:space="0" w:color="000000"/>
            </w:tcBorders>
          </w:tcPr>
          <w:p w14:paraId="6BB833F9" w14:textId="77777777" w:rsidR="005311B7" w:rsidRPr="00307C84" w:rsidRDefault="005311B7" w:rsidP="005311B7">
            <w:pPr>
              <w:keepLines/>
              <w:spacing w:after="0"/>
              <w:jc w:val="both"/>
              <w:rPr>
                <w:rFonts w:ascii="Times New Roman" w:eastAsia="Times New Roman" w:hAnsi="Times New Roman"/>
                <w:color w:val="FF0000"/>
                <w:lang w:eastAsia="ru-RU"/>
              </w:rPr>
            </w:pPr>
            <w:r w:rsidRPr="00307C84">
              <w:rPr>
                <w:rFonts w:ascii="Times New Roman" w:eastAsia="Times New Roman" w:hAnsi="Times New Roman"/>
                <w:color w:val="000000"/>
                <w:lang w:eastAsia="ru-RU"/>
              </w:rPr>
              <w:t>Вид, колір, смак, запах товару повинні відповідати стандартам якості.</w:t>
            </w:r>
            <w:r w:rsidRPr="00307C84">
              <w:rPr>
                <w:rFonts w:ascii="Times New Roman" w:eastAsia="Times New Roman" w:hAnsi="Times New Roman"/>
                <w:color w:val="FF0000"/>
                <w:lang w:eastAsia="ru-RU"/>
              </w:rPr>
              <w:t xml:space="preserve"> </w:t>
            </w:r>
          </w:p>
          <w:p w14:paraId="14AED6D7" w14:textId="77777777" w:rsidR="005311B7" w:rsidRPr="00307C84" w:rsidRDefault="005311B7" w:rsidP="005311B7">
            <w:pPr>
              <w:keepLines/>
              <w:spacing w:after="0"/>
              <w:jc w:val="both"/>
              <w:rPr>
                <w:rFonts w:ascii="Times New Roman" w:eastAsia="Times New Roman" w:hAnsi="Times New Roman"/>
                <w:color w:val="000000"/>
                <w:lang w:eastAsia="ru-RU"/>
              </w:rPr>
            </w:pPr>
            <w:r w:rsidRPr="00307C84">
              <w:rPr>
                <w:rFonts w:ascii="Times New Roman" w:eastAsia="Times New Roman" w:hAnsi="Times New Roman"/>
                <w:color w:val="000000"/>
                <w:lang w:eastAsia="ru-RU"/>
              </w:rPr>
              <w:t>Якість: згідно з ДСТУ 5028:2008.</w:t>
            </w:r>
          </w:p>
          <w:p w14:paraId="1274A17E" w14:textId="77777777" w:rsidR="005311B7" w:rsidRPr="00307C84" w:rsidRDefault="005311B7" w:rsidP="005311B7">
            <w:pPr>
              <w:keepLines/>
              <w:spacing w:after="0"/>
              <w:jc w:val="both"/>
              <w:rPr>
                <w:rFonts w:ascii="Times New Roman" w:eastAsia="Times New Roman" w:hAnsi="Times New Roman"/>
                <w:color w:val="000000"/>
                <w:lang w:eastAsia="ru-RU"/>
              </w:rPr>
            </w:pPr>
            <w:r w:rsidRPr="00307C84">
              <w:rPr>
                <w:rFonts w:ascii="Times New Roman" w:eastAsia="Times New Roman" w:hAnsi="Times New Roman"/>
                <w:color w:val="000000"/>
                <w:lang w:eastAsia="ru-RU"/>
              </w:rPr>
              <w:t>Клас: харчові столові.</w:t>
            </w:r>
          </w:p>
          <w:p w14:paraId="1F6418C5" w14:textId="77777777" w:rsidR="005311B7" w:rsidRPr="00307C84" w:rsidRDefault="005311B7" w:rsidP="005311B7">
            <w:pPr>
              <w:keepLines/>
              <w:spacing w:after="0"/>
              <w:jc w:val="both"/>
              <w:rPr>
                <w:rFonts w:ascii="Times New Roman" w:eastAsia="Times New Roman" w:hAnsi="Times New Roman"/>
                <w:color w:val="000000"/>
                <w:lang w:eastAsia="ru-RU"/>
              </w:rPr>
            </w:pPr>
            <w:r w:rsidRPr="00307C84">
              <w:rPr>
                <w:rFonts w:ascii="Times New Roman" w:eastAsia="Times New Roman" w:hAnsi="Times New Roman"/>
                <w:color w:val="000000"/>
                <w:lang w:eastAsia="ru-RU"/>
              </w:rPr>
              <w:t>Маса одного яйця: не менше 64г.</w:t>
            </w:r>
          </w:p>
          <w:p w14:paraId="5E1707AB" w14:textId="77777777" w:rsidR="005311B7" w:rsidRPr="00307C84" w:rsidRDefault="005311B7" w:rsidP="005311B7">
            <w:pPr>
              <w:keepLines/>
              <w:spacing w:after="0"/>
              <w:jc w:val="both"/>
              <w:rPr>
                <w:rFonts w:ascii="Times New Roman" w:hAnsi="Times New Roman"/>
                <w:color w:val="000000"/>
              </w:rPr>
            </w:pPr>
            <w:r w:rsidRPr="00307C84">
              <w:rPr>
                <w:rFonts w:ascii="Times New Roman" w:eastAsia="Times New Roman" w:hAnsi="Times New Roman"/>
                <w:color w:val="000000"/>
                <w:lang w:eastAsia="ru-RU"/>
              </w:rPr>
              <w:t xml:space="preserve">Шкарлупа: </w:t>
            </w:r>
            <w:r w:rsidRPr="00307C84">
              <w:rPr>
                <w:rFonts w:ascii="Times New Roman" w:hAnsi="Times New Roman"/>
                <w:color w:val="000000"/>
              </w:rPr>
              <w:t>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(Столові).</w:t>
            </w:r>
          </w:p>
          <w:p w14:paraId="348E1D9D" w14:textId="77777777" w:rsidR="005311B7" w:rsidRPr="00307C84" w:rsidRDefault="005311B7" w:rsidP="005311B7">
            <w:pPr>
              <w:keepLines/>
              <w:spacing w:after="0"/>
              <w:jc w:val="both"/>
              <w:rPr>
                <w:rFonts w:ascii="Times New Roman" w:hAnsi="Times New Roman"/>
                <w:color w:val="000000"/>
              </w:rPr>
            </w:pPr>
            <w:r w:rsidRPr="00307C84">
              <w:rPr>
                <w:rFonts w:ascii="Times New Roman" w:hAnsi="Times New Roman"/>
                <w:bCs/>
                <w:color w:val="000000"/>
                <w:shd w:val="clear" w:color="auto" w:fill="FFFFFF"/>
              </w:rPr>
              <w:t xml:space="preserve">Жовток: </w:t>
            </w:r>
            <w:r w:rsidRPr="00307C84">
              <w:rPr>
                <w:rFonts w:ascii="Times New Roman" w:hAnsi="Times New Roman"/>
                <w:color w:val="000000"/>
              </w:rPr>
              <w:t>Ледь видимий під час овоскопування, контури не окреслені, займає центральне або злегка зміщене положення, може злегка рухатися під час обертання яйця, без кров'яних плям або смужок (Столові).</w:t>
            </w:r>
          </w:p>
          <w:p w14:paraId="4B12D87E" w14:textId="77777777" w:rsidR="005311B7" w:rsidRPr="00307C84" w:rsidRDefault="005311B7" w:rsidP="005311B7">
            <w:pPr>
              <w:keepLines/>
              <w:spacing w:after="0"/>
              <w:jc w:val="both"/>
              <w:rPr>
                <w:rFonts w:ascii="Times New Roman" w:hAnsi="Times New Roman"/>
                <w:color w:val="000000"/>
                <w:shd w:val="clear" w:color="auto" w:fill="FFFFFF"/>
              </w:rPr>
            </w:pPr>
            <w:r w:rsidRPr="00307C84">
              <w:rPr>
                <w:rFonts w:ascii="Times New Roman" w:hAnsi="Times New Roman"/>
                <w:bCs/>
                <w:color w:val="000000"/>
                <w:shd w:val="clear" w:color="auto" w:fill="FFFFFF"/>
              </w:rPr>
              <w:t xml:space="preserve">Білок: </w:t>
            </w:r>
            <w:r w:rsidRPr="00307C84">
              <w:rPr>
                <w:rFonts w:ascii="Times New Roman" w:hAnsi="Times New Roman"/>
                <w:color w:val="000000"/>
                <w:shd w:val="clear" w:color="auto" w:fill="FFFFFF"/>
              </w:rPr>
              <w:t>Чистий, щільний, світлий, прозорий, без будь-яких сторонніх домішок.</w:t>
            </w:r>
          </w:p>
          <w:p w14:paraId="2D08260D" w14:textId="77777777" w:rsidR="005311B7" w:rsidRPr="00307C84" w:rsidRDefault="005311B7" w:rsidP="005311B7">
            <w:pPr>
              <w:keepLines/>
              <w:spacing w:after="0"/>
              <w:jc w:val="both"/>
              <w:rPr>
                <w:rFonts w:ascii="Times New Roman" w:eastAsia="Times New Roman" w:hAnsi="Times New Roman"/>
                <w:color w:val="000000"/>
                <w:lang w:eastAsia="ru-RU"/>
              </w:rPr>
            </w:pPr>
            <w:r w:rsidRPr="00307C84">
              <w:rPr>
                <w:rFonts w:ascii="Times New Roman" w:hAnsi="Times New Roman"/>
                <w:bCs/>
                <w:color w:val="000000"/>
                <w:shd w:val="clear" w:color="auto" w:fill="FFFFFF"/>
              </w:rPr>
              <w:t xml:space="preserve">Повітряна камера: </w:t>
            </w:r>
            <w:r w:rsidRPr="00307C84">
              <w:rPr>
                <w:rFonts w:ascii="Times New Roman" w:hAnsi="Times New Roman"/>
                <w:color w:val="000000"/>
              </w:rPr>
              <w:t>Може бути деяка рухливість (Столові).</w:t>
            </w:r>
          </w:p>
          <w:p w14:paraId="2CA8971E" w14:textId="77777777" w:rsidR="005311B7" w:rsidRPr="00307C84" w:rsidRDefault="005311B7" w:rsidP="005311B7">
            <w:pPr>
              <w:keepLines/>
              <w:spacing w:after="0"/>
              <w:jc w:val="both"/>
              <w:rPr>
                <w:rFonts w:ascii="Times New Roman" w:hAnsi="Times New Roman"/>
                <w:color w:val="FF0000"/>
              </w:rPr>
            </w:pPr>
            <w:r w:rsidRPr="00307C84">
              <w:rPr>
                <w:rFonts w:ascii="Times New Roman" w:eastAsia="Times New Roman" w:hAnsi="Times New Roman"/>
                <w:color w:val="000000"/>
                <w:lang w:eastAsia="ru-RU"/>
              </w:rPr>
              <w:t>Запах вмісту яйця: природний, б</w:t>
            </w:r>
            <w:r w:rsidRPr="00307C84">
              <w:rPr>
                <w:rFonts w:ascii="Times New Roman" w:hAnsi="Times New Roman"/>
                <w:color w:val="000000"/>
              </w:rPr>
              <w:t>ез стороннього затхлого чи гнилісного запаху.</w:t>
            </w:r>
            <w:r w:rsidRPr="00307C84">
              <w:rPr>
                <w:rFonts w:ascii="Times New Roman" w:hAnsi="Times New Roman"/>
                <w:color w:val="FF0000"/>
              </w:rPr>
              <w:t xml:space="preserve"> </w:t>
            </w:r>
          </w:p>
          <w:p w14:paraId="5ABA1DEF" w14:textId="77777777" w:rsidR="005311B7" w:rsidRPr="00307C84" w:rsidRDefault="005311B7" w:rsidP="005311B7">
            <w:pPr>
              <w:keepLines/>
              <w:spacing w:after="0"/>
              <w:jc w:val="both"/>
              <w:rPr>
                <w:rFonts w:ascii="Times New Roman" w:eastAsia="Times New Roman" w:hAnsi="Times New Roman"/>
                <w:color w:val="000000"/>
                <w:lang w:eastAsia="ru-RU"/>
              </w:rPr>
            </w:pPr>
            <w:r w:rsidRPr="00307C84">
              <w:rPr>
                <w:rFonts w:ascii="Times New Roman" w:eastAsia="Times New Roman" w:hAnsi="Times New Roman"/>
                <w:color w:val="000000"/>
                <w:lang w:eastAsia="ru-RU"/>
              </w:rPr>
              <w:t xml:space="preserve">Пакування: гофровані кортонні коробки </w:t>
            </w:r>
            <w:r w:rsidRPr="00307C84">
              <w:rPr>
                <w:rFonts w:ascii="Times New Roman" w:hAnsi="Times New Roman"/>
                <w:color w:val="000000"/>
              </w:rPr>
              <w:t>відповідно до поданих заявок; кожна коробка повинна мати ярлик з даними про завод виробника.</w:t>
            </w:r>
            <w:r w:rsidRPr="00307C84">
              <w:rPr>
                <w:rFonts w:ascii="Times New Roman" w:hAnsi="Times New Roman"/>
                <w:color w:val="FF0000"/>
              </w:rPr>
              <w:t xml:space="preserve"> </w:t>
            </w:r>
            <w:r w:rsidRPr="00307C84">
              <w:rPr>
                <w:rFonts w:ascii="Times New Roman" w:eastAsia="Times New Roman" w:hAnsi="Times New Roman"/>
                <w:color w:val="FF0000"/>
                <w:lang w:eastAsia="ru-RU"/>
              </w:rPr>
              <w:t xml:space="preserve"> </w:t>
            </w:r>
          </w:p>
          <w:p w14:paraId="311B30F8" w14:textId="77777777" w:rsidR="005311B7" w:rsidRPr="00307C84" w:rsidRDefault="005311B7" w:rsidP="005311B7">
            <w:pPr>
              <w:keepLines/>
              <w:spacing w:after="0"/>
              <w:jc w:val="both"/>
              <w:rPr>
                <w:rFonts w:ascii="Times New Roman" w:eastAsia="Times New Roman" w:hAnsi="Times New Roman"/>
                <w:color w:val="000000"/>
                <w:lang w:eastAsia="ru-RU"/>
              </w:rPr>
            </w:pPr>
            <w:r w:rsidRPr="00307C84">
              <w:rPr>
                <w:rFonts w:ascii="Times New Roman" w:hAnsi="Times New Roman"/>
                <w:color w:val="000000"/>
              </w:rPr>
              <w:t>Під час поставки яєць Постачальник має вжити заходів щодо запобіганню його псуванню в дорозі.</w:t>
            </w:r>
            <w:r w:rsidRPr="00307C84">
              <w:rPr>
                <w:color w:val="000000"/>
              </w:rPr>
              <w:t xml:space="preserve"> </w:t>
            </w:r>
            <w:r w:rsidRPr="00307C84">
              <w:rPr>
                <w:rFonts w:ascii="Times New Roman" w:eastAsia="Times New Roman" w:hAnsi="Times New Roman"/>
                <w:color w:val="000000"/>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Дотримання вимог до етикування харчових продуктів згідно Закону України «Про безпечність та якість харчових </w:t>
            </w:r>
            <w:r w:rsidRPr="00307C84">
              <w:rPr>
                <w:rFonts w:ascii="Times New Roman" w:eastAsia="Times New Roman" w:hAnsi="Times New Roman"/>
                <w:color w:val="000000"/>
                <w:lang w:eastAsia="ru-RU"/>
              </w:rPr>
              <w:lastRenderedPageBreak/>
              <w:t>продуктів»;</w:t>
            </w:r>
          </w:p>
          <w:p w14:paraId="7B325715" w14:textId="77777777" w:rsidR="005311B7" w:rsidRPr="00307C84" w:rsidRDefault="005311B7" w:rsidP="005311B7">
            <w:pPr>
              <w:keepLines/>
              <w:spacing w:after="0"/>
              <w:jc w:val="both"/>
              <w:rPr>
                <w:rFonts w:ascii="Times New Roman" w:eastAsia="Times New Roman" w:hAnsi="Times New Roman"/>
                <w:color w:val="000000"/>
                <w:lang w:eastAsia="ru-RU"/>
              </w:rPr>
            </w:pPr>
            <w:r w:rsidRPr="00307C84">
              <w:rPr>
                <w:rFonts w:ascii="Times New Roman" w:eastAsia="Times New Roman" w:hAnsi="Times New Roman"/>
                <w:color w:val="000000"/>
                <w:lang w:eastAsia="ru-RU"/>
              </w:rPr>
              <w:t>Строк придатності товару на момент поставки повинен становити не менше 85% від загального терміну зберігання. Термін придатності повинен бути вказаний в супровідній документації;</w:t>
            </w:r>
          </w:p>
          <w:p w14:paraId="5543BB49" w14:textId="77777777" w:rsidR="005311B7" w:rsidRPr="00307C84" w:rsidRDefault="005311B7" w:rsidP="0053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cs="Times New Roman"/>
                <w:sz w:val="24"/>
                <w:szCs w:val="24"/>
                <w:lang w:eastAsia="ru-RU"/>
              </w:rPr>
            </w:pPr>
            <w:r w:rsidRPr="00307C84">
              <w:rPr>
                <w:rFonts w:ascii="Times New Roman" w:hAnsi="Times New Roman"/>
                <w:color w:val="000000"/>
              </w:rPr>
              <w:t xml:space="preserve">Кожна партія продукції має супроводжуватись документом, що посвідчує його якість та безпеку </w:t>
            </w:r>
            <w:r w:rsidRPr="00307C84">
              <w:rPr>
                <w:rFonts w:ascii="Times New Roman" w:eastAsia="Times New Roman" w:hAnsi="Times New Roman"/>
                <w:color w:val="000000"/>
                <w:lang w:eastAsia="ru-RU"/>
              </w:rPr>
              <w:t>згідно з санітарно-технічними вимогами.</w:t>
            </w:r>
          </w:p>
        </w:tc>
        <w:tc>
          <w:tcPr>
            <w:tcW w:w="993" w:type="dxa"/>
            <w:tcBorders>
              <w:top w:val="single" w:sz="4" w:space="0" w:color="000000"/>
              <w:left w:val="single" w:sz="4" w:space="0" w:color="000000"/>
              <w:bottom w:val="single" w:sz="4" w:space="0" w:color="000000"/>
              <w:right w:val="single" w:sz="4" w:space="0" w:color="000000"/>
            </w:tcBorders>
          </w:tcPr>
          <w:p w14:paraId="2274C6B3"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74F77912"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54ECA2A5"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15287E91"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4D8C465C"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19740E6B"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1459CDEE"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543DD9A2"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63D30234"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31086360"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29D93597"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0CE9A1EC"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79F599D2"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5A6BE66A"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78736804" w14:textId="77777777" w:rsidR="005311B7" w:rsidRPr="00307C84" w:rsidRDefault="005311B7" w:rsidP="005311B7">
            <w:pPr>
              <w:spacing w:after="0" w:line="240" w:lineRule="auto"/>
              <w:rPr>
                <w:rFonts w:ascii="Times New Roman" w:hAnsi="Times New Roman" w:cs="Times New Roman"/>
                <w:bCs/>
                <w:sz w:val="24"/>
                <w:szCs w:val="24"/>
                <w:lang w:eastAsia="en-US"/>
              </w:rPr>
            </w:pPr>
          </w:p>
          <w:p w14:paraId="5E1B0B3E" w14:textId="77777777" w:rsidR="005311B7" w:rsidRPr="00307C84" w:rsidRDefault="005311B7" w:rsidP="005311B7">
            <w:pPr>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4E8B3066" w14:textId="77777777" w:rsidR="005311B7" w:rsidRPr="00307C84" w:rsidRDefault="005311B7" w:rsidP="005311B7">
            <w:pPr>
              <w:spacing w:after="0" w:line="240" w:lineRule="auto"/>
              <w:jc w:val="center"/>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18722</w:t>
            </w:r>
          </w:p>
          <w:p w14:paraId="4CCCA1F4" w14:textId="77777777" w:rsidR="005311B7" w:rsidRPr="00307C84" w:rsidRDefault="005311B7" w:rsidP="005311B7">
            <w:pPr>
              <w:spacing w:after="0" w:line="240" w:lineRule="auto"/>
              <w:jc w:val="center"/>
              <w:rPr>
                <w:rFonts w:ascii="Times New Roman" w:hAnsi="Times New Roman" w:cs="Times New Roman"/>
                <w:bCs/>
                <w:sz w:val="24"/>
                <w:szCs w:val="24"/>
                <w:lang w:eastAsia="en-US"/>
              </w:rPr>
            </w:pPr>
          </w:p>
        </w:tc>
      </w:tr>
      <w:tr w:rsidR="005311B7" w:rsidRPr="00307C84" w14:paraId="3473CB4F" w14:textId="77777777" w:rsidTr="005311B7">
        <w:trPr>
          <w:trHeight w:val="100"/>
        </w:trPr>
        <w:tc>
          <w:tcPr>
            <w:tcW w:w="675" w:type="dxa"/>
            <w:tcBorders>
              <w:top w:val="single" w:sz="4" w:space="0" w:color="000000"/>
              <w:left w:val="single" w:sz="4" w:space="0" w:color="000000"/>
              <w:bottom w:val="single" w:sz="4" w:space="0" w:color="000000"/>
              <w:right w:val="single" w:sz="4" w:space="0" w:color="auto"/>
            </w:tcBorders>
            <w:vAlign w:val="center"/>
          </w:tcPr>
          <w:p w14:paraId="520B17B2" w14:textId="77777777" w:rsidR="005311B7" w:rsidRPr="00307C84" w:rsidRDefault="005311B7" w:rsidP="005311B7">
            <w:pPr>
              <w:pBdr>
                <w:top w:val="nil"/>
                <w:left w:val="nil"/>
                <w:bottom w:val="nil"/>
                <w:right w:val="nil"/>
                <w:between w:val="nil"/>
              </w:pBdr>
              <w:spacing w:after="0" w:line="240" w:lineRule="auto"/>
              <w:jc w:val="center"/>
              <w:rPr>
                <w:rFonts w:ascii="Times New Roman" w:hAnsi="Times New Roman" w:cs="Times New Roman"/>
                <w:sz w:val="24"/>
                <w:szCs w:val="24"/>
                <w:lang w:eastAsia="en-US"/>
              </w:rPr>
            </w:pPr>
            <w:r w:rsidRPr="00307C84">
              <w:rPr>
                <w:rFonts w:ascii="Times New Roman" w:hAnsi="Times New Roman" w:cs="Times New Roman"/>
                <w:sz w:val="24"/>
                <w:szCs w:val="24"/>
                <w:lang w:eastAsia="en-US"/>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E98FAD5" w14:textId="77777777" w:rsidR="005311B7" w:rsidRPr="00307C84" w:rsidRDefault="005311B7" w:rsidP="005311B7">
            <w:pPr>
              <w:spacing w:after="0" w:line="240" w:lineRule="auto"/>
              <w:jc w:val="center"/>
              <w:rPr>
                <w:rFonts w:ascii="Times New Roman" w:hAnsi="Times New Roman" w:cs="Times New Roman"/>
                <w:sz w:val="24"/>
                <w:szCs w:val="24"/>
                <w:lang w:eastAsia="en-US"/>
              </w:rPr>
            </w:pPr>
            <w:r w:rsidRPr="00307C84">
              <w:rPr>
                <w:rFonts w:ascii="Times New Roman" w:hAnsi="Times New Roman" w:cs="Times New Roman"/>
                <w:sz w:val="24"/>
                <w:szCs w:val="24"/>
                <w:lang w:eastAsia="en-US"/>
              </w:rPr>
              <w:t>Мед натуральний</w:t>
            </w:r>
          </w:p>
        </w:tc>
        <w:tc>
          <w:tcPr>
            <w:tcW w:w="5358" w:type="dxa"/>
            <w:tcBorders>
              <w:top w:val="single" w:sz="4" w:space="0" w:color="auto"/>
              <w:left w:val="single" w:sz="4" w:space="0" w:color="auto"/>
              <w:bottom w:val="single" w:sz="4" w:space="0" w:color="auto"/>
              <w:right w:val="single" w:sz="4" w:space="0" w:color="auto"/>
            </w:tcBorders>
            <w:vAlign w:val="center"/>
          </w:tcPr>
          <w:p w14:paraId="1DDB77D3" w14:textId="77777777" w:rsidR="005311B7" w:rsidRPr="00307C84" w:rsidRDefault="005311B7" w:rsidP="005311B7">
            <w:pPr>
              <w:suppressAutoHyphens/>
              <w:spacing w:after="200" w:line="276" w:lineRule="auto"/>
              <w:jc w:val="both"/>
              <w:rPr>
                <w:rFonts w:ascii="Times New Roman" w:eastAsia="Times New Roman" w:hAnsi="Times New Roman"/>
                <w:kern w:val="1"/>
                <w:sz w:val="24"/>
                <w:szCs w:val="24"/>
              </w:rPr>
            </w:pPr>
            <w:r w:rsidRPr="00307C84">
              <w:rPr>
                <w:rFonts w:ascii="Times New Roman" w:eastAsia="Times New Roman" w:hAnsi="Times New Roman"/>
                <w:kern w:val="1"/>
                <w:sz w:val="24"/>
                <w:szCs w:val="24"/>
              </w:rPr>
              <w:t>Колір світло-жовтий, жовтий, темно-жовтий, темний з різними відтінками; смак солодкий, ніжний, приємний, терпкий, без сторонніх присмаків; аромат специфічний, приємний, сильний, ніжний, без сторонніх запахів; консистенція однорідна, в'язка, щільна. Ознаки бродіння (закисання) не дозволені, механічні домішки не дозволені.</w:t>
            </w:r>
          </w:p>
          <w:p w14:paraId="0790A735" w14:textId="77777777" w:rsidR="005311B7" w:rsidRPr="00307C84" w:rsidRDefault="005311B7" w:rsidP="005311B7">
            <w:pPr>
              <w:spacing w:after="0" w:line="240" w:lineRule="auto"/>
              <w:jc w:val="both"/>
              <w:rPr>
                <w:rFonts w:ascii="Times New Roman" w:hAnsi="Times New Roman" w:cs="Times New Roman"/>
                <w:bCs/>
                <w:iCs/>
                <w:color w:val="000000"/>
                <w:sz w:val="24"/>
                <w:szCs w:val="24"/>
                <w:lang w:eastAsia="en-US"/>
              </w:rPr>
            </w:pPr>
            <w:r w:rsidRPr="00307C84">
              <w:rPr>
                <w:rFonts w:ascii="Times New Roman" w:hAnsi="Times New Roman" w:cs="Times New Roman"/>
                <w:bCs/>
                <w:iCs/>
                <w:color w:val="000000"/>
                <w:sz w:val="24"/>
                <w:szCs w:val="24"/>
                <w:lang w:eastAsia="en-US"/>
              </w:rPr>
              <w:t>Строк придатності товару на момент поставки повинен становити не менше 85% від загального терміну зберігання. Термін придатності повинен бути вказаний в супровідній документації</w:t>
            </w:r>
          </w:p>
        </w:tc>
        <w:tc>
          <w:tcPr>
            <w:tcW w:w="993" w:type="dxa"/>
            <w:tcBorders>
              <w:top w:val="single" w:sz="4" w:space="0" w:color="auto"/>
              <w:left w:val="single" w:sz="4" w:space="0" w:color="auto"/>
              <w:bottom w:val="single" w:sz="4" w:space="0" w:color="auto"/>
              <w:right w:val="single" w:sz="4" w:space="0" w:color="auto"/>
            </w:tcBorders>
          </w:tcPr>
          <w:p w14:paraId="536B4FA7" w14:textId="77777777" w:rsidR="005311B7" w:rsidRPr="00307C84" w:rsidRDefault="005311B7" w:rsidP="005311B7">
            <w:pPr>
              <w:spacing w:after="0" w:line="240" w:lineRule="auto"/>
              <w:rPr>
                <w:rFonts w:ascii="Times New Roman" w:hAnsi="Times New Roman" w:cs="Times New Roman"/>
                <w:sz w:val="24"/>
                <w:szCs w:val="24"/>
                <w:lang w:eastAsia="en-US"/>
              </w:rPr>
            </w:pPr>
          </w:p>
          <w:p w14:paraId="56DBAABC" w14:textId="77777777" w:rsidR="005311B7" w:rsidRPr="00307C84" w:rsidRDefault="005311B7" w:rsidP="005311B7">
            <w:pPr>
              <w:spacing w:after="0" w:line="240" w:lineRule="auto"/>
              <w:rPr>
                <w:rFonts w:ascii="Times New Roman" w:hAnsi="Times New Roman" w:cs="Times New Roman"/>
                <w:sz w:val="24"/>
                <w:szCs w:val="24"/>
                <w:lang w:eastAsia="en-US"/>
              </w:rPr>
            </w:pPr>
          </w:p>
          <w:p w14:paraId="4431CBCF" w14:textId="77777777" w:rsidR="005311B7" w:rsidRPr="00307C84" w:rsidRDefault="005311B7" w:rsidP="005311B7">
            <w:pPr>
              <w:spacing w:after="0" w:line="240" w:lineRule="auto"/>
              <w:rPr>
                <w:rFonts w:ascii="Times New Roman" w:hAnsi="Times New Roman" w:cs="Times New Roman"/>
                <w:sz w:val="24"/>
                <w:szCs w:val="24"/>
                <w:lang w:eastAsia="en-US"/>
              </w:rPr>
            </w:pPr>
          </w:p>
          <w:p w14:paraId="4564920D" w14:textId="77777777" w:rsidR="005311B7" w:rsidRPr="00307C84" w:rsidRDefault="005311B7" w:rsidP="005311B7">
            <w:pPr>
              <w:spacing w:after="0" w:line="240" w:lineRule="auto"/>
              <w:rPr>
                <w:rFonts w:ascii="Times New Roman" w:hAnsi="Times New Roman" w:cs="Times New Roman"/>
                <w:sz w:val="24"/>
                <w:szCs w:val="24"/>
                <w:lang w:eastAsia="en-US"/>
              </w:rPr>
            </w:pPr>
          </w:p>
          <w:p w14:paraId="3E43CBFF" w14:textId="77777777" w:rsidR="005311B7" w:rsidRPr="00307C84" w:rsidRDefault="005311B7" w:rsidP="005311B7">
            <w:pPr>
              <w:spacing w:after="0" w:line="240" w:lineRule="auto"/>
              <w:rPr>
                <w:rFonts w:ascii="Times New Roman" w:hAnsi="Times New Roman" w:cs="Times New Roman"/>
                <w:sz w:val="24"/>
                <w:szCs w:val="24"/>
                <w:lang w:eastAsia="en-US"/>
              </w:rPr>
            </w:pPr>
          </w:p>
          <w:p w14:paraId="49F5D638" w14:textId="77777777" w:rsidR="005311B7" w:rsidRPr="00307C84" w:rsidRDefault="005311B7" w:rsidP="005311B7">
            <w:pPr>
              <w:spacing w:after="0" w:line="240" w:lineRule="auto"/>
              <w:rPr>
                <w:rFonts w:ascii="Times New Roman" w:hAnsi="Times New Roman" w:cs="Times New Roman"/>
                <w:sz w:val="24"/>
                <w:szCs w:val="24"/>
                <w:lang w:eastAsia="en-US"/>
              </w:rPr>
            </w:pPr>
          </w:p>
          <w:p w14:paraId="7728015A"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кг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7BD98E"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18</w:t>
            </w:r>
          </w:p>
          <w:p w14:paraId="54C8BFD2" w14:textId="77777777" w:rsidR="0069508F" w:rsidRPr="00307C84" w:rsidRDefault="0069508F" w:rsidP="005311B7">
            <w:pPr>
              <w:spacing w:after="0" w:line="240" w:lineRule="auto"/>
              <w:rPr>
                <w:rFonts w:ascii="Times New Roman" w:hAnsi="Times New Roman" w:cs="Times New Roman"/>
                <w:sz w:val="24"/>
                <w:szCs w:val="24"/>
                <w:lang w:eastAsia="en-US"/>
              </w:rPr>
            </w:pPr>
          </w:p>
        </w:tc>
      </w:tr>
    </w:tbl>
    <w:p w14:paraId="594B5E61" w14:textId="77777777" w:rsidR="005311B7" w:rsidRPr="00307C84" w:rsidRDefault="005311B7" w:rsidP="005311B7">
      <w:pPr>
        <w:spacing w:after="0" w:line="240" w:lineRule="auto"/>
        <w:jc w:val="both"/>
        <w:rPr>
          <w:rFonts w:ascii="Times New Roman" w:hAnsi="Times New Roman" w:cs="Times New Roman"/>
          <w:sz w:val="24"/>
          <w:szCs w:val="24"/>
          <w:u w:val="single"/>
          <w:lang w:eastAsia="en-US"/>
        </w:rPr>
      </w:pPr>
    </w:p>
    <w:p w14:paraId="3B70906C" w14:textId="16942B09" w:rsidR="005311B7" w:rsidRPr="00307C84" w:rsidRDefault="005311B7" w:rsidP="005311B7">
      <w:pPr>
        <w:spacing w:after="0" w:line="240" w:lineRule="auto"/>
        <w:rPr>
          <w:rFonts w:ascii="Times New Roman" w:hAnsi="Times New Roman" w:cs="Times New Roman"/>
          <w:b/>
          <w:sz w:val="24"/>
          <w:szCs w:val="24"/>
          <w:lang w:eastAsia="en-US"/>
        </w:rPr>
      </w:pPr>
      <w:r w:rsidRPr="00307C84">
        <w:rPr>
          <w:rFonts w:ascii="Times New Roman" w:hAnsi="Times New Roman" w:cs="Times New Roman"/>
          <w:sz w:val="24"/>
          <w:szCs w:val="24"/>
          <w:u w:val="single"/>
          <w:lang w:eastAsia="en-US"/>
        </w:rPr>
        <w:t xml:space="preserve">Товар: </w:t>
      </w:r>
      <w:r w:rsidR="0069508F" w:rsidRPr="00307C84">
        <w:rPr>
          <w:rFonts w:ascii="Times New Roman" w:hAnsi="Times New Roman" w:cs="Times New Roman"/>
          <w:sz w:val="24"/>
          <w:szCs w:val="24"/>
          <w:u w:val="single"/>
          <w:lang w:eastAsia="en-US"/>
        </w:rPr>
        <w:t xml:space="preserve"> </w:t>
      </w:r>
      <w:r w:rsidRPr="00307C84">
        <w:rPr>
          <w:rFonts w:ascii="Times New Roman" w:hAnsi="Times New Roman" w:cs="Times New Roman"/>
          <w:b/>
          <w:sz w:val="24"/>
          <w:szCs w:val="24"/>
          <w:lang w:val="ru-RU" w:eastAsia="en-US"/>
        </w:rPr>
        <w:t>Яй</w:t>
      </w:r>
      <w:r w:rsidRPr="00307C84">
        <w:rPr>
          <w:rFonts w:ascii="Times New Roman" w:hAnsi="Times New Roman" w:cs="Times New Roman"/>
          <w:b/>
          <w:sz w:val="24"/>
          <w:szCs w:val="24"/>
          <w:lang w:eastAsia="en-US"/>
        </w:rPr>
        <w:t>ця курячі, мед натуральний  «код  ДК 021-2015 “Єдиний закупівельний словник” - 03140000-4 Продукція тваринництва та супутня продукція»</w:t>
      </w:r>
      <w:r w:rsidR="0069508F" w:rsidRPr="00307C84">
        <w:rPr>
          <w:rFonts w:ascii="Times New Roman" w:hAnsi="Times New Roman" w:cs="Times New Roman"/>
          <w:b/>
          <w:sz w:val="24"/>
          <w:szCs w:val="24"/>
          <w:lang w:eastAsia="en-US"/>
        </w:rPr>
        <w:t>.</w:t>
      </w:r>
    </w:p>
    <w:p w14:paraId="68614943" w14:textId="77777777" w:rsidR="005311B7" w:rsidRPr="00307C84" w:rsidRDefault="005311B7" w:rsidP="005311B7">
      <w:pPr>
        <w:spacing w:after="0" w:line="240" w:lineRule="auto"/>
        <w:rPr>
          <w:rFonts w:ascii="Times New Roman" w:hAnsi="Times New Roman" w:cs="Times New Roman"/>
          <w:b/>
          <w:sz w:val="24"/>
          <w:szCs w:val="24"/>
          <w:lang w:eastAsia="en-US"/>
        </w:rPr>
      </w:pPr>
    </w:p>
    <w:p w14:paraId="77447ADC" w14:textId="77777777" w:rsidR="005311B7" w:rsidRPr="00307C84" w:rsidRDefault="005311B7" w:rsidP="005311B7">
      <w:pPr>
        <w:spacing w:after="0"/>
        <w:jc w:val="both"/>
        <w:rPr>
          <w:rFonts w:ascii="Times New Roman" w:hAnsi="Times New Roman" w:cs="Times New Roman"/>
          <w:sz w:val="24"/>
          <w:szCs w:val="24"/>
        </w:rPr>
      </w:pPr>
      <w:r w:rsidRPr="00307C84">
        <w:rPr>
          <w:rFonts w:ascii="Times New Roman" w:hAnsi="Times New Roman" w:cs="Times New Roman"/>
          <w:b/>
          <w:sz w:val="24"/>
          <w:szCs w:val="24"/>
        </w:rPr>
        <w:t>Оплата за поставлений товар</w:t>
      </w:r>
      <w:r w:rsidRPr="00307C84">
        <w:rPr>
          <w:rFonts w:ascii="Times New Roman" w:hAnsi="Times New Roman" w:cs="Times New Roman"/>
          <w:sz w:val="24"/>
          <w:szCs w:val="24"/>
        </w:rPr>
        <w:t xml:space="preserve">: </w:t>
      </w:r>
      <w:bookmarkStart w:id="7" w:name="_Hlk142770356"/>
      <w:r w:rsidRPr="00307C84">
        <w:rPr>
          <w:rFonts w:ascii="Times New Roman" w:hAnsi="Times New Roman" w:cs="Times New Roman"/>
          <w:sz w:val="24"/>
          <w:szCs w:val="24"/>
        </w:rPr>
        <w:t xml:space="preserve">Оплата за поставлений товар  здійснюється протягом </w:t>
      </w:r>
      <w:bookmarkEnd w:id="7"/>
      <w:r w:rsidRPr="00307C84">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192A3CDD" w14:textId="77777777" w:rsidR="005311B7" w:rsidRPr="00307C84" w:rsidRDefault="005311B7" w:rsidP="005311B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07C84">
        <w:rPr>
          <w:rFonts w:ascii="Times New Roman" w:eastAsia="Times New Roman" w:hAnsi="Times New Roman" w:cs="Times New Roman"/>
          <w:b/>
          <w:bCs/>
          <w:color w:val="000000"/>
          <w:sz w:val="24"/>
          <w:szCs w:val="24"/>
          <w:u w:val="single"/>
          <w:lang w:eastAsia="zh-CN"/>
        </w:rPr>
        <w:t xml:space="preserve">Строк поставки товару: </w:t>
      </w:r>
      <w:r w:rsidRPr="00307C84">
        <w:rPr>
          <w:rFonts w:ascii="Times New Roman" w:eastAsia="Times New Roman" w:hAnsi="Times New Roman" w:cs="Times New Roman"/>
          <w:b/>
          <w:bCs/>
          <w:color w:val="000000"/>
          <w:sz w:val="24"/>
          <w:szCs w:val="24"/>
          <w:lang w:eastAsia="zh-CN"/>
        </w:rPr>
        <w:t>до 31.12.2024 року.</w:t>
      </w:r>
    </w:p>
    <w:p w14:paraId="046DB657" w14:textId="77777777" w:rsidR="005311B7" w:rsidRPr="00307C84" w:rsidRDefault="005311B7" w:rsidP="005311B7">
      <w:pPr>
        <w:suppressAutoHyphens/>
        <w:spacing w:after="0" w:line="240" w:lineRule="auto"/>
        <w:ind w:firstLine="567"/>
        <w:jc w:val="both"/>
        <w:rPr>
          <w:rFonts w:ascii="Times New Roman" w:eastAsia="Times New Roman" w:hAnsi="Times New Roman" w:cs="Times New Roman"/>
          <w:color w:val="000000"/>
          <w:sz w:val="24"/>
          <w:szCs w:val="24"/>
          <w:lang w:val="ru-RU" w:eastAsia="zh-CN"/>
        </w:rPr>
      </w:pPr>
      <w:r w:rsidRPr="00307C84">
        <w:rPr>
          <w:rFonts w:ascii="Times New Roman" w:eastAsia="Times New Roman" w:hAnsi="Times New Roman" w:cs="Times New Roman"/>
          <w:color w:val="000000"/>
          <w:sz w:val="24"/>
          <w:szCs w:val="24"/>
          <w:lang w:eastAsia="zh-CN"/>
        </w:rPr>
        <w:t>Поставка товару відбувається окремими партіями та за окремими адресами згідно наданої Замовником заявки (</w:t>
      </w:r>
      <w:r w:rsidRPr="00307C84">
        <w:rPr>
          <w:rFonts w:ascii="Times New Roman" w:eastAsia="Times New Roman" w:hAnsi="Times New Roman" w:cs="Times New Roman"/>
          <w:bCs/>
          <w:color w:val="000000"/>
          <w:sz w:val="24"/>
          <w:szCs w:val="24"/>
          <w:lang w:eastAsia="zh-CN"/>
        </w:rPr>
        <w:t>у телефонному або електронному вигляді</w:t>
      </w:r>
      <w:r w:rsidRPr="00307C84">
        <w:rPr>
          <w:rFonts w:ascii="Times New Roman" w:eastAsia="Times New Roman" w:hAnsi="Times New Roman" w:cs="Times New Roman"/>
          <w:color w:val="000000"/>
          <w:sz w:val="24"/>
          <w:szCs w:val="24"/>
          <w:lang w:eastAsia="zh-CN"/>
        </w:rPr>
        <w:t xml:space="preserve">) протягом 3 (трьох) календарних днів з моменту отримання заявки від Замовника, крім вихідних. </w:t>
      </w:r>
    </w:p>
    <w:p w14:paraId="7FF8E917" w14:textId="77777777" w:rsidR="005311B7" w:rsidRPr="00307C84" w:rsidRDefault="005311B7" w:rsidP="005311B7">
      <w:pPr>
        <w:suppressAutoHyphens/>
        <w:spacing w:after="0" w:line="240" w:lineRule="auto"/>
        <w:ind w:firstLine="567"/>
        <w:jc w:val="both"/>
        <w:rPr>
          <w:rFonts w:ascii="Times New Roman" w:eastAsia="Times New Roman" w:hAnsi="Times New Roman" w:cs="Times New Roman"/>
          <w:b/>
          <w:color w:val="000000"/>
          <w:sz w:val="24"/>
          <w:szCs w:val="24"/>
          <w:lang w:eastAsia="zh-CN"/>
        </w:rPr>
      </w:pPr>
      <w:r w:rsidRPr="00307C84">
        <w:rPr>
          <w:rFonts w:ascii="Times New Roman" w:eastAsia="Times New Roman" w:hAnsi="Times New Roman" w:cs="Times New Roman"/>
          <w:b/>
          <w:color w:val="000000"/>
          <w:sz w:val="24"/>
          <w:szCs w:val="24"/>
          <w:lang w:eastAsia="zh-CN"/>
        </w:rPr>
        <w:t>Поста</w:t>
      </w:r>
      <w:r w:rsidRPr="00307C84">
        <w:rPr>
          <w:rFonts w:ascii="Times New Roman" w:eastAsia="Times New Roman" w:hAnsi="Times New Roman" w:cs="Times New Roman"/>
          <w:b/>
          <w:color w:val="000000"/>
          <w:sz w:val="24"/>
          <w:szCs w:val="24"/>
          <w:lang w:val="ru-RU" w:eastAsia="zh-CN"/>
        </w:rPr>
        <w:t>вка товару</w:t>
      </w:r>
      <w:r w:rsidRPr="00307C84">
        <w:rPr>
          <w:rFonts w:ascii="Times New Roman" w:eastAsia="Times New Roman" w:hAnsi="Times New Roman" w:cs="Times New Roman"/>
          <w:b/>
          <w:color w:val="000000"/>
          <w:sz w:val="24"/>
          <w:szCs w:val="24"/>
          <w:lang w:eastAsia="zh-CN"/>
        </w:rPr>
        <w:t xml:space="preserve"> відбувається постачальником з 8:00 години і на протязі робочого дня </w:t>
      </w:r>
      <w:r w:rsidRPr="00307C84">
        <w:rPr>
          <w:rFonts w:ascii="Times New Roman" w:eastAsia="Times New Roman" w:hAnsi="Times New Roman" w:cs="Times New Roman"/>
          <w:b/>
          <w:color w:val="000000"/>
          <w:sz w:val="24"/>
          <w:szCs w:val="24"/>
          <w:lang w:val="ru-RU" w:eastAsia="zh-CN"/>
        </w:rPr>
        <w:t>1 раз на тиждень</w:t>
      </w:r>
      <w:r w:rsidRPr="00307C84">
        <w:rPr>
          <w:rFonts w:ascii="Times New Roman" w:eastAsia="Times New Roman" w:hAnsi="Times New Roman" w:cs="Times New Roman"/>
          <w:b/>
          <w:color w:val="000000"/>
          <w:sz w:val="24"/>
          <w:szCs w:val="24"/>
          <w:lang w:eastAsia="zh-CN"/>
        </w:rPr>
        <w:t xml:space="preserve"> (крім вихідних) окремими партіями у кількості та асортименті згідно з заявками уповноваженої особи Замовника до комори кожного закладу згідно адрес закладів освіти.</w:t>
      </w:r>
    </w:p>
    <w:p w14:paraId="0B130E1F" w14:textId="77777777" w:rsidR="005311B7" w:rsidRPr="00307C84" w:rsidRDefault="005311B7" w:rsidP="005311B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07C84">
        <w:rPr>
          <w:rFonts w:ascii="Times New Roman" w:eastAsia="Times New Roman" w:hAnsi="Times New Roman" w:cs="Times New Roman"/>
          <w:color w:val="000000"/>
          <w:sz w:val="24"/>
          <w:szCs w:val="24"/>
          <w:lang w:eastAsia="zh-CN"/>
        </w:rPr>
        <w:t>Поставка проводиться за умови попереднього узгодження дати та часу поставки.</w:t>
      </w:r>
    </w:p>
    <w:p w14:paraId="75116AFD" w14:textId="77777777" w:rsidR="005311B7" w:rsidRPr="00307C84" w:rsidRDefault="005311B7" w:rsidP="005311B7">
      <w:pPr>
        <w:widowControl w:val="0"/>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Перехід  права  власності  на  Товар  переходить  від  Учасника-переможця  до  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384260CD" w14:textId="77777777" w:rsidR="005311B7" w:rsidRPr="00307C84" w:rsidRDefault="005311B7" w:rsidP="005311B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07C84">
        <w:rPr>
          <w:rFonts w:ascii="Times New Roman" w:eastAsia="Times New Roman" w:hAnsi="Times New Roman" w:cs="Times New Roman"/>
          <w:color w:val="000000"/>
          <w:sz w:val="24"/>
          <w:szCs w:val="24"/>
          <w:lang w:eastAsia="zh-CN"/>
        </w:rPr>
        <w:t>Розвантаження здійснюється представниками Постачальника.</w:t>
      </w:r>
    </w:p>
    <w:p w14:paraId="658859BC" w14:textId="77777777" w:rsidR="005311B7" w:rsidRPr="00307C84" w:rsidRDefault="005311B7" w:rsidP="005311B7">
      <w:pPr>
        <w:spacing w:after="0"/>
        <w:ind w:firstLine="567"/>
        <w:jc w:val="both"/>
        <w:rPr>
          <w:rFonts w:ascii="Times New Roman" w:eastAsia="Times New Roman" w:hAnsi="Times New Roman" w:cs="Times New Roman"/>
          <w:bCs/>
          <w:sz w:val="24"/>
          <w:szCs w:val="24"/>
          <w:lang w:val="ru-RU" w:eastAsia="ru-RU"/>
        </w:rPr>
      </w:pPr>
      <w:bookmarkStart w:id="8" w:name="_Hlk156852723"/>
      <w:r w:rsidRPr="00307C84">
        <w:rPr>
          <w:rFonts w:ascii="Times New Roman" w:eastAsia="Times New Roman" w:hAnsi="Times New Roman" w:cs="Times New Roman"/>
          <w:color w:val="000000"/>
          <w:sz w:val="24"/>
          <w:szCs w:val="24"/>
          <w:lang w:eastAsia="zh-CN"/>
        </w:rPr>
        <w:t>Поставка Товарів здійснюється спеціальним автотранспортом Постачальника, призначеним для перевезення харчових продуктів</w:t>
      </w:r>
      <w:r w:rsidRPr="00307C84">
        <w:rPr>
          <w:rFonts w:ascii="Times New Roman" w:eastAsia="Times New Roman" w:hAnsi="Times New Roman" w:cs="Times New Roman"/>
          <w:color w:val="000000"/>
          <w:sz w:val="24"/>
          <w:szCs w:val="24"/>
          <w:lang w:val="ru-RU" w:eastAsia="zh-CN"/>
        </w:rPr>
        <w:t>.</w:t>
      </w:r>
    </w:p>
    <w:bookmarkEnd w:id="8"/>
    <w:p w14:paraId="3AE76327" w14:textId="77777777" w:rsidR="005311B7" w:rsidRPr="00307C84" w:rsidRDefault="005311B7" w:rsidP="005311B7">
      <w:pPr>
        <w:spacing w:after="0"/>
        <w:ind w:firstLine="567"/>
        <w:jc w:val="both"/>
        <w:rPr>
          <w:rFonts w:ascii="Times New Roman" w:eastAsia="Times New Roman" w:hAnsi="Times New Roman" w:cs="Times New Roman"/>
          <w:bCs/>
          <w:sz w:val="24"/>
          <w:szCs w:val="24"/>
          <w:lang w:val="ru-RU" w:eastAsia="ru-RU"/>
        </w:rPr>
      </w:pPr>
      <w:r w:rsidRPr="00307C84">
        <w:rPr>
          <w:rFonts w:ascii="Times New Roman" w:eastAsia="Times New Roman" w:hAnsi="Times New Roman" w:cs="Times New Roman"/>
          <w:color w:val="000000"/>
          <w:sz w:val="24"/>
          <w:szCs w:val="24"/>
          <w:lang w:eastAsia="zh-CN"/>
        </w:rPr>
        <w:t>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59D3B18C" w14:textId="77777777" w:rsidR="005311B7" w:rsidRPr="00307C84" w:rsidRDefault="005311B7" w:rsidP="005311B7">
      <w:pPr>
        <w:suppressAutoHyphens/>
        <w:spacing w:after="0" w:line="240" w:lineRule="auto"/>
        <w:ind w:firstLine="567"/>
        <w:jc w:val="both"/>
        <w:rPr>
          <w:rFonts w:ascii="Times New Roman" w:eastAsia="Times New Roman" w:hAnsi="Times New Roman" w:cs="Times New Roman"/>
          <w:color w:val="000000"/>
          <w:sz w:val="24"/>
          <w:szCs w:val="24"/>
          <w:lang w:eastAsia="zh-CN"/>
        </w:rPr>
      </w:pPr>
    </w:p>
    <w:p w14:paraId="294F34A8" w14:textId="77777777" w:rsidR="005311B7" w:rsidRPr="00307C84" w:rsidRDefault="005311B7" w:rsidP="005311B7">
      <w:pPr>
        <w:spacing w:after="0" w:line="240" w:lineRule="auto"/>
        <w:ind w:firstLine="567"/>
        <w:jc w:val="both"/>
        <w:rPr>
          <w:rFonts w:ascii="Times New Roman" w:hAnsi="Times New Roman" w:cs="Times New Roman"/>
          <w:b/>
          <w:sz w:val="24"/>
          <w:szCs w:val="24"/>
          <w:u w:val="single"/>
          <w:lang w:val="ru-RU" w:eastAsia="en-US"/>
        </w:rPr>
      </w:pPr>
      <w:r w:rsidRPr="00307C84">
        <w:rPr>
          <w:rFonts w:ascii="Times New Roman" w:hAnsi="Times New Roman" w:cs="Times New Roman"/>
          <w:b/>
          <w:sz w:val="24"/>
          <w:szCs w:val="24"/>
          <w:u w:val="single"/>
          <w:lang w:eastAsia="en-US"/>
        </w:rPr>
        <w:t>Вимоги до постачання продукції :</w:t>
      </w:r>
    </w:p>
    <w:p w14:paraId="5EA3E0FA" w14:textId="77777777" w:rsidR="005311B7" w:rsidRPr="00307C84" w:rsidRDefault="005311B7" w:rsidP="005311B7">
      <w:pPr>
        <w:spacing w:after="0" w:line="240" w:lineRule="auto"/>
        <w:ind w:firstLine="56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b/>
          <w:sz w:val="24"/>
          <w:szCs w:val="24"/>
          <w:lang w:eastAsia="ru-RU"/>
        </w:rPr>
        <w:t>Якість Товару</w:t>
      </w:r>
      <w:r w:rsidRPr="00307C84">
        <w:rPr>
          <w:rFonts w:ascii="Times New Roman" w:eastAsia="Times New Roman" w:hAnsi="Times New Roman" w:cs="Times New Roman"/>
          <w:sz w:val="24"/>
          <w:szCs w:val="24"/>
          <w:lang w:eastAsia="ru-RU"/>
        </w:rPr>
        <w:t xml:space="preserve">, </w:t>
      </w:r>
      <w:r w:rsidRPr="00307C84">
        <w:rPr>
          <w:rFonts w:ascii="Times New Roman" w:eastAsia="Times New Roman" w:hAnsi="Times New Roman" w:cs="Times New Roman"/>
          <w:b/>
          <w:sz w:val="24"/>
          <w:szCs w:val="24"/>
          <w:lang w:eastAsia="ru-RU"/>
        </w:rPr>
        <w:t xml:space="preserve">умови та організація поставки </w:t>
      </w:r>
      <w:r w:rsidRPr="00307C84">
        <w:rPr>
          <w:rFonts w:ascii="Times New Roman" w:eastAsia="Times New Roman" w:hAnsi="Times New Roman" w:cs="Times New Roman"/>
          <w:sz w:val="24"/>
          <w:szCs w:val="24"/>
          <w:lang w:eastAsia="ru-RU"/>
        </w:rPr>
        <w:t xml:space="preserve">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w:t>
      </w:r>
      <w:r w:rsidRPr="00307C84">
        <w:rPr>
          <w:rFonts w:ascii="Times New Roman" w:eastAsia="Times New Roman" w:hAnsi="Times New Roman" w:cs="Times New Roman"/>
          <w:sz w:val="24"/>
          <w:szCs w:val="24"/>
          <w:lang w:eastAsia="ru-RU"/>
        </w:rPr>
        <w:lastRenderedPageBreak/>
        <w:t xml:space="preserve">№ 305 «Про затвердження порядку організації харчування дітей у навчальних та оздоровчих закладах». </w:t>
      </w:r>
    </w:p>
    <w:p w14:paraId="4FFACFC1" w14:textId="77777777" w:rsidR="005311B7" w:rsidRPr="00307C84" w:rsidRDefault="005311B7" w:rsidP="005311B7">
      <w:pPr>
        <w:spacing w:after="0" w:line="240" w:lineRule="auto"/>
        <w:ind w:firstLine="567"/>
        <w:jc w:val="both"/>
        <w:rPr>
          <w:rFonts w:ascii="Times New Roman" w:hAnsi="Times New Roman" w:cs="Times New Roman"/>
          <w:b/>
          <w:sz w:val="24"/>
          <w:szCs w:val="24"/>
          <w:lang w:eastAsia="en-US"/>
        </w:rPr>
      </w:pPr>
      <w:r w:rsidRPr="00307C84">
        <w:rPr>
          <w:rFonts w:ascii="Times New Roman" w:eastAsia="Times New Roman" w:hAnsi="Times New Roman" w:cs="Times New Roman"/>
          <w:sz w:val="24"/>
          <w:szCs w:val="24"/>
          <w:lang w:eastAsia="ru-RU"/>
        </w:rPr>
        <w:t>Неякісний товар підлягає обов’язковій заміні, Постачальник повинен замінити товар своїми  силами і за свій рахунок протягом 1 календарного дня.</w:t>
      </w:r>
    </w:p>
    <w:p w14:paraId="6400FF65" w14:textId="77777777" w:rsidR="005311B7" w:rsidRPr="00307C84" w:rsidRDefault="005311B7" w:rsidP="005311B7">
      <w:pPr>
        <w:numPr>
          <w:ilvl w:val="0"/>
          <w:numId w:val="24"/>
        </w:numPr>
        <w:spacing w:after="0" w:line="240" w:lineRule="auto"/>
        <w:ind w:left="0" w:firstLine="360"/>
        <w:contextualSpacing/>
        <w:jc w:val="both"/>
        <w:rPr>
          <w:rFonts w:ascii="Times New Roman" w:hAnsi="Times New Roman" w:cs="Times New Roman"/>
          <w:sz w:val="24"/>
          <w:szCs w:val="24"/>
          <w:lang w:eastAsia="en-US"/>
        </w:rPr>
      </w:pPr>
      <w:r w:rsidRPr="00307C84">
        <w:rPr>
          <w:rFonts w:ascii="Times New Roman" w:hAnsi="Times New Roman" w:cs="Times New Roman"/>
          <w:bCs/>
          <w:sz w:val="24"/>
          <w:szCs w:val="24"/>
          <w:lang w:eastAsia="en-US"/>
        </w:rPr>
        <w:t>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1552AF32" w14:textId="77777777" w:rsidR="005311B7" w:rsidRPr="00307C84" w:rsidRDefault="005311B7" w:rsidP="005311B7">
      <w:pPr>
        <w:numPr>
          <w:ilvl w:val="3"/>
          <w:numId w:val="24"/>
        </w:numPr>
        <w:tabs>
          <w:tab w:val="left" w:pos="993"/>
        </w:tabs>
        <w:spacing w:after="0" w:line="240" w:lineRule="auto"/>
        <w:ind w:left="0" w:firstLine="207"/>
        <w:contextualSpacing/>
        <w:jc w:val="both"/>
        <w:rPr>
          <w:rFonts w:ascii="Times New Roman" w:eastAsia="Times New Roman" w:hAnsi="Times New Roman"/>
          <w:sz w:val="24"/>
        </w:rPr>
      </w:pPr>
      <w:r w:rsidRPr="00307C84">
        <w:rPr>
          <w:rFonts w:ascii="Times New Roman" w:eastAsia="Times New Roman" w:hAnsi="Times New Roman"/>
          <w:sz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2017BB0D" w14:textId="77777777" w:rsidR="005311B7" w:rsidRPr="00307C84" w:rsidRDefault="005311B7" w:rsidP="005311B7">
      <w:pPr>
        <w:numPr>
          <w:ilvl w:val="0"/>
          <w:numId w:val="24"/>
        </w:numPr>
        <w:spacing w:after="0" w:line="240" w:lineRule="auto"/>
        <w:ind w:left="0" w:firstLine="360"/>
        <w:contextualSpacing/>
        <w:jc w:val="both"/>
        <w:rPr>
          <w:rFonts w:ascii="Times New Roman" w:hAnsi="Times New Roman" w:cs="Times New Roman"/>
          <w:sz w:val="24"/>
          <w:szCs w:val="24"/>
          <w:lang w:eastAsia="en-US"/>
        </w:rPr>
      </w:pPr>
      <w:r w:rsidRPr="00307C84">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w:t>
      </w:r>
      <w:r w:rsidRPr="00307C84">
        <w:rPr>
          <w:rFonts w:ascii="Times New Roman" w:hAnsi="Times New Roman" w:cs="Times New Roman"/>
          <w:bCs/>
          <w:sz w:val="24"/>
          <w:szCs w:val="24"/>
          <w:u w:val="single"/>
          <w:lang w:eastAsia="en-US"/>
        </w:rPr>
        <w:t xml:space="preserve"> розвантажувальні роботи по </w:t>
      </w:r>
      <w:r w:rsidRPr="00307C84">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 дійсного на момент кожного завозу партії товару, та пред’являти її за вимогою Замовника.</w:t>
      </w:r>
    </w:p>
    <w:p w14:paraId="496FA9CE" w14:textId="77777777" w:rsidR="005311B7" w:rsidRPr="00307C84" w:rsidRDefault="005311B7" w:rsidP="005311B7">
      <w:pPr>
        <w:numPr>
          <w:ilvl w:val="0"/>
          <w:numId w:val="24"/>
        </w:numPr>
        <w:spacing w:after="0" w:line="240" w:lineRule="auto"/>
        <w:ind w:left="0" w:firstLine="360"/>
        <w:contextualSpacing/>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Термін придатності предмету закупівлі повинен складати на момент поставки не менше 85% від строку зберігання, який зазначається у супровідній документації;</w:t>
      </w:r>
    </w:p>
    <w:p w14:paraId="5BD213A2" w14:textId="77777777" w:rsidR="005311B7" w:rsidRPr="00307C84" w:rsidRDefault="005311B7" w:rsidP="005311B7">
      <w:pPr>
        <w:numPr>
          <w:ilvl w:val="0"/>
          <w:numId w:val="24"/>
        </w:numPr>
        <w:spacing w:after="0" w:line="240" w:lineRule="auto"/>
        <w:ind w:left="0" w:firstLine="360"/>
        <w:contextualSpacing/>
        <w:jc w:val="both"/>
        <w:rPr>
          <w:rFonts w:ascii="Times New Roman" w:hAnsi="Times New Roman" w:cs="Times New Roman"/>
          <w:sz w:val="24"/>
          <w:szCs w:val="24"/>
          <w:lang w:eastAsia="en-US"/>
        </w:rPr>
      </w:pPr>
      <w:r w:rsidRPr="00307C84">
        <w:rPr>
          <w:rFonts w:ascii="Times New Roman" w:hAnsi="Times New Roman" w:cs="Times New Roman"/>
          <w:bCs/>
          <w:sz w:val="24"/>
          <w:szCs w:val="24"/>
          <w:lang w:eastAsia="en-US"/>
        </w:rPr>
        <w:t>При поставці Товару на структурні підрозділи Замовника кожна партія Товару повинна супроводжуватись документом, який підтверджує його походження, свіжість, якість та безпечність, а саме: (декларація виробника або сертифікат якості/відповідності виробників або посвідчення/паспорт якості) (по 1 примірнику на кожен освітній заклад окремо).</w:t>
      </w:r>
    </w:p>
    <w:p w14:paraId="254818DA" w14:textId="77777777" w:rsidR="005311B7" w:rsidRPr="00307C84" w:rsidRDefault="005311B7" w:rsidP="005311B7">
      <w:pPr>
        <w:numPr>
          <w:ilvl w:val="0"/>
          <w:numId w:val="24"/>
        </w:numPr>
        <w:spacing w:after="0" w:line="240" w:lineRule="auto"/>
        <w:ind w:left="0" w:firstLine="360"/>
        <w:contextualSpacing/>
        <w:jc w:val="both"/>
        <w:rPr>
          <w:rFonts w:ascii="Times New Roman" w:hAnsi="Times New Roman" w:cs="Times New Roman"/>
          <w:sz w:val="24"/>
          <w:szCs w:val="24"/>
          <w:lang w:eastAsia="en-US"/>
        </w:rPr>
      </w:pPr>
      <w:r w:rsidRPr="00307C84">
        <w:rPr>
          <w:rFonts w:ascii="Times New Roman" w:hAnsi="Times New Roman" w:cs="Times New Roman"/>
          <w:bCs/>
          <w:sz w:val="24"/>
          <w:szCs w:val="24"/>
          <w:lang w:eastAsia="en-US"/>
        </w:rPr>
        <w:t>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1 накладна - бухгалтерія).</w:t>
      </w:r>
    </w:p>
    <w:p w14:paraId="59EE255B" w14:textId="77777777" w:rsidR="005311B7" w:rsidRPr="00307C84" w:rsidRDefault="005311B7" w:rsidP="005311B7">
      <w:pPr>
        <w:numPr>
          <w:ilvl w:val="0"/>
          <w:numId w:val="24"/>
        </w:numPr>
        <w:spacing w:after="0" w:line="240" w:lineRule="auto"/>
        <w:ind w:left="0" w:firstLine="360"/>
        <w:contextualSpacing/>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При прийомі, продукти харчування повинні відповідати вазі, яка зазначена у супровідних документах та на впакуванні.</w:t>
      </w:r>
    </w:p>
    <w:p w14:paraId="201BFCD0" w14:textId="77777777" w:rsidR="005311B7" w:rsidRPr="00307C84" w:rsidRDefault="005311B7" w:rsidP="005311B7">
      <w:pPr>
        <w:numPr>
          <w:ilvl w:val="0"/>
          <w:numId w:val="24"/>
        </w:numPr>
        <w:spacing w:after="0" w:line="240" w:lineRule="auto"/>
        <w:ind w:left="0" w:firstLine="360"/>
        <w:contextualSpacing/>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Супровідні документи мають бути засвідченні печаткою учасника (за наявності), ПІБ та підписом уповноваженої особи , штамп </w:t>
      </w:r>
      <w:r w:rsidRPr="00307C84">
        <w:rPr>
          <w:rFonts w:ascii="Times New Roman" w:hAnsi="Times New Roman" w:cs="Times New Roman"/>
          <w:b/>
          <w:sz w:val="24"/>
          <w:szCs w:val="24"/>
          <w:lang w:eastAsia="en-US"/>
        </w:rPr>
        <w:t>« Згідно з оригіналом», читабельними.</w:t>
      </w:r>
    </w:p>
    <w:p w14:paraId="6CBE687D" w14:textId="77777777" w:rsidR="005311B7" w:rsidRPr="00307C84" w:rsidRDefault="005311B7" w:rsidP="005311B7">
      <w:pPr>
        <w:spacing w:after="0" w:line="240" w:lineRule="auto"/>
        <w:ind w:firstLine="567"/>
        <w:jc w:val="both"/>
        <w:rPr>
          <w:rFonts w:ascii="Times New Roman" w:hAnsi="Times New Roman" w:cs="Times New Roman"/>
          <w:b/>
          <w:sz w:val="24"/>
          <w:szCs w:val="24"/>
          <w:u w:val="single"/>
          <w:lang w:eastAsia="en-US"/>
        </w:rPr>
      </w:pPr>
      <w:r w:rsidRPr="00307C84">
        <w:rPr>
          <w:rFonts w:ascii="Times New Roman" w:hAnsi="Times New Roman" w:cs="Times New Roman"/>
          <w:b/>
          <w:sz w:val="24"/>
          <w:szCs w:val="24"/>
          <w:u w:val="single"/>
          <w:lang w:eastAsia="en-US"/>
        </w:rPr>
        <w:t>Без наявності супровідних документів,  щодо якості та безпеки передбаченого чинним законодавством  продукція не приймається.</w:t>
      </w:r>
    </w:p>
    <w:p w14:paraId="5FBB74B3" w14:textId="77777777" w:rsidR="005311B7" w:rsidRPr="00307C84" w:rsidRDefault="005311B7" w:rsidP="005311B7">
      <w:pPr>
        <w:spacing w:after="0" w:line="240" w:lineRule="auto"/>
        <w:ind w:firstLine="567"/>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складу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за 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14:paraId="3578E972" w14:textId="77777777" w:rsidR="005311B7" w:rsidRPr="00307C84" w:rsidRDefault="005311B7" w:rsidP="005311B7">
      <w:pPr>
        <w:spacing w:after="0" w:line="240" w:lineRule="auto"/>
        <w:ind w:firstLine="567"/>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У випадку виявлення неякісного товару Замовник складає дефектний акт у присутності представника Постачальника. Неякісний товар повертається  Постачальнику. Всі витрати за заміну товару несе Постачальник. Заміна відбувається на протязі 24 годин.</w:t>
      </w:r>
    </w:p>
    <w:p w14:paraId="7AA07BE6" w14:textId="77777777" w:rsidR="005311B7" w:rsidRPr="00307C84" w:rsidRDefault="005311B7" w:rsidP="005311B7">
      <w:pPr>
        <w:spacing w:after="0" w:line="240" w:lineRule="auto"/>
        <w:rPr>
          <w:rFonts w:ascii="Times New Roman" w:hAnsi="Times New Roman" w:cs="Times New Roman"/>
          <w:sz w:val="24"/>
          <w:szCs w:val="24"/>
          <w:lang w:eastAsia="en-US"/>
        </w:rPr>
      </w:pPr>
    </w:p>
    <w:p w14:paraId="79BE1D50" w14:textId="77777777" w:rsidR="005311B7" w:rsidRPr="00307C84" w:rsidRDefault="005311B7" w:rsidP="005311B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7C84">
        <w:rPr>
          <w:rFonts w:ascii="Times New Roman" w:eastAsia="Times New Roman" w:hAnsi="Times New Roman" w:cs="Times New Roman"/>
          <w:b/>
          <w:sz w:val="24"/>
          <w:szCs w:val="24"/>
          <w:u w:val="single"/>
        </w:rPr>
        <w:t xml:space="preserve">Місце поставки товару: </w:t>
      </w:r>
      <w:r w:rsidRPr="00307C84">
        <w:rPr>
          <w:rFonts w:ascii="Times New Roman" w:eastAsiaTheme="minorHAnsi" w:hAnsi="Times New Roman" w:cs="Times New Roman"/>
          <w:sz w:val="24"/>
          <w:szCs w:val="24"/>
          <w:lang w:eastAsia="en-US"/>
        </w:rPr>
        <w:t>Заклади дошкільної та загальної середньої освіти, які підпорядковані Управлінню освіти, культури, молоді та спорту Старокозацької сільської ради Білгород-Дністровського району Одеської області, а саме:</w:t>
      </w:r>
    </w:p>
    <w:p w14:paraId="0D778286" w14:textId="77777777" w:rsidR="005311B7" w:rsidRPr="00307C84" w:rsidRDefault="005311B7" w:rsidP="005311B7">
      <w:pPr>
        <w:spacing w:after="0" w:line="240" w:lineRule="auto"/>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5311B7" w:rsidRPr="00307C84" w14:paraId="49432012" w14:textId="77777777" w:rsidTr="005311B7">
        <w:trPr>
          <w:trHeight w:val="600"/>
        </w:trPr>
        <w:tc>
          <w:tcPr>
            <w:tcW w:w="540" w:type="dxa"/>
            <w:shd w:val="clear" w:color="auto" w:fill="auto"/>
          </w:tcPr>
          <w:p w14:paraId="3CD6F6EB"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 п/п</w:t>
            </w:r>
          </w:p>
        </w:tc>
        <w:tc>
          <w:tcPr>
            <w:tcW w:w="4436" w:type="dxa"/>
            <w:shd w:val="clear" w:color="auto" w:fill="auto"/>
          </w:tcPr>
          <w:p w14:paraId="1DCB5D9B" w14:textId="77777777" w:rsidR="005311B7" w:rsidRPr="00307C84" w:rsidRDefault="005311B7" w:rsidP="005311B7">
            <w:pPr>
              <w:spacing w:after="0" w:line="240" w:lineRule="auto"/>
              <w:rPr>
                <w:rFonts w:ascii="Times New Roman" w:hAnsi="Times New Roman" w:cs="Times New Roman"/>
                <w:sz w:val="24"/>
                <w:szCs w:val="24"/>
                <w:lang w:eastAsia="en-US"/>
              </w:rPr>
            </w:pPr>
          </w:p>
          <w:p w14:paraId="1DD2BAAF"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Назва закладу</w:t>
            </w:r>
          </w:p>
        </w:tc>
        <w:tc>
          <w:tcPr>
            <w:tcW w:w="4879" w:type="dxa"/>
            <w:shd w:val="clear" w:color="auto" w:fill="auto"/>
          </w:tcPr>
          <w:p w14:paraId="385087F8" w14:textId="77777777" w:rsidR="005311B7" w:rsidRPr="00307C84" w:rsidRDefault="005311B7" w:rsidP="005311B7">
            <w:pPr>
              <w:spacing w:after="0" w:line="240" w:lineRule="auto"/>
              <w:rPr>
                <w:rFonts w:ascii="Times New Roman" w:hAnsi="Times New Roman" w:cs="Times New Roman"/>
                <w:sz w:val="24"/>
                <w:szCs w:val="24"/>
                <w:lang w:eastAsia="en-US"/>
              </w:rPr>
            </w:pPr>
          </w:p>
          <w:p w14:paraId="047CF802"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Місцезнаходження установи </w:t>
            </w:r>
          </w:p>
        </w:tc>
      </w:tr>
      <w:tr w:rsidR="005311B7" w:rsidRPr="00307C84" w14:paraId="275052E6" w14:textId="77777777" w:rsidTr="005311B7">
        <w:tc>
          <w:tcPr>
            <w:tcW w:w="540" w:type="dxa"/>
            <w:shd w:val="clear" w:color="auto" w:fill="auto"/>
          </w:tcPr>
          <w:p w14:paraId="2F3226FC"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1</w:t>
            </w:r>
          </w:p>
        </w:tc>
        <w:tc>
          <w:tcPr>
            <w:tcW w:w="4436" w:type="dxa"/>
            <w:shd w:val="clear" w:color="auto" w:fill="auto"/>
            <w:vAlign w:val="center"/>
          </w:tcPr>
          <w:p w14:paraId="320E6039"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Структурний підрозділ дошкільної освіти «Білосніжка» села Нова Царичанка Староцаричанської гімназії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6C8E39E7"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67724, Одеська область, Білгород-Дністровський район,с. Нова Царичанка, вул. Центральна, 67</w:t>
            </w:r>
          </w:p>
        </w:tc>
      </w:tr>
      <w:tr w:rsidR="005311B7" w:rsidRPr="00307C84" w14:paraId="51D71DE6" w14:textId="77777777" w:rsidTr="005311B7">
        <w:tc>
          <w:tcPr>
            <w:tcW w:w="540" w:type="dxa"/>
            <w:shd w:val="clear" w:color="auto" w:fill="auto"/>
          </w:tcPr>
          <w:p w14:paraId="4F88FE52"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lastRenderedPageBreak/>
              <w:t>2</w:t>
            </w:r>
          </w:p>
        </w:tc>
        <w:tc>
          <w:tcPr>
            <w:tcW w:w="4436" w:type="dxa"/>
            <w:shd w:val="clear" w:color="auto" w:fill="auto"/>
            <w:vAlign w:val="center"/>
          </w:tcPr>
          <w:p w14:paraId="5591758A"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Заклад дошкільної освіти (ясла-садок) «Зайченя» с. Підгірне Білгород-Дністровського району Одеської області</w:t>
            </w:r>
          </w:p>
        </w:tc>
        <w:tc>
          <w:tcPr>
            <w:tcW w:w="4879" w:type="dxa"/>
            <w:shd w:val="clear" w:color="auto" w:fill="auto"/>
          </w:tcPr>
          <w:p w14:paraId="48572299"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67741, Одеська область, Білгород-Дністровський район, с. Підгірне, вул. Незалежності, 78</w:t>
            </w:r>
          </w:p>
        </w:tc>
      </w:tr>
      <w:tr w:rsidR="005311B7" w:rsidRPr="00307C84" w14:paraId="4B618187" w14:textId="77777777" w:rsidTr="005311B7">
        <w:tc>
          <w:tcPr>
            <w:tcW w:w="540" w:type="dxa"/>
            <w:shd w:val="clear" w:color="auto" w:fill="auto"/>
          </w:tcPr>
          <w:p w14:paraId="44A2E3FC"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3</w:t>
            </w:r>
          </w:p>
        </w:tc>
        <w:tc>
          <w:tcPr>
            <w:tcW w:w="4436" w:type="dxa"/>
            <w:shd w:val="clear" w:color="auto" w:fill="auto"/>
            <w:vAlign w:val="center"/>
          </w:tcPr>
          <w:p w14:paraId="381115CF"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Заклад дошкільної освіти (ясла-садок) «Зірочка» Старокозацької сільської ради с. Козацьке Білгород-Дністровського району Одеської області</w:t>
            </w:r>
          </w:p>
        </w:tc>
        <w:tc>
          <w:tcPr>
            <w:tcW w:w="4879" w:type="dxa"/>
            <w:shd w:val="clear" w:color="auto" w:fill="auto"/>
            <w:vAlign w:val="center"/>
          </w:tcPr>
          <w:p w14:paraId="027E892F"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67733, Одеська область, Білгород-Дністровський район, с. Козацьке, вул. Каштанова, 1-А</w:t>
            </w:r>
          </w:p>
        </w:tc>
      </w:tr>
      <w:tr w:rsidR="005311B7" w:rsidRPr="00307C84" w14:paraId="627B9527" w14:textId="77777777" w:rsidTr="005311B7">
        <w:tc>
          <w:tcPr>
            <w:tcW w:w="540" w:type="dxa"/>
            <w:shd w:val="clear" w:color="auto" w:fill="auto"/>
          </w:tcPr>
          <w:p w14:paraId="76B2ED63"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4</w:t>
            </w:r>
          </w:p>
        </w:tc>
        <w:tc>
          <w:tcPr>
            <w:tcW w:w="4436" w:type="dxa"/>
            <w:shd w:val="clear" w:color="auto" w:fill="auto"/>
          </w:tcPr>
          <w:p w14:paraId="4949DB89"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Заклад дошкільної освіти (ясла-садок) «Золотий півник» Старокозацької сільської ради  с. Старокозаче Білгород-Дністровського району Одеської області</w:t>
            </w:r>
          </w:p>
        </w:tc>
        <w:tc>
          <w:tcPr>
            <w:tcW w:w="4879" w:type="dxa"/>
            <w:shd w:val="clear" w:color="auto" w:fill="auto"/>
          </w:tcPr>
          <w:p w14:paraId="3177F841"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67730, Одеська область, Білгород-Дністровський район, с. Старокозаче, вул. Соборна, 13</w:t>
            </w:r>
          </w:p>
        </w:tc>
      </w:tr>
      <w:tr w:rsidR="005311B7" w:rsidRPr="00307C84" w14:paraId="3CDEEDF5" w14:textId="77777777" w:rsidTr="005311B7">
        <w:trPr>
          <w:trHeight w:val="530"/>
        </w:trPr>
        <w:tc>
          <w:tcPr>
            <w:tcW w:w="540" w:type="dxa"/>
            <w:shd w:val="clear" w:color="auto" w:fill="auto"/>
          </w:tcPr>
          <w:p w14:paraId="3A15D435"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5</w:t>
            </w:r>
          </w:p>
        </w:tc>
        <w:tc>
          <w:tcPr>
            <w:tcW w:w="4436" w:type="dxa"/>
            <w:shd w:val="clear" w:color="auto" w:fill="auto"/>
          </w:tcPr>
          <w:p w14:paraId="727AC354"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Заклад дошкільної освіти (ясла-садок) «Золота рибка» Старокозацької сільської ради  с. Красна Коса Білгород-Дністровського району Одеської області</w:t>
            </w:r>
          </w:p>
        </w:tc>
        <w:tc>
          <w:tcPr>
            <w:tcW w:w="4879" w:type="dxa"/>
            <w:shd w:val="clear" w:color="auto" w:fill="auto"/>
          </w:tcPr>
          <w:p w14:paraId="6AA451B1"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67734, Одеська область, Білгород-Дністровський район, с. Красна Коса, вул. Новоселів, 6-А</w:t>
            </w:r>
          </w:p>
        </w:tc>
      </w:tr>
      <w:tr w:rsidR="005311B7" w:rsidRPr="00307C84" w14:paraId="6473C0B5" w14:textId="77777777" w:rsidTr="005311B7">
        <w:tc>
          <w:tcPr>
            <w:tcW w:w="540" w:type="dxa"/>
            <w:shd w:val="clear" w:color="auto" w:fill="auto"/>
          </w:tcPr>
          <w:p w14:paraId="4F5BB71B"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w:t>
            </w:r>
          </w:p>
        </w:tc>
        <w:tc>
          <w:tcPr>
            <w:tcW w:w="4436" w:type="dxa"/>
            <w:shd w:val="clear" w:color="auto" w:fill="auto"/>
          </w:tcPr>
          <w:p w14:paraId="0C8C5E41"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Заклад дошкільної освіти (ясла-садок) «Стругураш» Старокозацької сільської ради  с. Крутоярівка Білгород-Дністровського району Одеської області</w:t>
            </w:r>
          </w:p>
        </w:tc>
        <w:tc>
          <w:tcPr>
            <w:tcW w:w="4879" w:type="dxa"/>
            <w:shd w:val="clear" w:color="auto" w:fill="auto"/>
          </w:tcPr>
          <w:p w14:paraId="0008961F"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67722, Одеська область, Білгород-Дністровський район, с. Крутоярівка, вул. 40 років Перемоги, 7</w:t>
            </w:r>
          </w:p>
        </w:tc>
      </w:tr>
      <w:tr w:rsidR="005311B7" w:rsidRPr="00307C84" w14:paraId="75C49B9D" w14:textId="77777777" w:rsidTr="005311B7">
        <w:tc>
          <w:tcPr>
            <w:tcW w:w="540" w:type="dxa"/>
            <w:shd w:val="clear" w:color="auto" w:fill="auto"/>
          </w:tcPr>
          <w:p w14:paraId="47B4C85B"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7</w:t>
            </w:r>
          </w:p>
        </w:tc>
        <w:tc>
          <w:tcPr>
            <w:tcW w:w="4436" w:type="dxa"/>
            <w:shd w:val="clear" w:color="auto" w:fill="auto"/>
          </w:tcPr>
          <w:p w14:paraId="7D77220C"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Заклад дошкільної освіти (ясла-садок) «Струмочок» Старокозацької сільської ради  с. Семенівка Білгород-Дністровського району Одеської області</w:t>
            </w:r>
          </w:p>
        </w:tc>
        <w:tc>
          <w:tcPr>
            <w:tcW w:w="4879" w:type="dxa"/>
            <w:shd w:val="clear" w:color="auto" w:fill="auto"/>
          </w:tcPr>
          <w:p w14:paraId="5E622224"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67750, Одеська область, Білгород-Дністровський район, с. Семенівка, вул. Молодіжна, 1</w:t>
            </w:r>
          </w:p>
        </w:tc>
      </w:tr>
      <w:tr w:rsidR="005311B7" w:rsidRPr="00307C84" w14:paraId="145E239B" w14:textId="77777777" w:rsidTr="005311B7">
        <w:tc>
          <w:tcPr>
            <w:tcW w:w="540" w:type="dxa"/>
            <w:shd w:val="clear" w:color="auto" w:fill="auto"/>
          </w:tcPr>
          <w:p w14:paraId="1292BC64"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8</w:t>
            </w:r>
          </w:p>
        </w:tc>
        <w:tc>
          <w:tcPr>
            <w:tcW w:w="4436" w:type="dxa"/>
            <w:shd w:val="clear" w:color="auto" w:fill="auto"/>
          </w:tcPr>
          <w:p w14:paraId="2252009A"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Філія "Петрівська гімназія з дошкільним відділенням" Старокозацького ліцею Старокозацької сільської ради Білгород - Дністровського району Одеської області</w:t>
            </w:r>
          </w:p>
          <w:p w14:paraId="3EEDD73B"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(ДНЗ"Ромашка" с.Петрівка)</w:t>
            </w:r>
          </w:p>
        </w:tc>
        <w:tc>
          <w:tcPr>
            <w:tcW w:w="4879" w:type="dxa"/>
            <w:shd w:val="clear" w:color="auto" w:fill="auto"/>
          </w:tcPr>
          <w:p w14:paraId="4566D09E"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67732, Одеська область, Білгород-Дністровський район, с. Петрівка, вул. Б.Г.Звягінцева, 23</w:t>
            </w:r>
          </w:p>
        </w:tc>
      </w:tr>
      <w:tr w:rsidR="005311B7" w:rsidRPr="00307C84" w14:paraId="204F6220" w14:textId="77777777" w:rsidTr="005311B7">
        <w:tc>
          <w:tcPr>
            <w:tcW w:w="540" w:type="dxa"/>
            <w:shd w:val="clear" w:color="auto" w:fill="auto"/>
          </w:tcPr>
          <w:p w14:paraId="7A889B7D"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9</w:t>
            </w:r>
          </w:p>
        </w:tc>
        <w:tc>
          <w:tcPr>
            <w:tcW w:w="4436" w:type="dxa"/>
            <w:shd w:val="clear" w:color="auto" w:fill="auto"/>
          </w:tcPr>
          <w:p w14:paraId="65C214BA"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Заклад дошкільної освіти (ясла-садок) «Буратіно» Старокозацької сільської ради  с.Руськоіванівка Білгород-Дністровського району Одеської області</w:t>
            </w:r>
          </w:p>
        </w:tc>
        <w:tc>
          <w:tcPr>
            <w:tcW w:w="4879" w:type="dxa"/>
            <w:shd w:val="clear" w:color="auto" w:fill="auto"/>
          </w:tcPr>
          <w:p w14:paraId="61A20965"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67721, Одеська область, Білгород-Дністровський район, с. Руськоіванівка, вул. Першотравнева, 115</w:t>
            </w:r>
          </w:p>
        </w:tc>
      </w:tr>
      <w:tr w:rsidR="005311B7" w:rsidRPr="00307C84" w14:paraId="5CB47C3E" w14:textId="77777777" w:rsidTr="005311B7">
        <w:tc>
          <w:tcPr>
            <w:tcW w:w="540" w:type="dxa"/>
            <w:shd w:val="clear" w:color="auto" w:fill="auto"/>
          </w:tcPr>
          <w:p w14:paraId="207437D3" w14:textId="77777777" w:rsidR="005311B7" w:rsidRPr="00307C84" w:rsidRDefault="005311B7" w:rsidP="005311B7">
            <w:pPr>
              <w:spacing w:after="0" w:line="240" w:lineRule="auto"/>
              <w:rPr>
                <w:rFonts w:ascii="Times New Roman" w:hAnsi="Times New Roman" w:cs="Times New Roman"/>
                <w:sz w:val="24"/>
                <w:szCs w:val="24"/>
                <w:lang w:val="ru-RU" w:eastAsia="en-US"/>
              </w:rPr>
            </w:pPr>
            <w:r w:rsidRPr="00307C84">
              <w:rPr>
                <w:rFonts w:ascii="Times New Roman" w:hAnsi="Times New Roman" w:cs="Times New Roman"/>
                <w:sz w:val="24"/>
                <w:szCs w:val="24"/>
                <w:lang w:eastAsia="en-US"/>
              </w:rPr>
              <w:t>1</w:t>
            </w:r>
            <w:r w:rsidRPr="00307C84">
              <w:rPr>
                <w:rFonts w:ascii="Times New Roman" w:hAnsi="Times New Roman" w:cs="Times New Roman"/>
                <w:sz w:val="24"/>
                <w:szCs w:val="24"/>
                <w:lang w:val="ru-RU" w:eastAsia="en-US"/>
              </w:rPr>
              <w:t>0</w:t>
            </w:r>
          </w:p>
        </w:tc>
        <w:tc>
          <w:tcPr>
            <w:tcW w:w="4436" w:type="dxa"/>
            <w:shd w:val="clear" w:color="auto" w:fill="auto"/>
          </w:tcPr>
          <w:p w14:paraId="258E5718"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Структурний підрозділ «Новоцаричанська початкова освіта» с. Нова Царичанка  Староцаричанської гімназії з дошкільним відділенням Старокозацької сільської ради</w:t>
            </w:r>
          </w:p>
        </w:tc>
        <w:tc>
          <w:tcPr>
            <w:tcW w:w="4879" w:type="dxa"/>
            <w:shd w:val="clear" w:color="auto" w:fill="auto"/>
          </w:tcPr>
          <w:p w14:paraId="60B00B75"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val="ru-RU" w:eastAsia="en-US"/>
              </w:rPr>
              <w:t xml:space="preserve">67724, Одеська область, Білгород-Дністровський район, с. Нова Царичанка, вул.Центральна, 63-А </w:t>
            </w:r>
          </w:p>
        </w:tc>
      </w:tr>
      <w:tr w:rsidR="005311B7" w:rsidRPr="00307C84" w14:paraId="310E86E3" w14:textId="77777777" w:rsidTr="005311B7">
        <w:tc>
          <w:tcPr>
            <w:tcW w:w="540" w:type="dxa"/>
            <w:shd w:val="clear" w:color="auto" w:fill="auto"/>
          </w:tcPr>
          <w:p w14:paraId="130F3037" w14:textId="77777777" w:rsidR="005311B7" w:rsidRPr="00307C84" w:rsidRDefault="005311B7" w:rsidP="005311B7">
            <w:pPr>
              <w:spacing w:after="0" w:line="240" w:lineRule="auto"/>
              <w:rPr>
                <w:rFonts w:ascii="Times New Roman" w:hAnsi="Times New Roman" w:cs="Times New Roman"/>
                <w:sz w:val="24"/>
                <w:szCs w:val="24"/>
                <w:lang w:val="ru-RU" w:eastAsia="en-US"/>
              </w:rPr>
            </w:pPr>
            <w:r w:rsidRPr="00307C84">
              <w:rPr>
                <w:rFonts w:ascii="Times New Roman" w:hAnsi="Times New Roman" w:cs="Times New Roman"/>
                <w:sz w:val="24"/>
                <w:szCs w:val="24"/>
                <w:lang w:eastAsia="en-US"/>
              </w:rPr>
              <w:t>1</w:t>
            </w:r>
            <w:r w:rsidRPr="00307C84">
              <w:rPr>
                <w:rFonts w:ascii="Times New Roman" w:hAnsi="Times New Roman" w:cs="Times New Roman"/>
                <w:sz w:val="24"/>
                <w:szCs w:val="24"/>
                <w:lang w:val="ru-RU" w:eastAsia="en-US"/>
              </w:rPr>
              <w:t>1</w:t>
            </w:r>
          </w:p>
        </w:tc>
        <w:tc>
          <w:tcPr>
            <w:tcW w:w="4436" w:type="dxa"/>
            <w:shd w:val="clear" w:color="auto" w:fill="auto"/>
          </w:tcPr>
          <w:p w14:paraId="48B971B7"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Руськоіванівська гімназія Старокозацької сільської ради Білгород-Дністровського району Одеської області</w:t>
            </w:r>
          </w:p>
        </w:tc>
        <w:tc>
          <w:tcPr>
            <w:tcW w:w="4879" w:type="dxa"/>
            <w:shd w:val="clear" w:color="auto" w:fill="auto"/>
          </w:tcPr>
          <w:p w14:paraId="0D4C5B1E"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67721, Одеська область, Білгород-Дністровський район,  с. Руськоіванівка, </w:t>
            </w:r>
          </w:p>
          <w:p w14:paraId="45503503"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вул. Шкільна, 19</w:t>
            </w:r>
          </w:p>
        </w:tc>
      </w:tr>
      <w:tr w:rsidR="005311B7" w:rsidRPr="00307C84" w14:paraId="1E01DB52" w14:textId="77777777" w:rsidTr="005311B7">
        <w:tc>
          <w:tcPr>
            <w:tcW w:w="540" w:type="dxa"/>
            <w:shd w:val="clear" w:color="auto" w:fill="auto"/>
          </w:tcPr>
          <w:p w14:paraId="1559814B" w14:textId="77777777" w:rsidR="005311B7" w:rsidRPr="00307C84" w:rsidRDefault="005311B7" w:rsidP="005311B7">
            <w:pPr>
              <w:spacing w:after="0" w:line="240" w:lineRule="auto"/>
              <w:rPr>
                <w:rFonts w:ascii="Times New Roman" w:hAnsi="Times New Roman" w:cs="Times New Roman"/>
                <w:sz w:val="24"/>
                <w:szCs w:val="24"/>
                <w:lang w:val="ru-RU" w:eastAsia="en-US"/>
              </w:rPr>
            </w:pPr>
            <w:r w:rsidRPr="00307C84">
              <w:rPr>
                <w:rFonts w:ascii="Times New Roman" w:hAnsi="Times New Roman" w:cs="Times New Roman"/>
                <w:sz w:val="24"/>
                <w:szCs w:val="24"/>
                <w:lang w:eastAsia="en-US"/>
              </w:rPr>
              <w:t>1</w:t>
            </w:r>
            <w:r w:rsidRPr="00307C84">
              <w:rPr>
                <w:rFonts w:ascii="Times New Roman" w:hAnsi="Times New Roman" w:cs="Times New Roman"/>
                <w:sz w:val="24"/>
                <w:szCs w:val="24"/>
                <w:lang w:val="ru-RU" w:eastAsia="en-US"/>
              </w:rPr>
              <w:t>2</w:t>
            </w:r>
          </w:p>
        </w:tc>
        <w:tc>
          <w:tcPr>
            <w:tcW w:w="4436" w:type="dxa"/>
            <w:shd w:val="clear" w:color="auto" w:fill="auto"/>
          </w:tcPr>
          <w:p w14:paraId="25C1D105"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Чистоводненська гімназія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177C7E31"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67720, Одеська область, Білгород-Дністровський район, с.Чистоводне, вул.Шкільна,21а </w:t>
            </w:r>
          </w:p>
        </w:tc>
      </w:tr>
      <w:tr w:rsidR="005311B7" w:rsidRPr="00307C84" w14:paraId="47947642" w14:textId="77777777" w:rsidTr="005311B7">
        <w:tc>
          <w:tcPr>
            <w:tcW w:w="540" w:type="dxa"/>
            <w:shd w:val="clear" w:color="auto" w:fill="auto"/>
          </w:tcPr>
          <w:p w14:paraId="48479123" w14:textId="77777777" w:rsidR="005311B7" w:rsidRPr="00307C84" w:rsidRDefault="005311B7" w:rsidP="005311B7">
            <w:pPr>
              <w:spacing w:after="0" w:line="240" w:lineRule="auto"/>
              <w:rPr>
                <w:rFonts w:ascii="Times New Roman" w:hAnsi="Times New Roman" w:cs="Times New Roman"/>
                <w:sz w:val="24"/>
                <w:szCs w:val="24"/>
                <w:lang w:val="ru-RU" w:eastAsia="en-US"/>
              </w:rPr>
            </w:pPr>
            <w:r w:rsidRPr="00307C84">
              <w:rPr>
                <w:rFonts w:ascii="Times New Roman" w:hAnsi="Times New Roman" w:cs="Times New Roman"/>
                <w:sz w:val="24"/>
                <w:szCs w:val="24"/>
                <w:lang w:eastAsia="en-US"/>
              </w:rPr>
              <w:t>1</w:t>
            </w:r>
            <w:r w:rsidRPr="00307C84">
              <w:rPr>
                <w:rFonts w:ascii="Times New Roman" w:hAnsi="Times New Roman" w:cs="Times New Roman"/>
                <w:sz w:val="24"/>
                <w:szCs w:val="24"/>
                <w:lang w:val="ru-RU" w:eastAsia="en-US"/>
              </w:rPr>
              <w:t>3</w:t>
            </w:r>
          </w:p>
        </w:tc>
        <w:tc>
          <w:tcPr>
            <w:tcW w:w="4436" w:type="dxa"/>
            <w:shd w:val="clear" w:color="auto" w:fill="auto"/>
          </w:tcPr>
          <w:p w14:paraId="7C97B5F7"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Структурний підрозділ  «Підгірненська  початкова освіта» с. Підгірне,  Карналіївської  гімназії з дошкільним відділенням  Старокозацької сільської ради </w:t>
            </w:r>
          </w:p>
        </w:tc>
        <w:tc>
          <w:tcPr>
            <w:tcW w:w="4879" w:type="dxa"/>
            <w:shd w:val="clear" w:color="auto" w:fill="auto"/>
          </w:tcPr>
          <w:p w14:paraId="632CC528"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eastAsia="Times New Roman" w:hAnsi="Times New Roman" w:cs="Times New Roman"/>
                <w:sz w:val="24"/>
                <w:szCs w:val="24"/>
              </w:rPr>
              <w:t>67741, Одеська область, Білгород-Дністровський район, , с.Підгірне,  вул. Шевченко, 31</w:t>
            </w:r>
          </w:p>
        </w:tc>
      </w:tr>
      <w:tr w:rsidR="005311B7" w:rsidRPr="00307C84" w14:paraId="7E5441B8" w14:textId="77777777" w:rsidTr="005311B7">
        <w:tc>
          <w:tcPr>
            <w:tcW w:w="540" w:type="dxa"/>
            <w:shd w:val="clear" w:color="auto" w:fill="auto"/>
          </w:tcPr>
          <w:p w14:paraId="25899CF1" w14:textId="77777777" w:rsidR="005311B7" w:rsidRPr="00307C84" w:rsidRDefault="005311B7" w:rsidP="005311B7">
            <w:pPr>
              <w:spacing w:after="0" w:line="240" w:lineRule="auto"/>
              <w:rPr>
                <w:rFonts w:ascii="Times New Roman" w:hAnsi="Times New Roman" w:cs="Times New Roman"/>
                <w:sz w:val="24"/>
                <w:szCs w:val="24"/>
                <w:lang w:val="ru-RU" w:eastAsia="en-US"/>
              </w:rPr>
            </w:pPr>
            <w:r w:rsidRPr="00307C84">
              <w:rPr>
                <w:rFonts w:ascii="Times New Roman" w:hAnsi="Times New Roman" w:cs="Times New Roman"/>
                <w:sz w:val="24"/>
                <w:szCs w:val="24"/>
                <w:lang w:eastAsia="en-US"/>
              </w:rPr>
              <w:t>1</w:t>
            </w:r>
            <w:r w:rsidRPr="00307C84">
              <w:rPr>
                <w:rFonts w:ascii="Times New Roman" w:hAnsi="Times New Roman" w:cs="Times New Roman"/>
                <w:sz w:val="24"/>
                <w:szCs w:val="24"/>
                <w:lang w:val="ru-RU" w:eastAsia="en-US"/>
              </w:rPr>
              <w:t>4</w:t>
            </w:r>
          </w:p>
        </w:tc>
        <w:tc>
          <w:tcPr>
            <w:tcW w:w="4436" w:type="dxa"/>
            <w:shd w:val="clear" w:color="auto" w:fill="auto"/>
          </w:tcPr>
          <w:p w14:paraId="2B5690A9"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Карналіївська  гімназія з дошкільним відділенням Старокозацької сільської ради Білгород-Дністровського району Одеської області </w:t>
            </w:r>
          </w:p>
        </w:tc>
        <w:tc>
          <w:tcPr>
            <w:tcW w:w="4879" w:type="dxa"/>
            <w:shd w:val="clear" w:color="auto" w:fill="auto"/>
          </w:tcPr>
          <w:p w14:paraId="32F86555" w14:textId="77777777" w:rsidR="005311B7" w:rsidRPr="00307C84" w:rsidRDefault="005311B7" w:rsidP="005311B7">
            <w:pPr>
              <w:spacing w:after="0" w:line="240" w:lineRule="auto"/>
              <w:rPr>
                <w:rFonts w:ascii="Times New Roman" w:hAnsi="Times New Roman" w:cs="Times New Roman"/>
                <w:sz w:val="24"/>
                <w:szCs w:val="24"/>
                <w:lang w:eastAsia="en-US"/>
              </w:rPr>
            </w:pPr>
            <w:r w:rsidRPr="00307C84">
              <w:rPr>
                <w:rFonts w:ascii="Times New Roman" w:eastAsia="Times New Roman" w:hAnsi="Times New Roman" w:cs="Times New Roman"/>
                <w:sz w:val="24"/>
                <w:szCs w:val="24"/>
              </w:rPr>
              <w:t xml:space="preserve">67740, Одеська область, Білгород-Дністровський район, с.Карналіївка, вул. Гастелло,16 </w:t>
            </w:r>
          </w:p>
        </w:tc>
      </w:tr>
    </w:tbl>
    <w:p w14:paraId="016A39DE" w14:textId="4D43B962" w:rsidR="005311B7" w:rsidRPr="00307C84" w:rsidRDefault="0069508F" w:rsidP="0069508F">
      <w:pPr>
        <w:tabs>
          <w:tab w:val="left" w:pos="6223"/>
        </w:tabs>
        <w:spacing w:after="0" w:line="240" w:lineRule="auto"/>
        <w:rPr>
          <w:rFonts w:ascii="Times New Roman" w:hAnsi="Times New Roman" w:cs="Times New Roman"/>
          <w:sz w:val="24"/>
          <w:szCs w:val="24"/>
          <w:lang w:eastAsia="en-US"/>
        </w:rPr>
      </w:pPr>
      <w:r w:rsidRPr="00307C84">
        <w:rPr>
          <w:rFonts w:ascii="Times New Roman" w:hAnsi="Times New Roman" w:cs="Times New Roman"/>
          <w:sz w:val="24"/>
          <w:szCs w:val="24"/>
          <w:lang w:eastAsia="en-US"/>
        </w:rPr>
        <w:tab/>
      </w:r>
    </w:p>
    <w:p w14:paraId="633A9D3D" w14:textId="77777777" w:rsidR="005311B7" w:rsidRPr="00307C84" w:rsidRDefault="005311B7" w:rsidP="005311B7">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307C84">
        <w:rPr>
          <w:rFonts w:ascii="Times New Roman" w:eastAsia="Times New Roman" w:hAnsi="Times New Roman" w:cs="Times New Roman"/>
          <w:b/>
          <w:bCs/>
          <w:sz w:val="24"/>
          <w:szCs w:val="24"/>
          <w:u w:val="single"/>
          <w:lang w:eastAsia="zh-CN"/>
        </w:rPr>
        <w:lastRenderedPageBreak/>
        <w:t xml:space="preserve">Учасник документально підтверджує наявність наступних технічних і якісних характеристик: </w:t>
      </w:r>
    </w:p>
    <w:p w14:paraId="5AAF11B7" w14:textId="77777777" w:rsidR="005311B7" w:rsidRPr="00307C84" w:rsidRDefault="005311B7" w:rsidP="005311B7">
      <w:pPr>
        <w:numPr>
          <w:ilvl w:val="0"/>
          <w:numId w:val="27"/>
        </w:numPr>
        <w:tabs>
          <w:tab w:val="left" w:pos="851"/>
        </w:tabs>
        <w:spacing w:after="0" w:line="240" w:lineRule="auto"/>
        <w:contextualSpacing/>
        <w:jc w:val="both"/>
        <w:rPr>
          <w:rFonts w:ascii="Times New Roman" w:hAnsi="Times New Roman"/>
          <w:color w:val="121212"/>
          <w:sz w:val="24"/>
          <w:szCs w:val="24"/>
          <w:lang w:eastAsia="ru-RU"/>
        </w:rPr>
      </w:pPr>
      <w:r w:rsidRPr="00307C84">
        <w:rPr>
          <w:rFonts w:ascii="Times New Roman" w:hAnsi="Times New Roman"/>
          <w:color w:val="121212"/>
          <w:sz w:val="24"/>
          <w:szCs w:val="24"/>
          <w:lang w:eastAsia="ru-RU"/>
        </w:rPr>
        <w:t>Копії документів, що засвідчують якість та безпеку запропонованої продукції, наявність яких передбачена чинним законодавством:</w:t>
      </w:r>
    </w:p>
    <w:p w14:paraId="094775A5" w14:textId="77777777" w:rsidR="005311B7" w:rsidRPr="00307C84" w:rsidRDefault="005311B7" w:rsidP="005311B7">
      <w:pPr>
        <w:numPr>
          <w:ilvl w:val="1"/>
          <w:numId w:val="27"/>
        </w:numPr>
        <w:shd w:val="clear" w:color="auto" w:fill="FFFFFF"/>
        <w:spacing w:after="0" w:line="240" w:lineRule="auto"/>
        <w:contextualSpacing/>
        <w:jc w:val="both"/>
        <w:rPr>
          <w:rFonts w:ascii="Times New Roman" w:eastAsia="Times New Roman" w:hAnsi="Times New Roman"/>
          <w:sz w:val="24"/>
          <w:szCs w:val="24"/>
        </w:rPr>
      </w:pPr>
      <w:r w:rsidRPr="00307C84">
        <w:rPr>
          <w:rFonts w:ascii="Times New Roman" w:eastAsia="Times New Roman" w:hAnsi="Times New Roman"/>
          <w:sz w:val="24"/>
          <w:szCs w:val="24"/>
        </w:rPr>
        <w:t>посвідчення про якість та/або декларація виробника, яку видають оператори ринку, що здійснюють виробництво продукції та /або паспорт(сертифікат) про якість на товар.</w:t>
      </w:r>
    </w:p>
    <w:p w14:paraId="1578FE74" w14:textId="77777777" w:rsidR="005311B7" w:rsidRPr="00307C84" w:rsidRDefault="005311B7" w:rsidP="005311B7">
      <w:pPr>
        <w:numPr>
          <w:ilvl w:val="1"/>
          <w:numId w:val="27"/>
        </w:numPr>
        <w:shd w:val="clear" w:color="auto" w:fill="FFFFFF"/>
        <w:spacing w:after="0" w:line="240" w:lineRule="auto"/>
        <w:contextualSpacing/>
        <w:jc w:val="both"/>
        <w:rPr>
          <w:rFonts w:ascii="Times New Roman" w:eastAsia="Times New Roman" w:hAnsi="Times New Roman"/>
          <w:sz w:val="24"/>
          <w:szCs w:val="24"/>
        </w:rPr>
      </w:pPr>
      <w:r w:rsidRPr="00307C84">
        <w:rPr>
          <w:rFonts w:ascii="Times New Roman" w:eastAsia="Times New Roman" w:hAnsi="Times New Roman"/>
          <w:sz w:val="24"/>
          <w:szCs w:val="24"/>
        </w:rPr>
        <w:t>Експертний/і висновок/і та/або протокол(-и) досліджень, виданий відповідною акредитованою лабораторією, на продукцію за предметом закупівлі.</w:t>
      </w:r>
    </w:p>
    <w:p w14:paraId="5DC674DE" w14:textId="77777777" w:rsidR="005311B7" w:rsidRPr="00307C84" w:rsidRDefault="005311B7" w:rsidP="005311B7">
      <w:pPr>
        <w:spacing w:after="0" w:line="276" w:lineRule="auto"/>
        <w:ind w:left="720"/>
        <w:contextualSpacing/>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2. Довідка (форма довільна) щодо застосування заходів із захисту довкілля.</w:t>
      </w:r>
    </w:p>
    <w:p w14:paraId="217E427D" w14:textId="77777777" w:rsidR="005311B7" w:rsidRPr="00307C84" w:rsidRDefault="005311B7" w:rsidP="005311B7">
      <w:pPr>
        <w:suppressAutoHyphens/>
        <w:spacing w:after="0" w:line="240" w:lineRule="auto"/>
        <w:ind w:firstLine="567"/>
        <w:jc w:val="both"/>
        <w:rPr>
          <w:rFonts w:ascii="Times New Roman" w:eastAsia="Times New Roman" w:hAnsi="Times New Roman" w:cs="Times New Roman"/>
          <w:sz w:val="24"/>
          <w:szCs w:val="24"/>
        </w:rPr>
      </w:pPr>
    </w:p>
    <w:p w14:paraId="03C98716" w14:textId="77777777" w:rsidR="005311B7" w:rsidRPr="00307C84" w:rsidRDefault="005311B7" w:rsidP="005311B7">
      <w:pPr>
        <w:spacing w:after="0" w:line="240" w:lineRule="auto"/>
        <w:ind w:firstLine="567"/>
        <w:contextualSpacing/>
        <w:jc w:val="both"/>
        <w:rPr>
          <w:rFonts w:ascii="Times New Roman" w:hAnsi="Times New Roman" w:cs="Times New Roman"/>
          <w:b/>
          <w:sz w:val="24"/>
          <w:szCs w:val="24"/>
        </w:rPr>
      </w:pPr>
      <w:r w:rsidRPr="00307C84">
        <w:rPr>
          <w:rFonts w:ascii="Times New Roman" w:eastAsia="Times New Roman" w:hAnsi="Times New Roman" w:cs="Times New Roman"/>
          <w:sz w:val="24"/>
          <w:szCs w:val="24"/>
          <w:lang w:eastAsia="zh-CN"/>
        </w:rPr>
        <w:t xml:space="preserve">- </w:t>
      </w:r>
      <w:r w:rsidRPr="00307C84">
        <w:rPr>
          <w:rFonts w:ascii="Times New Roman" w:hAnsi="Times New Roman" w:cs="Times New Roman"/>
          <w:sz w:val="24"/>
          <w:szCs w:val="24"/>
          <w:lang w:eastAsia="en-US"/>
        </w:rPr>
        <w:t>Водій транспорту, а також особи, що супроводжують продукти, виконують вантажно-</w:t>
      </w:r>
      <w:r w:rsidRPr="00307C84">
        <w:rPr>
          <w:rFonts w:ascii="Times New Roman" w:hAnsi="Times New Roman" w:cs="Times New Roman"/>
          <w:bCs/>
          <w:sz w:val="24"/>
          <w:szCs w:val="24"/>
          <w:lang w:eastAsia="en-US"/>
        </w:rPr>
        <w:t xml:space="preserve"> розвантажувальні роботи по </w:t>
      </w:r>
      <w:r w:rsidRPr="00307C84">
        <w:rPr>
          <w:rFonts w:ascii="Times New Roman" w:hAnsi="Times New Roman" w:cs="Times New Roman"/>
          <w:sz w:val="24"/>
          <w:szCs w:val="24"/>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 дійсного на момент кожного завозу партії товару, та пред’являти її за вимогою Замовника</w:t>
      </w:r>
      <w:r w:rsidRPr="00307C84">
        <w:rPr>
          <w:rFonts w:ascii="Times New Roman" w:hAnsi="Times New Roman" w:cs="Times New Roman"/>
          <w:sz w:val="24"/>
          <w:szCs w:val="24"/>
        </w:rPr>
        <w:t>, (</w:t>
      </w:r>
      <w:r w:rsidRPr="00307C84">
        <w:rPr>
          <w:rFonts w:ascii="Times New Roman" w:hAnsi="Times New Roman" w:cs="Times New Roman"/>
          <w:b/>
          <w:sz w:val="24"/>
          <w:szCs w:val="24"/>
        </w:rPr>
        <w:t>надати гарантійний лист).</w:t>
      </w:r>
    </w:p>
    <w:p w14:paraId="65500A04" w14:textId="77777777" w:rsidR="005311B7" w:rsidRPr="00307C84" w:rsidRDefault="005311B7" w:rsidP="005311B7">
      <w:pPr>
        <w:spacing w:after="0" w:line="240" w:lineRule="auto"/>
        <w:ind w:firstLine="567"/>
        <w:contextualSpacing/>
        <w:jc w:val="both"/>
        <w:rPr>
          <w:rFonts w:ascii="Times New Roman" w:hAnsi="Times New Roman" w:cs="Times New Roman"/>
          <w:b/>
          <w:sz w:val="24"/>
          <w:szCs w:val="24"/>
        </w:rPr>
      </w:pPr>
    </w:p>
    <w:p w14:paraId="4A9D300B" w14:textId="77777777" w:rsidR="005311B7" w:rsidRPr="00307C84" w:rsidRDefault="005311B7" w:rsidP="005311B7">
      <w:pPr>
        <w:widowControl w:val="0"/>
        <w:tabs>
          <w:tab w:val="left" w:pos="2160"/>
          <w:tab w:val="left" w:pos="3600"/>
        </w:tabs>
        <w:spacing w:after="0" w:line="240" w:lineRule="auto"/>
        <w:ind w:firstLine="426"/>
        <w:contextualSpacing/>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Вартість пропозиції повинна включати витрати на навантаження, транспортування до місця призначення, розвантаження, сплату всіх податків і загальнообов’язкових платежів тощо. Завантаження, розвантаження щодо доставки товарів та відповідної супровідної документації здійснюються за рахунок Постачальника та силами Постачальника.</w:t>
      </w:r>
    </w:p>
    <w:p w14:paraId="0B48E1C1" w14:textId="77777777" w:rsidR="005311B7" w:rsidRPr="00307C84" w:rsidRDefault="005311B7" w:rsidP="005311B7">
      <w:pPr>
        <w:keepNext/>
        <w:keepLines/>
        <w:spacing w:after="120" w:line="240" w:lineRule="auto"/>
        <w:jc w:val="center"/>
        <w:outlineLvl w:val="1"/>
        <w:rPr>
          <w:rFonts w:ascii="Times New Roman" w:eastAsia="Times New Roman" w:hAnsi="Times New Roman" w:cs="Times New Roman"/>
          <w:b/>
          <w:bCs/>
          <w:sz w:val="24"/>
          <w:szCs w:val="24"/>
          <w:lang w:eastAsia="en-US"/>
        </w:rPr>
      </w:pPr>
    </w:p>
    <w:p w14:paraId="06094EBB" w14:textId="77777777" w:rsidR="005311B7" w:rsidRPr="00307C84" w:rsidRDefault="005311B7" w:rsidP="005311B7">
      <w:pPr>
        <w:spacing w:after="0" w:line="240" w:lineRule="auto"/>
        <w:contextualSpacing/>
        <w:jc w:val="both"/>
        <w:rPr>
          <w:rFonts w:ascii="Times New Roman" w:hAnsi="Times New Roman" w:cs="Times New Roman"/>
          <w:sz w:val="24"/>
          <w:szCs w:val="24"/>
        </w:rPr>
      </w:pPr>
    </w:p>
    <w:p w14:paraId="4AA7C9CD" w14:textId="77777777" w:rsidR="0069508F" w:rsidRPr="00307C84" w:rsidRDefault="0069508F" w:rsidP="005311B7">
      <w:pPr>
        <w:spacing w:after="0" w:line="240" w:lineRule="auto"/>
        <w:contextualSpacing/>
        <w:jc w:val="both"/>
        <w:rPr>
          <w:rFonts w:ascii="Times New Roman" w:hAnsi="Times New Roman" w:cs="Times New Roman"/>
          <w:sz w:val="24"/>
          <w:szCs w:val="24"/>
        </w:rPr>
      </w:pPr>
    </w:p>
    <w:p w14:paraId="2E1E1674" w14:textId="77777777" w:rsidR="005311B7" w:rsidRPr="00307C84" w:rsidRDefault="005311B7" w:rsidP="005311B7">
      <w:pPr>
        <w:widowControl w:val="0"/>
        <w:suppressAutoHyphens/>
        <w:autoSpaceDE w:val="0"/>
        <w:ind w:firstLine="567"/>
        <w:jc w:val="both"/>
        <w:rPr>
          <w:rFonts w:ascii="Times New Roman" w:hAnsi="Times New Roman" w:cs="Times New Roman"/>
          <w:b/>
          <w:sz w:val="24"/>
          <w:szCs w:val="24"/>
          <w:lang w:eastAsia="en-US"/>
        </w:rPr>
      </w:pPr>
      <w:r w:rsidRPr="00307C84">
        <w:rPr>
          <w:rFonts w:ascii="Times New Roman" w:hAnsi="Times New Roman" w:cs="Times New Roman"/>
          <w:sz w:val="24"/>
          <w:szCs w:val="24"/>
          <w:lang w:eastAsia="en-US"/>
        </w:rPr>
        <w:tab/>
      </w:r>
      <w:r w:rsidRPr="00307C84">
        <w:rPr>
          <w:rFonts w:ascii="Times New Roman" w:hAnsi="Times New Roman" w:cs="Times New Roman"/>
          <w:b/>
          <w:sz w:val="24"/>
          <w:szCs w:val="24"/>
          <w:lang w:eastAsia="en-US"/>
        </w:rPr>
        <w:t>«З технічними умовами ознайомлені та підтверджуємо»</w:t>
      </w:r>
    </w:p>
    <w:p w14:paraId="535034A9" w14:textId="77777777" w:rsidR="005311B7" w:rsidRPr="00307C84" w:rsidRDefault="005311B7" w:rsidP="005311B7">
      <w:pPr>
        <w:ind w:firstLine="567"/>
        <w:jc w:val="both"/>
        <w:rPr>
          <w:rFonts w:ascii="Times New Roman" w:hAnsi="Times New Roman" w:cs="Times New Roman"/>
          <w:b/>
          <w:bCs/>
          <w:iCs/>
          <w:sz w:val="24"/>
          <w:szCs w:val="24"/>
        </w:rPr>
      </w:pPr>
      <w:r w:rsidRPr="00307C84">
        <w:rPr>
          <w:rFonts w:ascii="Times New Roman" w:hAnsi="Times New Roman" w:cs="Times New Roman"/>
          <w:b/>
          <w:bCs/>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1F59A03" w14:textId="77777777" w:rsidR="0069508F" w:rsidRPr="00307C84" w:rsidRDefault="0069508F" w:rsidP="005311B7">
      <w:pPr>
        <w:ind w:firstLine="567"/>
        <w:jc w:val="both"/>
        <w:rPr>
          <w:rFonts w:ascii="Times New Roman" w:hAnsi="Times New Roman" w:cs="Times New Roman"/>
          <w:b/>
          <w:bCs/>
          <w:iCs/>
          <w:sz w:val="24"/>
          <w:szCs w:val="24"/>
        </w:rPr>
      </w:pPr>
    </w:p>
    <w:p w14:paraId="66222514" w14:textId="77777777" w:rsidR="0069508F" w:rsidRPr="00307C84" w:rsidRDefault="0069508F" w:rsidP="005311B7">
      <w:pPr>
        <w:ind w:firstLine="567"/>
        <w:jc w:val="both"/>
        <w:rPr>
          <w:rFonts w:ascii="Times New Roman" w:hAnsi="Times New Roman" w:cs="Times New Roman"/>
          <w:sz w:val="24"/>
          <w:szCs w:val="24"/>
        </w:rPr>
      </w:pPr>
    </w:p>
    <w:p w14:paraId="47010D0A" w14:textId="77777777" w:rsidR="005311B7" w:rsidRPr="00307C84" w:rsidRDefault="005311B7" w:rsidP="005311B7">
      <w:pPr>
        <w:jc w:val="both"/>
        <w:rPr>
          <w:rFonts w:ascii="Times New Roman" w:hAnsi="Times New Roman" w:cs="Times New Roman"/>
          <w:i/>
          <w:color w:val="000000"/>
          <w:sz w:val="24"/>
          <w:szCs w:val="24"/>
          <w:lang w:val="ru-RU" w:eastAsia="en-US"/>
        </w:rPr>
      </w:pPr>
      <w:r w:rsidRPr="00307C84">
        <w:rPr>
          <w:rFonts w:ascii="Times New Roman" w:hAnsi="Times New Roman" w:cs="Times New Roman"/>
          <w:i/>
          <w:color w:val="000000"/>
          <w:sz w:val="24"/>
          <w:szCs w:val="24"/>
          <w:lang w:val="ru-RU" w:eastAsia="en-US"/>
        </w:rPr>
        <w:t>Уповноважена особа</w:t>
      </w:r>
      <w:r w:rsidRPr="00307C84">
        <w:rPr>
          <w:rFonts w:ascii="Times New Roman" w:hAnsi="Times New Roman" w:cs="Times New Roman"/>
          <w:i/>
          <w:color w:val="000000"/>
          <w:sz w:val="24"/>
          <w:szCs w:val="24"/>
          <w:lang w:val="ru-RU" w:eastAsia="en-US"/>
        </w:rPr>
        <w:tab/>
      </w:r>
      <w:r w:rsidRPr="00307C84">
        <w:rPr>
          <w:rFonts w:ascii="Times New Roman" w:hAnsi="Times New Roman" w:cs="Times New Roman"/>
          <w:i/>
          <w:color w:val="000000"/>
          <w:sz w:val="24"/>
          <w:szCs w:val="24"/>
          <w:lang w:val="ru-RU" w:eastAsia="en-US"/>
        </w:rPr>
        <w:tab/>
      </w:r>
      <w:r w:rsidRPr="00307C84">
        <w:rPr>
          <w:rFonts w:ascii="Times New Roman" w:hAnsi="Times New Roman" w:cs="Times New Roman"/>
          <w:i/>
          <w:color w:val="000000"/>
          <w:sz w:val="24"/>
          <w:szCs w:val="24"/>
          <w:lang w:val="ru-RU" w:eastAsia="en-US"/>
        </w:rPr>
        <w:tab/>
        <w:t xml:space="preserve">         ___________ </w:t>
      </w:r>
      <w:r w:rsidRPr="00307C84">
        <w:rPr>
          <w:rFonts w:ascii="Times New Roman" w:hAnsi="Times New Roman" w:cs="Times New Roman"/>
          <w:i/>
          <w:color w:val="000000"/>
          <w:sz w:val="24"/>
          <w:szCs w:val="24"/>
          <w:lang w:val="ru-RU" w:eastAsia="en-US"/>
        </w:rPr>
        <w:tab/>
        <w:t xml:space="preserve">     __________________</w:t>
      </w:r>
    </w:p>
    <w:p w14:paraId="0E5E03B7" w14:textId="77777777" w:rsidR="005311B7" w:rsidRPr="00307C84" w:rsidRDefault="005311B7" w:rsidP="005311B7">
      <w:pPr>
        <w:widowControl w:val="0"/>
        <w:ind w:firstLine="567"/>
        <w:contextualSpacing/>
        <w:jc w:val="center"/>
        <w:rPr>
          <w:rFonts w:ascii="Times New Roman" w:hAnsi="Times New Roman" w:cs="Times New Roman"/>
          <w:i/>
          <w:color w:val="000000"/>
          <w:sz w:val="24"/>
          <w:szCs w:val="24"/>
          <w:lang w:val="ru-RU" w:eastAsia="en-US"/>
        </w:rPr>
      </w:pPr>
      <w:r w:rsidRPr="00307C84">
        <w:rPr>
          <w:rFonts w:ascii="Times New Roman" w:hAnsi="Times New Roman" w:cs="Times New Roman"/>
          <w:i/>
          <w:color w:val="000000"/>
          <w:sz w:val="24"/>
          <w:szCs w:val="24"/>
          <w:lang w:val="ru-RU" w:eastAsia="en-US"/>
        </w:rPr>
        <w:t xml:space="preserve"> (підпис)(ініціали та прізвище)</w:t>
      </w:r>
    </w:p>
    <w:p w14:paraId="7F7D219A" w14:textId="77777777" w:rsidR="00684262" w:rsidRPr="00307C84" w:rsidRDefault="00684262" w:rsidP="00684262">
      <w:pPr>
        <w:widowControl w:val="0"/>
        <w:ind w:firstLine="567"/>
        <w:contextualSpacing/>
        <w:jc w:val="center"/>
        <w:rPr>
          <w:rFonts w:ascii="Times New Roman" w:hAnsi="Times New Roman" w:cs="Times New Roman"/>
          <w:i/>
          <w:color w:val="000000"/>
          <w:sz w:val="24"/>
          <w:szCs w:val="24"/>
          <w:lang w:val="ru-RU" w:eastAsia="en-US"/>
        </w:rPr>
      </w:pPr>
    </w:p>
    <w:p w14:paraId="7E7F0229" w14:textId="77777777" w:rsidR="00684262" w:rsidRPr="00307C84" w:rsidRDefault="00684262" w:rsidP="00684262">
      <w:pPr>
        <w:widowControl w:val="0"/>
        <w:ind w:firstLine="567"/>
        <w:contextualSpacing/>
        <w:jc w:val="center"/>
        <w:rPr>
          <w:rFonts w:ascii="Times New Roman" w:hAnsi="Times New Roman" w:cs="Times New Roman"/>
          <w:i/>
          <w:color w:val="000000"/>
          <w:sz w:val="24"/>
          <w:szCs w:val="24"/>
          <w:lang w:val="ru-RU" w:eastAsia="en-US"/>
        </w:rPr>
      </w:pPr>
    </w:p>
    <w:p w14:paraId="6982CA6A" w14:textId="77777777" w:rsidR="00B534E6" w:rsidRPr="00307C84" w:rsidRDefault="00B534E6" w:rsidP="00782EA8">
      <w:pPr>
        <w:spacing w:after="0"/>
        <w:rPr>
          <w:rFonts w:ascii="Times New Roman" w:hAnsi="Times New Roman" w:cs="Times New Roman"/>
          <w:b/>
          <w:i/>
          <w:sz w:val="24"/>
          <w:szCs w:val="24"/>
          <w:lang w:val="ru-RU"/>
        </w:rPr>
      </w:pPr>
    </w:p>
    <w:p w14:paraId="599C3786" w14:textId="77777777" w:rsidR="003F2FD4" w:rsidRPr="00307C84" w:rsidRDefault="003F2FD4" w:rsidP="00782EA8">
      <w:pPr>
        <w:spacing w:after="0"/>
        <w:rPr>
          <w:rFonts w:ascii="Times New Roman" w:hAnsi="Times New Roman" w:cs="Times New Roman"/>
          <w:b/>
          <w:i/>
          <w:sz w:val="24"/>
          <w:szCs w:val="24"/>
        </w:rPr>
      </w:pPr>
    </w:p>
    <w:p w14:paraId="590AE28D" w14:textId="77777777" w:rsidR="0011369F" w:rsidRPr="00307C84" w:rsidRDefault="0011369F" w:rsidP="00782EA8">
      <w:pPr>
        <w:spacing w:after="0"/>
        <w:rPr>
          <w:rFonts w:ascii="Times New Roman" w:hAnsi="Times New Roman" w:cs="Times New Roman"/>
          <w:b/>
          <w:i/>
          <w:sz w:val="24"/>
          <w:szCs w:val="24"/>
        </w:rPr>
      </w:pPr>
    </w:p>
    <w:p w14:paraId="11A21105" w14:textId="77777777" w:rsidR="0011369F" w:rsidRPr="00307C84" w:rsidRDefault="0011369F" w:rsidP="00782EA8">
      <w:pPr>
        <w:spacing w:after="0"/>
        <w:rPr>
          <w:rFonts w:ascii="Times New Roman" w:hAnsi="Times New Roman" w:cs="Times New Roman"/>
          <w:b/>
          <w:i/>
          <w:sz w:val="24"/>
          <w:szCs w:val="24"/>
        </w:rPr>
      </w:pPr>
    </w:p>
    <w:p w14:paraId="11739F79" w14:textId="77777777" w:rsidR="0011369F" w:rsidRPr="00307C84" w:rsidRDefault="0011369F" w:rsidP="00782EA8">
      <w:pPr>
        <w:spacing w:after="0"/>
        <w:rPr>
          <w:rFonts w:ascii="Times New Roman" w:hAnsi="Times New Roman" w:cs="Times New Roman"/>
          <w:b/>
          <w:i/>
          <w:sz w:val="24"/>
          <w:szCs w:val="24"/>
        </w:rPr>
      </w:pPr>
    </w:p>
    <w:p w14:paraId="1BB99058" w14:textId="77777777" w:rsidR="0011369F" w:rsidRPr="00307C84" w:rsidRDefault="0011369F" w:rsidP="00782EA8">
      <w:pPr>
        <w:spacing w:after="0"/>
        <w:rPr>
          <w:rFonts w:ascii="Times New Roman" w:hAnsi="Times New Roman" w:cs="Times New Roman"/>
          <w:b/>
          <w:i/>
          <w:sz w:val="24"/>
          <w:szCs w:val="24"/>
        </w:rPr>
      </w:pPr>
    </w:p>
    <w:p w14:paraId="38E339F7" w14:textId="77777777" w:rsidR="0011369F" w:rsidRPr="00307C84" w:rsidRDefault="0011369F" w:rsidP="00782EA8">
      <w:pPr>
        <w:spacing w:after="0"/>
        <w:rPr>
          <w:rFonts w:ascii="Times New Roman" w:hAnsi="Times New Roman" w:cs="Times New Roman"/>
          <w:b/>
          <w:i/>
          <w:sz w:val="24"/>
          <w:szCs w:val="24"/>
        </w:rPr>
      </w:pPr>
    </w:p>
    <w:p w14:paraId="003382D7" w14:textId="77777777" w:rsidR="0011369F" w:rsidRPr="00307C84" w:rsidRDefault="0011369F" w:rsidP="00782EA8">
      <w:pPr>
        <w:spacing w:after="0"/>
        <w:rPr>
          <w:rFonts w:ascii="Times New Roman" w:hAnsi="Times New Roman" w:cs="Times New Roman"/>
          <w:b/>
          <w:i/>
          <w:sz w:val="24"/>
          <w:szCs w:val="24"/>
        </w:rPr>
      </w:pPr>
    </w:p>
    <w:p w14:paraId="532F17DE" w14:textId="77777777" w:rsidR="0011369F" w:rsidRPr="00307C84" w:rsidRDefault="0011369F" w:rsidP="00782EA8">
      <w:pPr>
        <w:spacing w:after="0"/>
        <w:rPr>
          <w:rFonts w:ascii="Times New Roman" w:hAnsi="Times New Roman" w:cs="Times New Roman"/>
          <w:b/>
          <w:i/>
          <w:sz w:val="24"/>
          <w:szCs w:val="24"/>
        </w:rPr>
      </w:pPr>
    </w:p>
    <w:p w14:paraId="50B38E78" w14:textId="77777777" w:rsidR="0011369F" w:rsidRPr="00307C84" w:rsidRDefault="0011369F" w:rsidP="00782EA8">
      <w:pPr>
        <w:spacing w:after="0"/>
        <w:rPr>
          <w:rFonts w:ascii="Times New Roman" w:hAnsi="Times New Roman" w:cs="Times New Roman"/>
          <w:b/>
          <w:i/>
          <w:sz w:val="24"/>
          <w:szCs w:val="24"/>
        </w:rPr>
      </w:pPr>
    </w:p>
    <w:p w14:paraId="136D6C43" w14:textId="77777777" w:rsidR="005B3CEF" w:rsidRPr="00307C84" w:rsidRDefault="005B3CEF" w:rsidP="00782EA8">
      <w:pPr>
        <w:spacing w:after="0"/>
        <w:rPr>
          <w:rFonts w:ascii="Times New Roman" w:hAnsi="Times New Roman" w:cs="Times New Roman"/>
          <w:b/>
          <w:i/>
          <w:sz w:val="24"/>
          <w:szCs w:val="24"/>
        </w:rPr>
      </w:pPr>
    </w:p>
    <w:p w14:paraId="67DEF192" w14:textId="77777777" w:rsidR="005B3CEF" w:rsidRPr="00307C84" w:rsidRDefault="005B3CEF" w:rsidP="00782EA8">
      <w:pPr>
        <w:spacing w:after="0"/>
        <w:rPr>
          <w:rFonts w:ascii="Times New Roman" w:hAnsi="Times New Roman" w:cs="Times New Roman"/>
          <w:b/>
          <w:i/>
          <w:sz w:val="24"/>
          <w:szCs w:val="24"/>
        </w:rPr>
      </w:pPr>
    </w:p>
    <w:p w14:paraId="6EE666D2" w14:textId="77777777" w:rsidR="005B3CEF" w:rsidRPr="00307C84" w:rsidRDefault="005B3CEF" w:rsidP="00782EA8">
      <w:pPr>
        <w:spacing w:after="0"/>
        <w:rPr>
          <w:rFonts w:ascii="Times New Roman" w:hAnsi="Times New Roman" w:cs="Times New Roman"/>
          <w:b/>
          <w:i/>
          <w:sz w:val="24"/>
          <w:szCs w:val="24"/>
        </w:rPr>
      </w:pPr>
    </w:p>
    <w:p w14:paraId="048F9CF9" w14:textId="77777777" w:rsidR="006C749E" w:rsidRPr="00307C84" w:rsidRDefault="006C749E" w:rsidP="00917DB5">
      <w:pPr>
        <w:spacing w:after="0"/>
        <w:rPr>
          <w:rFonts w:ascii="Times New Roman" w:eastAsia="Times New Roman" w:hAnsi="Times New Roman" w:cs="Times New Roman"/>
          <w:b/>
          <w:sz w:val="24"/>
          <w:szCs w:val="24"/>
        </w:rPr>
      </w:pPr>
    </w:p>
    <w:p w14:paraId="14859E07" w14:textId="77777777" w:rsidR="006C749E" w:rsidRPr="00307C84" w:rsidRDefault="006C749E" w:rsidP="00574CD7">
      <w:pPr>
        <w:spacing w:after="0"/>
        <w:jc w:val="right"/>
        <w:rPr>
          <w:rFonts w:ascii="Times New Roman" w:eastAsia="Times New Roman" w:hAnsi="Times New Roman" w:cs="Times New Roman"/>
          <w:b/>
          <w:sz w:val="24"/>
          <w:szCs w:val="24"/>
        </w:rPr>
      </w:pPr>
    </w:p>
    <w:p w14:paraId="650C3467" w14:textId="77777777" w:rsidR="00574CD7" w:rsidRPr="00307C84" w:rsidRDefault="002769B7" w:rsidP="00574CD7">
      <w:pPr>
        <w:spacing w:after="0"/>
        <w:jc w:val="right"/>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lastRenderedPageBreak/>
        <w:t xml:space="preserve">Додаток № </w:t>
      </w:r>
      <w:r w:rsidR="00A8484A" w:rsidRPr="00307C84">
        <w:rPr>
          <w:rFonts w:ascii="Times New Roman" w:eastAsia="Times New Roman" w:hAnsi="Times New Roman" w:cs="Times New Roman"/>
          <w:b/>
          <w:sz w:val="24"/>
          <w:szCs w:val="24"/>
        </w:rPr>
        <w:t>3</w:t>
      </w:r>
    </w:p>
    <w:p w14:paraId="204346A9" w14:textId="77777777" w:rsidR="003759B7" w:rsidRPr="00307C84" w:rsidRDefault="002769B7" w:rsidP="003759B7">
      <w:pPr>
        <w:spacing w:after="0"/>
        <w:jc w:val="right"/>
        <w:rPr>
          <w:rFonts w:ascii="Times New Roman" w:eastAsia="Times New Roman" w:hAnsi="Times New Roman" w:cs="Times New Roman"/>
          <w:i/>
          <w:sz w:val="24"/>
          <w:szCs w:val="24"/>
        </w:rPr>
      </w:pPr>
      <w:r w:rsidRPr="00307C84">
        <w:rPr>
          <w:rFonts w:ascii="Times New Roman" w:eastAsia="Times New Roman" w:hAnsi="Times New Roman" w:cs="Times New Roman"/>
          <w:i/>
          <w:sz w:val="24"/>
          <w:szCs w:val="24"/>
        </w:rPr>
        <w:t>до тендерної документації</w:t>
      </w:r>
    </w:p>
    <w:p w14:paraId="4FFA82CE" w14:textId="77777777" w:rsidR="003759B7" w:rsidRPr="00307C84" w:rsidRDefault="005B3CEF" w:rsidP="003759B7">
      <w:pPr>
        <w:jc w:val="right"/>
        <w:rPr>
          <w:rFonts w:ascii="Times New Roman" w:hAnsi="Times New Roman" w:cs="Times New Roman"/>
          <w:b/>
          <w:bCs/>
          <w:sz w:val="24"/>
          <w:szCs w:val="24"/>
        </w:rPr>
      </w:pPr>
      <w:r w:rsidRPr="00307C84">
        <w:rPr>
          <w:rFonts w:ascii="Times New Roman" w:hAnsi="Times New Roman" w:cs="Times New Roman"/>
          <w:b/>
          <w:bCs/>
          <w:sz w:val="24"/>
          <w:szCs w:val="24"/>
        </w:rPr>
        <w:t>ПРОЄ</w:t>
      </w:r>
      <w:r w:rsidR="003759B7" w:rsidRPr="00307C84">
        <w:rPr>
          <w:rFonts w:ascii="Times New Roman" w:hAnsi="Times New Roman" w:cs="Times New Roman"/>
          <w:b/>
          <w:bCs/>
          <w:sz w:val="24"/>
          <w:szCs w:val="24"/>
        </w:rPr>
        <w:t>КТ ДОГОВОРУ</w:t>
      </w:r>
    </w:p>
    <w:p w14:paraId="587908A1" w14:textId="77777777" w:rsidR="003759B7" w:rsidRPr="00307C84" w:rsidRDefault="003759B7" w:rsidP="003759B7">
      <w:pPr>
        <w:spacing w:after="0"/>
        <w:jc w:val="right"/>
        <w:rPr>
          <w:rFonts w:ascii="Times New Roman" w:hAnsi="Times New Roman" w:cs="Times New Roman"/>
          <w:b/>
          <w:bCs/>
          <w:sz w:val="24"/>
          <w:szCs w:val="24"/>
        </w:rPr>
      </w:pPr>
    </w:p>
    <w:p w14:paraId="364CE2A1" w14:textId="77777777" w:rsidR="009917AD" w:rsidRPr="00307C84" w:rsidRDefault="009917AD" w:rsidP="009917AD">
      <w:pPr>
        <w:spacing w:after="0" w:line="240" w:lineRule="auto"/>
        <w:jc w:val="center"/>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ДОГОВІР  </w:t>
      </w:r>
    </w:p>
    <w:p w14:paraId="3E9F01AC" w14:textId="77777777" w:rsidR="009917AD" w:rsidRPr="00307C84" w:rsidRDefault="009917AD" w:rsidP="009917AD">
      <w:pPr>
        <w:spacing w:after="0" w:line="240" w:lineRule="auto"/>
        <w:jc w:val="center"/>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ПРО ЗАКУПІВЛЮ ТОВАРУ №</w:t>
      </w:r>
    </w:p>
    <w:p w14:paraId="750FEC63" w14:textId="77777777" w:rsidR="009917AD" w:rsidRPr="00307C84" w:rsidRDefault="009917AD" w:rsidP="009917AD">
      <w:pPr>
        <w:spacing w:after="0" w:line="240" w:lineRule="auto"/>
        <w:jc w:val="center"/>
        <w:rPr>
          <w:rFonts w:ascii="Times New Roman" w:hAnsi="Times New Roman" w:cs="Times New Roman"/>
          <w:sz w:val="24"/>
          <w:szCs w:val="24"/>
          <w:lang w:eastAsia="en-US"/>
        </w:rPr>
      </w:pPr>
    </w:p>
    <w:p w14:paraId="7EEC880C" w14:textId="77777777" w:rsidR="009917AD" w:rsidRPr="00307C84" w:rsidRDefault="009917AD" w:rsidP="009917AD">
      <w:pPr>
        <w:spacing w:after="0" w:line="240" w:lineRule="auto"/>
        <w:jc w:val="center"/>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с. Старокозаче                                                                     </w:t>
      </w:r>
      <w:r w:rsidR="00C51C17" w:rsidRPr="00307C84">
        <w:rPr>
          <w:rFonts w:ascii="Times New Roman" w:hAnsi="Times New Roman" w:cs="Times New Roman"/>
          <w:sz w:val="24"/>
          <w:szCs w:val="24"/>
          <w:lang w:eastAsia="en-US"/>
        </w:rPr>
        <w:t>________________2024</w:t>
      </w:r>
      <w:r w:rsidRPr="00307C84">
        <w:rPr>
          <w:rFonts w:ascii="Times New Roman" w:hAnsi="Times New Roman" w:cs="Times New Roman"/>
          <w:sz w:val="24"/>
          <w:szCs w:val="24"/>
          <w:lang w:eastAsia="en-US"/>
        </w:rPr>
        <w:t xml:space="preserve"> року</w:t>
      </w:r>
    </w:p>
    <w:p w14:paraId="532C3EC0" w14:textId="77777777" w:rsidR="009917AD" w:rsidRPr="00307C84" w:rsidRDefault="009917AD" w:rsidP="009917AD">
      <w:pPr>
        <w:spacing w:after="0" w:line="240" w:lineRule="auto"/>
        <w:ind w:firstLine="567"/>
        <w:contextualSpacing/>
        <w:jc w:val="both"/>
        <w:rPr>
          <w:rFonts w:ascii="Times New Roman" w:hAnsi="Times New Roman" w:cs="Times New Roman"/>
          <w:sz w:val="24"/>
          <w:szCs w:val="24"/>
          <w:lang w:eastAsia="en-US"/>
        </w:rPr>
      </w:pPr>
    </w:p>
    <w:p w14:paraId="63703878" w14:textId="77777777" w:rsidR="00167F4B" w:rsidRPr="00307C84" w:rsidRDefault="009917AD" w:rsidP="00167F4B">
      <w:pPr>
        <w:spacing w:after="0" w:line="240" w:lineRule="auto"/>
        <w:ind w:left="284" w:firstLine="567"/>
        <w:contextualSpacing/>
        <w:jc w:val="both"/>
        <w:rPr>
          <w:rFonts w:ascii="Times New Roman" w:hAnsi="Times New Roman" w:cs="Times New Roman"/>
          <w:sz w:val="24"/>
          <w:szCs w:val="24"/>
          <w:lang w:eastAsia="en-US"/>
        </w:rPr>
      </w:pPr>
      <w:r w:rsidRPr="00307C84">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w:t>
      </w:r>
      <w:r w:rsidRPr="00307C84">
        <w:rPr>
          <w:rFonts w:ascii="Times New Roman" w:hAnsi="Times New Roman" w:cs="Times New Roman"/>
          <w:sz w:val="24"/>
          <w:szCs w:val="24"/>
          <w:lang w:eastAsia="en-US"/>
        </w:rPr>
        <w:t>-</w:t>
      </w:r>
      <w:r w:rsidRPr="00307C84">
        <w:rPr>
          <w:rFonts w:ascii="Times New Roman" w:hAnsi="Times New Roman" w:cs="Times New Roman"/>
          <w:b/>
          <w:bCs/>
          <w:sz w:val="24"/>
          <w:szCs w:val="24"/>
          <w:lang w:eastAsia="en-US"/>
        </w:rPr>
        <w:t>Дні</w:t>
      </w:r>
      <w:r w:rsidR="00167F4B" w:rsidRPr="00307C84">
        <w:rPr>
          <w:rFonts w:ascii="Times New Roman" w:hAnsi="Times New Roman" w:cs="Times New Roman"/>
          <w:b/>
          <w:bCs/>
          <w:sz w:val="24"/>
          <w:szCs w:val="24"/>
          <w:lang w:eastAsia="en-US"/>
        </w:rPr>
        <w:t>стровського району Одеської області</w:t>
      </w:r>
      <w:r w:rsidRPr="00307C84">
        <w:rPr>
          <w:rFonts w:ascii="Times New Roman" w:hAnsi="Times New Roman" w:cs="Times New Roman"/>
          <w:sz w:val="24"/>
          <w:szCs w:val="24"/>
          <w:lang w:eastAsia="en-US"/>
        </w:rPr>
        <w:t xml:space="preserve"> в особі </w:t>
      </w:r>
      <w:r w:rsidR="00167F4B" w:rsidRPr="00307C84">
        <w:rPr>
          <w:rFonts w:ascii="Times New Roman" w:hAnsi="Times New Roman" w:cs="Times New Roman"/>
          <w:sz w:val="24"/>
          <w:szCs w:val="24"/>
          <w:lang w:eastAsia="en-US"/>
        </w:rPr>
        <w:t>____________________________</w:t>
      </w:r>
      <w:r w:rsidRPr="00307C84">
        <w:rPr>
          <w:rFonts w:ascii="Times New Roman" w:hAnsi="Times New Roman" w:cs="Times New Roman"/>
          <w:sz w:val="24"/>
          <w:szCs w:val="24"/>
          <w:lang w:eastAsia="en-US"/>
        </w:rPr>
        <w:t xml:space="preserve"> , що діє на підставі Положення (надалі - Замовник), з однієї сторони т</w:t>
      </w:r>
      <w:r w:rsidR="00167F4B" w:rsidRPr="00307C84">
        <w:rPr>
          <w:rFonts w:ascii="Times New Roman" w:hAnsi="Times New Roman" w:cs="Times New Roman"/>
          <w:sz w:val="24"/>
          <w:szCs w:val="24"/>
          <w:lang w:eastAsia="en-US"/>
        </w:rPr>
        <w:t>а_______________________</w:t>
      </w:r>
      <w:r w:rsidRPr="00307C84">
        <w:rPr>
          <w:rFonts w:ascii="Times New Roman" w:hAnsi="Times New Roman" w:cs="Times New Roman"/>
          <w:sz w:val="24"/>
          <w:szCs w:val="24"/>
          <w:lang w:eastAsia="en-US"/>
        </w:rPr>
        <w:t xml:space="preserve"> в особі</w:t>
      </w:r>
      <w:r w:rsidR="00167F4B" w:rsidRPr="00307C84">
        <w:rPr>
          <w:rFonts w:ascii="Times New Roman" w:hAnsi="Times New Roman" w:cs="Times New Roman"/>
          <w:sz w:val="24"/>
          <w:szCs w:val="24"/>
          <w:lang w:eastAsia="en-US"/>
        </w:rPr>
        <w:t>________________</w:t>
      </w:r>
      <w:r w:rsidRPr="00307C84">
        <w:rPr>
          <w:rFonts w:ascii="Times New Roman" w:hAnsi="Times New Roman" w:cs="Times New Roman"/>
          <w:sz w:val="24"/>
          <w:szCs w:val="24"/>
          <w:lang w:eastAsia="en-US"/>
        </w:rPr>
        <w:t xml:space="preserve">, що діє на підставі </w:t>
      </w:r>
      <w:r w:rsidR="00167F4B" w:rsidRPr="00307C84">
        <w:rPr>
          <w:rFonts w:ascii="Times New Roman" w:hAnsi="Times New Roman" w:cs="Times New Roman"/>
          <w:sz w:val="24"/>
          <w:szCs w:val="24"/>
          <w:lang w:eastAsia="en-US"/>
        </w:rPr>
        <w:t>__________________</w:t>
      </w:r>
      <w:r w:rsidRPr="00307C84">
        <w:rPr>
          <w:rFonts w:ascii="Times New Roman" w:hAnsi="Times New Roman" w:cs="Times New Roman"/>
          <w:sz w:val="24"/>
          <w:szCs w:val="24"/>
          <w:lang w:eastAsia="en-US"/>
        </w:rPr>
        <w:t xml:space="preserve"> , (далі - Постачальник) </w:t>
      </w:r>
      <w:r w:rsidR="00167F4B" w:rsidRPr="00307C84">
        <w:rPr>
          <w:rFonts w:ascii="Times New Roman" w:hAnsi="Times New Roman" w:cs="Times New Roman"/>
          <w:sz w:val="24"/>
          <w:szCs w:val="24"/>
          <w:lang w:eastAsia="en-US"/>
        </w:rPr>
        <w:t>з іншої сторони, які спільно за текстом цього Договору іменуються «Сторони</w:t>
      </w:r>
      <w:r w:rsidR="00167F4B" w:rsidRPr="00307C84">
        <w:rPr>
          <w:rFonts w:ascii="Times New Roman" w:hAnsi="Times New Roman" w:cs="Times New Roman"/>
          <w:b/>
          <w:sz w:val="24"/>
          <w:szCs w:val="24"/>
          <w:lang w:eastAsia="en-US"/>
        </w:rPr>
        <w:t>»</w:t>
      </w:r>
      <w:r w:rsidR="00167F4B" w:rsidRPr="00307C84">
        <w:rPr>
          <w:rFonts w:ascii="Times New Roman" w:hAnsi="Times New Roman" w:cs="Times New Roman"/>
          <w:sz w:val="24"/>
          <w:szCs w:val="24"/>
          <w:lang w:eastAsia="en-US"/>
        </w:rPr>
        <w:t>, а кожен окремо «Сторона</w:t>
      </w:r>
      <w:r w:rsidR="00167F4B" w:rsidRPr="00307C84">
        <w:rPr>
          <w:rFonts w:ascii="Times New Roman" w:hAnsi="Times New Roman" w:cs="Times New Roman"/>
          <w:b/>
          <w:sz w:val="24"/>
          <w:szCs w:val="24"/>
          <w:lang w:eastAsia="en-US"/>
        </w:rPr>
        <w:t>»</w:t>
      </w:r>
      <w:r w:rsidR="00167F4B" w:rsidRPr="00307C84">
        <w:rPr>
          <w:rFonts w:ascii="Times New Roman" w:hAnsi="Times New Roman" w:cs="Times New Roman"/>
          <w:sz w:val="24"/>
          <w:szCs w:val="24"/>
          <w:lang w:eastAsia="en-US"/>
        </w:rPr>
        <w:t>, керуючись Господарським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(надалі Договір), про наступне:</w:t>
      </w:r>
    </w:p>
    <w:p w14:paraId="633342EF" w14:textId="77777777" w:rsidR="009917AD" w:rsidRPr="00307C84" w:rsidRDefault="009917AD" w:rsidP="00167F4B">
      <w:pPr>
        <w:spacing w:after="0" w:line="240" w:lineRule="auto"/>
        <w:ind w:left="284" w:firstLine="567"/>
        <w:contextualSpacing/>
        <w:jc w:val="both"/>
        <w:rPr>
          <w:rFonts w:ascii="Times New Roman" w:hAnsi="Times New Roman" w:cs="Times New Roman"/>
          <w:b/>
          <w:sz w:val="24"/>
          <w:szCs w:val="24"/>
          <w:lang w:eastAsia="en-US"/>
        </w:rPr>
      </w:pPr>
    </w:p>
    <w:p w14:paraId="409BC7E1" w14:textId="77777777" w:rsidR="009917AD" w:rsidRPr="00307C84" w:rsidRDefault="009917AD" w:rsidP="00167F4B">
      <w:pPr>
        <w:pStyle w:val="a6"/>
        <w:numPr>
          <w:ilvl w:val="3"/>
          <w:numId w:val="1"/>
        </w:numPr>
        <w:spacing w:after="0" w:line="240" w:lineRule="auto"/>
        <w:jc w:val="center"/>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ПРЕДМЕТ ДОГОВОРУ</w:t>
      </w:r>
    </w:p>
    <w:p w14:paraId="334FE2A6" w14:textId="77777777" w:rsidR="00167F4B" w:rsidRPr="00307C84" w:rsidRDefault="00167F4B" w:rsidP="0094716D">
      <w:pPr>
        <w:suppressAutoHyphens/>
        <w:spacing w:after="0" w:line="240" w:lineRule="auto"/>
        <w:ind w:left="284" w:hanging="284"/>
        <w:jc w:val="both"/>
        <w:rPr>
          <w:rFonts w:ascii="Times New Roman" w:hAnsi="Times New Roman" w:cs="Times New Roman"/>
          <w:b/>
          <w:bCs/>
          <w:iCs/>
          <w:color w:val="000000"/>
          <w:sz w:val="24"/>
          <w:szCs w:val="24"/>
        </w:rPr>
      </w:pPr>
      <w:r w:rsidRPr="00307C84">
        <w:rPr>
          <w:rFonts w:ascii="Times New Roman" w:hAnsi="Times New Roman" w:cs="Times New Roman"/>
          <w:bCs/>
          <w:sz w:val="24"/>
          <w:szCs w:val="24"/>
          <w:lang w:eastAsia="en-US"/>
        </w:rPr>
        <w:t xml:space="preserve">          1.1.</w:t>
      </w:r>
      <w:r w:rsidRPr="00307C84">
        <w:rPr>
          <w:rFonts w:ascii="Times New Roman" w:hAnsi="Times New Roman" w:cs="Times New Roman"/>
          <w:bCs/>
          <w:sz w:val="24"/>
          <w:szCs w:val="24"/>
          <w:lang w:val="ru-RU" w:eastAsia="en-US"/>
        </w:rPr>
        <w:t xml:space="preserve">Постачальник зобов’язується в порядку та на умовах визначених цим Договором  поставити та передати у власність Замовника товар у необхідній кількості та належної якості за визначеним предметом закупівлі: </w:t>
      </w:r>
      <w:r w:rsidR="006C749E" w:rsidRPr="00307C84">
        <w:rPr>
          <w:rFonts w:ascii="Times New Roman" w:hAnsi="Times New Roman" w:cs="Times New Roman"/>
          <w:b/>
          <w:bCs/>
          <w:iCs/>
          <w:color w:val="000000"/>
          <w:sz w:val="24"/>
          <w:szCs w:val="24"/>
          <w:lang w:val="ru-RU"/>
        </w:rPr>
        <w:t>Яй</w:t>
      </w:r>
      <w:r w:rsidR="006C749E" w:rsidRPr="00307C84">
        <w:rPr>
          <w:rFonts w:ascii="Times New Roman" w:hAnsi="Times New Roman" w:cs="Times New Roman"/>
          <w:b/>
          <w:bCs/>
          <w:iCs/>
          <w:color w:val="000000"/>
          <w:sz w:val="24"/>
          <w:szCs w:val="24"/>
        </w:rPr>
        <w:t>ця курячі, мед натуральний «код  ДК 021-2015 “Єдиний закупівельний словник” - 03140000-4 Продукція тваринництва та супутня продукція»</w:t>
      </w:r>
      <w:r w:rsidR="009D460B" w:rsidRPr="00307C84">
        <w:rPr>
          <w:rFonts w:ascii="Times New Roman" w:hAnsi="Times New Roman" w:cs="Times New Roman"/>
          <w:b/>
          <w:bCs/>
          <w:iCs/>
          <w:sz w:val="24"/>
          <w:szCs w:val="24"/>
          <w:lang w:eastAsia="en-US"/>
        </w:rPr>
        <w:t xml:space="preserve">, </w:t>
      </w:r>
      <w:r w:rsidRPr="00307C84">
        <w:rPr>
          <w:rFonts w:ascii="Times New Roman" w:hAnsi="Times New Roman" w:cs="Times New Roman"/>
          <w:bCs/>
          <w:sz w:val="24"/>
          <w:szCs w:val="24"/>
          <w:lang w:val="ru-RU" w:eastAsia="en-US"/>
        </w:rPr>
        <w:t xml:space="preserve">(надалі - Товар), а Замовник зобов’язується прийняти і оплатити такий Товар.  </w:t>
      </w:r>
    </w:p>
    <w:p w14:paraId="1AB6C0F7" w14:textId="77777777" w:rsidR="00167F4B" w:rsidRPr="00307C84" w:rsidRDefault="00167F4B" w:rsidP="0094716D">
      <w:pPr>
        <w:spacing w:after="0" w:line="240" w:lineRule="auto"/>
        <w:ind w:left="284" w:firstLine="283"/>
        <w:jc w:val="both"/>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1.2. Найменування, кількість, номенклатура, ціна й загальна вартість Товару, що поставляється по даному Договору, зазначається Сторонами </w:t>
      </w:r>
      <w:hyperlink r:id="rId13" w:tgtFrame="_blank" w:history="1">
        <w:r w:rsidRPr="00307C84">
          <w:rPr>
            <w:rStyle w:val="a5"/>
            <w:rFonts w:ascii="Times New Roman" w:hAnsi="Times New Roman" w:cs="Times New Roman"/>
            <w:bCs/>
            <w:color w:val="auto"/>
            <w:sz w:val="24"/>
            <w:szCs w:val="24"/>
            <w:u w:val="none"/>
            <w:lang w:eastAsia="en-US"/>
          </w:rPr>
          <w:t xml:space="preserve">в Специфікації </w:t>
        </w:r>
      </w:hyperlink>
      <w:r w:rsidRPr="00307C84">
        <w:rPr>
          <w:rFonts w:ascii="Times New Roman" w:hAnsi="Times New Roman" w:cs="Times New Roman"/>
          <w:b/>
          <w:i/>
          <w:iCs/>
          <w:sz w:val="24"/>
          <w:szCs w:val="24"/>
          <w:lang w:eastAsia="en-US"/>
        </w:rPr>
        <w:t>(Додаток №</w:t>
      </w:r>
      <w:r w:rsidR="006C749E" w:rsidRPr="00307C84">
        <w:rPr>
          <w:rFonts w:ascii="Times New Roman" w:hAnsi="Times New Roman" w:cs="Times New Roman"/>
          <w:b/>
          <w:i/>
          <w:iCs/>
          <w:sz w:val="24"/>
          <w:szCs w:val="24"/>
          <w:lang w:eastAsia="en-US"/>
        </w:rPr>
        <w:t xml:space="preserve"> </w:t>
      </w:r>
      <w:r w:rsidRPr="00307C84">
        <w:rPr>
          <w:rFonts w:ascii="Times New Roman" w:hAnsi="Times New Roman" w:cs="Times New Roman"/>
          <w:b/>
          <w:i/>
          <w:iCs/>
          <w:sz w:val="24"/>
          <w:szCs w:val="24"/>
          <w:lang w:eastAsia="en-US"/>
        </w:rPr>
        <w:t>1 до Договору)</w:t>
      </w:r>
      <w:r w:rsidRPr="00307C84">
        <w:rPr>
          <w:rFonts w:ascii="Times New Roman" w:hAnsi="Times New Roman" w:cs="Times New Roman"/>
          <w:bCs/>
          <w:sz w:val="24"/>
          <w:szCs w:val="24"/>
          <w:lang w:eastAsia="en-US"/>
        </w:rPr>
        <w:t xml:space="preserve">, що є невід'ємною його частиною. </w:t>
      </w:r>
    </w:p>
    <w:p w14:paraId="70158238" w14:textId="77777777" w:rsidR="009917AD" w:rsidRPr="00307C84" w:rsidRDefault="009917AD" w:rsidP="00CA4047">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bCs/>
          <w:sz w:val="24"/>
          <w:szCs w:val="24"/>
          <w:lang w:eastAsia="en-US"/>
        </w:rPr>
        <w:t xml:space="preserve">1.3. </w:t>
      </w:r>
      <w:r w:rsidRPr="00307C84">
        <w:rPr>
          <w:rFonts w:ascii="Times New Roman" w:hAnsi="Times New Roman" w:cs="Times New Roman"/>
          <w:sz w:val="24"/>
          <w:szCs w:val="24"/>
          <w:lang w:eastAsia="en-US"/>
        </w:rPr>
        <w:t>Обсяги закупівлі товарів можуть бути зменшені залежно від реального фінансування видатків та потреб.</w:t>
      </w:r>
    </w:p>
    <w:p w14:paraId="04318AEB" w14:textId="77777777" w:rsidR="009917AD" w:rsidRPr="00307C84" w:rsidRDefault="009917AD" w:rsidP="009917AD">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2. ЯКІСТЬ ТОВАР</w:t>
      </w:r>
      <w:r w:rsidR="00CA4047" w:rsidRPr="00307C84">
        <w:rPr>
          <w:rFonts w:ascii="Times New Roman" w:hAnsi="Times New Roman" w:cs="Times New Roman"/>
          <w:b/>
          <w:bCs/>
          <w:sz w:val="24"/>
          <w:szCs w:val="24"/>
          <w:lang w:eastAsia="en-US"/>
        </w:rPr>
        <w:t>У</w:t>
      </w:r>
    </w:p>
    <w:p w14:paraId="37F4BC51" w14:textId="77777777" w:rsidR="0080151C" w:rsidRPr="00307C84" w:rsidRDefault="00B70E49" w:rsidP="0094716D">
      <w:pPr>
        <w:spacing w:after="0"/>
        <w:ind w:left="284" w:firstLine="283"/>
        <w:jc w:val="both"/>
        <w:rPr>
          <w:rFonts w:ascii="Times New Roman" w:eastAsia="Times New Roman" w:hAnsi="Times New Roman" w:cs="Times New Roman"/>
          <w:sz w:val="24"/>
          <w:szCs w:val="24"/>
          <w:lang w:eastAsia="ru-RU"/>
        </w:rPr>
      </w:pPr>
      <w:r w:rsidRPr="00307C84">
        <w:rPr>
          <w:rFonts w:ascii="Times New Roman" w:hAnsi="Times New Roman" w:cs="Times New Roman"/>
          <w:sz w:val="24"/>
          <w:szCs w:val="24"/>
          <w:lang w:eastAsia="en-US"/>
        </w:rPr>
        <w:t xml:space="preserve">2.1. </w:t>
      </w:r>
      <w:r w:rsidR="0080151C" w:rsidRPr="00307C84">
        <w:rPr>
          <w:rFonts w:ascii="Times New Roman" w:hAnsi="Times New Roman" w:cs="Times New Roman"/>
          <w:sz w:val="24"/>
          <w:szCs w:val="24"/>
          <w:lang w:eastAsia="en-US"/>
        </w:rPr>
        <w:t xml:space="preserve">. </w:t>
      </w:r>
      <w:r w:rsidR="0080151C" w:rsidRPr="00307C84">
        <w:rPr>
          <w:rFonts w:ascii="Times New Roman" w:eastAsia="Times New Roman" w:hAnsi="Times New Roman" w:cs="Times New Roman"/>
          <w:sz w:val="24"/>
          <w:szCs w:val="24"/>
          <w:lang w:eastAsia="ru-RU"/>
        </w:rPr>
        <w:t xml:space="preserve">Якість Товару, умови та організація поставки 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«Про ветеринарну медицину», «Про дитяче харчування», наказу МОЗ, МОН від 24 березня 2021 р. № 305 «Про затвердження порядку організації харчування дітей у навчальних та оздоровчих закладах». </w:t>
      </w:r>
    </w:p>
    <w:p w14:paraId="6D3DE54F" w14:textId="42E9424C"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2.2. Прийом товару з якості та кількості здійснюється відповідно з інструкціями про порядок прийому продукції і товарів з кількості та якості.</w:t>
      </w:r>
    </w:p>
    <w:p w14:paraId="7A930919"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2.3. Замовник має право на проведення лабораторних випробувань та експертних досліджень у випадку поставки неякісного товару або сумніву щодо якості продукції. В такому випадку Постачальник зобов’язується вжити заходів , щодо забезпечення доставки проб товару до лабораторії та здійснити оплату відповідних лабораторних досліджень на умовах та в строки зазначені Замовником. Замовник залишає за собою право вибору лабораторії , що здійснюватиме дослідження товару, щодо технічних та якісних показників. В разі встановлення невідповідності продукції заданим параметрам</w:t>
      </w:r>
      <w:r w:rsidRPr="00307C84">
        <w:rPr>
          <w:rFonts w:ascii="Times New Roman" w:hAnsi="Times New Roman" w:cs="Times New Roman"/>
          <w:sz w:val="24"/>
          <w:szCs w:val="24"/>
          <w:lang w:val="ru-RU" w:eastAsia="en-US"/>
        </w:rPr>
        <w:t>,</w:t>
      </w:r>
      <w:r w:rsidRPr="00307C84">
        <w:rPr>
          <w:rFonts w:ascii="Times New Roman" w:hAnsi="Times New Roman" w:cs="Times New Roman"/>
          <w:sz w:val="24"/>
          <w:szCs w:val="24"/>
          <w:lang w:eastAsia="en-US"/>
        </w:rPr>
        <w:t xml:space="preserve"> Замовник залишає за собою право повернення продукції Постачальнику та у подальшому розірвання існуючого договору на постачання продукції.</w:t>
      </w:r>
    </w:p>
    <w:p w14:paraId="75D0F898"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2.4. Якщо поставлений товар виявиться неякісним, або таким, що не відповідає умовам, Постачальник зобов’язаний замінити цей товар протягом 24</w:t>
      </w:r>
      <w:r w:rsidRPr="00307C84">
        <w:rPr>
          <w:rFonts w:ascii="Times New Roman" w:hAnsi="Times New Roman" w:cs="Times New Roman"/>
          <w:sz w:val="24"/>
          <w:szCs w:val="24"/>
          <w:lang w:val="ru-RU" w:eastAsia="en-US"/>
        </w:rPr>
        <w:t xml:space="preserve"> (</w:t>
      </w:r>
      <w:r w:rsidRPr="00307C84">
        <w:rPr>
          <w:rFonts w:ascii="Times New Roman" w:hAnsi="Times New Roman" w:cs="Times New Roman"/>
          <w:sz w:val="24"/>
          <w:szCs w:val="24"/>
          <w:lang w:eastAsia="en-US"/>
        </w:rPr>
        <w:t>двадцяти чотирьох</w:t>
      </w:r>
      <w:r w:rsidRPr="00307C84">
        <w:rPr>
          <w:rFonts w:ascii="Times New Roman" w:hAnsi="Times New Roman" w:cs="Times New Roman"/>
          <w:sz w:val="24"/>
          <w:szCs w:val="24"/>
          <w:lang w:val="ru-RU" w:eastAsia="en-US"/>
        </w:rPr>
        <w:t>)</w:t>
      </w:r>
      <w:r w:rsidRPr="00307C84">
        <w:rPr>
          <w:rFonts w:ascii="Times New Roman" w:hAnsi="Times New Roman" w:cs="Times New Roman"/>
          <w:sz w:val="24"/>
          <w:szCs w:val="24"/>
          <w:lang w:eastAsia="en-US"/>
        </w:rPr>
        <w:t xml:space="preserve"> годин. </w:t>
      </w:r>
      <w:r w:rsidRPr="00307C84">
        <w:rPr>
          <w:rFonts w:ascii="Times New Roman" w:hAnsi="Times New Roman" w:cs="Times New Roman"/>
          <w:sz w:val="24"/>
          <w:szCs w:val="24"/>
          <w:lang w:eastAsia="en-US"/>
        </w:rPr>
        <w:lastRenderedPageBreak/>
        <w:t>Всі витрати, пов’язані із заміною товару неналежної якості несе Постачальник. На недоброякісний товар складається акт і він повертається Постачальнику.</w:t>
      </w:r>
    </w:p>
    <w:p w14:paraId="6CDDCA70"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2.5. Замовник залишає за собою право здійснювати контроль за дотриманням санітарних норм постачання продуктів харчування.</w:t>
      </w:r>
    </w:p>
    <w:p w14:paraId="13AC2832"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2.6. Без наявності супровідних документів щодо якості та безпеки продукція не приймається.</w:t>
      </w:r>
    </w:p>
    <w:p w14:paraId="4E8EC33B" w14:textId="77777777" w:rsidR="009917AD" w:rsidRPr="00307C84" w:rsidRDefault="009917AD" w:rsidP="009917AD">
      <w:pPr>
        <w:spacing w:after="0" w:line="240" w:lineRule="auto"/>
        <w:ind w:left="284" w:firstLine="283"/>
        <w:jc w:val="center"/>
        <w:rPr>
          <w:rFonts w:ascii="Times New Roman" w:hAnsi="Times New Roman" w:cs="Times New Roman"/>
          <w:b/>
          <w:bCs/>
          <w:sz w:val="24"/>
          <w:szCs w:val="24"/>
          <w:lang w:val="ru-RU" w:eastAsia="en-US"/>
        </w:rPr>
      </w:pPr>
    </w:p>
    <w:p w14:paraId="55E489B2" w14:textId="77777777" w:rsidR="009917AD" w:rsidRPr="00307C84" w:rsidRDefault="009917AD" w:rsidP="009917AD">
      <w:pPr>
        <w:spacing w:after="0" w:line="240" w:lineRule="auto"/>
        <w:ind w:left="284" w:firstLine="283"/>
        <w:jc w:val="center"/>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3. ЦІНА ДОГОВОРУ</w:t>
      </w:r>
    </w:p>
    <w:p w14:paraId="3B8354A5"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eastAsia="en-US"/>
        </w:rPr>
        <w:t xml:space="preserve">3.1. </w:t>
      </w:r>
      <w:bookmarkStart w:id="9" w:name="_Hlk147081038"/>
      <w:r w:rsidRPr="00307C84">
        <w:rPr>
          <w:rFonts w:ascii="Times New Roman" w:hAnsi="Times New Roman" w:cs="Times New Roman"/>
          <w:sz w:val="24"/>
          <w:szCs w:val="24"/>
          <w:lang w:eastAsia="en-US"/>
        </w:rPr>
        <w:t xml:space="preserve">Ціна цього Договору </w:t>
      </w:r>
      <w:r w:rsidRPr="00307C84">
        <w:rPr>
          <w:rFonts w:ascii="Times New Roman" w:hAnsi="Times New Roman" w:cs="Times New Roman"/>
          <w:sz w:val="24"/>
          <w:szCs w:val="24"/>
          <w:lang w:val="ru-RU" w:eastAsia="en-US"/>
        </w:rPr>
        <w:t>становить</w:t>
      </w:r>
      <w:r w:rsidRPr="00307C84">
        <w:rPr>
          <w:rFonts w:ascii="Times New Roman" w:hAnsi="Times New Roman" w:cs="Times New Roman"/>
          <w:sz w:val="24"/>
          <w:szCs w:val="24"/>
          <w:lang w:eastAsia="en-US"/>
        </w:rPr>
        <w:t xml:space="preserve"> _____</w:t>
      </w:r>
      <w:r w:rsidRPr="00307C84">
        <w:rPr>
          <w:rFonts w:ascii="Times New Roman" w:hAnsi="Times New Roman" w:cs="Times New Roman"/>
          <w:b/>
          <w:sz w:val="24"/>
          <w:szCs w:val="24"/>
          <w:lang w:eastAsia="en-US"/>
        </w:rPr>
        <w:t xml:space="preserve">(__________ грн. _______ коп.) </w:t>
      </w:r>
      <w:r w:rsidRPr="00307C84">
        <w:rPr>
          <w:rFonts w:ascii="Times New Roman" w:hAnsi="Times New Roman" w:cs="Times New Roman"/>
          <w:sz w:val="24"/>
          <w:szCs w:val="24"/>
          <w:lang w:eastAsia="en-US"/>
        </w:rPr>
        <w:t>у тому числі ПДВ: __________  (__________ грн. _____ коп.)</w:t>
      </w:r>
      <w:bookmarkEnd w:id="9"/>
      <w:r w:rsidRPr="00307C84">
        <w:rPr>
          <w:rFonts w:ascii="Times New Roman" w:hAnsi="Times New Roman" w:cs="Times New Roman"/>
          <w:sz w:val="24"/>
          <w:szCs w:val="24"/>
          <w:lang w:eastAsia="en-US"/>
        </w:rPr>
        <w:t xml:space="preserve">, відповідно до </w:t>
      </w:r>
      <w:r w:rsidRPr="00307C84">
        <w:rPr>
          <w:rFonts w:ascii="Times New Roman" w:hAnsi="Times New Roman" w:cs="Times New Roman"/>
          <w:b/>
          <w:bCs/>
          <w:i/>
          <w:iCs/>
          <w:sz w:val="24"/>
          <w:szCs w:val="24"/>
          <w:lang w:eastAsia="en-US"/>
        </w:rPr>
        <w:t>Додатку № 1</w:t>
      </w:r>
      <w:r w:rsidRPr="00307C84">
        <w:rPr>
          <w:rFonts w:ascii="Times New Roman" w:hAnsi="Times New Roman" w:cs="Times New Roman"/>
          <w:sz w:val="24"/>
          <w:szCs w:val="24"/>
          <w:lang w:eastAsia="en-US"/>
        </w:rPr>
        <w:t>, що є невід’ємною частиною даного Договору.</w:t>
      </w:r>
    </w:p>
    <w:p w14:paraId="385315C2" w14:textId="51B4DD03" w:rsidR="001052A7" w:rsidRPr="00307C84" w:rsidRDefault="001052A7" w:rsidP="001052A7">
      <w:pPr>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 xml:space="preserve">3.2.Ціна товару включає вартість транспортування, навантаження, розвантаження, доставки до </w:t>
      </w:r>
      <w:r w:rsidRPr="00307C84">
        <w:rPr>
          <w:rFonts w:ascii="Times New Roman" w:eastAsia="Times New Roman" w:hAnsi="Times New Roman" w:cs="Times New Roman"/>
          <w:sz w:val="24"/>
          <w:szCs w:val="24"/>
          <w:lang w:eastAsia="ru-RU"/>
        </w:rPr>
        <w:t>місця призначення</w:t>
      </w:r>
      <w:r w:rsidRPr="00307C84">
        <w:rPr>
          <w:rFonts w:ascii="Times New Roman" w:hAnsi="Times New Roman" w:cs="Times New Roman"/>
          <w:sz w:val="24"/>
          <w:szCs w:val="24"/>
          <w:lang w:val="ru-RU" w:eastAsia="en-US"/>
        </w:rPr>
        <w:t xml:space="preserve">, усі витрати, податки і збори, що сплачуються або мають бути сплачені Постачальником. </w:t>
      </w:r>
    </w:p>
    <w:p w14:paraId="667688D1" w14:textId="77777777" w:rsidR="001052A7" w:rsidRPr="00307C84" w:rsidRDefault="001052A7" w:rsidP="00B70E49">
      <w:pPr>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3.3. Покращення якості предмета закупівлі не є підставою для збільшення суми, визначеної в договорі.</w:t>
      </w:r>
    </w:p>
    <w:p w14:paraId="6C6BB5DB" w14:textId="77777777" w:rsidR="001052A7" w:rsidRPr="00307C84" w:rsidRDefault="001052A7" w:rsidP="00B70E49">
      <w:pPr>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 xml:space="preserve">3.4. </w:t>
      </w:r>
      <w:r w:rsidR="00B70E49" w:rsidRPr="00307C84">
        <w:rPr>
          <w:rFonts w:ascii="Times New Roman" w:hAnsi="Times New Roman" w:cs="Times New Roman"/>
          <w:sz w:val="24"/>
          <w:szCs w:val="24"/>
          <w:lang w:val="ru-RU" w:eastAsia="en-US"/>
        </w:rPr>
        <w:t>Ціна за одиницю товару може бути змінена пропорційно коливання ціни такого товару на ринку за умови, що зазначена зміна не призведе до збільшення суми, визначеної в Договорі (загальної ціни встановленої у пункті 3.1. цього Договору). Зміна ціни має бути обгрунтована та документально підтверджена (документом, виданим Торгово-промисловою палатою або іншим уповноваженим на це органом, установою, організацією у якому зазначено показник коливання такого товару).</w:t>
      </w:r>
    </w:p>
    <w:p w14:paraId="7B2C7D07" w14:textId="77777777" w:rsidR="00B70E49" w:rsidRPr="00307C84" w:rsidRDefault="001052A7" w:rsidP="00B70E49">
      <w:pPr>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 xml:space="preserve">3.5. </w:t>
      </w:r>
      <w:r w:rsidR="00B70E49" w:rsidRPr="00307C84">
        <w:rPr>
          <w:rFonts w:ascii="Times New Roman" w:hAnsi="Times New Roman" w:cs="Times New Roman"/>
          <w:sz w:val="24"/>
          <w:szCs w:val="24"/>
          <w:lang w:val="ru-RU" w:eastAsia="en-US"/>
        </w:rPr>
        <w:t>Ціна цього Договору може бути змінена у зв’язку із зміною ставок податків і зборів пропорційно до змін таких ставок.</w:t>
      </w:r>
    </w:p>
    <w:p w14:paraId="74C57A17" w14:textId="77777777" w:rsidR="00B70E49" w:rsidRPr="00307C84" w:rsidRDefault="001052A7" w:rsidP="00B70E49">
      <w:pPr>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3.6</w:t>
      </w:r>
      <w:r w:rsidR="00B70E49" w:rsidRPr="00307C84">
        <w:rPr>
          <w:rFonts w:ascii="Times New Roman" w:hAnsi="Times New Roman" w:cs="Times New Roman"/>
          <w:sz w:val="24"/>
          <w:szCs w:val="24"/>
          <w:lang w:val="ru-RU" w:eastAsia="en-US"/>
        </w:rPr>
        <w:t>. Ціна цього Договору може бути змінена у зв’язку із зміною встановленого згідно із законодавством органами державної статистики індексу інфляції.</w:t>
      </w:r>
    </w:p>
    <w:p w14:paraId="56E9AAA2" w14:textId="77777777" w:rsidR="00B70E49" w:rsidRPr="00307C84" w:rsidRDefault="001052A7" w:rsidP="00B70E49">
      <w:pPr>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3.7</w:t>
      </w:r>
      <w:r w:rsidR="00B70E49" w:rsidRPr="00307C84">
        <w:rPr>
          <w:rFonts w:ascii="Times New Roman" w:hAnsi="Times New Roman" w:cs="Times New Roman"/>
          <w:sz w:val="24"/>
          <w:szCs w:val="24"/>
          <w:lang w:val="ru-RU" w:eastAsia="en-US"/>
        </w:rPr>
        <w:t>. Ціни на отриманий товар повинні відповідати діючим середньостатистичним, середньоринковим цінам в адміністративно-територіальних межах Замовника.</w:t>
      </w:r>
    </w:p>
    <w:p w14:paraId="5D43E071" w14:textId="77777777" w:rsidR="00B70E49" w:rsidRPr="00307C84" w:rsidRDefault="001052A7" w:rsidP="00B70E49">
      <w:pPr>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3.8</w:t>
      </w:r>
      <w:r w:rsidR="00B70E49" w:rsidRPr="00307C84">
        <w:rPr>
          <w:rFonts w:ascii="Times New Roman" w:hAnsi="Times New Roman" w:cs="Times New Roman"/>
          <w:sz w:val="24"/>
          <w:szCs w:val="24"/>
          <w:lang w:val="ru-RU" w:eastAsia="en-US"/>
        </w:rPr>
        <w:t>. При необхідності збільшення ціни Учасник зобов’язаний повідомити та надати необхідні документи Замовнику протягом трьох робочих днів.</w:t>
      </w:r>
    </w:p>
    <w:p w14:paraId="100635DB" w14:textId="77777777" w:rsidR="00B70E49" w:rsidRPr="00307C84" w:rsidRDefault="001052A7" w:rsidP="00B70E49">
      <w:pPr>
        <w:spacing w:after="0"/>
        <w:ind w:left="284" w:firstLine="283"/>
        <w:jc w:val="both"/>
        <w:rPr>
          <w:rFonts w:ascii="Times New Roman" w:eastAsia="Times New Roman" w:hAnsi="Times New Roman" w:cs="Times New Roman"/>
          <w:sz w:val="24"/>
          <w:szCs w:val="24"/>
          <w:lang w:eastAsia="ru-RU"/>
        </w:rPr>
      </w:pPr>
      <w:r w:rsidRPr="00307C84">
        <w:rPr>
          <w:rFonts w:ascii="Times New Roman" w:hAnsi="Times New Roman" w:cs="Times New Roman"/>
          <w:sz w:val="24"/>
          <w:szCs w:val="24"/>
          <w:lang w:val="ru-RU" w:eastAsia="en-US"/>
        </w:rPr>
        <w:t>3.9</w:t>
      </w:r>
      <w:r w:rsidR="00B70E49" w:rsidRPr="00307C84">
        <w:rPr>
          <w:rFonts w:ascii="Times New Roman" w:hAnsi="Times New Roman" w:cs="Times New Roman"/>
          <w:sz w:val="24"/>
          <w:szCs w:val="24"/>
          <w:lang w:val="ru-RU" w:eastAsia="en-US"/>
        </w:rPr>
        <w:t xml:space="preserve">. </w:t>
      </w:r>
      <w:r w:rsidR="00B70E49" w:rsidRPr="00307C84">
        <w:rPr>
          <w:rFonts w:ascii="Times New Roman" w:eastAsia="Times New Roman" w:hAnsi="Times New Roman" w:cs="Times New Roman"/>
          <w:sz w:val="24"/>
          <w:szCs w:val="24"/>
          <w:lang w:eastAsia="ru-RU"/>
        </w:rPr>
        <w:t xml:space="preserve">Поставка товару за новими цінами здійснюється після їх узгодження всіма сторонами у формі додаткової угоди та специфікації до договору. </w:t>
      </w:r>
    </w:p>
    <w:p w14:paraId="594CCE20" w14:textId="77777777" w:rsidR="00B70E49" w:rsidRPr="00307C84" w:rsidRDefault="00B70E49" w:rsidP="00C51C17">
      <w:pPr>
        <w:spacing w:after="0" w:line="240" w:lineRule="auto"/>
        <w:ind w:left="284" w:firstLine="283"/>
        <w:jc w:val="both"/>
        <w:rPr>
          <w:rFonts w:ascii="Times New Roman" w:hAnsi="Times New Roman" w:cs="Times New Roman"/>
          <w:b/>
          <w:bCs/>
          <w:sz w:val="24"/>
          <w:szCs w:val="24"/>
          <w:lang w:val="ru-RU" w:eastAsia="en-US"/>
        </w:rPr>
      </w:pPr>
      <w:r w:rsidRPr="00307C84">
        <w:rPr>
          <w:rFonts w:ascii="Times New Roman" w:hAnsi="Times New Roman" w:cs="Times New Roman"/>
          <w:sz w:val="24"/>
          <w:szCs w:val="24"/>
          <w:lang w:eastAsia="en-US"/>
        </w:rPr>
        <w:t>3.</w:t>
      </w:r>
      <w:r w:rsidR="001052A7" w:rsidRPr="00307C84">
        <w:rPr>
          <w:rFonts w:ascii="Times New Roman" w:hAnsi="Times New Roman" w:cs="Times New Roman"/>
          <w:sz w:val="24"/>
          <w:szCs w:val="24"/>
          <w:lang w:val="ru-RU" w:eastAsia="en-US"/>
        </w:rPr>
        <w:t>10</w:t>
      </w:r>
      <w:r w:rsidRPr="00307C84">
        <w:rPr>
          <w:rFonts w:ascii="Times New Roman" w:hAnsi="Times New Roman" w:cs="Times New Roman"/>
          <w:sz w:val="24"/>
          <w:szCs w:val="24"/>
          <w:lang w:eastAsia="en-US"/>
        </w:rPr>
        <w:t>. Ціна цього Договору може бути зменшена за взаємною згодою Сторін.</w:t>
      </w:r>
    </w:p>
    <w:p w14:paraId="728C8AF9" w14:textId="77777777" w:rsidR="00A52FAB" w:rsidRPr="00307C84" w:rsidRDefault="00A52FAB" w:rsidP="009917AD">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p>
    <w:p w14:paraId="14BC5B23" w14:textId="77777777" w:rsidR="009917AD" w:rsidRPr="00307C84" w:rsidRDefault="009917AD" w:rsidP="009917AD">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4. ПОРЯДОК ЗДІЙСНЕННЯ ОПЛАТИ</w:t>
      </w:r>
    </w:p>
    <w:p w14:paraId="1900F7C1" w14:textId="77777777" w:rsidR="009917AD" w:rsidRPr="00307C84" w:rsidRDefault="009917AD" w:rsidP="009917AD">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4.1. Замовник проводить оплату фактичного отриманого товару, шляхом перерахування грошових коштів на поточний рахунок Постачальника протягом </w:t>
      </w:r>
      <w:bookmarkStart w:id="10" w:name="_Hlk147082288"/>
      <w:r w:rsidR="00650D8D" w:rsidRPr="00307C84">
        <w:rPr>
          <w:rFonts w:ascii="Times New Roman" w:hAnsi="Times New Roman" w:cs="Times New Roman"/>
          <w:sz w:val="24"/>
          <w:szCs w:val="24"/>
          <w:lang w:eastAsia="en-US"/>
        </w:rPr>
        <w:t>15</w:t>
      </w:r>
      <w:r w:rsidRPr="00307C84">
        <w:rPr>
          <w:rFonts w:ascii="Times New Roman" w:hAnsi="Times New Roman" w:cs="Times New Roman"/>
          <w:sz w:val="24"/>
          <w:szCs w:val="24"/>
          <w:lang w:eastAsia="en-US"/>
        </w:rPr>
        <w:t xml:space="preserve"> (п’ятнадцяти) банківських днів після поставки Товару та </w:t>
      </w:r>
      <w:r w:rsidR="00650D8D" w:rsidRPr="00307C84">
        <w:rPr>
          <w:rFonts w:ascii="Times New Roman" w:hAnsi="Times New Roman" w:cs="Times New Roman"/>
          <w:sz w:val="24"/>
          <w:szCs w:val="24"/>
          <w:lang w:eastAsia="en-US"/>
        </w:rPr>
        <w:t xml:space="preserve">підписання Сторонами видаткової накладної </w:t>
      </w:r>
      <w:r w:rsidRPr="00307C84">
        <w:rPr>
          <w:rFonts w:ascii="Times New Roman" w:hAnsi="Times New Roman" w:cs="Times New Roman"/>
          <w:sz w:val="24"/>
          <w:szCs w:val="24"/>
          <w:lang w:eastAsia="en-US"/>
        </w:rPr>
        <w:t>на товар</w:t>
      </w:r>
      <w:r w:rsidR="00650D8D" w:rsidRPr="00307C84">
        <w:rPr>
          <w:rFonts w:ascii="Times New Roman" w:hAnsi="Times New Roman" w:cs="Times New Roman"/>
          <w:sz w:val="24"/>
          <w:szCs w:val="24"/>
          <w:lang w:eastAsia="en-US"/>
        </w:rPr>
        <w:t>.</w:t>
      </w:r>
      <w:bookmarkEnd w:id="10"/>
    </w:p>
    <w:p w14:paraId="552D56C4" w14:textId="77777777" w:rsidR="00650D8D" w:rsidRPr="00307C84" w:rsidRDefault="00650D8D" w:rsidP="009917AD">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4.2. У разі затримки у виділенні бюджетних асигнувань розрахунки здійснюються протягом 5 (п’ять) робочих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14:paraId="47668B1F" w14:textId="77777777" w:rsidR="00650D8D" w:rsidRPr="00307C84" w:rsidRDefault="00650D8D" w:rsidP="00650D8D">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4.3. Підставою для оплати є видаткова накладна Постачальника на кожну поставлену партію.</w:t>
      </w:r>
    </w:p>
    <w:p w14:paraId="43F41002" w14:textId="77777777" w:rsidR="00650D8D" w:rsidRPr="00307C84" w:rsidRDefault="00650D8D" w:rsidP="00650D8D">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4.4. Для здійснення оплати видаткова накладна, що надається Постачальником Замовнику для підписання, повинна бути належним чином оформлена.</w:t>
      </w:r>
    </w:p>
    <w:p w14:paraId="0516FE36" w14:textId="77777777" w:rsidR="00650D8D" w:rsidRPr="00307C84" w:rsidRDefault="00650D8D" w:rsidP="00957FDE">
      <w:pPr>
        <w:widowControl w:val="0"/>
        <w:autoSpaceDE w:val="0"/>
        <w:autoSpaceDN w:val="0"/>
        <w:adjustRightInd w:val="0"/>
        <w:spacing w:after="0" w:line="240" w:lineRule="auto"/>
        <w:ind w:left="284" w:firstLine="283"/>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4.5. Замовник має право повернути видаткову накладну без здійснення оплати в разі неналежного її оформлення (відсутність підписів, печатки тощо).</w:t>
      </w:r>
    </w:p>
    <w:p w14:paraId="5E231D28" w14:textId="77777777" w:rsidR="009917AD" w:rsidRPr="00307C84" w:rsidRDefault="009917AD" w:rsidP="009917AD">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307C84">
        <w:rPr>
          <w:rFonts w:ascii="Times New Roman" w:hAnsi="Times New Roman" w:cs="Times New Roman"/>
          <w:sz w:val="24"/>
          <w:szCs w:val="24"/>
          <w:lang w:eastAsia="en-US"/>
        </w:rPr>
        <w:t>4.</w:t>
      </w:r>
      <w:r w:rsidR="00650D8D" w:rsidRPr="00307C84">
        <w:rPr>
          <w:rFonts w:ascii="Times New Roman" w:hAnsi="Times New Roman" w:cs="Times New Roman"/>
          <w:sz w:val="24"/>
          <w:szCs w:val="24"/>
          <w:lang w:eastAsia="en-US"/>
        </w:rPr>
        <w:t>6</w:t>
      </w:r>
      <w:r w:rsidRPr="00307C84">
        <w:rPr>
          <w:rFonts w:ascii="Times New Roman" w:hAnsi="Times New Roman" w:cs="Times New Roman"/>
          <w:sz w:val="24"/>
          <w:szCs w:val="24"/>
          <w:lang w:eastAsia="en-US"/>
        </w:rPr>
        <w:t>.  Всі розрахунки на підставі даного договору здійснюються у Національній валюті України.</w:t>
      </w:r>
    </w:p>
    <w:p w14:paraId="04226293" w14:textId="77777777" w:rsidR="009917AD" w:rsidRPr="00307C84" w:rsidRDefault="009917AD" w:rsidP="009917AD">
      <w:pPr>
        <w:widowControl w:val="0"/>
        <w:autoSpaceDE w:val="0"/>
        <w:autoSpaceDN w:val="0"/>
        <w:adjustRightInd w:val="0"/>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4.</w:t>
      </w:r>
      <w:r w:rsidR="00957FDE" w:rsidRPr="00307C84">
        <w:rPr>
          <w:rFonts w:ascii="Times New Roman" w:hAnsi="Times New Roman" w:cs="Times New Roman"/>
          <w:sz w:val="24"/>
          <w:szCs w:val="24"/>
          <w:lang w:eastAsia="en-US"/>
        </w:rPr>
        <w:t>7</w:t>
      </w:r>
      <w:r w:rsidRPr="00307C84">
        <w:rPr>
          <w:rFonts w:ascii="Times New Roman" w:hAnsi="Times New Roman" w:cs="Times New Roman"/>
          <w:sz w:val="24"/>
          <w:szCs w:val="24"/>
          <w:lang w:eastAsia="en-US"/>
        </w:rPr>
        <w:t>. Відповідно до частини 1 ст.23 Бюджетного кодексу України зобов’язання Замовника виникатимуть за наявності бюджетного призначення на відповідний  рік залежно  від обсягів реального фінансування , передбаченого кошторисами.</w:t>
      </w:r>
    </w:p>
    <w:p w14:paraId="362C491E" w14:textId="77777777" w:rsidR="00650D8D" w:rsidRPr="00307C84" w:rsidRDefault="00650D8D" w:rsidP="009917AD">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p>
    <w:p w14:paraId="5BFDC1B7" w14:textId="77777777" w:rsidR="009917AD" w:rsidRPr="00307C84" w:rsidRDefault="009917AD" w:rsidP="009917AD">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lastRenderedPageBreak/>
        <w:t>5. ПОСТАВКА ТОВАРІВ</w:t>
      </w:r>
    </w:p>
    <w:p w14:paraId="30FD5DB3" w14:textId="77777777" w:rsidR="00B70E49" w:rsidRPr="00307C84" w:rsidRDefault="00B70E49" w:rsidP="00B70E49">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307C84">
        <w:rPr>
          <w:rFonts w:ascii="Times New Roman" w:hAnsi="Times New Roman" w:cs="Times New Roman"/>
          <w:bCs/>
          <w:sz w:val="24"/>
          <w:szCs w:val="24"/>
          <w:lang w:eastAsia="en-US"/>
        </w:rPr>
        <w:t>5.1. Строк поставки товару відбувається окремими партіями та за окремими адресами згідно наданої Замовником заявки (у телефонному або електронному вигляді) протягом 3 (трьох) календарних днів з моменту о</w:t>
      </w:r>
      <w:r w:rsidR="00CA25D8" w:rsidRPr="00307C84">
        <w:rPr>
          <w:rFonts w:ascii="Times New Roman" w:hAnsi="Times New Roman" w:cs="Times New Roman"/>
          <w:bCs/>
          <w:sz w:val="24"/>
          <w:szCs w:val="24"/>
          <w:lang w:eastAsia="en-US"/>
        </w:rPr>
        <w:t xml:space="preserve">тримання заявки від Замовника, </w:t>
      </w:r>
      <w:r w:rsidRPr="00307C84">
        <w:rPr>
          <w:rFonts w:ascii="Times New Roman" w:hAnsi="Times New Roman" w:cs="Times New Roman"/>
          <w:bCs/>
          <w:sz w:val="24"/>
          <w:szCs w:val="24"/>
          <w:lang w:eastAsia="en-US"/>
        </w:rPr>
        <w:t xml:space="preserve">крім вихідних. </w:t>
      </w:r>
      <w:r w:rsidR="002C14B3" w:rsidRPr="00307C84">
        <w:rPr>
          <w:rFonts w:ascii="Times New Roman" w:hAnsi="Times New Roman" w:cs="Times New Roman"/>
          <w:b/>
          <w:bCs/>
          <w:sz w:val="24"/>
          <w:szCs w:val="24"/>
          <w:lang w:eastAsia="en-US"/>
        </w:rPr>
        <w:t>Поста</w:t>
      </w:r>
      <w:r w:rsidR="00CA25D8" w:rsidRPr="00307C84">
        <w:rPr>
          <w:rFonts w:ascii="Times New Roman" w:hAnsi="Times New Roman" w:cs="Times New Roman"/>
          <w:b/>
          <w:bCs/>
          <w:sz w:val="24"/>
          <w:szCs w:val="24"/>
          <w:lang w:val="ru-RU" w:eastAsia="en-US"/>
        </w:rPr>
        <w:t xml:space="preserve">вка товару </w:t>
      </w:r>
      <w:r w:rsidR="002C14B3" w:rsidRPr="00307C84">
        <w:rPr>
          <w:rFonts w:ascii="Times New Roman" w:hAnsi="Times New Roman" w:cs="Times New Roman"/>
          <w:b/>
          <w:bCs/>
          <w:sz w:val="24"/>
          <w:szCs w:val="24"/>
          <w:lang w:eastAsia="en-US"/>
        </w:rPr>
        <w:t xml:space="preserve">відбувається постачальником з 8:00 години і на протязі робочого дня </w:t>
      </w:r>
      <w:r w:rsidR="00F01012" w:rsidRPr="00307C84">
        <w:rPr>
          <w:rFonts w:ascii="Times New Roman" w:hAnsi="Times New Roman" w:cs="Times New Roman"/>
          <w:b/>
          <w:bCs/>
          <w:sz w:val="24"/>
          <w:szCs w:val="24"/>
          <w:lang w:val="ru-RU" w:eastAsia="en-US"/>
        </w:rPr>
        <w:t>1 раз на тиждень</w:t>
      </w:r>
      <w:r w:rsidR="002C14B3" w:rsidRPr="00307C84">
        <w:rPr>
          <w:rFonts w:ascii="Times New Roman" w:hAnsi="Times New Roman" w:cs="Times New Roman"/>
          <w:b/>
          <w:bCs/>
          <w:sz w:val="24"/>
          <w:szCs w:val="24"/>
          <w:lang w:eastAsia="en-US"/>
        </w:rPr>
        <w:t xml:space="preserve"> (крім вихідних) окремими партіями у кількості та асортименті згідно з заявками уповноваженої особи Замовника до комори кожного закла</w:t>
      </w:r>
      <w:r w:rsidR="0058785B" w:rsidRPr="00307C84">
        <w:rPr>
          <w:rFonts w:ascii="Times New Roman" w:hAnsi="Times New Roman" w:cs="Times New Roman"/>
          <w:b/>
          <w:bCs/>
          <w:sz w:val="24"/>
          <w:szCs w:val="24"/>
          <w:lang w:eastAsia="en-US"/>
        </w:rPr>
        <w:t>ду згідно адрес закладів освіти.</w:t>
      </w:r>
    </w:p>
    <w:p w14:paraId="03007C2A" w14:textId="77777777" w:rsidR="0058785B" w:rsidRPr="00307C84" w:rsidRDefault="0058785B" w:rsidP="0058785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07C84">
        <w:rPr>
          <w:rFonts w:ascii="Times New Roman" w:eastAsia="Times New Roman" w:hAnsi="Times New Roman" w:cs="Times New Roman"/>
          <w:b/>
          <w:bCs/>
          <w:color w:val="000000"/>
          <w:sz w:val="24"/>
          <w:szCs w:val="24"/>
          <w:u w:val="single"/>
          <w:lang w:eastAsia="zh-CN"/>
        </w:rPr>
        <w:t>Строк поставки товару:</w:t>
      </w:r>
      <w:r w:rsidR="006C749E" w:rsidRPr="00307C84">
        <w:rPr>
          <w:rFonts w:ascii="Times New Roman" w:eastAsia="Times New Roman" w:hAnsi="Times New Roman" w:cs="Times New Roman"/>
          <w:b/>
          <w:bCs/>
          <w:color w:val="000000"/>
          <w:sz w:val="24"/>
          <w:szCs w:val="24"/>
          <w:u w:val="single"/>
          <w:lang w:eastAsia="zh-CN"/>
        </w:rPr>
        <w:t xml:space="preserve"> </w:t>
      </w:r>
      <w:r w:rsidRPr="00307C84">
        <w:rPr>
          <w:rFonts w:ascii="Times New Roman" w:eastAsia="Times New Roman" w:hAnsi="Times New Roman" w:cs="Times New Roman"/>
          <w:b/>
          <w:bCs/>
          <w:color w:val="000000"/>
          <w:sz w:val="24"/>
          <w:szCs w:val="24"/>
          <w:lang w:eastAsia="zh-CN"/>
        </w:rPr>
        <w:t>до 31.12.2024 року.</w:t>
      </w:r>
    </w:p>
    <w:p w14:paraId="44A80C75" w14:textId="77777777" w:rsidR="00B70E49" w:rsidRPr="00307C84" w:rsidRDefault="00B70E49" w:rsidP="00B70E49">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Поставка проводиться за умови попереднього узгодження дати та часу поставки.</w:t>
      </w:r>
    </w:p>
    <w:p w14:paraId="7DF2BCFE" w14:textId="77777777" w:rsidR="00702B32" w:rsidRPr="00307C84" w:rsidRDefault="00702B32" w:rsidP="00B70E49">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Перехід  права  власності  на  Товар  переходить  від  Учасника-переможця  до  Замовника  з  моменту підписання уповноваженими представниками Сторін накладних, товарно-транспортних накладних, які засвідчують момент передачі Товару.</w:t>
      </w:r>
    </w:p>
    <w:p w14:paraId="7C0F9F41" w14:textId="5E59AE58" w:rsidR="0080151C" w:rsidRPr="00307C84" w:rsidRDefault="0080151C" w:rsidP="0080151C">
      <w:pPr>
        <w:widowControl w:val="0"/>
        <w:autoSpaceDE w:val="0"/>
        <w:autoSpaceDN w:val="0"/>
        <w:adjustRightInd w:val="0"/>
        <w:spacing w:after="0" w:line="240" w:lineRule="auto"/>
        <w:ind w:left="284" w:firstLine="283"/>
        <w:jc w:val="both"/>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Розвантаження здійснюється представниками Постачальника.</w:t>
      </w:r>
    </w:p>
    <w:p w14:paraId="644960F8" w14:textId="2BEBDB0B" w:rsidR="007B4064" w:rsidRPr="00307C84" w:rsidRDefault="00B70E49" w:rsidP="0080151C">
      <w:pPr>
        <w:spacing w:after="0"/>
        <w:ind w:left="284" w:firstLine="283"/>
        <w:jc w:val="both"/>
        <w:rPr>
          <w:rFonts w:ascii="Times New Roman" w:hAnsi="Times New Roman" w:cs="Times New Roman"/>
          <w:bCs/>
          <w:sz w:val="24"/>
          <w:szCs w:val="24"/>
          <w:lang w:val="ru-RU" w:eastAsia="en-US"/>
        </w:rPr>
      </w:pPr>
      <w:r w:rsidRPr="00307C84">
        <w:rPr>
          <w:rFonts w:ascii="Times New Roman" w:hAnsi="Times New Roman" w:cs="Times New Roman"/>
          <w:bCs/>
          <w:sz w:val="24"/>
          <w:szCs w:val="24"/>
          <w:lang w:eastAsia="en-US"/>
        </w:rPr>
        <w:t>5.2</w:t>
      </w:r>
      <w:r w:rsidR="009E0424" w:rsidRPr="00307C84">
        <w:rPr>
          <w:rFonts w:ascii="Times New Roman" w:hAnsi="Times New Roman" w:cs="Times New Roman"/>
          <w:bCs/>
          <w:sz w:val="24"/>
          <w:szCs w:val="24"/>
          <w:lang w:eastAsia="en-US"/>
        </w:rPr>
        <w:t>.</w:t>
      </w:r>
      <w:r w:rsidR="009E0424" w:rsidRPr="00307C84">
        <w:rPr>
          <w:rFonts w:ascii="Times New Roman" w:eastAsia="Times New Roman" w:hAnsi="Times New Roman" w:cs="Times New Roman"/>
          <w:color w:val="000000"/>
          <w:sz w:val="24"/>
          <w:szCs w:val="24"/>
          <w:lang w:eastAsia="zh-CN"/>
        </w:rPr>
        <w:t xml:space="preserve"> </w:t>
      </w:r>
      <w:r w:rsidR="009E0424" w:rsidRPr="00307C84">
        <w:rPr>
          <w:rFonts w:ascii="Times New Roman" w:hAnsi="Times New Roman" w:cs="Times New Roman"/>
          <w:bCs/>
          <w:sz w:val="24"/>
          <w:szCs w:val="24"/>
          <w:lang w:eastAsia="en-US"/>
        </w:rPr>
        <w:t>Постачання Товарів здійснюється спеціальним автотранспортом Постачальника, призначеним для перевезення харчових продуктів</w:t>
      </w:r>
      <w:r w:rsidR="009E0424" w:rsidRPr="00307C84">
        <w:rPr>
          <w:rFonts w:ascii="Times New Roman" w:hAnsi="Times New Roman" w:cs="Times New Roman"/>
          <w:bCs/>
          <w:sz w:val="24"/>
          <w:szCs w:val="24"/>
          <w:lang w:val="ru-RU" w:eastAsia="en-US"/>
        </w:rPr>
        <w:t xml:space="preserve">. </w:t>
      </w:r>
      <w:r w:rsidRPr="00307C84">
        <w:rPr>
          <w:rFonts w:ascii="Times New Roman" w:hAnsi="Times New Roman" w:cs="Times New Roman"/>
          <w:bCs/>
          <w:sz w:val="24"/>
          <w:szCs w:val="24"/>
          <w:lang w:eastAsia="en-US"/>
        </w:rPr>
        <w:t>Постачальник повинен мати довідку про санітарну обробку автомобіля, яка містить інформацію стосовно проходження санітарної обробки в спеціалізованій службі санобробки або на підприємстві, яке є виробником Товару. Транспортування здійснюється з урахуванням вимог правил перевезень вантажів автомобільним транспортом в Україні.</w:t>
      </w:r>
    </w:p>
    <w:p w14:paraId="6E19FE4E" w14:textId="77777777" w:rsidR="007B4064" w:rsidRPr="00307C84" w:rsidRDefault="00B70E49" w:rsidP="0080151C">
      <w:pPr>
        <w:spacing w:after="0"/>
        <w:ind w:left="284" w:firstLine="283"/>
        <w:jc w:val="both"/>
        <w:rPr>
          <w:rFonts w:ascii="Times New Roman" w:eastAsia="Times New Roman" w:hAnsi="Times New Roman" w:cs="Times New Roman"/>
          <w:bCs/>
          <w:sz w:val="24"/>
          <w:szCs w:val="24"/>
          <w:lang w:val="ru-RU" w:eastAsia="ru-RU"/>
        </w:rPr>
      </w:pPr>
      <w:r w:rsidRPr="00307C84">
        <w:rPr>
          <w:rFonts w:ascii="Times New Roman" w:hAnsi="Times New Roman" w:cs="Times New Roman"/>
          <w:bCs/>
          <w:sz w:val="24"/>
          <w:szCs w:val="24"/>
          <w:lang w:eastAsia="en-US"/>
        </w:rPr>
        <w:t>5.3. Товар, у випадку його пакування, має бути упакований таким чином, щоб забезпечувати його належне збереження та безпеку. Тара, яка має бути використана для пакування та транспортування товару, повинна бути чистою, неушкодженою, без стороннього запаху.</w:t>
      </w:r>
    </w:p>
    <w:p w14:paraId="763DEBF8" w14:textId="77777777" w:rsidR="007B4064" w:rsidRPr="00307C84" w:rsidRDefault="00B70E49" w:rsidP="0080151C">
      <w:pPr>
        <w:spacing w:after="0"/>
        <w:ind w:left="284" w:firstLine="283"/>
        <w:jc w:val="both"/>
        <w:rPr>
          <w:rFonts w:ascii="Times New Roman" w:eastAsia="Times New Roman" w:hAnsi="Times New Roman"/>
          <w:sz w:val="24"/>
        </w:rPr>
      </w:pPr>
      <w:r w:rsidRPr="00307C84">
        <w:rPr>
          <w:rFonts w:ascii="Times New Roman" w:hAnsi="Times New Roman" w:cs="Times New Roman"/>
          <w:bCs/>
          <w:sz w:val="24"/>
          <w:szCs w:val="24"/>
          <w:lang w:eastAsia="en-US"/>
        </w:rPr>
        <w:t xml:space="preserve">5.4. </w:t>
      </w:r>
      <w:bookmarkStart w:id="11" w:name="_Hlk156852521"/>
      <w:r w:rsidR="007B4064" w:rsidRPr="00307C84">
        <w:rPr>
          <w:rFonts w:ascii="Times New Roman" w:eastAsia="Times New Roman" w:hAnsi="Times New Roman"/>
          <w:sz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0DE9B383" w14:textId="77777777" w:rsidR="0080151C" w:rsidRPr="00307C84" w:rsidRDefault="007B4064" w:rsidP="0080151C">
      <w:pPr>
        <w:widowControl w:val="0"/>
        <w:autoSpaceDE w:val="0"/>
        <w:autoSpaceDN w:val="0"/>
        <w:adjustRightInd w:val="0"/>
        <w:spacing w:after="0" w:line="240" w:lineRule="auto"/>
        <w:ind w:left="284" w:firstLine="436"/>
        <w:jc w:val="both"/>
        <w:rPr>
          <w:rFonts w:ascii="Times New Roman" w:hAnsi="Times New Roman" w:cs="Times New Roman"/>
          <w:sz w:val="24"/>
          <w:szCs w:val="24"/>
          <w:u w:val="single"/>
          <w:lang w:eastAsia="en-US"/>
        </w:rPr>
      </w:pPr>
      <w:r w:rsidRPr="00307C84">
        <w:rPr>
          <w:rFonts w:ascii="Times New Roman" w:eastAsia="Times New Roman" w:hAnsi="Times New Roman"/>
          <w:sz w:val="24"/>
        </w:rPr>
        <w:t xml:space="preserve">5.5. </w:t>
      </w:r>
      <w:bookmarkEnd w:id="11"/>
      <w:r w:rsidR="0080151C" w:rsidRPr="00307C84">
        <w:rPr>
          <w:rFonts w:ascii="Times New Roman" w:hAnsi="Times New Roman" w:cs="Times New Roman"/>
          <w:sz w:val="24"/>
          <w:szCs w:val="24"/>
          <w:u w:val="single"/>
          <w:lang w:eastAsia="en-US"/>
        </w:rPr>
        <w:t>Постачальник повинен мати у наявності довідку про санітарну обробку  автотранспорту. Водій транспорту, а також особи, що супроводжують продукти, виконують вантажно -</w:t>
      </w:r>
      <w:r w:rsidR="0080151C" w:rsidRPr="00307C84">
        <w:rPr>
          <w:rFonts w:ascii="Times New Roman" w:hAnsi="Times New Roman" w:cs="Times New Roman"/>
          <w:bCs/>
          <w:sz w:val="24"/>
          <w:szCs w:val="24"/>
          <w:u w:val="single"/>
          <w:lang w:eastAsia="en-US"/>
        </w:rPr>
        <w:t xml:space="preserve"> розвантажувальні роботи по </w:t>
      </w:r>
      <w:r w:rsidR="0080151C" w:rsidRPr="00307C84">
        <w:rPr>
          <w:rFonts w:ascii="Times New Roman" w:hAnsi="Times New Roman" w:cs="Times New Roman"/>
          <w:sz w:val="24"/>
          <w:szCs w:val="24"/>
          <w:u w:val="single"/>
          <w:lang w:eastAsia="en-US"/>
        </w:rPr>
        <w:t>закладах освіти повинні бути забезпечені санітарним одягом /халатом, фартухом, рукавицями/маскою, а також повинні мати при собі особову медичну книжку (копія) з результатами проходження обов’язкового медичного огляду,</w:t>
      </w:r>
      <w:r w:rsidR="0080151C" w:rsidRPr="00307C84">
        <w:rPr>
          <w:rFonts w:ascii="Times New Roman" w:hAnsi="Times New Roman" w:cs="Times New Roman"/>
          <w:sz w:val="24"/>
          <w:szCs w:val="24"/>
          <w:lang w:eastAsia="en-US"/>
        </w:rPr>
        <w:t xml:space="preserve"> </w:t>
      </w:r>
      <w:r w:rsidR="0080151C" w:rsidRPr="00307C84">
        <w:rPr>
          <w:rFonts w:ascii="Times New Roman" w:hAnsi="Times New Roman" w:cs="Times New Roman"/>
          <w:sz w:val="24"/>
          <w:szCs w:val="24"/>
          <w:u w:val="single"/>
          <w:lang w:eastAsia="en-US"/>
        </w:rPr>
        <w:t>дійсного на момент кожного завозу партії товару, та пред’являти її за вимогою Замовника.</w:t>
      </w:r>
    </w:p>
    <w:p w14:paraId="51B26E75" w14:textId="59985193" w:rsidR="00B70E49" w:rsidRPr="00307C84" w:rsidRDefault="007B4064" w:rsidP="0080151C">
      <w:pPr>
        <w:spacing w:after="0"/>
        <w:ind w:left="284" w:firstLine="283"/>
        <w:jc w:val="both"/>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5.6</w:t>
      </w:r>
      <w:r w:rsidR="00B70E49" w:rsidRPr="00307C84">
        <w:rPr>
          <w:rFonts w:ascii="Times New Roman" w:hAnsi="Times New Roman" w:cs="Times New Roman"/>
          <w:bCs/>
          <w:sz w:val="24"/>
          <w:szCs w:val="24"/>
          <w:lang w:eastAsia="en-US"/>
        </w:rPr>
        <w:t>.Термін придатності предмету закупівлі повинен складати на момент поставки не менше 85% від строку зберігання, який зазначається у супровідній документації.</w:t>
      </w:r>
    </w:p>
    <w:p w14:paraId="1E6A6E74" w14:textId="77777777" w:rsidR="0080151C" w:rsidRPr="00307C84" w:rsidRDefault="007B4064" w:rsidP="0080151C">
      <w:pPr>
        <w:pStyle w:val="a6"/>
        <w:spacing w:after="0" w:line="240" w:lineRule="auto"/>
        <w:ind w:left="360"/>
        <w:jc w:val="both"/>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5.7</w:t>
      </w:r>
      <w:r w:rsidR="00B70E49" w:rsidRPr="00307C84">
        <w:rPr>
          <w:rFonts w:ascii="Times New Roman" w:hAnsi="Times New Roman" w:cs="Times New Roman"/>
          <w:bCs/>
          <w:sz w:val="24"/>
          <w:szCs w:val="24"/>
          <w:lang w:eastAsia="en-US"/>
        </w:rPr>
        <w:t xml:space="preserve">. </w:t>
      </w:r>
      <w:r w:rsidR="0080151C" w:rsidRPr="00307C84">
        <w:rPr>
          <w:rFonts w:ascii="Times New Roman" w:hAnsi="Times New Roman" w:cs="Times New Roman"/>
          <w:bCs/>
          <w:sz w:val="24"/>
          <w:szCs w:val="24"/>
          <w:lang w:eastAsia="en-US"/>
        </w:rPr>
        <w:t>При поставці Товару на структурні підрозділи Замовника кожна партія Товару повинна супроводжуватись документом, який підтверджує його походження, свіжість, якість та безпечність, а саме: (декларація виробника або сертифікат якості/відповідності виробників або посвідчення/паспорт якості) (по 1 примірнику на кожен освітній заклад окремо).</w:t>
      </w:r>
    </w:p>
    <w:p w14:paraId="6BA486A1" w14:textId="741C2491" w:rsidR="00B70E49" w:rsidRPr="00307C84" w:rsidRDefault="007B4064" w:rsidP="0080151C">
      <w:pPr>
        <w:widowControl w:val="0"/>
        <w:autoSpaceDE w:val="0"/>
        <w:autoSpaceDN w:val="0"/>
        <w:adjustRightInd w:val="0"/>
        <w:spacing w:after="0"/>
        <w:ind w:left="284" w:firstLine="436"/>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5.8</w:t>
      </w:r>
      <w:r w:rsidR="00B70E49" w:rsidRPr="00307C84">
        <w:rPr>
          <w:rFonts w:ascii="Times New Roman" w:hAnsi="Times New Roman" w:cs="Times New Roman"/>
          <w:bCs/>
          <w:sz w:val="24"/>
          <w:szCs w:val="24"/>
          <w:lang w:eastAsia="en-US"/>
        </w:rPr>
        <w:t>. Кожна партія товару до навчальних закладів повинна супроводжуватися товаротранспортними та видатковими накладними у 3-х примірниках (1 накладна – постачальнику, 1 накладна – заклад освіти,  накладна - бухгалтерія).</w:t>
      </w:r>
    </w:p>
    <w:p w14:paraId="21CDAFE6" w14:textId="77777777" w:rsidR="00B70E49" w:rsidRPr="00307C84" w:rsidRDefault="007B4064" w:rsidP="00B70E49">
      <w:pPr>
        <w:widowControl w:val="0"/>
        <w:autoSpaceDE w:val="0"/>
        <w:autoSpaceDN w:val="0"/>
        <w:adjustRightInd w:val="0"/>
        <w:spacing w:after="0" w:line="240" w:lineRule="auto"/>
        <w:ind w:left="284" w:firstLine="436"/>
        <w:jc w:val="both"/>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5.9</w:t>
      </w:r>
      <w:r w:rsidR="00B70E49" w:rsidRPr="00307C84">
        <w:rPr>
          <w:rFonts w:ascii="Times New Roman" w:hAnsi="Times New Roman" w:cs="Times New Roman"/>
          <w:bCs/>
          <w:sz w:val="24"/>
          <w:szCs w:val="24"/>
          <w:lang w:eastAsia="en-US"/>
        </w:rPr>
        <w:t>. При прийомі, продукти харчування повинні відповідати вазі, яка зазначена у супровідних документах та на впакуванні.</w:t>
      </w:r>
    </w:p>
    <w:p w14:paraId="3519C072" w14:textId="77777777" w:rsidR="0080151C" w:rsidRPr="00307C84" w:rsidRDefault="0080151C" w:rsidP="0080151C">
      <w:pPr>
        <w:spacing w:after="0" w:line="240" w:lineRule="auto"/>
        <w:ind w:left="284" w:firstLine="283"/>
        <w:jc w:val="both"/>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 xml:space="preserve">5.10. Супровідні документи мають бути засвідчені печаткою учасника (за наявності), ПІБ та підписом уповноваженої особи , штамп </w:t>
      </w:r>
      <w:r w:rsidRPr="00307C84">
        <w:rPr>
          <w:rFonts w:ascii="Times New Roman" w:hAnsi="Times New Roman" w:cs="Times New Roman"/>
          <w:b/>
          <w:bCs/>
          <w:sz w:val="24"/>
          <w:szCs w:val="24"/>
          <w:lang w:eastAsia="en-US"/>
        </w:rPr>
        <w:t>«Згідно з оригіналом», читабельними.</w:t>
      </w:r>
    </w:p>
    <w:p w14:paraId="37F8A1D7" w14:textId="77777777" w:rsidR="0080151C" w:rsidRPr="00307C84" w:rsidRDefault="0080151C" w:rsidP="0080151C">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5.11. При прийманні Товарів Сторони повинні додержуватися вимог чинних актів законодавства/нормативних актів, зокрема, стандартів, що регламентують прийняття товарів такого роду, вимог виробників товарів у частині, що регламентують умови передачі таких товарів.</w:t>
      </w:r>
    </w:p>
    <w:p w14:paraId="5865996F" w14:textId="77777777" w:rsidR="0080151C" w:rsidRPr="00307C84" w:rsidRDefault="0080151C" w:rsidP="0080151C">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lastRenderedPageBreak/>
        <w:t>5.12. Якщо Товар не відповідає вимогам умов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не підписують. Сторони складають Акт про виявлені недоліки товару, в якому зазначають виявлені недоліки Товару, перелік відсутніх документів, порядок та строк усунення недоліків, який не може бути більше ніж 1 робочий день з дня одержання Постачальником такого Акту.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14:paraId="4CBC197B" w14:textId="77777777" w:rsidR="0080151C" w:rsidRPr="00307C84" w:rsidRDefault="0080151C" w:rsidP="0080151C">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5.13. У разі виявлення прихованих недоліків Товару (неякісності), які не могли бути виявленими при звичайному прийманні Товару, має бути складений Акт про приховані недоліки(неякісність) протягом 1 робочого дня з моменту виявлення таких недоліків, з обов'язковою присутністю уповноважених представників Замовника і Постачальника, в якому зазначаються виявлені недоліки товару, порядок та строк їх усунення, який не може бути більшим ніж 3 (три) робочих дня з дня одержання Постачальником такого Акту.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w:t>
      </w:r>
    </w:p>
    <w:p w14:paraId="672A5B93" w14:textId="77777777" w:rsidR="0080151C" w:rsidRPr="00307C84" w:rsidRDefault="0080151C" w:rsidP="0080151C">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5.14. Представник Постачальника має прибути протягом одного робочого дня з моменту надсилання йому виклику (повідомлення) Замовника (рекомендований лист або цінний лист з описом вкладення та обов'язковим дублюванням факсимільним зв'язком тощо) та мати належно оформлені документи, необхідні для складання та підпису Акту про виявлені недоліки Товару (або Акту про приховані недоліки Товару). У разі неприбуття Постачальника у зазначений-термін Замовник має право самостійно скласти Акт про виявлені недоліки, Акт про приховані недоліки, який у цьому разі буде належним доказом наявності (відсутності) прихованих недоліків. Замовник у разі неприбуття Постачальника також має право залучити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307C84">
        <w:rPr>
          <w:rFonts w:ascii="Times New Roman" w:hAnsi="Times New Roman" w:cs="Times New Roman"/>
          <w:bCs/>
          <w:sz w:val="24"/>
          <w:szCs w:val="24"/>
          <w:lang w:eastAsia="en-US"/>
        </w:rPr>
        <w:t xml:space="preserve">Постачальник. </w:t>
      </w:r>
      <w:r w:rsidRPr="00307C84">
        <w:rPr>
          <w:rFonts w:ascii="Times New Roman" w:hAnsi="Times New Roman" w:cs="Times New Roman"/>
          <w:sz w:val="24"/>
          <w:szCs w:val="24"/>
          <w:lang w:eastAsia="en-US"/>
        </w:rPr>
        <w:t xml:space="preserve">Будь-які витрати </w:t>
      </w:r>
      <w:r w:rsidRPr="00307C84">
        <w:rPr>
          <w:rFonts w:ascii="Times New Roman" w:hAnsi="Times New Roman" w:cs="Times New Roman"/>
          <w:bCs/>
          <w:sz w:val="24"/>
          <w:szCs w:val="24"/>
          <w:lang w:eastAsia="en-US"/>
        </w:rPr>
        <w:t>Замовника,</w:t>
      </w:r>
      <w:r w:rsidRPr="00307C84">
        <w:rPr>
          <w:rFonts w:ascii="Times New Roman" w:hAnsi="Times New Roman" w:cs="Times New Roman"/>
          <w:sz w:val="24"/>
          <w:szCs w:val="24"/>
          <w:lang w:eastAsia="en-US"/>
        </w:rPr>
        <w:t xml:space="preserve">пов'язані з поверненням та/або заміною, та/або визначенням причин втрати якості Товару (наявності дефектів) відшкодовує </w:t>
      </w:r>
      <w:r w:rsidRPr="00307C84">
        <w:rPr>
          <w:rFonts w:ascii="Times New Roman" w:hAnsi="Times New Roman" w:cs="Times New Roman"/>
          <w:bCs/>
          <w:sz w:val="24"/>
          <w:szCs w:val="24"/>
          <w:lang w:eastAsia="en-US"/>
        </w:rPr>
        <w:t xml:space="preserve">Постачальник Замовнику </w:t>
      </w:r>
      <w:r w:rsidRPr="00307C84">
        <w:rPr>
          <w:rFonts w:ascii="Times New Roman" w:hAnsi="Times New Roman" w:cs="Times New Roman"/>
          <w:sz w:val="24"/>
          <w:szCs w:val="24"/>
          <w:lang w:eastAsia="en-US"/>
        </w:rPr>
        <w:t xml:space="preserve">повною мірою не пізніше 10-ти днів з моменту подання </w:t>
      </w:r>
      <w:r w:rsidRPr="00307C84">
        <w:rPr>
          <w:rFonts w:ascii="Times New Roman" w:hAnsi="Times New Roman" w:cs="Times New Roman"/>
          <w:bCs/>
          <w:sz w:val="24"/>
          <w:szCs w:val="24"/>
          <w:lang w:eastAsia="en-US"/>
        </w:rPr>
        <w:t xml:space="preserve">Замовником </w:t>
      </w:r>
      <w:r w:rsidRPr="00307C84">
        <w:rPr>
          <w:rFonts w:ascii="Times New Roman" w:hAnsi="Times New Roman" w:cs="Times New Roman"/>
          <w:sz w:val="24"/>
          <w:szCs w:val="24"/>
          <w:lang w:eastAsia="en-US"/>
        </w:rPr>
        <w:t xml:space="preserve">такої вимоги. Заміна Товарів (усунення недоліків) проводиться </w:t>
      </w:r>
      <w:r w:rsidRPr="00307C84">
        <w:rPr>
          <w:rFonts w:ascii="Times New Roman" w:hAnsi="Times New Roman" w:cs="Times New Roman"/>
          <w:bCs/>
          <w:sz w:val="24"/>
          <w:szCs w:val="24"/>
          <w:lang w:eastAsia="en-US"/>
        </w:rPr>
        <w:t xml:space="preserve">Постачальником </w:t>
      </w:r>
      <w:r w:rsidRPr="00307C84">
        <w:rPr>
          <w:rFonts w:ascii="Times New Roman" w:hAnsi="Times New Roman" w:cs="Times New Roman"/>
          <w:sz w:val="24"/>
          <w:szCs w:val="24"/>
          <w:lang w:eastAsia="en-US"/>
        </w:rPr>
        <w:t>у термін, установлений в Акті про виявлені не</w:t>
      </w:r>
      <w:r w:rsidRPr="00307C84">
        <w:rPr>
          <w:rFonts w:ascii="Times New Roman" w:hAnsi="Times New Roman" w:cs="Times New Roman"/>
          <w:sz w:val="24"/>
          <w:szCs w:val="24"/>
          <w:lang w:eastAsia="en-US"/>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307C84">
        <w:rPr>
          <w:rFonts w:ascii="Times New Roman" w:hAnsi="Times New Roman" w:cs="Times New Roman"/>
          <w:bCs/>
          <w:sz w:val="24"/>
          <w:szCs w:val="24"/>
          <w:lang w:eastAsia="en-US"/>
        </w:rPr>
        <w:t xml:space="preserve">Постачальник </w:t>
      </w:r>
      <w:r w:rsidRPr="00307C84">
        <w:rPr>
          <w:rFonts w:ascii="Times New Roman" w:hAnsi="Times New Roman" w:cs="Times New Roman"/>
          <w:sz w:val="24"/>
          <w:szCs w:val="24"/>
          <w:lang w:eastAsia="en-US"/>
        </w:rPr>
        <w:t>транспортує своїми силами та за власний рахунок.</w:t>
      </w:r>
    </w:p>
    <w:p w14:paraId="5F07F2B6" w14:textId="77777777" w:rsidR="0080151C" w:rsidRPr="00307C84" w:rsidRDefault="0080151C" w:rsidP="0080151C">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5.15. Акт про недоліки має бути складений в межах установлених гарантійних строків.</w:t>
      </w:r>
    </w:p>
    <w:p w14:paraId="4EF727ED" w14:textId="77777777" w:rsidR="0080151C" w:rsidRPr="00307C84" w:rsidRDefault="0080151C" w:rsidP="0080151C">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5.16. Після усунення Постачальником недоліків, зазначених в Акті про виявлені недолі</w:t>
      </w:r>
      <w:r w:rsidRPr="00307C84">
        <w:rPr>
          <w:rFonts w:ascii="Times New Roman" w:hAnsi="Times New Roman" w:cs="Times New Roman"/>
          <w:sz w:val="24"/>
          <w:szCs w:val="24"/>
          <w:lang w:eastAsia="en-US"/>
        </w:rPr>
        <w:softHyphen/>
        <w:t xml:space="preserve">ки, Сторони підписують видаткові накладні відповідно до умов цього Договору, а якщо вони не усунуті, Замовник після спливу встановленого строку за своїм вибором вправі: повернути товар </w:t>
      </w:r>
      <w:r w:rsidRPr="00307C84">
        <w:rPr>
          <w:rFonts w:ascii="Times New Roman" w:hAnsi="Times New Roman" w:cs="Times New Roman"/>
          <w:bCs/>
          <w:sz w:val="24"/>
          <w:szCs w:val="24"/>
          <w:lang w:eastAsia="en-US"/>
        </w:rPr>
        <w:t>Постачальнику</w:t>
      </w:r>
      <w:r w:rsidRPr="00307C84">
        <w:rPr>
          <w:rFonts w:ascii="Times New Roman" w:hAnsi="Times New Roman" w:cs="Times New Roman"/>
          <w:b/>
          <w:bCs/>
          <w:sz w:val="24"/>
          <w:szCs w:val="24"/>
          <w:lang w:eastAsia="en-US"/>
        </w:rPr>
        <w:t xml:space="preserve">; </w:t>
      </w:r>
      <w:r w:rsidRPr="00307C84">
        <w:rPr>
          <w:rFonts w:ascii="Times New Roman" w:hAnsi="Times New Roman" w:cs="Times New Roman"/>
          <w:sz w:val="24"/>
          <w:szCs w:val="24"/>
          <w:lang w:eastAsia="en-US"/>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 У разі відмови від сплати Товару у випадках, установлених цим пунктом, Замовник не несе відповідальності за прострочку сплати Товару.</w:t>
      </w:r>
    </w:p>
    <w:p w14:paraId="7AC399F1" w14:textId="77777777" w:rsidR="0080151C" w:rsidRPr="00307C84" w:rsidRDefault="0080151C" w:rsidP="0080151C">
      <w:pPr>
        <w:spacing w:after="0" w:line="240" w:lineRule="auto"/>
        <w:ind w:left="284" w:firstLine="283"/>
        <w:jc w:val="both"/>
        <w:rPr>
          <w:rFonts w:ascii="Times New Roman" w:hAnsi="Times New Roman" w:cs="Times New Roman"/>
          <w:iCs/>
          <w:sz w:val="24"/>
          <w:szCs w:val="24"/>
          <w:lang w:eastAsia="en-US"/>
        </w:rPr>
      </w:pPr>
      <w:r w:rsidRPr="00307C84">
        <w:rPr>
          <w:rFonts w:ascii="Times New Roman" w:hAnsi="Times New Roman" w:cs="Times New Roman"/>
          <w:iCs/>
          <w:sz w:val="24"/>
          <w:szCs w:val="24"/>
          <w:lang w:eastAsia="en-US"/>
        </w:rPr>
        <w:t>5.17. Постачання продукції здійснюється до комори кожного окремого навчального закладу згідно заявки Замовника та маршруту постачання.</w:t>
      </w:r>
    </w:p>
    <w:p w14:paraId="3CF5B381" w14:textId="77777777" w:rsidR="0080151C" w:rsidRPr="00307C84" w:rsidRDefault="0080151C" w:rsidP="0080151C">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5.18. </w:t>
      </w:r>
      <w:r w:rsidRPr="00307C84">
        <w:rPr>
          <w:rFonts w:ascii="Times New Roman" w:hAnsi="Times New Roman" w:cs="Times New Roman"/>
          <w:b/>
          <w:sz w:val="24"/>
          <w:szCs w:val="24"/>
          <w:lang w:eastAsia="en-US"/>
        </w:rPr>
        <w:t xml:space="preserve">Місце поставки: </w:t>
      </w:r>
      <w:r w:rsidRPr="00307C84">
        <w:rPr>
          <w:rFonts w:ascii="Times New Roman" w:hAnsi="Times New Roman" w:cs="Times New Roman"/>
          <w:sz w:val="24"/>
          <w:szCs w:val="24"/>
          <w:lang w:eastAsia="en-US"/>
        </w:rPr>
        <w:t>навчальні заклади Замовника згідно Додатку № 2 Договору.</w:t>
      </w:r>
    </w:p>
    <w:p w14:paraId="5E5ED4EC" w14:textId="77777777" w:rsidR="009917AD" w:rsidRPr="00307C84" w:rsidRDefault="009917AD" w:rsidP="009917AD">
      <w:pPr>
        <w:spacing w:after="0" w:line="240" w:lineRule="auto"/>
        <w:ind w:left="284" w:firstLine="283"/>
        <w:jc w:val="both"/>
        <w:rPr>
          <w:rFonts w:ascii="Times New Roman" w:hAnsi="Times New Roman" w:cs="Times New Roman"/>
          <w:sz w:val="24"/>
          <w:szCs w:val="24"/>
          <w:lang w:eastAsia="en-US"/>
        </w:rPr>
      </w:pPr>
    </w:p>
    <w:p w14:paraId="771B48E8" w14:textId="77777777" w:rsidR="009917AD" w:rsidRPr="00307C84" w:rsidRDefault="009917AD" w:rsidP="009917AD">
      <w:pPr>
        <w:spacing w:after="0" w:line="240" w:lineRule="auto"/>
        <w:ind w:left="284" w:firstLine="283"/>
        <w:jc w:val="center"/>
        <w:rPr>
          <w:rFonts w:ascii="Times New Roman" w:hAnsi="Times New Roman" w:cs="Times New Roman"/>
          <w:sz w:val="24"/>
          <w:szCs w:val="24"/>
          <w:lang w:eastAsia="en-US"/>
        </w:rPr>
      </w:pPr>
      <w:r w:rsidRPr="00307C84">
        <w:rPr>
          <w:rFonts w:ascii="Times New Roman" w:hAnsi="Times New Roman" w:cs="Times New Roman"/>
          <w:b/>
          <w:sz w:val="24"/>
          <w:szCs w:val="24"/>
          <w:lang w:eastAsia="en-US"/>
        </w:rPr>
        <w:t xml:space="preserve">6. </w:t>
      </w:r>
      <w:r w:rsidRPr="00307C84">
        <w:rPr>
          <w:rFonts w:ascii="Times New Roman" w:hAnsi="Times New Roman" w:cs="Times New Roman"/>
          <w:b/>
          <w:bCs/>
          <w:sz w:val="24"/>
          <w:szCs w:val="24"/>
          <w:lang w:eastAsia="en-US"/>
        </w:rPr>
        <w:t>ПРАВА ТА ОБОВ'ЯЗКИ СТОРІН</w:t>
      </w:r>
    </w:p>
    <w:p w14:paraId="6CC8F10D" w14:textId="77777777" w:rsidR="00B70E49" w:rsidRPr="00307C84" w:rsidRDefault="00B70E49" w:rsidP="00B70E49">
      <w:pPr>
        <w:spacing w:after="0" w:line="240" w:lineRule="auto"/>
        <w:ind w:left="284" w:firstLine="283"/>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6.1. Замовник зобов'язаний: </w:t>
      </w:r>
    </w:p>
    <w:p w14:paraId="73D47AD4"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6.1.1. Своєчасно та в повному обсязі сплачувати за поставлений Товар згідно з умовами цього Договору; </w:t>
      </w:r>
    </w:p>
    <w:p w14:paraId="397901A4"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lastRenderedPageBreak/>
        <w:t xml:space="preserve">6.1.2. Приймати </w:t>
      </w:r>
      <w:r w:rsidRPr="00307C84">
        <w:rPr>
          <w:rFonts w:ascii="Times New Roman" w:hAnsi="Times New Roman" w:cs="Times New Roman"/>
          <w:sz w:val="24"/>
          <w:szCs w:val="24"/>
          <w:u w:val="single"/>
          <w:lang w:eastAsia="en-US"/>
        </w:rPr>
        <w:t>поставлений Товар</w:t>
      </w:r>
      <w:r w:rsidRPr="00307C84">
        <w:rPr>
          <w:rFonts w:ascii="Times New Roman" w:hAnsi="Times New Roman" w:cs="Times New Roman"/>
          <w:sz w:val="24"/>
          <w:szCs w:val="24"/>
          <w:lang w:eastAsia="en-US"/>
        </w:rPr>
        <w:t xml:space="preserve"> згідно з товарно-супровідними документами, крім випадків, коли він має право відмовитись від Товару, поставлених з порушенням вимог цього Договору, та вимагати його заміни. </w:t>
      </w:r>
    </w:p>
    <w:p w14:paraId="7240B655"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6.1.3. Інші обов'язки: Сторони зобов'язуються проводити звірення взаємної заборгованості  по виконанню Договору та підписувати акт звірки впродовж п’яти робочих днів з моменту отримання відповідної вимоги Сторони Договору. </w:t>
      </w:r>
    </w:p>
    <w:p w14:paraId="379FDF34" w14:textId="77777777" w:rsidR="00B70E49" w:rsidRPr="00307C84" w:rsidRDefault="00B70E49" w:rsidP="00B70E49">
      <w:pPr>
        <w:spacing w:after="0" w:line="240" w:lineRule="auto"/>
        <w:ind w:left="284" w:firstLine="283"/>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6.2. Замовник має право: </w:t>
      </w:r>
    </w:p>
    <w:p w14:paraId="0B429F57"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6.2.1. Достроково розірвати цей Договір у разі невиконання зобов'язань Постачальником, повідомивши про це його у строк до 3-х робочих  днів; </w:t>
      </w:r>
    </w:p>
    <w:p w14:paraId="15E79118"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6.2.2. Контролювати поставку Товару у строки, встановлені цим Договором; </w:t>
      </w:r>
    </w:p>
    <w:p w14:paraId="6FB5F9F1"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342838B" w14:textId="77777777" w:rsidR="00B70E49" w:rsidRPr="00307C84" w:rsidRDefault="00B70E49" w:rsidP="00B70E49">
      <w:pPr>
        <w:spacing w:after="0" w:line="240" w:lineRule="auto"/>
        <w:ind w:left="284" w:firstLine="283"/>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6.3. Постачальник зобов'язаний: </w:t>
      </w:r>
    </w:p>
    <w:p w14:paraId="19BD420A"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6.3.1. Забезпечити поставку товару у порядку, встановленому цим Договором; </w:t>
      </w:r>
    </w:p>
    <w:p w14:paraId="0C9B4B9C"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6.3.2. Забезпечити поставку товару, якість якого відповідає умовам, установленим вимогами цього Договору та законодавства; </w:t>
      </w:r>
    </w:p>
    <w:p w14:paraId="3CB04835"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6.3.3. Своєчасно замінити неякісний Товар, що не відповідає умовам цього Договору в порядку та строки визначені цим Договором.</w:t>
      </w:r>
    </w:p>
    <w:p w14:paraId="51CEFD5B" w14:textId="77777777" w:rsidR="00B70E49" w:rsidRPr="00307C84" w:rsidRDefault="00B70E49" w:rsidP="00B70E49">
      <w:pPr>
        <w:spacing w:after="0" w:line="240" w:lineRule="auto"/>
        <w:ind w:left="284" w:firstLine="283"/>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6.4. Постачальник має право: </w:t>
      </w:r>
    </w:p>
    <w:p w14:paraId="0CDA7FAD"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6.4.1. Своєчасно та в повному обсязі отримувати плату за поставлений Товар відповідно до умов цього Договору; </w:t>
      </w:r>
    </w:p>
    <w:p w14:paraId="3560CDBD"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6.4.2. На дострокову поставку Товару за попереднім письмовим погодженням Замовника.</w:t>
      </w:r>
    </w:p>
    <w:p w14:paraId="5DC1A6D9" w14:textId="77777777" w:rsidR="00B70E49" w:rsidRPr="00307C84" w:rsidRDefault="00B70E49" w:rsidP="00B70E49">
      <w:pPr>
        <w:widowControl w:val="0"/>
        <w:autoSpaceDE w:val="0"/>
        <w:autoSpaceDN w:val="0"/>
        <w:adjustRightInd w:val="0"/>
        <w:spacing w:after="0" w:line="240" w:lineRule="auto"/>
        <w:ind w:left="284" w:firstLine="283"/>
        <w:jc w:val="center"/>
        <w:rPr>
          <w:rFonts w:ascii="Times New Roman" w:hAnsi="Times New Roman" w:cs="Times New Roman"/>
          <w:b/>
          <w:sz w:val="24"/>
          <w:szCs w:val="24"/>
          <w:lang w:eastAsia="en-US"/>
        </w:rPr>
      </w:pPr>
    </w:p>
    <w:p w14:paraId="692AAED7" w14:textId="77777777" w:rsidR="00B70E49" w:rsidRPr="00307C84" w:rsidRDefault="00B70E49" w:rsidP="00B70E49">
      <w:pPr>
        <w:widowControl w:val="0"/>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307C84">
        <w:rPr>
          <w:rFonts w:ascii="Times New Roman" w:hAnsi="Times New Roman" w:cs="Times New Roman"/>
          <w:b/>
          <w:sz w:val="24"/>
          <w:szCs w:val="24"/>
          <w:lang w:eastAsia="en-US"/>
        </w:rPr>
        <w:t xml:space="preserve">7. </w:t>
      </w:r>
      <w:r w:rsidRPr="00307C84">
        <w:rPr>
          <w:rFonts w:ascii="Times New Roman" w:hAnsi="Times New Roman" w:cs="Times New Roman"/>
          <w:b/>
          <w:bCs/>
          <w:sz w:val="24"/>
          <w:szCs w:val="24"/>
          <w:lang w:eastAsia="en-US"/>
        </w:rPr>
        <w:t>ВІДПОВІДАЛЬНІСТЬ СТОРІН</w:t>
      </w:r>
    </w:p>
    <w:p w14:paraId="25827068" w14:textId="77777777" w:rsidR="00B70E49" w:rsidRPr="00307C84" w:rsidRDefault="00B70E49" w:rsidP="00B70E49">
      <w:pPr>
        <w:widowControl w:val="0"/>
        <w:autoSpaceDE w:val="0"/>
        <w:autoSpaceDN w:val="0"/>
        <w:adjustRightInd w:val="0"/>
        <w:spacing w:after="0" w:line="240" w:lineRule="auto"/>
        <w:ind w:left="284" w:firstLine="283"/>
        <w:jc w:val="both"/>
        <w:rPr>
          <w:rFonts w:ascii="Times New Roman" w:hAnsi="Times New Roman" w:cs="Times New Roman"/>
          <w:b/>
          <w:bCs/>
          <w:sz w:val="24"/>
          <w:szCs w:val="24"/>
          <w:lang w:eastAsia="en-US"/>
        </w:rPr>
      </w:pPr>
      <w:r w:rsidRPr="00307C84">
        <w:rPr>
          <w:rFonts w:ascii="Times New Roman" w:hAnsi="Times New Roman" w:cs="Times New Roman"/>
          <w:sz w:val="24"/>
          <w:szCs w:val="24"/>
          <w:lang w:eastAsia="en-US"/>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181F1AC1"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7.2 Постачальник приймає на себе всі ризики, пов’язані з поставкою товару за цим Договором, до моменту підписання накладної або акту приймання-передачі товару уповноваженими на це представниками Замовника і Постачальника.</w:t>
      </w:r>
    </w:p>
    <w:p w14:paraId="7C5210D6"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7.3. За порушення строку поставки товару зазначеного у пунктах 5.1</w:t>
      </w:r>
      <w:r w:rsidR="000B2BB6" w:rsidRPr="00307C84">
        <w:rPr>
          <w:rFonts w:ascii="Times New Roman" w:hAnsi="Times New Roman" w:cs="Times New Roman"/>
          <w:sz w:val="24"/>
          <w:szCs w:val="24"/>
          <w:lang w:eastAsia="en-US"/>
        </w:rPr>
        <w:t xml:space="preserve">. </w:t>
      </w:r>
      <w:r w:rsidRPr="00307C84">
        <w:rPr>
          <w:rFonts w:ascii="Times New Roman" w:hAnsi="Times New Roman" w:cs="Times New Roman"/>
          <w:sz w:val="24"/>
          <w:szCs w:val="24"/>
          <w:lang w:eastAsia="en-US"/>
        </w:rPr>
        <w:t xml:space="preserve">цього Договору Постачальник сплачує Замовнику пеню у розмірі </w:t>
      </w:r>
      <w:r w:rsidRPr="00307C84">
        <w:rPr>
          <w:rFonts w:ascii="Times New Roman" w:hAnsi="Times New Roman" w:cs="Times New Roman"/>
          <w:b/>
          <w:sz w:val="24"/>
          <w:szCs w:val="24"/>
          <w:u w:val="single"/>
          <w:lang w:eastAsia="en-US"/>
        </w:rPr>
        <w:t>0,1 %</w:t>
      </w:r>
      <w:r w:rsidRPr="00307C84">
        <w:rPr>
          <w:rFonts w:ascii="Times New Roman" w:hAnsi="Times New Roman" w:cs="Times New Roman"/>
          <w:sz w:val="24"/>
          <w:szCs w:val="24"/>
          <w:lang w:eastAsia="en-US"/>
        </w:rPr>
        <w:t xml:space="preserve">, але не більше подвійної облікової ставки НБУ вартості непоставленого товару за кожен день прострочення поставки. </w:t>
      </w:r>
    </w:p>
    <w:p w14:paraId="735CE0D1"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7.4. У разі поставки неякісного товару та/або поставки товару з порушенням вимог розділу 2 цього Договору Постачальник зобов’язаний сплатити Замовнику штраф у розмірі </w:t>
      </w:r>
      <w:r w:rsidRPr="00307C84">
        <w:rPr>
          <w:rFonts w:ascii="Times New Roman" w:hAnsi="Times New Roman" w:cs="Times New Roman"/>
          <w:b/>
          <w:sz w:val="24"/>
          <w:szCs w:val="24"/>
          <w:lang w:eastAsia="en-US"/>
        </w:rPr>
        <w:t>20%</w:t>
      </w:r>
      <w:r w:rsidRPr="00307C84">
        <w:rPr>
          <w:rFonts w:ascii="Times New Roman" w:hAnsi="Times New Roman" w:cs="Times New Roman"/>
          <w:sz w:val="24"/>
          <w:szCs w:val="24"/>
          <w:lang w:eastAsia="en-US"/>
        </w:rPr>
        <w:t xml:space="preserve"> вартості неякісного товару. Факт поставки неякісного товару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щодо невідповідної якості товару. Сплата штрафних санкцій не звільняє винну сторону від виконання зобов’язань за цим Договором.</w:t>
      </w:r>
    </w:p>
    <w:p w14:paraId="4D29B486"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7.5. За поставку товару з порушенням вимог щодо тари, упаковки та маркування Постачальник сплачує Замовнику штраф у розмірі 10%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Постачальнику у виконання поставки і підлягає заміні в строк трьох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цим Договором.</w:t>
      </w:r>
    </w:p>
    <w:p w14:paraId="53FF6999"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noProof/>
          <w:sz w:val="24"/>
          <w:szCs w:val="24"/>
          <w:lang w:eastAsia="en-US"/>
        </w:rPr>
        <w:lastRenderedPageBreak/>
        <w:t xml:space="preserve">7.6. </w:t>
      </w:r>
      <w:r w:rsidRPr="00307C84">
        <w:rPr>
          <w:rFonts w:ascii="Times New Roman" w:hAnsi="Times New Roman" w:cs="Times New Roman"/>
          <w:sz w:val="24"/>
          <w:szCs w:val="24"/>
          <w:lang w:eastAsia="en-US"/>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882E229"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noProof/>
          <w:sz w:val="24"/>
          <w:szCs w:val="24"/>
          <w:lang w:eastAsia="en-US"/>
        </w:rPr>
        <w:t xml:space="preserve">7.7. </w:t>
      </w:r>
      <w:r w:rsidRPr="00307C84">
        <w:rPr>
          <w:rFonts w:ascii="Times New Roman" w:hAnsi="Times New Roman" w:cs="Times New Roman"/>
          <w:sz w:val="24"/>
          <w:szCs w:val="24"/>
          <w:lang w:eastAsia="en-US"/>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202AEEA0"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noProof/>
          <w:sz w:val="24"/>
          <w:szCs w:val="24"/>
          <w:lang w:eastAsia="en-US"/>
        </w:rPr>
        <w:t xml:space="preserve">7.8. </w:t>
      </w:r>
      <w:r w:rsidRPr="00307C84">
        <w:rPr>
          <w:rFonts w:ascii="Times New Roman" w:hAnsi="Times New Roman" w:cs="Times New Roman"/>
          <w:sz w:val="24"/>
          <w:szCs w:val="24"/>
          <w:lang w:eastAsia="en-US"/>
        </w:rPr>
        <w:t>Сплата Постачальником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 повному обсязі. Сплата штрафних санкцій, а також відшкодування збитків не звільняє Постачальника від виконання зобов’язань в натурі. У свою чергу, Замовник за порушення своїх зобов’язань відшкодовує лише реальні збитки та штрафні санкції.</w:t>
      </w:r>
    </w:p>
    <w:p w14:paraId="2A113EA7"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7.9.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729D4DEE"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7.10. Замовник звільняється від відповідальності за несвоєчасну сплату поставленого Товару у разі ненадходження фінансування на рахунки Замовника.</w:t>
      </w:r>
    </w:p>
    <w:p w14:paraId="17C38552"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p>
    <w:p w14:paraId="42DE56F5" w14:textId="77777777" w:rsidR="00B70E49" w:rsidRPr="00307C84" w:rsidRDefault="00B70E49" w:rsidP="00B70E49">
      <w:pPr>
        <w:spacing w:after="0" w:line="240" w:lineRule="auto"/>
        <w:ind w:left="284" w:firstLine="283"/>
        <w:jc w:val="center"/>
        <w:rPr>
          <w:rFonts w:ascii="Times New Roman" w:hAnsi="Times New Roman" w:cs="Times New Roman"/>
          <w:sz w:val="24"/>
          <w:szCs w:val="24"/>
          <w:lang w:eastAsia="en-US"/>
        </w:rPr>
      </w:pPr>
      <w:r w:rsidRPr="00307C84">
        <w:rPr>
          <w:rFonts w:ascii="Times New Roman" w:hAnsi="Times New Roman" w:cs="Times New Roman"/>
          <w:b/>
          <w:sz w:val="24"/>
          <w:szCs w:val="24"/>
          <w:lang w:eastAsia="en-US"/>
        </w:rPr>
        <w:t>8. ОБСТАВИНИ НЕПЕРЕБОРНОЇ СИЛИ</w:t>
      </w:r>
    </w:p>
    <w:p w14:paraId="66BAC95F"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8.1.Сторони звільняються від відповідальності за невиконання або неналежне виконання своїх зобов'язань, якщо воно сталося внаслідок обставин непереборної сили, таких як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аварія, військові дії будь - якого характеру, блокади, громадські заворушення, прояви тероризму, масові страйки й локаути, бойкоти, відключення електроенергії, припинення поставок енергоносіїв або </w:t>
      </w:r>
      <w:r w:rsidR="000B2BB6" w:rsidRPr="00307C84">
        <w:rPr>
          <w:rFonts w:ascii="Times New Roman" w:hAnsi="Times New Roman" w:cs="Times New Roman"/>
          <w:sz w:val="24"/>
          <w:szCs w:val="24"/>
          <w:lang w:eastAsia="en-US"/>
        </w:rPr>
        <w:t>інших непередбачених обставин, щ</w:t>
      </w:r>
      <w:r w:rsidRPr="00307C84">
        <w:rPr>
          <w:rFonts w:ascii="Times New Roman" w:hAnsi="Times New Roman" w:cs="Times New Roman"/>
          <w:sz w:val="24"/>
          <w:szCs w:val="24"/>
          <w:lang w:eastAsia="en-US"/>
        </w:rPr>
        <w:t>о виходять за рамки контролю сторін і належним чином засвідчених, якщо ці обставини безпосередньо впливають на виконання даного договору, а їх наступ засвідчено листом Торгово-промислової палати України або іншим уповноваженим органом. У такому разі терміни, відведені на виконання зобов'язань, будуть продовжені на період дії зазначених обставин.</w:t>
      </w:r>
    </w:p>
    <w:p w14:paraId="26CC2F95"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8.2. До обставин непереборної сили відносяться також рішення державних органів, що перешкоджають виконанню цього договору.</w:t>
      </w:r>
    </w:p>
    <w:p w14:paraId="024A3A74"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74B12704"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 При цьому жодна зі сторін не має права вимагати від іншої сторони компенсації спричинених цим втрат.</w:t>
      </w:r>
    </w:p>
    <w:p w14:paraId="4B32AB1B"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8.5. Жодна зі Сторін не звільняється від відповідальності за прострочення виконання, допущену до настання форс-мажорних обставин.</w:t>
      </w:r>
    </w:p>
    <w:p w14:paraId="71DB15E1"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8.6.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CE3483A"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8.7.Наявність і тривалість форс-мажорних обставин підтверджується листом Торгово-промислової палати України або іншим уповноваженим органом.</w:t>
      </w:r>
    </w:p>
    <w:p w14:paraId="3656E410"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8.8.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3E78118E" w14:textId="77777777" w:rsidR="00B70E49" w:rsidRPr="00307C84" w:rsidRDefault="00B70E49" w:rsidP="00B70E49">
      <w:pPr>
        <w:spacing w:after="0" w:line="240" w:lineRule="auto"/>
        <w:jc w:val="both"/>
        <w:rPr>
          <w:rFonts w:ascii="Times New Roman" w:hAnsi="Times New Roman" w:cs="Times New Roman"/>
          <w:sz w:val="24"/>
          <w:szCs w:val="24"/>
          <w:lang w:eastAsia="en-US"/>
        </w:rPr>
      </w:pPr>
    </w:p>
    <w:p w14:paraId="1F4642F7" w14:textId="77777777" w:rsidR="00B70E49" w:rsidRPr="00307C84" w:rsidRDefault="00B70E49" w:rsidP="00B70E49">
      <w:pPr>
        <w:spacing w:after="0" w:line="240" w:lineRule="auto"/>
        <w:ind w:left="284" w:firstLine="283"/>
        <w:jc w:val="center"/>
        <w:rPr>
          <w:rFonts w:ascii="Times New Roman" w:hAnsi="Times New Roman" w:cs="Times New Roman"/>
          <w:sz w:val="24"/>
          <w:szCs w:val="24"/>
          <w:lang w:eastAsia="en-US"/>
        </w:rPr>
      </w:pPr>
      <w:r w:rsidRPr="00307C84">
        <w:rPr>
          <w:rFonts w:ascii="Times New Roman" w:hAnsi="Times New Roman" w:cs="Times New Roman"/>
          <w:b/>
          <w:bCs/>
          <w:sz w:val="24"/>
          <w:szCs w:val="24"/>
          <w:lang w:eastAsia="en-US"/>
        </w:rPr>
        <w:t>9. ВИРІШЕННЯ СПОРІВ</w:t>
      </w:r>
    </w:p>
    <w:p w14:paraId="6583B10E"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lastRenderedPageBreak/>
        <w:t>9.1. 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082C5030"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270CFCB5"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p>
    <w:p w14:paraId="3847793B" w14:textId="77777777" w:rsidR="00B70E49" w:rsidRPr="00307C84" w:rsidRDefault="00B70E49" w:rsidP="00B70E49">
      <w:pPr>
        <w:spacing w:after="0" w:line="240" w:lineRule="auto"/>
        <w:ind w:left="284" w:firstLine="283"/>
        <w:jc w:val="center"/>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10. СТРОК ДІЇ ДОГОВОРУ</w:t>
      </w:r>
    </w:p>
    <w:p w14:paraId="29029F3B"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10.1. Цей Договір набирає чинності з дня підписання його Сторонами та скріплення печатками, якщо такі є, і діє до </w:t>
      </w:r>
      <w:r w:rsidR="00C51C17" w:rsidRPr="00307C84">
        <w:rPr>
          <w:rFonts w:ascii="Times New Roman" w:hAnsi="Times New Roman" w:cs="Times New Roman"/>
          <w:b/>
          <w:bCs/>
          <w:sz w:val="24"/>
          <w:szCs w:val="24"/>
          <w:lang w:eastAsia="en-US"/>
        </w:rPr>
        <w:t>31 грудня 202</w:t>
      </w:r>
      <w:r w:rsidR="00C51C17" w:rsidRPr="00307C84">
        <w:rPr>
          <w:rFonts w:ascii="Times New Roman" w:hAnsi="Times New Roman" w:cs="Times New Roman"/>
          <w:b/>
          <w:bCs/>
          <w:sz w:val="24"/>
          <w:szCs w:val="24"/>
          <w:lang w:val="ru-RU" w:eastAsia="en-US"/>
        </w:rPr>
        <w:t>4</w:t>
      </w:r>
      <w:r w:rsidRPr="00307C84">
        <w:rPr>
          <w:rFonts w:ascii="Times New Roman" w:hAnsi="Times New Roman" w:cs="Times New Roman"/>
          <w:b/>
          <w:bCs/>
          <w:sz w:val="24"/>
          <w:szCs w:val="24"/>
          <w:lang w:eastAsia="en-US"/>
        </w:rPr>
        <w:t xml:space="preserve"> року</w:t>
      </w:r>
      <w:r w:rsidRPr="00307C84">
        <w:rPr>
          <w:rFonts w:ascii="Times New Roman" w:hAnsi="Times New Roman" w:cs="Times New Roman"/>
          <w:sz w:val="24"/>
          <w:szCs w:val="24"/>
          <w:lang w:eastAsia="en-US"/>
        </w:rPr>
        <w:t>, але в будь-якому випадку до повного виконання Сторонами своїх зобов’язань.</w:t>
      </w:r>
    </w:p>
    <w:p w14:paraId="64A36942"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10.2. Договір складено у 2-х автентичних примірниках, що мають однакову юридичну силу, по одному примірнику для кожної із Сторін.</w:t>
      </w:r>
    </w:p>
    <w:p w14:paraId="6C09E61C" w14:textId="77777777" w:rsidR="00B70E49" w:rsidRPr="00307C84" w:rsidRDefault="00B70E49" w:rsidP="00B70E49">
      <w:pPr>
        <w:spacing w:after="0" w:line="240" w:lineRule="auto"/>
        <w:ind w:left="284" w:firstLine="283"/>
        <w:jc w:val="both"/>
        <w:rPr>
          <w:rFonts w:ascii="Times New Roman" w:hAnsi="Times New Roman" w:cs="Times New Roman"/>
          <w:i/>
          <w:sz w:val="24"/>
          <w:szCs w:val="24"/>
          <w:lang w:eastAsia="en-US"/>
        </w:rPr>
      </w:pPr>
      <w:r w:rsidRPr="00307C84">
        <w:rPr>
          <w:rFonts w:ascii="Times New Roman" w:hAnsi="Times New Roman" w:cs="Times New Roman"/>
          <w:sz w:val="24"/>
          <w:szCs w:val="24"/>
          <w:lang w:eastAsia="en-US"/>
        </w:rPr>
        <w:t xml:space="preserve">10.3. </w:t>
      </w:r>
      <w:r w:rsidRPr="00307C84">
        <w:rPr>
          <w:rFonts w:ascii="Times New Roman" w:hAnsi="Times New Roman" w:cs="Times New Roman"/>
          <w:sz w:val="24"/>
          <w:szCs w:val="24"/>
          <w:lang w:val="ru-RU" w:eastAsia="en-US"/>
        </w:rPr>
        <w:t xml:space="preserve">Дія договору про закупівлю може бути продовжена </w:t>
      </w:r>
      <w:r w:rsidRPr="00307C84">
        <w:rPr>
          <w:rFonts w:ascii="Times New Roman" w:hAnsi="Times New Roman" w:cs="Times New Roman"/>
          <w:sz w:val="24"/>
          <w:szCs w:val="24"/>
          <w:lang w:eastAsia="en-US"/>
        </w:rPr>
        <w:t>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07C84">
        <w:rPr>
          <w:rFonts w:ascii="Times New Roman" w:hAnsi="Times New Roman" w:cs="Times New Roman"/>
          <w:i/>
          <w:sz w:val="24"/>
          <w:szCs w:val="24"/>
          <w:lang w:eastAsia="en-US"/>
        </w:rPr>
        <w:t>.</w:t>
      </w:r>
    </w:p>
    <w:p w14:paraId="52CDB7E8"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10.4.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39152350"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297A6A58" w14:textId="5A7FE1BE" w:rsidR="00B70E49" w:rsidRPr="00307C84" w:rsidRDefault="00B70E49" w:rsidP="0069508F">
      <w:pPr>
        <w:pStyle w:val="a6"/>
        <w:numPr>
          <w:ilvl w:val="1"/>
          <w:numId w:val="20"/>
        </w:numPr>
        <w:spacing w:after="0" w:line="240" w:lineRule="auto"/>
        <w:ind w:left="284" w:firstLine="426"/>
        <w:jc w:val="both"/>
        <w:rPr>
          <w:rFonts w:ascii="Times New Roman" w:hAnsi="Times New Roman" w:cs="Times New Roman"/>
          <w:sz w:val="24"/>
          <w:szCs w:val="24"/>
          <w:lang w:val="ru-RU" w:eastAsia="en-US"/>
        </w:rPr>
      </w:pPr>
      <w:r w:rsidRPr="00307C84">
        <w:rPr>
          <w:rFonts w:ascii="Times New Roman" w:hAnsi="Times New Roman" w:cs="Times New Roman"/>
          <w:sz w:val="24"/>
          <w:szCs w:val="24"/>
          <w:lang w:val="ru-RU" w:eastAsia="en-US"/>
        </w:rPr>
        <w:t>Замовник може розірвати Договір в односторонньому порядку на підставі рішень відповідних контролюючих органів.</w:t>
      </w:r>
    </w:p>
    <w:p w14:paraId="584E8CDB" w14:textId="77777777" w:rsidR="00B70E49" w:rsidRPr="00307C84" w:rsidRDefault="00B70E49" w:rsidP="00B70E49">
      <w:pPr>
        <w:spacing w:after="0" w:line="240" w:lineRule="auto"/>
        <w:ind w:left="284" w:firstLine="283"/>
        <w:jc w:val="center"/>
        <w:rPr>
          <w:rFonts w:ascii="Times New Roman" w:hAnsi="Times New Roman" w:cs="Times New Roman"/>
          <w:sz w:val="24"/>
          <w:szCs w:val="24"/>
          <w:lang w:eastAsia="en-US"/>
        </w:rPr>
      </w:pPr>
      <w:r w:rsidRPr="00307C84">
        <w:rPr>
          <w:rFonts w:ascii="Times New Roman" w:hAnsi="Times New Roman" w:cs="Times New Roman"/>
          <w:b/>
          <w:bCs/>
          <w:sz w:val="24"/>
          <w:szCs w:val="24"/>
          <w:lang w:eastAsia="en-US"/>
        </w:rPr>
        <w:t>11. ІНШІ УМОВИ</w:t>
      </w:r>
    </w:p>
    <w:p w14:paraId="587E940F"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11.1. Зміни і доповнення до цього Договору та тексти його додатків вважаються дійсними лише в тому випадку, якщо вони підписані уповноваженими представниками обох Сторін та скріплені печатками Сторін і є невід’ємною частиною цього Договору.</w:t>
      </w:r>
    </w:p>
    <w:p w14:paraId="0B02EFE0"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0AB9117C"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11.3. Все, що не обумовлено умовами цього Договору, регулюється чинним законодавством України.</w:t>
      </w:r>
    </w:p>
    <w:p w14:paraId="78E082DB"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11.4.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58091055"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11.5. Цей Договір укладено Сторонами українською мовою в 2 (двох) оригінальних примірниках, що мають однакову юридичну силу по одному примірнику для кожної із Сторін.</w:t>
      </w:r>
    </w:p>
    <w:p w14:paraId="6EC4619F"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11.6</w:t>
      </w:r>
      <w:r w:rsidRPr="00307C84">
        <w:rPr>
          <w:rFonts w:ascii="Times New Roman" w:hAnsi="Times New Roman" w:cs="Times New Roman"/>
          <w:b/>
          <w:bCs/>
          <w:sz w:val="24"/>
          <w:szCs w:val="24"/>
          <w:lang w:eastAsia="en-US"/>
        </w:rPr>
        <w:t>. Істотні умови</w:t>
      </w:r>
      <w:r w:rsidRPr="00307C84">
        <w:rPr>
          <w:rFonts w:ascii="Times New Roman" w:hAnsi="Times New Roman" w:cs="Times New Roman"/>
          <w:sz w:val="24"/>
          <w:szCs w:val="24"/>
          <w:lang w:eastAsia="en-US"/>
        </w:rPr>
        <w:t xml:space="preserve">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14:paraId="7EE1FB4E" w14:textId="77777777" w:rsidR="00B70E49" w:rsidRPr="00307C84" w:rsidRDefault="00B70E49" w:rsidP="00B70E49">
      <w:pPr>
        <w:pStyle w:val="a6"/>
        <w:numPr>
          <w:ilvl w:val="0"/>
          <w:numId w:val="18"/>
        </w:numPr>
        <w:spacing w:after="0" w:line="240" w:lineRule="auto"/>
        <w:ind w:left="284" w:firstLine="436"/>
        <w:jc w:val="both"/>
        <w:rPr>
          <w:rFonts w:ascii="Times New Roman" w:hAnsi="Times New Roman" w:cs="Times New Roman"/>
          <w:sz w:val="24"/>
          <w:szCs w:val="24"/>
          <w:lang w:eastAsia="en-US"/>
        </w:rPr>
      </w:pPr>
      <w:bookmarkStart w:id="12" w:name="bookmark12"/>
      <w:bookmarkEnd w:id="12"/>
      <w:r w:rsidRPr="00307C84">
        <w:rPr>
          <w:rFonts w:ascii="Times New Roman" w:hAnsi="Times New Roman" w:cs="Times New Roman"/>
          <w:sz w:val="24"/>
          <w:szCs w:val="24"/>
          <w:lang w:eastAsia="en-US"/>
        </w:rPr>
        <w:t>зменшення обсягів закупівлі, зокрема з урахуванням фактичного обсягу видатків замовника;</w:t>
      </w:r>
    </w:p>
    <w:p w14:paraId="3E72EAEE" w14:textId="77777777" w:rsidR="00B70E49" w:rsidRPr="00307C84" w:rsidRDefault="00B70E49" w:rsidP="00B70E49">
      <w:pPr>
        <w:numPr>
          <w:ilvl w:val="0"/>
          <w:numId w:val="18"/>
        </w:numPr>
        <w:spacing w:after="0" w:line="240" w:lineRule="auto"/>
        <w:ind w:left="284" w:firstLine="425"/>
        <w:jc w:val="both"/>
        <w:rPr>
          <w:rFonts w:ascii="Times New Roman" w:hAnsi="Times New Roman" w:cs="Times New Roman"/>
          <w:sz w:val="24"/>
          <w:szCs w:val="24"/>
          <w:lang w:eastAsia="en-US"/>
        </w:rPr>
      </w:pPr>
      <w:bookmarkStart w:id="13" w:name="bookmark13"/>
      <w:bookmarkEnd w:id="13"/>
      <w:r w:rsidRPr="00307C84">
        <w:rPr>
          <w:rFonts w:ascii="Times New Roman" w:hAnsi="Times New Roman" w:cs="Times New Roman"/>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AB6F39" w14:textId="77777777" w:rsidR="00B70E49" w:rsidRPr="00307C84" w:rsidRDefault="00B70E49" w:rsidP="00B70E49">
      <w:pPr>
        <w:numPr>
          <w:ilvl w:val="0"/>
          <w:numId w:val="18"/>
        </w:numPr>
        <w:spacing w:after="0" w:line="240" w:lineRule="auto"/>
        <w:ind w:left="284" w:firstLine="425"/>
        <w:jc w:val="both"/>
        <w:rPr>
          <w:rFonts w:ascii="Times New Roman" w:hAnsi="Times New Roman" w:cs="Times New Roman"/>
          <w:sz w:val="24"/>
          <w:szCs w:val="24"/>
          <w:lang w:eastAsia="en-US"/>
        </w:rPr>
      </w:pPr>
      <w:bookmarkStart w:id="14" w:name="bookmark14"/>
      <w:bookmarkEnd w:id="14"/>
      <w:r w:rsidRPr="00307C84">
        <w:rPr>
          <w:rFonts w:ascii="Times New Roman" w:hAnsi="Times New Roman" w:cs="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20D6B17B" w14:textId="77777777" w:rsidR="00B70E49" w:rsidRPr="00307C84" w:rsidRDefault="00B70E49" w:rsidP="00B70E49">
      <w:pPr>
        <w:numPr>
          <w:ilvl w:val="0"/>
          <w:numId w:val="18"/>
        </w:numPr>
        <w:spacing w:after="0" w:line="240" w:lineRule="auto"/>
        <w:ind w:left="284" w:firstLine="425"/>
        <w:jc w:val="both"/>
        <w:rPr>
          <w:rFonts w:ascii="Times New Roman" w:hAnsi="Times New Roman" w:cs="Times New Roman"/>
          <w:sz w:val="24"/>
          <w:szCs w:val="24"/>
          <w:lang w:eastAsia="en-US"/>
        </w:rPr>
      </w:pPr>
      <w:bookmarkStart w:id="15" w:name="bookmark15"/>
      <w:bookmarkEnd w:id="15"/>
      <w:r w:rsidRPr="00307C84">
        <w:rPr>
          <w:rFonts w:ascii="Times New Roman" w:hAnsi="Times New Roman" w:cs="Times New Roman"/>
          <w:sz w:val="24"/>
          <w:szCs w:val="24"/>
          <w:lang w:eastAsia="en-US"/>
        </w:rPr>
        <w:lastRenderedPageBreak/>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07C84">
        <w:rPr>
          <w:rFonts w:ascii="Times New Roman" w:hAnsi="Times New Roman" w:cs="Times New Roman"/>
          <w:sz w:val="24"/>
          <w:szCs w:val="24"/>
          <w:lang w:eastAsia="en-US"/>
        </w:rPr>
        <w:tab/>
      </w:r>
    </w:p>
    <w:p w14:paraId="67637201" w14:textId="77777777" w:rsidR="00B70E49" w:rsidRPr="00307C84" w:rsidRDefault="00B70E49" w:rsidP="00B70E49">
      <w:pPr>
        <w:numPr>
          <w:ilvl w:val="0"/>
          <w:numId w:val="18"/>
        </w:numPr>
        <w:spacing w:after="0" w:line="240" w:lineRule="auto"/>
        <w:ind w:left="284" w:firstLine="425"/>
        <w:jc w:val="both"/>
        <w:rPr>
          <w:rFonts w:ascii="Times New Roman" w:hAnsi="Times New Roman" w:cs="Times New Roman"/>
          <w:sz w:val="24"/>
          <w:szCs w:val="24"/>
          <w:lang w:eastAsia="en-US"/>
        </w:rPr>
      </w:pPr>
      <w:bookmarkStart w:id="16" w:name="bookmark16"/>
      <w:bookmarkEnd w:id="16"/>
      <w:r w:rsidRPr="00307C84">
        <w:rPr>
          <w:rFonts w:ascii="Times New Roman" w:hAnsi="Times New Roman" w:cs="Times New Roman"/>
          <w:sz w:val="24"/>
          <w:szCs w:val="24"/>
          <w:lang w:eastAsia="en-US"/>
        </w:rPr>
        <w:t>погодження зміни ціни в договорі про закупівлю в бік зменшення (без зміни кількості  та якості товарів);</w:t>
      </w:r>
    </w:p>
    <w:p w14:paraId="6D1984A6" w14:textId="77777777" w:rsidR="00B70E49" w:rsidRPr="00307C84" w:rsidRDefault="00B70E49" w:rsidP="00B70E49">
      <w:pPr>
        <w:numPr>
          <w:ilvl w:val="0"/>
          <w:numId w:val="18"/>
        </w:numPr>
        <w:spacing w:after="0" w:line="240" w:lineRule="auto"/>
        <w:ind w:left="284" w:firstLine="425"/>
        <w:jc w:val="both"/>
        <w:rPr>
          <w:rFonts w:ascii="Times New Roman" w:hAnsi="Times New Roman" w:cs="Times New Roman"/>
          <w:sz w:val="24"/>
          <w:szCs w:val="24"/>
          <w:lang w:eastAsia="en-US"/>
        </w:rPr>
      </w:pPr>
      <w:bookmarkStart w:id="17" w:name="bookmark17"/>
      <w:bookmarkEnd w:id="17"/>
      <w:r w:rsidRPr="00307C84">
        <w:rPr>
          <w:rFonts w:ascii="Times New Roman" w:hAnsi="Times New Roman" w:cs="Times New Roman"/>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02D0EA" w14:textId="77777777" w:rsidR="00B70E49" w:rsidRPr="00307C84" w:rsidRDefault="00B70E49" w:rsidP="00B70E49">
      <w:pPr>
        <w:numPr>
          <w:ilvl w:val="0"/>
          <w:numId w:val="18"/>
        </w:numPr>
        <w:spacing w:after="0" w:line="240" w:lineRule="auto"/>
        <w:ind w:left="284" w:firstLine="425"/>
        <w:jc w:val="both"/>
        <w:rPr>
          <w:rFonts w:ascii="Times New Roman" w:hAnsi="Times New Roman" w:cs="Times New Roman"/>
          <w:sz w:val="24"/>
          <w:szCs w:val="24"/>
          <w:lang w:eastAsia="en-US"/>
        </w:rPr>
      </w:pPr>
      <w:bookmarkStart w:id="18" w:name="bookmark18"/>
      <w:bookmarkEnd w:id="18"/>
      <w:r w:rsidRPr="00307C84">
        <w:rPr>
          <w:rFonts w:ascii="Times New Roman" w:hAnsi="Times New Roman" w:cs="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07C84">
        <w:rPr>
          <w:rFonts w:ascii="Times New Roman" w:hAnsi="Times New Roman" w:cs="Times New Roman"/>
          <w:sz w:val="24"/>
          <w:szCs w:val="24"/>
          <w:lang w:val="en-US" w:eastAsia="en-US"/>
        </w:rPr>
        <w:t>Platts</w:t>
      </w:r>
      <w:r w:rsidRPr="00307C84">
        <w:rPr>
          <w:rFonts w:ascii="Times New Roman" w:hAnsi="Times New Roman" w:cs="Times New Roman"/>
          <w:sz w:val="24"/>
          <w:szCs w:val="24"/>
          <w:lang w:eastAsia="en-US"/>
        </w:rPr>
        <w:t xml:space="preserve">, </w:t>
      </w:r>
      <w:r w:rsidRPr="00307C84">
        <w:rPr>
          <w:rFonts w:ascii="Times New Roman" w:hAnsi="Times New Roman" w:cs="Times New Roman"/>
          <w:sz w:val="24"/>
          <w:szCs w:val="24"/>
          <w:lang w:val="en-US" w:eastAsia="en-US"/>
        </w:rPr>
        <w:t>ARGUS</w:t>
      </w:r>
      <w:r w:rsidRPr="00307C84">
        <w:rPr>
          <w:rFonts w:ascii="Times New Roman" w:hAnsi="Times New Roman" w:cs="Times New Roman"/>
          <w:sz w:val="24"/>
          <w:szCs w:val="24"/>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15572F" w14:textId="77777777" w:rsidR="00B70E49" w:rsidRPr="00307C84" w:rsidRDefault="00B70E49" w:rsidP="00B70E49">
      <w:pPr>
        <w:spacing w:after="0" w:line="240" w:lineRule="auto"/>
        <w:ind w:left="284" w:firstLine="283"/>
        <w:jc w:val="both"/>
        <w:rPr>
          <w:rFonts w:ascii="Times New Roman" w:hAnsi="Times New Roman" w:cs="Times New Roman"/>
          <w:i/>
          <w:sz w:val="24"/>
          <w:szCs w:val="24"/>
          <w:lang w:eastAsia="en-US"/>
        </w:rPr>
      </w:pPr>
      <w:r w:rsidRPr="00307C84">
        <w:rPr>
          <w:rFonts w:ascii="Times New Roman" w:hAnsi="Times New Roman" w:cs="Times New Roman"/>
          <w:sz w:val="24"/>
          <w:szCs w:val="24"/>
          <w:lang w:eastAsia="en-US"/>
        </w:rPr>
        <w:t xml:space="preserve">8)  </w:t>
      </w:r>
      <w:bookmarkStart w:id="19" w:name="_Hlk147087675"/>
      <w:r w:rsidRPr="00307C84">
        <w:rPr>
          <w:rFonts w:ascii="Times New Roman" w:hAnsi="Times New Roman" w:cs="Times New Roman"/>
          <w:sz w:val="24"/>
          <w:szCs w:val="24"/>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07C84">
        <w:rPr>
          <w:rFonts w:ascii="Times New Roman" w:hAnsi="Times New Roman" w:cs="Times New Roman"/>
          <w:i/>
          <w:sz w:val="24"/>
          <w:szCs w:val="24"/>
          <w:lang w:eastAsia="en-US"/>
        </w:rPr>
        <w:t>.</w:t>
      </w:r>
    </w:p>
    <w:bookmarkEnd w:id="19"/>
    <w:p w14:paraId="57BE6610"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5E524C" w14:textId="77777777" w:rsidR="00B70E49" w:rsidRPr="00307C84" w:rsidRDefault="00B70E49" w:rsidP="00B70E49">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11.8. Сторони зобов’язані письмово повідомляти іншу Сторону протягом 2 (двох) робочих днів про зміну банківських реквізитів, адреси, номерів телефонів, факсів та електронної адреси.</w:t>
      </w:r>
    </w:p>
    <w:p w14:paraId="54DA7537" w14:textId="4BDAF776" w:rsidR="00B70E49" w:rsidRPr="00307C84" w:rsidRDefault="00B70E49" w:rsidP="0069508F">
      <w:pPr>
        <w:spacing w:after="0" w:line="240" w:lineRule="auto"/>
        <w:ind w:left="284" w:firstLine="283"/>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11.9. Жодна із сторін немає права передавати свої права за даним Договором третій стороні без</w:t>
      </w:r>
      <w:r w:rsidR="0069508F" w:rsidRPr="00307C84">
        <w:rPr>
          <w:rFonts w:ascii="Times New Roman" w:hAnsi="Times New Roman" w:cs="Times New Roman"/>
          <w:sz w:val="24"/>
          <w:szCs w:val="24"/>
          <w:lang w:eastAsia="en-US"/>
        </w:rPr>
        <w:t xml:space="preserve"> письмової згоди іншої сторони.</w:t>
      </w:r>
    </w:p>
    <w:p w14:paraId="5BCFA46F" w14:textId="77777777" w:rsidR="00B70E49" w:rsidRPr="00307C84" w:rsidRDefault="00B70E49" w:rsidP="00B70E49">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284" w:firstLine="283"/>
        <w:jc w:val="center"/>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12. ДОДАТКИ ДО ДОГОВОРУ</w:t>
      </w:r>
    </w:p>
    <w:p w14:paraId="47E40DEA" w14:textId="77777777" w:rsidR="00B70E49" w:rsidRPr="00307C84" w:rsidRDefault="00B70E49" w:rsidP="00B70E49">
      <w:pPr>
        <w:spacing w:after="0" w:line="240" w:lineRule="auto"/>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Невід'ємною частиною цього Договору є:</w:t>
      </w:r>
    </w:p>
    <w:p w14:paraId="12F6B0D0" w14:textId="77777777" w:rsidR="00B70E49" w:rsidRPr="00307C84" w:rsidRDefault="00B70E49" w:rsidP="00B70E49">
      <w:pPr>
        <w:spacing w:after="0" w:line="240" w:lineRule="auto"/>
        <w:ind w:left="567"/>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Додаток №1: Специфікація товару;</w:t>
      </w:r>
    </w:p>
    <w:p w14:paraId="1CE9D722" w14:textId="77777777" w:rsidR="00B70E49" w:rsidRPr="00307C84" w:rsidRDefault="00B70E49" w:rsidP="00B70E49">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rPr>
      </w:pPr>
    </w:p>
    <w:p w14:paraId="51EEF656" w14:textId="77777777" w:rsidR="009917AD" w:rsidRPr="00307C84" w:rsidRDefault="009917AD" w:rsidP="00957FDE">
      <w:pPr>
        <w:widowControl w:val="0"/>
        <w:numPr>
          <w:ilvl w:val="0"/>
          <w:numId w:val="15"/>
        </w:numPr>
        <w:autoSpaceDE w:val="0"/>
        <w:autoSpaceDN w:val="0"/>
        <w:adjustRightInd w:val="0"/>
        <w:spacing w:after="0" w:line="240" w:lineRule="auto"/>
        <w:contextualSpacing/>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МІСЦЕЗНАХОДЖЕННЯ ТА БАНКІВСЬКІ РЕКВІЗИТИ СТОРІН</w:t>
      </w:r>
    </w:p>
    <w:p w14:paraId="576D29EA" w14:textId="77777777" w:rsidR="009917AD" w:rsidRPr="00307C84" w:rsidRDefault="009917AD" w:rsidP="009917AD">
      <w:pPr>
        <w:widowControl w:val="0"/>
        <w:autoSpaceDE w:val="0"/>
        <w:autoSpaceDN w:val="0"/>
        <w:adjustRightInd w:val="0"/>
        <w:spacing w:after="0" w:line="240" w:lineRule="auto"/>
        <w:ind w:left="720"/>
        <w:contextualSpacing/>
        <w:jc w:val="both"/>
        <w:rPr>
          <w:rFonts w:ascii="Times New Roman" w:hAnsi="Times New Roman" w:cs="Times New Roman"/>
          <w:b/>
          <w:bCs/>
          <w:sz w:val="24"/>
          <w:szCs w:val="24"/>
          <w:lang w:eastAsia="en-US"/>
        </w:rPr>
      </w:pPr>
    </w:p>
    <w:tbl>
      <w:tblPr>
        <w:tblW w:w="10308" w:type="dxa"/>
        <w:tblInd w:w="-34" w:type="dxa"/>
        <w:tblLook w:val="0000" w:firstRow="0" w:lastRow="0" w:firstColumn="0" w:lastColumn="0" w:noHBand="0" w:noVBand="0"/>
      </w:tblPr>
      <w:tblGrid>
        <w:gridCol w:w="5430"/>
        <w:gridCol w:w="4878"/>
      </w:tblGrid>
      <w:tr w:rsidR="00365B21" w:rsidRPr="00307C84" w14:paraId="3608459A" w14:textId="77777777" w:rsidTr="00365B21">
        <w:trPr>
          <w:trHeight w:val="4061"/>
        </w:trPr>
        <w:tc>
          <w:tcPr>
            <w:tcW w:w="5430" w:type="dxa"/>
          </w:tcPr>
          <w:p w14:paraId="11EDECB3" w14:textId="77777777" w:rsidR="00365B21" w:rsidRPr="00307C84" w:rsidRDefault="00365B21" w:rsidP="00365B21">
            <w:pPr>
              <w:widowControl w:val="0"/>
              <w:autoSpaceDE w:val="0"/>
              <w:autoSpaceDN w:val="0"/>
              <w:adjustRightInd w:val="0"/>
              <w:spacing w:after="0" w:line="240" w:lineRule="auto"/>
              <w:ind w:firstLine="540"/>
              <w:rPr>
                <w:rFonts w:ascii="Times New Roman" w:hAnsi="Times New Roman" w:cs="Times New Roman"/>
                <w:b/>
                <w:bCs/>
                <w:sz w:val="24"/>
                <w:szCs w:val="24"/>
                <w:lang w:eastAsia="en-US"/>
              </w:rPr>
            </w:pPr>
            <w:bookmarkStart w:id="20" w:name="_Hlk147081165"/>
            <w:r w:rsidRPr="00307C84">
              <w:rPr>
                <w:rFonts w:ascii="Times New Roman" w:hAnsi="Times New Roman" w:cs="Times New Roman"/>
                <w:b/>
                <w:bCs/>
                <w:sz w:val="24"/>
                <w:szCs w:val="24"/>
                <w:lang w:eastAsia="en-US"/>
              </w:rPr>
              <w:t xml:space="preserve">          ПОСТАЧАЛЬНИК:</w:t>
            </w:r>
          </w:p>
          <w:p w14:paraId="6F9E37B6" w14:textId="77777777" w:rsidR="00365B21" w:rsidRPr="00307C84" w:rsidRDefault="00365B21" w:rsidP="00365B21">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en-US"/>
              </w:rPr>
            </w:pPr>
          </w:p>
          <w:p w14:paraId="23CC3329"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6BD3710D"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9A4F2AA"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37FE2FD0"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D7D000D"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F77C31F"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20855248"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35B25BB7"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167540DE" w14:textId="77777777" w:rsidR="00365B21" w:rsidRPr="00307C84" w:rsidRDefault="000B2BB6"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w:t>
            </w:r>
          </w:p>
          <w:p w14:paraId="2B463FC5"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tc>
        <w:tc>
          <w:tcPr>
            <w:tcW w:w="4878" w:type="dxa"/>
          </w:tcPr>
          <w:p w14:paraId="4109281B"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ЗАМОВНИК:</w:t>
            </w:r>
          </w:p>
          <w:p w14:paraId="17546ED9"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1D2D48E9"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6D52D075"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Україна, 67730, Одеська область,</w:t>
            </w:r>
          </w:p>
          <w:p w14:paraId="1D141317"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Білгород-Дністровський  район,</w:t>
            </w:r>
          </w:p>
          <w:p w14:paraId="262D1321"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с. Старокозаче, вул. Соборна, 34 </w:t>
            </w:r>
          </w:p>
          <w:p w14:paraId="2A438E30"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 xml:space="preserve">Р\р </w:t>
            </w:r>
            <w:r w:rsidRPr="00307C84">
              <w:rPr>
                <w:rFonts w:ascii="Times New Roman" w:hAnsi="Times New Roman" w:cs="Times New Roman"/>
                <w:sz w:val="24"/>
                <w:szCs w:val="24"/>
                <w:lang w:val="en-US" w:eastAsia="en-US"/>
              </w:rPr>
              <w:t>UA</w:t>
            </w:r>
            <w:r w:rsidRPr="00307C84">
              <w:rPr>
                <w:rFonts w:ascii="Times New Roman" w:hAnsi="Times New Roman" w:cs="Times New Roman"/>
                <w:sz w:val="24"/>
                <w:szCs w:val="24"/>
                <w:lang w:eastAsia="en-US"/>
              </w:rPr>
              <w:t>738201720344240212000088549</w:t>
            </w:r>
          </w:p>
          <w:p w14:paraId="7CB29FED" w14:textId="77777777" w:rsidR="00C51C17" w:rsidRPr="00307C84" w:rsidRDefault="000B2BB6" w:rsidP="00C51C17">
            <w:pPr>
              <w:tabs>
                <w:tab w:val="left" w:pos="2745"/>
              </w:tabs>
              <w:spacing w:after="0" w:line="240" w:lineRule="auto"/>
              <w:rPr>
                <w:rFonts w:ascii="Times New Roman" w:hAnsi="Times New Roman" w:cs="Times New Roman"/>
                <w:bCs/>
                <w:sz w:val="24"/>
                <w:szCs w:val="24"/>
                <w:lang w:val="ru-RU" w:eastAsia="en-US"/>
              </w:rPr>
            </w:pPr>
            <w:r w:rsidRPr="00307C84">
              <w:rPr>
                <w:rFonts w:ascii="Times New Roman" w:hAnsi="Times New Roman" w:cs="Times New Roman"/>
                <w:bCs/>
                <w:sz w:val="24"/>
                <w:szCs w:val="24"/>
                <w:lang w:eastAsia="en-US"/>
              </w:rPr>
              <w:t xml:space="preserve">                </w:t>
            </w:r>
            <w:r w:rsidR="00C51C17" w:rsidRPr="00307C84">
              <w:rPr>
                <w:rFonts w:ascii="Times New Roman" w:hAnsi="Times New Roman" w:cs="Times New Roman"/>
                <w:bCs/>
                <w:sz w:val="24"/>
                <w:szCs w:val="24"/>
                <w:lang w:val="en-US" w:eastAsia="en-US"/>
              </w:rPr>
              <w:t>UA</w:t>
            </w:r>
            <w:r w:rsidR="00C51C17" w:rsidRPr="00307C84">
              <w:rPr>
                <w:rFonts w:ascii="Times New Roman" w:hAnsi="Times New Roman" w:cs="Times New Roman"/>
                <w:bCs/>
                <w:sz w:val="24"/>
                <w:szCs w:val="24"/>
                <w:lang w:eastAsia="en-US"/>
              </w:rPr>
              <w:t>678201720344270017000088549</w:t>
            </w:r>
          </w:p>
          <w:p w14:paraId="6BAE34CA"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УДКСУ у Білгород-Дністровському районі, Одеської області</w:t>
            </w:r>
          </w:p>
          <w:p w14:paraId="152C2697"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307C84">
              <w:rPr>
                <w:rFonts w:ascii="Times New Roman" w:hAnsi="Times New Roman" w:cs="Times New Roman"/>
                <w:sz w:val="24"/>
                <w:szCs w:val="24"/>
                <w:lang w:eastAsia="en-US"/>
              </w:rPr>
              <w:t>Код ЄДРПОУ 42180111</w:t>
            </w:r>
          </w:p>
          <w:p w14:paraId="59D13669"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p>
          <w:p w14:paraId="4A2145E4"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_______________/                                 /</w:t>
            </w:r>
          </w:p>
          <w:p w14:paraId="79831D4F" w14:textId="77777777" w:rsidR="00365B21" w:rsidRPr="00307C84" w:rsidRDefault="00365B21" w:rsidP="00365B2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М.П</w:t>
            </w:r>
          </w:p>
        </w:tc>
      </w:tr>
      <w:bookmarkEnd w:id="20"/>
    </w:tbl>
    <w:p w14:paraId="77E3797A" w14:textId="77777777" w:rsidR="00C51C17" w:rsidRPr="00307C84" w:rsidRDefault="00C51C17" w:rsidP="0069508F">
      <w:pPr>
        <w:tabs>
          <w:tab w:val="left" w:pos="2745"/>
        </w:tabs>
        <w:spacing w:after="0" w:line="240" w:lineRule="auto"/>
        <w:rPr>
          <w:rFonts w:ascii="Times New Roman" w:hAnsi="Times New Roman" w:cs="Times New Roman"/>
          <w:b/>
          <w:sz w:val="24"/>
          <w:szCs w:val="24"/>
          <w:lang w:val="ru-RU" w:eastAsia="en-US"/>
        </w:rPr>
      </w:pPr>
    </w:p>
    <w:p w14:paraId="6CB83FFE" w14:textId="77777777" w:rsidR="009917AD" w:rsidRPr="00307C84" w:rsidRDefault="009917AD" w:rsidP="00365B21">
      <w:pPr>
        <w:tabs>
          <w:tab w:val="left" w:pos="2745"/>
        </w:tabs>
        <w:spacing w:after="0" w:line="240" w:lineRule="auto"/>
        <w:jc w:val="right"/>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lastRenderedPageBreak/>
        <w:t xml:space="preserve">ДОДАТОК №1 </w:t>
      </w:r>
    </w:p>
    <w:p w14:paraId="737BEB15" w14:textId="77777777" w:rsidR="009917AD" w:rsidRPr="00307C84" w:rsidRDefault="009917AD" w:rsidP="009917AD">
      <w:pPr>
        <w:tabs>
          <w:tab w:val="left" w:pos="2745"/>
        </w:tabs>
        <w:spacing w:after="0" w:line="240" w:lineRule="auto"/>
        <w:jc w:val="right"/>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до договору №____</w:t>
      </w:r>
    </w:p>
    <w:p w14:paraId="73F66F8C" w14:textId="77777777" w:rsidR="009917AD" w:rsidRPr="00307C84" w:rsidRDefault="009917AD" w:rsidP="009917AD">
      <w:pPr>
        <w:tabs>
          <w:tab w:val="left" w:pos="2745"/>
        </w:tabs>
        <w:spacing w:after="0" w:line="240" w:lineRule="auto"/>
        <w:jc w:val="right"/>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від «___» _________ 202</w:t>
      </w:r>
      <w:r w:rsidR="00C51C17" w:rsidRPr="00307C84">
        <w:rPr>
          <w:rFonts w:ascii="Times New Roman" w:hAnsi="Times New Roman" w:cs="Times New Roman"/>
          <w:b/>
          <w:sz w:val="24"/>
          <w:szCs w:val="24"/>
          <w:lang w:val="ru-RU" w:eastAsia="en-US"/>
        </w:rPr>
        <w:t>4</w:t>
      </w:r>
      <w:r w:rsidRPr="00307C84">
        <w:rPr>
          <w:rFonts w:ascii="Times New Roman" w:hAnsi="Times New Roman" w:cs="Times New Roman"/>
          <w:b/>
          <w:sz w:val="24"/>
          <w:szCs w:val="24"/>
          <w:lang w:eastAsia="en-US"/>
        </w:rPr>
        <w:t xml:space="preserve"> р.</w:t>
      </w:r>
    </w:p>
    <w:p w14:paraId="502255DB" w14:textId="77777777" w:rsidR="0011369F" w:rsidRPr="00307C84" w:rsidRDefault="0011369F" w:rsidP="009917AD">
      <w:pPr>
        <w:tabs>
          <w:tab w:val="left" w:pos="2745"/>
        </w:tabs>
        <w:spacing w:after="0" w:line="240" w:lineRule="auto"/>
        <w:jc w:val="right"/>
        <w:rPr>
          <w:rFonts w:ascii="Times New Roman" w:hAnsi="Times New Roman" w:cs="Times New Roman"/>
          <w:b/>
          <w:sz w:val="24"/>
          <w:szCs w:val="24"/>
          <w:lang w:eastAsia="en-US"/>
        </w:rPr>
      </w:pPr>
    </w:p>
    <w:p w14:paraId="5044801C" w14:textId="77777777" w:rsidR="009917AD" w:rsidRPr="00307C84" w:rsidRDefault="009917AD" w:rsidP="009917AD">
      <w:pPr>
        <w:spacing w:after="0" w:line="240" w:lineRule="auto"/>
        <w:ind w:left="-284"/>
        <w:jc w:val="center"/>
        <w:rPr>
          <w:rFonts w:ascii="Times New Roman" w:hAnsi="Times New Roman" w:cs="Times New Roman"/>
          <w:b/>
          <w:sz w:val="24"/>
          <w:szCs w:val="24"/>
          <w:lang w:eastAsia="en-US"/>
        </w:rPr>
      </w:pPr>
    </w:p>
    <w:p w14:paraId="6EF38BEF" w14:textId="77777777" w:rsidR="0011369F" w:rsidRPr="00307C84" w:rsidRDefault="0011369F" w:rsidP="009917AD">
      <w:pPr>
        <w:spacing w:after="0" w:line="240" w:lineRule="auto"/>
        <w:ind w:left="-284"/>
        <w:jc w:val="center"/>
        <w:rPr>
          <w:rFonts w:ascii="Times New Roman" w:hAnsi="Times New Roman" w:cs="Times New Roman"/>
          <w:b/>
          <w:sz w:val="24"/>
          <w:szCs w:val="24"/>
          <w:lang w:eastAsia="en-US"/>
        </w:rPr>
      </w:pPr>
    </w:p>
    <w:p w14:paraId="104C40E5" w14:textId="77777777" w:rsidR="009917AD" w:rsidRPr="00307C84" w:rsidRDefault="009917AD" w:rsidP="009917AD">
      <w:pPr>
        <w:spacing w:after="0" w:line="240" w:lineRule="auto"/>
        <w:ind w:left="-284"/>
        <w:jc w:val="center"/>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СПЕЦИФІКАЦІЯ ТОВАРУ</w:t>
      </w:r>
    </w:p>
    <w:p w14:paraId="5862486A" w14:textId="77777777" w:rsidR="0011369F" w:rsidRPr="00307C84" w:rsidRDefault="0011369F" w:rsidP="009917AD">
      <w:pPr>
        <w:spacing w:after="0" w:line="240" w:lineRule="auto"/>
        <w:ind w:left="-284"/>
        <w:jc w:val="center"/>
        <w:rPr>
          <w:rFonts w:ascii="Times New Roman" w:hAnsi="Times New Roman" w:cs="Times New Roman"/>
          <w:b/>
          <w:sz w:val="24"/>
          <w:szCs w:val="24"/>
          <w:lang w:eastAsia="en-US"/>
        </w:rPr>
      </w:pPr>
    </w:p>
    <w:p w14:paraId="4D80DF53" w14:textId="77777777" w:rsidR="009D460B" w:rsidRPr="00307C84" w:rsidRDefault="009D460B" w:rsidP="009D460B">
      <w:pPr>
        <w:spacing w:after="0" w:line="240" w:lineRule="auto"/>
        <w:ind w:left="-284"/>
        <w:jc w:val="center"/>
        <w:rPr>
          <w:rFonts w:ascii="Times New Roman" w:hAnsi="Times New Roman" w:cs="Times New Roman"/>
          <w:b/>
          <w:bCs/>
          <w:iCs/>
          <w:sz w:val="24"/>
          <w:szCs w:val="24"/>
          <w:lang w:eastAsia="en-US"/>
        </w:rPr>
      </w:pPr>
    </w:p>
    <w:p w14:paraId="640464AB" w14:textId="77777777" w:rsidR="000B2BB6" w:rsidRPr="00307C84" w:rsidRDefault="000B2BB6" w:rsidP="000B2BB6">
      <w:pPr>
        <w:suppressAutoHyphens/>
        <w:spacing w:after="0" w:line="240" w:lineRule="auto"/>
        <w:jc w:val="center"/>
        <w:rPr>
          <w:rFonts w:ascii="Times New Roman" w:hAnsi="Times New Roman" w:cs="Times New Roman"/>
          <w:b/>
          <w:bCs/>
          <w:iCs/>
          <w:color w:val="000000"/>
          <w:sz w:val="24"/>
          <w:szCs w:val="24"/>
        </w:rPr>
      </w:pPr>
      <w:r w:rsidRPr="00307C84">
        <w:rPr>
          <w:rFonts w:ascii="Times New Roman" w:hAnsi="Times New Roman" w:cs="Times New Roman"/>
          <w:b/>
          <w:bCs/>
          <w:iCs/>
          <w:color w:val="000000"/>
          <w:sz w:val="24"/>
          <w:szCs w:val="24"/>
          <w:lang w:val="ru-RU"/>
        </w:rPr>
        <w:t>Яй</w:t>
      </w:r>
      <w:r w:rsidRPr="00307C84">
        <w:rPr>
          <w:rFonts w:ascii="Times New Roman" w:hAnsi="Times New Roman" w:cs="Times New Roman"/>
          <w:b/>
          <w:bCs/>
          <w:iCs/>
          <w:color w:val="000000"/>
          <w:sz w:val="24"/>
          <w:szCs w:val="24"/>
        </w:rPr>
        <w:t>ця курячі, мед натуральний</w:t>
      </w:r>
    </w:p>
    <w:p w14:paraId="1796D515" w14:textId="77777777" w:rsidR="000B2BB6" w:rsidRPr="00307C84" w:rsidRDefault="000B2BB6" w:rsidP="000B2BB6">
      <w:pPr>
        <w:suppressAutoHyphens/>
        <w:spacing w:after="0" w:line="240" w:lineRule="auto"/>
        <w:jc w:val="center"/>
        <w:rPr>
          <w:rFonts w:ascii="Times New Roman" w:hAnsi="Times New Roman" w:cs="Times New Roman"/>
          <w:b/>
          <w:bCs/>
          <w:i/>
          <w:iCs/>
          <w:color w:val="000000"/>
          <w:sz w:val="24"/>
          <w:szCs w:val="24"/>
        </w:rPr>
      </w:pPr>
      <w:r w:rsidRPr="00307C84">
        <w:rPr>
          <w:rFonts w:ascii="Times New Roman" w:hAnsi="Times New Roman" w:cs="Times New Roman"/>
          <w:b/>
          <w:bCs/>
          <w:iCs/>
          <w:color w:val="000000"/>
          <w:sz w:val="24"/>
          <w:szCs w:val="24"/>
        </w:rPr>
        <w:t xml:space="preserve"> «код  ДК 021-2015 “Єдиний закупівельний словник” - 03140000-4 Продукція тваринництва та супутня продукція»</w:t>
      </w:r>
    </w:p>
    <w:p w14:paraId="10793BC2" w14:textId="77777777" w:rsidR="0011369F" w:rsidRPr="00307C84" w:rsidRDefault="0011369F" w:rsidP="00015240">
      <w:pPr>
        <w:spacing w:after="0" w:line="240" w:lineRule="auto"/>
        <w:ind w:left="-284"/>
        <w:jc w:val="center"/>
        <w:rPr>
          <w:rFonts w:ascii="Times New Roman" w:hAnsi="Times New Roman" w:cs="Times New Roman"/>
          <w:b/>
          <w:bCs/>
          <w:i/>
          <w:iCs/>
          <w:sz w:val="24"/>
          <w:szCs w:val="24"/>
          <w:lang w:eastAsia="en-US"/>
        </w:rPr>
      </w:pPr>
    </w:p>
    <w:p w14:paraId="15F62CA3" w14:textId="77777777" w:rsidR="009917AD" w:rsidRPr="00307C84" w:rsidRDefault="009917AD" w:rsidP="009917AD">
      <w:pPr>
        <w:spacing w:after="0" w:line="240" w:lineRule="auto"/>
        <w:ind w:left="-284"/>
        <w:jc w:val="center"/>
        <w:rPr>
          <w:rFonts w:ascii="Times New Roman" w:hAnsi="Times New Roman" w:cs="Times New Roman"/>
          <w:b/>
          <w:sz w:val="24"/>
          <w:szCs w:val="24"/>
          <w:lang w:eastAsia="en-US"/>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9917AD" w:rsidRPr="00307C84" w14:paraId="5BF846EA" w14:textId="77777777" w:rsidTr="003F2FD4">
        <w:trPr>
          <w:trHeight w:val="746"/>
        </w:trPr>
        <w:tc>
          <w:tcPr>
            <w:tcW w:w="538" w:type="dxa"/>
            <w:vAlign w:val="center"/>
          </w:tcPr>
          <w:p w14:paraId="201B34AB" w14:textId="77777777" w:rsidR="009917AD" w:rsidRPr="00307C84" w:rsidRDefault="009917AD" w:rsidP="009917AD">
            <w:pPr>
              <w:spacing w:after="0" w:line="240" w:lineRule="auto"/>
              <w:jc w:val="center"/>
              <w:rPr>
                <w:rFonts w:ascii="Times New Roman" w:hAnsi="Times New Roman" w:cs="Times New Roman"/>
                <w:b/>
                <w:i/>
                <w:sz w:val="24"/>
                <w:szCs w:val="24"/>
                <w:lang w:eastAsia="en-US"/>
              </w:rPr>
            </w:pPr>
            <w:bookmarkStart w:id="21" w:name="_Hlk147082041"/>
            <w:r w:rsidRPr="00307C84">
              <w:rPr>
                <w:rFonts w:ascii="Times New Roman" w:hAnsi="Times New Roman" w:cs="Times New Roman"/>
                <w:b/>
                <w:i/>
                <w:sz w:val="24"/>
                <w:szCs w:val="24"/>
                <w:lang w:eastAsia="en-US"/>
              </w:rPr>
              <w:t>№ з/п</w:t>
            </w:r>
          </w:p>
        </w:tc>
        <w:tc>
          <w:tcPr>
            <w:tcW w:w="2699" w:type="dxa"/>
            <w:vAlign w:val="center"/>
          </w:tcPr>
          <w:p w14:paraId="4EC05A96" w14:textId="77777777" w:rsidR="009917AD" w:rsidRPr="00307C84" w:rsidRDefault="009917AD" w:rsidP="009917AD">
            <w:pPr>
              <w:spacing w:after="0" w:line="240" w:lineRule="auto"/>
              <w:jc w:val="center"/>
              <w:rPr>
                <w:rFonts w:ascii="Times New Roman" w:hAnsi="Times New Roman" w:cs="Times New Roman"/>
                <w:b/>
                <w:i/>
                <w:sz w:val="24"/>
                <w:szCs w:val="24"/>
                <w:lang w:eastAsia="en-US"/>
              </w:rPr>
            </w:pPr>
            <w:r w:rsidRPr="00307C84">
              <w:rPr>
                <w:rFonts w:ascii="Times New Roman" w:hAnsi="Times New Roman" w:cs="Times New Roman"/>
                <w:b/>
                <w:i/>
                <w:sz w:val="24"/>
                <w:szCs w:val="24"/>
                <w:lang w:eastAsia="en-US"/>
              </w:rPr>
              <w:t xml:space="preserve">Найменування </w:t>
            </w:r>
            <w:r w:rsidR="00365B21" w:rsidRPr="00307C84">
              <w:rPr>
                <w:rFonts w:ascii="Times New Roman" w:hAnsi="Times New Roman" w:cs="Times New Roman"/>
                <w:b/>
                <w:i/>
                <w:sz w:val="24"/>
                <w:szCs w:val="24"/>
                <w:lang w:eastAsia="en-US"/>
              </w:rPr>
              <w:t>товару</w:t>
            </w:r>
          </w:p>
        </w:tc>
        <w:tc>
          <w:tcPr>
            <w:tcW w:w="1229" w:type="dxa"/>
            <w:vAlign w:val="center"/>
          </w:tcPr>
          <w:p w14:paraId="44601DDC" w14:textId="77777777" w:rsidR="009917AD" w:rsidRPr="00307C84" w:rsidRDefault="00365B21" w:rsidP="009917AD">
            <w:pPr>
              <w:spacing w:after="0" w:line="240" w:lineRule="auto"/>
              <w:jc w:val="center"/>
              <w:rPr>
                <w:rFonts w:ascii="Times New Roman" w:eastAsia="Arial Unicode MS" w:hAnsi="Times New Roman" w:cs="Times New Roman"/>
                <w:b/>
                <w:i/>
                <w:sz w:val="24"/>
                <w:szCs w:val="24"/>
                <w:lang w:eastAsia="en-US"/>
              </w:rPr>
            </w:pPr>
            <w:r w:rsidRPr="00307C84">
              <w:rPr>
                <w:rFonts w:ascii="Times New Roman" w:eastAsia="Arial Unicode MS" w:hAnsi="Times New Roman" w:cs="Times New Roman"/>
                <w:b/>
                <w:i/>
                <w:sz w:val="24"/>
                <w:szCs w:val="24"/>
                <w:lang w:eastAsia="en-US"/>
              </w:rPr>
              <w:t>Одиниця виміру</w:t>
            </w:r>
          </w:p>
        </w:tc>
        <w:tc>
          <w:tcPr>
            <w:tcW w:w="1201" w:type="dxa"/>
            <w:vAlign w:val="center"/>
          </w:tcPr>
          <w:p w14:paraId="366653F1" w14:textId="77777777" w:rsidR="009917AD" w:rsidRPr="00307C84" w:rsidRDefault="00365B21" w:rsidP="009917AD">
            <w:pPr>
              <w:spacing w:after="0" w:line="240" w:lineRule="auto"/>
              <w:jc w:val="center"/>
              <w:rPr>
                <w:rFonts w:ascii="Times New Roman" w:eastAsia="Arial Unicode MS" w:hAnsi="Times New Roman" w:cs="Times New Roman"/>
                <w:b/>
                <w:i/>
                <w:sz w:val="24"/>
                <w:szCs w:val="24"/>
                <w:lang w:eastAsia="en-US"/>
              </w:rPr>
            </w:pPr>
            <w:r w:rsidRPr="00307C84">
              <w:rPr>
                <w:rFonts w:ascii="Times New Roman" w:eastAsia="Arial Unicode MS" w:hAnsi="Times New Roman" w:cs="Times New Roman"/>
                <w:b/>
                <w:i/>
                <w:sz w:val="24"/>
                <w:szCs w:val="24"/>
                <w:lang w:eastAsia="en-US"/>
              </w:rPr>
              <w:t>Кількість</w:t>
            </w:r>
          </w:p>
        </w:tc>
        <w:tc>
          <w:tcPr>
            <w:tcW w:w="1304" w:type="dxa"/>
            <w:vAlign w:val="center"/>
          </w:tcPr>
          <w:p w14:paraId="0EAF2849" w14:textId="77777777" w:rsidR="009917AD" w:rsidRPr="00307C84" w:rsidRDefault="009917AD" w:rsidP="009917AD">
            <w:pPr>
              <w:spacing w:after="0" w:line="240" w:lineRule="auto"/>
              <w:jc w:val="center"/>
              <w:rPr>
                <w:rFonts w:ascii="Times New Roman" w:hAnsi="Times New Roman" w:cs="Times New Roman"/>
                <w:b/>
                <w:i/>
                <w:snapToGrid w:val="0"/>
                <w:sz w:val="24"/>
                <w:szCs w:val="24"/>
                <w:lang w:eastAsia="en-US"/>
              </w:rPr>
            </w:pPr>
            <w:r w:rsidRPr="00307C84">
              <w:rPr>
                <w:rFonts w:ascii="Times New Roman" w:hAnsi="Times New Roman" w:cs="Times New Roman"/>
                <w:b/>
                <w:i/>
                <w:sz w:val="24"/>
                <w:szCs w:val="24"/>
                <w:lang w:eastAsia="en-US"/>
              </w:rPr>
              <w:t>Ціна без ПДВ</w:t>
            </w:r>
          </w:p>
        </w:tc>
        <w:tc>
          <w:tcPr>
            <w:tcW w:w="1247" w:type="dxa"/>
            <w:vAlign w:val="center"/>
          </w:tcPr>
          <w:p w14:paraId="70A922ED" w14:textId="77777777" w:rsidR="009917AD" w:rsidRPr="00307C84" w:rsidRDefault="009917AD" w:rsidP="009917AD">
            <w:pPr>
              <w:spacing w:after="0" w:line="240" w:lineRule="auto"/>
              <w:jc w:val="center"/>
              <w:rPr>
                <w:rFonts w:ascii="Times New Roman" w:hAnsi="Times New Roman" w:cs="Times New Roman"/>
                <w:b/>
                <w:i/>
                <w:snapToGrid w:val="0"/>
                <w:sz w:val="24"/>
                <w:szCs w:val="24"/>
                <w:lang w:eastAsia="en-US"/>
              </w:rPr>
            </w:pPr>
            <w:r w:rsidRPr="00307C84">
              <w:rPr>
                <w:rFonts w:ascii="Times New Roman" w:hAnsi="Times New Roman" w:cs="Times New Roman"/>
                <w:b/>
                <w:i/>
                <w:sz w:val="24"/>
                <w:szCs w:val="24"/>
                <w:lang w:eastAsia="en-US"/>
              </w:rPr>
              <w:t>Ціна з ПДВ</w:t>
            </w:r>
          </w:p>
        </w:tc>
        <w:tc>
          <w:tcPr>
            <w:tcW w:w="2130" w:type="dxa"/>
            <w:vAlign w:val="center"/>
          </w:tcPr>
          <w:p w14:paraId="23ADD6F6" w14:textId="77777777" w:rsidR="009917AD" w:rsidRPr="00307C84" w:rsidRDefault="009917AD" w:rsidP="009917AD">
            <w:pPr>
              <w:spacing w:after="0" w:line="240" w:lineRule="auto"/>
              <w:jc w:val="center"/>
              <w:rPr>
                <w:rFonts w:ascii="Times New Roman" w:hAnsi="Times New Roman" w:cs="Times New Roman"/>
                <w:b/>
                <w:i/>
                <w:sz w:val="24"/>
                <w:szCs w:val="24"/>
                <w:lang w:eastAsia="en-US"/>
              </w:rPr>
            </w:pPr>
            <w:r w:rsidRPr="00307C84">
              <w:rPr>
                <w:rFonts w:ascii="Times New Roman" w:hAnsi="Times New Roman" w:cs="Times New Roman"/>
                <w:b/>
                <w:i/>
                <w:snapToGrid w:val="0"/>
                <w:sz w:val="24"/>
                <w:szCs w:val="24"/>
                <w:lang w:eastAsia="en-US"/>
              </w:rPr>
              <w:t>Сума</w:t>
            </w:r>
          </w:p>
          <w:p w14:paraId="5F1C4E64" w14:textId="77777777" w:rsidR="009917AD" w:rsidRPr="00307C84" w:rsidRDefault="009917AD" w:rsidP="009917AD">
            <w:pPr>
              <w:spacing w:after="0" w:line="240" w:lineRule="auto"/>
              <w:jc w:val="center"/>
              <w:rPr>
                <w:rFonts w:ascii="Times New Roman" w:hAnsi="Times New Roman" w:cs="Times New Roman"/>
                <w:b/>
                <w:i/>
                <w:snapToGrid w:val="0"/>
                <w:sz w:val="24"/>
                <w:szCs w:val="24"/>
                <w:lang w:eastAsia="en-US"/>
              </w:rPr>
            </w:pPr>
            <w:r w:rsidRPr="00307C84">
              <w:rPr>
                <w:rFonts w:ascii="Times New Roman" w:hAnsi="Times New Roman" w:cs="Times New Roman"/>
                <w:b/>
                <w:i/>
                <w:snapToGrid w:val="0"/>
                <w:sz w:val="24"/>
                <w:szCs w:val="24"/>
                <w:lang w:eastAsia="en-US"/>
              </w:rPr>
              <w:t>(грн.) з ПДВ</w:t>
            </w:r>
          </w:p>
        </w:tc>
      </w:tr>
      <w:tr w:rsidR="009917AD" w:rsidRPr="00307C84" w14:paraId="2228B32F" w14:textId="77777777" w:rsidTr="003F2FD4">
        <w:trPr>
          <w:trHeight w:val="403"/>
        </w:trPr>
        <w:tc>
          <w:tcPr>
            <w:tcW w:w="538" w:type="dxa"/>
            <w:vAlign w:val="center"/>
          </w:tcPr>
          <w:p w14:paraId="5EC5711F" w14:textId="77777777" w:rsidR="009917AD" w:rsidRPr="00307C84" w:rsidRDefault="009917AD" w:rsidP="00957FDE">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5791A49A" w14:textId="77777777" w:rsidR="009917AD" w:rsidRPr="00307C84" w:rsidRDefault="009917AD" w:rsidP="009917AD">
            <w:pPr>
              <w:spacing w:after="0" w:line="240" w:lineRule="auto"/>
              <w:rPr>
                <w:rFonts w:ascii="Times New Roman" w:hAnsi="Times New Roman" w:cs="Times New Roman"/>
                <w:b/>
                <w:sz w:val="24"/>
                <w:szCs w:val="24"/>
                <w:lang w:eastAsia="en-US"/>
              </w:rPr>
            </w:pPr>
          </w:p>
        </w:tc>
        <w:tc>
          <w:tcPr>
            <w:tcW w:w="1229" w:type="dxa"/>
            <w:vAlign w:val="center"/>
          </w:tcPr>
          <w:p w14:paraId="096488D5" w14:textId="77777777" w:rsidR="009917AD" w:rsidRPr="00307C84" w:rsidRDefault="009917AD" w:rsidP="009917AD">
            <w:pPr>
              <w:spacing w:after="0" w:line="240" w:lineRule="auto"/>
              <w:jc w:val="center"/>
              <w:rPr>
                <w:rFonts w:ascii="Times New Roman" w:hAnsi="Times New Roman" w:cs="Times New Roman"/>
                <w:b/>
                <w:sz w:val="24"/>
                <w:szCs w:val="24"/>
                <w:lang w:eastAsia="en-US"/>
              </w:rPr>
            </w:pPr>
          </w:p>
        </w:tc>
        <w:tc>
          <w:tcPr>
            <w:tcW w:w="1201" w:type="dxa"/>
            <w:vAlign w:val="center"/>
          </w:tcPr>
          <w:p w14:paraId="70E20188" w14:textId="77777777" w:rsidR="009917AD" w:rsidRPr="00307C84" w:rsidRDefault="009917AD" w:rsidP="009917AD">
            <w:pPr>
              <w:spacing w:after="0" w:line="240" w:lineRule="auto"/>
              <w:jc w:val="center"/>
              <w:rPr>
                <w:rFonts w:ascii="Times New Roman" w:hAnsi="Times New Roman" w:cs="Times New Roman"/>
                <w:b/>
                <w:sz w:val="24"/>
                <w:szCs w:val="24"/>
                <w:lang w:eastAsia="en-US"/>
              </w:rPr>
            </w:pPr>
          </w:p>
        </w:tc>
        <w:tc>
          <w:tcPr>
            <w:tcW w:w="1304" w:type="dxa"/>
            <w:vAlign w:val="center"/>
          </w:tcPr>
          <w:p w14:paraId="2961BA6A" w14:textId="77777777" w:rsidR="009917AD" w:rsidRPr="00307C84" w:rsidRDefault="009917AD" w:rsidP="009917AD">
            <w:pPr>
              <w:spacing w:after="0" w:line="240" w:lineRule="auto"/>
              <w:jc w:val="center"/>
              <w:rPr>
                <w:rFonts w:ascii="Times New Roman" w:eastAsia="Times New Roman" w:hAnsi="Times New Roman" w:cs="Times New Roman"/>
                <w:sz w:val="24"/>
                <w:szCs w:val="24"/>
              </w:rPr>
            </w:pPr>
          </w:p>
        </w:tc>
        <w:tc>
          <w:tcPr>
            <w:tcW w:w="1247" w:type="dxa"/>
            <w:vAlign w:val="center"/>
          </w:tcPr>
          <w:p w14:paraId="25393FAA" w14:textId="77777777" w:rsidR="009917AD" w:rsidRPr="00307C84" w:rsidRDefault="009917AD" w:rsidP="009917AD">
            <w:pPr>
              <w:spacing w:after="0" w:line="240" w:lineRule="auto"/>
              <w:jc w:val="center"/>
              <w:rPr>
                <w:rFonts w:ascii="Times New Roman" w:eastAsia="Times New Roman" w:hAnsi="Times New Roman" w:cs="Times New Roman"/>
                <w:sz w:val="24"/>
                <w:szCs w:val="24"/>
              </w:rPr>
            </w:pPr>
          </w:p>
        </w:tc>
        <w:tc>
          <w:tcPr>
            <w:tcW w:w="2130" w:type="dxa"/>
            <w:vAlign w:val="center"/>
          </w:tcPr>
          <w:p w14:paraId="204C175B" w14:textId="77777777" w:rsidR="009917AD" w:rsidRPr="00307C84" w:rsidRDefault="009917AD" w:rsidP="009917AD">
            <w:pPr>
              <w:spacing w:after="0" w:line="240" w:lineRule="auto"/>
              <w:jc w:val="center"/>
              <w:rPr>
                <w:rFonts w:ascii="Times New Roman" w:eastAsia="Times New Roman" w:hAnsi="Times New Roman" w:cs="Times New Roman"/>
                <w:sz w:val="24"/>
                <w:szCs w:val="24"/>
              </w:rPr>
            </w:pPr>
          </w:p>
        </w:tc>
      </w:tr>
      <w:tr w:rsidR="00365B21" w:rsidRPr="00307C84" w14:paraId="270AC323" w14:textId="77777777" w:rsidTr="003F2FD4">
        <w:trPr>
          <w:trHeight w:val="403"/>
        </w:trPr>
        <w:tc>
          <w:tcPr>
            <w:tcW w:w="538" w:type="dxa"/>
            <w:vAlign w:val="center"/>
          </w:tcPr>
          <w:p w14:paraId="0E6EE399" w14:textId="77777777" w:rsidR="00365B21" w:rsidRPr="00307C84" w:rsidRDefault="00365B21" w:rsidP="00957FDE">
            <w:pPr>
              <w:numPr>
                <w:ilvl w:val="0"/>
                <w:numId w:val="14"/>
              </w:numPr>
              <w:spacing w:after="0" w:line="240" w:lineRule="auto"/>
              <w:ind w:left="0" w:firstLine="0"/>
              <w:contextualSpacing/>
              <w:jc w:val="center"/>
              <w:rPr>
                <w:rFonts w:ascii="Times New Roman" w:eastAsia="Arial Unicode MS" w:hAnsi="Times New Roman" w:cs="Times New Roman"/>
                <w:sz w:val="24"/>
                <w:szCs w:val="24"/>
                <w:lang w:eastAsia="en-US"/>
              </w:rPr>
            </w:pPr>
          </w:p>
        </w:tc>
        <w:tc>
          <w:tcPr>
            <w:tcW w:w="2699" w:type="dxa"/>
            <w:vAlign w:val="center"/>
          </w:tcPr>
          <w:p w14:paraId="4F1E3009" w14:textId="77777777" w:rsidR="00365B21" w:rsidRPr="00307C84" w:rsidRDefault="00365B21" w:rsidP="009917AD">
            <w:pPr>
              <w:spacing w:after="0" w:line="240" w:lineRule="auto"/>
              <w:rPr>
                <w:rFonts w:ascii="Times New Roman" w:hAnsi="Times New Roman" w:cs="Times New Roman"/>
                <w:b/>
                <w:sz w:val="24"/>
                <w:szCs w:val="24"/>
                <w:lang w:eastAsia="en-US"/>
              </w:rPr>
            </w:pPr>
          </w:p>
        </w:tc>
        <w:tc>
          <w:tcPr>
            <w:tcW w:w="1229" w:type="dxa"/>
            <w:vAlign w:val="center"/>
          </w:tcPr>
          <w:p w14:paraId="54259FBC" w14:textId="77777777" w:rsidR="00365B21" w:rsidRPr="00307C84" w:rsidRDefault="00365B21" w:rsidP="009917AD">
            <w:pPr>
              <w:spacing w:after="0" w:line="240" w:lineRule="auto"/>
              <w:jc w:val="center"/>
              <w:rPr>
                <w:rFonts w:ascii="Times New Roman" w:hAnsi="Times New Roman" w:cs="Times New Roman"/>
                <w:b/>
                <w:sz w:val="24"/>
                <w:szCs w:val="24"/>
                <w:lang w:eastAsia="en-US"/>
              </w:rPr>
            </w:pPr>
          </w:p>
        </w:tc>
        <w:tc>
          <w:tcPr>
            <w:tcW w:w="1201" w:type="dxa"/>
            <w:vAlign w:val="center"/>
          </w:tcPr>
          <w:p w14:paraId="426DE0AA" w14:textId="77777777" w:rsidR="00365B21" w:rsidRPr="00307C84" w:rsidRDefault="00365B21" w:rsidP="009917AD">
            <w:pPr>
              <w:spacing w:after="0" w:line="240" w:lineRule="auto"/>
              <w:jc w:val="center"/>
              <w:rPr>
                <w:rFonts w:ascii="Times New Roman" w:hAnsi="Times New Roman" w:cs="Times New Roman"/>
                <w:b/>
                <w:sz w:val="24"/>
                <w:szCs w:val="24"/>
                <w:lang w:eastAsia="en-US"/>
              </w:rPr>
            </w:pPr>
          </w:p>
        </w:tc>
        <w:tc>
          <w:tcPr>
            <w:tcW w:w="1304" w:type="dxa"/>
            <w:vAlign w:val="center"/>
          </w:tcPr>
          <w:p w14:paraId="0C50ACC8" w14:textId="77777777" w:rsidR="00365B21" w:rsidRPr="00307C84" w:rsidRDefault="00365B21" w:rsidP="009917AD">
            <w:pPr>
              <w:spacing w:after="0" w:line="240" w:lineRule="auto"/>
              <w:jc w:val="center"/>
              <w:rPr>
                <w:rFonts w:ascii="Times New Roman" w:eastAsia="Times New Roman" w:hAnsi="Times New Roman" w:cs="Times New Roman"/>
                <w:sz w:val="24"/>
                <w:szCs w:val="24"/>
              </w:rPr>
            </w:pPr>
          </w:p>
        </w:tc>
        <w:tc>
          <w:tcPr>
            <w:tcW w:w="1247" w:type="dxa"/>
            <w:vAlign w:val="center"/>
          </w:tcPr>
          <w:p w14:paraId="0E013207" w14:textId="77777777" w:rsidR="00365B21" w:rsidRPr="00307C84" w:rsidRDefault="00365B21" w:rsidP="009917AD">
            <w:pPr>
              <w:spacing w:after="0" w:line="240" w:lineRule="auto"/>
              <w:jc w:val="center"/>
              <w:rPr>
                <w:rFonts w:ascii="Times New Roman" w:eastAsia="Times New Roman" w:hAnsi="Times New Roman" w:cs="Times New Roman"/>
                <w:sz w:val="24"/>
                <w:szCs w:val="24"/>
              </w:rPr>
            </w:pPr>
          </w:p>
        </w:tc>
        <w:tc>
          <w:tcPr>
            <w:tcW w:w="2130" w:type="dxa"/>
            <w:vAlign w:val="center"/>
          </w:tcPr>
          <w:p w14:paraId="5EE8E0F3" w14:textId="77777777" w:rsidR="00365B21" w:rsidRPr="00307C84" w:rsidRDefault="00365B21" w:rsidP="009917AD">
            <w:pPr>
              <w:spacing w:after="0" w:line="240" w:lineRule="auto"/>
              <w:jc w:val="center"/>
              <w:rPr>
                <w:rFonts w:ascii="Times New Roman" w:eastAsia="Times New Roman" w:hAnsi="Times New Roman" w:cs="Times New Roman"/>
                <w:sz w:val="24"/>
                <w:szCs w:val="24"/>
              </w:rPr>
            </w:pPr>
          </w:p>
        </w:tc>
      </w:tr>
      <w:tr w:rsidR="009917AD" w:rsidRPr="00307C84" w14:paraId="6BBD9421" w14:textId="77777777" w:rsidTr="003F2FD4">
        <w:trPr>
          <w:trHeight w:val="148"/>
        </w:trPr>
        <w:tc>
          <w:tcPr>
            <w:tcW w:w="8218" w:type="dxa"/>
            <w:gridSpan w:val="6"/>
          </w:tcPr>
          <w:p w14:paraId="62ECEF07" w14:textId="77777777" w:rsidR="009917AD" w:rsidRPr="00307C84" w:rsidRDefault="009917AD" w:rsidP="009917AD">
            <w:pPr>
              <w:spacing w:after="0" w:line="240" w:lineRule="auto"/>
              <w:jc w:val="right"/>
              <w:rPr>
                <w:rFonts w:ascii="Times New Roman" w:eastAsia="Times New Roman" w:hAnsi="Times New Roman" w:cs="Times New Roman"/>
                <w:bCs/>
                <w:sz w:val="24"/>
                <w:szCs w:val="24"/>
              </w:rPr>
            </w:pPr>
            <w:r w:rsidRPr="00307C84">
              <w:rPr>
                <w:rFonts w:ascii="Times New Roman" w:eastAsia="Times New Roman" w:hAnsi="Times New Roman" w:cs="Times New Roman"/>
                <w:b/>
                <w:bCs/>
                <w:snapToGrid w:val="0"/>
                <w:sz w:val="24"/>
                <w:szCs w:val="24"/>
                <w:lang w:eastAsia="en-US"/>
              </w:rPr>
              <w:t>Усього, грн. без ПДВ</w:t>
            </w:r>
          </w:p>
        </w:tc>
        <w:tc>
          <w:tcPr>
            <w:tcW w:w="2130" w:type="dxa"/>
          </w:tcPr>
          <w:p w14:paraId="369ACD2A" w14:textId="77777777" w:rsidR="009917AD" w:rsidRPr="00307C84" w:rsidRDefault="009917AD" w:rsidP="009917AD">
            <w:pPr>
              <w:spacing w:after="0" w:line="240" w:lineRule="auto"/>
              <w:jc w:val="center"/>
              <w:rPr>
                <w:rFonts w:ascii="Times New Roman" w:eastAsia="Times New Roman" w:hAnsi="Times New Roman" w:cs="Times New Roman"/>
                <w:b/>
                <w:bCs/>
                <w:sz w:val="24"/>
                <w:szCs w:val="24"/>
              </w:rPr>
            </w:pPr>
          </w:p>
        </w:tc>
      </w:tr>
      <w:tr w:rsidR="00365B21" w:rsidRPr="00307C84" w14:paraId="585D0EFD" w14:textId="77777777" w:rsidTr="003F2FD4">
        <w:trPr>
          <w:trHeight w:val="148"/>
        </w:trPr>
        <w:tc>
          <w:tcPr>
            <w:tcW w:w="8218" w:type="dxa"/>
            <w:gridSpan w:val="6"/>
          </w:tcPr>
          <w:p w14:paraId="62E8A7F4" w14:textId="77777777" w:rsidR="00365B21" w:rsidRPr="00307C84" w:rsidRDefault="00365B21" w:rsidP="009917AD">
            <w:pPr>
              <w:spacing w:after="0" w:line="240" w:lineRule="auto"/>
              <w:jc w:val="right"/>
              <w:rPr>
                <w:rFonts w:ascii="Times New Roman" w:eastAsia="Times New Roman" w:hAnsi="Times New Roman" w:cs="Times New Roman"/>
                <w:b/>
                <w:bCs/>
                <w:snapToGrid w:val="0"/>
                <w:sz w:val="24"/>
                <w:szCs w:val="24"/>
                <w:lang w:eastAsia="en-US"/>
              </w:rPr>
            </w:pPr>
            <w:r w:rsidRPr="00307C84">
              <w:rPr>
                <w:rFonts w:ascii="Times New Roman" w:eastAsia="Times New Roman" w:hAnsi="Times New Roman" w:cs="Times New Roman"/>
                <w:b/>
                <w:bCs/>
                <w:snapToGrid w:val="0"/>
                <w:sz w:val="24"/>
                <w:szCs w:val="24"/>
                <w:lang w:eastAsia="en-US"/>
              </w:rPr>
              <w:t>ПДВ</w:t>
            </w:r>
          </w:p>
        </w:tc>
        <w:tc>
          <w:tcPr>
            <w:tcW w:w="2130" w:type="dxa"/>
          </w:tcPr>
          <w:p w14:paraId="1280201F" w14:textId="77777777" w:rsidR="00365B21" w:rsidRPr="00307C84" w:rsidRDefault="00365B21" w:rsidP="009917AD">
            <w:pPr>
              <w:spacing w:after="0" w:line="240" w:lineRule="auto"/>
              <w:jc w:val="center"/>
              <w:rPr>
                <w:rFonts w:ascii="Times New Roman" w:eastAsia="Times New Roman" w:hAnsi="Times New Roman" w:cs="Times New Roman"/>
                <w:b/>
                <w:bCs/>
                <w:sz w:val="24"/>
                <w:szCs w:val="24"/>
              </w:rPr>
            </w:pPr>
          </w:p>
        </w:tc>
      </w:tr>
      <w:tr w:rsidR="009917AD" w:rsidRPr="00307C84" w14:paraId="65A1CB83" w14:textId="77777777" w:rsidTr="003F2FD4">
        <w:trPr>
          <w:trHeight w:val="240"/>
        </w:trPr>
        <w:tc>
          <w:tcPr>
            <w:tcW w:w="8218" w:type="dxa"/>
            <w:gridSpan w:val="6"/>
          </w:tcPr>
          <w:p w14:paraId="0514F5ED" w14:textId="77777777" w:rsidR="009917AD" w:rsidRPr="00307C84" w:rsidRDefault="009917AD" w:rsidP="009917AD">
            <w:pPr>
              <w:spacing w:after="0" w:line="240" w:lineRule="auto"/>
              <w:jc w:val="right"/>
              <w:rPr>
                <w:rFonts w:ascii="Times New Roman" w:eastAsia="Times New Roman" w:hAnsi="Times New Roman" w:cs="Times New Roman"/>
                <w:b/>
                <w:bCs/>
                <w:snapToGrid w:val="0"/>
                <w:sz w:val="24"/>
                <w:szCs w:val="24"/>
                <w:lang w:eastAsia="en-US"/>
              </w:rPr>
            </w:pPr>
            <w:r w:rsidRPr="00307C84">
              <w:rPr>
                <w:rFonts w:ascii="Times New Roman" w:eastAsia="Times New Roman" w:hAnsi="Times New Roman" w:cs="Times New Roman"/>
                <w:b/>
                <w:bCs/>
                <w:snapToGrid w:val="0"/>
                <w:sz w:val="24"/>
                <w:szCs w:val="24"/>
                <w:lang w:eastAsia="en-US"/>
              </w:rPr>
              <w:t>Усього, грн. з ПДВ</w:t>
            </w:r>
          </w:p>
        </w:tc>
        <w:tc>
          <w:tcPr>
            <w:tcW w:w="2130" w:type="dxa"/>
          </w:tcPr>
          <w:p w14:paraId="102B3BCC" w14:textId="77777777" w:rsidR="009917AD" w:rsidRPr="00307C84" w:rsidRDefault="009917AD" w:rsidP="009917AD">
            <w:pPr>
              <w:spacing w:after="0" w:line="240" w:lineRule="auto"/>
              <w:jc w:val="right"/>
              <w:rPr>
                <w:rFonts w:ascii="Times New Roman" w:eastAsia="Times New Roman" w:hAnsi="Times New Roman" w:cs="Times New Roman"/>
                <w:b/>
                <w:bCs/>
                <w:sz w:val="24"/>
                <w:szCs w:val="24"/>
              </w:rPr>
            </w:pPr>
          </w:p>
        </w:tc>
      </w:tr>
    </w:tbl>
    <w:p w14:paraId="0B094898" w14:textId="77777777" w:rsidR="009917AD" w:rsidRPr="00307C84" w:rsidRDefault="009917AD" w:rsidP="009917AD">
      <w:pPr>
        <w:tabs>
          <w:tab w:val="left" w:pos="2745"/>
        </w:tabs>
        <w:spacing w:after="0" w:line="240" w:lineRule="auto"/>
        <w:rPr>
          <w:rFonts w:ascii="Times New Roman" w:hAnsi="Times New Roman" w:cs="Times New Roman"/>
          <w:b/>
          <w:sz w:val="24"/>
          <w:szCs w:val="24"/>
          <w:lang w:eastAsia="en-US"/>
        </w:rPr>
      </w:pPr>
    </w:p>
    <w:p w14:paraId="7E32A730" w14:textId="77777777" w:rsidR="00365B21" w:rsidRPr="00307C84" w:rsidRDefault="00365B21" w:rsidP="00365B21">
      <w:pPr>
        <w:tabs>
          <w:tab w:val="left" w:pos="2745"/>
        </w:tabs>
        <w:spacing w:after="0" w:line="240" w:lineRule="auto"/>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 xml:space="preserve">Загальна вартість </w:t>
      </w:r>
      <w:r w:rsidRPr="00307C84">
        <w:rPr>
          <w:rFonts w:ascii="Times New Roman" w:hAnsi="Times New Roman" w:cs="Times New Roman"/>
          <w:b/>
          <w:sz w:val="24"/>
          <w:szCs w:val="24"/>
          <w:lang w:val="ru-RU" w:eastAsia="en-US"/>
        </w:rPr>
        <w:t>становить</w:t>
      </w:r>
      <w:r w:rsidRPr="00307C84">
        <w:rPr>
          <w:rFonts w:ascii="Times New Roman" w:hAnsi="Times New Roman" w:cs="Times New Roman"/>
          <w:b/>
          <w:sz w:val="24"/>
          <w:szCs w:val="24"/>
          <w:lang w:eastAsia="en-US"/>
        </w:rPr>
        <w:t xml:space="preserve"> _____(__________ грн. _______ коп.) у тому числі ПДВ: __________  (__________ грн. _____ коп.)</w:t>
      </w:r>
    </w:p>
    <w:bookmarkEnd w:id="21"/>
    <w:p w14:paraId="7844D093" w14:textId="77777777" w:rsidR="00365B21" w:rsidRPr="00307C84" w:rsidRDefault="00365B21" w:rsidP="009917AD">
      <w:pPr>
        <w:tabs>
          <w:tab w:val="left" w:pos="2745"/>
        </w:tabs>
        <w:spacing w:after="0" w:line="240" w:lineRule="auto"/>
        <w:rPr>
          <w:rFonts w:ascii="Times New Roman" w:hAnsi="Times New Roman" w:cs="Times New Roman"/>
          <w:b/>
          <w:sz w:val="24"/>
          <w:szCs w:val="24"/>
          <w:lang w:eastAsia="en-US"/>
        </w:rPr>
      </w:pPr>
    </w:p>
    <w:p w14:paraId="0302863A" w14:textId="77777777" w:rsidR="00365B21" w:rsidRPr="00307C84" w:rsidRDefault="00365B21" w:rsidP="009917AD">
      <w:pPr>
        <w:tabs>
          <w:tab w:val="left" w:pos="2745"/>
        </w:tabs>
        <w:spacing w:after="0" w:line="240" w:lineRule="auto"/>
        <w:rPr>
          <w:rFonts w:ascii="Times New Roman" w:hAnsi="Times New Roman" w:cs="Times New Roman"/>
          <w:b/>
          <w:sz w:val="24"/>
          <w:szCs w:val="24"/>
          <w:lang w:eastAsia="en-US"/>
        </w:rPr>
      </w:pPr>
    </w:p>
    <w:p w14:paraId="12E40510" w14:textId="77777777" w:rsidR="00365B21" w:rsidRPr="00307C84" w:rsidRDefault="00365B21" w:rsidP="009917AD">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194D3D" w:rsidRPr="00307C84" w14:paraId="0EFD5217" w14:textId="77777777" w:rsidTr="003F2FD4">
        <w:trPr>
          <w:trHeight w:val="4061"/>
        </w:trPr>
        <w:tc>
          <w:tcPr>
            <w:tcW w:w="5430" w:type="dxa"/>
          </w:tcPr>
          <w:p w14:paraId="50A2EDD0" w14:textId="77777777" w:rsidR="00A93D8C" w:rsidRPr="00307C84" w:rsidRDefault="00A93D8C" w:rsidP="00194D3D">
            <w:pPr>
              <w:tabs>
                <w:tab w:val="left" w:pos="2745"/>
              </w:tabs>
              <w:spacing w:after="0" w:line="240" w:lineRule="auto"/>
              <w:rPr>
                <w:rFonts w:ascii="Times New Roman" w:hAnsi="Times New Roman" w:cs="Times New Roman"/>
                <w:b/>
                <w:bCs/>
                <w:sz w:val="24"/>
                <w:szCs w:val="24"/>
                <w:lang w:val="ru-RU" w:eastAsia="en-US"/>
              </w:rPr>
            </w:pPr>
          </w:p>
          <w:p w14:paraId="158A1B7B"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ПОСТАЧАЛЬНИК:</w:t>
            </w:r>
          </w:p>
          <w:p w14:paraId="6E4D0C22"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1CD75503"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0BE513DB"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6E378223"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628860CA"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24F60AC3"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0E07AB77"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5749B8CA"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4242FEF1"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1F3B2A10"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3BC9585E"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tc>
        <w:tc>
          <w:tcPr>
            <w:tcW w:w="4878" w:type="dxa"/>
          </w:tcPr>
          <w:p w14:paraId="364FDC99" w14:textId="77777777" w:rsidR="00A93D8C" w:rsidRPr="00307C84" w:rsidRDefault="00A93D8C" w:rsidP="00194D3D">
            <w:pPr>
              <w:tabs>
                <w:tab w:val="left" w:pos="2745"/>
              </w:tabs>
              <w:spacing w:after="0" w:line="240" w:lineRule="auto"/>
              <w:rPr>
                <w:rFonts w:ascii="Times New Roman" w:hAnsi="Times New Roman" w:cs="Times New Roman"/>
                <w:b/>
                <w:bCs/>
                <w:sz w:val="24"/>
                <w:szCs w:val="24"/>
                <w:lang w:val="ru-RU" w:eastAsia="en-US"/>
              </w:rPr>
            </w:pPr>
          </w:p>
          <w:p w14:paraId="30CEBA3E"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ЗАМОВНИК:</w:t>
            </w:r>
          </w:p>
          <w:p w14:paraId="05CB9C24"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p>
          <w:p w14:paraId="6F31CCB8"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64879F29" w14:textId="77777777" w:rsidR="00194D3D" w:rsidRPr="00307C84" w:rsidRDefault="00194D3D" w:rsidP="00194D3D">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Україна, 67730, Одеська область,</w:t>
            </w:r>
          </w:p>
          <w:p w14:paraId="41F1CC86" w14:textId="77777777" w:rsidR="00194D3D" w:rsidRPr="00307C84" w:rsidRDefault="00194D3D" w:rsidP="00194D3D">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Білгород-Дністровський  район,</w:t>
            </w:r>
          </w:p>
          <w:p w14:paraId="74400858" w14:textId="77777777" w:rsidR="00194D3D" w:rsidRPr="00307C84" w:rsidRDefault="00194D3D" w:rsidP="00194D3D">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 xml:space="preserve">с. Старокозаче, вул. Соборна, 34 </w:t>
            </w:r>
          </w:p>
          <w:p w14:paraId="578D05BD" w14:textId="77777777" w:rsidR="00194D3D" w:rsidRPr="00307C84" w:rsidRDefault="00194D3D" w:rsidP="00194D3D">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 xml:space="preserve">Р\р </w:t>
            </w:r>
            <w:r w:rsidRPr="00307C84">
              <w:rPr>
                <w:rFonts w:ascii="Times New Roman" w:hAnsi="Times New Roman" w:cs="Times New Roman"/>
                <w:bCs/>
                <w:sz w:val="24"/>
                <w:szCs w:val="24"/>
                <w:lang w:val="en-US" w:eastAsia="en-US"/>
              </w:rPr>
              <w:t>UA</w:t>
            </w:r>
            <w:r w:rsidRPr="00307C84">
              <w:rPr>
                <w:rFonts w:ascii="Times New Roman" w:hAnsi="Times New Roman" w:cs="Times New Roman"/>
                <w:bCs/>
                <w:sz w:val="24"/>
                <w:szCs w:val="24"/>
                <w:lang w:eastAsia="en-US"/>
              </w:rPr>
              <w:t>738201720344240212000088549</w:t>
            </w:r>
          </w:p>
          <w:p w14:paraId="5822018B" w14:textId="77777777" w:rsidR="00194D3D" w:rsidRPr="00307C84" w:rsidRDefault="000B2BB6" w:rsidP="00194D3D">
            <w:pPr>
              <w:tabs>
                <w:tab w:val="left" w:pos="2745"/>
              </w:tabs>
              <w:spacing w:after="0" w:line="240" w:lineRule="auto"/>
              <w:rPr>
                <w:rFonts w:ascii="Times New Roman" w:hAnsi="Times New Roman" w:cs="Times New Roman"/>
                <w:bCs/>
                <w:sz w:val="24"/>
                <w:szCs w:val="24"/>
                <w:lang w:val="ru-RU" w:eastAsia="en-US"/>
              </w:rPr>
            </w:pPr>
            <w:r w:rsidRPr="00307C84">
              <w:rPr>
                <w:rFonts w:ascii="Times New Roman" w:hAnsi="Times New Roman" w:cs="Times New Roman"/>
                <w:bCs/>
                <w:sz w:val="24"/>
                <w:szCs w:val="24"/>
                <w:lang w:eastAsia="en-US"/>
              </w:rPr>
              <w:t xml:space="preserve">       </w:t>
            </w:r>
            <w:r w:rsidR="00C51C17" w:rsidRPr="00307C84">
              <w:rPr>
                <w:rFonts w:ascii="Times New Roman" w:hAnsi="Times New Roman" w:cs="Times New Roman"/>
                <w:bCs/>
                <w:sz w:val="24"/>
                <w:szCs w:val="24"/>
                <w:lang w:val="en-US" w:eastAsia="en-US"/>
              </w:rPr>
              <w:t>UA</w:t>
            </w:r>
            <w:r w:rsidR="00C51C17" w:rsidRPr="00307C84">
              <w:rPr>
                <w:rFonts w:ascii="Times New Roman" w:hAnsi="Times New Roman" w:cs="Times New Roman"/>
                <w:bCs/>
                <w:sz w:val="24"/>
                <w:szCs w:val="24"/>
                <w:lang w:eastAsia="en-US"/>
              </w:rPr>
              <w:t>678201720344270017000088549</w:t>
            </w:r>
          </w:p>
          <w:p w14:paraId="2BA22231" w14:textId="77777777" w:rsidR="00194D3D" w:rsidRPr="00307C84" w:rsidRDefault="00194D3D" w:rsidP="00194D3D">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УДКСУ у Білгород-Дністровському районі, Одеської області</w:t>
            </w:r>
          </w:p>
          <w:p w14:paraId="06066C79" w14:textId="77777777" w:rsidR="00194D3D" w:rsidRPr="00307C84" w:rsidRDefault="00194D3D" w:rsidP="00194D3D">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Код ЄДРПОУ 42180111</w:t>
            </w:r>
          </w:p>
          <w:p w14:paraId="3F7C1A0D" w14:textId="77777777" w:rsidR="00194D3D" w:rsidRPr="00307C84" w:rsidRDefault="00194D3D" w:rsidP="00194D3D">
            <w:pPr>
              <w:tabs>
                <w:tab w:val="left" w:pos="2745"/>
              </w:tabs>
              <w:spacing w:after="0" w:line="240" w:lineRule="auto"/>
              <w:rPr>
                <w:rFonts w:ascii="Times New Roman" w:hAnsi="Times New Roman" w:cs="Times New Roman"/>
                <w:bCs/>
                <w:sz w:val="24"/>
                <w:szCs w:val="24"/>
                <w:lang w:eastAsia="en-US"/>
              </w:rPr>
            </w:pPr>
          </w:p>
          <w:p w14:paraId="17003220"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_______________/                                 /</w:t>
            </w:r>
          </w:p>
          <w:p w14:paraId="7D8FC173" w14:textId="77777777" w:rsidR="00194D3D" w:rsidRPr="00307C84" w:rsidRDefault="00194D3D" w:rsidP="00194D3D">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М.П</w:t>
            </w:r>
          </w:p>
        </w:tc>
      </w:tr>
    </w:tbl>
    <w:p w14:paraId="2742F2D5" w14:textId="77777777" w:rsidR="00194D3D" w:rsidRPr="00307C84" w:rsidRDefault="00194D3D" w:rsidP="009917AD">
      <w:pPr>
        <w:tabs>
          <w:tab w:val="left" w:pos="2745"/>
        </w:tabs>
        <w:spacing w:after="0" w:line="240" w:lineRule="auto"/>
        <w:rPr>
          <w:rFonts w:ascii="Times New Roman" w:hAnsi="Times New Roman" w:cs="Times New Roman"/>
          <w:b/>
          <w:sz w:val="24"/>
          <w:szCs w:val="24"/>
          <w:lang w:eastAsia="en-US"/>
        </w:rPr>
      </w:pPr>
    </w:p>
    <w:p w14:paraId="4E6A8AE1"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685EA7BD"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1255DAE0"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02BA755B"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4634DD74"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75208A39"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7C63B0CD"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1782B1AB" w14:textId="77777777" w:rsidR="00C51C17" w:rsidRPr="00307C84" w:rsidRDefault="00C51C17" w:rsidP="00C51C17">
      <w:pPr>
        <w:tabs>
          <w:tab w:val="left" w:pos="2745"/>
        </w:tabs>
        <w:spacing w:after="0" w:line="240" w:lineRule="auto"/>
        <w:jc w:val="right"/>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lastRenderedPageBreak/>
        <w:t>ДОДАТОК №2</w:t>
      </w:r>
    </w:p>
    <w:p w14:paraId="0BE6B714" w14:textId="77777777" w:rsidR="00C51C17" w:rsidRPr="00307C84" w:rsidRDefault="00C51C17" w:rsidP="00C51C17">
      <w:pPr>
        <w:tabs>
          <w:tab w:val="left" w:pos="2745"/>
        </w:tabs>
        <w:spacing w:after="0" w:line="240" w:lineRule="auto"/>
        <w:jc w:val="right"/>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до договору №____</w:t>
      </w:r>
    </w:p>
    <w:p w14:paraId="2D0A3875" w14:textId="77777777" w:rsidR="00C51C17" w:rsidRPr="00307C84" w:rsidRDefault="00C51C17" w:rsidP="00C51C17">
      <w:pPr>
        <w:tabs>
          <w:tab w:val="left" w:pos="2745"/>
        </w:tabs>
        <w:spacing w:after="0" w:line="240" w:lineRule="auto"/>
        <w:jc w:val="right"/>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від «___» _________ 2024 р.</w:t>
      </w:r>
    </w:p>
    <w:p w14:paraId="7C24B133" w14:textId="77777777" w:rsidR="00C51C17" w:rsidRPr="00307C84" w:rsidRDefault="00C51C17" w:rsidP="00C51C17">
      <w:pPr>
        <w:tabs>
          <w:tab w:val="left" w:pos="2745"/>
        </w:tabs>
        <w:spacing w:after="0" w:line="240" w:lineRule="auto"/>
        <w:rPr>
          <w:rFonts w:ascii="Times New Roman" w:hAnsi="Times New Roman" w:cs="Times New Roman"/>
          <w:b/>
          <w:sz w:val="24"/>
          <w:szCs w:val="24"/>
          <w:lang w:eastAsia="en-US"/>
        </w:rPr>
      </w:pPr>
    </w:p>
    <w:p w14:paraId="26AEE36C" w14:textId="77777777" w:rsidR="00C51C17" w:rsidRPr="00307C84" w:rsidRDefault="00C51C17" w:rsidP="00C51C17">
      <w:pPr>
        <w:tabs>
          <w:tab w:val="left" w:pos="2745"/>
        </w:tabs>
        <w:spacing w:after="0" w:line="240" w:lineRule="auto"/>
        <w:jc w:val="center"/>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t>Навчальні заклади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36"/>
        <w:gridCol w:w="4879"/>
      </w:tblGrid>
      <w:tr w:rsidR="00C51C17" w:rsidRPr="00307C84" w14:paraId="5CFC3601" w14:textId="77777777" w:rsidTr="00C51C17">
        <w:trPr>
          <w:trHeight w:val="600"/>
        </w:trPr>
        <w:tc>
          <w:tcPr>
            <w:tcW w:w="540" w:type="dxa"/>
            <w:shd w:val="clear" w:color="auto" w:fill="auto"/>
          </w:tcPr>
          <w:p w14:paraId="1E575D4F"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 п/п</w:t>
            </w:r>
          </w:p>
        </w:tc>
        <w:tc>
          <w:tcPr>
            <w:tcW w:w="4436" w:type="dxa"/>
            <w:shd w:val="clear" w:color="auto" w:fill="auto"/>
          </w:tcPr>
          <w:p w14:paraId="18A36696" w14:textId="77777777" w:rsidR="00C51C17" w:rsidRPr="00307C84" w:rsidRDefault="00C51C17" w:rsidP="00C51C17">
            <w:pPr>
              <w:spacing w:after="0" w:line="240" w:lineRule="auto"/>
              <w:rPr>
                <w:rFonts w:ascii="Times New Roman" w:hAnsi="Times New Roman" w:cs="Times New Roman"/>
                <w:lang w:eastAsia="en-US"/>
              </w:rPr>
            </w:pPr>
          </w:p>
          <w:p w14:paraId="4FA33586"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Назва закладу</w:t>
            </w:r>
          </w:p>
        </w:tc>
        <w:tc>
          <w:tcPr>
            <w:tcW w:w="4879" w:type="dxa"/>
            <w:shd w:val="clear" w:color="auto" w:fill="auto"/>
          </w:tcPr>
          <w:p w14:paraId="434935E3" w14:textId="77777777" w:rsidR="00C51C17" w:rsidRPr="00307C84" w:rsidRDefault="00C51C17" w:rsidP="00C51C17">
            <w:pPr>
              <w:spacing w:after="0" w:line="240" w:lineRule="auto"/>
              <w:rPr>
                <w:rFonts w:ascii="Times New Roman" w:hAnsi="Times New Roman" w:cs="Times New Roman"/>
                <w:lang w:eastAsia="en-US"/>
              </w:rPr>
            </w:pPr>
          </w:p>
          <w:p w14:paraId="6AA527FE"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 xml:space="preserve">Місцезнаходження установи </w:t>
            </w:r>
          </w:p>
        </w:tc>
      </w:tr>
      <w:tr w:rsidR="00C51C17" w:rsidRPr="00307C84" w14:paraId="3E91895D" w14:textId="77777777" w:rsidTr="00C51C17">
        <w:tc>
          <w:tcPr>
            <w:tcW w:w="540" w:type="dxa"/>
            <w:shd w:val="clear" w:color="auto" w:fill="auto"/>
          </w:tcPr>
          <w:p w14:paraId="52B0B26F"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1</w:t>
            </w:r>
          </w:p>
        </w:tc>
        <w:tc>
          <w:tcPr>
            <w:tcW w:w="4436" w:type="dxa"/>
            <w:shd w:val="clear" w:color="auto" w:fill="auto"/>
            <w:vAlign w:val="center"/>
          </w:tcPr>
          <w:p w14:paraId="5FBA1FA5"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Структурний підрозділ дошкільної освіти «Білосніжка» села Нова Царичанка Староцаричанської гімназії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025CD62F"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67724, Одеська область, Білгород-Дністровський район,с. Нова Царичанка, вул. Центральна, 67</w:t>
            </w:r>
          </w:p>
        </w:tc>
      </w:tr>
      <w:tr w:rsidR="00C51C17" w:rsidRPr="00307C84" w14:paraId="7A3B7136" w14:textId="77777777" w:rsidTr="00C51C17">
        <w:tc>
          <w:tcPr>
            <w:tcW w:w="540" w:type="dxa"/>
            <w:shd w:val="clear" w:color="auto" w:fill="auto"/>
          </w:tcPr>
          <w:p w14:paraId="704F88C8"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2</w:t>
            </w:r>
          </w:p>
        </w:tc>
        <w:tc>
          <w:tcPr>
            <w:tcW w:w="4436" w:type="dxa"/>
            <w:shd w:val="clear" w:color="auto" w:fill="auto"/>
            <w:vAlign w:val="center"/>
          </w:tcPr>
          <w:p w14:paraId="363F42E3"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Заклад дошкільної освіти (ясла-садок) «Зайченя» с. Підгірне Білгород-Дністровського району Одеської області</w:t>
            </w:r>
          </w:p>
        </w:tc>
        <w:tc>
          <w:tcPr>
            <w:tcW w:w="4879" w:type="dxa"/>
            <w:shd w:val="clear" w:color="auto" w:fill="auto"/>
          </w:tcPr>
          <w:p w14:paraId="33F5DD66"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67741, Одеська область, Білгород-Дністровський район, с. Підгірне, вул. Незалежності, 78</w:t>
            </w:r>
          </w:p>
        </w:tc>
      </w:tr>
      <w:tr w:rsidR="00C51C17" w:rsidRPr="00307C84" w14:paraId="7F42ACBE" w14:textId="77777777" w:rsidTr="00C51C17">
        <w:tc>
          <w:tcPr>
            <w:tcW w:w="540" w:type="dxa"/>
            <w:shd w:val="clear" w:color="auto" w:fill="auto"/>
          </w:tcPr>
          <w:p w14:paraId="557318AE"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3</w:t>
            </w:r>
          </w:p>
        </w:tc>
        <w:tc>
          <w:tcPr>
            <w:tcW w:w="4436" w:type="dxa"/>
            <w:shd w:val="clear" w:color="auto" w:fill="auto"/>
            <w:vAlign w:val="center"/>
          </w:tcPr>
          <w:p w14:paraId="3B86B2FD"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Заклад дошкільної освіти (ясла-садок) «Зірочка» Старокозацької сільської ради с. Козацьке Білгород-Дністровського району Одеської області</w:t>
            </w:r>
          </w:p>
        </w:tc>
        <w:tc>
          <w:tcPr>
            <w:tcW w:w="4879" w:type="dxa"/>
            <w:shd w:val="clear" w:color="auto" w:fill="auto"/>
            <w:vAlign w:val="center"/>
          </w:tcPr>
          <w:p w14:paraId="398D5D57"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67733, Одеська область, Білгород-Дністровський район, с. Козацьке, вул. Каштанова, 1-А</w:t>
            </w:r>
          </w:p>
        </w:tc>
      </w:tr>
      <w:tr w:rsidR="00C51C17" w:rsidRPr="00307C84" w14:paraId="47752706" w14:textId="77777777" w:rsidTr="00C51C17">
        <w:tc>
          <w:tcPr>
            <w:tcW w:w="540" w:type="dxa"/>
            <w:shd w:val="clear" w:color="auto" w:fill="auto"/>
          </w:tcPr>
          <w:p w14:paraId="3BE9E292"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4</w:t>
            </w:r>
          </w:p>
        </w:tc>
        <w:tc>
          <w:tcPr>
            <w:tcW w:w="4436" w:type="dxa"/>
            <w:shd w:val="clear" w:color="auto" w:fill="auto"/>
          </w:tcPr>
          <w:p w14:paraId="16A5C419"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Заклад дошкільної освіти (ясла-садок) «Золотий півник» Старокозацької сільської ради  с. Старокозаче Білгород-Дністровського району Одеської області</w:t>
            </w:r>
          </w:p>
        </w:tc>
        <w:tc>
          <w:tcPr>
            <w:tcW w:w="4879" w:type="dxa"/>
            <w:shd w:val="clear" w:color="auto" w:fill="auto"/>
          </w:tcPr>
          <w:p w14:paraId="7060AA60"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67730, Одеська область, Білгород-Дністровський район, с. Старокозаче, вул. Соборна, 13</w:t>
            </w:r>
          </w:p>
        </w:tc>
      </w:tr>
      <w:tr w:rsidR="00C51C17" w:rsidRPr="00307C84" w14:paraId="5504CFD2" w14:textId="77777777" w:rsidTr="00C51C17">
        <w:trPr>
          <w:trHeight w:val="530"/>
        </w:trPr>
        <w:tc>
          <w:tcPr>
            <w:tcW w:w="540" w:type="dxa"/>
            <w:shd w:val="clear" w:color="auto" w:fill="auto"/>
          </w:tcPr>
          <w:p w14:paraId="7466FEA6"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5</w:t>
            </w:r>
          </w:p>
        </w:tc>
        <w:tc>
          <w:tcPr>
            <w:tcW w:w="4436" w:type="dxa"/>
            <w:shd w:val="clear" w:color="auto" w:fill="auto"/>
          </w:tcPr>
          <w:p w14:paraId="2E440E9B"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Заклад дошкільної освіти (ясла-садок) «Золота рибка» Старокозацької сільської ради  с. Красна Коса Білгород-Дністровського району Одеської області</w:t>
            </w:r>
          </w:p>
        </w:tc>
        <w:tc>
          <w:tcPr>
            <w:tcW w:w="4879" w:type="dxa"/>
            <w:shd w:val="clear" w:color="auto" w:fill="auto"/>
          </w:tcPr>
          <w:p w14:paraId="03F12428"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67734, Одеська область, Білгород-Дністровський район, с. Красна Коса, вул. Новоселів, 6-А</w:t>
            </w:r>
          </w:p>
        </w:tc>
      </w:tr>
      <w:tr w:rsidR="00C51C17" w:rsidRPr="00307C84" w14:paraId="4A72F9AB" w14:textId="77777777" w:rsidTr="00C51C17">
        <w:tc>
          <w:tcPr>
            <w:tcW w:w="540" w:type="dxa"/>
            <w:shd w:val="clear" w:color="auto" w:fill="auto"/>
          </w:tcPr>
          <w:p w14:paraId="34A59B75"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w:t>
            </w:r>
          </w:p>
        </w:tc>
        <w:tc>
          <w:tcPr>
            <w:tcW w:w="4436" w:type="dxa"/>
            <w:shd w:val="clear" w:color="auto" w:fill="auto"/>
          </w:tcPr>
          <w:p w14:paraId="5049AE1F"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Заклад дошкільної освіти (ясла-садок) «Стругураш» Старокозацької сільської ради  с. Крутоярівка Білгород-Дністровського району Одеської області</w:t>
            </w:r>
          </w:p>
        </w:tc>
        <w:tc>
          <w:tcPr>
            <w:tcW w:w="4879" w:type="dxa"/>
            <w:shd w:val="clear" w:color="auto" w:fill="auto"/>
          </w:tcPr>
          <w:p w14:paraId="35A9B434"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67722, Одеська область, Білгород-Дністровський район, с. Крутоярівка, вул. 40 років Перемоги, 7</w:t>
            </w:r>
          </w:p>
        </w:tc>
      </w:tr>
      <w:tr w:rsidR="00C51C17" w:rsidRPr="00307C84" w14:paraId="79589332" w14:textId="77777777" w:rsidTr="00C51C17">
        <w:tc>
          <w:tcPr>
            <w:tcW w:w="540" w:type="dxa"/>
            <w:shd w:val="clear" w:color="auto" w:fill="auto"/>
          </w:tcPr>
          <w:p w14:paraId="37E0F99A"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7</w:t>
            </w:r>
          </w:p>
        </w:tc>
        <w:tc>
          <w:tcPr>
            <w:tcW w:w="4436" w:type="dxa"/>
            <w:shd w:val="clear" w:color="auto" w:fill="auto"/>
          </w:tcPr>
          <w:p w14:paraId="4CD452AD"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Заклад дошкільної освіти (ясла-садок) «Струмочок» Старокозацької сільської ради  с. Семенівка Білгород-Дністровського району Одеської області</w:t>
            </w:r>
          </w:p>
        </w:tc>
        <w:tc>
          <w:tcPr>
            <w:tcW w:w="4879" w:type="dxa"/>
            <w:shd w:val="clear" w:color="auto" w:fill="auto"/>
          </w:tcPr>
          <w:p w14:paraId="08748680"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67750, Одеська область, Білгород-Дністровський район, с. Семенівка, вул. Молодіжна, 1</w:t>
            </w:r>
          </w:p>
        </w:tc>
      </w:tr>
      <w:tr w:rsidR="00C51C17" w:rsidRPr="00307C84" w14:paraId="407A64A1" w14:textId="77777777" w:rsidTr="00C51C17">
        <w:tc>
          <w:tcPr>
            <w:tcW w:w="540" w:type="dxa"/>
            <w:shd w:val="clear" w:color="auto" w:fill="auto"/>
          </w:tcPr>
          <w:p w14:paraId="5613D5EE"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8</w:t>
            </w:r>
          </w:p>
        </w:tc>
        <w:tc>
          <w:tcPr>
            <w:tcW w:w="4436" w:type="dxa"/>
            <w:shd w:val="clear" w:color="auto" w:fill="auto"/>
          </w:tcPr>
          <w:p w14:paraId="5202F389"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Філія "Петрівська гімназія з дошкільним відділенням" Старокозацького ліцею Старокозацької сільської ради Білгород - Дністровського району Одеської області</w:t>
            </w:r>
          </w:p>
          <w:p w14:paraId="5645B412"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(ДНЗ"Ромашка" с.Петрівка)</w:t>
            </w:r>
          </w:p>
        </w:tc>
        <w:tc>
          <w:tcPr>
            <w:tcW w:w="4879" w:type="dxa"/>
            <w:shd w:val="clear" w:color="auto" w:fill="auto"/>
          </w:tcPr>
          <w:p w14:paraId="4B1A068E"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67732, Одеська область, Білгород-Дністровський район, с. Петрівка, вул. Б.Г.Звягінцева, 23</w:t>
            </w:r>
          </w:p>
        </w:tc>
      </w:tr>
      <w:tr w:rsidR="00C51C17" w:rsidRPr="00307C84" w14:paraId="2A12171D" w14:textId="77777777" w:rsidTr="00C51C17">
        <w:tc>
          <w:tcPr>
            <w:tcW w:w="540" w:type="dxa"/>
            <w:shd w:val="clear" w:color="auto" w:fill="auto"/>
          </w:tcPr>
          <w:p w14:paraId="327355AC"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9</w:t>
            </w:r>
          </w:p>
        </w:tc>
        <w:tc>
          <w:tcPr>
            <w:tcW w:w="4436" w:type="dxa"/>
            <w:shd w:val="clear" w:color="auto" w:fill="auto"/>
          </w:tcPr>
          <w:p w14:paraId="0DAA7184"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Заклад дошкільної освіти (ясла-садок) «Буратіно» Старокозацької сільської ради  с.Руськоіванівка Білгород-Дністровського району Одеської області</w:t>
            </w:r>
          </w:p>
        </w:tc>
        <w:tc>
          <w:tcPr>
            <w:tcW w:w="4879" w:type="dxa"/>
            <w:shd w:val="clear" w:color="auto" w:fill="auto"/>
          </w:tcPr>
          <w:p w14:paraId="5ED19A1C"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67721, Одеська область, Білгород-Дністровський район, с. Руськоіванівка, вул. Першотравнева, 115</w:t>
            </w:r>
          </w:p>
        </w:tc>
      </w:tr>
      <w:tr w:rsidR="00C51C17" w:rsidRPr="00307C84" w14:paraId="6C91B8C2" w14:textId="77777777" w:rsidTr="00C51C17">
        <w:tc>
          <w:tcPr>
            <w:tcW w:w="540" w:type="dxa"/>
            <w:shd w:val="clear" w:color="auto" w:fill="auto"/>
          </w:tcPr>
          <w:p w14:paraId="130D7F71" w14:textId="77777777" w:rsidR="00C51C17" w:rsidRPr="00307C84" w:rsidRDefault="00C51C17" w:rsidP="00C51C17">
            <w:pPr>
              <w:spacing w:after="0" w:line="240" w:lineRule="auto"/>
              <w:rPr>
                <w:rFonts w:ascii="Times New Roman" w:hAnsi="Times New Roman" w:cs="Times New Roman"/>
                <w:lang w:val="ru-RU" w:eastAsia="en-US"/>
              </w:rPr>
            </w:pPr>
            <w:r w:rsidRPr="00307C84">
              <w:rPr>
                <w:rFonts w:ascii="Times New Roman" w:hAnsi="Times New Roman" w:cs="Times New Roman"/>
                <w:lang w:eastAsia="en-US"/>
              </w:rPr>
              <w:t>1</w:t>
            </w:r>
            <w:r w:rsidRPr="00307C84">
              <w:rPr>
                <w:rFonts w:ascii="Times New Roman" w:hAnsi="Times New Roman" w:cs="Times New Roman"/>
                <w:lang w:val="ru-RU" w:eastAsia="en-US"/>
              </w:rPr>
              <w:t>0</w:t>
            </w:r>
          </w:p>
        </w:tc>
        <w:tc>
          <w:tcPr>
            <w:tcW w:w="4436" w:type="dxa"/>
            <w:shd w:val="clear" w:color="auto" w:fill="auto"/>
          </w:tcPr>
          <w:p w14:paraId="07DEC59B"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Структурний підрозділ «Новоцаричанська початкова освіта» с. Нова Царичанка  Староцаричанської гімназії з дошкільним відділенням Старокозацької сільської ради</w:t>
            </w:r>
          </w:p>
        </w:tc>
        <w:tc>
          <w:tcPr>
            <w:tcW w:w="4879" w:type="dxa"/>
            <w:shd w:val="clear" w:color="auto" w:fill="auto"/>
          </w:tcPr>
          <w:p w14:paraId="084F7D97"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val="ru-RU" w:eastAsia="en-US"/>
              </w:rPr>
              <w:t xml:space="preserve">67724, Одеська область, Білгород-Дністровський район, с. Нова Царичанка, вул.Центральна, 63-А </w:t>
            </w:r>
          </w:p>
        </w:tc>
      </w:tr>
      <w:tr w:rsidR="00C51C17" w:rsidRPr="00307C84" w14:paraId="6F07079A" w14:textId="77777777" w:rsidTr="00C51C17">
        <w:tc>
          <w:tcPr>
            <w:tcW w:w="540" w:type="dxa"/>
            <w:shd w:val="clear" w:color="auto" w:fill="auto"/>
          </w:tcPr>
          <w:p w14:paraId="2D69DF71" w14:textId="77777777" w:rsidR="00C51C17" w:rsidRPr="00307C84" w:rsidRDefault="00C51C17" w:rsidP="00C51C17">
            <w:pPr>
              <w:spacing w:after="0" w:line="240" w:lineRule="auto"/>
              <w:rPr>
                <w:rFonts w:ascii="Times New Roman" w:hAnsi="Times New Roman" w:cs="Times New Roman"/>
                <w:lang w:val="ru-RU" w:eastAsia="en-US"/>
              </w:rPr>
            </w:pPr>
            <w:r w:rsidRPr="00307C84">
              <w:rPr>
                <w:rFonts w:ascii="Times New Roman" w:hAnsi="Times New Roman" w:cs="Times New Roman"/>
                <w:lang w:eastAsia="en-US"/>
              </w:rPr>
              <w:t>1</w:t>
            </w:r>
            <w:r w:rsidRPr="00307C84">
              <w:rPr>
                <w:rFonts w:ascii="Times New Roman" w:hAnsi="Times New Roman" w:cs="Times New Roman"/>
                <w:lang w:val="ru-RU" w:eastAsia="en-US"/>
              </w:rPr>
              <w:t>1</w:t>
            </w:r>
          </w:p>
        </w:tc>
        <w:tc>
          <w:tcPr>
            <w:tcW w:w="4436" w:type="dxa"/>
            <w:shd w:val="clear" w:color="auto" w:fill="auto"/>
          </w:tcPr>
          <w:p w14:paraId="51ADBA5B"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Руськоіванівська гімназія Старокозацької сільської ради Білгород-Дністровського району Одеської області</w:t>
            </w:r>
          </w:p>
        </w:tc>
        <w:tc>
          <w:tcPr>
            <w:tcW w:w="4879" w:type="dxa"/>
            <w:shd w:val="clear" w:color="auto" w:fill="auto"/>
          </w:tcPr>
          <w:p w14:paraId="10D319C4"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 xml:space="preserve">67721, Одеська область, Білгород-Дністровський район,  с. Руськоіванівка, </w:t>
            </w:r>
          </w:p>
          <w:p w14:paraId="0D902C7A"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вул. Шкільна, 19</w:t>
            </w:r>
          </w:p>
        </w:tc>
      </w:tr>
      <w:tr w:rsidR="00C51C17" w:rsidRPr="00307C84" w14:paraId="77127CDC" w14:textId="77777777" w:rsidTr="00C51C17">
        <w:tc>
          <w:tcPr>
            <w:tcW w:w="540" w:type="dxa"/>
            <w:shd w:val="clear" w:color="auto" w:fill="auto"/>
          </w:tcPr>
          <w:p w14:paraId="7BBBA37D" w14:textId="77777777" w:rsidR="00C51C17" w:rsidRPr="00307C84" w:rsidRDefault="00C51C17" w:rsidP="00C51C17">
            <w:pPr>
              <w:spacing w:after="0" w:line="240" w:lineRule="auto"/>
              <w:rPr>
                <w:rFonts w:ascii="Times New Roman" w:hAnsi="Times New Roman" w:cs="Times New Roman"/>
                <w:lang w:val="ru-RU" w:eastAsia="en-US"/>
              </w:rPr>
            </w:pPr>
            <w:r w:rsidRPr="00307C84">
              <w:rPr>
                <w:rFonts w:ascii="Times New Roman" w:hAnsi="Times New Roman" w:cs="Times New Roman"/>
                <w:lang w:eastAsia="en-US"/>
              </w:rPr>
              <w:t>1</w:t>
            </w:r>
            <w:r w:rsidRPr="00307C84">
              <w:rPr>
                <w:rFonts w:ascii="Times New Roman" w:hAnsi="Times New Roman" w:cs="Times New Roman"/>
                <w:lang w:val="ru-RU" w:eastAsia="en-US"/>
              </w:rPr>
              <w:t>2</w:t>
            </w:r>
          </w:p>
        </w:tc>
        <w:tc>
          <w:tcPr>
            <w:tcW w:w="4436" w:type="dxa"/>
            <w:shd w:val="clear" w:color="auto" w:fill="auto"/>
          </w:tcPr>
          <w:p w14:paraId="687BFF0C"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Чистоводненська гімназія з дошкільним відділенням Старокозацької сільської ради Білгород-Дністровського району Одеської області</w:t>
            </w:r>
          </w:p>
        </w:tc>
        <w:tc>
          <w:tcPr>
            <w:tcW w:w="4879" w:type="dxa"/>
            <w:shd w:val="clear" w:color="auto" w:fill="auto"/>
          </w:tcPr>
          <w:p w14:paraId="77F46D50"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 xml:space="preserve">67720, Одеська область, Білгород-Дністровський район, с.Чистоводне, вул.Шкільна,21а </w:t>
            </w:r>
          </w:p>
        </w:tc>
      </w:tr>
      <w:tr w:rsidR="00C51C17" w:rsidRPr="00307C84" w14:paraId="42BF902A" w14:textId="77777777" w:rsidTr="00C51C17">
        <w:tc>
          <w:tcPr>
            <w:tcW w:w="540" w:type="dxa"/>
            <w:shd w:val="clear" w:color="auto" w:fill="auto"/>
          </w:tcPr>
          <w:p w14:paraId="1B4D0C38" w14:textId="77777777" w:rsidR="00C51C17" w:rsidRPr="00307C84" w:rsidRDefault="00C51C17" w:rsidP="00C51C17">
            <w:pPr>
              <w:spacing w:after="0" w:line="240" w:lineRule="auto"/>
              <w:rPr>
                <w:rFonts w:ascii="Times New Roman" w:hAnsi="Times New Roman" w:cs="Times New Roman"/>
                <w:lang w:val="ru-RU" w:eastAsia="en-US"/>
              </w:rPr>
            </w:pPr>
            <w:r w:rsidRPr="00307C84">
              <w:rPr>
                <w:rFonts w:ascii="Times New Roman" w:hAnsi="Times New Roman" w:cs="Times New Roman"/>
                <w:lang w:eastAsia="en-US"/>
              </w:rPr>
              <w:t>1</w:t>
            </w:r>
            <w:r w:rsidRPr="00307C84">
              <w:rPr>
                <w:rFonts w:ascii="Times New Roman" w:hAnsi="Times New Roman" w:cs="Times New Roman"/>
                <w:lang w:val="ru-RU" w:eastAsia="en-US"/>
              </w:rPr>
              <w:t>3</w:t>
            </w:r>
          </w:p>
        </w:tc>
        <w:tc>
          <w:tcPr>
            <w:tcW w:w="4436" w:type="dxa"/>
            <w:shd w:val="clear" w:color="auto" w:fill="auto"/>
          </w:tcPr>
          <w:p w14:paraId="75DA8367"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 xml:space="preserve">Структурний підрозділ  «Підгірненська  початкова освіта» с. Підгірне,  Карналіївської  гімназії з дошкільним </w:t>
            </w:r>
            <w:r w:rsidRPr="00307C84">
              <w:rPr>
                <w:rFonts w:ascii="Times New Roman" w:hAnsi="Times New Roman" w:cs="Times New Roman"/>
                <w:lang w:eastAsia="en-US"/>
              </w:rPr>
              <w:lastRenderedPageBreak/>
              <w:t xml:space="preserve">відділенням  Старокозацької сільської ради </w:t>
            </w:r>
          </w:p>
        </w:tc>
        <w:tc>
          <w:tcPr>
            <w:tcW w:w="4879" w:type="dxa"/>
            <w:shd w:val="clear" w:color="auto" w:fill="auto"/>
          </w:tcPr>
          <w:p w14:paraId="5AEFF60F"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eastAsia="Times New Roman" w:hAnsi="Times New Roman" w:cs="Times New Roman"/>
              </w:rPr>
              <w:lastRenderedPageBreak/>
              <w:t>67741, Одеська область, Білгород-Дністровський район, , с.Підгірне,  вул. Шевченко, 31</w:t>
            </w:r>
          </w:p>
        </w:tc>
      </w:tr>
      <w:tr w:rsidR="00C51C17" w:rsidRPr="00307C84" w14:paraId="3E7AC69E" w14:textId="77777777" w:rsidTr="00C51C17">
        <w:tc>
          <w:tcPr>
            <w:tcW w:w="540" w:type="dxa"/>
            <w:shd w:val="clear" w:color="auto" w:fill="auto"/>
          </w:tcPr>
          <w:p w14:paraId="4A0A789E" w14:textId="77777777" w:rsidR="00C51C17" w:rsidRPr="00307C84" w:rsidRDefault="00C51C17" w:rsidP="00C51C17">
            <w:pPr>
              <w:spacing w:after="0" w:line="240" w:lineRule="auto"/>
              <w:rPr>
                <w:rFonts w:ascii="Times New Roman" w:hAnsi="Times New Roman" w:cs="Times New Roman"/>
                <w:lang w:val="ru-RU" w:eastAsia="en-US"/>
              </w:rPr>
            </w:pPr>
            <w:r w:rsidRPr="00307C84">
              <w:rPr>
                <w:rFonts w:ascii="Times New Roman" w:hAnsi="Times New Roman" w:cs="Times New Roman"/>
                <w:lang w:eastAsia="en-US"/>
              </w:rPr>
              <w:lastRenderedPageBreak/>
              <w:t>1</w:t>
            </w:r>
            <w:r w:rsidRPr="00307C84">
              <w:rPr>
                <w:rFonts w:ascii="Times New Roman" w:hAnsi="Times New Roman" w:cs="Times New Roman"/>
                <w:lang w:val="ru-RU" w:eastAsia="en-US"/>
              </w:rPr>
              <w:t>4</w:t>
            </w:r>
          </w:p>
        </w:tc>
        <w:tc>
          <w:tcPr>
            <w:tcW w:w="4436" w:type="dxa"/>
            <w:shd w:val="clear" w:color="auto" w:fill="auto"/>
          </w:tcPr>
          <w:p w14:paraId="0EC22BAE"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hAnsi="Times New Roman" w:cs="Times New Roman"/>
                <w:lang w:eastAsia="en-US"/>
              </w:rPr>
              <w:t xml:space="preserve">Карналіївська  гімназія з дошкільним відділенням Старокозацької сільської ради Білгород-Дністровського району Одеської області </w:t>
            </w:r>
          </w:p>
        </w:tc>
        <w:tc>
          <w:tcPr>
            <w:tcW w:w="4879" w:type="dxa"/>
            <w:shd w:val="clear" w:color="auto" w:fill="auto"/>
          </w:tcPr>
          <w:p w14:paraId="4A12635D" w14:textId="77777777" w:rsidR="00C51C17" w:rsidRPr="00307C84" w:rsidRDefault="00C51C17" w:rsidP="00C51C17">
            <w:pPr>
              <w:spacing w:after="0" w:line="240" w:lineRule="auto"/>
              <w:rPr>
                <w:rFonts w:ascii="Times New Roman" w:hAnsi="Times New Roman" w:cs="Times New Roman"/>
                <w:lang w:eastAsia="en-US"/>
              </w:rPr>
            </w:pPr>
            <w:r w:rsidRPr="00307C84">
              <w:rPr>
                <w:rFonts w:ascii="Times New Roman" w:eastAsia="Times New Roman" w:hAnsi="Times New Roman" w:cs="Times New Roman"/>
              </w:rPr>
              <w:t xml:space="preserve">67740, Одеська область, Білгород-Дністровський район, с.Карналіївка, вул. Гастелло,16 </w:t>
            </w:r>
          </w:p>
        </w:tc>
      </w:tr>
    </w:tbl>
    <w:p w14:paraId="07228174" w14:textId="77777777" w:rsidR="00C51C17" w:rsidRPr="00307C84" w:rsidRDefault="00C51C17" w:rsidP="00C51C17">
      <w:pPr>
        <w:tabs>
          <w:tab w:val="left" w:pos="2745"/>
        </w:tabs>
        <w:spacing w:after="0" w:line="240" w:lineRule="auto"/>
        <w:rPr>
          <w:rFonts w:ascii="Times New Roman" w:hAnsi="Times New Roman" w:cs="Times New Roman"/>
          <w:b/>
          <w:sz w:val="24"/>
          <w:szCs w:val="24"/>
          <w:lang w:eastAsia="en-US"/>
        </w:rPr>
      </w:pPr>
    </w:p>
    <w:p w14:paraId="51CD01C0" w14:textId="77777777" w:rsidR="00C51C17" w:rsidRPr="00307C84" w:rsidRDefault="00C51C17" w:rsidP="00C51C17">
      <w:pPr>
        <w:tabs>
          <w:tab w:val="left" w:pos="2745"/>
        </w:tabs>
        <w:spacing w:after="0" w:line="240" w:lineRule="auto"/>
        <w:rPr>
          <w:rFonts w:ascii="Times New Roman" w:hAnsi="Times New Roman" w:cs="Times New Roman"/>
          <w:b/>
          <w:sz w:val="24"/>
          <w:szCs w:val="24"/>
          <w:lang w:eastAsia="en-US"/>
        </w:rPr>
      </w:pPr>
    </w:p>
    <w:p w14:paraId="40C90EF2" w14:textId="77777777" w:rsidR="00C51C17" w:rsidRPr="00307C84" w:rsidRDefault="00C51C17" w:rsidP="00C51C17">
      <w:pPr>
        <w:tabs>
          <w:tab w:val="left" w:pos="2745"/>
        </w:tabs>
        <w:spacing w:after="0" w:line="240" w:lineRule="auto"/>
        <w:rPr>
          <w:rFonts w:ascii="Times New Roman" w:hAnsi="Times New Roman" w:cs="Times New Roman"/>
          <w:b/>
          <w:sz w:val="24"/>
          <w:szCs w:val="24"/>
          <w:lang w:eastAsia="en-US"/>
        </w:rPr>
      </w:pPr>
    </w:p>
    <w:tbl>
      <w:tblPr>
        <w:tblW w:w="10308" w:type="dxa"/>
        <w:tblInd w:w="-34" w:type="dxa"/>
        <w:tblLook w:val="0000" w:firstRow="0" w:lastRow="0" w:firstColumn="0" w:lastColumn="0" w:noHBand="0" w:noVBand="0"/>
      </w:tblPr>
      <w:tblGrid>
        <w:gridCol w:w="5430"/>
        <w:gridCol w:w="4878"/>
      </w:tblGrid>
      <w:tr w:rsidR="00C51C17" w:rsidRPr="00307C84" w14:paraId="1C7C31E2" w14:textId="77777777" w:rsidTr="00C51C17">
        <w:trPr>
          <w:trHeight w:val="4061"/>
        </w:trPr>
        <w:tc>
          <w:tcPr>
            <w:tcW w:w="5430" w:type="dxa"/>
          </w:tcPr>
          <w:p w14:paraId="7C4F3ED7"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ПОСТАЧАЛЬНИК:</w:t>
            </w:r>
          </w:p>
          <w:p w14:paraId="072AB1A6"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0BEDE461"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405F241F"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1CF98CA9"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2C95E93E"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0E21ABB2"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3CC479AC"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587C8331"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3BC1C21F"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1340F881"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3E8A2D27"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tc>
        <w:tc>
          <w:tcPr>
            <w:tcW w:w="4878" w:type="dxa"/>
          </w:tcPr>
          <w:p w14:paraId="55F30529"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ЗАМОВНИК:</w:t>
            </w:r>
          </w:p>
          <w:p w14:paraId="6719E77C"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p>
          <w:p w14:paraId="67D267F8"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Управління освіти, культури, молоді та спорту  Старокозацької сільської ради Білгород-Дністровського району Одеської області</w:t>
            </w:r>
          </w:p>
          <w:p w14:paraId="0DEB92D4" w14:textId="77777777" w:rsidR="00C51C17" w:rsidRPr="00307C84" w:rsidRDefault="00C51C17" w:rsidP="00C51C17">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Україна, 67730, Одеська область,</w:t>
            </w:r>
          </w:p>
          <w:p w14:paraId="216C7A8D" w14:textId="77777777" w:rsidR="00C51C17" w:rsidRPr="00307C84" w:rsidRDefault="00C51C17" w:rsidP="00C51C17">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Білгород-Дністровський  район,</w:t>
            </w:r>
          </w:p>
          <w:p w14:paraId="59A63B27" w14:textId="77777777" w:rsidR="00C51C17" w:rsidRPr="00307C84" w:rsidRDefault="00C51C17" w:rsidP="00C51C17">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 xml:space="preserve">с. Старокозаче, вул. Соборна, 34 </w:t>
            </w:r>
          </w:p>
          <w:p w14:paraId="59382F64" w14:textId="77777777" w:rsidR="00C51C17" w:rsidRPr="00307C84" w:rsidRDefault="00C51C17" w:rsidP="00C51C17">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 xml:space="preserve">Р\р </w:t>
            </w:r>
            <w:r w:rsidRPr="00307C84">
              <w:rPr>
                <w:rFonts w:ascii="Times New Roman" w:hAnsi="Times New Roman" w:cs="Times New Roman"/>
                <w:bCs/>
                <w:sz w:val="24"/>
                <w:szCs w:val="24"/>
                <w:lang w:val="en-US" w:eastAsia="en-US"/>
              </w:rPr>
              <w:t>UA</w:t>
            </w:r>
            <w:r w:rsidRPr="00307C84">
              <w:rPr>
                <w:rFonts w:ascii="Times New Roman" w:hAnsi="Times New Roman" w:cs="Times New Roman"/>
                <w:bCs/>
                <w:sz w:val="24"/>
                <w:szCs w:val="24"/>
                <w:lang w:eastAsia="en-US"/>
              </w:rPr>
              <w:t>738201720344240212000088549</w:t>
            </w:r>
          </w:p>
          <w:p w14:paraId="5B7F0291" w14:textId="77777777" w:rsidR="00C51C17" w:rsidRPr="00307C84" w:rsidRDefault="000B2BB6" w:rsidP="00C51C17">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 xml:space="preserve">      </w:t>
            </w:r>
            <w:r w:rsidR="00C51C17" w:rsidRPr="00307C84">
              <w:rPr>
                <w:rFonts w:ascii="Times New Roman" w:hAnsi="Times New Roman" w:cs="Times New Roman"/>
                <w:bCs/>
                <w:sz w:val="24"/>
                <w:szCs w:val="24"/>
                <w:lang w:val="en-US" w:eastAsia="en-US"/>
              </w:rPr>
              <w:t>UA</w:t>
            </w:r>
            <w:r w:rsidR="00C51C17" w:rsidRPr="00307C84">
              <w:rPr>
                <w:rFonts w:ascii="Times New Roman" w:hAnsi="Times New Roman" w:cs="Times New Roman"/>
                <w:bCs/>
                <w:sz w:val="24"/>
                <w:szCs w:val="24"/>
                <w:lang w:eastAsia="en-US"/>
              </w:rPr>
              <w:t>678201720344270017000088549</w:t>
            </w:r>
          </w:p>
          <w:p w14:paraId="32925C74" w14:textId="77777777" w:rsidR="00C51C17" w:rsidRPr="00307C84" w:rsidRDefault="00C51C17" w:rsidP="00C51C17">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УДКСУ у Білгород-Дністровському районі, Одеської області</w:t>
            </w:r>
          </w:p>
          <w:p w14:paraId="33F19792" w14:textId="77777777" w:rsidR="00C51C17" w:rsidRPr="00307C84" w:rsidRDefault="00C51C17" w:rsidP="00C51C17">
            <w:pPr>
              <w:tabs>
                <w:tab w:val="left" w:pos="2745"/>
              </w:tabs>
              <w:spacing w:after="0" w:line="240" w:lineRule="auto"/>
              <w:rPr>
                <w:rFonts w:ascii="Times New Roman" w:hAnsi="Times New Roman" w:cs="Times New Roman"/>
                <w:bCs/>
                <w:sz w:val="24"/>
                <w:szCs w:val="24"/>
                <w:lang w:eastAsia="en-US"/>
              </w:rPr>
            </w:pPr>
            <w:r w:rsidRPr="00307C84">
              <w:rPr>
                <w:rFonts w:ascii="Times New Roman" w:hAnsi="Times New Roman" w:cs="Times New Roman"/>
                <w:bCs/>
                <w:sz w:val="24"/>
                <w:szCs w:val="24"/>
                <w:lang w:eastAsia="en-US"/>
              </w:rPr>
              <w:t>Код ЄДРПОУ 42180111</w:t>
            </w:r>
          </w:p>
          <w:p w14:paraId="5650962D" w14:textId="77777777" w:rsidR="00C51C17" w:rsidRPr="00307C84" w:rsidRDefault="00C51C17" w:rsidP="00C51C17">
            <w:pPr>
              <w:tabs>
                <w:tab w:val="left" w:pos="2745"/>
              </w:tabs>
              <w:spacing w:after="0" w:line="240" w:lineRule="auto"/>
              <w:rPr>
                <w:rFonts w:ascii="Times New Roman" w:hAnsi="Times New Roman" w:cs="Times New Roman"/>
                <w:bCs/>
                <w:sz w:val="24"/>
                <w:szCs w:val="24"/>
                <w:lang w:eastAsia="en-US"/>
              </w:rPr>
            </w:pPr>
          </w:p>
          <w:p w14:paraId="6C9E29E4"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_______________/                                 /</w:t>
            </w:r>
          </w:p>
          <w:p w14:paraId="0AB9FF1A" w14:textId="77777777" w:rsidR="00C51C17" w:rsidRPr="00307C84" w:rsidRDefault="00C51C17" w:rsidP="00C51C17">
            <w:pPr>
              <w:tabs>
                <w:tab w:val="left" w:pos="2745"/>
              </w:tabs>
              <w:spacing w:after="0" w:line="240" w:lineRule="auto"/>
              <w:rPr>
                <w:rFonts w:ascii="Times New Roman" w:hAnsi="Times New Roman" w:cs="Times New Roman"/>
                <w:b/>
                <w:bCs/>
                <w:sz w:val="24"/>
                <w:szCs w:val="24"/>
                <w:lang w:eastAsia="en-US"/>
              </w:rPr>
            </w:pPr>
            <w:r w:rsidRPr="00307C84">
              <w:rPr>
                <w:rFonts w:ascii="Times New Roman" w:hAnsi="Times New Roman" w:cs="Times New Roman"/>
                <w:b/>
                <w:bCs/>
                <w:sz w:val="24"/>
                <w:szCs w:val="24"/>
                <w:lang w:eastAsia="en-US"/>
              </w:rPr>
              <w:t xml:space="preserve">  М.П</w:t>
            </w:r>
          </w:p>
        </w:tc>
      </w:tr>
    </w:tbl>
    <w:p w14:paraId="63926FBC" w14:textId="77777777" w:rsidR="00C51C17" w:rsidRPr="00307C84" w:rsidRDefault="00C51C17" w:rsidP="00C51C17">
      <w:pPr>
        <w:tabs>
          <w:tab w:val="left" w:pos="2745"/>
        </w:tabs>
        <w:spacing w:after="0" w:line="240" w:lineRule="auto"/>
        <w:rPr>
          <w:rFonts w:ascii="Times New Roman" w:hAnsi="Times New Roman" w:cs="Times New Roman"/>
          <w:b/>
          <w:sz w:val="24"/>
          <w:szCs w:val="24"/>
          <w:lang w:eastAsia="en-US"/>
        </w:rPr>
      </w:pPr>
    </w:p>
    <w:p w14:paraId="03D567D3" w14:textId="77777777" w:rsidR="00C51C17" w:rsidRPr="00307C84" w:rsidRDefault="00C51C17" w:rsidP="00C51C17">
      <w:pPr>
        <w:tabs>
          <w:tab w:val="left" w:pos="2745"/>
        </w:tabs>
        <w:spacing w:after="0" w:line="240" w:lineRule="auto"/>
        <w:rPr>
          <w:rFonts w:ascii="Times New Roman" w:hAnsi="Times New Roman" w:cs="Times New Roman"/>
          <w:b/>
          <w:sz w:val="24"/>
          <w:szCs w:val="24"/>
          <w:lang w:eastAsia="en-US"/>
        </w:rPr>
      </w:pPr>
    </w:p>
    <w:p w14:paraId="2CFCCC0A" w14:textId="77777777" w:rsidR="00C51C17" w:rsidRPr="00307C84" w:rsidRDefault="00C51C17" w:rsidP="00C51C17">
      <w:pPr>
        <w:tabs>
          <w:tab w:val="left" w:pos="2745"/>
        </w:tabs>
        <w:spacing w:after="0" w:line="240" w:lineRule="auto"/>
        <w:rPr>
          <w:rFonts w:ascii="Times New Roman" w:hAnsi="Times New Roman" w:cs="Times New Roman"/>
          <w:b/>
          <w:sz w:val="24"/>
          <w:szCs w:val="24"/>
          <w:lang w:eastAsia="en-US"/>
        </w:rPr>
      </w:pPr>
    </w:p>
    <w:p w14:paraId="792C72EC" w14:textId="77777777" w:rsidR="0011369F" w:rsidRPr="00307C84" w:rsidRDefault="0011369F" w:rsidP="009917AD">
      <w:pPr>
        <w:tabs>
          <w:tab w:val="left" w:pos="2745"/>
        </w:tabs>
        <w:spacing w:after="0" w:line="240" w:lineRule="auto"/>
        <w:rPr>
          <w:rFonts w:ascii="Times New Roman" w:hAnsi="Times New Roman" w:cs="Times New Roman"/>
          <w:b/>
          <w:sz w:val="24"/>
          <w:szCs w:val="24"/>
          <w:lang w:val="ru-RU" w:eastAsia="en-US"/>
        </w:rPr>
      </w:pPr>
    </w:p>
    <w:p w14:paraId="3941B907" w14:textId="77777777" w:rsidR="00C51C17" w:rsidRPr="00307C84" w:rsidRDefault="00C51C17" w:rsidP="009917AD">
      <w:pPr>
        <w:tabs>
          <w:tab w:val="left" w:pos="2745"/>
        </w:tabs>
        <w:spacing w:after="0" w:line="240" w:lineRule="auto"/>
        <w:rPr>
          <w:rFonts w:ascii="Times New Roman" w:hAnsi="Times New Roman" w:cs="Times New Roman"/>
          <w:b/>
          <w:sz w:val="24"/>
          <w:szCs w:val="24"/>
          <w:lang w:val="ru-RU" w:eastAsia="en-US"/>
        </w:rPr>
      </w:pPr>
    </w:p>
    <w:p w14:paraId="29640D99" w14:textId="77777777" w:rsidR="00C51C17" w:rsidRPr="00307C84" w:rsidRDefault="00C51C17" w:rsidP="009917AD">
      <w:pPr>
        <w:tabs>
          <w:tab w:val="left" w:pos="2745"/>
        </w:tabs>
        <w:spacing w:after="0" w:line="240" w:lineRule="auto"/>
        <w:rPr>
          <w:rFonts w:ascii="Times New Roman" w:hAnsi="Times New Roman" w:cs="Times New Roman"/>
          <w:b/>
          <w:sz w:val="24"/>
          <w:szCs w:val="24"/>
          <w:lang w:val="ru-RU" w:eastAsia="en-US"/>
        </w:rPr>
      </w:pPr>
    </w:p>
    <w:p w14:paraId="7E6A6811" w14:textId="77777777" w:rsidR="00C51C17" w:rsidRPr="00307C84" w:rsidRDefault="00C51C17" w:rsidP="009917AD">
      <w:pPr>
        <w:tabs>
          <w:tab w:val="left" w:pos="2745"/>
        </w:tabs>
        <w:spacing w:after="0" w:line="240" w:lineRule="auto"/>
        <w:rPr>
          <w:rFonts w:ascii="Times New Roman" w:hAnsi="Times New Roman" w:cs="Times New Roman"/>
          <w:b/>
          <w:sz w:val="24"/>
          <w:szCs w:val="24"/>
          <w:lang w:val="ru-RU" w:eastAsia="en-US"/>
        </w:rPr>
      </w:pPr>
    </w:p>
    <w:p w14:paraId="53274AF0" w14:textId="77777777" w:rsidR="0011369F" w:rsidRPr="00307C84" w:rsidRDefault="0011369F" w:rsidP="009917AD">
      <w:pPr>
        <w:tabs>
          <w:tab w:val="left" w:pos="2745"/>
        </w:tabs>
        <w:spacing w:after="0" w:line="240" w:lineRule="auto"/>
        <w:rPr>
          <w:rFonts w:ascii="Times New Roman" w:hAnsi="Times New Roman" w:cs="Times New Roman"/>
          <w:b/>
          <w:sz w:val="24"/>
          <w:szCs w:val="24"/>
          <w:lang w:eastAsia="en-US"/>
        </w:rPr>
      </w:pPr>
    </w:p>
    <w:p w14:paraId="2572AF48" w14:textId="77777777" w:rsidR="0011369F" w:rsidRPr="00307C84" w:rsidRDefault="0011369F" w:rsidP="009917AD">
      <w:pPr>
        <w:tabs>
          <w:tab w:val="left" w:pos="2745"/>
        </w:tabs>
        <w:spacing w:after="0" w:line="240" w:lineRule="auto"/>
        <w:rPr>
          <w:rFonts w:ascii="Times New Roman" w:hAnsi="Times New Roman" w:cs="Times New Roman"/>
          <w:b/>
          <w:sz w:val="24"/>
          <w:szCs w:val="24"/>
          <w:lang w:eastAsia="en-US"/>
        </w:rPr>
      </w:pPr>
    </w:p>
    <w:p w14:paraId="3BBB2BAF"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168799D7"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6B258899"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19F637F7"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15CDC53E"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12148C15"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394EA9B7"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19D1B224"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1CABCEB2"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06253E50"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5DD426A7"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2EDBB939"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3E5D9068"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2679B150"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25940123"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39FC6299"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225F5AFB"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3F320907"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7D913412" w14:textId="77777777" w:rsidR="000B2BB6" w:rsidRPr="00307C84" w:rsidRDefault="000B2BB6" w:rsidP="009917AD">
      <w:pPr>
        <w:tabs>
          <w:tab w:val="left" w:pos="2745"/>
        </w:tabs>
        <w:spacing w:after="0" w:line="240" w:lineRule="auto"/>
        <w:rPr>
          <w:rFonts w:ascii="Times New Roman" w:hAnsi="Times New Roman" w:cs="Times New Roman"/>
          <w:b/>
          <w:sz w:val="24"/>
          <w:szCs w:val="24"/>
          <w:lang w:eastAsia="en-US"/>
        </w:rPr>
      </w:pPr>
    </w:p>
    <w:p w14:paraId="46879146" w14:textId="77777777" w:rsidR="00F62228" w:rsidRPr="00307C84" w:rsidRDefault="00F62228" w:rsidP="00F62228">
      <w:pPr>
        <w:pStyle w:val="8"/>
        <w:jc w:val="right"/>
        <w:rPr>
          <w:rFonts w:ascii="Times New Roman" w:eastAsia="Times New Roman" w:hAnsi="Times New Roman" w:cs="Times New Roman"/>
          <w:b/>
          <w:color w:val="000000"/>
          <w:kern w:val="1"/>
          <w:sz w:val="24"/>
          <w:szCs w:val="24"/>
          <w:lang w:val="ru-RU" w:eastAsia="uk-UA"/>
        </w:rPr>
      </w:pPr>
      <w:r w:rsidRPr="00307C84">
        <w:rPr>
          <w:rFonts w:ascii="Times New Roman" w:hAnsi="Times New Roman" w:cs="Times New Roman"/>
          <w:b/>
          <w:sz w:val="24"/>
          <w:szCs w:val="24"/>
        </w:rPr>
        <w:lastRenderedPageBreak/>
        <w:t>Додаток № 4</w:t>
      </w:r>
    </w:p>
    <w:p w14:paraId="59DCF249" w14:textId="77777777" w:rsidR="00F62228" w:rsidRPr="00307C84" w:rsidRDefault="00F62228" w:rsidP="00F62228">
      <w:pPr>
        <w:pStyle w:val="8"/>
        <w:jc w:val="right"/>
        <w:rPr>
          <w:rFonts w:ascii="Times New Roman" w:eastAsia="Times New Roman" w:hAnsi="Times New Roman" w:cs="Times New Roman"/>
          <w:i/>
          <w:sz w:val="24"/>
          <w:szCs w:val="24"/>
        </w:rPr>
      </w:pPr>
      <w:r w:rsidRPr="00307C84">
        <w:rPr>
          <w:rFonts w:ascii="Times New Roman" w:eastAsia="Times New Roman" w:hAnsi="Times New Roman" w:cs="Times New Roman"/>
          <w:i/>
          <w:sz w:val="24"/>
          <w:szCs w:val="24"/>
        </w:rPr>
        <w:t xml:space="preserve">до тендерної документації </w:t>
      </w:r>
    </w:p>
    <w:p w14:paraId="0C47BBC8" w14:textId="77777777" w:rsidR="00F62228" w:rsidRPr="00307C84" w:rsidRDefault="00F62228" w:rsidP="002769B7">
      <w:pPr>
        <w:spacing w:after="0"/>
        <w:jc w:val="center"/>
        <w:rPr>
          <w:rFonts w:ascii="Times New Roman" w:eastAsia="Times New Roman" w:hAnsi="Times New Roman" w:cs="Times New Roman"/>
          <w:b/>
          <w:i/>
          <w:sz w:val="24"/>
          <w:szCs w:val="24"/>
        </w:rPr>
      </w:pPr>
    </w:p>
    <w:p w14:paraId="36FB924B" w14:textId="77777777" w:rsidR="00F62228" w:rsidRPr="00307C84" w:rsidRDefault="00F62228" w:rsidP="002769B7">
      <w:pPr>
        <w:spacing w:after="0"/>
        <w:jc w:val="center"/>
        <w:rPr>
          <w:rFonts w:ascii="Times New Roman" w:eastAsia="Times New Roman" w:hAnsi="Times New Roman" w:cs="Times New Roman"/>
          <w:b/>
          <w:i/>
          <w:sz w:val="24"/>
          <w:szCs w:val="24"/>
        </w:rPr>
      </w:pPr>
    </w:p>
    <w:p w14:paraId="6C280848" w14:textId="77777777" w:rsidR="00F62228" w:rsidRPr="00307C84" w:rsidRDefault="00F62228" w:rsidP="002769B7">
      <w:pPr>
        <w:spacing w:after="0"/>
        <w:jc w:val="center"/>
        <w:rPr>
          <w:rFonts w:ascii="Times New Roman" w:eastAsia="Times New Roman" w:hAnsi="Times New Roman" w:cs="Times New Roman"/>
          <w:b/>
          <w:i/>
          <w:sz w:val="24"/>
          <w:szCs w:val="24"/>
        </w:rPr>
      </w:pPr>
    </w:p>
    <w:p w14:paraId="56D2A578" w14:textId="77777777" w:rsidR="00F62228" w:rsidRPr="00307C84" w:rsidRDefault="00F62228" w:rsidP="00F62228">
      <w:pPr>
        <w:spacing w:after="0"/>
        <w:jc w:val="center"/>
        <w:rPr>
          <w:rFonts w:ascii="Times New Roman" w:eastAsia="Times New Roman" w:hAnsi="Times New Roman" w:cs="Times New Roman"/>
          <w:b/>
          <w:sz w:val="24"/>
          <w:szCs w:val="24"/>
        </w:rPr>
      </w:pPr>
      <w:r w:rsidRPr="00307C84">
        <w:rPr>
          <w:rFonts w:ascii="Times New Roman" w:eastAsia="Times New Roman" w:hAnsi="Times New Roman" w:cs="Times New Roman"/>
          <w:b/>
          <w:sz w:val="24"/>
          <w:szCs w:val="24"/>
        </w:rPr>
        <w:t>Інші вимоги та відповідні документи</w:t>
      </w:r>
    </w:p>
    <w:p w14:paraId="6A22DB69" w14:textId="77777777" w:rsidR="00F62228" w:rsidRPr="00307C84" w:rsidRDefault="00F62228" w:rsidP="00F62228">
      <w:pPr>
        <w:spacing w:after="0"/>
        <w:rPr>
          <w:rFonts w:ascii="Times New Roman" w:eastAsia="Times New Roman" w:hAnsi="Times New Roman" w:cs="Times New Roman"/>
          <w:b/>
          <w:sz w:val="24"/>
          <w:szCs w:val="24"/>
        </w:rPr>
      </w:pPr>
    </w:p>
    <w:p w14:paraId="56483DC9" w14:textId="77777777" w:rsidR="00F62228" w:rsidRPr="00307C84" w:rsidRDefault="00F62228" w:rsidP="00F62228">
      <w:pPr>
        <w:spacing w:after="0"/>
        <w:rPr>
          <w:rFonts w:ascii="Times New Roman" w:eastAsia="Times New Roman" w:hAnsi="Times New Roman" w:cs="Times New Roman"/>
          <w:b/>
          <w:bCs/>
          <w:sz w:val="24"/>
          <w:szCs w:val="24"/>
        </w:rPr>
      </w:pPr>
      <w:r w:rsidRPr="00307C84">
        <w:rPr>
          <w:rFonts w:ascii="Times New Roman" w:eastAsia="Times New Roman" w:hAnsi="Times New Roman" w:cs="Times New Roman"/>
          <w:b/>
          <w:bCs/>
          <w:sz w:val="24"/>
          <w:szCs w:val="24"/>
        </w:rPr>
        <w:t>Учасник у складі тендерної пропозиції повинен надати:</w:t>
      </w:r>
    </w:p>
    <w:p w14:paraId="2C771E6A" w14:textId="77777777" w:rsidR="00F62228" w:rsidRPr="00307C84" w:rsidRDefault="00F62228" w:rsidP="00F62228">
      <w:pPr>
        <w:spacing w:after="0"/>
        <w:rPr>
          <w:rFonts w:ascii="Times New Roman" w:eastAsia="Times New Roman" w:hAnsi="Times New Roman" w:cs="Times New Roman"/>
          <w:b/>
          <w:sz w:val="24"/>
          <w:szCs w:val="24"/>
        </w:rPr>
      </w:pPr>
    </w:p>
    <w:p w14:paraId="70D68C8A" w14:textId="77777777" w:rsidR="00F62228" w:rsidRPr="00307C84" w:rsidRDefault="00F62228" w:rsidP="00F62228">
      <w:pPr>
        <w:spacing w:after="0"/>
        <w:rPr>
          <w:rFonts w:ascii="Times New Roman" w:eastAsia="Times New Roman" w:hAnsi="Times New Roman" w:cs="Times New Roman"/>
          <w:b/>
          <w:sz w:val="24"/>
          <w:szCs w:val="24"/>
        </w:rPr>
      </w:pPr>
    </w:p>
    <w:tbl>
      <w:tblPr>
        <w:tblW w:w="9845" w:type="dxa"/>
        <w:tblLayout w:type="fixed"/>
        <w:tblLook w:val="04A0" w:firstRow="1" w:lastRow="0" w:firstColumn="1" w:lastColumn="0" w:noHBand="0" w:noVBand="1"/>
      </w:tblPr>
      <w:tblGrid>
        <w:gridCol w:w="526"/>
        <w:gridCol w:w="9319"/>
      </w:tblGrid>
      <w:tr w:rsidR="00F62228" w:rsidRPr="00307C84" w14:paraId="67925BA5" w14:textId="77777777" w:rsidTr="0051435D">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1DA87A3" w14:textId="77777777" w:rsidR="00F62228" w:rsidRPr="00307C84" w:rsidRDefault="00F62228" w:rsidP="0051435D">
            <w:pPr>
              <w:spacing w:after="0" w:line="240" w:lineRule="auto"/>
              <w:ind w:left="100"/>
              <w:jc w:val="center"/>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Інші документи від Учасника:</w:t>
            </w:r>
          </w:p>
        </w:tc>
      </w:tr>
      <w:tr w:rsidR="00F62228" w:rsidRPr="00307C84" w14:paraId="7A4AAD4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2A447" w14:textId="77777777" w:rsidR="00F62228" w:rsidRPr="00307C84"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521BE" w14:textId="77777777" w:rsidR="00F62228" w:rsidRPr="00307C84"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p>
          <w:p w14:paraId="0A1C49DF" w14:textId="77777777" w:rsidR="00F62228" w:rsidRPr="00307C84"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tc>
      </w:tr>
      <w:tr w:rsidR="00F62228" w:rsidRPr="00307C84" w14:paraId="5572FF79"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75325" w14:textId="77777777" w:rsidR="00F62228" w:rsidRPr="00307C84"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D62C5" w14:textId="77777777" w:rsidR="00F62228" w:rsidRPr="00307C84" w:rsidRDefault="00F62228" w:rsidP="0051435D">
            <w:pPr>
              <w:spacing w:after="0" w:line="240" w:lineRule="auto"/>
              <w:ind w:left="140" w:right="120" w:firstLine="291"/>
              <w:jc w:val="both"/>
              <w:rPr>
                <w:rFonts w:ascii="Times New Roman" w:eastAsia="Times New Roman" w:hAnsi="Times New Roman" w:cs="Times New Roman"/>
                <w:color w:val="000000"/>
                <w:sz w:val="24"/>
                <w:szCs w:val="24"/>
                <w:lang w:eastAsia="ru-RU"/>
              </w:rPr>
            </w:pPr>
            <w:r w:rsidRPr="00307C84">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307C84">
              <w:rPr>
                <w:rFonts w:ascii="Times New Roman" w:eastAsia="Times New Roman" w:hAnsi="Times New Roman" w:cs="Times New Roman"/>
                <w:sz w:val="24"/>
                <w:szCs w:val="24"/>
                <w:lang w:eastAsia="ru-RU"/>
              </w:rPr>
              <w:t>у</w:t>
            </w:r>
            <w:r w:rsidRPr="00307C84">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7C84">
              <w:rPr>
                <w:rFonts w:ascii="Times New Roman" w:eastAsia="Times New Roman" w:hAnsi="Times New Roman" w:cs="Times New Roman"/>
                <w:i/>
                <w:color w:val="000000"/>
                <w:sz w:val="24"/>
                <w:szCs w:val="24"/>
                <w:lang w:val="ru-RU" w:eastAsia="ru-RU"/>
              </w:rPr>
              <w:t>Замість довідки довільної форми учасник може надати чинну ліцензію або документ дозвільного характеру.</w:t>
            </w:r>
          </w:p>
        </w:tc>
      </w:tr>
      <w:tr w:rsidR="00F62228" w:rsidRPr="00307C84" w14:paraId="5C783BCC"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FB1FB" w14:textId="77777777" w:rsidR="00F62228" w:rsidRPr="00307C84"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BA8AC" w14:textId="77777777" w:rsidR="00F62228" w:rsidRPr="00307C84" w:rsidRDefault="00F62228" w:rsidP="0051435D">
            <w:pPr>
              <w:spacing w:after="0" w:line="240" w:lineRule="auto"/>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022BB0E" w14:textId="77777777" w:rsidR="00F62228" w:rsidRPr="00307C84" w:rsidRDefault="00F62228" w:rsidP="00957FDE">
            <w:pPr>
              <w:numPr>
                <w:ilvl w:val="0"/>
                <w:numId w:val="8"/>
              </w:numPr>
              <w:spacing w:after="0" w:line="240" w:lineRule="auto"/>
              <w:ind w:left="283" w:hanging="283"/>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EE97E" w14:textId="77777777" w:rsidR="00F62228" w:rsidRPr="00307C84"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307C84">
              <w:rPr>
                <w:rFonts w:ascii="Times New Roman" w:eastAsia="Times New Roman" w:hAnsi="Times New Roman" w:cs="Times New Roman"/>
                <w:i/>
                <w:sz w:val="24"/>
                <w:szCs w:val="24"/>
                <w:lang w:val="ru-RU" w:eastAsia="ru-RU"/>
              </w:rPr>
              <w:t>або</w:t>
            </w:r>
          </w:p>
          <w:p w14:paraId="3D0065B5" w14:textId="77777777" w:rsidR="00F62228" w:rsidRPr="00307C84" w:rsidRDefault="00F62228" w:rsidP="00957FDE">
            <w:pPr>
              <w:numPr>
                <w:ilvl w:val="0"/>
                <w:numId w:val="9"/>
              </w:numPr>
              <w:spacing w:after="0" w:line="240" w:lineRule="auto"/>
              <w:ind w:left="283" w:hanging="283"/>
              <w:jc w:val="both"/>
              <w:rPr>
                <w:rFonts w:ascii="Times New Roman" w:eastAsia="Times New Roman" w:hAnsi="Times New Roman" w:cs="Times New Roman"/>
                <w:sz w:val="24"/>
                <w:szCs w:val="24"/>
                <w:lang w:val="ru-RU" w:eastAsia="ru-RU"/>
              </w:rPr>
            </w:pPr>
            <w:r w:rsidRPr="00307C84">
              <w:rPr>
                <w:rFonts w:ascii="Times New Roman" w:eastAsia="Times New Roman" w:hAnsi="Times New Roman" w:cs="Times New Roman"/>
                <w:sz w:val="24"/>
                <w:szCs w:val="24"/>
                <w:lang w:val="ru-RU" w:eastAsia="ru-RU"/>
              </w:rPr>
              <w:t>посвідчення біженця чи документ, що підтверджує надання притулку в Україні,</w:t>
            </w:r>
          </w:p>
          <w:p w14:paraId="534AAFE9" w14:textId="77777777" w:rsidR="00F62228" w:rsidRPr="00307C84"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307C84">
              <w:rPr>
                <w:rFonts w:ascii="Times New Roman" w:eastAsia="Times New Roman" w:hAnsi="Times New Roman" w:cs="Times New Roman"/>
                <w:i/>
                <w:sz w:val="24"/>
                <w:szCs w:val="24"/>
                <w:lang w:val="ru-RU" w:eastAsia="ru-RU"/>
              </w:rPr>
              <w:t>або</w:t>
            </w:r>
          </w:p>
          <w:p w14:paraId="734B71B5" w14:textId="77777777" w:rsidR="00F62228" w:rsidRPr="00307C84" w:rsidRDefault="00F62228" w:rsidP="00957FDE">
            <w:pPr>
              <w:numPr>
                <w:ilvl w:val="0"/>
                <w:numId w:val="6"/>
              </w:numPr>
              <w:spacing w:after="0" w:line="240" w:lineRule="auto"/>
              <w:ind w:left="283" w:hanging="283"/>
              <w:jc w:val="both"/>
              <w:rPr>
                <w:rFonts w:ascii="Times New Roman" w:eastAsia="Times New Roman" w:hAnsi="Times New Roman" w:cs="Times New Roman"/>
                <w:sz w:val="24"/>
                <w:szCs w:val="24"/>
                <w:lang w:val="ru-RU" w:eastAsia="ru-RU"/>
              </w:rPr>
            </w:pPr>
            <w:r w:rsidRPr="00307C84">
              <w:rPr>
                <w:rFonts w:ascii="Times New Roman" w:eastAsia="Times New Roman" w:hAnsi="Times New Roman" w:cs="Times New Roman"/>
                <w:sz w:val="24"/>
                <w:szCs w:val="24"/>
                <w:lang w:val="ru-RU" w:eastAsia="ru-RU"/>
              </w:rPr>
              <w:t xml:space="preserve"> посвідчення особи, яка потребує додаткового захисту в Україні,</w:t>
            </w:r>
          </w:p>
          <w:p w14:paraId="30561475" w14:textId="77777777" w:rsidR="00F62228" w:rsidRPr="00307C84" w:rsidRDefault="00F62228" w:rsidP="0051435D">
            <w:pPr>
              <w:spacing w:after="0" w:line="240" w:lineRule="auto"/>
              <w:ind w:left="283" w:hanging="283"/>
              <w:jc w:val="both"/>
              <w:rPr>
                <w:rFonts w:ascii="Times New Roman" w:eastAsia="Times New Roman" w:hAnsi="Times New Roman" w:cs="Times New Roman"/>
                <w:i/>
                <w:sz w:val="24"/>
                <w:szCs w:val="24"/>
                <w:lang w:val="ru-RU" w:eastAsia="ru-RU"/>
              </w:rPr>
            </w:pPr>
            <w:r w:rsidRPr="00307C84">
              <w:rPr>
                <w:rFonts w:ascii="Times New Roman" w:eastAsia="Times New Roman" w:hAnsi="Times New Roman" w:cs="Times New Roman"/>
                <w:i/>
                <w:sz w:val="24"/>
                <w:szCs w:val="24"/>
                <w:lang w:val="ru-RU" w:eastAsia="ru-RU"/>
              </w:rPr>
              <w:t>або</w:t>
            </w:r>
          </w:p>
          <w:p w14:paraId="715B8EF6" w14:textId="77777777" w:rsidR="00F62228" w:rsidRPr="00307C84" w:rsidRDefault="00F62228" w:rsidP="00957FDE">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lang w:val="ru-RU" w:eastAsia="ru-RU"/>
              </w:rPr>
            </w:pPr>
            <w:r w:rsidRPr="00307C84">
              <w:rPr>
                <w:rFonts w:ascii="Times New Roman" w:eastAsia="Times New Roman" w:hAnsi="Times New Roman" w:cs="Times New Roman"/>
                <w:sz w:val="24"/>
                <w:szCs w:val="24"/>
                <w:lang w:val="ru-RU" w:eastAsia="ru-RU"/>
              </w:rPr>
              <w:t>посвідчення особи, якій надано тимчасовий захист в Україні,</w:t>
            </w:r>
          </w:p>
          <w:p w14:paraId="608877FD" w14:textId="77777777" w:rsidR="00F62228" w:rsidRPr="00307C84" w:rsidRDefault="00F62228" w:rsidP="0051435D">
            <w:pPr>
              <w:shd w:val="clear" w:color="auto" w:fill="FFFFFF"/>
              <w:spacing w:after="0" w:line="240" w:lineRule="auto"/>
              <w:ind w:left="283" w:hanging="283"/>
              <w:jc w:val="both"/>
              <w:rPr>
                <w:rFonts w:ascii="Times New Roman" w:eastAsia="Times New Roman" w:hAnsi="Times New Roman" w:cs="Times New Roman"/>
                <w:i/>
                <w:sz w:val="24"/>
                <w:szCs w:val="24"/>
                <w:lang w:val="ru-RU" w:eastAsia="ru-RU"/>
              </w:rPr>
            </w:pPr>
            <w:r w:rsidRPr="00307C84">
              <w:rPr>
                <w:rFonts w:ascii="Times New Roman" w:eastAsia="Times New Roman" w:hAnsi="Times New Roman" w:cs="Times New Roman"/>
                <w:i/>
                <w:sz w:val="24"/>
                <w:szCs w:val="24"/>
                <w:lang w:val="ru-RU" w:eastAsia="ru-RU"/>
              </w:rPr>
              <w:t>або</w:t>
            </w:r>
          </w:p>
          <w:p w14:paraId="6E70123A" w14:textId="77777777" w:rsidR="00F62228" w:rsidRPr="00307C84" w:rsidRDefault="00F62228" w:rsidP="0051435D">
            <w:pPr>
              <w:spacing w:after="0" w:line="240" w:lineRule="auto"/>
              <w:ind w:left="140" w:right="120" w:firstLine="291"/>
              <w:jc w:val="both"/>
              <w:rPr>
                <w:rFonts w:ascii="Times New Roman" w:eastAsia="Times New Roman" w:hAnsi="Times New Roman" w:cs="Times New Roman"/>
                <w:b/>
                <w:color w:val="000000"/>
                <w:sz w:val="24"/>
                <w:szCs w:val="24"/>
                <w:lang w:eastAsia="ru-RU"/>
              </w:rPr>
            </w:pPr>
            <w:r w:rsidRPr="00307C84">
              <w:rPr>
                <w:rFonts w:ascii="Times New Roman" w:eastAsia="Times New Roman" w:hAnsi="Times New Roman" w:cs="Times New Roman"/>
                <w:sz w:val="24"/>
                <w:szCs w:val="24"/>
                <w:lang w:val="ru-RU"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62228" w:rsidRPr="00307C84" w14:paraId="657578F9" w14:textId="77777777" w:rsidTr="0051435D">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ADD5A" w14:textId="77777777" w:rsidR="00F62228" w:rsidRPr="00307C84" w:rsidRDefault="00F62228" w:rsidP="0051435D">
            <w:pPr>
              <w:spacing w:before="240" w:after="0" w:line="240" w:lineRule="auto"/>
              <w:ind w:left="100"/>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A69CF" w14:textId="77777777" w:rsidR="00F62228" w:rsidRPr="00307C84" w:rsidRDefault="00F62228" w:rsidP="0051435D">
            <w:pPr>
              <w:spacing w:after="0" w:line="240" w:lineRule="auto"/>
              <w:ind w:left="140" w:right="120" w:firstLine="291"/>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Для фізичних осіб,  фізичних осіб - підприємців:</w:t>
            </w:r>
          </w:p>
          <w:p w14:paraId="292A192B" w14:textId="77777777" w:rsidR="00F62228" w:rsidRPr="00307C84"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F1460D6" w14:textId="77777777" w:rsidR="00F62228" w:rsidRPr="00307C84"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xml:space="preserve">та </w:t>
            </w:r>
          </w:p>
          <w:p w14:paraId="5BD3BFE4" w14:textId="77777777" w:rsidR="00F62228" w:rsidRPr="00307C84" w:rsidRDefault="00F62228" w:rsidP="0051435D">
            <w:pPr>
              <w:spacing w:after="0" w:line="240" w:lineRule="auto"/>
              <w:ind w:left="140" w:right="120" w:hanging="20"/>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62228" w:rsidRPr="00307C84" w14:paraId="7FE6148A" w14:textId="77777777" w:rsidTr="0051435D">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EDEEB" w14:textId="77777777" w:rsidR="00F62228" w:rsidRPr="00307C84" w:rsidRDefault="00F62228" w:rsidP="0051435D">
            <w:pPr>
              <w:spacing w:line="256" w:lineRule="auto"/>
              <w:jc w:val="center"/>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lastRenderedPageBreak/>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ABDE1" w14:textId="77777777" w:rsidR="00F62228" w:rsidRPr="00307C84" w:rsidRDefault="00F62228" w:rsidP="0051435D">
            <w:pPr>
              <w:pStyle w:val="a6"/>
              <w:spacing w:after="0"/>
              <w:ind w:left="6" w:firstLine="354"/>
              <w:jc w:val="both"/>
              <w:rPr>
                <w:rFonts w:ascii="Times New Roman" w:hAnsi="Times New Roman" w:cs="Times New Roman"/>
                <w:sz w:val="24"/>
                <w:szCs w:val="24"/>
              </w:rPr>
            </w:pPr>
            <w:r w:rsidRPr="00307C84">
              <w:rPr>
                <w:rFonts w:ascii="Times New Roman" w:hAnsi="Times New Roman" w:cs="Times New Roman"/>
                <w:sz w:val="24"/>
                <w:szCs w:val="24"/>
              </w:rPr>
              <w:t>Для Фізичних осіб-підприємців: Виписка або витяг з Єдиного державного реєстру юридичних осіб, фізичних осіб-підприємців та громадських формувань з інформацією про ФОП.</w:t>
            </w:r>
          </w:p>
          <w:p w14:paraId="7A4338C7" w14:textId="77777777" w:rsidR="00F62228" w:rsidRPr="00307C84" w:rsidRDefault="00F62228" w:rsidP="0051435D">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sz w:val="24"/>
                <w:szCs w:val="24"/>
                <w:lang w:eastAsia="ru-RU"/>
              </w:rPr>
            </w:pPr>
          </w:p>
        </w:tc>
      </w:tr>
      <w:tr w:rsidR="00F62228" w:rsidRPr="00307C84" w14:paraId="217BFBEF" w14:textId="77777777" w:rsidTr="006D53DE">
        <w:trPr>
          <w:trHeight w:val="115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EE1DA" w14:textId="77777777" w:rsidR="00F62228" w:rsidRPr="00307C84" w:rsidRDefault="00F62228" w:rsidP="0051435D">
            <w:pPr>
              <w:spacing w:line="254" w:lineRule="auto"/>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 xml:space="preserve">  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B3B71" w14:textId="77777777" w:rsidR="00F62228" w:rsidRPr="00307C84" w:rsidRDefault="00F62228" w:rsidP="0051435D">
            <w:pPr>
              <w:widowControl w:val="0"/>
              <w:spacing w:line="256" w:lineRule="auto"/>
              <w:ind w:firstLine="347"/>
              <w:jc w:val="both"/>
              <w:rPr>
                <w:rFonts w:ascii="Times New Roman" w:hAnsi="Times New Roman" w:cs="Times New Roman"/>
                <w:sz w:val="24"/>
                <w:szCs w:val="24"/>
                <w:lang w:eastAsia="en-US"/>
              </w:rPr>
            </w:pPr>
            <w:r w:rsidRPr="00307C84">
              <w:rPr>
                <w:rFonts w:ascii="Times New Roman" w:eastAsia="Times New Roman" w:hAnsi="Times New Roman" w:cs="Times New Roman"/>
                <w:sz w:val="24"/>
                <w:szCs w:val="24"/>
                <w:lang w:eastAsia="ru-RU"/>
              </w:rPr>
              <w:t>Д</w:t>
            </w:r>
            <w:r w:rsidRPr="00307C84">
              <w:rPr>
                <w:rFonts w:ascii="Times New Roman" w:hAnsi="Times New Roman" w:cs="Times New Roman"/>
                <w:sz w:val="24"/>
                <w:szCs w:val="24"/>
                <w:lang w:eastAsia="en-US"/>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37C43053" w14:textId="77777777" w:rsidR="00F62228" w:rsidRPr="00307C84" w:rsidRDefault="00F62228" w:rsidP="0051435D">
            <w:pPr>
              <w:widowControl w:val="0"/>
              <w:spacing w:line="256" w:lineRule="auto"/>
              <w:ind w:firstLine="347"/>
              <w:jc w:val="both"/>
              <w:rPr>
                <w:rFonts w:ascii="Times New Roman" w:hAnsi="Times New Roman" w:cs="Times New Roman"/>
                <w:sz w:val="24"/>
                <w:szCs w:val="24"/>
                <w:lang w:eastAsia="en-US"/>
              </w:rPr>
            </w:pPr>
            <w:r w:rsidRPr="00307C84">
              <w:rPr>
                <w:rFonts w:ascii="Times New Roman" w:hAnsi="Times New Roman" w:cs="Times New Roman"/>
                <w:sz w:val="24"/>
                <w:szCs w:val="24"/>
                <w:u w:val="single"/>
                <w:lang w:eastAsia="en-US"/>
              </w:rPr>
              <w:t>для керівника учасника</w:t>
            </w:r>
            <w:r w:rsidRPr="00307C84">
              <w:rPr>
                <w:rFonts w:ascii="Times New Roman" w:hAnsi="Times New Roman" w:cs="Times New Roman"/>
                <w:sz w:val="24"/>
                <w:szCs w:val="24"/>
                <w:lang w:eastAsia="en-US"/>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7C7EA48F" w14:textId="77777777" w:rsidR="00F62228" w:rsidRPr="00307C84" w:rsidRDefault="00F62228" w:rsidP="0051435D">
            <w:pPr>
              <w:spacing w:line="254" w:lineRule="auto"/>
              <w:ind w:firstLine="34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u w:val="single"/>
                <w:lang w:eastAsia="ru-RU"/>
              </w:rPr>
              <w:t>для іншої посадової особи учасника</w:t>
            </w:r>
            <w:r w:rsidRPr="00307C84">
              <w:rPr>
                <w:rFonts w:ascii="Times New Roman" w:eastAsia="Times New Roman" w:hAnsi="Times New Roman" w:cs="Times New Roman"/>
                <w:sz w:val="24"/>
                <w:szCs w:val="24"/>
                <w:lang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F62228" w:rsidRPr="00307C84" w14:paraId="67AEBD88" w14:textId="77777777" w:rsidTr="0051435D">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CCE93" w14:textId="77777777" w:rsidR="00F62228" w:rsidRPr="00307C84" w:rsidRDefault="00F62228" w:rsidP="0051435D">
            <w:pPr>
              <w:spacing w:line="256" w:lineRule="auto"/>
              <w:jc w:val="center"/>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7</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DB392" w14:textId="77777777" w:rsidR="00F62228" w:rsidRPr="00307C84" w:rsidRDefault="00F62228" w:rsidP="0051435D">
            <w:pPr>
              <w:widowControl w:val="0"/>
              <w:spacing w:line="256" w:lineRule="auto"/>
              <w:ind w:firstLine="347"/>
              <w:jc w:val="both"/>
              <w:rPr>
                <w:rFonts w:ascii="Times New Roman" w:eastAsia="Times New Roman" w:hAnsi="Times New Roman" w:cs="Times New Roman"/>
                <w:sz w:val="24"/>
                <w:szCs w:val="24"/>
                <w:lang w:eastAsia="ru-RU"/>
              </w:rPr>
            </w:pPr>
            <w:r w:rsidRPr="00307C84">
              <w:rPr>
                <w:rFonts w:ascii="Times New Roman" w:eastAsia="Times New Roman" w:hAnsi="Times New Roman" w:cs="Times New Roman"/>
                <w:sz w:val="24"/>
                <w:szCs w:val="24"/>
                <w:lang w:eastAsia="ru-RU"/>
              </w:rPr>
              <w:t>Копія свідоцтва про реєстрацію платника податку на додану вартість або витягу з реєстру платників податку (якщо учасник є платник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платника податку (у разі наявності).</w:t>
            </w:r>
          </w:p>
        </w:tc>
      </w:tr>
      <w:tr w:rsidR="00F62228" w:rsidRPr="00307C84" w14:paraId="5A3152FC"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EDE9" w14:textId="77777777" w:rsidR="00F62228" w:rsidRPr="00307C84" w:rsidRDefault="00F62228" w:rsidP="0051435D">
            <w:pPr>
              <w:spacing w:line="254" w:lineRule="auto"/>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 xml:space="preserve">  8</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8E5E0" w14:textId="77777777" w:rsidR="00F62228" w:rsidRPr="00307C84" w:rsidRDefault="00F62228" w:rsidP="0051435D">
            <w:pPr>
              <w:spacing w:after="0" w:line="240" w:lineRule="auto"/>
              <w:jc w:val="both"/>
              <w:rPr>
                <w:rFonts w:ascii="Times New Roman" w:hAnsi="Times New Roman" w:cs="Times New Roman"/>
                <w:sz w:val="24"/>
                <w:szCs w:val="24"/>
              </w:rPr>
            </w:pPr>
            <w:r w:rsidRPr="00307C84">
              <w:rPr>
                <w:rFonts w:ascii="Times New Roman" w:hAnsi="Times New Roman" w:cs="Times New Roman"/>
                <w:sz w:val="24"/>
                <w:szCs w:val="24"/>
              </w:rPr>
              <w:t>Лист в довільній формі за пі</w:t>
            </w:r>
            <w:r w:rsidR="005B3CEF" w:rsidRPr="00307C84">
              <w:rPr>
                <w:rFonts w:ascii="Times New Roman" w:hAnsi="Times New Roman" w:cs="Times New Roman"/>
                <w:sz w:val="24"/>
                <w:szCs w:val="24"/>
              </w:rPr>
              <w:t>дписом учасника про згоду з Проє</w:t>
            </w:r>
            <w:r w:rsidRPr="00307C84">
              <w:rPr>
                <w:rFonts w:ascii="Times New Roman" w:hAnsi="Times New Roman" w:cs="Times New Roman"/>
                <w:sz w:val="24"/>
                <w:szCs w:val="24"/>
              </w:rPr>
              <w:t xml:space="preserve">ктом Договору. </w:t>
            </w:r>
          </w:p>
          <w:p w14:paraId="7D37A13B" w14:textId="77777777" w:rsidR="00F62228" w:rsidRPr="00307C84" w:rsidRDefault="00F62228" w:rsidP="0051435D">
            <w:pPr>
              <w:spacing w:after="0" w:line="254" w:lineRule="auto"/>
              <w:ind w:firstLine="321"/>
              <w:jc w:val="both"/>
              <w:rPr>
                <w:rFonts w:ascii="Times New Roman" w:hAnsi="Times New Roman" w:cs="Times New Roman"/>
                <w:iCs/>
                <w:sz w:val="24"/>
                <w:szCs w:val="24"/>
                <w:lang w:eastAsia="en-US"/>
              </w:rPr>
            </w:pPr>
          </w:p>
        </w:tc>
      </w:tr>
      <w:tr w:rsidR="00F62228" w:rsidRPr="00307C84" w14:paraId="3B01CAEF"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985CF" w14:textId="77777777" w:rsidR="00F62228" w:rsidRPr="00307C84" w:rsidRDefault="00F62228" w:rsidP="0051435D">
            <w:pPr>
              <w:spacing w:line="254" w:lineRule="auto"/>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 xml:space="preserve">  9</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F1E21" w14:textId="77777777" w:rsidR="00F62228" w:rsidRPr="00307C84" w:rsidRDefault="00F62228" w:rsidP="0051435D">
            <w:pPr>
              <w:pStyle w:val="a6"/>
              <w:spacing w:after="0" w:line="240" w:lineRule="auto"/>
              <w:ind w:left="6" w:firstLine="354"/>
              <w:jc w:val="both"/>
              <w:rPr>
                <w:rFonts w:ascii="Times New Roman" w:hAnsi="Times New Roman" w:cs="Times New Roman"/>
                <w:sz w:val="24"/>
                <w:szCs w:val="24"/>
              </w:rPr>
            </w:pPr>
            <w:r w:rsidRPr="00307C84">
              <w:rPr>
                <w:rFonts w:ascii="Times New Roman" w:hAnsi="Times New Roman" w:cs="Times New Roman"/>
                <w:sz w:val="24"/>
                <w:szCs w:val="24"/>
              </w:rPr>
              <w:t xml:space="preserve">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w:t>
            </w:r>
            <w:r w:rsidRPr="00307C84">
              <w:rPr>
                <w:rFonts w:ascii="Times New Roman" w:eastAsia="Times New Roman" w:hAnsi="Times New Roman" w:cs="Times New Roman"/>
                <w:b/>
                <w:i/>
                <w:color w:val="000000"/>
                <w:sz w:val="24"/>
                <w:szCs w:val="24"/>
              </w:rPr>
              <w:t xml:space="preserve">Додатку № 2 </w:t>
            </w:r>
            <w:r w:rsidRPr="00307C84">
              <w:rPr>
                <w:rFonts w:ascii="Times New Roman" w:hAnsi="Times New Roman" w:cs="Times New Roman"/>
                <w:sz w:val="24"/>
                <w:szCs w:val="24"/>
              </w:rPr>
              <w:t>до цієї тендерної документації.</w:t>
            </w:r>
          </w:p>
          <w:p w14:paraId="2F53C037" w14:textId="77777777" w:rsidR="00F62228" w:rsidRPr="00307C84" w:rsidRDefault="00F62228" w:rsidP="0051435D">
            <w:pPr>
              <w:spacing w:after="0" w:line="240" w:lineRule="auto"/>
              <w:ind w:firstLine="325"/>
              <w:jc w:val="both"/>
              <w:rPr>
                <w:rFonts w:ascii="Times New Roman" w:hAnsi="Times New Roman" w:cs="Times New Roman"/>
                <w:sz w:val="24"/>
                <w:szCs w:val="24"/>
              </w:rPr>
            </w:pPr>
            <w:r w:rsidRPr="00307C8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tc>
      </w:tr>
      <w:tr w:rsidR="00F62228" w:rsidRPr="00307C84" w14:paraId="70A29FD3"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2FB34" w14:textId="77777777" w:rsidR="00F62228" w:rsidRPr="00307C84" w:rsidRDefault="00F62228" w:rsidP="0051435D">
            <w:pPr>
              <w:spacing w:line="254" w:lineRule="auto"/>
              <w:rPr>
                <w:rFonts w:ascii="Times New Roman" w:eastAsia="Times New Roman" w:hAnsi="Times New Roman" w:cs="Times New Roman"/>
                <w:b/>
                <w:bCs/>
                <w:sz w:val="24"/>
                <w:szCs w:val="24"/>
                <w:lang w:eastAsia="ru-RU"/>
              </w:rPr>
            </w:pPr>
            <w:r w:rsidRPr="00307C84">
              <w:rPr>
                <w:rFonts w:ascii="Times New Roman" w:eastAsia="Times New Roman" w:hAnsi="Times New Roman" w:cs="Times New Roman"/>
                <w:b/>
                <w:bCs/>
                <w:sz w:val="24"/>
                <w:szCs w:val="24"/>
                <w:lang w:eastAsia="ru-RU"/>
              </w:rPr>
              <w:t xml:space="preserve"> 10</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E591" w14:textId="77777777" w:rsidR="00F62228" w:rsidRPr="00307C84" w:rsidRDefault="00F62228" w:rsidP="009D460B">
            <w:pPr>
              <w:pStyle w:val="a6"/>
              <w:spacing w:after="0" w:line="240" w:lineRule="auto"/>
              <w:ind w:left="6" w:firstLine="278"/>
              <w:jc w:val="both"/>
              <w:rPr>
                <w:rFonts w:ascii="Times New Roman" w:hAnsi="Times New Roman" w:cs="Times New Roman"/>
                <w:sz w:val="24"/>
                <w:szCs w:val="24"/>
              </w:rPr>
            </w:pPr>
            <w:r w:rsidRPr="00307C84">
              <w:rPr>
                <w:rFonts w:ascii="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bl>
    <w:p w14:paraId="29DA4BAD" w14:textId="77777777" w:rsidR="00F62228" w:rsidRPr="00307C84" w:rsidRDefault="00F62228" w:rsidP="002769B7">
      <w:pPr>
        <w:spacing w:after="0"/>
        <w:jc w:val="center"/>
        <w:rPr>
          <w:rFonts w:ascii="Times New Roman" w:eastAsia="Times New Roman" w:hAnsi="Times New Roman" w:cs="Times New Roman"/>
          <w:b/>
          <w:i/>
          <w:sz w:val="24"/>
          <w:szCs w:val="24"/>
        </w:rPr>
      </w:pPr>
    </w:p>
    <w:p w14:paraId="36960696" w14:textId="77777777" w:rsidR="00F62228" w:rsidRPr="00307C84" w:rsidRDefault="00F62228" w:rsidP="002769B7">
      <w:pPr>
        <w:spacing w:after="0"/>
        <w:jc w:val="center"/>
        <w:rPr>
          <w:rFonts w:ascii="Times New Roman" w:eastAsia="Times New Roman" w:hAnsi="Times New Roman" w:cs="Times New Roman"/>
          <w:b/>
          <w:i/>
          <w:sz w:val="24"/>
          <w:szCs w:val="24"/>
        </w:rPr>
      </w:pPr>
    </w:p>
    <w:p w14:paraId="3487810F" w14:textId="77777777" w:rsidR="004F4F59" w:rsidRPr="00307C84" w:rsidRDefault="004F4F59" w:rsidP="002769B7">
      <w:pPr>
        <w:spacing w:after="0"/>
        <w:jc w:val="center"/>
        <w:rPr>
          <w:rFonts w:ascii="Times New Roman" w:eastAsia="Times New Roman" w:hAnsi="Times New Roman" w:cs="Times New Roman"/>
          <w:b/>
          <w:i/>
          <w:sz w:val="24"/>
          <w:szCs w:val="24"/>
        </w:rPr>
      </w:pPr>
    </w:p>
    <w:p w14:paraId="4D6EEAC0" w14:textId="77777777" w:rsidR="004F4F59" w:rsidRPr="00307C84" w:rsidRDefault="004F4F59" w:rsidP="002769B7">
      <w:pPr>
        <w:spacing w:after="0"/>
        <w:jc w:val="center"/>
        <w:rPr>
          <w:rFonts w:ascii="Times New Roman" w:eastAsia="Times New Roman" w:hAnsi="Times New Roman" w:cs="Times New Roman"/>
          <w:b/>
          <w:i/>
          <w:sz w:val="24"/>
          <w:szCs w:val="24"/>
        </w:rPr>
      </w:pPr>
    </w:p>
    <w:p w14:paraId="33309A79" w14:textId="77777777" w:rsidR="004F4F59" w:rsidRPr="00307C84" w:rsidRDefault="004F4F59" w:rsidP="002769B7">
      <w:pPr>
        <w:spacing w:after="0"/>
        <w:jc w:val="center"/>
        <w:rPr>
          <w:rFonts w:ascii="Times New Roman" w:eastAsia="Times New Roman" w:hAnsi="Times New Roman" w:cs="Times New Roman"/>
          <w:b/>
          <w:i/>
          <w:sz w:val="24"/>
          <w:szCs w:val="24"/>
        </w:rPr>
      </w:pPr>
    </w:p>
    <w:p w14:paraId="6AA2DBD0" w14:textId="77777777" w:rsidR="007759DE" w:rsidRPr="00307C84" w:rsidRDefault="007759DE" w:rsidP="002769B7">
      <w:pPr>
        <w:spacing w:after="0"/>
        <w:jc w:val="center"/>
        <w:rPr>
          <w:rFonts w:ascii="Times New Roman" w:eastAsia="Times New Roman" w:hAnsi="Times New Roman" w:cs="Times New Roman"/>
          <w:b/>
          <w:i/>
          <w:sz w:val="24"/>
          <w:szCs w:val="24"/>
        </w:rPr>
      </w:pPr>
    </w:p>
    <w:p w14:paraId="04D79BD3" w14:textId="77777777" w:rsidR="007759DE" w:rsidRPr="00307C84" w:rsidRDefault="007759DE" w:rsidP="002769B7">
      <w:pPr>
        <w:spacing w:after="0"/>
        <w:jc w:val="center"/>
        <w:rPr>
          <w:rFonts w:ascii="Times New Roman" w:eastAsia="Times New Roman" w:hAnsi="Times New Roman" w:cs="Times New Roman"/>
          <w:b/>
          <w:i/>
          <w:sz w:val="24"/>
          <w:szCs w:val="24"/>
        </w:rPr>
      </w:pPr>
    </w:p>
    <w:p w14:paraId="5E819849" w14:textId="77777777" w:rsidR="007759DE" w:rsidRPr="00307C84" w:rsidRDefault="007759DE" w:rsidP="002769B7">
      <w:pPr>
        <w:spacing w:after="0"/>
        <w:jc w:val="center"/>
        <w:rPr>
          <w:rFonts w:ascii="Times New Roman" w:eastAsia="Times New Roman" w:hAnsi="Times New Roman" w:cs="Times New Roman"/>
          <w:b/>
          <w:i/>
          <w:sz w:val="24"/>
          <w:szCs w:val="24"/>
        </w:rPr>
      </w:pPr>
    </w:p>
    <w:p w14:paraId="2CBC0FEC" w14:textId="77777777" w:rsidR="00F62228" w:rsidRPr="00307C84" w:rsidRDefault="00F62228" w:rsidP="002769B7">
      <w:pPr>
        <w:spacing w:after="0"/>
        <w:jc w:val="center"/>
        <w:rPr>
          <w:rFonts w:ascii="Times New Roman" w:eastAsia="Times New Roman" w:hAnsi="Times New Roman" w:cs="Times New Roman"/>
          <w:b/>
          <w:i/>
          <w:sz w:val="24"/>
          <w:szCs w:val="24"/>
        </w:rPr>
      </w:pPr>
    </w:p>
    <w:p w14:paraId="45BB9DB0" w14:textId="77777777" w:rsidR="00F62228" w:rsidRPr="00307C84" w:rsidRDefault="00F62228" w:rsidP="002769B7">
      <w:pPr>
        <w:spacing w:after="0"/>
        <w:jc w:val="center"/>
        <w:rPr>
          <w:rFonts w:ascii="Times New Roman" w:eastAsia="Times New Roman" w:hAnsi="Times New Roman" w:cs="Times New Roman"/>
          <w:b/>
          <w:i/>
          <w:sz w:val="24"/>
          <w:szCs w:val="24"/>
        </w:rPr>
      </w:pPr>
    </w:p>
    <w:p w14:paraId="499D3151" w14:textId="77777777" w:rsidR="00B47EDE" w:rsidRPr="00307C84" w:rsidRDefault="00B47EDE" w:rsidP="002769B7">
      <w:pPr>
        <w:spacing w:after="0"/>
        <w:jc w:val="center"/>
        <w:rPr>
          <w:rFonts w:ascii="Times New Roman" w:eastAsia="Times New Roman" w:hAnsi="Times New Roman" w:cs="Times New Roman"/>
          <w:b/>
          <w:i/>
          <w:sz w:val="24"/>
          <w:szCs w:val="24"/>
        </w:rPr>
      </w:pPr>
    </w:p>
    <w:p w14:paraId="2E79DC19" w14:textId="77777777" w:rsidR="00B47EDE" w:rsidRPr="00307C84" w:rsidRDefault="00B47EDE" w:rsidP="002769B7">
      <w:pPr>
        <w:spacing w:after="0"/>
        <w:jc w:val="center"/>
        <w:rPr>
          <w:rFonts w:ascii="Times New Roman" w:eastAsia="Times New Roman" w:hAnsi="Times New Roman" w:cs="Times New Roman"/>
          <w:b/>
          <w:i/>
          <w:sz w:val="24"/>
          <w:szCs w:val="24"/>
        </w:rPr>
      </w:pPr>
    </w:p>
    <w:p w14:paraId="13FD8599" w14:textId="77777777" w:rsidR="00C6616E" w:rsidRPr="00307C84" w:rsidRDefault="00C6616E" w:rsidP="00527656">
      <w:pPr>
        <w:pStyle w:val="8"/>
        <w:jc w:val="right"/>
        <w:rPr>
          <w:rFonts w:ascii="Times New Roman" w:eastAsia="Times New Roman" w:hAnsi="Times New Roman" w:cs="Times New Roman"/>
          <w:b/>
          <w:color w:val="000000"/>
          <w:kern w:val="1"/>
          <w:sz w:val="24"/>
          <w:szCs w:val="24"/>
          <w:lang w:val="ru-RU" w:eastAsia="uk-UA"/>
        </w:rPr>
      </w:pPr>
      <w:r w:rsidRPr="00307C84">
        <w:rPr>
          <w:rFonts w:ascii="Times New Roman" w:hAnsi="Times New Roman" w:cs="Times New Roman"/>
          <w:b/>
          <w:sz w:val="24"/>
          <w:szCs w:val="24"/>
        </w:rPr>
        <w:lastRenderedPageBreak/>
        <w:t xml:space="preserve">Додаток </w:t>
      </w:r>
      <w:r w:rsidR="00616250" w:rsidRPr="00307C84">
        <w:rPr>
          <w:rFonts w:ascii="Times New Roman" w:hAnsi="Times New Roman" w:cs="Times New Roman"/>
          <w:b/>
          <w:sz w:val="24"/>
          <w:szCs w:val="24"/>
        </w:rPr>
        <w:t xml:space="preserve">№ </w:t>
      </w:r>
      <w:r w:rsidR="00F62228" w:rsidRPr="00307C84">
        <w:rPr>
          <w:rFonts w:ascii="Times New Roman" w:hAnsi="Times New Roman" w:cs="Times New Roman"/>
          <w:b/>
          <w:sz w:val="24"/>
          <w:szCs w:val="24"/>
        </w:rPr>
        <w:t>5</w:t>
      </w:r>
    </w:p>
    <w:p w14:paraId="7FFB023D" w14:textId="77777777" w:rsidR="00C6616E" w:rsidRPr="00307C84" w:rsidRDefault="00C6616E" w:rsidP="00F62228">
      <w:pPr>
        <w:pStyle w:val="8"/>
        <w:jc w:val="right"/>
        <w:rPr>
          <w:rFonts w:ascii="Times New Roman" w:eastAsia="Times New Roman" w:hAnsi="Times New Roman" w:cs="Times New Roman"/>
          <w:i/>
          <w:sz w:val="24"/>
          <w:szCs w:val="24"/>
        </w:rPr>
      </w:pPr>
      <w:r w:rsidRPr="00307C84">
        <w:rPr>
          <w:rFonts w:ascii="Times New Roman" w:eastAsia="Times New Roman" w:hAnsi="Times New Roman" w:cs="Times New Roman"/>
          <w:i/>
          <w:sz w:val="24"/>
          <w:szCs w:val="24"/>
        </w:rPr>
        <w:t xml:space="preserve">до тендерної документації </w:t>
      </w:r>
    </w:p>
    <w:p w14:paraId="5B91DF2F" w14:textId="77777777" w:rsidR="00F7708A" w:rsidRPr="00307C84" w:rsidRDefault="00F7708A" w:rsidP="00F7708A">
      <w:pPr>
        <w:rPr>
          <w:rFonts w:ascii="Times New Roman" w:hAnsi="Times New Roman" w:cs="Times New Roman"/>
          <w:sz w:val="24"/>
          <w:szCs w:val="24"/>
          <w:lang w:eastAsia="en-US"/>
        </w:rPr>
      </w:pPr>
    </w:p>
    <w:p w14:paraId="062C0630" w14:textId="77777777" w:rsidR="00C6616E" w:rsidRPr="00307C84" w:rsidRDefault="00C6616E" w:rsidP="00FE2E09">
      <w:pPr>
        <w:jc w:val="center"/>
        <w:rPr>
          <w:rFonts w:ascii="Times New Roman" w:hAnsi="Times New Roman" w:cs="Times New Roman"/>
          <w:b/>
          <w:i/>
          <w:sz w:val="24"/>
          <w:szCs w:val="24"/>
        </w:rPr>
      </w:pPr>
      <w:r w:rsidRPr="00307C84">
        <w:rPr>
          <w:rFonts w:ascii="Times New Roman" w:hAnsi="Times New Roman" w:cs="Times New Roman"/>
          <w:b/>
          <w:i/>
          <w:sz w:val="24"/>
          <w:szCs w:val="24"/>
        </w:rPr>
        <w:t>Форма подається на фірмовому бланку</w:t>
      </w:r>
      <w:r w:rsidR="00FE2E09" w:rsidRPr="00307C84">
        <w:rPr>
          <w:rFonts w:ascii="Times New Roman" w:hAnsi="Times New Roman" w:cs="Times New Roman"/>
          <w:b/>
          <w:i/>
          <w:sz w:val="24"/>
          <w:szCs w:val="24"/>
        </w:rPr>
        <w:t xml:space="preserve"> Учасника</w:t>
      </w:r>
      <w:r w:rsidR="000B2BB6" w:rsidRPr="00307C84">
        <w:rPr>
          <w:rFonts w:ascii="Times New Roman" w:hAnsi="Times New Roman" w:cs="Times New Roman"/>
          <w:b/>
          <w:i/>
          <w:sz w:val="24"/>
          <w:szCs w:val="24"/>
        </w:rPr>
        <w:t xml:space="preserve"> </w:t>
      </w:r>
      <w:r w:rsidR="00FE2E09" w:rsidRPr="00307C84">
        <w:rPr>
          <w:rFonts w:ascii="Times New Roman" w:hAnsi="Times New Roman" w:cs="Times New Roman"/>
          <w:b/>
          <w:i/>
          <w:sz w:val="24"/>
          <w:szCs w:val="24"/>
        </w:rPr>
        <w:t>у разі його наявності у вигляді, наведеному нижче</w:t>
      </w:r>
      <w:r w:rsidRPr="00307C84">
        <w:rPr>
          <w:rFonts w:ascii="Times New Roman" w:hAnsi="Times New Roman" w:cs="Times New Roman"/>
          <w:i/>
          <w:sz w:val="24"/>
          <w:szCs w:val="24"/>
        </w:rPr>
        <w:t xml:space="preserve">, </w:t>
      </w:r>
      <w:r w:rsidRPr="00307C84">
        <w:rPr>
          <w:rFonts w:ascii="Times New Roman" w:hAnsi="Times New Roman" w:cs="Times New Roman"/>
          <w:b/>
          <w:i/>
          <w:sz w:val="24"/>
          <w:szCs w:val="24"/>
        </w:rPr>
        <w:t>зміна форми не допускається</w:t>
      </w:r>
    </w:p>
    <w:p w14:paraId="61F6196E" w14:textId="77777777" w:rsidR="00C6616E" w:rsidRPr="00307C84" w:rsidRDefault="00C6616E" w:rsidP="00C6616E">
      <w:pPr>
        <w:pStyle w:val="5"/>
        <w:spacing w:before="0"/>
        <w:jc w:val="center"/>
        <w:rPr>
          <w:rFonts w:ascii="Times New Roman" w:hAnsi="Times New Roman" w:cs="Times New Roman"/>
          <w:spacing w:val="3"/>
          <w:sz w:val="24"/>
          <w:szCs w:val="24"/>
        </w:rPr>
      </w:pPr>
      <w:r w:rsidRPr="00307C84">
        <w:rPr>
          <w:rFonts w:ascii="Times New Roman" w:hAnsi="Times New Roman" w:cs="Times New Roman"/>
          <w:sz w:val="24"/>
          <w:szCs w:val="24"/>
        </w:rPr>
        <w:t xml:space="preserve">Форма тендерної пропозиції </w:t>
      </w:r>
      <w:r w:rsidR="00FE2E09" w:rsidRPr="00307C84">
        <w:rPr>
          <w:rFonts w:ascii="Times New Roman" w:hAnsi="Times New Roman" w:cs="Times New Roman"/>
          <w:sz w:val="24"/>
          <w:szCs w:val="24"/>
        </w:rPr>
        <w:t>__________________________________________</w:t>
      </w:r>
      <w:r w:rsidRPr="00307C84">
        <w:rPr>
          <w:rFonts w:ascii="Times New Roman" w:hAnsi="Times New Roman" w:cs="Times New Roman"/>
          <w:b w:val="0"/>
          <w:spacing w:val="-6"/>
          <w:sz w:val="24"/>
          <w:szCs w:val="24"/>
        </w:rPr>
        <w:t>(заповнюється учасником)</w:t>
      </w:r>
    </w:p>
    <w:p w14:paraId="393A816E" w14:textId="77777777" w:rsidR="00C6616E" w:rsidRPr="00307C84" w:rsidRDefault="00C6616E" w:rsidP="00C6616E">
      <w:pPr>
        <w:jc w:val="center"/>
        <w:rPr>
          <w:rFonts w:ascii="Times New Roman" w:hAnsi="Times New Roman" w:cs="Times New Roman"/>
          <w:b/>
          <w:sz w:val="24"/>
          <w:szCs w:val="24"/>
        </w:rPr>
      </w:pPr>
      <w:r w:rsidRPr="00307C84">
        <w:rPr>
          <w:rFonts w:ascii="Times New Roman" w:hAnsi="Times New Roman" w:cs="Times New Roman"/>
          <w:b/>
          <w:sz w:val="24"/>
          <w:szCs w:val="24"/>
        </w:rPr>
        <w:t xml:space="preserve">ТЕНДЕРНА ПРОПОЗИЦІЯ </w:t>
      </w:r>
    </w:p>
    <w:p w14:paraId="14842517" w14:textId="77777777" w:rsidR="00C6616E" w:rsidRPr="00307C84" w:rsidRDefault="00C6616E" w:rsidP="00C6616E">
      <w:pPr>
        <w:jc w:val="center"/>
        <w:rPr>
          <w:rFonts w:ascii="Times New Roman" w:hAnsi="Times New Roman" w:cs="Times New Roman"/>
          <w:i/>
          <w:sz w:val="24"/>
          <w:szCs w:val="24"/>
        </w:rPr>
      </w:pPr>
      <w:r w:rsidRPr="00307C84">
        <w:rPr>
          <w:rFonts w:ascii="Times New Roman" w:hAnsi="Times New Roman" w:cs="Times New Roman"/>
          <w:i/>
          <w:sz w:val="24"/>
          <w:szCs w:val="24"/>
        </w:rPr>
        <w:t>на участь у відкритих торгах</w:t>
      </w:r>
      <w:r w:rsidR="00736BD5" w:rsidRPr="00307C84">
        <w:rPr>
          <w:rFonts w:ascii="Times New Roman" w:hAnsi="Times New Roman" w:cs="Times New Roman"/>
          <w:i/>
          <w:sz w:val="24"/>
          <w:szCs w:val="24"/>
        </w:rPr>
        <w:t>з особливостями</w:t>
      </w:r>
      <w:r w:rsidRPr="00307C84">
        <w:rPr>
          <w:rFonts w:ascii="Times New Roman" w:hAnsi="Times New Roman" w:cs="Times New Roman"/>
          <w:i/>
          <w:sz w:val="24"/>
          <w:szCs w:val="24"/>
        </w:rPr>
        <w:t xml:space="preserve"> на закупівлю </w:t>
      </w:r>
    </w:p>
    <w:p w14:paraId="2C8FABD0" w14:textId="77777777" w:rsidR="009D460B" w:rsidRPr="00307C84" w:rsidRDefault="009D460B" w:rsidP="009D460B">
      <w:pPr>
        <w:widowControl w:val="0"/>
        <w:spacing w:after="0" w:line="240" w:lineRule="auto"/>
        <w:jc w:val="center"/>
        <w:rPr>
          <w:rFonts w:ascii="Times New Roman" w:eastAsia="Times New Roman" w:hAnsi="Times New Roman" w:cs="Times New Roman"/>
          <w:b/>
          <w:color w:val="000000"/>
          <w:sz w:val="24"/>
          <w:szCs w:val="24"/>
        </w:rPr>
      </w:pPr>
    </w:p>
    <w:p w14:paraId="1EBF16D8" w14:textId="77777777" w:rsidR="000B2BB6" w:rsidRPr="00307C84" w:rsidRDefault="000B2BB6" w:rsidP="000B2BB6">
      <w:pPr>
        <w:suppressAutoHyphens/>
        <w:spacing w:after="0" w:line="240" w:lineRule="auto"/>
        <w:jc w:val="center"/>
        <w:rPr>
          <w:rFonts w:ascii="Times New Roman" w:hAnsi="Times New Roman" w:cs="Times New Roman"/>
          <w:b/>
          <w:bCs/>
          <w:iCs/>
          <w:color w:val="000000"/>
          <w:sz w:val="24"/>
          <w:szCs w:val="24"/>
        </w:rPr>
      </w:pPr>
      <w:r w:rsidRPr="00307C84">
        <w:rPr>
          <w:rFonts w:ascii="Times New Roman" w:hAnsi="Times New Roman" w:cs="Times New Roman"/>
          <w:b/>
          <w:bCs/>
          <w:iCs/>
          <w:color w:val="000000"/>
          <w:sz w:val="24"/>
          <w:szCs w:val="24"/>
          <w:lang w:val="ru-RU"/>
        </w:rPr>
        <w:t>Яй</w:t>
      </w:r>
      <w:r w:rsidRPr="00307C84">
        <w:rPr>
          <w:rFonts w:ascii="Times New Roman" w:hAnsi="Times New Roman" w:cs="Times New Roman"/>
          <w:b/>
          <w:bCs/>
          <w:iCs/>
          <w:color w:val="000000"/>
          <w:sz w:val="24"/>
          <w:szCs w:val="24"/>
        </w:rPr>
        <w:t>ця курячі, мед натуральний</w:t>
      </w:r>
    </w:p>
    <w:p w14:paraId="23DC0C80" w14:textId="77777777" w:rsidR="000B2BB6" w:rsidRPr="00307C84" w:rsidRDefault="000B2BB6" w:rsidP="000B2BB6">
      <w:pPr>
        <w:suppressAutoHyphens/>
        <w:spacing w:after="0" w:line="240" w:lineRule="auto"/>
        <w:jc w:val="center"/>
        <w:rPr>
          <w:rFonts w:ascii="Times New Roman" w:hAnsi="Times New Roman" w:cs="Times New Roman"/>
          <w:b/>
          <w:bCs/>
          <w:i/>
          <w:iCs/>
          <w:color w:val="000000"/>
          <w:sz w:val="24"/>
          <w:szCs w:val="24"/>
        </w:rPr>
      </w:pPr>
      <w:r w:rsidRPr="00307C84">
        <w:rPr>
          <w:rFonts w:ascii="Times New Roman" w:hAnsi="Times New Roman" w:cs="Times New Roman"/>
          <w:b/>
          <w:bCs/>
          <w:iCs/>
          <w:color w:val="000000"/>
          <w:sz w:val="24"/>
          <w:szCs w:val="24"/>
        </w:rPr>
        <w:t xml:space="preserve"> «код  ДК 021-2015 “Єдиний закупівельний словник” - 03140000-4 Продукція тваринництва та супутня продукція»</w:t>
      </w:r>
    </w:p>
    <w:p w14:paraId="4BD84E89" w14:textId="77777777" w:rsidR="00B70CAD" w:rsidRPr="00307C84" w:rsidRDefault="00B70CAD" w:rsidP="00736BD5">
      <w:pPr>
        <w:suppressAutoHyphens/>
        <w:spacing w:after="0" w:line="240" w:lineRule="auto"/>
        <w:jc w:val="center"/>
        <w:rPr>
          <w:rFonts w:ascii="Times New Roman" w:eastAsia="Times New Roman" w:hAnsi="Times New Roman" w:cs="Times New Roman"/>
          <w:b/>
          <w:bCs/>
          <w:snapToGrid w:val="0"/>
          <w:sz w:val="24"/>
          <w:szCs w:val="24"/>
        </w:rPr>
      </w:pPr>
    </w:p>
    <w:tbl>
      <w:tblPr>
        <w:tblW w:w="0" w:type="auto"/>
        <w:tblLook w:val="01E0" w:firstRow="1" w:lastRow="1" w:firstColumn="1" w:lastColumn="1" w:noHBand="0" w:noVBand="0"/>
      </w:tblPr>
      <w:tblGrid>
        <w:gridCol w:w="512"/>
        <w:gridCol w:w="4358"/>
        <w:gridCol w:w="4985"/>
      </w:tblGrid>
      <w:tr w:rsidR="00C6616E" w:rsidRPr="00307C84" w14:paraId="71E86A58" w14:textId="77777777" w:rsidTr="00C6616E">
        <w:tc>
          <w:tcPr>
            <w:tcW w:w="516" w:type="dxa"/>
          </w:tcPr>
          <w:p w14:paraId="4449B4E9"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1.</w:t>
            </w:r>
          </w:p>
        </w:tc>
        <w:tc>
          <w:tcPr>
            <w:tcW w:w="4443" w:type="dxa"/>
          </w:tcPr>
          <w:p w14:paraId="5AAE3200"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 xml:space="preserve">Повне найменування учасника  </w:t>
            </w:r>
          </w:p>
        </w:tc>
        <w:tc>
          <w:tcPr>
            <w:tcW w:w="4988" w:type="dxa"/>
          </w:tcPr>
          <w:p w14:paraId="67C0FE4B"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w:t>
            </w:r>
          </w:p>
        </w:tc>
      </w:tr>
      <w:tr w:rsidR="00C6616E" w:rsidRPr="00307C84" w14:paraId="0D206C33" w14:textId="77777777" w:rsidTr="00C6616E">
        <w:tc>
          <w:tcPr>
            <w:tcW w:w="516" w:type="dxa"/>
          </w:tcPr>
          <w:p w14:paraId="7C44AFC5"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2.</w:t>
            </w:r>
          </w:p>
        </w:tc>
        <w:tc>
          <w:tcPr>
            <w:tcW w:w="4443" w:type="dxa"/>
          </w:tcPr>
          <w:p w14:paraId="721817DE"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Юридична адреса  (місце реєстрації)</w:t>
            </w:r>
          </w:p>
          <w:p w14:paraId="215890DE"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Фактична адреса  (місце знаходження)</w:t>
            </w:r>
          </w:p>
        </w:tc>
        <w:tc>
          <w:tcPr>
            <w:tcW w:w="4988" w:type="dxa"/>
          </w:tcPr>
          <w:p w14:paraId="5DBA59CE"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_______________________________________</w:t>
            </w:r>
          </w:p>
          <w:p w14:paraId="511426C6"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_______________________________________</w:t>
            </w:r>
          </w:p>
        </w:tc>
      </w:tr>
      <w:tr w:rsidR="00C6616E" w:rsidRPr="00307C84" w14:paraId="1D5F37D3" w14:textId="77777777" w:rsidTr="00C6616E">
        <w:tc>
          <w:tcPr>
            <w:tcW w:w="516" w:type="dxa"/>
          </w:tcPr>
          <w:p w14:paraId="2FE39414"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3.</w:t>
            </w:r>
          </w:p>
        </w:tc>
        <w:tc>
          <w:tcPr>
            <w:tcW w:w="4443" w:type="dxa"/>
          </w:tcPr>
          <w:p w14:paraId="48B49BE8"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 xml:space="preserve">Телефон/факс:  </w:t>
            </w:r>
          </w:p>
        </w:tc>
        <w:tc>
          <w:tcPr>
            <w:tcW w:w="4988" w:type="dxa"/>
          </w:tcPr>
          <w:p w14:paraId="53CDE88C"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_______________________________________</w:t>
            </w:r>
          </w:p>
        </w:tc>
      </w:tr>
      <w:tr w:rsidR="00C6616E" w:rsidRPr="00307C84" w14:paraId="76D74D8F" w14:textId="77777777" w:rsidTr="00C6616E">
        <w:tc>
          <w:tcPr>
            <w:tcW w:w="516" w:type="dxa"/>
          </w:tcPr>
          <w:p w14:paraId="68ED61E2"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4.</w:t>
            </w:r>
          </w:p>
        </w:tc>
        <w:tc>
          <w:tcPr>
            <w:tcW w:w="4443" w:type="dxa"/>
          </w:tcPr>
          <w:p w14:paraId="75D0F8D5"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Електронна адреса:</w:t>
            </w:r>
          </w:p>
        </w:tc>
        <w:tc>
          <w:tcPr>
            <w:tcW w:w="4988" w:type="dxa"/>
          </w:tcPr>
          <w:p w14:paraId="6CE70C7F"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_______________________________________</w:t>
            </w:r>
          </w:p>
        </w:tc>
      </w:tr>
      <w:tr w:rsidR="00C6616E" w:rsidRPr="00307C84" w14:paraId="407F34A5" w14:textId="77777777" w:rsidTr="00C6616E">
        <w:tc>
          <w:tcPr>
            <w:tcW w:w="516" w:type="dxa"/>
          </w:tcPr>
          <w:p w14:paraId="3CC756AB"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5.</w:t>
            </w:r>
          </w:p>
        </w:tc>
        <w:tc>
          <w:tcPr>
            <w:tcW w:w="4443" w:type="dxa"/>
          </w:tcPr>
          <w:p w14:paraId="4654B15E"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Керівництво (прізвище, ім’я по батькові)</w:t>
            </w:r>
          </w:p>
        </w:tc>
        <w:tc>
          <w:tcPr>
            <w:tcW w:w="4988" w:type="dxa"/>
          </w:tcPr>
          <w:p w14:paraId="3A25356C"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_______________________________________</w:t>
            </w:r>
          </w:p>
        </w:tc>
      </w:tr>
      <w:tr w:rsidR="00C6616E" w:rsidRPr="00307C84" w14:paraId="458B273E" w14:textId="77777777" w:rsidTr="00C6616E">
        <w:tc>
          <w:tcPr>
            <w:tcW w:w="516" w:type="dxa"/>
          </w:tcPr>
          <w:p w14:paraId="6B13718F"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6.</w:t>
            </w:r>
          </w:p>
        </w:tc>
        <w:tc>
          <w:tcPr>
            <w:tcW w:w="4443" w:type="dxa"/>
          </w:tcPr>
          <w:p w14:paraId="63F8700F"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Форма власності та юридичний статус підприємства (організації), юридична адреса підприємства</w:t>
            </w:r>
          </w:p>
        </w:tc>
        <w:tc>
          <w:tcPr>
            <w:tcW w:w="4988" w:type="dxa"/>
          </w:tcPr>
          <w:p w14:paraId="4CEFEC0E" w14:textId="77777777" w:rsidR="00C6616E" w:rsidRPr="00307C84" w:rsidRDefault="00C6616E" w:rsidP="00C6616E">
            <w:pPr>
              <w:pStyle w:val="af4"/>
              <w:rPr>
                <w:rFonts w:ascii="Times New Roman" w:hAnsi="Times New Roman" w:cs="Times New Roman"/>
                <w:sz w:val="24"/>
                <w:szCs w:val="24"/>
              </w:rPr>
            </w:pPr>
          </w:p>
          <w:p w14:paraId="2B3FB18D"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_______________________________________</w:t>
            </w:r>
          </w:p>
        </w:tc>
      </w:tr>
      <w:tr w:rsidR="00C6616E" w:rsidRPr="00307C84" w14:paraId="3422F2CD" w14:textId="77777777" w:rsidTr="00C6616E">
        <w:tc>
          <w:tcPr>
            <w:tcW w:w="516" w:type="dxa"/>
          </w:tcPr>
          <w:p w14:paraId="066D5822"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7.</w:t>
            </w:r>
          </w:p>
        </w:tc>
        <w:tc>
          <w:tcPr>
            <w:tcW w:w="4443" w:type="dxa"/>
          </w:tcPr>
          <w:p w14:paraId="2BDAC554"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 xml:space="preserve">Уповноважений представник учасника на підписання документів за результатами процедури закупівлі </w:t>
            </w:r>
          </w:p>
        </w:tc>
        <w:tc>
          <w:tcPr>
            <w:tcW w:w="4988" w:type="dxa"/>
          </w:tcPr>
          <w:p w14:paraId="02D0EB1B" w14:textId="77777777" w:rsidR="00C6616E" w:rsidRPr="00307C84" w:rsidRDefault="00C6616E" w:rsidP="00C6616E">
            <w:pPr>
              <w:pStyle w:val="af4"/>
              <w:rPr>
                <w:rFonts w:ascii="Times New Roman" w:hAnsi="Times New Roman" w:cs="Times New Roman"/>
                <w:sz w:val="24"/>
                <w:szCs w:val="24"/>
              </w:rPr>
            </w:pPr>
          </w:p>
          <w:p w14:paraId="23D81824"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_______________________________________</w:t>
            </w:r>
          </w:p>
        </w:tc>
      </w:tr>
      <w:tr w:rsidR="00C6616E" w:rsidRPr="00307C84" w14:paraId="250E5A83" w14:textId="77777777" w:rsidTr="00C6616E">
        <w:tc>
          <w:tcPr>
            <w:tcW w:w="516" w:type="dxa"/>
          </w:tcPr>
          <w:p w14:paraId="3BC96529"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8.</w:t>
            </w:r>
          </w:p>
        </w:tc>
        <w:tc>
          <w:tcPr>
            <w:tcW w:w="4443" w:type="dxa"/>
          </w:tcPr>
          <w:p w14:paraId="383AA2B2"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Банківські реквізити (р/р, назва обслуговуючого банку, МФО)</w:t>
            </w:r>
          </w:p>
        </w:tc>
        <w:tc>
          <w:tcPr>
            <w:tcW w:w="4988" w:type="dxa"/>
          </w:tcPr>
          <w:p w14:paraId="3C806779"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w:t>
            </w:r>
          </w:p>
        </w:tc>
      </w:tr>
      <w:tr w:rsidR="00C6616E" w:rsidRPr="00307C84" w14:paraId="4CE856BB" w14:textId="77777777" w:rsidTr="00C6616E">
        <w:tc>
          <w:tcPr>
            <w:tcW w:w="516" w:type="dxa"/>
          </w:tcPr>
          <w:p w14:paraId="32B306FE"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9.</w:t>
            </w:r>
          </w:p>
        </w:tc>
        <w:tc>
          <w:tcPr>
            <w:tcW w:w="4443" w:type="dxa"/>
          </w:tcPr>
          <w:p w14:paraId="192008FB"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 xml:space="preserve">Додаткові відомості </w:t>
            </w:r>
          </w:p>
        </w:tc>
        <w:tc>
          <w:tcPr>
            <w:tcW w:w="4988" w:type="dxa"/>
          </w:tcPr>
          <w:p w14:paraId="7D053C54" w14:textId="77777777" w:rsidR="00C6616E" w:rsidRPr="00307C84" w:rsidRDefault="00C6616E" w:rsidP="00C6616E">
            <w:pPr>
              <w:pStyle w:val="af4"/>
              <w:rPr>
                <w:rFonts w:ascii="Times New Roman" w:hAnsi="Times New Roman" w:cs="Times New Roman"/>
                <w:sz w:val="24"/>
                <w:szCs w:val="24"/>
              </w:rPr>
            </w:pPr>
            <w:r w:rsidRPr="00307C84">
              <w:rPr>
                <w:rFonts w:ascii="Times New Roman" w:hAnsi="Times New Roman" w:cs="Times New Roman"/>
                <w:sz w:val="24"/>
                <w:szCs w:val="24"/>
              </w:rPr>
              <w:t>_______________________________________</w:t>
            </w:r>
          </w:p>
        </w:tc>
      </w:tr>
      <w:tr w:rsidR="00B70CAD" w:rsidRPr="00307C84" w14:paraId="3B8AA415" w14:textId="77777777" w:rsidTr="00C6616E">
        <w:tc>
          <w:tcPr>
            <w:tcW w:w="516" w:type="dxa"/>
          </w:tcPr>
          <w:p w14:paraId="08541349" w14:textId="77777777" w:rsidR="00B70CAD" w:rsidRPr="00307C84" w:rsidRDefault="00B70CAD" w:rsidP="00C6616E">
            <w:pPr>
              <w:pStyle w:val="af4"/>
              <w:rPr>
                <w:rFonts w:ascii="Times New Roman" w:hAnsi="Times New Roman" w:cs="Times New Roman"/>
                <w:sz w:val="24"/>
                <w:szCs w:val="24"/>
              </w:rPr>
            </w:pPr>
          </w:p>
        </w:tc>
        <w:tc>
          <w:tcPr>
            <w:tcW w:w="4443" w:type="dxa"/>
          </w:tcPr>
          <w:p w14:paraId="1C7498B6" w14:textId="77777777" w:rsidR="00B70CAD" w:rsidRPr="00307C84" w:rsidRDefault="00B70CAD" w:rsidP="00C6616E">
            <w:pPr>
              <w:pStyle w:val="af4"/>
              <w:rPr>
                <w:rFonts w:ascii="Times New Roman" w:hAnsi="Times New Roman" w:cs="Times New Roman"/>
                <w:sz w:val="24"/>
                <w:szCs w:val="24"/>
              </w:rPr>
            </w:pPr>
          </w:p>
        </w:tc>
        <w:tc>
          <w:tcPr>
            <w:tcW w:w="4988" w:type="dxa"/>
          </w:tcPr>
          <w:p w14:paraId="401332A4" w14:textId="77777777" w:rsidR="00B70CAD" w:rsidRPr="00307C84" w:rsidRDefault="00B70CAD" w:rsidP="00C6616E">
            <w:pPr>
              <w:pStyle w:val="af4"/>
              <w:rPr>
                <w:rFonts w:ascii="Times New Roman" w:hAnsi="Times New Roman" w:cs="Times New Roman"/>
                <w:sz w:val="24"/>
                <w:szCs w:val="24"/>
              </w:rPr>
            </w:pPr>
          </w:p>
        </w:tc>
      </w:tr>
    </w:tbl>
    <w:p w14:paraId="50C57FB0" w14:textId="77777777" w:rsidR="007759DE" w:rsidRPr="00307C84" w:rsidRDefault="007759DE" w:rsidP="007816D9">
      <w:pPr>
        <w:pStyle w:val="af4"/>
        <w:jc w:val="both"/>
        <w:rPr>
          <w:rFonts w:ascii="Times New Roman" w:hAnsi="Times New Roman" w:cs="Times New Roman"/>
          <w:sz w:val="24"/>
          <w:szCs w:val="24"/>
        </w:rPr>
      </w:pPr>
    </w:p>
    <w:p w14:paraId="43C05668" w14:textId="77777777" w:rsidR="00C6616E" w:rsidRPr="00307C84" w:rsidRDefault="00C6616E" w:rsidP="007816D9">
      <w:pPr>
        <w:pStyle w:val="af4"/>
        <w:jc w:val="both"/>
        <w:rPr>
          <w:rFonts w:ascii="Times New Roman" w:hAnsi="Times New Roman" w:cs="Times New Roman"/>
          <w:sz w:val="24"/>
          <w:szCs w:val="24"/>
        </w:rPr>
      </w:pPr>
      <w:r w:rsidRPr="00307C84">
        <w:rPr>
          <w:rFonts w:ascii="Times New Roman" w:hAnsi="Times New Roman" w:cs="Times New Roman"/>
          <w:sz w:val="24"/>
          <w:szCs w:val="24"/>
        </w:rPr>
        <w:t xml:space="preserve">Ми, _________________________________________________________________________, </w:t>
      </w:r>
    </w:p>
    <w:p w14:paraId="44BFBAF5" w14:textId="77777777" w:rsidR="00C6616E" w:rsidRPr="00307C84" w:rsidRDefault="00C6616E" w:rsidP="007816D9">
      <w:pPr>
        <w:pStyle w:val="af4"/>
        <w:jc w:val="both"/>
        <w:rPr>
          <w:rFonts w:ascii="Times New Roman" w:hAnsi="Times New Roman" w:cs="Times New Roman"/>
          <w:i/>
          <w:sz w:val="24"/>
          <w:szCs w:val="24"/>
        </w:rPr>
      </w:pPr>
      <w:r w:rsidRPr="00307C84">
        <w:rPr>
          <w:rFonts w:ascii="Times New Roman" w:hAnsi="Times New Roman" w:cs="Times New Roman"/>
          <w:i/>
          <w:sz w:val="24"/>
          <w:szCs w:val="24"/>
        </w:rPr>
        <w:t>(назва Учасника)</w:t>
      </w:r>
    </w:p>
    <w:p w14:paraId="0A74276B" w14:textId="77777777" w:rsidR="009D460B" w:rsidRPr="00307C84" w:rsidRDefault="00C6616E" w:rsidP="000B2BB6">
      <w:pPr>
        <w:autoSpaceDE w:val="0"/>
        <w:autoSpaceDN w:val="0"/>
        <w:adjustRightInd w:val="0"/>
        <w:jc w:val="both"/>
        <w:rPr>
          <w:rFonts w:ascii="Times New Roman" w:hAnsi="Times New Roman" w:cs="Times New Roman"/>
          <w:bCs/>
          <w:sz w:val="24"/>
          <w:szCs w:val="24"/>
        </w:rPr>
      </w:pPr>
      <w:r w:rsidRPr="00307C84">
        <w:rPr>
          <w:rFonts w:ascii="Times New Roman" w:hAnsi="Times New Roman" w:cs="Times New Roman"/>
          <w:sz w:val="24"/>
          <w:szCs w:val="24"/>
        </w:rPr>
        <w:t xml:space="preserve"> надаємо свою пропозицію для участі у відкритих тендерних торгах на закупівлю: </w:t>
      </w:r>
    </w:p>
    <w:p w14:paraId="2518E241" w14:textId="77777777" w:rsidR="00B70CAD" w:rsidRPr="00307C84" w:rsidRDefault="000B2BB6" w:rsidP="000B2BB6">
      <w:pPr>
        <w:pStyle w:val="af4"/>
        <w:jc w:val="both"/>
        <w:rPr>
          <w:rFonts w:ascii="Times New Roman" w:hAnsi="Times New Roman" w:cs="Times New Roman"/>
          <w:sz w:val="24"/>
          <w:szCs w:val="24"/>
        </w:rPr>
      </w:pPr>
      <w:r w:rsidRPr="00307C84">
        <w:rPr>
          <w:rFonts w:ascii="Times New Roman" w:hAnsi="Times New Roman" w:cs="Times New Roman"/>
          <w:b/>
          <w:sz w:val="24"/>
          <w:szCs w:val="24"/>
          <w:lang w:val="ru-RU"/>
        </w:rPr>
        <w:t>Яй</w:t>
      </w:r>
      <w:r w:rsidRPr="00307C84">
        <w:rPr>
          <w:rFonts w:ascii="Times New Roman" w:hAnsi="Times New Roman" w:cs="Times New Roman"/>
          <w:b/>
          <w:sz w:val="24"/>
          <w:szCs w:val="24"/>
        </w:rPr>
        <w:t>ця курячі, мед натуральний «код  ДК 021-2015 “Єдиний закупівельний словник” - 03140000-4 Продукція тваринництва та супутня продукція»</w:t>
      </w:r>
      <w:r w:rsidR="00015240" w:rsidRPr="00307C84">
        <w:rPr>
          <w:rFonts w:ascii="Times New Roman" w:hAnsi="Times New Roman" w:cs="Times New Roman"/>
          <w:b/>
          <w:sz w:val="24"/>
          <w:szCs w:val="24"/>
        </w:rPr>
        <w:t>,</w:t>
      </w:r>
      <w:r w:rsidRPr="00307C84">
        <w:rPr>
          <w:rFonts w:ascii="Times New Roman" w:hAnsi="Times New Roman" w:cs="Times New Roman"/>
          <w:sz w:val="24"/>
          <w:szCs w:val="24"/>
        </w:rPr>
        <w:t xml:space="preserve"> </w:t>
      </w:r>
      <w:r w:rsidR="00C6616E" w:rsidRPr="00307C84">
        <w:rPr>
          <w:rFonts w:ascii="Times New Roman" w:hAnsi="Times New Roman" w:cs="Times New Roman"/>
          <w:sz w:val="24"/>
          <w:szCs w:val="24"/>
        </w:rPr>
        <w:t>згідно з технічними та іншими вимогами замовника.</w:t>
      </w:r>
    </w:p>
    <w:p w14:paraId="46AC9BCC" w14:textId="77777777" w:rsidR="00C6616E" w:rsidRPr="00307C84" w:rsidRDefault="00C6616E" w:rsidP="007816D9">
      <w:pPr>
        <w:tabs>
          <w:tab w:val="right" w:pos="9639"/>
        </w:tabs>
        <w:spacing w:after="60"/>
        <w:ind w:firstLine="612"/>
        <w:jc w:val="both"/>
        <w:rPr>
          <w:rFonts w:ascii="Times New Roman" w:hAnsi="Times New Roman" w:cs="Times New Roman"/>
          <w:sz w:val="24"/>
          <w:szCs w:val="24"/>
        </w:rPr>
      </w:pPr>
      <w:r w:rsidRPr="00307C84">
        <w:rPr>
          <w:rFonts w:ascii="Times New Roman" w:hAnsi="Times New Roman" w:cs="Times New Roman"/>
          <w:sz w:val="24"/>
          <w:szCs w:val="24"/>
        </w:rPr>
        <w:t xml:space="preserve">Вивчивши тендерну документацію, ми маємо можливість та згодні виконати вимоги </w:t>
      </w:r>
      <w:r w:rsidR="0023102F" w:rsidRPr="00307C84">
        <w:rPr>
          <w:rFonts w:ascii="Times New Roman" w:hAnsi="Times New Roman" w:cs="Times New Roman"/>
          <w:sz w:val="24"/>
          <w:szCs w:val="24"/>
        </w:rPr>
        <w:t>З</w:t>
      </w:r>
      <w:r w:rsidRPr="00307C84">
        <w:rPr>
          <w:rFonts w:ascii="Times New Roman" w:hAnsi="Times New Roman" w:cs="Times New Roman"/>
          <w:sz w:val="24"/>
          <w:szCs w:val="24"/>
        </w:rPr>
        <w:t xml:space="preserve">амовника й пропонуємо укласти з нами договір відповідно </w:t>
      </w:r>
      <w:r w:rsidRPr="00307C84">
        <w:rPr>
          <w:rFonts w:ascii="Times New Roman" w:hAnsi="Times New Roman" w:cs="Times New Roman"/>
          <w:b/>
          <w:i/>
          <w:sz w:val="24"/>
          <w:szCs w:val="24"/>
        </w:rPr>
        <w:t xml:space="preserve">Додатку </w:t>
      </w:r>
      <w:r w:rsidR="00437A2A" w:rsidRPr="00307C84">
        <w:rPr>
          <w:rFonts w:ascii="Times New Roman" w:hAnsi="Times New Roman" w:cs="Times New Roman"/>
          <w:b/>
          <w:i/>
          <w:sz w:val="24"/>
          <w:szCs w:val="24"/>
        </w:rPr>
        <w:t xml:space="preserve">№ </w:t>
      </w:r>
      <w:r w:rsidRPr="00307C84">
        <w:rPr>
          <w:rFonts w:ascii="Times New Roman" w:hAnsi="Times New Roman" w:cs="Times New Roman"/>
          <w:b/>
          <w:i/>
          <w:sz w:val="24"/>
          <w:szCs w:val="24"/>
        </w:rPr>
        <w:t>3</w:t>
      </w:r>
      <w:r w:rsidR="00437A2A" w:rsidRPr="00307C84">
        <w:rPr>
          <w:rFonts w:ascii="Times New Roman" w:hAnsi="Times New Roman" w:cs="Times New Roman"/>
          <w:sz w:val="24"/>
          <w:szCs w:val="24"/>
        </w:rPr>
        <w:t xml:space="preserve"> до </w:t>
      </w:r>
      <w:r w:rsidRPr="00307C84">
        <w:rPr>
          <w:rFonts w:ascii="Times New Roman" w:hAnsi="Times New Roman" w:cs="Times New Roman"/>
          <w:sz w:val="24"/>
          <w:szCs w:val="24"/>
        </w:rPr>
        <w:t>тендерної документації на запропонованих умовах та зобов’язуємося виконати його в повному обсязі:</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2699"/>
        <w:gridCol w:w="1229"/>
        <w:gridCol w:w="1201"/>
        <w:gridCol w:w="1304"/>
        <w:gridCol w:w="1247"/>
        <w:gridCol w:w="2130"/>
      </w:tblGrid>
      <w:tr w:rsidR="0023102F" w:rsidRPr="00307C84" w14:paraId="00579198" w14:textId="77777777" w:rsidTr="003F2FD4">
        <w:trPr>
          <w:trHeight w:val="746"/>
        </w:trPr>
        <w:tc>
          <w:tcPr>
            <w:tcW w:w="538" w:type="dxa"/>
            <w:vAlign w:val="center"/>
          </w:tcPr>
          <w:p w14:paraId="66E1C630" w14:textId="77777777" w:rsidR="0023102F" w:rsidRPr="00307C84" w:rsidRDefault="0023102F" w:rsidP="003F2FD4">
            <w:pPr>
              <w:spacing w:after="0" w:line="240" w:lineRule="auto"/>
              <w:jc w:val="center"/>
              <w:rPr>
                <w:rFonts w:ascii="Times New Roman" w:hAnsi="Times New Roman" w:cs="Times New Roman"/>
                <w:b/>
                <w:i/>
                <w:sz w:val="24"/>
                <w:szCs w:val="24"/>
                <w:lang w:eastAsia="en-US"/>
              </w:rPr>
            </w:pPr>
            <w:r w:rsidRPr="00307C84">
              <w:rPr>
                <w:rFonts w:ascii="Times New Roman" w:hAnsi="Times New Roman" w:cs="Times New Roman"/>
                <w:b/>
                <w:i/>
                <w:sz w:val="24"/>
                <w:szCs w:val="24"/>
                <w:lang w:eastAsia="en-US"/>
              </w:rPr>
              <w:t>№ з/п</w:t>
            </w:r>
          </w:p>
        </w:tc>
        <w:tc>
          <w:tcPr>
            <w:tcW w:w="2699" w:type="dxa"/>
            <w:vAlign w:val="center"/>
          </w:tcPr>
          <w:p w14:paraId="7E7CFA8C" w14:textId="77777777" w:rsidR="0023102F" w:rsidRPr="00307C84" w:rsidRDefault="0023102F" w:rsidP="003F2FD4">
            <w:pPr>
              <w:spacing w:after="0" w:line="240" w:lineRule="auto"/>
              <w:jc w:val="center"/>
              <w:rPr>
                <w:rFonts w:ascii="Times New Roman" w:hAnsi="Times New Roman" w:cs="Times New Roman"/>
                <w:b/>
                <w:i/>
                <w:sz w:val="24"/>
                <w:szCs w:val="24"/>
                <w:lang w:eastAsia="en-US"/>
              </w:rPr>
            </w:pPr>
            <w:r w:rsidRPr="00307C84">
              <w:rPr>
                <w:rFonts w:ascii="Times New Roman" w:hAnsi="Times New Roman" w:cs="Times New Roman"/>
                <w:b/>
                <w:i/>
                <w:sz w:val="24"/>
                <w:szCs w:val="24"/>
                <w:lang w:eastAsia="en-US"/>
              </w:rPr>
              <w:t>Найменування предмету закупівлі</w:t>
            </w:r>
          </w:p>
        </w:tc>
        <w:tc>
          <w:tcPr>
            <w:tcW w:w="1229" w:type="dxa"/>
            <w:vAlign w:val="center"/>
          </w:tcPr>
          <w:p w14:paraId="1BA4C845" w14:textId="77777777" w:rsidR="0023102F" w:rsidRPr="00307C84" w:rsidRDefault="0023102F" w:rsidP="003F2FD4">
            <w:pPr>
              <w:spacing w:after="0" w:line="240" w:lineRule="auto"/>
              <w:jc w:val="center"/>
              <w:rPr>
                <w:rFonts w:ascii="Times New Roman" w:eastAsia="Arial Unicode MS" w:hAnsi="Times New Roman" w:cs="Times New Roman"/>
                <w:b/>
                <w:i/>
                <w:sz w:val="24"/>
                <w:szCs w:val="24"/>
                <w:lang w:eastAsia="en-US"/>
              </w:rPr>
            </w:pPr>
            <w:r w:rsidRPr="00307C84">
              <w:rPr>
                <w:rFonts w:ascii="Times New Roman" w:eastAsia="Arial Unicode MS" w:hAnsi="Times New Roman" w:cs="Times New Roman"/>
                <w:b/>
                <w:i/>
                <w:sz w:val="24"/>
                <w:szCs w:val="24"/>
                <w:lang w:eastAsia="en-US"/>
              </w:rPr>
              <w:t>Одиниця виміру</w:t>
            </w:r>
          </w:p>
        </w:tc>
        <w:tc>
          <w:tcPr>
            <w:tcW w:w="1201" w:type="dxa"/>
            <w:vAlign w:val="center"/>
          </w:tcPr>
          <w:p w14:paraId="1BA3B8D7" w14:textId="77777777" w:rsidR="0023102F" w:rsidRPr="00307C84" w:rsidRDefault="0023102F" w:rsidP="003F2FD4">
            <w:pPr>
              <w:spacing w:after="0" w:line="240" w:lineRule="auto"/>
              <w:jc w:val="center"/>
              <w:rPr>
                <w:rFonts w:ascii="Times New Roman" w:eastAsia="Arial Unicode MS" w:hAnsi="Times New Roman" w:cs="Times New Roman"/>
                <w:b/>
                <w:i/>
                <w:sz w:val="24"/>
                <w:szCs w:val="24"/>
                <w:lang w:eastAsia="en-US"/>
              </w:rPr>
            </w:pPr>
            <w:r w:rsidRPr="00307C84">
              <w:rPr>
                <w:rFonts w:ascii="Times New Roman" w:eastAsia="Arial Unicode MS" w:hAnsi="Times New Roman" w:cs="Times New Roman"/>
                <w:b/>
                <w:i/>
                <w:sz w:val="24"/>
                <w:szCs w:val="24"/>
                <w:lang w:eastAsia="en-US"/>
              </w:rPr>
              <w:t>Кількість</w:t>
            </w:r>
          </w:p>
        </w:tc>
        <w:tc>
          <w:tcPr>
            <w:tcW w:w="1304" w:type="dxa"/>
            <w:vAlign w:val="center"/>
          </w:tcPr>
          <w:p w14:paraId="72F6C54D" w14:textId="77777777" w:rsidR="0023102F" w:rsidRPr="00307C84" w:rsidRDefault="0023102F" w:rsidP="003F2FD4">
            <w:pPr>
              <w:spacing w:after="0" w:line="240" w:lineRule="auto"/>
              <w:jc w:val="center"/>
              <w:rPr>
                <w:rFonts w:ascii="Times New Roman" w:hAnsi="Times New Roman" w:cs="Times New Roman"/>
                <w:b/>
                <w:i/>
                <w:snapToGrid w:val="0"/>
                <w:sz w:val="24"/>
                <w:szCs w:val="24"/>
                <w:lang w:eastAsia="en-US"/>
              </w:rPr>
            </w:pPr>
            <w:r w:rsidRPr="00307C84">
              <w:rPr>
                <w:rFonts w:ascii="Times New Roman" w:hAnsi="Times New Roman" w:cs="Times New Roman"/>
                <w:b/>
                <w:i/>
                <w:sz w:val="24"/>
                <w:szCs w:val="24"/>
                <w:lang w:eastAsia="en-US"/>
              </w:rPr>
              <w:t>Ціна без ПДВ</w:t>
            </w:r>
          </w:p>
        </w:tc>
        <w:tc>
          <w:tcPr>
            <w:tcW w:w="1247" w:type="dxa"/>
            <w:vAlign w:val="center"/>
          </w:tcPr>
          <w:p w14:paraId="7FFC19D3" w14:textId="77777777" w:rsidR="0023102F" w:rsidRPr="00307C84" w:rsidRDefault="0023102F" w:rsidP="003F2FD4">
            <w:pPr>
              <w:spacing w:after="0" w:line="240" w:lineRule="auto"/>
              <w:jc w:val="center"/>
              <w:rPr>
                <w:rFonts w:ascii="Times New Roman" w:hAnsi="Times New Roman" w:cs="Times New Roman"/>
                <w:b/>
                <w:i/>
                <w:snapToGrid w:val="0"/>
                <w:sz w:val="24"/>
                <w:szCs w:val="24"/>
                <w:lang w:eastAsia="en-US"/>
              </w:rPr>
            </w:pPr>
            <w:r w:rsidRPr="00307C84">
              <w:rPr>
                <w:rFonts w:ascii="Times New Roman" w:hAnsi="Times New Roman" w:cs="Times New Roman"/>
                <w:b/>
                <w:i/>
                <w:sz w:val="24"/>
                <w:szCs w:val="24"/>
                <w:lang w:eastAsia="en-US"/>
              </w:rPr>
              <w:t>Ціна з ПДВ</w:t>
            </w:r>
          </w:p>
        </w:tc>
        <w:tc>
          <w:tcPr>
            <w:tcW w:w="2130" w:type="dxa"/>
            <w:vAlign w:val="center"/>
          </w:tcPr>
          <w:p w14:paraId="0577A16D" w14:textId="77777777" w:rsidR="0023102F" w:rsidRPr="00307C84" w:rsidRDefault="0023102F" w:rsidP="003F2FD4">
            <w:pPr>
              <w:spacing w:after="0" w:line="240" w:lineRule="auto"/>
              <w:jc w:val="center"/>
              <w:rPr>
                <w:rFonts w:ascii="Times New Roman" w:hAnsi="Times New Roman" w:cs="Times New Roman"/>
                <w:b/>
                <w:i/>
                <w:sz w:val="24"/>
                <w:szCs w:val="24"/>
                <w:lang w:eastAsia="en-US"/>
              </w:rPr>
            </w:pPr>
            <w:r w:rsidRPr="00307C84">
              <w:rPr>
                <w:rFonts w:ascii="Times New Roman" w:hAnsi="Times New Roman" w:cs="Times New Roman"/>
                <w:b/>
                <w:i/>
                <w:snapToGrid w:val="0"/>
                <w:sz w:val="24"/>
                <w:szCs w:val="24"/>
                <w:lang w:eastAsia="en-US"/>
              </w:rPr>
              <w:t>Сума</w:t>
            </w:r>
          </w:p>
          <w:p w14:paraId="59788A1E" w14:textId="77777777" w:rsidR="0023102F" w:rsidRPr="00307C84" w:rsidRDefault="0023102F" w:rsidP="003F2FD4">
            <w:pPr>
              <w:spacing w:after="0" w:line="240" w:lineRule="auto"/>
              <w:jc w:val="center"/>
              <w:rPr>
                <w:rFonts w:ascii="Times New Roman" w:hAnsi="Times New Roman" w:cs="Times New Roman"/>
                <w:b/>
                <w:i/>
                <w:snapToGrid w:val="0"/>
                <w:sz w:val="24"/>
                <w:szCs w:val="24"/>
                <w:lang w:eastAsia="en-US"/>
              </w:rPr>
            </w:pPr>
            <w:r w:rsidRPr="00307C84">
              <w:rPr>
                <w:rFonts w:ascii="Times New Roman" w:hAnsi="Times New Roman" w:cs="Times New Roman"/>
                <w:b/>
                <w:i/>
                <w:snapToGrid w:val="0"/>
                <w:sz w:val="24"/>
                <w:szCs w:val="24"/>
                <w:lang w:eastAsia="en-US"/>
              </w:rPr>
              <w:t>(грн.) з ПДВ</w:t>
            </w:r>
          </w:p>
        </w:tc>
      </w:tr>
      <w:tr w:rsidR="0023102F" w:rsidRPr="00307C84" w14:paraId="44F9CD8D" w14:textId="77777777" w:rsidTr="003F2FD4">
        <w:trPr>
          <w:trHeight w:val="403"/>
        </w:trPr>
        <w:tc>
          <w:tcPr>
            <w:tcW w:w="538" w:type="dxa"/>
            <w:vAlign w:val="center"/>
          </w:tcPr>
          <w:p w14:paraId="3A792EE3" w14:textId="77777777" w:rsidR="0023102F" w:rsidRPr="00307C84" w:rsidRDefault="0023102F" w:rsidP="0023102F">
            <w:pPr>
              <w:numPr>
                <w:ilvl w:val="0"/>
                <w:numId w:val="19"/>
              </w:numPr>
              <w:spacing w:after="0" w:line="240" w:lineRule="auto"/>
              <w:contextualSpacing/>
              <w:rPr>
                <w:rFonts w:ascii="Times New Roman" w:eastAsia="Arial Unicode MS" w:hAnsi="Times New Roman" w:cs="Times New Roman"/>
                <w:sz w:val="24"/>
                <w:szCs w:val="24"/>
                <w:lang w:eastAsia="en-US"/>
              </w:rPr>
            </w:pPr>
          </w:p>
        </w:tc>
        <w:tc>
          <w:tcPr>
            <w:tcW w:w="2699" w:type="dxa"/>
            <w:vAlign w:val="center"/>
          </w:tcPr>
          <w:p w14:paraId="56089CEC" w14:textId="77777777" w:rsidR="0023102F" w:rsidRPr="00307C84" w:rsidRDefault="0023102F" w:rsidP="003F2FD4">
            <w:pPr>
              <w:spacing w:after="0" w:line="240" w:lineRule="auto"/>
              <w:rPr>
                <w:rFonts w:ascii="Times New Roman" w:hAnsi="Times New Roman" w:cs="Times New Roman"/>
                <w:b/>
                <w:sz w:val="24"/>
                <w:szCs w:val="24"/>
                <w:lang w:eastAsia="en-US"/>
              </w:rPr>
            </w:pPr>
          </w:p>
        </w:tc>
        <w:tc>
          <w:tcPr>
            <w:tcW w:w="1229" w:type="dxa"/>
            <w:vAlign w:val="center"/>
          </w:tcPr>
          <w:p w14:paraId="2378E586" w14:textId="77777777" w:rsidR="0023102F" w:rsidRPr="00307C84" w:rsidRDefault="0023102F" w:rsidP="003F2FD4">
            <w:pPr>
              <w:spacing w:after="0" w:line="240" w:lineRule="auto"/>
              <w:jc w:val="center"/>
              <w:rPr>
                <w:rFonts w:ascii="Times New Roman" w:hAnsi="Times New Roman" w:cs="Times New Roman"/>
                <w:b/>
                <w:sz w:val="24"/>
                <w:szCs w:val="24"/>
                <w:lang w:eastAsia="en-US"/>
              </w:rPr>
            </w:pPr>
          </w:p>
        </w:tc>
        <w:tc>
          <w:tcPr>
            <w:tcW w:w="1201" w:type="dxa"/>
            <w:vAlign w:val="center"/>
          </w:tcPr>
          <w:p w14:paraId="700A0CB6" w14:textId="77777777" w:rsidR="0023102F" w:rsidRPr="00307C84" w:rsidRDefault="0023102F" w:rsidP="003F2FD4">
            <w:pPr>
              <w:spacing w:after="0" w:line="240" w:lineRule="auto"/>
              <w:jc w:val="center"/>
              <w:rPr>
                <w:rFonts w:ascii="Times New Roman" w:hAnsi="Times New Roman" w:cs="Times New Roman"/>
                <w:b/>
                <w:sz w:val="24"/>
                <w:szCs w:val="24"/>
                <w:lang w:eastAsia="en-US"/>
              </w:rPr>
            </w:pPr>
          </w:p>
        </w:tc>
        <w:tc>
          <w:tcPr>
            <w:tcW w:w="1304" w:type="dxa"/>
            <w:vAlign w:val="center"/>
          </w:tcPr>
          <w:p w14:paraId="4C968373" w14:textId="77777777" w:rsidR="0023102F" w:rsidRPr="00307C84" w:rsidRDefault="0023102F" w:rsidP="003F2FD4">
            <w:pPr>
              <w:spacing w:after="0" w:line="240" w:lineRule="auto"/>
              <w:jc w:val="center"/>
              <w:rPr>
                <w:rFonts w:ascii="Times New Roman" w:eastAsia="Times New Roman" w:hAnsi="Times New Roman" w:cs="Times New Roman"/>
                <w:sz w:val="24"/>
                <w:szCs w:val="24"/>
              </w:rPr>
            </w:pPr>
          </w:p>
        </w:tc>
        <w:tc>
          <w:tcPr>
            <w:tcW w:w="1247" w:type="dxa"/>
            <w:vAlign w:val="center"/>
          </w:tcPr>
          <w:p w14:paraId="453DAAD1" w14:textId="77777777" w:rsidR="0023102F" w:rsidRPr="00307C84" w:rsidRDefault="0023102F" w:rsidP="003F2FD4">
            <w:pPr>
              <w:spacing w:after="0" w:line="240" w:lineRule="auto"/>
              <w:jc w:val="center"/>
              <w:rPr>
                <w:rFonts w:ascii="Times New Roman" w:eastAsia="Times New Roman" w:hAnsi="Times New Roman" w:cs="Times New Roman"/>
                <w:sz w:val="24"/>
                <w:szCs w:val="24"/>
              </w:rPr>
            </w:pPr>
          </w:p>
        </w:tc>
        <w:tc>
          <w:tcPr>
            <w:tcW w:w="2130" w:type="dxa"/>
            <w:vAlign w:val="center"/>
          </w:tcPr>
          <w:p w14:paraId="69CEFE2C" w14:textId="77777777" w:rsidR="0023102F" w:rsidRPr="00307C84" w:rsidRDefault="0023102F" w:rsidP="003F2FD4">
            <w:pPr>
              <w:spacing w:after="0" w:line="240" w:lineRule="auto"/>
              <w:jc w:val="center"/>
              <w:rPr>
                <w:rFonts w:ascii="Times New Roman" w:eastAsia="Times New Roman" w:hAnsi="Times New Roman" w:cs="Times New Roman"/>
                <w:sz w:val="24"/>
                <w:szCs w:val="24"/>
              </w:rPr>
            </w:pPr>
          </w:p>
        </w:tc>
      </w:tr>
      <w:tr w:rsidR="0023102F" w:rsidRPr="00307C84" w14:paraId="10C8B97F" w14:textId="77777777" w:rsidTr="003F2FD4">
        <w:trPr>
          <w:trHeight w:val="403"/>
        </w:trPr>
        <w:tc>
          <w:tcPr>
            <w:tcW w:w="538" w:type="dxa"/>
            <w:vAlign w:val="center"/>
          </w:tcPr>
          <w:p w14:paraId="3E4F85D2" w14:textId="77777777" w:rsidR="0023102F" w:rsidRPr="00307C84" w:rsidRDefault="0023102F" w:rsidP="0023102F">
            <w:pPr>
              <w:numPr>
                <w:ilvl w:val="0"/>
                <w:numId w:val="19"/>
              </w:numPr>
              <w:spacing w:after="0" w:line="240" w:lineRule="auto"/>
              <w:ind w:left="0" w:firstLine="0"/>
              <w:contextualSpacing/>
              <w:rPr>
                <w:rFonts w:ascii="Times New Roman" w:eastAsia="Arial Unicode MS" w:hAnsi="Times New Roman" w:cs="Times New Roman"/>
                <w:sz w:val="24"/>
                <w:szCs w:val="24"/>
                <w:lang w:eastAsia="en-US"/>
              </w:rPr>
            </w:pPr>
          </w:p>
        </w:tc>
        <w:tc>
          <w:tcPr>
            <w:tcW w:w="2699" w:type="dxa"/>
            <w:vAlign w:val="center"/>
          </w:tcPr>
          <w:p w14:paraId="0BCD9CD6" w14:textId="77777777" w:rsidR="0023102F" w:rsidRPr="00307C84" w:rsidRDefault="0023102F" w:rsidP="003F2FD4">
            <w:pPr>
              <w:spacing w:after="0" w:line="240" w:lineRule="auto"/>
              <w:rPr>
                <w:rFonts w:ascii="Times New Roman" w:hAnsi="Times New Roman" w:cs="Times New Roman"/>
                <w:b/>
                <w:sz w:val="24"/>
                <w:szCs w:val="24"/>
                <w:lang w:eastAsia="en-US"/>
              </w:rPr>
            </w:pPr>
          </w:p>
        </w:tc>
        <w:tc>
          <w:tcPr>
            <w:tcW w:w="1229" w:type="dxa"/>
            <w:vAlign w:val="center"/>
          </w:tcPr>
          <w:p w14:paraId="6A068585" w14:textId="77777777" w:rsidR="0023102F" w:rsidRPr="00307C84" w:rsidRDefault="0023102F" w:rsidP="003F2FD4">
            <w:pPr>
              <w:spacing w:after="0" w:line="240" w:lineRule="auto"/>
              <w:jc w:val="center"/>
              <w:rPr>
                <w:rFonts w:ascii="Times New Roman" w:hAnsi="Times New Roman" w:cs="Times New Roman"/>
                <w:b/>
                <w:sz w:val="24"/>
                <w:szCs w:val="24"/>
                <w:lang w:eastAsia="en-US"/>
              </w:rPr>
            </w:pPr>
          </w:p>
        </w:tc>
        <w:tc>
          <w:tcPr>
            <w:tcW w:w="1201" w:type="dxa"/>
            <w:vAlign w:val="center"/>
          </w:tcPr>
          <w:p w14:paraId="173D3FF9" w14:textId="77777777" w:rsidR="0023102F" w:rsidRPr="00307C84" w:rsidRDefault="0023102F" w:rsidP="003F2FD4">
            <w:pPr>
              <w:spacing w:after="0" w:line="240" w:lineRule="auto"/>
              <w:jc w:val="center"/>
              <w:rPr>
                <w:rFonts w:ascii="Times New Roman" w:hAnsi="Times New Roman" w:cs="Times New Roman"/>
                <w:b/>
                <w:sz w:val="24"/>
                <w:szCs w:val="24"/>
                <w:lang w:eastAsia="en-US"/>
              </w:rPr>
            </w:pPr>
          </w:p>
        </w:tc>
        <w:tc>
          <w:tcPr>
            <w:tcW w:w="1304" w:type="dxa"/>
            <w:vAlign w:val="center"/>
          </w:tcPr>
          <w:p w14:paraId="23CBE237" w14:textId="77777777" w:rsidR="0023102F" w:rsidRPr="00307C84" w:rsidRDefault="0023102F" w:rsidP="003F2FD4">
            <w:pPr>
              <w:spacing w:after="0" w:line="240" w:lineRule="auto"/>
              <w:jc w:val="center"/>
              <w:rPr>
                <w:rFonts w:ascii="Times New Roman" w:eastAsia="Times New Roman" w:hAnsi="Times New Roman" w:cs="Times New Roman"/>
                <w:sz w:val="24"/>
                <w:szCs w:val="24"/>
              </w:rPr>
            </w:pPr>
          </w:p>
        </w:tc>
        <w:tc>
          <w:tcPr>
            <w:tcW w:w="1247" w:type="dxa"/>
            <w:vAlign w:val="center"/>
          </w:tcPr>
          <w:p w14:paraId="5FB218A4" w14:textId="77777777" w:rsidR="0023102F" w:rsidRPr="00307C84" w:rsidRDefault="0023102F" w:rsidP="003F2FD4">
            <w:pPr>
              <w:spacing w:after="0" w:line="240" w:lineRule="auto"/>
              <w:jc w:val="center"/>
              <w:rPr>
                <w:rFonts w:ascii="Times New Roman" w:eastAsia="Times New Roman" w:hAnsi="Times New Roman" w:cs="Times New Roman"/>
                <w:sz w:val="24"/>
                <w:szCs w:val="24"/>
              </w:rPr>
            </w:pPr>
          </w:p>
        </w:tc>
        <w:tc>
          <w:tcPr>
            <w:tcW w:w="2130" w:type="dxa"/>
            <w:vAlign w:val="center"/>
          </w:tcPr>
          <w:p w14:paraId="4E68426A" w14:textId="77777777" w:rsidR="0023102F" w:rsidRPr="00307C84" w:rsidRDefault="0023102F" w:rsidP="003F2FD4">
            <w:pPr>
              <w:spacing w:after="0" w:line="240" w:lineRule="auto"/>
              <w:jc w:val="center"/>
              <w:rPr>
                <w:rFonts w:ascii="Times New Roman" w:eastAsia="Times New Roman" w:hAnsi="Times New Roman" w:cs="Times New Roman"/>
                <w:sz w:val="24"/>
                <w:szCs w:val="24"/>
              </w:rPr>
            </w:pPr>
          </w:p>
        </w:tc>
      </w:tr>
      <w:tr w:rsidR="0023102F" w:rsidRPr="00307C84" w14:paraId="7A6E7BED" w14:textId="77777777" w:rsidTr="003F2FD4">
        <w:trPr>
          <w:trHeight w:val="148"/>
        </w:trPr>
        <w:tc>
          <w:tcPr>
            <w:tcW w:w="8218" w:type="dxa"/>
            <w:gridSpan w:val="6"/>
          </w:tcPr>
          <w:p w14:paraId="7F810092" w14:textId="77777777" w:rsidR="0023102F" w:rsidRPr="00307C84" w:rsidRDefault="0023102F" w:rsidP="003F2FD4">
            <w:pPr>
              <w:spacing w:after="0" w:line="240" w:lineRule="auto"/>
              <w:jc w:val="right"/>
              <w:rPr>
                <w:rFonts w:ascii="Times New Roman" w:eastAsia="Times New Roman" w:hAnsi="Times New Roman" w:cs="Times New Roman"/>
                <w:bCs/>
                <w:sz w:val="24"/>
                <w:szCs w:val="24"/>
              </w:rPr>
            </w:pPr>
            <w:r w:rsidRPr="00307C84">
              <w:rPr>
                <w:rFonts w:ascii="Times New Roman" w:eastAsia="Times New Roman" w:hAnsi="Times New Roman" w:cs="Times New Roman"/>
                <w:b/>
                <w:bCs/>
                <w:snapToGrid w:val="0"/>
                <w:sz w:val="24"/>
                <w:szCs w:val="24"/>
                <w:lang w:eastAsia="en-US"/>
              </w:rPr>
              <w:t>Усього, грн. без ПДВ</w:t>
            </w:r>
          </w:p>
        </w:tc>
        <w:tc>
          <w:tcPr>
            <w:tcW w:w="2130" w:type="dxa"/>
          </w:tcPr>
          <w:p w14:paraId="12FFCD2A" w14:textId="77777777" w:rsidR="0023102F" w:rsidRPr="00307C84" w:rsidRDefault="0023102F" w:rsidP="003F2FD4">
            <w:pPr>
              <w:spacing w:after="0" w:line="240" w:lineRule="auto"/>
              <w:jc w:val="center"/>
              <w:rPr>
                <w:rFonts w:ascii="Times New Roman" w:eastAsia="Times New Roman" w:hAnsi="Times New Roman" w:cs="Times New Roman"/>
                <w:b/>
                <w:bCs/>
                <w:sz w:val="24"/>
                <w:szCs w:val="24"/>
              </w:rPr>
            </w:pPr>
          </w:p>
        </w:tc>
      </w:tr>
      <w:tr w:rsidR="0023102F" w:rsidRPr="00307C84" w14:paraId="408BBD72" w14:textId="77777777" w:rsidTr="003F2FD4">
        <w:trPr>
          <w:trHeight w:val="148"/>
        </w:trPr>
        <w:tc>
          <w:tcPr>
            <w:tcW w:w="8218" w:type="dxa"/>
            <w:gridSpan w:val="6"/>
          </w:tcPr>
          <w:p w14:paraId="7B9531B9" w14:textId="77777777" w:rsidR="0023102F" w:rsidRPr="00307C84" w:rsidRDefault="0023102F" w:rsidP="003F2FD4">
            <w:pPr>
              <w:spacing w:after="0" w:line="240" w:lineRule="auto"/>
              <w:jc w:val="right"/>
              <w:rPr>
                <w:rFonts w:ascii="Times New Roman" w:eastAsia="Times New Roman" w:hAnsi="Times New Roman" w:cs="Times New Roman"/>
                <w:b/>
                <w:bCs/>
                <w:snapToGrid w:val="0"/>
                <w:sz w:val="24"/>
                <w:szCs w:val="24"/>
                <w:lang w:eastAsia="en-US"/>
              </w:rPr>
            </w:pPr>
            <w:r w:rsidRPr="00307C84">
              <w:rPr>
                <w:rFonts w:ascii="Times New Roman" w:eastAsia="Times New Roman" w:hAnsi="Times New Roman" w:cs="Times New Roman"/>
                <w:b/>
                <w:bCs/>
                <w:snapToGrid w:val="0"/>
                <w:sz w:val="24"/>
                <w:szCs w:val="24"/>
                <w:lang w:eastAsia="en-US"/>
              </w:rPr>
              <w:t>ПДВ</w:t>
            </w:r>
          </w:p>
        </w:tc>
        <w:tc>
          <w:tcPr>
            <w:tcW w:w="2130" w:type="dxa"/>
          </w:tcPr>
          <w:p w14:paraId="25A18583" w14:textId="77777777" w:rsidR="0023102F" w:rsidRPr="00307C84" w:rsidRDefault="0023102F" w:rsidP="003F2FD4">
            <w:pPr>
              <w:spacing w:after="0" w:line="240" w:lineRule="auto"/>
              <w:jc w:val="center"/>
              <w:rPr>
                <w:rFonts w:ascii="Times New Roman" w:eastAsia="Times New Roman" w:hAnsi="Times New Roman" w:cs="Times New Roman"/>
                <w:b/>
                <w:bCs/>
                <w:sz w:val="24"/>
                <w:szCs w:val="24"/>
              </w:rPr>
            </w:pPr>
          </w:p>
        </w:tc>
      </w:tr>
      <w:tr w:rsidR="0023102F" w:rsidRPr="00307C84" w14:paraId="63A98132" w14:textId="77777777" w:rsidTr="003F2FD4">
        <w:trPr>
          <w:trHeight w:val="240"/>
        </w:trPr>
        <w:tc>
          <w:tcPr>
            <w:tcW w:w="8218" w:type="dxa"/>
            <w:gridSpan w:val="6"/>
          </w:tcPr>
          <w:p w14:paraId="4BEF837F" w14:textId="77777777" w:rsidR="0023102F" w:rsidRPr="00307C84" w:rsidRDefault="0023102F" w:rsidP="003F2FD4">
            <w:pPr>
              <w:spacing w:after="0" w:line="240" w:lineRule="auto"/>
              <w:jc w:val="right"/>
              <w:rPr>
                <w:rFonts w:ascii="Times New Roman" w:eastAsia="Times New Roman" w:hAnsi="Times New Roman" w:cs="Times New Roman"/>
                <w:b/>
                <w:bCs/>
                <w:snapToGrid w:val="0"/>
                <w:sz w:val="24"/>
                <w:szCs w:val="24"/>
                <w:lang w:eastAsia="en-US"/>
              </w:rPr>
            </w:pPr>
            <w:r w:rsidRPr="00307C84">
              <w:rPr>
                <w:rFonts w:ascii="Times New Roman" w:eastAsia="Times New Roman" w:hAnsi="Times New Roman" w:cs="Times New Roman"/>
                <w:b/>
                <w:bCs/>
                <w:snapToGrid w:val="0"/>
                <w:sz w:val="24"/>
                <w:szCs w:val="24"/>
                <w:lang w:eastAsia="en-US"/>
              </w:rPr>
              <w:t>Усього, грн. з ПДВ</w:t>
            </w:r>
          </w:p>
        </w:tc>
        <w:tc>
          <w:tcPr>
            <w:tcW w:w="2130" w:type="dxa"/>
          </w:tcPr>
          <w:p w14:paraId="3E948B1C" w14:textId="77777777" w:rsidR="0023102F" w:rsidRPr="00307C84" w:rsidRDefault="0023102F" w:rsidP="003F2FD4">
            <w:pPr>
              <w:spacing w:after="0" w:line="240" w:lineRule="auto"/>
              <w:jc w:val="right"/>
              <w:rPr>
                <w:rFonts w:ascii="Times New Roman" w:eastAsia="Times New Roman" w:hAnsi="Times New Roman" w:cs="Times New Roman"/>
                <w:b/>
                <w:bCs/>
                <w:sz w:val="24"/>
                <w:szCs w:val="24"/>
              </w:rPr>
            </w:pPr>
          </w:p>
        </w:tc>
      </w:tr>
    </w:tbl>
    <w:p w14:paraId="78CE34B3" w14:textId="77777777" w:rsidR="0023102F" w:rsidRPr="00307C84" w:rsidRDefault="0023102F" w:rsidP="0023102F">
      <w:pPr>
        <w:tabs>
          <w:tab w:val="left" w:pos="2745"/>
        </w:tabs>
        <w:spacing w:after="0" w:line="240" w:lineRule="auto"/>
        <w:rPr>
          <w:rFonts w:ascii="Times New Roman" w:hAnsi="Times New Roman" w:cs="Times New Roman"/>
          <w:b/>
          <w:sz w:val="24"/>
          <w:szCs w:val="24"/>
          <w:lang w:eastAsia="en-US"/>
        </w:rPr>
      </w:pPr>
    </w:p>
    <w:p w14:paraId="19C8B98E" w14:textId="77777777" w:rsidR="00FE2E09" w:rsidRPr="00307C84" w:rsidRDefault="0023102F" w:rsidP="0023102F">
      <w:pPr>
        <w:tabs>
          <w:tab w:val="left" w:pos="2745"/>
        </w:tabs>
        <w:spacing w:after="0" w:line="240" w:lineRule="auto"/>
        <w:rPr>
          <w:rFonts w:ascii="Times New Roman" w:hAnsi="Times New Roman" w:cs="Times New Roman"/>
          <w:b/>
          <w:sz w:val="24"/>
          <w:szCs w:val="24"/>
          <w:lang w:eastAsia="en-US"/>
        </w:rPr>
      </w:pPr>
      <w:r w:rsidRPr="00307C84">
        <w:rPr>
          <w:rFonts w:ascii="Times New Roman" w:hAnsi="Times New Roman" w:cs="Times New Roman"/>
          <w:b/>
          <w:sz w:val="24"/>
          <w:szCs w:val="24"/>
          <w:lang w:eastAsia="en-US"/>
        </w:rPr>
        <w:lastRenderedPageBreak/>
        <w:t xml:space="preserve">Загальна вартість </w:t>
      </w:r>
      <w:r w:rsidRPr="00307C84">
        <w:rPr>
          <w:rFonts w:ascii="Times New Roman" w:hAnsi="Times New Roman" w:cs="Times New Roman"/>
          <w:b/>
          <w:sz w:val="24"/>
          <w:szCs w:val="24"/>
          <w:lang w:val="ru-RU" w:eastAsia="en-US"/>
        </w:rPr>
        <w:t>становить</w:t>
      </w:r>
      <w:r w:rsidRPr="00307C84">
        <w:rPr>
          <w:rFonts w:ascii="Times New Roman" w:hAnsi="Times New Roman" w:cs="Times New Roman"/>
          <w:b/>
          <w:sz w:val="24"/>
          <w:szCs w:val="24"/>
          <w:lang w:eastAsia="en-US"/>
        </w:rPr>
        <w:t xml:space="preserve"> _____грн.(__________ грн. _______ коп.) у тому числі ПДВ: __________ грн. (__________ грн. _____ коп.) </w:t>
      </w:r>
      <w:r w:rsidR="00FE2E09" w:rsidRPr="00307C84">
        <w:rPr>
          <w:rFonts w:ascii="Times New Roman" w:eastAsia="Times New Roman" w:hAnsi="Times New Roman" w:cs="Times New Roman"/>
          <w:i/>
          <w:sz w:val="24"/>
          <w:szCs w:val="24"/>
          <w:lang w:val="ru-RU" w:eastAsia="ru-RU"/>
        </w:rPr>
        <w:t>(</w:t>
      </w:r>
      <w:r w:rsidR="00FE2E09" w:rsidRPr="00307C84">
        <w:rPr>
          <w:rFonts w:ascii="Times New Roman" w:eastAsia="Times New Roman" w:hAnsi="Times New Roman" w:cs="Times New Roman"/>
          <w:i/>
          <w:sz w:val="24"/>
          <w:szCs w:val="24"/>
          <w:u w:val="single"/>
          <w:lang w:val="ru-RU" w:eastAsia="ru-RU"/>
        </w:rPr>
        <w:t>якщо учасник не є платником ПДВ поруч з ціною має бути зазначено: «без ПДВ»</w:t>
      </w:r>
      <w:r w:rsidR="00FE2E09" w:rsidRPr="00307C84">
        <w:rPr>
          <w:rFonts w:ascii="Times New Roman" w:eastAsia="Times New Roman" w:hAnsi="Times New Roman" w:cs="Times New Roman"/>
          <w:i/>
          <w:sz w:val="24"/>
          <w:szCs w:val="24"/>
          <w:lang w:val="ru-RU" w:eastAsia="ru-RU"/>
        </w:rPr>
        <w:t>)(цифрами та словами).</w:t>
      </w:r>
    </w:p>
    <w:p w14:paraId="4483403F" w14:textId="77777777" w:rsidR="00C6616E" w:rsidRPr="00307C84" w:rsidRDefault="00C6616E" w:rsidP="00C6616E">
      <w:pPr>
        <w:ind w:firstLine="284"/>
        <w:rPr>
          <w:rFonts w:ascii="Times New Roman" w:hAnsi="Times New Roman" w:cs="Times New Roman"/>
          <w:i/>
          <w:sz w:val="24"/>
          <w:szCs w:val="24"/>
        </w:rPr>
      </w:pPr>
      <w:r w:rsidRPr="00307C84">
        <w:rPr>
          <w:rFonts w:ascii="Times New Roman" w:hAnsi="Times New Roman" w:cs="Times New Roman"/>
          <w:b/>
          <w:sz w:val="24"/>
          <w:szCs w:val="24"/>
        </w:rPr>
        <w:t>*</w:t>
      </w:r>
      <w:r w:rsidRPr="00307C84">
        <w:rPr>
          <w:rFonts w:ascii="Times New Roman" w:hAnsi="Times New Roman" w:cs="Times New Roman"/>
          <w:i/>
          <w:sz w:val="24"/>
          <w:szCs w:val="24"/>
        </w:rPr>
        <w:t xml:space="preserve"> Ціна та сума мають бути відмінними від 0,00 грн. та вказані з двома знаками після коми. </w:t>
      </w:r>
    </w:p>
    <w:p w14:paraId="7A448B8C" w14:textId="77777777" w:rsidR="00C6616E" w:rsidRPr="00307C84"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307C84">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2AA71D2" w14:textId="77777777" w:rsidR="00C6616E" w:rsidRPr="00307C84" w:rsidRDefault="00C6616E" w:rsidP="00C6616E">
      <w:pPr>
        <w:pStyle w:val="21"/>
        <w:tabs>
          <w:tab w:val="left" w:pos="540"/>
        </w:tabs>
        <w:spacing w:before="60" w:after="60" w:line="220" w:lineRule="atLeast"/>
        <w:ind w:left="0" w:right="-23"/>
        <w:jc w:val="both"/>
        <w:rPr>
          <w:rFonts w:ascii="Times New Roman" w:hAnsi="Times New Roman" w:cs="Times New Roman"/>
          <w:color w:val="000000"/>
          <w:sz w:val="24"/>
          <w:szCs w:val="24"/>
        </w:rPr>
      </w:pPr>
      <w:r w:rsidRPr="00307C84">
        <w:rPr>
          <w:rFonts w:ascii="Times New Roman" w:hAnsi="Times New Roman" w:cs="Times New Roman"/>
          <w:color w:val="000000"/>
          <w:sz w:val="24"/>
          <w:szCs w:val="24"/>
        </w:rPr>
        <w:t xml:space="preserve">2. Ми погоджуємося дотримуватися умов цієї пропозиції протягом </w:t>
      </w:r>
      <w:r w:rsidR="000B2BB6" w:rsidRPr="00307C84">
        <w:rPr>
          <w:rFonts w:ascii="Times New Roman" w:hAnsi="Times New Roman" w:cs="Times New Roman"/>
          <w:color w:val="000000"/>
          <w:sz w:val="24"/>
          <w:szCs w:val="24"/>
        </w:rPr>
        <w:t xml:space="preserve"> </w:t>
      </w:r>
      <w:r w:rsidRPr="00307C84">
        <w:rPr>
          <w:rFonts w:ascii="Times New Roman" w:hAnsi="Times New Roman" w:cs="Times New Roman"/>
          <w:b/>
          <w:color w:val="000000"/>
          <w:sz w:val="24"/>
          <w:szCs w:val="24"/>
        </w:rPr>
        <w:t>90</w:t>
      </w:r>
      <w:r w:rsidRPr="00307C84">
        <w:rPr>
          <w:rFonts w:ascii="Times New Roman" w:hAnsi="Times New Roman" w:cs="Times New Roman"/>
          <w:color w:val="000000"/>
          <w:sz w:val="24"/>
          <w:szCs w:val="24"/>
        </w:rPr>
        <w:t xml:space="preserve"> днів із дня визначення переможця тендерних пропозицій. </w:t>
      </w:r>
    </w:p>
    <w:p w14:paraId="4FDD57C9" w14:textId="77777777" w:rsidR="00C6616E" w:rsidRPr="00307C84"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307C84">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7D9355" w14:textId="77777777" w:rsidR="00C6616E" w:rsidRPr="00307C84"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307C84">
        <w:rPr>
          <w:rFonts w:ascii="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18A117F" w14:textId="77777777" w:rsidR="00C6616E" w:rsidRPr="00307C84" w:rsidRDefault="00C6616E" w:rsidP="00C6616E">
      <w:pPr>
        <w:tabs>
          <w:tab w:val="left" w:pos="540"/>
        </w:tabs>
        <w:spacing w:before="60" w:after="60" w:line="220" w:lineRule="atLeast"/>
        <w:ind w:right="-23"/>
        <w:jc w:val="both"/>
        <w:rPr>
          <w:rFonts w:ascii="Times New Roman" w:hAnsi="Times New Roman" w:cs="Times New Roman"/>
          <w:sz w:val="24"/>
          <w:szCs w:val="24"/>
        </w:rPr>
      </w:pPr>
      <w:r w:rsidRPr="00307C84">
        <w:rPr>
          <w:rFonts w:ascii="Times New Roman" w:hAnsi="Times New Roman" w:cs="Times New Roman"/>
          <w:sz w:val="24"/>
          <w:szCs w:val="24"/>
        </w:rPr>
        <w:t xml:space="preserve">5. Якщо нас визначено переможцем торгів, ми беремо на себе зобов’язання підписати договір відповідно до </w:t>
      </w:r>
      <w:r w:rsidRPr="00307C84">
        <w:rPr>
          <w:rFonts w:ascii="Times New Roman" w:hAnsi="Times New Roman" w:cs="Times New Roman"/>
          <w:b/>
          <w:i/>
          <w:sz w:val="24"/>
          <w:szCs w:val="24"/>
        </w:rPr>
        <w:t xml:space="preserve">Додатку </w:t>
      </w:r>
      <w:r w:rsidR="00437A2A" w:rsidRPr="00307C84">
        <w:rPr>
          <w:rFonts w:ascii="Times New Roman" w:hAnsi="Times New Roman" w:cs="Times New Roman"/>
          <w:b/>
          <w:i/>
          <w:sz w:val="24"/>
          <w:szCs w:val="24"/>
        </w:rPr>
        <w:t xml:space="preserve">№ </w:t>
      </w:r>
      <w:r w:rsidRPr="00307C84">
        <w:rPr>
          <w:rFonts w:ascii="Times New Roman" w:hAnsi="Times New Roman" w:cs="Times New Roman"/>
          <w:b/>
          <w:i/>
          <w:sz w:val="24"/>
          <w:szCs w:val="24"/>
        </w:rPr>
        <w:t>3</w:t>
      </w:r>
      <w:r w:rsidRPr="00307C84">
        <w:rPr>
          <w:rFonts w:ascii="Times New Roman" w:hAnsi="Times New Roman" w:cs="Times New Roman"/>
          <w:sz w:val="24"/>
          <w:szCs w:val="24"/>
        </w:rPr>
        <w:t xml:space="preserve"> тендерної документації із замовником не пізніше ніж через </w:t>
      </w:r>
      <w:r w:rsidRPr="00307C84">
        <w:rPr>
          <w:rFonts w:ascii="Times New Roman" w:hAnsi="Times New Roman" w:cs="Times New Roman"/>
          <w:b/>
          <w:sz w:val="24"/>
          <w:szCs w:val="24"/>
        </w:rPr>
        <w:t>15</w:t>
      </w:r>
      <w:r w:rsidRPr="00307C84">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307C84">
        <w:rPr>
          <w:rFonts w:ascii="Times New Roman" w:hAnsi="Times New Roman" w:cs="Times New Roman"/>
          <w:b/>
          <w:sz w:val="24"/>
          <w:szCs w:val="24"/>
        </w:rPr>
        <w:t>5</w:t>
      </w:r>
      <w:r w:rsidRPr="00307C84">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08CE2B74" w14:textId="77777777" w:rsidR="00C6616E" w:rsidRPr="00307C84" w:rsidRDefault="00C6616E" w:rsidP="00C6616E">
      <w:pPr>
        <w:jc w:val="both"/>
        <w:rPr>
          <w:rFonts w:ascii="Times New Roman" w:hAnsi="Times New Roman" w:cs="Times New Roman"/>
          <w:sz w:val="24"/>
          <w:szCs w:val="24"/>
          <w:shd w:val="clear" w:color="auto" w:fill="FFFFFF"/>
        </w:rPr>
      </w:pPr>
      <w:r w:rsidRPr="00307C84">
        <w:rPr>
          <w:rFonts w:ascii="Times New Roman" w:hAnsi="Times New Roman" w:cs="Times New Roman"/>
          <w:sz w:val="24"/>
          <w:szCs w:val="24"/>
        </w:rPr>
        <w:t>6. Беремо на себе зобов’язання у</w:t>
      </w:r>
      <w:r w:rsidRPr="00307C84">
        <w:rPr>
          <w:rFonts w:ascii="Times New Roman" w:hAnsi="Times New Roman" w:cs="Times New Roman"/>
          <w:sz w:val="24"/>
          <w:szCs w:val="24"/>
          <w:shd w:val="clear" w:color="auto" w:fill="FFFFFF"/>
        </w:rPr>
        <w:t xml:space="preserve"> строк, що не перевищує кількість днів відповідно до Закону з дати оприлюднення повідомлення </w:t>
      </w:r>
      <w:r w:rsidRPr="00307C84">
        <w:rPr>
          <w:rFonts w:ascii="Times New Roman" w:hAnsi="Times New Roman" w:cs="Times New Roman"/>
          <w:sz w:val="24"/>
          <w:szCs w:val="24"/>
        </w:rPr>
        <w:t>про намір укласти договір,</w:t>
      </w:r>
      <w:r w:rsidRPr="00307C84">
        <w:rPr>
          <w:rFonts w:ascii="Times New Roman" w:hAnsi="Times New Roman" w:cs="Times New Roman"/>
          <w:sz w:val="24"/>
          <w:szCs w:val="24"/>
          <w:shd w:val="clear" w:color="auto" w:fill="FFFFFF"/>
        </w:rPr>
        <w:t xml:space="preserve"> надати замовнику документи, що підтверджують відсутність підстав, </w:t>
      </w:r>
      <w:r w:rsidR="000B2BB6" w:rsidRPr="00307C84">
        <w:rPr>
          <w:rFonts w:ascii="Times New Roman" w:eastAsia="Times New Roman" w:hAnsi="Times New Roman" w:cs="Times New Roman"/>
          <w:sz w:val="24"/>
          <w:szCs w:val="24"/>
        </w:rPr>
        <w:t>визначеним у пункті 47</w:t>
      </w:r>
      <w:r w:rsidR="00384B84" w:rsidRPr="00307C84">
        <w:rPr>
          <w:rFonts w:ascii="Times New Roman" w:eastAsia="Times New Roman" w:hAnsi="Times New Roman" w:cs="Times New Roman"/>
          <w:sz w:val="24"/>
          <w:szCs w:val="24"/>
        </w:rPr>
        <w:t xml:space="preserve"> Особливостей</w:t>
      </w:r>
      <w:r w:rsidRPr="00307C84">
        <w:rPr>
          <w:rFonts w:ascii="Times New Roman" w:hAnsi="Times New Roman" w:cs="Times New Roman"/>
          <w:sz w:val="24"/>
          <w:szCs w:val="24"/>
          <w:shd w:val="clear" w:color="auto" w:fill="FFFFFF"/>
        </w:rPr>
        <w:t>.</w:t>
      </w:r>
    </w:p>
    <w:p w14:paraId="6865AD59" w14:textId="77777777" w:rsidR="0023102F" w:rsidRPr="00307C84" w:rsidRDefault="00C6616E" w:rsidP="0023102F">
      <w:pPr>
        <w:widowControl w:val="0"/>
        <w:spacing w:after="0" w:line="240" w:lineRule="auto"/>
        <w:jc w:val="both"/>
        <w:rPr>
          <w:rFonts w:ascii="Times New Roman" w:hAnsi="Times New Roman" w:cs="Times New Roman"/>
          <w:sz w:val="24"/>
          <w:szCs w:val="24"/>
        </w:rPr>
      </w:pPr>
      <w:r w:rsidRPr="00307C84">
        <w:rPr>
          <w:rFonts w:ascii="Times New Roman" w:hAnsi="Times New Roman" w:cs="Times New Roman"/>
          <w:sz w:val="24"/>
          <w:szCs w:val="24"/>
        </w:rPr>
        <w:t xml:space="preserve">7. Умови оплати </w:t>
      </w:r>
      <w:r w:rsidRPr="00307C84">
        <w:rPr>
          <w:rFonts w:ascii="Times New Roman" w:hAnsi="Times New Roman" w:cs="Times New Roman"/>
          <w:b/>
          <w:sz w:val="24"/>
          <w:szCs w:val="24"/>
        </w:rPr>
        <w:t xml:space="preserve">–  </w:t>
      </w:r>
      <w:r w:rsidR="00C5698C" w:rsidRPr="00307C84">
        <w:rPr>
          <w:rFonts w:ascii="Times New Roman" w:hAnsi="Times New Roman" w:cs="Times New Roman"/>
          <w:sz w:val="24"/>
          <w:szCs w:val="24"/>
        </w:rPr>
        <w:t xml:space="preserve">Оплата за поставлений товар  здійснюється протягом </w:t>
      </w:r>
      <w:r w:rsidR="0023102F" w:rsidRPr="00307C84">
        <w:rPr>
          <w:rFonts w:ascii="Times New Roman" w:hAnsi="Times New Roman" w:cs="Times New Roman"/>
          <w:sz w:val="24"/>
          <w:szCs w:val="24"/>
        </w:rPr>
        <w:t>15 (п’ятнадцяти) банківських днів після поставки Товару та підписання Сторонами видаткової накладної на товар.</w:t>
      </w:r>
    </w:p>
    <w:p w14:paraId="1FB80F9E" w14:textId="77777777" w:rsidR="00C6616E" w:rsidRPr="00307C84" w:rsidRDefault="00C6616E" w:rsidP="0023102F">
      <w:pPr>
        <w:widowControl w:val="0"/>
        <w:spacing w:after="0" w:line="240" w:lineRule="auto"/>
        <w:jc w:val="both"/>
        <w:rPr>
          <w:rFonts w:ascii="Times New Roman" w:hAnsi="Times New Roman" w:cs="Times New Roman"/>
          <w:sz w:val="24"/>
          <w:szCs w:val="24"/>
        </w:rPr>
      </w:pPr>
      <w:r w:rsidRPr="00307C84">
        <w:rPr>
          <w:rFonts w:ascii="Times New Roman" w:hAnsi="Times New Roman" w:cs="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33BE388" w14:textId="77777777" w:rsidR="00C6616E" w:rsidRPr="00307C84" w:rsidRDefault="00C6616E" w:rsidP="00C6616E">
      <w:pPr>
        <w:tabs>
          <w:tab w:val="left" w:pos="2160"/>
          <w:tab w:val="left" w:pos="3600"/>
        </w:tabs>
        <w:jc w:val="center"/>
        <w:outlineLvl w:val="0"/>
        <w:rPr>
          <w:rFonts w:ascii="Times New Roman" w:hAnsi="Times New Roman" w:cs="Times New Roman"/>
          <w:b/>
          <w:sz w:val="24"/>
          <w:szCs w:val="24"/>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C6616E" w:rsidRPr="00307C84" w14:paraId="2B05BF19" w14:textId="77777777" w:rsidTr="00C6616E">
        <w:trPr>
          <w:trHeight w:val="819"/>
        </w:trPr>
        <w:tc>
          <w:tcPr>
            <w:tcW w:w="3933" w:type="dxa"/>
            <w:tcBorders>
              <w:top w:val="nil"/>
              <w:left w:val="nil"/>
              <w:bottom w:val="nil"/>
              <w:right w:val="nil"/>
            </w:tcBorders>
            <w:shd w:val="clear" w:color="auto" w:fill="auto"/>
          </w:tcPr>
          <w:p w14:paraId="5B94CF04" w14:textId="77777777" w:rsidR="00C6616E" w:rsidRPr="00307C84" w:rsidRDefault="00C6616E" w:rsidP="00C6616E">
            <w:pPr>
              <w:tabs>
                <w:tab w:val="left" w:pos="2160"/>
                <w:tab w:val="left" w:pos="3600"/>
              </w:tabs>
              <w:rPr>
                <w:rFonts w:ascii="Times New Roman" w:hAnsi="Times New Roman" w:cs="Times New Roman"/>
                <w:i/>
                <w:sz w:val="24"/>
                <w:szCs w:val="24"/>
              </w:rPr>
            </w:pPr>
            <w:r w:rsidRPr="00307C84">
              <w:rPr>
                <w:rFonts w:ascii="Times New Roman" w:hAnsi="Times New Roman" w:cs="Times New Roman"/>
                <w:i/>
                <w:sz w:val="24"/>
                <w:szCs w:val="24"/>
              </w:rPr>
              <w:t>_____________________________</w:t>
            </w:r>
          </w:p>
          <w:p w14:paraId="76D6BAF8" w14:textId="77777777" w:rsidR="00C6616E" w:rsidRPr="00307C84" w:rsidRDefault="00C6616E" w:rsidP="00C6616E">
            <w:pPr>
              <w:tabs>
                <w:tab w:val="left" w:pos="2160"/>
                <w:tab w:val="left" w:pos="3600"/>
              </w:tabs>
              <w:rPr>
                <w:rFonts w:ascii="Times New Roman" w:hAnsi="Times New Roman" w:cs="Times New Roman"/>
                <w:i/>
                <w:sz w:val="24"/>
                <w:szCs w:val="24"/>
              </w:rPr>
            </w:pPr>
            <w:r w:rsidRPr="00307C84">
              <w:rPr>
                <w:rFonts w:ascii="Times New Roman" w:hAnsi="Times New Roman" w:cs="Times New Roman"/>
                <w:i/>
                <w:sz w:val="24"/>
                <w:szCs w:val="24"/>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26CFB93A" w14:textId="77777777" w:rsidR="00C6616E" w:rsidRPr="00307C84" w:rsidRDefault="00C6616E" w:rsidP="00C6616E">
            <w:pPr>
              <w:tabs>
                <w:tab w:val="left" w:pos="2160"/>
                <w:tab w:val="left" w:pos="3600"/>
              </w:tabs>
              <w:jc w:val="center"/>
              <w:rPr>
                <w:rFonts w:ascii="Times New Roman" w:hAnsi="Times New Roman" w:cs="Times New Roman"/>
                <w:sz w:val="24"/>
                <w:szCs w:val="24"/>
              </w:rPr>
            </w:pPr>
            <w:r w:rsidRPr="00307C84">
              <w:rPr>
                <w:rFonts w:ascii="Times New Roman" w:hAnsi="Times New Roman" w:cs="Times New Roman"/>
                <w:sz w:val="24"/>
                <w:szCs w:val="24"/>
              </w:rPr>
              <w:t>______________________________</w:t>
            </w:r>
          </w:p>
          <w:p w14:paraId="0A01A6BD" w14:textId="77777777" w:rsidR="00C6616E" w:rsidRPr="00307C84" w:rsidRDefault="00C6616E" w:rsidP="00C6616E">
            <w:pPr>
              <w:tabs>
                <w:tab w:val="left" w:pos="2160"/>
                <w:tab w:val="left" w:pos="3600"/>
              </w:tabs>
              <w:jc w:val="center"/>
              <w:rPr>
                <w:rFonts w:ascii="Times New Roman" w:hAnsi="Times New Roman" w:cs="Times New Roman"/>
                <w:i/>
                <w:sz w:val="24"/>
                <w:szCs w:val="24"/>
              </w:rPr>
            </w:pPr>
            <w:r w:rsidRPr="00307C84">
              <w:rPr>
                <w:rFonts w:ascii="Times New Roman" w:hAnsi="Times New Roman" w:cs="Times New Roman"/>
                <w:i/>
                <w:sz w:val="24"/>
                <w:szCs w:val="24"/>
              </w:rPr>
              <w:t>(підпис) МП (за наявності)</w:t>
            </w:r>
          </w:p>
        </w:tc>
        <w:tc>
          <w:tcPr>
            <w:tcW w:w="2437" w:type="dxa"/>
            <w:tcBorders>
              <w:top w:val="nil"/>
              <w:left w:val="nil"/>
              <w:bottom w:val="nil"/>
              <w:right w:val="nil"/>
            </w:tcBorders>
            <w:shd w:val="clear" w:color="auto" w:fill="auto"/>
          </w:tcPr>
          <w:p w14:paraId="7C664AC4" w14:textId="77777777" w:rsidR="00C6616E" w:rsidRPr="00307C84" w:rsidRDefault="00C6616E" w:rsidP="00C6616E">
            <w:pPr>
              <w:tabs>
                <w:tab w:val="left" w:pos="2160"/>
                <w:tab w:val="left" w:pos="3600"/>
              </w:tabs>
              <w:jc w:val="center"/>
              <w:rPr>
                <w:rFonts w:ascii="Times New Roman" w:hAnsi="Times New Roman" w:cs="Times New Roman"/>
                <w:sz w:val="24"/>
                <w:szCs w:val="24"/>
              </w:rPr>
            </w:pPr>
            <w:r w:rsidRPr="00307C84">
              <w:rPr>
                <w:rFonts w:ascii="Times New Roman" w:hAnsi="Times New Roman" w:cs="Times New Roman"/>
                <w:sz w:val="24"/>
                <w:szCs w:val="24"/>
              </w:rPr>
              <w:t>___________</w:t>
            </w:r>
          </w:p>
          <w:p w14:paraId="7B4F448D" w14:textId="77777777" w:rsidR="00C6616E" w:rsidRPr="00307C84" w:rsidRDefault="00C6616E" w:rsidP="00C6616E">
            <w:pPr>
              <w:tabs>
                <w:tab w:val="left" w:pos="2160"/>
                <w:tab w:val="left" w:pos="3600"/>
              </w:tabs>
              <w:jc w:val="center"/>
              <w:rPr>
                <w:rFonts w:ascii="Times New Roman" w:hAnsi="Times New Roman" w:cs="Times New Roman"/>
                <w:sz w:val="24"/>
                <w:szCs w:val="24"/>
              </w:rPr>
            </w:pPr>
            <w:r w:rsidRPr="00307C84">
              <w:rPr>
                <w:rFonts w:ascii="Times New Roman" w:hAnsi="Times New Roman" w:cs="Times New Roman"/>
                <w:i/>
                <w:sz w:val="24"/>
                <w:szCs w:val="24"/>
              </w:rPr>
              <w:t>(прізвище та ініціали)</w:t>
            </w:r>
          </w:p>
        </w:tc>
      </w:tr>
    </w:tbl>
    <w:p w14:paraId="1680EEE3" w14:textId="77777777" w:rsidR="008C7BA8" w:rsidRPr="00307C84" w:rsidRDefault="008C7BA8" w:rsidP="00C6616E">
      <w:pPr>
        <w:rPr>
          <w:rFonts w:ascii="Times New Roman" w:eastAsia="Times New Roman" w:hAnsi="Times New Roman" w:cs="Times New Roman"/>
          <w:b/>
          <w:sz w:val="24"/>
          <w:szCs w:val="24"/>
        </w:rPr>
      </w:pPr>
    </w:p>
    <w:p w14:paraId="6B5934E8" w14:textId="77777777" w:rsidR="007759DE" w:rsidRPr="00307C84" w:rsidRDefault="007759DE" w:rsidP="00C6616E">
      <w:pPr>
        <w:rPr>
          <w:rFonts w:ascii="Times New Roman" w:eastAsia="Times New Roman" w:hAnsi="Times New Roman" w:cs="Times New Roman"/>
          <w:b/>
          <w:sz w:val="24"/>
          <w:szCs w:val="24"/>
        </w:rPr>
      </w:pPr>
    </w:p>
    <w:p w14:paraId="584F9C32" w14:textId="77777777" w:rsidR="00015240" w:rsidRPr="00307C84" w:rsidRDefault="00015240" w:rsidP="00C6616E">
      <w:pPr>
        <w:rPr>
          <w:rFonts w:ascii="Times New Roman" w:eastAsia="Times New Roman" w:hAnsi="Times New Roman" w:cs="Times New Roman"/>
          <w:b/>
          <w:sz w:val="24"/>
          <w:szCs w:val="24"/>
        </w:rPr>
      </w:pPr>
    </w:p>
    <w:p w14:paraId="01280402" w14:textId="77777777" w:rsidR="00015240" w:rsidRPr="00307C84" w:rsidRDefault="00015240" w:rsidP="00C6616E">
      <w:pPr>
        <w:rPr>
          <w:rFonts w:ascii="Times New Roman" w:eastAsia="Times New Roman" w:hAnsi="Times New Roman" w:cs="Times New Roman"/>
          <w:b/>
          <w:sz w:val="24"/>
          <w:szCs w:val="24"/>
        </w:rPr>
      </w:pPr>
    </w:p>
    <w:p w14:paraId="772E6C08" w14:textId="77777777" w:rsidR="00015240" w:rsidRPr="00307C84" w:rsidRDefault="00015240" w:rsidP="00C6616E">
      <w:pPr>
        <w:rPr>
          <w:rFonts w:ascii="Times New Roman" w:eastAsia="Times New Roman" w:hAnsi="Times New Roman" w:cs="Times New Roman"/>
          <w:b/>
          <w:sz w:val="24"/>
          <w:szCs w:val="24"/>
        </w:rPr>
      </w:pPr>
    </w:p>
    <w:p w14:paraId="4AF36EA9" w14:textId="77777777" w:rsidR="004D6A79" w:rsidRPr="00307C84" w:rsidRDefault="004D6A79" w:rsidP="00C6616E">
      <w:pPr>
        <w:rPr>
          <w:rFonts w:ascii="Times New Roman" w:eastAsia="Times New Roman" w:hAnsi="Times New Roman" w:cs="Times New Roman"/>
          <w:b/>
          <w:sz w:val="24"/>
          <w:szCs w:val="24"/>
        </w:rPr>
      </w:pPr>
    </w:p>
    <w:p w14:paraId="77E9233B" w14:textId="77777777" w:rsidR="002659E6" w:rsidRPr="00307C84" w:rsidRDefault="002659E6" w:rsidP="00C6616E">
      <w:pPr>
        <w:rPr>
          <w:rFonts w:ascii="Times New Roman" w:eastAsia="Times New Roman" w:hAnsi="Times New Roman" w:cs="Times New Roman"/>
          <w:b/>
          <w:sz w:val="24"/>
          <w:szCs w:val="24"/>
          <w:lang w:val="ru-RU"/>
        </w:rPr>
      </w:pPr>
    </w:p>
    <w:p w14:paraId="45F98678" w14:textId="77777777" w:rsidR="002150FE" w:rsidRPr="00307C84" w:rsidRDefault="002150FE" w:rsidP="00C6616E">
      <w:pPr>
        <w:rPr>
          <w:rFonts w:ascii="Times New Roman" w:eastAsia="Times New Roman" w:hAnsi="Times New Roman" w:cs="Times New Roman"/>
          <w:b/>
          <w:sz w:val="24"/>
          <w:szCs w:val="24"/>
          <w:lang w:val="ru-RU"/>
        </w:rPr>
      </w:pPr>
    </w:p>
    <w:p w14:paraId="35D37FAD" w14:textId="77777777" w:rsidR="00B317DF" w:rsidRPr="00307C84" w:rsidRDefault="00B317DF" w:rsidP="00C6616E">
      <w:pPr>
        <w:rPr>
          <w:rFonts w:ascii="Times New Roman" w:eastAsia="Times New Roman" w:hAnsi="Times New Roman" w:cs="Times New Roman"/>
          <w:b/>
          <w:sz w:val="24"/>
          <w:szCs w:val="24"/>
          <w:lang w:val="ru-RU"/>
        </w:rPr>
      </w:pPr>
    </w:p>
    <w:p w14:paraId="10A88323" w14:textId="77777777" w:rsidR="002659E6" w:rsidRPr="00307C84" w:rsidRDefault="002659E6" w:rsidP="00C6616E">
      <w:pPr>
        <w:rPr>
          <w:rFonts w:ascii="Times New Roman" w:eastAsia="Times New Roman" w:hAnsi="Times New Roman" w:cs="Times New Roman"/>
          <w:b/>
          <w:sz w:val="24"/>
          <w:szCs w:val="24"/>
          <w:lang w:val="ru-RU"/>
        </w:rPr>
      </w:pPr>
    </w:p>
    <w:p w14:paraId="2BBB8B84" w14:textId="77777777" w:rsidR="005B3CEF" w:rsidRPr="00307C84" w:rsidRDefault="005B3CEF" w:rsidP="00C6616E">
      <w:pPr>
        <w:rPr>
          <w:rFonts w:ascii="Times New Roman" w:eastAsia="Times New Roman" w:hAnsi="Times New Roman" w:cs="Times New Roman"/>
          <w:b/>
          <w:sz w:val="24"/>
          <w:szCs w:val="24"/>
        </w:rPr>
      </w:pPr>
    </w:p>
    <w:p w14:paraId="54E40A76" w14:textId="77777777" w:rsidR="00C6616E" w:rsidRPr="00307C84" w:rsidRDefault="00C6616E" w:rsidP="00FC27DF">
      <w:pPr>
        <w:pStyle w:val="af4"/>
        <w:jc w:val="right"/>
        <w:rPr>
          <w:rFonts w:ascii="Times New Roman" w:hAnsi="Times New Roman" w:cs="Times New Roman"/>
          <w:b/>
          <w:bCs/>
          <w:iCs/>
          <w:sz w:val="24"/>
          <w:szCs w:val="24"/>
        </w:rPr>
      </w:pPr>
      <w:r w:rsidRPr="00307C84">
        <w:rPr>
          <w:rFonts w:ascii="Times New Roman" w:hAnsi="Times New Roman" w:cs="Times New Roman"/>
          <w:b/>
          <w:sz w:val="24"/>
          <w:szCs w:val="24"/>
        </w:rPr>
        <w:lastRenderedPageBreak/>
        <w:t xml:space="preserve">Додаток № </w:t>
      </w:r>
      <w:r w:rsidR="00F62228" w:rsidRPr="00307C84">
        <w:rPr>
          <w:rFonts w:ascii="Times New Roman" w:hAnsi="Times New Roman" w:cs="Times New Roman"/>
          <w:b/>
          <w:sz w:val="24"/>
          <w:szCs w:val="24"/>
        </w:rPr>
        <w:t>6</w:t>
      </w:r>
    </w:p>
    <w:p w14:paraId="4B7243F5" w14:textId="77777777" w:rsidR="00C6616E" w:rsidRPr="00307C84" w:rsidRDefault="00C6616E" w:rsidP="00FC27DF">
      <w:pPr>
        <w:pStyle w:val="af4"/>
        <w:jc w:val="right"/>
        <w:rPr>
          <w:rFonts w:ascii="Times New Roman" w:hAnsi="Times New Roman" w:cs="Times New Roman"/>
          <w:i/>
          <w:sz w:val="24"/>
          <w:szCs w:val="24"/>
        </w:rPr>
      </w:pPr>
      <w:r w:rsidRPr="00307C84">
        <w:rPr>
          <w:rFonts w:ascii="Times New Roman" w:hAnsi="Times New Roman" w:cs="Times New Roman"/>
          <w:i/>
          <w:sz w:val="24"/>
          <w:szCs w:val="24"/>
        </w:rPr>
        <w:t>до тендерної документації</w:t>
      </w:r>
    </w:p>
    <w:p w14:paraId="79A5E7D7" w14:textId="77777777" w:rsidR="00FC27DF" w:rsidRPr="00307C84" w:rsidRDefault="00FC27DF" w:rsidP="009B5A13">
      <w:pPr>
        <w:spacing w:line="240" w:lineRule="auto"/>
        <w:jc w:val="both"/>
        <w:rPr>
          <w:rFonts w:ascii="Times New Roman" w:hAnsi="Times New Roman" w:cs="Times New Roman"/>
          <w:b/>
          <w:sz w:val="24"/>
          <w:szCs w:val="24"/>
        </w:rPr>
      </w:pPr>
    </w:p>
    <w:p w14:paraId="6CBC1B23" w14:textId="77777777" w:rsidR="00FC27DF" w:rsidRPr="00307C84" w:rsidRDefault="00FC27DF" w:rsidP="00C6616E">
      <w:pPr>
        <w:spacing w:line="240" w:lineRule="auto"/>
        <w:ind w:firstLine="567"/>
        <w:jc w:val="both"/>
        <w:rPr>
          <w:rFonts w:ascii="Times New Roman" w:hAnsi="Times New Roman" w:cs="Times New Roman"/>
          <w:b/>
          <w:sz w:val="24"/>
          <w:szCs w:val="24"/>
        </w:rPr>
      </w:pPr>
    </w:p>
    <w:p w14:paraId="076A0D9F" w14:textId="77777777" w:rsidR="00C6616E" w:rsidRPr="00307C84" w:rsidRDefault="00C6616E" w:rsidP="00C6616E">
      <w:pPr>
        <w:tabs>
          <w:tab w:val="left" w:pos="3585"/>
        </w:tabs>
        <w:spacing w:line="240" w:lineRule="auto"/>
        <w:jc w:val="center"/>
        <w:rPr>
          <w:rFonts w:ascii="Times New Roman" w:eastAsia="Times New Roman" w:hAnsi="Times New Roman" w:cs="Times New Roman"/>
          <w:b/>
          <w:bCs/>
          <w:sz w:val="24"/>
          <w:szCs w:val="24"/>
        </w:rPr>
      </w:pPr>
      <w:r w:rsidRPr="00307C84">
        <w:rPr>
          <w:rFonts w:ascii="Times New Roman" w:eastAsia="Times New Roman" w:hAnsi="Times New Roman" w:cs="Times New Roman"/>
          <w:b/>
          <w:bCs/>
          <w:sz w:val="24"/>
          <w:szCs w:val="24"/>
        </w:rPr>
        <w:t>ЛИСТ-ЗГОДА</w:t>
      </w:r>
    </w:p>
    <w:p w14:paraId="0A9942A4" w14:textId="77777777" w:rsidR="00FE2E09" w:rsidRPr="00307C84" w:rsidRDefault="00FE2E09" w:rsidP="00C6616E">
      <w:pPr>
        <w:tabs>
          <w:tab w:val="left" w:pos="3585"/>
        </w:tabs>
        <w:spacing w:line="240" w:lineRule="auto"/>
        <w:jc w:val="center"/>
        <w:rPr>
          <w:rFonts w:ascii="Times New Roman" w:eastAsia="Times New Roman" w:hAnsi="Times New Roman" w:cs="Times New Roman"/>
          <w:b/>
          <w:bCs/>
          <w:sz w:val="24"/>
          <w:szCs w:val="24"/>
        </w:rPr>
      </w:pPr>
      <w:r w:rsidRPr="00307C84">
        <w:rPr>
          <w:rFonts w:ascii="Times New Roman" w:eastAsia="Times New Roman" w:hAnsi="Times New Roman" w:cs="Times New Roman"/>
          <w:b/>
          <w:bCs/>
          <w:sz w:val="24"/>
          <w:szCs w:val="24"/>
        </w:rPr>
        <w:t>на обробку персональних даних</w:t>
      </w:r>
    </w:p>
    <w:p w14:paraId="349E31B2" w14:textId="77777777" w:rsidR="00C6616E" w:rsidRPr="00307C84"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p>
    <w:p w14:paraId="33E54245" w14:textId="77777777" w:rsidR="00C6616E" w:rsidRPr="00307C84" w:rsidRDefault="00C6616E" w:rsidP="00C6616E">
      <w:pPr>
        <w:shd w:val="clear" w:color="auto" w:fill="FFFFFF"/>
        <w:spacing w:line="240" w:lineRule="auto"/>
        <w:ind w:firstLine="851"/>
        <w:jc w:val="both"/>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 xml:space="preserve">Я, _____________________________________________________________________ </w:t>
      </w:r>
      <w:r w:rsidRPr="00307C84">
        <w:rPr>
          <w:rFonts w:ascii="Times New Roman" w:eastAsia="Times New Roman" w:hAnsi="Times New Roman" w:cs="Times New Roman"/>
          <w:i/>
          <w:sz w:val="24"/>
          <w:szCs w:val="24"/>
        </w:rPr>
        <w:t>(прізвище, ім’я, по-батькові працівника Учасника, чиї персональні дані згадуються у пропозиції Учасника) в</w:t>
      </w:r>
      <w:r w:rsidRPr="00307C84">
        <w:rPr>
          <w:rFonts w:ascii="Times New Roman" w:eastAsia="Times New Roman" w:hAnsi="Times New Roman" w:cs="Times New Roman"/>
          <w:sz w:val="24"/>
          <w:szCs w:val="24"/>
        </w:rPr>
        <w:t>ідповідно до Закону України «Про захист персональних даних»</w:t>
      </w:r>
      <w:r w:rsidRPr="00307C84">
        <w:rPr>
          <w:rFonts w:ascii="Times New Roman" w:eastAsia="Times New Roman" w:hAnsi="Times New Roman" w:cs="Times New Roman"/>
          <w:i/>
          <w:sz w:val="24"/>
          <w:szCs w:val="24"/>
        </w:rPr>
        <w:t xml:space="preserve">, </w:t>
      </w:r>
      <w:r w:rsidRPr="00307C84">
        <w:rPr>
          <w:rFonts w:ascii="Times New Roman" w:eastAsia="Times New Roman" w:hAnsi="Times New Roman" w:cs="Times New Roman"/>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7D2C2B47" w14:textId="77777777" w:rsidR="00C6616E" w:rsidRPr="00307C84" w:rsidRDefault="00C6616E" w:rsidP="00C6616E">
      <w:pPr>
        <w:spacing w:line="240" w:lineRule="auto"/>
        <w:ind w:firstLine="851"/>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40"/>
        <w:gridCol w:w="3440"/>
        <w:gridCol w:w="3441"/>
      </w:tblGrid>
      <w:tr w:rsidR="00C6616E" w:rsidRPr="00307C84" w14:paraId="37114CFE" w14:textId="77777777" w:rsidTr="00C6616E">
        <w:tc>
          <w:tcPr>
            <w:tcW w:w="3440" w:type="dxa"/>
            <w:tcMar>
              <w:top w:w="0" w:type="dxa"/>
              <w:left w:w="115" w:type="dxa"/>
              <w:bottom w:w="0" w:type="dxa"/>
              <w:right w:w="115" w:type="dxa"/>
            </w:tcMar>
          </w:tcPr>
          <w:p w14:paraId="2285374F" w14:textId="77777777" w:rsidR="00C6616E" w:rsidRPr="00307C84" w:rsidRDefault="00C6616E" w:rsidP="00C6616E">
            <w:pPr>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_______________</w:t>
            </w:r>
          </w:p>
        </w:tc>
        <w:tc>
          <w:tcPr>
            <w:tcW w:w="3440" w:type="dxa"/>
            <w:tcMar>
              <w:top w:w="0" w:type="dxa"/>
              <w:left w:w="115" w:type="dxa"/>
              <w:bottom w:w="0" w:type="dxa"/>
              <w:right w:w="115" w:type="dxa"/>
            </w:tcMar>
          </w:tcPr>
          <w:p w14:paraId="6BA7968E" w14:textId="77777777" w:rsidR="00C6616E" w:rsidRPr="00307C84" w:rsidRDefault="00C6616E" w:rsidP="00C6616E">
            <w:pPr>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_______________</w:t>
            </w:r>
          </w:p>
        </w:tc>
        <w:tc>
          <w:tcPr>
            <w:tcW w:w="3441" w:type="dxa"/>
            <w:tcMar>
              <w:top w:w="0" w:type="dxa"/>
              <w:left w:w="115" w:type="dxa"/>
              <w:bottom w:w="0" w:type="dxa"/>
              <w:right w:w="115" w:type="dxa"/>
            </w:tcMar>
          </w:tcPr>
          <w:p w14:paraId="1747C305" w14:textId="77777777" w:rsidR="00C6616E" w:rsidRPr="00307C84" w:rsidRDefault="00C6616E" w:rsidP="00C6616E">
            <w:pPr>
              <w:jc w:val="center"/>
              <w:rPr>
                <w:rFonts w:ascii="Times New Roman" w:eastAsia="Times New Roman" w:hAnsi="Times New Roman" w:cs="Times New Roman"/>
                <w:sz w:val="24"/>
                <w:szCs w:val="24"/>
              </w:rPr>
            </w:pPr>
            <w:r w:rsidRPr="00307C84">
              <w:rPr>
                <w:rFonts w:ascii="Times New Roman" w:eastAsia="Times New Roman" w:hAnsi="Times New Roman" w:cs="Times New Roman"/>
                <w:sz w:val="24"/>
                <w:szCs w:val="24"/>
              </w:rPr>
              <w:t>________________________</w:t>
            </w:r>
          </w:p>
        </w:tc>
      </w:tr>
      <w:tr w:rsidR="00C6616E" w:rsidRPr="00307C84" w14:paraId="6FD46C36" w14:textId="77777777" w:rsidTr="00C6616E">
        <w:tc>
          <w:tcPr>
            <w:tcW w:w="3440" w:type="dxa"/>
            <w:tcMar>
              <w:top w:w="0" w:type="dxa"/>
              <w:left w:w="115" w:type="dxa"/>
              <w:bottom w:w="0" w:type="dxa"/>
              <w:right w:w="115" w:type="dxa"/>
            </w:tcMar>
          </w:tcPr>
          <w:p w14:paraId="2DC36C43" w14:textId="77777777" w:rsidR="00C6616E" w:rsidRPr="00307C84" w:rsidRDefault="00C6616E" w:rsidP="00C6616E">
            <w:pPr>
              <w:spacing w:line="0" w:lineRule="atLeast"/>
              <w:jc w:val="center"/>
              <w:rPr>
                <w:rFonts w:ascii="Times New Roman" w:eastAsia="Times New Roman" w:hAnsi="Times New Roman" w:cs="Times New Roman"/>
                <w:sz w:val="24"/>
                <w:szCs w:val="24"/>
              </w:rPr>
            </w:pPr>
            <w:r w:rsidRPr="00307C84">
              <w:rPr>
                <w:rFonts w:ascii="Times New Roman" w:eastAsia="Times New Roman" w:hAnsi="Times New Roman" w:cs="Times New Roman"/>
                <w:i/>
                <w:iCs/>
                <w:sz w:val="24"/>
                <w:szCs w:val="24"/>
              </w:rPr>
              <w:t>Дата</w:t>
            </w:r>
          </w:p>
        </w:tc>
        <w:tc>
          <w:tcPr>
            <w:tcW w:w="3440" w:type="dxa"/>
            <w:tcMar>
              <w:top w:w="0" w:type="dxa"/>
              <w:left w:w="115" w:type="dxa"/>
              <w:bottom w:w="0" w:type="dxa"/>
              <w:right w:w="115" w:type="dxa"/>
            </w:tcMar>
          </w:tcPr>
          <w:p w14:paraId="3D1D24D3" w14:textId="77777777" w:rsidR="00C6616E" w:rsidRPr="00307C84" w:rsidRDefault="00C6616E" w:rsidP="00C6616E">
            <w:pPr>
              <w:spacing w:line="0" w:lineRule="atLeast"/>
              <w:jc w:val="center"/>
              <w:rPr>
                <w:rFonts w:ascii="Times New Roman" w:eastAsia="Times New Roman" w:hAnsi="Times New Roman" w:cs="Times New Roman"/>
                <w:sz w:val="24"/>
                <w:szCs w:val="24"/>
              </w:rPr>
            </w:pPr>
            <w:r w:rsidRPr="00307C84">
              <w:rPr>
                <w:rFonts w:ascii="Times New Roman" w:eastAsia="Times New Roman" w:hAnsi="Times New Roman" w:cs="Times New Roman"/>
                <w:i/>
                <w:iCs/>
                <w:sz w:val="24"/>
                <w:szCs w:val="24"/>
              </w:rPr>
              <w:t>Підпис</w:t>
            </w:r>
          </w:p>
        </w:tc>
        <w:tc>
          <w:tcPr>
            <w:tcW w:w="3441" w:type="dxa"/>
            <w:tcMar>
              <w:top w:w="0" w:type="dxa"/>
              <w:left w:w="115" w:type="dxa"/>
              <w:bottom w:w="0" w:type="dxa"/>
              <w:right w:w="115" w:type="dxa"/>
            </w:tcMar>
          </w:tcPr>
          <w:p w14:paraId="221A8E5E" w14:textId="77777777" w:rsidR="00C6616E" w:rsidRPr="00307C84" w:rsidRDefault="00C6616E" w:rsidP="00C6616E">
            <w:pPr>
              <w:spacing w:line="0" w:lineRule="atLeast"/>
              <w:jc w:val="center"/>
              <w:rPr>
                <w:rFonts w:ascii="Times New Roman" w:eastAsia="Times New Roman" w:hAnsi="Times New Roman" w:cs="Times New Roman"/>
                <w:sz w:val="24"/>
                <w:szCs w:val="24"/>
              </w:rPr>
            </w:pPr>
            <w:r w:rsidRPr="00307C84">
              <w:rPr>
                <w:rFonts w:ascii="Times New Roman" w:eastAsia="Times New Roman" w:hAnsi="Times New Roman" w:cs="Times New Roman"/>
                <w:i/>
                <w:iCs/>
                <w:sz w:val="24"/>
                <w:szCs w:val="24"/>
              </w:rPr>
              <w:t>Ініціали, прізвище</w:t>
            </w:r>
          </w:p>
        </w:tc>
      </w:tr>
    </w:tbl>
    <w:p w14:paraId="43483912" w14:textId="77777777" w:rsidR="00C6616E" w:rsidRPr="00307C84" w:rsidRDefault="00C6616E" w:rsidP="00C6616E">
      <w:pPr>
        <w:spacing w:line="240" w:lineRule="auto"/>
        <w:jc w:val="both"/>
        <w:rPr>
          <w:rFonts w:ascii="Times New Roman" w:hAnsi="Times New Roman" w:cs="Times New Roman"/>
          <w:b/>
          <w:bCs/>
          <w:i/>
          <w:sz w:val="24"/>
          <w:szCs w:val="24"/>
        </w:rPr>
      </w:pPr>
    </w:p>
    <w:p w14:paraId="44C23F48" w14:textId="77777777" w:rsidR="00C6616E" w:rsidRPr="00307C84" w:rsidRDefault="00C6616E" w:rsidP="00C6616E">
      <w:pPr>
        <w:spacing w:line="240" w:lineRule="auto"/>
        <w:jc w:val="both"/>
        <w:rPr>
          <w:rFonts w:ascii="Times New Roman" w:hAnsi="Times New Roman" w:cs="Times New Roman"/>
          <w:b/>
          <w:bCs/>
          <w:i/>
          <w:sz w:val="24"/>
          <w:szCs w:val="24"/>
        </w:rPr>
      </w:pPr>
    </w:p>
    <w:p w14:paraId="6B027B87" w14:textId="77777777" w:rsidR="00C6616E" w:rsidRPr="009B3600" w:rsidRDefault="00C6616E" w:rsidP="00C6616E">
      <w:pPr>
        <w:spacing w:line="240" w:lineRule="auto"/>
        <w:jc w:val="both"/>
        <w:rPr>
          <w:rFonts w:ascii="Times New Roman" w:hAnsi="Times New Roman" w:cs="Times New Roman"/>
          <w:i/>
          <w:sz w:val="24"/>
          <w:szCs w:val="24"/>
        </w:rPr>
      </w:pPr>
      <w:r w:rsidRPr="00307C84">
        <w:rPr>
          <w:rFonts w:ascii="Times New Roman" w:hAnsi="Times New Roman" w:cs="Times New Roman"/>
          <w:b/>
          <w:bCs/>
          <w:i/>
          <w:sz w:val="24"/>
          <w:szCs w:val="24"/>
        </w:rPr>
        <w:t>*</w:t>
      </w:r>
      <w:r w:rsidRPr="00307C84">
        <w:rPr>
          <w:rFonts w:ascii="Times New Roman" w:hAnsi="Times New Roman" w:cs="Times New Roman"/>
          <w:bCs/>
          <w:i/>
          <w:sz w:val="24"/>
          <w:szCs w:val="24"/>
        </w:rPr>
        <w:t>Ц</w:t>
      </w:r>
      <w:r w:rsidRPr="00307C84">
        <w:rPr>
          <w:rFonts w:ascii="Times New Roman" w:hAnsi="Times New Roman" w:cs="Times New Roman"/>
          <w:i/>
          <w:sz w:val="24"/>
          <w:szCs w:val="24"/>
        </w:rPr>
        <w:t>я вимога не стосується Учасників, які здійснюють діяльність без печатки згідно з чинним законодавством.</w:t>
      </w:r>
    </w:p>
    <w:p w14:paraId="5949EA18" w14:textId="77777777" w:rsidR="00E80481" w:rsidRPr="009B3600" w:rsidRDefault="00E80481">
      <w:pPr>
        <w:rPr>
          <w:rFonts w:ascii="Times New Roman" w:hAnsi="Times New Roman" w:cs="Times New Roman"/>
          <w:sz w:val="24"/>
          <w:szCs w:val="24"/>
        </w:rPr>
      </w:pPr>
      <w:bookmarkStart w:id="22" w:name="_heading=h.30j0zll" w:colFirst="0" w:colLast="0"/>
      <w:bookmarkStart w:id="23" w:name="_GoBack"/>
      <w:bookmarkEnd w:id="22"/>
      <w:bookmarkEnd w:id="23"/>
    </w:p>
    <w:sectPr w:rsidR="00E80481" w:rsidRPr="009B3600" w:rsidSect="00380CAC">
      <w:pgSz w:w="11906" w:h="16838"/>
      <w:pgMar w:top="568" w:right="991" w:bottom="851"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D268D38"/>
    <w:lvl w:ilvl="0">
      <w:start w:val="1"/>
      <w:numFmt w:val="decimal"/>
      <w:lvlText w:val="%1)"/>
      <w:lvlJc w:val="left"/>
      <w:rPr>
        <w:rFonts w:ascii="Times New Roman" w:eastAsia="Calibri"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1">
    <w:nsid w:val="01A2489D"/>
    <w:multiLevelType w:val="singleLevel"/>
    <w:tmpl w:val="E61C6EBC"/>
    <w:lvl w:ilvl="0">
      <w:start w:val="4"/>
      <w:numFmt w:val="decimal"/>
      <w:lvlText w:val="8.%1."/>
      <w:legacy w:legacy="1" w:legacySpace="0" w:legacyIndent="442"/>
      <w:lvlJc w:val="left"/>
      <w:rPr>
        <w:rFonts w:ascii="Times New Roman" w:hAnsi="Times New Roman" w:cs="Times New Roman" w:hint="default"/>
      </w:rPr>
    </w:lvl>
  </w:abstractNum>
  <w:abstractNum w:abstractNumId="2">
    <w:nsid w:val="0442165B"/>
    <w:multiLevelType w:val="multilevel"/>
    <w:tmpl w:val="88E0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29778C"/>
    <w:multiLevelType w:val="multilevel"/>
    <w:tmpl w:val="F85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96656A"/>
    <w:multiLevelType w:val="multilevel"/>
    <w:tmpl w:val="CAD4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E45B4F"/>
    <w:multiLevelType w:val="multilevel"/>
    <w:tmpl w:val="830276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5F486D"/>
    <w:multiLevelType w:val="multilevel"/>
    <w:tmpl w:val="62F613DA"/>
    <w:lvl w:ilvl="0">
      <w:start w:val="10"/>
      <w:numFmt w:val="decimal"/>
      <w:lvlText w:val="%1."/>
      <w:lvlJc w:val="left"/>
      <w:pPr>
        <w:ind w:left="444" w:hanging="444"/>
      </w:pPr>
      <w:rPr>
        <w:rFonts w:hint="default"/>
      </w:rPr>
    </w:lvl>
    <w:lvl w:ilvl="1">
      <w:start w:val="6"/>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A025939"/>
    <w:multiLevelType w:val="hybridMultilevel"/>
    <w:tmpl w:val="60003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92454"/>
    <w:multiLevelType w:val="multilevel"/>
    <w:tmpl w:val="E036186E"/>
    <w:lvl w:ilvl="0">
      <w:start w:val="10"/>
      <w:numFmt w:val="decimal"/>
      <w:lvlText w:val="%1."/>
      <w:lvlJc w:val="left"/>
      <w:pPr>
        <w:ind w:left="444" w:hanging="444"/>
      </w:pPr>
      <w:rPr>
        <w:rFonts w:hint="default"/>
      </w:rPr>
    </w:lvl>
    <w:lvl w:ilvl="1">
      <w:start w:val="5"/>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6B0359F"/>
    <w:multiLevelType w:val="hybridMultilevel"/>
    <w:tmpl w:val="987A2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9D1630"/>
    <w:multiLevelType w:val="singleLevel"/>
    <w:tmpl w:val="B754C564"/>
    <w:lvl w:ilvl="0">
      <w:start w:val="2"/>
      <w:numFmt w:val="decimal"/>
      <w:lvlText w:val="8.%1."/>
      <w:legacy w:legacy="1" w:legacySpace="0" w:legacyIndent="418"/>
      <w:lvlJc w:val="left"/>
      <w:rPr>
        <w:rFonts w:ascii="Times New Roman" w:hAnsi="Times New Roman" w:cs="Times New Roman" w:hint="default"/>
      </w:rPr>
    </w:lvl>
  </w:abstractNum>
  <w:abstractNum w:abstractNumId="11">
    <w:nsid w:val="44C442EF"/>
    <w:multiLevelType w:val="multilevel"/>
    <w:tmpl w:val="0C50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6E24D5"/>
    <w:multiLevelType w:val="hybridMultilevel"/>
    <w:tmpl w:val="BD7E2ECC"/>
    <w:lvl w:ilvl="0" w:tplc="EC8A3124">
      <w:numFmt w:val="bullet"/>
      <w:lvlText w:val="-"/>
      <w:lvlJc w:val="left"/>
      <w:pPr>
        <w:ind w:left="976" w:hanging="360"/>
      </w:pPr>
      <w:rPr>
        <w:rFonts w:ascii="Times New Roman" w:eastAsia="Times New Roman" w:hAnsi="Times New Roman" w:cs="Times New Roman" w:hint="default"/>
        <w:color w:val="222222"/>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13">
    <w:nsid w:val="4AF55E37"/>
    <w:multiLevelType w:val="hybridMultilevel"/>
    <w:tmpl w:val="6C52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14993"/>
    <w:multiLevelType w:val="hybridMultilevel"/>
    <w:tmpl w:val="C316CB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CA90571"/>
    <w:multiLevelType w:val="hybridMultilevel"/>
    <w:tmpl w:val="F0CC62C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7">
    <w:nsid w:val="67796BF8"/>
    <w:multiLevelType w:val="hybridMultilevel"/>
    <w:tmpl w:val="38B4D8F0"/>
    <w:lvl w:ilvl="0" w:tplc="018A66CC">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575FCF"/>
    <w:multiLevelType w:val="hybridMultilevel"/>
    <w:tmpl w:val="C406B9E2"/>
    <w:lvl w:ilvl="0" w:tplc="BF88522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E8814A3"/>
    <w:multiLevelType w:val="hybridMultilevel"/>
    <w:tmpl w:val="C316C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3403A52"/>
    <w:multiLevelType w:val="hybridMultilevel"/>
    <w:tmpl w:val="16B6BD94"/>
    <w:lvl w:ilvl="0" w:tplc="0419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22">
    <w:nsid w:val="7343247B"/>
    <w:multiLevelType w:val="multilevel"/>
    <w:tmpl w:val="6AAC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96E425A"/>
    <w:multiLevelType w:val="multilevel"/>
    <w:tmpl w:val="B65EA31C"/>
    <w:lvl w:ilvl="0">
      <w:start w:val="1"/>
      <w:numFmt w:val="decimal"/>
      <w:lvlText w:val="%1."/>
      <w:lvlJc w:val="left"/>
      <w:pPr>
        <w:ind w:left="1042" w:hanging="360"/>
      </w:pPr>
      <w:rPr>
        <w:rFonts w:eastAsia="Times New Roman" w:cs="Times New Roman" w:hint="default"/>
        <w:color w:val="auto"/>
        <w:sz w:val="24"/>
      </w:rPr>
    </w:lvl>
    <w:lvl w:ilvl="1">
      <w:start w:val="1"/>
      <w:numFmt w:val="decimal"/>
      <w:isLgl/>
      <w:lvlText w:val="%1.%2"/>
      <w:lvlJc w:val="left"/>
      <w:pPr>
        <w:ind w:left="1230" w:hanging="51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914" w:hanging="1080"/>
      </w:pPr>
      <w:rPr>
        <w:rFonts w:hint="default"/>
      </w:rPr>
    </w:lvl>
    <w:lvl w:ilvl="5">
      <w:start w:val="1"/>
      <w:numFmt w:val="decimal"/>
      <w:isLgl/>
      <w:lvlText w:val="%1.%2.%3.%4.%5.%6"/>
      <w:lvlJc w:val="left"/>
      <w:pPr>
        <w:ind w:left="1952" w:hanging="1080"/>
      </w:pPr>
      <w:rPr>
        <w:rFonts w:hint="default"/>
      </w:rPr>
    </w:lvl>
    <w:lvl w:ilvl="6">
      <w:start w:val="1"/>
      <w:numFmt w:val="decimal"/>
      <w:isLgl/>
      <w:lvlText w:val="%1.%2.%3.%4.%5.%6.%7"/>
      <w:lvlJc w:val="left"/>
      <w:pPr>
        <w:ind w:left="2350" w:hanging="1440"/>
      </w:pPr>
      <w:rPr>
        <w:rFonts w:hint="default"/>
      </w:rPr>
    </w:lvl>
    <w:lvl w:ilvl="7">
      <w:start w:val="1"/>
      <w:numFmt w:val="decimal"/>
      <w:isLgl/>
      <w:lvlText w:val="%1.%2.%3.%4.%5.%6.%7.%8"/>
      <w:lvlJc w:val="left"/>
      <w:pPr>
        <w:ind w:left="2388" w:hanging="1440"/>
      </w:pPr>
      <w:rPr>
        <w:rFonts w:hint="default"/>
      </w:rPr>
    </w:lvl>
    <w:lvl w:ilvl="8">
      <w:start w:val="1"/>
      <w:numFmt w:val="decimal"/>
      <w:isLgl/>
      <w:lvlText w:val="%1.%2.%3.%4.%5.%6.%7.%8.%9"/>
      <w:lvlJc w:val="left"/>
      <w:pPr>
        <w:ind w:left="2786" w:hanging="1800"/>
      </w:pPr>
      <w:rPr>
        <w:rFonts w:hint="default"/>
      </w:rPr>
    </w:lvl>
  </w:abstractNum>
  <w:abstractNum w:abstractNumId="25">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FE54C5A"/>
    <w:multiLevelType w:val="multilevel"/>
    <w:tmpl w:val="B876020C"/>
    <w:lvl w:ilvl="0">
      <w:start w:val="10"/>
      <w:numFmt w:val="decimal"/>
      <w:lvlText w:val="%1."/>
      <w:lvlJc w:val="left"/>
      <w:pPr>
        <w:ind w:left="1070" w:hanging="360"/>
      </w:pPr>
      <w:rPr>
        <w:rFonts w:hint="default"/>
      </w:rPr>
    </w:lvl>
    <w:lvl w:ilvl="1">
      <w:start w:val="5"/>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11"/>
  </w:num>
  <w:num w:numId="2">
    <w:abstractNumId w:val="19"/>
  </w:num>
  <w:num w:numId="3">
    <w:abstractNumId w:val="25"/>
  </w:num>
  <w:num w:numId="4">
    <w:abstractNumId w:val="23"/>
  </w:num>
  <w:num w:numId="5">
    <w:abstractNumId w:val="15"/>
  </w:num>
  <w:num w:numId="6">
    <w:abstractNumId w:val="4"/>
  </w:num>
  <w:num w:numId="7">
    <w:abstractNumId w:val="22"/>
  </w:num>
  <w:num w:numId="8">
    <w:abstractNumId w:val="2"/>
  </w:num>
  <w:num w:numId="9">
    <w:abstractNumId w:val="3"/>
  </w:num>
  <w:num w:numId="10">
    <w:abstractNumId w:val="9"/>
  </w:num>
  <w:num w:numId="11">
    <w:abstractNumId w:val="21"/>
  </w:num>
  <w:num w:numId="12">
    <w:abstractNumId w:val="10"/>
  </w:num>
  <w:num w:numId="13">
    <w:abstractNumId w:val="1"/>
  </w:num>
  <w:num w:numId="14">
    <w:abstractNumId w:val="20"/>
  </w:num>
  <w:num w:numId="15">
    <w:abstractNumId w:val="18"/>
  </w:num>
  <w:num w:numId="16">
    <w:abstractNumId w:val="26"/>
  </w:num>
  <w:num w:numId="17">
    <w:abstractNumId w:val="6"/>
  </w:num>
  <w:num w:numId="18">
    <w:abstractNumId w:val="0"/>
  </w:num>
  <w:num w:numId="19">
    <w:abstractNumId w:val="14"/>
  </w:num>
  <w:num w:numId="20">
    <w:abstractNumId w:val="8"/>
  </w:num>
  <w:num w:numId="21">
    <w:abstractNumId w:val="16"/>
  </w:num>
  <w:num w:numId="22">
    <w:abstractNumId w:val="12"/>
  </w:num>
  <w:num w:numId="23">
    <w:abstractNumId w:val="5"/>
  </w:num>
  <w:num w:numId="24">
    <w:abstractNumId w:val="7"/>
  </w:num>
  <w:num w:numId="25">
    <w:abstractNumId w:val="13"/>
  </w:num>
  <w:num w:numId="26">
    <w:abstractNumId w:val="17"/>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2769B7"/>
    <w:rsid w:val="00004872"/>
    <w:rsid w:val="00004934"/>
    <w:rsid w:val="0000562A"/>
    <w:rsid w:val="00006108"/>
    <w:rsid w:val="000118F9"/>
    <w:rsid w:val="00011CCE"/>
    <w:rsid w:val="00015240"/>
    <w:rsid w:val="00017D1D"/>
    <w:rsid w:val="000276F6"/>
    <w:rsid w:val="00034A0A"/>
    <w:rsid w:val="000364AD"/>
    <w:rsid w:val="00036E45"/>
    <w:rsid w:val="00037A37"/>
    <w:rsid w:val="0004269B"/>
    <w:rsid w:val="000470E2"/>
    <w:rsid w:val="00051DCF"/>
    <w:rsid w:val="00055DF9"/>
    <w:rsid w:val="000602A6"/>
    <w:rsid w:val="000603D0"/>
    <w:rsid w:val="000613FD"/>
    <w:rsid w:val="000621A0"/>
    <w:rsid w:val="000645CC"/>
    <w:rsid w:val="00065B04"/>
    <w:rsid w:val="00072181"/>
    <w:rsid w:val="00072C87"/>
    <w:rsid w:val="00074982"/>
    <w:rsid w:val="00074B21"/>
    <w:rsid w:val="00074E61"/>
    <w:rsid w:val="00075D45"/>
    <w:rsid w:val="0008231B"/>
    <w:rsid w:val="00093700"/>
    <w:rsid w:val="00093DE6"/>
    <w:rsid w:val="00094CFA"/>
    <w:rsid w:val="000972E4"/>
    <w:rsid w:val="000A3715"/>
    <w:rsid w:val="000A7E06"/>
    <w:rsid w:val="000B0DB4"/>
    <w:rsid w:val="000B2BB6"/>
    <w:rsid w:val="000B4840"/>
    <w:rsid w:val="000B656A"/>
    <w:rsid w:val="000C1522"/>
    <w:rsid w:val="000C1AD1"/>
    <w:rsid w:val="000C28B7"/>
    <w:rsid w:val="000C4E27"/>
    <w:rsid w:val="000C56C3"/>
    <w:rsid w:val="000D68BB"/>
    <w:rsid w:val="000E10B4"/>
    <w:rsid w:val="000E1EA0"/>
    <w:rsid w:val="000F082B"/>
    <w:rsid w:val="000F18B0"/>
    <w:rsid w:val="000F6372"/>
    <w:rsid w:val="001052A7"/>
    <w:rsid w:val="0011369F"/>
    <w:rsid w:val="0013044D"/>
    <w:rsid w:val="00132101"/>
    <w:rsid w:val="001337E5"/>
    <w:rsid w:val="00133CB6"/>
    <w:rsid w:val="00133FE7"/>
    <w:rsid w:val="001355FC"/>
    <w:rsid w:val="00140509"/>
    <w:rsid w:val="00143251"/>
    <w:rsid w:val="001500F0"/>
    <w:rsid w:val="00153823"/>
    <w:rsid w:val="00153D1F"/>
    <w:rsid w:val="00154B2F"/>
    <w:rsid w:val="0015693D"/>
    <w:rsid w:val="001575AB"/>
    <w:rsid w:val="00157887"/>
    <w:rsid w:val="00163DB6"/>
    <w:rsid w:val="001642C2"/>
    <w:rsid w:val="00167AC2"/>
    <w:rsid w:val="00167F4B"/>
    <w:rsid w:val="00170A1F"/>
    <w:rsid w:val="001734A3"/>
    <w:rsid w:val="00174200"/>
    <w:rsid w:val="00174DFB"/>
    <w:rsid w:val="001808FF"/>
    <w:rsid w:val="00186704"/>
    <w:rsid w:val="00190424"/>
    <w:rsid w:val="001948D6"/>
    <w:rsid w:val="00194D3D"/>
    <w:rsid w:val="00195743"/>
    <w:rsid w:val="00196BA1"/>
    <w:rsid w:val="001A156E"/>
    <w:rsid w:val="001B0624"/>
    <w:rsid w:val="001B2BAA"/>
    <w:rsid w:val="001B6290"/>
    <w:rsid w:val="001C26D1"/>
    <w:rsid w:val="001C2F17"/>
    <w:rsid w:val="001C2FA1"/>
    <w:rsid w:val="001C5B51"/>
    <w:rsid w:val="001C5B8B"/>
    <w:rsid w:val="001C7714"/>
    <w:rsid w:val="001C7956"/>
    <w:rsid w:val="001D0D4F"/>
    <w:rsid w:val="001D166D"/>
    <w:rsid w:val="001D4250"/>
    <w:rsid w:val="001D6B80"/>
    <w:rsid w:val="001E0CF4"/>
    <w:rsid w:val="001E55F2"/>
    <w:rsid w:val="001F1877"/>
    <w:rsid w:val="001F1BE6"/>
    <w:rsid w:val="001F34C3"/>
    <w:rsid w:val="001F5D71"/>
    <w:rsid w:val="001F6213"/>
    <w:rsid w:val="002034EB"/>
    <w:rsid w:val="00204D82"/>
    <w:rsid w:val="002150FE"/>
    <w:rsid w:val="002172CB"/>
    <w:rsid w:val="00220DD9"/>
    <w:rsid w:val="00221F4F"/>
    <w:rsid w:val="00222A2C"/>
    <w:rsid w:val="00223324"/>
    <w:rsid w:val="00223E9F"/>
    <w:rsid w:val="00224646"/>
    <w:rsid w:val="00230161"/>
    <w:rsid w:val="0023102F"/>
    <w:rsid w:val="00231E83"/>
    <w:rsid w:val="00242ECE"/>
    <w:rsid w:val="0024403A"/>
    <w:rsid w:val="002445C5"/>
    <w:rsid w:val="00246CC4"/>
    <w:rsid w:val="00251FC4"/>
    <w:rsid w:val="0025312B"/>
    <w:rsid w:val="002540D3"/>
    <w:rsid w:val="00254BA6"/>
    <w:rsid w:val="00257204"/>
    <w:rsid w:val="0026082A"/>
    <w:rsid w:val="002616AF"/>
    <w:rsid w:val="002624B0"/>
    <w:rsid w:val="00263903"/>
    <w:rsid w:val="00264E34"/>
    <w:rsid w:val="002650C2"/>
    <w:rsid w:val="002659E6"/>
    <w:rsid w:val="0026717C"/>
    <w:rsid w:val="002674EA"/>
    <w:rsid w:val="00267EE4"/>
    <w:rsid w:val="00271836"/>
    <w:rsid w:val="00272529"/>
    <w:rsid w:val="00272A7B"/>
    <w:rsid w:val="00272CFC"/>
    <w:rsid w:val="0027408C"/>
    <w:rsid w:val="0027596E"/>
    <w:rsid w:val="00275D1D"/>
    <w:rsid w:val="00276409"/>
    <w:rsid w:val="002769B7"/>
    <w:rsid w:val="00294BC1"/>
    <w:rsid w:val="00297A52"/>
    <w:rsid w:val="002B0057"/>
    <w:rsid w:val="002B60F7"/>
    <w:rsid w:val="002B6D41"/>
    <w:rsid w:val="002B745A"/>
    <w:rsid w:val="002B77F0"/>
    <w:rsid w:val="002C14B3"/>
    <w:rsid w:val="002C4CD8"/>
    <w:rsid w:val="002D1651"/>
    <w:rsid w:val="002D1BDD"/>
    <w:rsid w:val="002D2B1C"/>
    <w:rsid w:val="002D32B7"/>
    <w:rsid w:val="002D43AC"/>
    <w:rsid w:val="002D50B5"/>
    <w:rsid w:val="002D5684"/>
    <w:rsid w:val="002E5F64"/>
    <w:rsid w:val="002F29C9"/>
    <w:rsid w:val="002F3B34"/>
    <w:rsid w:val="002F455A"/>
    <w:rsid w:val="002F6108"/>
    <w:rsid w:val="002F625C"/>
    <w:rsid w:val="002F6F1E"/>
    <w:rsid w:val="00301139"/>
    <w:rsid w:val="003014A3"/>
    <w:rsid w:val="00303853"/>
    <w:rsid w:val="00307C84"/>
    <w:rsid w:val="003128D3"/>
    <w:rsid w:val="003161E9"/>
    <w:rsid w:val="00316203"/>
    <w:rsid w:val="00321B57"/>
    <w:rsid w:val="00326741"/>
    <w:rsid w:val="003269DB"/>
    <w:rsid w:val="00327DB4"/>
    <w:rsid w:val="0033038B"/>
    <w:rsid w:val="00341521"/>
    <w:rsid w:val="00345F8D"/>
    <w:rsid w:val="0035104A"/>
    <w:rsid w:val="00351E9D"/>
    <w:rsid w:val="003556FE"/>
    <w:rsid w:val="003625FB"/>
    <w:rsid w:val="00365B21"/>
    <w:rsid w:val="0037069A"/>
    <w:rsid w:val="00371C23"/>
    <w:rsid w:val="00372022"/>
    <w:rsid w:val="0037457E"/>
    <w:rsid w:val="003750CE"/>
    <w:rsid w:val="0037552F"/>
    <w:rsid w:val="00375821"/>
    <w:rsid w:val="003759B7"/>
    <w:rsid w:val="00376010"/>
    <w:rsid w:val="00377BB3"/>
    <w:rsid w:val="00380CAC"/>
    <w:rsid w:val="00381D07"/>
    <w:rsid w:val="00382733"/>
    <w:rsid w:val="00384B84"/>
    <w:rsid w:val="00386BA8"/>
    <w:rsid w:val="00387647"/>
    <w:rsid w:val="003878AA"/>
    <w:rsid w:val="00391823"/>
    <w:rsid w:val="00391D4B"/>
    <w:rsid w:val="0039248B"/>
    <w:rsid w:val="003954C1"/>
    <w:rsid w:val="003A19AE"/>
    <w:rsid w:val="003A3E5C"/>
    <w:rsid w:val="003A489D"/>
    <w:rsid w:val="003A587B"/>
    <w:rsid w:val="003A7802"/>
    <w:rsid w:val="003B18D6"/>
    <w:rsid w:val="003B7A92"/>
    <w:rsid w:val="003C3788"/>
    <w:rsid w:val="003C4307"/>
    <w:rsid w:val="003C53B5"/>
    <w:rsid w:val="003D16AA"/>
    <w:rsid w:val="003D52C1"/>
    <w:rsid w:val="003D56DF"/>
    <w:rsid w:val="003E101A"/>
    <w:rsid w:val="003E2E69"/>
    <w:rsid w:val="003F2FD4"/>
    <w:rsid w:val="0040107A"/>
    <w:rsid w:val="00405182"/>
    <w:rsid w:val="00414472"/>
    <w:rsid w:val="00415BB3"/>
    <w:rsid w:val="00415DBC"/>
    <w:rsid w:val="0042349C"/>
    <w:rsid w:val="00427639"/>
    <w:rsid w:val="00431BC4"/>
    <w:rsid w:val="00434611"/>
    <w:rsid w:val="00434B84"/>
    <w:rsid w:val="00437834"/>
    <w:rsid w:val="00437A2A"/>
    <w:rsid w:val="00437F83"/>
    <w:rsid w:val="0044269A"/>
    <w:rsid w:val="0044554F"/>
    <w:rsid w:val="00446ADD"/>
    <w:rsid w:val="00451585"/>
    <w:rsid w:val="0045314B"/>
    <w:rsid w:val="004549C2"/>
    <w:rsid w:val="004553BF"/>
    <w:rsid w:val="00455B6D"/>
    <w:rsid w:val="004605DB"/>
    <w:rsid w:val="0046195C"/>
    <w:rsid w:val="0046230F"/>
    <w:rsid w:val="00464BD0"/>
    <w:rsid w:val="00464DB9"/>
    <w:rsid w:val="00471980"/>
    <w:rsid w:val="00477FC5"/>
    <w:rsid w:val="00482AF9"/>
    <w:rsid w:val="00490D49"/>
    <w:rsid w:val="004931F2"/>
    <w:rsid w:val="00493B85"/>
    <w:rsid w:val="0049439A"/>
    <w:rsid w:val="00497337"/>
    <w:rsid w:val="004A20DA"/>
    <w:rsid w:val="004A4A71"/>
    <w:rsid w:val="004A67C6"/>
    <w:rsid w:val="004A6A24"/>
    <w:rsid w:val="004B50CB"/>
    <w:rsid w:val="004C0657"/>
    <w:rsid w:val="004C63E8"/>
    <w:rsid w:val="004D0DAA"/>
    <w:rsid w:val="004D1B29"/>
    <w:rsid w:val="004D2D59"/>
    <w:rsid w:val="004D67A6"/>
    <w:rsid w:val="004D6A79"/>
    <w:rsid w:val="004E170A"/>
    <w:rsid w:val="004E2B29"/>
    <w:rsid w:val="004E4935"/>
    <w:rsid w:val="004E4E76"/>
    <w:rsid w:val="004E609B"/>
    <w:rsid w:val="004E7230"/>
    <w:rsid w:val="004F298F"/>
    <w:rsid w:val="004F3050"/>
    <w:rsid w:val="004F4F59"/>
    <w:rsid w:val="004F5044"/>
    <w:rsid w:val="00500180"/>
    <w:rsid w:val="00500C56"/>
    <w:rsid w:val="005010F8"/>
    <w:rsid w:val="00506FD0"/>
    <w:rsid w:val="00510BC4"/>
    <w:rsid w:val="00512A9F"/>
    <w:rsid w:val="0051435D"/>
    <w:rsid w:val="00515F97"/>
    <w:rsid w:val="00517C1E"/>
    <w:rsid w:val="00517D43"/>
    <w:rsid w:val="005214F2"/>
    <w:rsid w:val="00524BF8"/>
    <w:rsid w:val="00526F5E"/>
    <w:rsid w:val="00527656"/>
    <w:rsid w:val="0053004B"/>
    <w:rsid w:val="0053115C"/>
    <w:rsid w:val="005311B7"/>
    <w:rsid w:val="00534811"/>
    <w:rsid w:val="00535F0B"/>
    <w:rsid w:val="00542F11"/>
    <w:rsid w:val="00543F0F"/>
    <w:rsid w:val="00547259"/>
    <w:rsid w:val="0054769F"/>
    <w:rsid w:val="00550EBD"/>
    <w:rsid w:val="00553DDB"/>
    <w:rsid w:val="00557B76"/>
    <w:rsid w:val="00560BFA"/>
    <w:rsid w:val="00565440"/>
    <w:rsid w:val="00573141"/>
    <w:rsid w:val="005731F8"/>
    <w:rsid w:val="005732DC"/>
    <w:rsid w:val="00574A55"/>
    <w:rsid w:val="00574CD7"/>
    <w:rsid w:val="00575667"/>
    <w:rsid w:val="005807B5"/>
    <w:rsid w:val="0058785B"/>
    <w:rsid w:val="005909C8"/>
    <w:rsid w:val="00596430"/>
    <w:rsid w:val="00597991"/>
    <w:rsid w:val="005A7274"/>
    <w:rsid w:val="005A7AF0"/>
    <w:rsid w:val="005B354D"/>
    <w:rsid w:val="005B3B66"/>
    <w:rsid w:val="005B3CEF"/>
    <w:rsid w:val="005B5040"/>
    <w:rsid w:val="005B5812"/>
    <w:rsid w:val="005B610C"/>
    <w:rsid w:val="005B6EFC"/>
    <w:rsid w:val="005C0580"/>
    <w:rsid w:val="005C0F43"/>
    <w:rsid w:val="005C1841"/>
    <w:rsid w:val="005C1D65"/>
    <w:rsid w:val="005C7C65"/>
    <w:rsid w:val="005D44A0"/>
    <w:rsid w:val="005D7527"/>
    <w:rsid w:val="005E3D5C"/>
    <w:rsid w:val="005E5AC7"/>
    <w:rsid w:val="005F2509"/>
    <w:rsid w:val="005F70D1"/>
    <w:rsid w:val="006038F0"/>
    <w:rsid w:val="00605CEB"/>
    <w:rsid w:val="0061206C"/>
    <w:rsid w:val="006127E4"/>
    <w:rsid w:val="00616250"/>
    <w:rsid w:val="00621835"/>
    <w:rsid w:val="00621DF1"/>
    <w:rsid w:val="0062442E"/>
    <w:rsid w:val="00625625"/>
    <w:rsid w:val="0063322E"/>
    <w:rsid w:val="006352FB"/>
    <w:rsid w:val="006358CE"/>
    <w:rsid w:val="0064077F"/>
    <w:rsid w:val="0064567B"/>
    <w:rsid w:val="00650D8D"/>
    <w:rsid w:val="006524B4"/>
    <w:rsid w:val="00655005"/>
    <w:rsid w:val="00655A5F"/>
    <w:rsid w:val="0066476B"/>
    <w:rsid w:val="00671C2E"/>
    <w:rsid w:val="00674684"/>
    <w:rsid w:val="00676F69"/>
    <w:rsid w:val="00680951"/>
    <w:rsid w:val="00681838"/>
    <w:rsid w:val="00684262"/>
    <w:rsid w:val="00684596"/>
    <w:rsid w:val="00684BDC"/>
    <w:rsid w:val="00685879"/>
    <w:rsid w:val="006862E7"/>
    <w:rsid w:val="0068676F"/>
    <w:rsid w:val="00692874"/>
    <w:rsid w:val="006934DC"/>
    <w:rsid w:val="00695026"/>
    <w:rsid w:val="0069508F"/>
    <w:rsid w:val="006957D1"/>
    <w:rsid w:val="00695A1C"/>
    <w:rsid w:val="006964FE"/>
    <w:rsid w:val="006A1106"/>
    <w:rsid w:val="006A2AC3"/>
    <w:rsid w:val="006A5A3D"/>
    <w:rsid w:val="006A6643"/>
    <w:rsid w:val="006A7CEA"/>
    <w:rsid w:val="006B7F4F"/>
    <w:rsid w:val="006C1C68"/>
    <w:rsid w:val="006C21C6"/>
    <w:rsid w:val="006C4B81"/>
    <w:rsid w:val="006C66E9"/>
    <w:rsid w:val="006C749E"/>
    <w:rsid w:val="006D26E1"/>
    <w:rsid w:val="006D3D3D"/>
    <w:rsid w:val="006D53DE"/>
    <w:rsid w:val="006D55AE"/>
    <w:rsid w:val="006D7A11"/>
    <w:rsid w:val="006E14D5"/>
    <w:rsid w:val="006E36E5"/>
    <w:rsid w:val="006E5456"/>
    <w:rsid w:val="006E548D"/>
    <w:rsid w:val="006E556C"/>
    <w:rsid w:val="006E68C8"/>
    <w:rsid w:val="006E7F9D"/>
    <w:rsid w:val="006F1791"/>
    <w:rsid w:val="006F6567"/>
    <w:rsid w:val="006F7FA8"/>
    <w:rsid w:val="00702B32"/>
    <w:rsid w:val="00706B81"/>
    <w:rsid w:val="007079D8"/>
    <w:rsid w:val="00710FBE"/>
    <w:rsid w:val="00715C13"/>
    <w:rsid w:val="00716F59"/>
    <w:rsid w:val="007177C6"/>
    <w:rsid w:val="00721AFA"/>
    <w:rsid w:val="00723B81"/>
    <w:rsid w:val="00730FE7"/>
    <w:rsid w:val="007316FB"/>
    <w:rsid w:val="007322C2"/>
    <w:rsid w:val="0073388F"/>
    <w:rsid w:val="00736177"/>
    <w:rsid w:val="00736BD5"/>
    <w:rsid w:val="007418D2"/>
    <w:rsid w:val="00741C53"/>
    <w:rsid w:val="007466B0"/>
    <w:rsid w:val="0075357C"/>
    <w:rsid w:val="00755A0D"/>
    <w:rsid w:val="00757727"/>
    <w:rsid w:val="00762262"/>
    <w:rsid w:val="007622CC"/>
    <w:rsid w:val="007659AE"/>
    <w:rsid w:val="00766616"/>
    <w:rsid w:val="00774A86"/>
    <w:rsid w:val="00774DC8"/>
    <w:rsid w:val="00775277"/>
    <w:rsid w:val="00775737"/>
    <w:rsid w:val="007759DE"/>
    <w:rsid w:val="00780CE8"/>
    <w:rsid w:val="007816D9"/>
    <w:rsid w:val="00782502"/>
    <w:rsid w:val="00782EA8"/>
    <w:rsid w:val="007834E8"/>
    <w:rsid w:val="00793175"/>
    <w:rsid w:val="00793B8B"/>
    <w:rsid w:val="00796FCE"/>
    <w:rsid w:val="007978A8"/>
    <w:rsid w:val="007A1880"/>
    <w:rsid w:val="007A2A22"/>
    <w:rsid w:val="007A4F8F"/>
    <w:rsid w:val="007A5B0C"/>
    <w:rsid w:val="007A7972"/>
    <w:rsid w:val="007B0EF5"/>
    <w:rsid w:val="007B2062"/>
    <w:rsid w:val="007B2F2F"/>
    <w:rsid w:val="007B4064"/>
    <w:rsid w:val="007B4A7A"/>
    <w:rsid w:val="007B76A0"/>
    <w:rsid w:val="007B7D2C"/>
    <w:rsid w:val="007B7E71"/>
    <w:rsid w:val="007C18DE"/>
    <w:rsid w:val="007C1FB2"/>
    <w:rsid w:val="007C2309"/>
    <w:rsid w:val="007C261A"/>
    <w:rsid w:val="007C51B6"/>
    <w:rsid w:val="007D1B09"/>
    <w:rsid w:val="007D2C67"/>
    <w:rsid w:val="007D4EE4"/>
    <w:rsid w:val="007D5E14"/>
    <w:rsid w:val="007E2241"/>
    <w:rsid w:val="007E318B"/>
    <w:rsid w:val="007E358B"/>
    <w:rsid w:val="007E3745"/>
    <w:rsid w:val="007E62C2"/>
    <w:rsid w:val="007E7727"/>
    <w:rsid w:val="007F5FF4"/>
    <w:rsid w:val="007F68BA"/>
    <w:rsid w:val="007F6A72"/>
    <w:rsid w:val="008007ED"/>
    <w:rsid w:val="0080151C"/>
    <w:rsid w:val="008040E9"/>
    <w:rsid w:val="0080680A"/>
    <w:rsid w:val="0080733E"/>
    <w:rsid w:val="00811B6D"/>
    <w:rsid w:val="00812BD8"/>
    <w:rsid w:val="0081771C"/>
    <w:rsid w:val="00817FCA"/>
    <w:rsid w:val="008253BB"/>
    <w:rsid w:val="00825A85"/>
    <w:rsid w:val="008274B9"/>
    <w:rsid w:val="00831184"/>
    <w:rsid w:val="0083214B"/>
    <w:rsid w:val="00833985"/>
    <w:rsid w:val="00835769"/>
    <w:rsid w:val="008401FF"/>
    <w:rsid w:val="00840F2C"/>
    <w:rsid w:val="00847B60"/>
    <w:rsid w:val="00854DD8"/>
    <w:rsid w:val="00860324"/>
    <w:rsid w:val="008610D2"/>
    <w:rsid w:val="00861FD0"/>
    <w:rsid w:val="008713B8"/>
    <w:rsid w:val="00872556"/>
    <w:rsid w:val="00877A19"/>
    <w:rsid w:val="008811B7"/>
    <w:rsid w:val="00882D74"/>
    <w:rsid w:val="0088383D"/>
    <w:rsid w:val="008867C0"/>
    <w:rsid w:val="008934D3"/>
    <w:rsid w:val="00897C70"/>
    <w:rsid w:val="008A21B8"/>
    <w:rsid w:val="008A7DEF"/>
    <w:rsid w:val="008B4944"/>
    <w:rsid w:val="008C1E2D"/>
    <w:rsid w:val="008C2A65"/>
    <w:rsid w:val="008C2E38"/>
    <w:rsid w:val="008C5D65"/>
    <w:rsid w:val="008C7BA8"/>
    <w:rsid w:val="008D2671"/>
    <w:rsid w:val="008D4A1F"/>
    <w:rsid w:val="008D5237"/>
    <w:rsid w:val="008E465C"/>
    <w:rsid w:val="008E491E"/>
    <w:rsid w:val="008F02D7"/>
    <w:rsid w:val="008F1ABF"/>
    <w:rsid w:val="008F2099"/>
    <w:rsid w:val="008F256D"/>
    <w:rsid w:val="008F5248"/>
    <w:rsid w:val="008F60B5"/>
    <w:rsid w:val="00901CB4"/>
    <w:rsid w:val="009100A4"/>
    <w:rsid w:val="00910EFC"/>
    <w:rsid w:val="00911405"/>
    <w:rsid w:val="00912016"/>
    <w:rsid w:val="009143D7"/>
    <w:rsid w:val="0091452A"/>
    <w:rsid w:val="00916B51"/>
    <w:rsid w:val="0091715E"/>
    <w:rsid w:val="00917A5A"/>
    <w:rsid w:val="00917DB5"/>
    <w:rsid w:val="0092348E"/>
    <w:rsid w:val="0092751B"/>
    <w:rsid w:val="00930C20"/>
    <w:rsid w:val="00933708"/>
    <w:rsid w:val="009342EC"/>
    <w:rsid w:val="00935DA7"/>
    <w:rsid w:val="0094716D"/>
    <w:rsid w:val="0095050C"/>
    <w:rsid w:val="0095447A"/>
    <w:rsid w:val="00957FDE"/>
    <w:rsid w:val="0096684C"/>
    <w:rsid w:val="00972E87"/>
    <w:rsid w:val="00975BE8"/>
    <w:rsid w:val="009760B9"/>
    <w:rsid w:val="00982D9D"/>
    <w:rsid w:val="00983C28"/>
    <w:rsid w:val="00984EC4"/>
    <w:rsid w:val="00984EF5"/>
    <w:rsid w:val="00987BD5"/>
    <w:rsid w:val="0099076C"/>
    <w:rsid w:val="00990DC3"/>
    <w:rsid w:val="009917AD"/>
    <w:rsid w:val="00997C5F"/>
    <w:rsid w:val="009A54B8"/>
    <w:rsid w:val="009B0A88"/>
    <w:rsid w:val="009B26CD"/>
    <w:rsid w:val="009B3600"/>
    <w:rsid w:val="009B36C2"/>
    <w:rsid w:val="009B5A13"/>
    <w:rsid w:val="009B655D"/>
    <w:rsid w:val="009C117C"/>
    <w:rsid w:val="009C5386"/>
    <w:rsid w:val="009C53E4"/>
    <w:rsid w:val="009D055E"/>
    <w:rsid w:val="009D0632"/>
    <w:rsid w:val="009D08F4"/>
    <w:rsid w:val="009D39B1"/>
    <w:rsid w:val="009D460B"/>
    <w:rsid w:val="009E0424"/>
    <w:rsid w:val="009E4561"/>
    <w:rsid w:val="009E70F4"/>
    <w:rsid w:val="009F07E6"/>
    <w:rsid w:val="009F7016"/>
    <w:rsid w:val="00A00DE8"/>
    <w:rsid w:val="00A01D5E"/>
    <w:rsid w:val="00A0220F"/>
    <w:rsid w:val="00A03BBE"/>
    <w:rsid w:val="00A042B1"/>
    <w:rsid w:val="00A06AEF"/>
    <w:rsid w:val="00A12BAC"/>
    <w:rsid w:val="00A16277"/>
    <w:rsid w:val="00A217A3"/>
    <w:rsid w:val="00A22D7B"/>
    <w:rsid w:val="00A24D30"/>
    <w:rsid w:val="00A274CB"/>
    <w:rsid w:val="00A32B37"/>
    <w:rsid w:val="00A32BF9"/>
    <w:rsid w:val="00A35BD4"/>
    <w:rsid w:val="00A365DD"/>
    <w:rsid w:val="00A41F10"/>
    <w:rsid w:val="00A42324"/>
    <w:rsid w:val="00A43B7E"/>
    <w:rsid w:val="00A456C3"/>
    <w:rsid w:val="00A4798C"/>
    <w:rsid w:val="00A528B9"/>
    <w:rsid w:val="00A52FAB"/>
    <w:rsid w:val="00A56AD9"/>
    <w:rsid w:val="00A6229A"/>
    <w:rsid w:val="00A622A7"/>
    <w:rsid w:val="00A63BCB"/>
    <w:rsid w:val="00A63E2A"/>
    <w:rsid w:val="00A647E2"/>
    <w:rsid w:val="00A70F45"/>
    <w:rsid w:val="00A721DC"/>
    <w:rsid w:val="00A72513"/>
    <w:rsid w:val="00A7438F"/>
    <w:rsid w:val="00A808BC"/>
    <w:rsid w:val="00A812C3"/>
    <w:rsid w:val="00A81D60"/>
    <w:rsid w:val="00A8484A"/>
    <w:rsid w:val="00A86073"/>
    <w:rsid w:val="00A92E57"/>
    <w:rsid w:val="00A93D8C"/>
    <w:rsid w:val="00AA1D5A"/>
    <w:rsid w:val="00AA7615"/>
    <w:rsid w:val="00AB5908"/>
    <w:rsid w:val="00AC033D"/>
    <w:rsid w:val="00AC1D43"/>
    <w:rsid w:val="00AC57D8"/>
    <w:rsid w:val="00AC5F39"/>
    <w:rsid w:val="00AC6AE5"/>
    <w:rsid w:val="00AD24D9"/>
    <w:rsid w:val="00AD64BC"/>
    <w:rsid w:val="00AD731C"/>
    <w:rsid w:val="00AD7736"/>
    <w:rsid w:val="00AD7A5D"/>
    <w:rsid w:val="00AE2A8A"/>
    <w:rsid w:val="00AE2B6E"/>
    <w:rsid w:val="00AE6D84"/>
    <w:rsid w:val="00AF1330"/>
    <w:rsid w:val="00B00235"/>
    <w:rsid w:val="00B0266C"/>
    <w:rsid w:val="00B038DF"/>
    <w:rsid w:val="00B0413D"/>
    <w:rsid w:val="00B05D38"/>
    <w:rsid w:val="00B10707"/>
    <w:rsid w:val="00B111DF"/>
    <w:rsid w:val="00B11E62"/>
    <w:rsid w:val="00B16F9D"/>
    <w:rsid w:val="00B24BB4"/>
    <w:rsid w:val="00B268F7"/>
    <w:rsid w:val="00B2768F"/>
    <w:rsid w:val="00B31007"/>
    <w:rsid w:val="00B317DF"/>
    <w:rsid w:val="00B35222"/>
    <w:rsid w:val="00B41880"/>
    <w:rsid w:val="00B44251"/>
    <w:rsid w:val="00B45409"/>
    <w:rsid w:val="00B471C9"/>
    <w:rsid w:val="00B47EDE"/>
    <w:rsid w:val="00B5311A"/>
    <w:rsid w:val="00B534E6"/>
    <w:rsid w:val="00B54585"/>
    <w:rsid w:val="00B62DCE"/>
    <w:rsid w:val="00B66641"/>
    <w:rsid w:val="00B678D1"/>
    <w:rsid w:val="00B67C04"/>
    <w:rsid w:val="00B67FCE"/>
    <w:rsid w:val="00B70CAD"/>
    <w:rsid w:val="00B70E49"/>
    <w:rsid w:val="00B710B4"/>
    <w:rsid w:val="00B747A5"/>
    <w:rsid w:val="00B76FF8"/>
    <w:rsid w:val="00B804E1"/>
    <w:rsid w:val="00B80D85"/>
    <w:rsid w:val="00B82C78"/>
    <w:rsid w:val="00B84E4F"/>
    <w:rsid w:val="00B86D61"/>
    <w:rsid w:val="00B90651"/>
    <w:rsid w:val="00B938FD"/>
    <w:rsid w:val="00B97EEE"/>
    <w:rsid w:val="00BA3760"/>
    <w:rsid w:val="00BB072D"/>
    <w:rsid w:val="00BB0730"/>
    <w:rsid w:val="00BC0468"/>
    <w:rsid w:val="00BC07E3"/>
    <w:rsid w:val="00BC14FA"/>
    <w:rsid w:val="00BC3CE6"/>
    <w:rsid w:val="00BC5C45"/>
    <w:rsid w:val="00BD0F22"/>
    <w:rsid w:val="00BD7453"/>
    <w:rsid w:val="00BD76A2"/>
    <w:rsid w:val="00BE15F9"/>
    <w:rsid w:val="00BE3AF1"/>
    <w:rsid w:val="00BF176B"/>
    <w:rsid w:val="00BF24DB"/>
    <w:rsid w:val="00BF317E"/>
    <w:rsid w:val="00C04766"/>
    <w:rsid w:val="00C10004"/>
    <w:rsid w:val="00C13D51"/>
    <w:rsid w:val="00C15523"/>
    <w:rsid w:val="00C1556F"/>
    <w:rsid w:val="00C162A2"/>
    <w:rsid w:val="00C1797D"/>
    <w:rsid w:val="00C20ADE"/>
    <w:rsid w:val="00C20D72"/>
    <w:rsid w:val="00C216AF"/>
    <w:rsid w:val="00C226F8"/>
    <w:rsid w:val="00C244CB"/>
    <w:rsid w:val="00C26D2B"/>
    <w:rsid w:val="00C30EDA"/>
    <w:rsid w:val="00C319B8"/>
    <w:rsid w:val="00C31C79"/>
    <w:rsid w:val="00C47F77"/>
    <w:rsid w:val="00C51515"/>
    <w:rsid w:val="00C518CE"/>
    <w:rsid w:val="00C51C17"/>
    <w:rsid w:val="00C523D1"/>
    <w:rsid w:val="00C52C4F"/>
    <w:rsid w:val="00C5698C"/>
    <w:rsid w:val="00C61592"/>
    <w:rsid w:val="00C61AE7"/>
    <w:rsid w:val="00C6385F"/>
    <w:rsid w:val="00C6451A"/>
    <w:rsid w:val="00C64CC2"/>
    <w:rsid w:val="00C6616E"/>
    <w:rsid w:val="00C678CC"/>
    <w:rsid w:val="00C728D5"/>
    <w:rsid w:val="00C732A9"/>
    <w:rsid w:val="00C74DFC"/>
    <w:rsid w:val="00C77228"/>
    <w:rsid w:val="00C819C2"/>
    <w:rsid w:val="00C836EE"/>
    <w:rsid w:val="00C87CC1"/>
    <w:rsid w:val="00C91CDB"/>
    <w:rsid w:val="00C96721"/>
    <w:rsid w:val="00CA2237"/>
    <w:rsid w:val="00CA25D8"/>
    <w:rsid w:val="00CA29C3"/>
    <w:rsid w:val="00CA4047"/>
    <w:rsid w:val="00CA468C"/>
    <w:rsid w:val="00CA4859"/>
    <w:rsid w:val="00CA5C58"/>
    <w:rsid w:val="00CB1D85"/>
    <w:rsid w:val="00CB2EAD"/>
    <w:rsid w:val="00CB478F"/>
    <w:rsid w:val="00CB6F6C"/>
    <w:rsid w:val="00CC0AE6"/>
    <w:rsid w:val="00CC5165"/>
    <w:rsid w:val="00CC5274"/>
    <w:rsid w:val="00CD0742"/>
    <w:rsid w:val="00CD1320"/>
    <w:rsid w:val="00CD1B68"/>
    <w:rsid w:val="00CD6846"/>
    <w:rsid w:val="00CD6E59"/>
    <w:rsid w:val="00CD70D5"/>
    <w:rsid w:val="00CD7C20"/>
    <w:rsid w:val="00CE0EF5"/>
    <w:rsid w:val="00CE38DA"/>
    <w:rsid w:val="00CF0760"/>
    <w:rsid w:val="00CF19E3"/>
    <w:rsid w:val="00CF36A8"/>
    <w:rsid w:val="00CF47E3"/>
    <w:rsid w:val="00CF657A"/>
    <w:rsid w:val="00D00956"/>
    <w:rsid w:val="00D03950"/>
    <w:rsid w:val="00D0482B"/>
    <w:rsid w:val="00D05B6C"/>
    <w:rsid w:val="00D06673"/>
    <w:rsid w:val="00D13EDA"/>
    <w:rsid w:val="00D14509"/>
    <w:rsid w:val="00D2041D"/>
    <w:rsid w:val="00D26801"/>
    <w:rsid w:val="00D2740B"/>
    <w:rsid w:val="00D27E58"/>
    <w:rsid w:val="00D27E71"/>
    <w:rsid w:val="00D3038C"/>
    <w:rsid w:val="00D30505"/>
    <w:rsid w:val="00D31B53"/>
    <w:rsid w:val="00D326F0"/>
    <w:rsid w:val="00D32E81"/>
    <w:rsid w:val="00D35F93"/>
    <w:rsid w:val="00D368AE"/>
    <w:rsid w:val="00D4051E"/>
    <w:rsid w:val="00D40B3B"/>
    <w:rsid w:val="00D43D21"/>
    <w:rsid w:val="00D44704"/>
    <w:rsid w:val="00D4524B"/>
    <w:rsid w:val="00D458E8"/>
    <w:rsid w:val="00D45A3E"/>
    <w:rsid w:val="00D46340"/>
    <w:rsid w:val="00D50917"/>
    <w:rsid w:val="00D621DE"/>
    <w:rsid w:val="00D625DF"/>
    <w:rsid w:val="00D62826"/>
    <w:rsid w:val="00D63FF9"/>
    <w:rsid w:val="00D640F3"/>
    <w:rsid w:val="00D64B8A"/>
    <w:rsid w:val="00D65A52"/>
    <w:rsid w:val="00D72259"/>
    <w:rsid w:val="00D77737"/>
    <w:rsid w:val="00D804F6"/>
    <w:rsid w:val="00D87950"/>
    <w:rsid w:val="00D91AE9"/>
    <w:rsid w:val="00D97328"/>
    <w:rsid w:val="00DA01E9"/>
    <w:rsid w:val="00DB1BE9"/>
    <w:rsid w:val="00DC3325"/>
    <w:rsid w:val="00DC69FF"/>
    <w:rsid w:val="00DC6CFA"/>
    <w:rsid w:val="00DD2D2C"/>
    <w:rsid w:val="00DD5352"/>
    <w:rsid w:val="00DD53CD"/>
    <w:rsid w:val="00DE062F"/>
    <w:rsid w:val="00DE477E"/>
    <w:rsid w:val="00DE5661"/>
    <w:rsid w:val="00DE6069"/>
    <w:rsid w:val="00DE6876"/>
    <w:rsid w:val="00DE6D50"/>
    <w:rsid w:val="00DF0543"/>
    <w:rsid w:val="00DF0559"/>
    <w:rsid w:val="00DF11E9"/>
    <w:rsid w:val="00E030B3"/>
    <w:rsid w:val="00E0668E"/>
    <w:rsid w:val="00E1069B"/>
    <w:rsid w:val="00E11722"/>
    <w:rsid w:val="00E121BD"/>
    <w:rsid w:val="00E1282B"/>
    <w:rsid w:val="00E1395B"/>
    <w:rsid w:val="00E13AAE"/>
    <w:rsid w:val="00E16D37"/>
    <w:rsid w:val="00E223AC"/>
    <w:rsid w:val="00E25A20"/>
    <w:rsid w:val="00E2608A"/>
    <w:rsid w:val="00E32985"/>
    <w:rsid w:val="00E337A2"/>
    <w:rsid w:val="00E3489E"/>
    <w:rsid w:val="00E35201"/>
    <w:rsid w:val="00E35628"/>
    <w:rsid w:val="00E35EC9"/>
    <w:rsid w:val="00E37448"/>
    <w:rsid w:val="00E4632C"/>
    <w:rsid w:val="00E57FB9"/>
    <w:rsid w:val="00E633DF"/>
    <w:rsid w:val="00E72CC4"/>
    <w:rsid w:val="00E77436"/>
    <w:rsid w:val="00E778A5"/>
    <w:rsid w:val="00E80481"/>
    <w:rsid w:val="00E82998"/>
    <w:rsid w:val="00E93C79"/>
    <w:rsid w:val="00E9450A"/>
    <w:rsid w:val="00E958BE"/>
    <w:rsid w:val="00EA1EEA"/>
    <w:rsid w:val="00EA2605"/>
    <w:rsid w:val="00EA37D8"/>
    <w:rsid w:val="00EA440C"/>
    <w:rsid w:val="00EA6060"/>
    <w:rsid w:val="00EA6377"/>
    <w:rsid w:val="00EB17AE"/>
    <w:rsid w:val="00EB5FEE"/>
    <w:rsid w:val="00EB62D4"/>
    <w:rsid w:val="00EC008C"/>
    <w:rsid w:val="00EC0BC4"/>
    <w:rsid w:val="00EC3C86"/>
    <w:rsid w:val="00ED227F"/>
    <w:rsid w:val="00ED428F"/>
    <w:rsid w:val="00ED7721"/>
    <w:rsid w:val="00EE4950"/>
    <w:rsid w:val="00EE52DE"/>
    <w:rsid w:val="00EE723B"/>
    <w:rsid w:val="00EF31FC"/>
    <w:rsid w:val="00EF344E"/>
    <w:rsid w:val="00EF35DD"/>
    <w:rsid w:val="00EF694A"/>
    <w:rsid w:val="00F01012"/>
    <w:rsid w:val="00F01CFA"/>
    <w:rsid w:val="00F048C2"/>
    <w:rsid w:val="00F078E3"/>
    <w:rsid w:val="00F211C2"/>
    <w:rsid w:val="00F26A4E"/>
    <w:rsid w:val="00F26F88"/>
    <w:rsid w:val="00F27486"/>
    <w:rsid w:val="00F30158"/>
    <w:rsid w:val="00F3044E"/>
    <w:rsid w:val="00F315A6"/>
    <w:rsid w:val="00F32180"/>
    <w:rsid w:val="00F321C0"/>
    <w:rsid w:val="00F3325B"/>
    <w:rsid w:val="00F42F7D"/>
    <w:rsid w:val="00F45D78"/>
    <w:rsid w:val="00F50820"/>
    <w:rsid w:val="00F53FEF"/>
    <w:rsid w:val="00F5626D"/>
    <w:rsid w:val="00F5727F"/>
    <w:rsid w:val="00F60E86"/>
    <w:rsid w:val="00F62228"/>
    <w:rsid w:val="00F6255C"/>
    <w:rsid w:val="00F6475B"/>
    <w:rsid w:val="00F65440"/>
    <w:rsid w:val="00F65C36"/>
    <w:rsid w:val="00F73C99"/>
    <w:rsid w:val="00F75644"/>
    <w:rsid w:val="00F7708A"/>
    <w:rsid w:val="00F77630"/>
    <w:rsid w:val="00F861E5"/>
    <w:rsid w:val="00F90931"/>
    <w:rsid w:val="00FA0488"/>
    <w:rsid w:val="00FA27EB"/>
    <w:rsid w:val="00FA5317"/>
    <w:rsid w:val="00FC0017"/>
    <w:rsid w:val="00FC1482"/>
    <w:rsid w:val="00FC2192"/>
    <w:rsid w:val="00FC27DF"/>
    <w:rsid w:val="00FD1A28"/>
    <w:rsid w:val="00FD5030"/>
    <w:rsid w:val="00FD5095"/>
    <w:rsid w:val="00FD7226"/>
    <w:rsid w:val="00FD7D3D"/>
    <w:rsid w:val="00FE1B88"/>
    <w:rsid w:val="00FE2134"/>
    <w:rsid w:val="00FE2209"/>
    <w:rsid w:val="00FE2E09"/>
    <w:rsid w:val="00FE5435"/>
    <w:rsid w:val="00FF46C6"/>
    <w:rsid w:val="00FF4804"/>
    <w:rsid w:val="00FF4D6C"/>
    <w:rsid w:val="00FF5F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D85"/>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paragraph" w:styleId="8">
    <w:name w:val="heading 8"/>
    <w:basedOn w:val="a"/>
    <w:next w:val="a"/>
    <w:link w:val="80"/>
    <w:uiPriority w:val="9"/>
    <w:unhideWhenUsed/>
    <w:qFormat/>
    <w:rsid w:val="00C6616E"/>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aliases w:val="Chapter10,Список уровня 2,название табл/рис,Текст таблицы,EBRD List,заголовок 1.1,AC List 01,Абзац списку 1,тв-Абзац списка,List Paragraph (numbered (a)),List_Paragraph,Multilevel para_II,List Paragraph-ExecSummary,Akapit z listą BS,Bullets"/>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uiPriority w:val="20"/>
    <w:qFormat/>
    <w:rsid w:val="002769B7"/>
    <w:rPr>
      <w:i/>
      <w:iCs/>
    </w:rPr>
  </w:style>
  <w:style w:type="table" w:styleId="aa">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pPr>
      <w:spacing w:line="240" w:lineRule="auto"/>
    </w:pPr>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styleId="af4">
    <w:name w:val="No Spacing"/>
    <w:link w:val="af5"/>
    <w:qFormat/>
    <w:rsid w:val="00E030B3"/>
    <w:pPr>
      <w:spacing w:after="0" w:line="240" w:lineRule="auto"/>
    </w:pPr>
    <w:rPr>
      <w:rFonts w:ascii="Calibri" w:eastAsia="Calibri" w:hAnsi="Calibri" w:cs="Calibri"/>
    </w:rPr>
  </w:style>
  <w:style w:type="character" w:customStyle="1" w:styleId="af5">
    <w:name w:val="Без интервала Знак"/>
    <w:link w:val="af4"/>
    <w:uiPriority w:val="1"/>
    <w:rsid w:val="00E030B3"/>
    <w:rPr>
      <w:rFonts w:ascii="Calibri" w:eastAsia="Calibri" w:hAnsi="Calibri" w:cs="Calibri"/>
    </w:rPr>
  </w:style>
  <w:style w:type="character" w:customStyle="1" w:styleId="a7">
    <w:name w:val="Абзац списка Знак"/>
    <w:aliases w:val="Chapter10 Знак,Список уровня 2 Знак,название табл/рис Знак,Текст таблицы Знак,EBRD List Знак,заголовок 1.1 Знак,AC List 01 Знак,Абзац списку 1 Знак,тв-Абзац списка Знак,List Paragraph (numbered (a)) Знак,List_Paragraph Знак"/>
    <w:link w:val="a6"/>
    <w:uiPriority w:val="34"/>
    <w:qFormat/>
    <w:locked/>
    <w:rsid w:val="00A86073"/>
    <w:rPr>
      <w:rFonts w:ascii="Calibri" w:eastAsia="Calibri" w:hAnsi="Calibri" w:cs="Calibri"/>
      <w:lang w:eastAsia="uk-UA"/>
    </w:rPr>
  </w:style>
  <w:style w:type="character" w:customStyle="1" w:styleId="80">
    <w:name w:val="Заголовок 8 Знак"/>
    <w:basedOn w:val="a0"/>
    <w:link w:val="8"/>
    <w:uiPriority w:val="9"/>
    <w:rsid w:val="00C6616E"/>
    <w:rPr>
      <w:rFonts w:asciiTheme="majorHAnsi" w:eastAsiaTheme="majorEastAsia" w:hAnsiTheme="majorHAnsi" w:cstheme="majorBidi"/>
      <w:color w:val="272727" w:themeColor="text1" w:themeTint="D8"/>
      <w:sz w:val="21"/>
      <w:szCs w:val="21"/>
    </w:rPr>
  </w:style>
  <w:style w:type="paragraph" w:styleId="HTML">
    <w:name w:val="HTML Preformatted"/>
    <w:aliases w:val="Знак, Знак Знак Знак"/>
    <w:basedOn w:val="a"/>
    <w:link w:val="HTML0"/>
    <w:unhideWhenUsed/>
    <w:qFormat/>
    <w:rsid w:val="00C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3"/>
      <w:szCs w:val="23"/>
    </w:rPr>
  </w:style>
  <w:style w:type="character" w:customStyle="1" w:styleId="HTML0">
    <w:name w:val="Стандартный HTML Знак"/>
    <w:aliases w:val="Знак Знак, Знак Знак Знак Знак"/>
    <w:basedOn w:val="a0"/>
    <w:link w:val="HTML"/>
    <w:rsid w:val="00C6616E"/>
    <w:rPr>
      <w:rFonts w:ascii="Courier New" w:eastAsia="Times New Roman" w:hAnsi="Courier New" w:cs="Times New Roman"/>
      <w:color w:val="000000"/>
      <w:sz w:val="23"/>
      <w:szCs w:val="23"/>
    </w:rPr>
  </w:style>
  <w:style w:type="paragraph" w:styleId="21">
    <w:name w:val="Body Text Indent 2"/>
    <w:basedOn w:val="a"/>
    <w:link w:val="22"/>
    <w:uiPriority w:val="99"/>
    <w:semiHidden/>
    <w:unhideWhenUsed/>
    <w:rsid w:val="00C6616E"/>
    <w:pPr>
      <w:spacing w:after="120" w:line="480" w:lineRule="auto"/>
      <w:ind w:left="283"/>
    </w:pPr>
    <w:rPr>
      <w:lang w:eastAsia="en-US"/>
    </w:rPr>
  </w:style>
  <w:style w:type="character" w:customStyle="1" w:styleId="22">
    <w:name w:val="Основной текст с отступом 2 Знак"/>
    <w:basedOn w:val="a0"/>
    <w:link w:val="21"/>
    <w:uiPriority w:val="99"/>
    <w:semiHidden/>
    <w:rsid w:val="00C6616E"/>
    <w:rPr>
      <w:rFonts w:ascii="Calibri" w:eastAsia="Calibri" w:hAnsi="Calibri" w:cs="Calibri"/>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17"/>
    <w:basedOn w:val="a"/>
    <w:link w:val="12"/>
    <w:uiPriority w:val="99"/>
    <w:qFormat/>
    <w:rsid w:val="00B86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B86D61"/>
    <w:rPr>
      <w:rFonts w:ascii="Times New Roman" w:eastAsia="Times New Roman" w:hAnsi="Times New Roman" w:cs="Times New Roman"/>
      <w:sz w:val="24"/>
      <w:szCs w:val="24"/>
      <w:lang w:val="ru-RU" w:eastAsia="ru-RU"/>
    </w:rPr>
  </w:style>
  <w:style w:type="table" w:customStyle="1" w:styleId="13">
    <w:name w:val="Сетка таблицы1"/>
    <w:basedOn w:val="a1"/>
    <w:next w:val="aa"/>
    <w:uiPriority w:val="59"/>
    <w:rsid w:val="00B804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933708"/>
  </w:style>
  <w:style w:type="paragraph" w:customStyle="1" w:styleId="TableParagraph">
    <w:name w:val="Table Paragraph"/>
    <w:basedOn w:val="a"/>
    <w:uiPriority w:val="1"/>
    <w:qFormat/>
    <w:rsid w:val="00A32B37"/>
    <w:pPr>
      <w:widowControl w:val="0"/>
      <w:autoSpaceDE w:val="0"/>
      <w:autoSpaceDN w:val="0"/>
      <w:spacing w:after="0" w:line="240" w:lineRule="auto"/>
    </w:pPr>
    <w:rPr>
      <w:rFonts w:ascii="Times New Roman" w:eastAsia="Times New Roman" w:hAnsi="Times New Roman" w:cs="Times New Roman"/>
      <w:lang w:bidi="uk-UA"/>
    </w:rPr>
  </w:style>
  <w:style w:type="paragraph" w:customStyle="1" w:styleId="14">
    <w:name w:val="Обычный1"/>
    <w:link w:val="Normal"/>
    <w:qFormat/>
    <w:rsid w:val="00036E45"/>
    <w:pPr>
      <w:spacing w:after="0"/>
    </w:pPr>
    <w:rPr>
      <w:rFonts w:ascii="Arial" w:eastAsia="Times New Roman" w:hAnsi="Arial" w:cs="Times New Roman"/>
      <w:color w:val="000000"/>
      <w:lang w:eastAsia="uk-UA"/>
    </w:rPr>
  </w:style>
  <w:style w:type="character" w:customStyle="1" w:styleId="Normal">
    <w:name w:val="Normal Знак"/>
    <w:link w:val="14"/>
    <w:rsid w:val="00036E45"/>
    <w:rPr>
      <w:rFonts w:ascii="Arial" w:eastAsia="Times New Roman" w:hAnsi="Arial" w:cs="Times New Roman"/>
      <w:color w:val="000000"/>
      <w:lang w:eastAsia="uk-UA"/>
    </w:rPr>
  </w:style>
  <w:style w:type="paragraph" w:styleId="af7">
    <w:name w:val="Body Text"/>
    <w:basedOn w:val="a"/>
    <w:link w:val="af8"/>
    <w:uiPriority w:val="99"/>
    <w:semiHidden/>
    <w:unhideWhenUsed/>
    <w:rsid w:val="00782EA8"/>
    <w:pPr>
      <w:spacing w:after="120"/>
    </w:pPr>
  </w:style>
  <w:style w:type="character" w:customStyle="1" w:styleId="af8">
    <w:name w:val="Основной текст Знак"/>
    <w:basedOn w:val="a0"/>
    <w:link w:val="af7"/>
    <w:uiPriority w:val="99"/>
    <w:semiHidden/>
    <w:rsid w:val="00782EA8"/>
    <w:rPr>
      <w:rFonts w:ascii="Calibri" w:eastAsia="Calibri" w:hAnsi="Calibri" w:cs="Calibri"/>
      <w:lang w:eastAsia="uk-UA"/>
    </w:rPr>
  </w:style>
  <w:style w:type="paragraph" w:styleId="31">
    <w:name w:val="Body Text Indent 3"/>
    <w:basedOn w:val="a"/>
    <w:link w:val="32"/>
    <w:uiPriority w:val="99"/>
    <w:semiHidden/>
    <w:unhideWhenUsed/>
    <w:rsid w:val="00782EA8"/>
    <w:pPr>
      <w:spacing w:after="120"/>
      <w:ind w:left="283"/>
    </w:pPr>
    <w:rPr>
      <w:sz w:val="16"/>
      <w:szCs w:val="16"/>
    </w:rPr>
  </w:style>
  <w:style w:type="character" w:customStyle="1" w:styleId="32">
    <w:name w:val="Основной текст с отступом 3 Знак"/>
    <w:basedOn w:val="a0"/>
    <w:link w:val="31"/>
    <w:uiPriority w:val="99"/>
    <w:semiHidden/>
    <w:rsid w:val="00782EA8"/>
    <w:rPr>
      <w:rFonts w:ascii="Calibri" w:eastAsia="Calibri" w:hAnsi="Calibri" w:cs="Calibri"/>
      <w:sz w:val="16"/>
      <w:szCs w:val="16"/>
      <w:lang w:eastAsia="uk-UA"/>
    </w:rPr>
  </w:style>
  <w:style w:type="paragraph" w:customStyle="1" w:styleId="rvps2">
    <w:name w:val="rvps2"/>
    <w:basedOn w:val="a"/>
    <w:uiPriority w:val="99"/>
    <w:rsid w:val="00351E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Неразрешенное упоминание1"/>
    <w:basedOn w:val="a0"/>
    <w:uiPriority w:val="99"/>
    <w:semiHidden/>
    <w:unhideWhenUsed/>
    <w:rsid w:val="00167F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312">
      <w:bodyDiv w:val="1"/>
      <w:marLeft w:val="0"/>
      <w:marRight w:val="0"/>
      <w:marTop w:val="0"/>
      <w:marBottom w:val="0"/>
      <w:divBdr>
        <w:top w:val="none" w:sz="0" w:space="0" w:color="auto"/>
        <w:left w:val="none" w:sz="0" w:space="0" w:color="auto"/>
        <w:bottom w:val="none" w:sz="0" w:space="0" w:color="auto"/>
        <w:right w:val="none" w:sz="0" w:space="0" w:color="auto"/>
      </w:divBdr>
    </w:div>
    <w:div w:id="192043022">
      <w:bodyDiv w:val="1"/>
      <w:marLeft w:val="0"/>
      <w:marRight w:val="0"/>
      <w:marTop w:val="0"/>
      <w:marBottom w:val="0"/>
      <w:divBdr>
        <w:top w:val="none" w:sz="0" w:space="0" w:color="auto"/>
        <w:left w:val="none" w:sz="0" w:space="0" w:color="auto"/>
        <w:bottom w:val="none" w:sz="0" w:space="0" w:color="auto"/>
        <w:right w:val="none" w:sz="0" w:space="0" w:color="auto"/>
      </w:divBdr>
    </w:div>
    <w:div w:id="198667986">
      <w:bodyDiv w:val="1"/>
      <w:marLeft w:val="0"/>
      <w:marRight w:val="0"/>
      <w:marTop w:val="0"/>
      <w:marBottom w:val="0"/>
      <w:divBdr>
        <w:top w:val="none" w:sz="0" w:space="0" w:color="auto"/>
        <w:left w:val="none" w:sz="0" w:space="0" w:color="auto"/>
        <w:bottom w:val="none" w:sz="0" w:space="0" w:color="auto"/>
        <w:right w:val="none" w:sz="0" w:space="0" w:color="auto"/>
      </w:divBdr>
    </w:div>
    <w:div w:id="228347898">
      <w:bodyDiv w:val="1"/>
      <w:marLeft w:val="0"/>
      <w:marRight w:val="0"/>
      <w:marTop w:val="0"/>
      <w:marBottom w:val="0"/>
      <w:divBdr>
        <w:top w:val="none" w:sz="0" w:space="0" w:color="auto"/>
        <w:left w:val="none" w:sz="0" w:space="0" w:color="auto"/>
        <w:bottom w:val="none" w:sz="0" w:space="0" w:color="auto"/>
        <w:right w:val="none" w:sz="0" w:space="0" w:color="auto"/>
      </w:divBdr>
    </w:div>
    <w:div w:id="298340738">
      <w:bodyDiv w:val="1"/>
      <w:marLeft w:val="0"/>
      <w:marRight w:val="0"/>
      <w:marTop w:val="0"/>
      <w:marBottom w:val="0"/>
      <w:divBdr>
        <w:top w:val="none" w:sz="0" w:space="0" w:color="auto"/>
        <w:left w:val="none" w:sz="0" w:space="0" w:color="auto"/>
        <w:bottom w:val="none" w:sz="0" w:space="0" w:color="auto"/>
        <w:right w:val="none" w:sz="0" w:space="0" w:color="auto"/>
      </w:divBdr>
    </w:div>
    <w:div w:id="303393599">
      <w:bodyDiv w:val="1"/>
      <w:marLeft w:val="0"/>
      <w:marRight w:val="0"/>
      <w:marTop w:val="0"/>
      <w:marBottom w:val="0"/>
      <w:divBdr>
        <w:top w:val="none" w:sz="0" w:space="0" w:color="auto"/>
        <w:left w:val="none" w:sz="0" w:space="0" w:color="auto"/>
        <w:bottom w:val="none" w:sz="0" w:space="0" w:color="auto"/>
        <w:right w:val="none" w:sz="0" w:space="0" w:color="auto"/>
      </w:divBdr>
    </w:div>
    <w:div w:id="311325321">
      <w:bodyDiv w:val="1"/>
      <w:marLeft w:val="0"/>
      <w:marRight w:val="0"/>
      <w:marTop w:val="0"/>
      <w:marBottom w:val="0"/>
      <w:divBdr>
        <w:top w:val="none" w:sz="0" w:space="0" w:color="auto"/>
        <w:left w:val="none" w:sz="0" w:space="0" w:color="auto"/>
        <w:bottom w:val="none" w:sz="0" w:space="0" w:color="auto"/>
        <w:right w:val="none" w:sz="0" w:space="0" w:color="auto"/>
      </w:divBdr>
    </w:div>
    <w:div w:id="336227369">
      <w:bodyDiv w:val="1"/>
      <w:marLeft w:val="0"/>
      <w:marRight w:val="0"/>
      <w:marTop w:val="0"/>
      <w:marBottom w:val="0"/>
      <w:divBdr>
        <w:top w:val="none" w:sz="0" w:space="0" w:color="auto"/>
        <w:left w:val="none" w:sz="0" w:space="0" w:color="auto"/>
        <w:bottom w:val="none" w:sz="0" w:space="0" w:color="auto"/>
        <w:right w:val="none" w:sz="0" w:space="0" w:color="auto"/>
      </w:divBdr>
    </w:div>
    <w:div w:id="463549178">
      <w:bodyDiv w:val="1"/>
      <w:marLeft w:val="0"/>
      <w:marRight w:val="0"/>
      <w:marTop w:val="0"/>
      <w:marBottom w:val="0"/>
      <w:divBdr>
        <w:top w:val="none" w:sz="0" w:space="0" w:color="auto"/>
        <w:left w:val="none" w:sz="0" w:space="0" w:color="auto"/>
        <w:bottom w:val="none" w:sz="0" w:space="0" w:color="auto"/>
        <w:right w:val="none" w:sz="0" w:space="0" w:color="auto"/>
      </w:divBdr>
    </w:div>
    <w:div w:id="559026206">
      <w:bodyDiv w:val="1"/>
      <w:marLeft w:val="0"/>
      <w:marRight w:val="0"/>
      <w:marTop w:val="0"/>
      <w:marBottom w:val="0"/>
      <w:divBdr>
        <w:top w:val="none" w:sz="0" w:space="0" w:color="auto"/>
        <w:left w:val="none" w:sz="0" w:space="0" w:color="auto"/>
        <w:bottom w:val="none" w:sz="0" w:space="0" w:color="auto"/>
        <w:right w:val="none" w:sz="0" w:space="0" w:color="auto"/>
      </w:divBdr>
    </w:div>
    <w:div w:id="692389754">
      <w:bodyDiv w:val="1"/>
      <w:marLeft w:val="0"/>
      <w:marRight w:val="0"/>
      <w:marTop w:val="0"/>
      <w:marBottom w:val="0"/>
      <w:divBdr>
        <w:top w:val="none" w:sz="0" w:space="0" w:color="auto"/>
        <w:left w:val="none" w:sz="0" w:space="0" w:color="auto"/>
        <w:bottom w:val="none" w:sz="0" w:space="0" w:color="auto"/>
        <w:right w:val="none" w:sz="0" w:space="0" w:color="auto"/>
      </w:divBdr>
    </w:div>
    <w:div w:id="714505549">
      <w:bodyDiv w:val="1"/>
      <w:marLeft w:val="0"/>
      <w:marRight w:val="0"/>
      <w:marTop w:val="0"/>
      <w:marBottom w:val="0"/>
      <w:divBdr>
        <w:top w:val="none" w:sz="0" w:space="0" w:color="auto"/>
        <w:left w:val="none" w:sz="0" w:space="0" w:color="auto"/>
        <w:bottom w:val="none" w:sz="0" w:space="0" w:color="auto"/>
        <w:right w:val="none" w:sz="0" w:space="0" w:color="auto"/>
      </w:divBdr>
    </w:div>
    <w:div w:id="729379216">
      <w:bodyDiv w:val="1"/>
      <w:marLeft w:val="0"/>
      <w:marRight w:val="0"/>
      <w:marTop w:val="0"/>
      <w:marBottom w:val="0"/>
      <w:divBdr>
        <w:top w:val="none" w:sz="0" w:space="0" w:color="auto"/>
        <w:left w:val="none" w:sz="0" w:space="0" w:color="auto"/>
        <w:bottom w:val="none" w:sz="0" w:space="0" w:color="auto"/>
        <w:right w:val="none" w:sz="0" w:space="0" w:color="auto"/>
      </w:divBdr>
    </w:div>
    <w:div w:id="829708648">
      <w:bodyDiv w:val="1"/>
      <w:marLeft w:val="0"/>
      <w:marRight w:val="0"/>
      <w:marTop w:val="0"/>
      <w:marBottom w:val="0"/>
      <w:divBdr>
        <w:top w:val="none" w:sz="0" w:space="0" w:color="auto"/>
        <w:left w:val="none" w:sz="0" w:space="0" w:color="auto"/>
        <w:bottom w:val="none" w:sz="0" w:space="0" w:color="auto"/>
        <w:right w:val="none" w:sz="0" w:space="0" w:color="auto"/>
      </w:divBdr>
    </w:div>
    <w:div w:id="838036357">
      <w:bodyDiv w:val="1"/>
      <w:marLeft w:val="0"/>
      <w:marRight w:val="0"/>
      <w:marTop w:val="0"/>
      <w:marBottom w:val="0"/>
      <w:divBdr>
        <w:top w:val="none" w:sz="0" w:space="0" w:color="auto"/>
        <w:left w:val="none" w:sz="0" w:space="0" w:color="auto"/>
        <w:bottom w:val="none" w:sz="0" w:space="0" w:color="auto"/>
        <w:right w:val="none" w:sz="0" w:space="0" w:color="auto"/>
      </w:divBdr>
    </w:div>
    <w:div w:id="952591043">
      <w:bodyDiv w:val="1"/>
      <w:marLeft w:val="0"/>
      <w:marRight w:val="0"/>
      <w:marTop w:val="0"/>
      <w:marBottom w:val="0"/>
      <w:divBdr>
        <w:top w:val="none" w:sz="0" w:space="0" w:color="auto"/>
        <w:left w:val="none" w:sz="0" w:space="0" w:color="auto"/>
        <w:bottom w:val="none" w:sz="0" w:space="0" w:color="auto"/>
        <w:right w:val="none" w:sz="0" w:space="0" w:color="auto"/>
      </w:divBdr>
    </w:div>
    <w:div w:id="1019358066">
      <w:bodyDiv w:val="1"/>
      <w:marLeft w:val="0"/>
      <w:marRight w:val="0"/>
      <w:marTop w:val="0"/>
      <w:marBottom w:val="0"/>
      <w:divBdr>
        <w:top w:val="none" w:sz="0" w:space="0" w:color="auto"/>
        <w:left w:val="none" w:sz="0" w:space="0" w:color="auto"/>
        <w:bottom w:val="none" w:sz="0" w:space="0" w:color="auto"/>
        <w:right w:val="none" w:sz="0" w:space="0" w:color="auto"/>
      </w:divBdr>
    </w:div>
    <w:div w:id="1134562200">
      <w:bodyDiv w:val="1"/>
      <w:marLeft w:val="0"/>
      <w:marRight w:val="0"/>
      <w:marTop w:val="0"/>
      <w:marBottom w:val="0"/>
      <w:divBdr>
        <w:top w:val="none" w:sz="0" w:space="0" w:color="auto"/>
        <w:left w:val="none" w:sz="0" w:space="0" w:color="auto"/>
        <w:bottom w:val="none" w:sz="0" w:space="0" w:color="auto"/>
        <w:right w:val="none" w:sz="0" w:space="0" w:color="auto"/>
      </w:divBdr>
    </w:div>
    <w:div w:id="1199318366">
      <w:bodyDiv w:val="1"/>
      <w:marLeft w:val="0"/>
      <w:marRight w:val="0"/>
      <w:marTop w:val="0"/>
      <w:marBottom w:val="0"/>
      <w:divBdr>
        <w:top w:val="none" w:sz="0" w:space="0" w:color="auto"/>
        <w:left w:val="none" w:sz="0" w:space="0" w:color="auto"/>
        <w:bottom w:val="none" w:sz="0" w:space="0" w:color="auto"/>
        <w:right w:val="none" w:sz="0" w:space="0" w:color="auto"/>
      </w:divBdr>
    </w:div>
    <w:div w:id="1242716930">
      <w:bodyDiv w:val="1"/>
      <w:marLeft w:val="0"/>
      <w:marRight w:val="0"/>
      <w:marTop w:val="0"/>
      <w:marBottom w:val="0"/>
      <w:divBdr>
        <w:top w:val="none" w:sz="0" w:space="0" w:color="auto"/>
        <w:left w:val="none" w:sz="0" w:space="0" w:color="auto"/>
        <w:bottom w:val="none" w:sz="0" w:space="0" w:color="auto"/>
        <w:right w:val="none" w:sz="0" w:space="0" w:color="auto"/>
      </w:divBdr>
    </w:div>
    <w:div w:id="1321497066">
      <w:bodyDiv w:val="1"/>
      <w:marLeft w:val="0"/>
      <w:marRight w:val="0"/>
      <w:marTop w:val="0"/>
      <w:marBottom w:val="0"/>
      <w:divBdr>
        <w:top w:val="none" w:sz="0" w:space="0" w:color="auto"/>
        <w:left w:val="none" w:sz="0" w:space="0" w:color="auto"/>
        <w:bottom w:val="none" w:sz="0" w:space="0" w:color="auto"/>
        <w:right w:val="none" w:sz="0" w:space="0" w:color="auto"/>
      </w:divBdr>
    </w:div>
    <w:div w:id="1330451014">
      <w:bodyDiv w:val="1"/>
      <w:marLeft w:val="0"/>
      <w:marRight w:val="0"/>
      <w:marTop w:val="0"/>
      <w:marBottom w:val="0"/>
      <w:divBdr>
        <w:top w:val="none" w:sz="0" w:space="0" w:color="auto"/>
        <w:left w:val="none" w:sz="0" w:space="0" w:color="auto"/>
        <w:bottom w:val="none" w:sz="0" w:space="0" w:color="auto"/>
        <w:right w:val="none" w:sz="0" w:space="0" w:color="auto"/>
      </w:divBdr>
    </w:div>
    <w:div w:id="1357997796">
      <w:bodyDiv w:val="1"/>
      <w:marLeft w:val="0"/>
      <w:marRight w:val="0"/>
      <w:marTop w:val="0"/>
      <w:marBottom w:val="0"/>
      <w:divBdr>
        <w:top w:val="none" w:sz="0" w:space="0" w:color="auto"/>
        <w:left w:val="none" w:sz="0" w:space="0" w:color="auto"/>
        <w:bottom w:val="none" w:sz="0" w:space="0" w:color="auto"/>
        <w:right w:val="none" w:sz="0" w:space="0" w:color="auto"/>
      </w:divBdr>
    </w:div>
    <w:div w:id="1429738148">
      <w:bodyDiv w:val="1"/>
      <w:marLeft w:val="0"/>
      <w:marRight w:val="0"/>
      <w:marTop w:val="0"/>
      <w:marBottom w:val="0"/>
      <w:divBdr>
        <w:top w:val="none" w:sz="0" w:space="0" w:color="auto"/>
        <w:left w:val="none" w:sz="0" w:space="0" w:color="auto"/>
        <w:bottom w:val="none" w:sz="0" w:space="0" w:color="auto"/>
        <w:right w:val="none" w:sz="0" w:space="0" w:color="auto"/>
      </w:divBdr>
    </w:div>
    <w:div w:id="1463844362">
      <w:bodyDiv w:val="1"/>
      <w:marLeft w:val="0"/>
      <w:marRight w:val="0"/>
      <w:marTop w:val="0"/>
      <w:marBottom w:val="0"/>
      <w:divBdr>
        <w:top w:val="none" w:sz="0" w:space="0" w:color="auto"/>
        <w:left w:val="none" w:sz="0" w:space="0" w:color="auto"/>
        <w:bottom w:val="none" w:sz="0" w:space="0" w:color="auto"/>
        <w:right w:val="none" w:sz="0" w:space="0" w:color="auto"/>
      </w:divBdr>
    </w:div>
    <w:div w:id="1500075874">
      <w:bodyDiv w:val="1"/>
      <w:marLeft w:val="0"/>
      <w:marRight w:val="0"/>
      <w:marTop w:val="0"/>
      <w:marBottom w:val="0"/>
      <w:divBdr>
        <w:top w:val="none" w:sz="0" w:space="0" w:color="auto"/>
        <w:left w:val="none" w:sz="0" w:space="0" w:color="auto"/>
        <w:bottom w:val="none" w:sz="0" w:space="0" w:color="auto"/>
        <w:right w:val="none" w:sz="0" w:space="0" w:color="auto"/>
      </w:divBdr>
    </w:div>
    <w:div w:id="1556116958">
      <w:bodyDiv w:val="1"/>
      <w:marLeft w:val="0"/>
      <w:marRight w:val="0"/>
      <w:marTop w:val="0"/>
      <w:marBottom w:val="0"/>
      <w:divBdr>
        <w:top w:val="none" w:sz="0" w:space="0" w:color="auto"/>
        <w:left w:val="none" w:sz="0" w:space="0" w:color="auto"/>
        <w:bottom w:val="none" w:sz="0" w:space="0" w:color="auto"/>
        <w:right w:val="none" w:sz="0" w:space="0" w:color="auto"/>
      </w:divBdr>
    </w:div>
    <w:div w:id="1614239970">
      <w:bodyDiv w:val="1"/>
      <w:marLeft w:val="0"/>
      <w:marRight w:val="0"/>
      <w:marTop w:val="0"/>
      <w:marBottom w:val="0"/>
      <w:divBdr>
        <w:top w:val="none" w:sz="0" w:space="0" w:color="auto"/>
        <w:left w:val="none" w:sz="0" w:space="0" w:color="auto"/>
        <w:bottom w:val="none" w:sz="0" w:space="0" w:color="auto"/>
        <w:right w:val="none" w:sz="0" w:space="0" w:color="auto"/>
      </w:divBdr>
    </w:div>
    <w:div w:id="1654526595">
      <w:bodyDiv w:val="1"/>
      <w:marLeft w:val="0"/>
      <w:marRight w:val="0"/>
      <w:marTop w:val="0"/>
      <w:marBottom w:val="0"/>
      <w:divBdr>
        <w:top w:val="none" w:sz="0" w:space="0" w:color="auto"/>
        <w:left w:val="none" w:sz="0" w:space="0" w:color="auto"/>
        <w:bottom w:val="none" w:sz="0" w:space="0" w:color="auto"/>
        <w:right w:val="none" w:sz="0" w:space="0" w:color="auto"/>
      </w:divBdr>
    </w:div>
    <w:div w:id="1683894435">
      <w:bodyDiv w:val="1"/>
      <w:marLeft w:val="0"/>
      <w:marRight w:val="0"/>
      <w:marTop w:val="0"/>
      <w:marBottom w:val="0"/>
      <w:divBdr>
        <w:top w:val="none" w:sz="0" w:space="0" w:color="auto"/>
        <w:left w:val="none" w:sz="0" w:space="0" w:color="auto"/>
        <w:bottom w:val="none" w:sz="0" w:space="0" w:color="auto"/>
        <w:right w:val="none" w:sz="0" w:space="0" w:color="auto"/>
      </w:divBdr>
    </w:div>
    <w:div w:id="1732390665">
      <w:bodyDiv w:val="1"/>
      <w:marLeft w:val="0"/>
      <w:marRight w:val="0"/>
      <w:marTop w:val="0"/>
      <w:marBottom w:val="0"/>
      <w:divBdr>
        <w:top w:val="none" w:sz="0" w:space="0" w:color="auto"/>
        <w:left w:val="none" w:sz="0" w:space="0" w:color="auto"/>
        <w:bottom w:val="none" w:sz="0" w:space="0" w:color="auto"/>
        <w:right w:val="none" w:sz="0" w:space="0" w:color="auto"/>
      </w:divBdr>
    </w:div>
    <w:div w:id="1799689556">
      <w:bodyDiv w:val="1"/>
      <w:marLeft w:val="0"/>
      <w:marRight w:val="0"/>
      <w:marTop w:val="0"/>
      <w:marBottom w:val="0"/>
      <w:divBdr>
        <w:top w:val="none" w:sz="0" w:space="0" w:color="auto"/>
        <w:left w:val="none" w:sz="0" w:space="0" w:color="auto"/>
        <w:bottom w:val="none" w:sz="0" w:space="0" w:color="auto"/>
        <w:right w:val="none" w:sz="0" w:space="0" w:color="auto"/>
      </w:divBdr>
    </w:div>
    <w:div w:id="1812598873">
      <w:bodyDiv w:val="1"/>
      <w:marLeft w:val="0"/>
      <w:marRight w:val="0"/>
      <w:marTop w:val="0"/>
      <w:marBottom w:val="0"/>
      <w:divBdr>
        <w:top w:val="none" w:sz="0" w:space="0" w:color="auto"/>
        <w:left w:val="none" w:sz="0" w:space="0" w:color="auto"/>
        <w:bottom w:val="none" w:sz="0" w:space="0" w:color="auto"/>
        <w:right w:val="none" w:sz="0" w:space="0" w:color="auto"/>
      </w:divBdr>
    </w:div>
    <w:div w:id="1878003968">
      <w:bodyDiv w:val="1"/>
      <w:marLeft w:val="0"/>
      <w:marRight w:val="0"/>
      <w:marTop w:val="0"/>
      <w:marBottom w:val="0"/>
      <w:divBdr>
        <w:top w:val="none" w:sz="0" w:space="0" w:color="auto"/>
        <w:left w:val="none" w:sz="0" w:space="0" w:color="auto"/>
        <w:bottom w:val="none" w:sz="0" w:space="0" w:color="auto"/>
        <w:right w:val="none" w:sz="0" w:space="0" w:color="auto"/>
      </w:divBdr>
    </w:div>
    <w:div w:id="1903758713">
      <w:bodyDiv w:val="1"/>
      <w:marLeft w:val="0"/>
      <w:marRight w:val="0"/>
      <w:marTop w:val="0"/>
      <w:marBottom w:val="0"/>
      <w:divBdr>
        <w:top w:val="none" w:sz="0" w:space="0" w:color="auto"/>
        <w:left w:val="none" w:sz="0" w:space="0" w:color="auto"/>
        <w:bottom w:val="none" w:sz="0" w:space="0" w:color="auto"/>
        <w:right w:val="none" w:sz="0" w:space="0" w:color="auto"/>
      </w:divBdr>
    </w:div>
    <w:div w:id="1949584107">
      <w:bodyDiv w:val="1"/>
      <w:marLeft w:val="0"/>
      <w:marRight w:val="0"/>
      <w:marTop w:val="0"/>
      <w:marBottom w:val="0"/>
      <w:divBdr>
        <w:top w:val="none" w:sz="0" w:space="0" w:color="auto"/>
        <w:left w:val="none" w:sz="0" w:space="0" w:color="auto"/>
        <w:bottom w:val="none" w:sz="0" w:space="0" w:color="auto"/>
        <w:right w:val="none" w:sz="0" w:space="0" w:color="auto"/>
      </w:divBdr>
    </w:div>
    <w:div w:id="2000115670">
      <w:bodyDiv w:val="1"/>
      <w:marLeft w:val="0"/>
      <w:marRight w:val="0"/>
      <w:marTop w:val="0"/>
      <w:marBottom w:val="0"/>
      <w:divBdr>
        <w:top w:val="none" w:sz="0" w:space="0" w:color="auto"/>
        <w:left w:val="none" w:sz="0" w:space="0" w:color="auto"/>
        <w:bottom w:val="none" w:sz="0" w:space="0" w:color="auto"/>
        <w:right w:val="none" w:sz="0" w:space="0" w:color="auto"/>
      </w:divBdr>
    </w:div>
    <w:div w:id="2008172357">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yurotdel.com.ua/risne/zrazok_spetsufikatsii_do_dogovory_postavku"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F4D5-083B-4475-B843-81591825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8595</TotalTime>
  <Pages>56</Pages>
  <Words>21096</Words>
  <Characters>120253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345</cp:revision>
  <cp:lastPrinted>2023-10-02T13:23:00Z</cp:lastPrinted>
  <dcterms:created xsi:type="dcterms:W3CDTF">2023-03-02T19:58:00Z</dcterms:created>
  <dcterms:modified xsi:type="dcterms:W3CDTF">2024-01-31T11:02:00Z</dcterms:modified>
</cp:coreProperties>
</file>