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EE" w:rsidRPr="009C2387" w:rsidRDefault="00103EEE" w:rsidP="00103EEE">
      <w:pPr>
        <w:spacing w:after="0" w:line="240" w:lineRule="auto"/>
        <w:jc w:val="center"/>
        <w:rPr>
          <w:rFonts w:ascii="Times New Roman" w:hAnsi="Times New Roman" w:cs="Times New Roman"/>
          <w:b/>
          <w:sz w:val="28"/>
          <w:szCs w:val="28"/>
        </w:rPr>
      </w:pPr>
      <w:r w:rsidRPr="009C2387">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03EEE" w:rsidRPr="009C2387" w:rsidRDefault="00103EEE" w:rsidP="00103EEE">
      <w:pPr>
        <w:spacing w:after="0" w:line="240" w:lineRule="auto"/>
        <w:rPr>
          <w:rFonts w:ascii="Times New Roman" w:hAnsi="Times New Roman" w:cs="Times New Roman"/>
          <w:b/>
          <w:bCs/>
          <w:sz w:val="24"/>
          <w:szCs w:val="24"/>
        </w:rPr>
      </w:pPr>
    </w:p>
    <w:tbl>
      <w:tblPr>
        <w:tblW w:w="16151" w:type="dxa"/>
        <w:tblInd w:w="108" w:type="dxa"/>
        <w:tblLayout w:type="fixed"/>
        <w:tblLook w:val="0000" w:firstRow="0" w:lastRow="0" w:firstColumn="0" w:lastColumn="0" w:noHBand="0" w:noVBand="0"/>
      </w:tblPr>
      <w:tblGrid>
        <w:gridCol w:w="4157"/>
        <w:gridCol w:w="5997"/>
        <w:gridCol w:w="5997"/>
      </w:tblGrid>
      <w:tr w:rsidR="00103EEE" w:rsidRPr="009C2387" w:rsidTr="00195836">
        <w:trPr>
          <w:trHeight w:val="403"/>
        </w:trPr>
        <w:tc>
          <w:tcPr>
            <w:tcW w:w="4157" w:type="dxa"/>
          </w:tcPr>
          <w:p w:rsidR="00103EEE" w:rsidRPr="009C2387" w:rsidRDefault="00103EEE" w:rsidP="00195836">
            <w:pPr>
              <w:widowControl w:val="0"/>
              <w:spacing w:after="0" w:line="240" w:lineRule="auto"/>
              <w:rPr>
                <w:rFonts w:ascii="Times New Roman" w:hAnsi="Times New Roman" w:cs="Times New Roman"/>
                <w:b/>
                <w:bCs/>
                <w:sz w:val="20"/>
                <w:szCs w:val="20"/>
              </w:rPr>
            </w:pPr>
          </w:p>
        </w:tc>
        <w:tc>
          <w:tcPr>
            <w:tcW w:w="5997" w:type="dxa"/>
          </w:tcPr>
          <w:p w:rsidR="00103EEE" w:rsidRPr="009C2387" w:rsidRDefault="00103EEE" w:rsidP="00195836">
            <w:pPr>
              <w:widowControl w:val="0"/>
              <w:spacing w:after="0" w:line="240" w:lineRule="auto"/>
              <w:ind w:left="463"/>
              <w:rPr>
                <w:rFonts w:ascii="Times New Roman" w:hAnsi="Times New Roman" w:cs="Times New Roman"/>
                <w:b/>
                <w:bCs/>
                <w:sz w:val="20"/>
                <w:szCs w:val="20"/>
              </w:rPr>
            </w:pPr>
          </w:p>
          <w:p w:rsidR="00103EEE" w:rsidRPr="009C2387" w:rsidRDefault="00103EEE" w:rsidP="00195836">
            <w:pPr>
              <w:widowControl w:val="0"/>
              <w:spacing w:after="0" w:line="240" w:lineRule="auto"/>
              <w:ind w:left="463"/>
              <w:rPr>
                <w:rFonts w:ascii="Times New Roman" w:hAnsi="Times New Roman" w:cs="Times New Roman"/>
                <w:b/>
                <w:bCs/>
                <w:sz w:val="20"/>
                <w:szCs w:val="20"/>
              </w:rPr>
            </w:pPr>
          </w:p>
        </w:tc>
        <w:tc>
          <w:tcPr>
            <w:tcW w:w="5997" w:type="dxa"/>
          </w:tcPr>
          <w:p w:rsidR="00103EEE" w:rsidRPr="009C2387" w:rsidRDefault="00103EEE" w:rsidP="00195836">
            <w:pPr>
              <w:widowControl w:val="0"/>
              <w:spacing w:after="0" w:line="240" w:lineRule="auto"/>
              <w:ind w:left="463"/>
              <w:rPr>
                <w:rFonts w:ascii="Times New Roman" w:hAnsi="Times New Roman" w:cs="Times New Roman"/>
                <w:b/>
                <w:bCs/>
                <w:sz w:val="20"/>
                <w:szCs w:val="20"/>
              </w:rPr>
            </w:pPr>
          </w:p>
        </w:tc>
      </w:tr>
      <w:tr w:rsidR="00103EEE" w:rsidRPr="009C2387" w:rsidTr="00195836">
        <w:trPr>
          <w:trHeight w:val="1441"/>
        </w:trPr>
        <w:tc>
          <w:tcPr>
            <w:tcW w:w="4157" w:type="dxa"/>
          </w:tcPr>
          <w:p w:rsidR="00103EEE" w:rsidRPr="009C2387" w:rsidRDefault="00103EEE" w:rsidP="00195836">
            <w:pPr>
              <w:widowControl w:val="0"/>
              <w:spacing w:after="0" w:line="240" w:lineRule="auto"/>
              <w:rPr>
                <w:rFonts w:ascii="Times New Roman" w:hAnsi="Times New Roman" w:cs="Times New Roman"/>
                <w:b/>
                <w:bCs/>
                <w:sz w:val="20"/>
                <w:szCs w:val="20"/>
              </w:rPr>
            </w:pPr>
          </w:p>
        </w:tc>
        <w:tc>
          <w:tcPr>
            <w:tcW w:w="5997" w:type="dxa"/>
            <w:shd w:val="clear" w:color="auto" w:fill="FFFFFF" w:themeFill="background1"/>
          </w:tcPr>
          <w:p w:rsidR="00103EEE" w:rsidRPr="009C2387" w:rsidRDefault="00103EEE" w:rsidP="00195836">
            <w:pPr>
              <w:widowControl w:val="0"/>
              <w:spacing w:after="0" w:line="240" w:lineRule="auto"/>
              <w:jc w:val="right"/>
              <w:rPr>
                <w:rFonts w:ascii="Times New Roman" w:hAnsi="Times New Roman" w:cs="Times New Roman"/>
                <w:sz w:val="24"/>
                <w:szCs w:val="24"/>
                <w:lang w:eastAsia="ru-RU"/>
              </w:rPr>
            </w:pPr>
            <w:r w:rsidRPr="009C2387">
              <w:rPr>
                <w:rFonts w:ascii="Times New Roman" w:hAnsi="Times New Roman" w:cs="Times New Roman"/>
                <w:sz w:val="24"/>
                <w:szCs w:val="24"/>
                <w:lang w:eastAsia="ru-RU"/>
              </w:rPr>
              <w:t>ЗАТВЕРДЖЕНО</w:t>
            </w:r>
          </w:p>
          <w:p w:rsidR="00103EEE" w:rsidRPr="00887CCC" w:rsidRDefault="00103EEE" w:rsidP="00195836">
            <w:pPr>
              <w:widowControl w:val="0"/>
              <w:spacing w:after="0" w:line="240" w:lineRule="auto"/>
              <w:jc w:val="right"/>
              <w:rPr>
                <w:rFonts w:ascii="Times New Roman" w:hAnsi="Times New Roman" w:cs="Times New Roman"/>
                <w:sz w:val="24"/>
                <w:szCs w:val="24"/>
                <w:lang w:eastAsia="ru-RU"/>
              </w:rPr>
            </w:pPr>
            <w:r w:rsidRPr="009C2387">
              <w:rPr>
                <w:rFonts w:ascii="Times New Roman" w:hAnsi="Times New Roman" w:cs="Times New Roman"/>
                <w:sz w:val="24"/>
                <w:szCs w:val="24"/>
                <w:lang w:eastAsia="ru-RU"/>
              </w:rPr>
              <w:t xml:space="preserve">Рішення </w:t>
            </w:r>
            <w:r w:rsidRPr="00887CCC">
              <w:rPr>
                <w:rFonts w:ascii="Times New Roman" w:hAnsi="Times New Roman" w:cs="Times New Roman"/>
                <w:sz w:val="24"/>
                <w:szCs w:val="24"/>
                <w:lang w:eastAsia="ru-RU"/>
              </w:rPr>
              <w:t>уповноваженої особи</w:t>
            </w:r>
          </w:p>
          <w:p w:rsidR="00103EEE" w:rsidRPr="00887CCC" w:rsidRDefault="00103EEE" w:rsidP="00195836">
            <w:pPr>
              <w:widowControl w:val="0"/>
              <w:spacing w:after="0" w:line="240" w:lineRule="auto"/>
              <w:jc w:val="right"/>
              <w:rPr>
                <w:rFonts w:ascii="Times New Roman" w:hAnsi="Times New Roman" w:cs="Times New Roman"/>
                <w:sz w:val="24"/>
                <w:szCs w:val="24"/>
                <w:lang w:eastAsia="ru-RU"/>
              </w:rPr>
            </w:pPr>
            <w:r w:rsidRPr="00887CCC">
              <w:rPr>
                <w:rFonts w:ascii="Times New Roman" w:hAnsi="Times New Roman" w:cs="Times New Roman"/>
                <w:sz w:val="24"/>
                <w:szCs w:val="24"/>
                <w:lang w:eastAsia="ru-RU"/>
              </w:rPr>
              <w:t xml:space="preserve">від </w:t>
            </w:r>
            <w:r w:rsidR="00195836">
              <w:rPr>
                <w:rFonts w:ascii="Times New Roman" w:hAnsi="Times New Roman" w:cs="Times New Roman"/>
                <w:sz w:val="24"/>
                <w:szCs w:val="24"/>
                <w:lang w:eastAsia="ru-RU"/>
              </w:rPr>
              <w:t>21</w:t>
            </w:r>
            <w:r w:rsidRPr="00887CCC">
              <w:rPr>
                <w:rFonts w:ascii="Times New Roman" w:hAnsi="Times New Roman" w:cs="Times New Roman"/>
                <w:sz w:val="24"/>
                <w:szCs w:val="24"/>
                <w:lang w:eastAsia="ru-RU"/>
              </w:rPr>
              <w:t>.</w:t>
            </w:r>
            <w:r w:rsidR="00195836">
              <w:rPr>
                <w:rFonts w:ascii="Times New Roman" w:hAnsi="Times New Roman" w:cs="Times New Roman"/>
                <w:sz w:val="24"/>
                <w:szCs w:val="24"/>
                <w:lang w:eastAsia="ru-RU"/>
              </w:rPr>
              <w:t>03</w:t>
            </w:r>
            <w:r w:rsidRPr="00887CCC">
              <w:rPr>
                <w:rFonts w:ascii="Times New Roman" w:hAnsi="Times New Roman" w:cs="Times New Roman"/>
                <w:sz w:val="24"/>
                <w:szCs w:val="24"/>
                <w:lang w:eastAsia="ru-RU"/>
              </w:rPr>
              <w:t>.2023</w:t>
            </w:r>
          </w:p>
          <w:p w:rsidR="00103EEE" w:rsidRPr="009C2387" w:rsidRDefault="00103EEE" w:rsidP="00195836">
            <w:pPr>
              <w:widowControl w:val="0"/>
              <w:spacing w:after="0" w:line="240" w:lineRule="auto"/>
              <w:jc w:val="right"/>
              <w:rPr>
                <w:rFonts w:ascii="Times New Roman" w:hAnsi="Times New Roman" w:cs="Times New Roman"/>
                <w:sz w:val="24"/>
                <w:szCs w:val="24"/>
                <w:lang w:eastAsia="ru-RU"/>
              </w:rPr>
            </w:pPr>
            <w:r w:rsidRPr="00887CCC">
              <w:rPr>
                <w:rFonts w:ascii="Times New Roman" w:hAnsi="Times New Roman" w:cs="Times New Roman"/>
                <w:sz w:val="24"/>
                <w:szCs w:val="24"/>
                <w:lang w:eastAsia="ru-RU"/>
              </w:rPr>
              <w:t>____________</w:t>
            </w:r>
          </w:p>
          <w:p w:rsidR="00103EEE" w:rsidRPr="009C2387" w:rsidRDefault="00103EEE" w:rsidP="00195836">
            <w:pPr>
              <w:widowControl w:val="0"/>
              <w:spacing w:after="0" w:line="240" w:lineRule="auto"/>
              <w:ind w:left="463"/>
              <w:rPr>
                <w:rFonts w:ascii="Times New Roman" w:hAnsi="Times New Roman" w:cs="Times New Roman"/>
                <w:b/>
                <w:bCs/>
                <w:sz w:val="20"/>
                <w:szCs w:val="20"/>
              </w:rPr>
            </w:pPr>
          </w:p>
        </w:tc>
        <w:tc>
          <w:tcPr>
            <w:tcW w:w="5997" w:type="dxa"/>
          </w:tcPr>
          <w:p w:rsidR="00103EEE" w:rsidRPr="009C2387" w:rsidRDefault="00103EEE" w:rsidP="00195836">
            <w:pPr>
              <w:widowControl w:val="0"/>
              <w:spacing w:after="0" w:line="240" w:lineRule="auto"/>
              <w:ind w:left="463"/>
              <w:rPr>
                <w:rFonts w:ascii="Times New Roman" w:hAnsi="Times New Roman" w:cs="Times New Roman"/>
                <w:b/>
                <w:bCs/>
                <w:sz w:val="20"/>
                <w:szCs w:val="20"/>
              </w:rPr>
            </w:pPr>
          </w:p>
        </w:tc>
      </w:tr>
      <w:tr w:rsidR="00103EEE" w:rsidRPr="009C2387" w:rsidTr="00195836">
        <w:trPr>
          <w:trHeight w:val="315"/>
        </w:trPr>
        <w:tc>
          <w:tcPr>
            <w:tcW w:w="4157" w:type="dxa"/>
          </w:tcPr>
          <w:p w:rsidR="00103EEE" w:rsidRPr="009C2387" w:rsidRDefault="00103EEE" w:rsidP="00195836">
            <w:pPr>
              <w:widowControl w:val="0"/>
              <w:spacing w:after="0" w:line="240" w:lineRule="auto"/>
              <w:rPr>
                <w:rFonts w:ascii="Times New Roman" w:hAnsi="Times New Roman" w:cs="Times New Roman"/>
                <w:b/>
                <w:bCs/>
                <w:sz w:val="20"/>
                <w:szCs w:val="20"/>
              </w:rPr>
            </w:pPr>
          </w:p>
        </w:tc>
        <w:tc>
          <w:tcPr>
            <w:tcW w:w="5997" w:type="dxa"/>
            <w:shd w:val="clear" w:color="auto" w:fill="FFFFFF" w:themeFill="background1"/>
          </w:tcPr>
          <w:p w:rsidR="00103EEE" w:rsidRPr="009C2387" w:rsidRDefault="00103EEE" w:rsidP="00195836">
            <w:pPr>
              <w:widowControl w:val="0"/>
              <w:spacing w:after="0" w:line="240" w:lineRule="auto"/>
              <w:ind w:left="463"/>
              <w:rPr>
                <w:rFonts w:ascii="Times New Roman" w:hAnsi="Times New Roman" w:cs="Times New Roman"/>
                <w:bCs/>
                <w:sz w:val="20"/>
                <w:szCs w:val="20"/>
              </w:rPr>
            </w:pPr>
          </w:p>
        </w:tc>
        <w:tc>
          <w:tcPr>
            <w:tcW w:w="5997" w:type="dxa"/>
          </w:tcPr>
          <w:p w:rsidR="00103EEE" w:rsidRPr="009C2387" w:rsidRDefault="00103EEE" w:rsidP="00195836">
            <w:pPr>
              <w:widowControl w:val="0"/>
              <w:spacing w:after="0" w:line="240" w:lineRule="auto"/>
              <w:ind w:left="463"/>
              <w:rPr>
                <w:rFonts w:ascii="Times New Roman" w:hAnsi="Times New Roman" w:cs="Times New Roman"/>
                <w:bCs/>
                <w:sz w:val="20"/>
                <w:szCs w:val="20"/>
              </w:rPr>
            </w:pPr>
          </w:p>
        </w:tc>
      </w:tr>
    </w:tbl>
    <w:p w:rsidR="00103EEE" w:rsidRPr="009C2387" w:rsidRDefault="00103EEE" w:rsidP="00103EEE">
      <w:pPr>
        <w:spacing w:after="0" w:line="240" w:lineRule="auto"/>
        <w:jc w:val="center"/>
        <w:rPr>
          <w:rFonts w:ascii="Times New Roman" w:hAnsi="Times New Roman" w:cs="Times New Roman"/>
          <w:b/>
          <w:sz w:val="20"/>
          <w:szCs w:val="20"/>
        </w:rPr>
      </w:pPr>
    </w:p>
    <w:p w:rsidR="00103EEE" w:rsidRPr="009C2387" w:rsidRDefault="00103EEE" w:rsidP="00103EEE">
      <w:pPr>
        <w:spacing w:after="0" w:line="240" w:lineRule="auto"/>
        <w:jc w:val="center"/>
        <w:rPr>
          <w:rFonts w:ascii="Times New Roman" w:hAnsi="Times New Roman" w:cs="Times New Roman"/>
          <w:b/>
          <w:sz w:val="28"/>
          <w:szCs w:val="28"/>
        </w:rPr>
      </w:pPr>
    </w:p>
    <w:p w:rsidR="00103EEE" w:rsidRPr="009C2387" w:rsidRDefault="00103EEE" w:rsidP="00103EEE">
      <w:pPr>
        <w:spacing w:after="0" w:line="240" w:lineRule="auto"/>
        <w:jc w:val="center"/>
        <w:rPr>
          <w:rFonts w:ascii="Times New Roman" w:hAnsi="Times New Roman" w:cs="Times New Roman"/>
          <w:b/>
          <w:sz w:val="28"/>
          <w:szCs w:val="28"/>
        </w:rPr>
      </w:pPr>
    </w:p>
    <w:p w:rsidR="00103EEE" w:rsidRPr="009C2387" w:rsidRDefault="00103EEE" w:rsidP="00103EEE">
      <w:pPr>
        <w:spacing w:after="0" w:line="240" w:lineRule="auto"/>
        <w:jc w:val="center"/>
        <w:rPr>
          <w:rFonts w:ascii="Times New Roman" w:hAnsi="Times New Roman" w:cs="Times New Roman"/>
          <w:b/>
          <w:sz w:val="28"/>
          <w:szCs w:val="28"/>
        </w:rPr>
      </w:pPr>
    </w:p>
    <w:p w:rsidR="00103EEE" w:rsidRPr="009C2387" w:rsidRDefault="00103EEE" w:rsidP="00103EEE">
      <w:pPr>
        <w:spacing w:after="0" w:line="240" w:lineRule="auto"/>
        <w:jc w:val="center"/>
        <w:rPr>
          <w:rFonts w:ascii="Times New Roman" w:hAnsi="Times New Roman" w:cs="Times New Roman"/>
          <w:b/>
          <w:sz w:val="24"/>
          <w:szCs w:val="24"/>
        </w:rPr>
      </w:pPr>
      <w:r w:rsidRPr="009C2387">
        <w:rPr>
          <w:rFonts w:ascii="Times New Roman" w:hAnsi="Times New Roman" w:cs="Times New Roman"/>
          <w:b/>
          <w:sz w:val="24"/>
          <w:szCs w:val="24"/>
        </w:rPr>
        <w:t>ТЕНДЕРНА ДОКУМЕНТАЦІЯ</w:t>
      </w:r>
    </w:p>
    <w:p w:rsidR="00103EEE" w:rsidRPr="009C2387" w:rsidRDefault="00103EEE" w:rsidP="00103EEE">
      <w:pPr>
        <w:spacing w:after="0" w:line="240" w:lineRule="auto"/>
        <w:jc w:val="center"/>
        <w:rPr>
          <w:rFonts w:ascii="Times New Roman" w:hAnsi="Times New Roman" w:cs="Times New Roman"/>
          <w:b/>
          <w:sz w:val="24"/>
          <w:szCs w:val="24"/>
        </w:rPr>
      </w:pPr>
    </w:p>
    <w:p w:rsidR="00103EEE" w:rsidRPr="009C2387" w:rsidRDefault="00103EEE" w:rsidP="00103EEE">
      <w:pPr>
        <w:spacing w:after="0" w:line="240" w:lineRule="auto"/>
        <w:jc w:val="center"/>
        <w:rPr>
          <w:rFonts w:ascii="Times New Roman" w:hAnsi="Times New Roman" w:cs="Times New Roman"/>
          <w:b/>
          <w:sz w:val="24"/>
          <w:szCs w:val="24"/>
        </w:rPr>
      </w:pPr>
      <w:r w:rsidRPr="009C2387">
        <w:rPr>
          <w:rFonts w:ascii="Times New Roman" w:hAnsi="Times New Roman" w:cs="Times New Roman"/>
          <w:b/>
          <w:sz w:val="24"/>
          <w:szCs w:val="24"/>
        </w:rPr>
        <w:t>Відкриті торги з особливостями</w:t>
      </w:r>
    </w:p>
    <w:p w:rsidR="00103EEE" w:rsidRPr="009C2387" w:rsidRDefault="00103EEE" w:rsidP="00103EEE">
      <w:pPr>
        <w:spacing w:after="0" w:line="240" w:lineRule="auto"/>
        <w:jc w:val="center"/>
        <w:rPr>
          <w:rFonts w:ascii="Times New Roman" w:eastAsia="Tahoma" w:hAnsi="Times New Roman" w:cs="Times New Roman"/>
          <w:b/>
          <w:lang w:bidi="hi-IN"/>
        </w:rPr>
      </w:pPr>
      <w:r w:rsidRPr="009C2387">
        <w:rPr>
          <w:rFonts w:ascii="Times New Roman" w:hAnsi="Times New Roman" w:cs="Times New Roman"/>
          <w:b/>
          <w:sz w:val="24"/>
          <w:szCs w:val="24"/>
        </w:rPr>
        <w:t>на закупівлю товару:</w:t>
      </w:r>
      <w:r w:rsidRPr="009C2387">
        <w:rPr>
          <w:rFonts w:ascii="Times New Roman" w:eastAsia="Tahoma" w:hAnsi="Times New Roman" w:cs="Times New Roman"/>
          <w:b/>
          <w:lang w:bidi="hi-IN"/>
        </w:rPr>
        <w:t xml:space="preserve"> </w:t>
      </w:r>
    </w:p>
    <w:p w:rsidR="00103EEE" w:rsidRPr="009C2387" w:rsidRDefault="00103EEE" w:rsidP="00103EEE">
      <w:pPr>
        <w:spacing w:after="0"/>
        <w:jc w:val="center"/>
        <w:rPr>
          <w:rFonts w:ascii="Times New Roman" w:hAnsi="Times New Roman"/>
          <w:b/>
          <w:sz w:val="23"/>
          <w:szCs w:val="23"/>
        </w:rPr>
      </w:pPr>
      <w:r w:rsidRPr="009C2387">
        <w:rPr>
          <w:rFonts w:ascii="Times New Roman" w:hAnsi="Times New Roman"/>
          <w:b/>
          <w:sz w:val="23"/>
          <w:szCs w:val="23"/>
        </w:rPr>
        <w:t>Консоль з підводами комунікацій для відділення стаціонару, з настінним кріпленням для одного робочого місця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к</w:t>
      </w:r>
      <w:r w:rsidRPr="009C2387">
        <w:rPr>
          <w:rFonts w:ascii="Times New Roman" w:hAnsi="Times New Roman"/>
          <w:b/>
          <w:sz w:val="23"/>
          <w:szCs w:val="23"/>
        </w:rPr>
        <w:t>онсоль з підводами комунікацій для перев’язувального відділення, з настінним кріпленням для одного робочого місця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к</w:t>
      </w:r>
      <w:r w:rsidRPr="009C2387">
        <w:rPr>
          <w:rFonts w:ascii="Times New Roman" w:hAnsi="Times New Roman"/>
          <w:b/>
          <w:sz w:val="23"/>
          <w:szCs w:val="23"/>
        </w:rPr>
        <w:t xml:space="preserve">онсоль з підводами комунікацій для </w:t>
      </w:r>
      <w:proofErr w:type="spellStart"/>
      <w:r w:rsidRPr="009C2387">
        <w:rPr>
          <w:rFonts w:ascii="Times New Roman" w:hAnsi="Times New Roman"/>
          <w:b/>
          <w:sz w:val="23"/>
          <w:szCs w:val="23"/>
        </w:rPr>
        <w:t>ехокардіографічного</w:t>
      </w:r>
      <w:proofErr w:type="spellEnd"/>
      <w:r w:rsidRPr="009C2387">
        <w:rPr>
          <w:rFonts w:ascii="Times New Roman" w:hAnsi="Times New Roman"/>
          <w:b/>
          <w:sz w:val="23"/>
          <w:szCs w:val="23"/>
        </w:rPr>
        <w:t xml:space="preserve"> відділення, з настінним кріпленням для одного робочого місця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к</w:t>
      </w:r>
      <w:r w:rsidRPr="009C2387">
        <w:rPr>
          <w:rFonts w:ascii="Times New Roman" w:hAnsi="Times New Roman"/>
          <w:b/>
          <w:sz w:val="23"/>
          <w:szCs w:val="23"/>
        </w:rPr>
        <w:t>онсоль з підводами комунікацій для відділення стаціонару, з настінним кріпленням для двох робочих місць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в</w:t>
      </w:r>
      <w:r w:rsidRPr="009C2387">
        <w:rPr>
          <w:rFonts w:ascii="Times New Roman" w:hAnsi="Times New Roman"/>
          <w:b/>
          <w:sz w:val="23"/>
          <w:szCs w:val="23"/>
        </w:rPr>
        <w:t>акуумний аспіратор для централізованої газової медичної мережі потужністю до -300мбар</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в</w:t>
      </w:r>
      <w:r w:rsidRPr="009C2387">
        <w:rPr>
          <w:rFonts w:ascii="Times New Roman" w:hAnsi="Times New Roman"/>
          <w:b/>
          <w:sz w:val="23"/>
          <w:szCs w:val="23"/>
        </w:rPr>
        <w:t>акуумний аспіратор для централізованої газової медичної мережі потужністю до -1000мбар</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ш</w:t>
      </w:r>
      <w:r w:rsidRPr="009C2387">
        <w:rPr>
          <w:rFonts w:ascii="Times New Roman" w:hAnsi="Times New Roman"/>
          <w:b/>
          <w:sz w:val="23"/>
          <w:szCs w:val="23"/>
        </w:rPr>
        <w:t xml:space="preserve">прицевий </w:t>
      </w:r>
      <w:proofErr w:type="spellStart"/>
      <w:r w:rsidRPr="009C2387">
        <w:rPr>
          <w:rFonts w:ascii="Times New Roman" w:hAnsi="Times New Roman"/>
          <w:b/>
          <w:sz w:val="23"/>
          <w:szCs w:val="23"/>
        </w:rPr>
        <w:t>інфузійний</w:t>
      </w:r>
      <w:proofErr w:type="spellEnd"/>
      <w:r w:rsidRPr="009C2387">
        <w:rPr>
          <w:rFonts w:ascii="Times New Roman" w:hAnsi="Times New Roman"/>
          <w:b/>
          <w:sz w:val="23"/>
          <w:szCs w:val="23"/>
        </w:rPr>
        <w:t xml:space="preserve"> насос</w:t>
      </w:r>
    </w:p>
    <w:p w:rsidR="00103EEE" w:rsidRPr="009C2387" w:rsidRDefault="00103EEE" w:rsidP="00103EEE">
      <w:pPr>
        <w:spacing w:after="0"/>
        <w:jc w:val="center"/>
        <w:rPr>
          <w:rFonts w:ascii="Times New Roman" w:hAnsi="Times New Roman"/>
          <w:b/>
          <w:sz w:val="23"/>
          <w:szCs w:val="23"/>
        </w:rPr>
      </w:pPr>
    </w:p>
    <w:p w:rsidR="00103EEE" w:rsidRPr="009C2387" w:rsidRDefault="00103EEE" w:rsidP="00103EEE">
      <w:pPr>
        <w:spacing w:after="0"/>
        <w:jc w:val="center"/>
        <w:rPr>
          <w:rFonts w:ascii="Times New Roman" w:hAnsi="Times New Roman"/>
          <w:b/>
          <w:sz w:val="23"/>
          <w:szCs w:val="23"/>
        </w:rPr>
      </w:pPr>
      <w:r w:rsidRPr="009C2387">
        <w:rPr>
          <w:rFonts w:ascii="Times New Roman" w:hAnsi="Times New Roman"/>
          <w:b/>
          <w:sz w:val="23"/>
          <w:szCs w:val="23"/>
        </w:rPr>
        <w:t>(ДК 021:2015: 33190000-8  Медичне обладнання та вироби медичного призначення,</w:t>
      </w:r>
    </w:p>
    <w:p w:rsidR="00103EEE" w:rsidRPr="009C2387" w:rsidRDefault="00103EEE" w:rsidP="00103EEE">
      <w:pPr>
        <w:spacing w:after="0"/>
        <w:jc w:val="center"/>
        <w:rPr>
          <w:rFonts w:ascii="Times New Roman" w:hAnsi="Times New Roman"/>
          <w:b/>
          <w:sz w:val="23"/>
          <w:szCs w:val="23"/>
        </w:rPr>
      </w:pPr>
      <w:r w:rsidRPr="009C2387">
        <w:rPr>
          <w:rFonts w:ascii="Times New Roman" w:hAnsi="Times New Roman"/>
          <w:b/>
          <w:sz w:val="23"/>
          <w:szCs w:val="23"/>
        </w:rPr>
        <w:t xml:space="preserve"> НК 024:2019 36810 </w:t>
      </w:r>
      <w:r>
        <w:rPr>
          <w:rFonts w:ascii="Times New Roman" w:hAnsi="Times New Roman"/>
          <w:b/>
          <w:sz w:val="23"/>
          <w:szCs w:val="23"/>
        </w:rPr>
        <w:t xml:space="preserve">- </w:t>
      </w:r>
      <w:r w:rsidRPr="009C2387">
        <w:rPr>
          <w:rFonts w:ascii="Times New Roman" w:hAnsi="Times New Roman"/>
          <w:b/>
          <w:sz w:val="23"/>
          <w:szCs w:val="23"/>
        </w:rPr>
        <w:t xml:space="preserve">Консоль з підводами комунікацій універсальна, з настінним кріпленням; 36778 </w:t>
      </w:r>
      <w:r>
        <w:rPr>
          <w:rFonts w:ascii="Times New Roman" w:hAnsi="Times New Roman"/>
          <w:b/>
          <w:sz w:val="23"/>
          <w:szCs w:val="23"/>
        </w:rPr>
        <w:t xml:space="preserve">- </w:t>
      </w:r>
      <w:r w:rsidRPr="009C2387">
        <w:rPr>
          <w:rFonts w:ascii="Times New Roman" w:hAnsi="Times New Roman"/>
          <w:b/>
          <w:sz w:val="23"/>
          <w:szCs w:val="23"/>
        </w:rPr>
        <w:t xml:space="preserve">Система всмоктування загального призначення, вакуумна; 36778 </w:t>
      </w:r>
      <w:r>
        <w:rPr>
          <w:rFonts w:ascii="Times New Roman" w:hAnsi="Times New Roman"/>
          <w:b/>
          <w:sz w:val="23"/>
          <w:szCs w:val="23"/>
        </w:rPr>
        <w:t xml:space="preserve">- </w:t>
      </w:r>
      <w:r w:rsidRPr="009C2387">
        <w:rPr>
          <w:rFonts w:ascii="Times New Roman" w:hAnsi="Times New Roman"/>
          <w:b/>
          <w:sz w:val="23"/>
          <w:szCs w:val="23"/>
        </w:rPr>
        <w:t xml:space="preserve">Система всмоктування загального призначення, вакуумна; 13217 </w:t>
      </w:r>
      <w:r>
        <w:rPr>
          <w:rFonts w:ascii="Times New Roman" w:hAnsi="Times New Roman"/>
          <w:b/>
          <w:sz w:val="23"/>
          <w:szCs w:val="23"/>
        </w:rPr>
        <w:t xml:space="preserve">- </w:t>
      </w:r>
      <w:r w:rsidRPr="009C2387">
        <w:rPr>
          <w:rFonts w:ascii="Times New Roman" w:hAnsi="Times New Roman"/>
          <w:b/>
          <w:sz w:val="23"/>
          <w:szCs w:val="23"/>
        </w:rPr>
        <w:t>Шприцева помпа)</w:t>
      </w:r>
    </w:p>
    <w:p w:rsidR="00103EEE" w:rsidRPr="009C2387" w:rsidRDefault="00103EEE" w:rsidP="00103EEE">
      <w:pPr>
        <w:spacing w:after="0" w:line="240" w:lineRule="auto"/>
        <w:rPr>
          <w:sz w:val="24"/>
          <w:szCs w:val="24"/>
        </w:rPr>
      </w:pPr>
    </w:p>
    <w:p w:rsidR="00103EEE" w:rsidRPr="009C2387" w:rsidRDefault="00103EEE" w:rsidP="00103EEE">
      <w:pPr>
        <w:spacing w:after="0" w:line="240" w:lineRule="auto"/>
        <w:rPr>
          <w:rFonts w:ascii="Times New Roman" w:eastAsia="Times New Roman" w:hAnsi="Times New Roman" w:cs="Times New Roman"/>
          <w:b/>
          <w:bCs/>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hAnsi="Times New Roman" w:cs="Times New Roman"/>
          <w:b/>
          <w:sz w:val="24"/>
          <w:szCs w:val="24"/>
        </w:rPr>
      </w:pPr>
    </w:p>
    <w:p w:rsidR="00103EEE" w:rsidRPr="009C2387" w:rsidRDefault="00103EEE" w:rsidP="00103EEE">
      <w:pPr>
        <w:spacing w:after="0" w:line="240" w:lineRule="auto"/>
        <w:ind w:left="-284"/>
        <w:jc w:val="center"/>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м. Львів– 2023</w:t>
      </w:r>
    </w:p>
    <w:p w:rsidR="00103EEE" w:rsidRPr="009C2387" w:rsidRDefault="00103EEE" w:rsidP="00103EEE">
      <w:pPr>
        <w:spacing w:after="0" w:line="240" w:lineRule="auto"/>
        <w:rPr>
          <w:rFonts w:ascii="Times New Roman" w:eastAsia="Times New Roman" w:hAnsi="Times New Roman" w:cs="Times New Roman"/>
          <w:sz w:val="24"/>
          <w:szCs w:val="24"/>
        </w:rPr>
      </w:pPr>
      <w:r w:rsidRPr="009C2387">
        <w:br w:type="page"/>
      </w:r>
    </w:p>
    <w:p w:rsidR="00103EEE" w:rsidRPr="009C2387" w:rsidRDefault="00103EEE" w:rsidP="00103EEE">
      <w:pPr>
        <w:spacing w:after="0" w:line="240" w:lineRule="auto"/>
        <w:jc w:val="both"/>
        <w:rPr>
          <w:rFonts w:ascii="Times New Roman" w:eastAsia="Times New Roman" w:hAnsi="Times New Roman" w:cs="Times New Roman"/>
          <w:sz w:val="24"/>
          <w:szCs w:val="24"/>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
        <w:gridCol w:w="6797"/>
        <w:gridCol w:w="6"/>
      </w:tblGrid>
      <w:tr w:rsidR="00103EEE" w:rsidRPr="009C2387" w:rsidTr="00195836">
        <w:trPr>
          <w:trHeight w:val="416"/>
          <w:jc w:val="center"/>
        </w:trPr>
        <w:tc>
          <w:tcPr>
            <w:tcW w:w="562" w:type="dxa"/>
            <w:vAlign w:val="center"/>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w:t>
            </w:r>
          </w:p>
        </w:tc>
        <w:tc>
          <w:tcPr>
            <w:tcW w:w="10070" w:type="dxa"/>
            <w:gridSpan w:val="4"/>
            <w:vAlign w:val="center"/>
          </w:tcPr>
          <w:p w:rsidR="00103EEE" w:rsidRPr="009C2387" w:rsidRDefault="00103EEE" w:rsidP="00195836">
            <w:pPr>
              <w:jc w:val="center"/>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Розділ 1. Загальні положення</w:t>
            </w:r>
          </w:p>
        </w:tc>
      </w:tr>
      <w:tr w:rsidR="00103EEE" w:rsidRPr="009C2387" w:rsidTr="00195836">
        <w:trPr>
          <w:trHeight w:val="411"/>
          <w:jc w:val="center"/>
        </w:trPr>
        <w:tc>
          <w:tcPr>
            <w:tcW w:w="562" w:type="dxa"/>
            <w:vAlign w:val="center"/>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w:t>
            </w:r>
          </w:p>
        </w:tc>
        <w:tc>
          <w:tcPr>
            <w:tcW w:w="3267" w:type="dxa"/>
            <w:gridSpan w:val="2"/>
            <w:vAlign w:val="center"/>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w:t>
            </w:r>
          </w:p>
        </w:tc>
        <w:tc>
          <w:tcPr>
            <w:tcW w:w="6803" w:type="dxa"/>
            <w:gridSpan w:val="2"/>
            <w:vAlign w:val="center"/>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w:t>
            </w:r>
          </w:p>
        </w:tc>
      </w:tr>
      <w:tr w:rsidR="00103EEE" w:rsidRPr="009C2387" w:rsidTr="00195836">
        <w:trPr>
          <w:trHeight w:val="1119"/>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w:t>
            </w:r>
          </w:p>
        </w:tc>
        <w:tc>
          <w:tcPr>
            <w:tcW w:w="3267" w:type="dxa"/>
            <w:gridSpan w:val="2"/>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Терміни, які вживаються в тендерній документації</w:t>
            </w:r>
          </w:p>
        </w:tc>
        <w:tc>
          <w:tcPr>
            <w:tcW w:w="6803" w:type="dxa"/>
            <w:gridSpan w:val="2"/>
          </w:tcPr>
          <w:p w:rsidR="00103EEE" w:rsidRPr="009C2387" w:rsidRDefault="00103EEE" w:rsidP="00195836">
            <w:pPr>
              <w:jc w:val="both"/>
              <w:rPr>
                <w:rFonts w:ascii="Times New Roman" w:eastAsia="Times New Roman" w:hAnsi="Times New Roman" w:cs="Times New Roman"/>
                <w:sz w:val="24"/>
                <w:szCs w:val="24"/>
              </w:rPr>
            </w:pPr>
            <w:r w:rsidRPr="009C2387">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03EEE" w:rsidRPr="009C2387" w:rsidTr="00195836">
        <w:trPr>
          <w:trHeight w:val="615"/>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w:t>
            </w:r>
          </w:p>
        </w:tc>
        <w:tc>
          <w:tcPr>
            <w:tcW w:w="3267" w:type="dxa"/>
            <w:gridSpan w:val="2"/>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Інформація про замовника торгів</w:t>
            </w:r>
          </w:p>
        </w:tc>
        <w:tc>
          <w:tcPr>
            <w:tcW w:w="6803" w:type="dxa"/>
            <w:gridSpan w:val="2"/>
          </w:tcPr>
          <w:p w:rsidR="00103EEE" w:rsidRPr="009C2387" w:rsidRDefault="00103EEE" w:rsidP="00195836">
            <w:pP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w:t>
            </w:r>
          </w:p>
        </w:tc>
      </w:tr>
      <w:tr w:rsidR="00103EEE" w:rsidRPr="009C2387" w:rsidTr="00195836">
        <w:trPr>
          <w:gridAfter w:val="1"/>
          <w:wAfter w:w="6" w:type="dxa"/>
          <w:trHeight w:val="285"/>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2.1</w:t>
            </w:r>
          </w:p>
        </w:tc>
        <w:tc>
          <w:tcPr>
            <w:tcW w:w="3261" w:type="dxa"/>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повне найменування</w:t>
            </w:r>
          </w:p>
        </w:tc>
        <w:tc>
          <w:tcPr>
            <w:tcW w:w="6803" w:type="dxa"/>
            <w:gridSpan w:val="2"/>
          </w:tcPr>
          <w:p w:rsidR="00103EEE" w:rsidRPr="009C2387" w:rsidRDefault="00103EEE" w:rsidP="00195836">
            <w:pPr>
              <w:widowControl w:val="0"/>
              <w:jc w:val="both"/>
              <w:rPr>
                <w:rFonts w:ascii="Times New Roman" w:hAnsi="Times New Roman" w:cs="Times New Roman"/>
                <w:sz w:val="24"/>
                <w:szCs w:val="24"/>
              </w:rPr>
            </w:pPr>
            <w:r w:rsidRPr="009C2387">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03EEE" w:rsidRPr="009C2387" w:rsidRDefault="00103EEE" w:rsidP="00195836">
            <w:pPr>
              <w:jc w:val="both"/>
              <w:rPr>
                <w:rFonts w:ascii="Times New Roman" w:eastAsia="Times New Roman" w:hAnsi="Times New Roman" w:cs="Times New Roman"/>
                <w:i/>
                <w:sz w:val="24"/>
                <w:szCs w:val="24"/>
              </w:rPr>
            </w:pPr>
          </w:p>
        </w:tc>
      </w:tr>
      <w:tr w:rsidR="00103EEE" w:rsidRPr="009C2387" w:rsidTr="00195836">
        <w:trPr>
          <w:trHeight w:val="510"/>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2.2</w:t>
            </w:r>
          </w:p>
        </w:tc>
        <w:tc>
          <w:tcPr>
            <w:tcW w:w="3267" w:type="dxa"/>
            <w:gridSpan w:val="2"/>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місцезнаходження</w:t>
            </w:r>
          </w:p>
        </w:tc>
        <w:tc>
          <w:tcPr>
            <w:tcW w:w="6803" w:type="dxa"/>
            <w:gridSpan w:val="2"/>
          </w:tcPr>
          <w:p w:rsidR="00103EEE" w:rsidRPr="009C2387" w:rsidRDefault="00103EEE" w:rsidP="00195836">
            <w:pPr>
              <w:jc w:val="both"/>
              <w:rPr>
                <w:rFonts w:ascii="Times New Roman" w:eastAsia="Times New Roman" w:hAnsi="Times New Roman" w:cs="Times New Roman"/>
                <w:sz w:val="24"/>
                <w:szCs w:val="24"/>
              </w:rPr>
            </w:pPr>
            <w:bookmarkStart w:id="0" w:name="_Hlk38897594"/>
            <w:r w:rsidRPr="009C2387">
              <w:rPr>
                <w:rFonts w:ascii="Times New Roman" w:hAnsi="Times New Roman" w:cs="Times New Roman"/>
                <w:sz w:val="24"/>
                <w:szCs w:val="24"/>
              </w:rPr>
              <w:t>79059, Львівська обл., м. Львів, Шевченківський р-н, вул. І. Миколайчука, буд. 9</w:t>
            </w:r>
            <w:bookmarkEnd w:id="0"/>
          </w:p>
        </w:tc>
      </w:tr>
      <w:tr w:rsidR="00103EEE" w:rsidRPr="009C2387" w:rsidTr="00195836">
        <w:trPr>
          <w:trHeight w:val="1119"/>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2.3</w:t>
            </w:r>
          </w:p>
        </w:tc>
        <w:tc>
          <w:tcPr>
            <w:tcW w:w="3267" w:type="dxa"/>
            <w:gridSpan w:val="2"/>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gridSpan w:val="2"/>
          </w:tcPr>
          <w:p w:rsidR="00103EEE" w:rsidRPr="009C2387" w:rsidRDefault="00103EEE" w:rsidP="00195836">
            <w:pPr>
              <w:widowControl w:val="0"/>
              <w:jc w:val="both"/>
              <w:rPr>
                <w:rFonts w:ascii="Times New Roman" w:eastAsia="Batang" w:hAnsi="Times New Roman" w:cs="Times New Roman"/>
                <w:sz w:val="24"/>
                <w:szCs w:val="24"/>
              </w:rPr>
            </w:pPr>
            <w:r w:rsidRPr="009C2387">
              <w:rPr>
                <w:rFonts w:ascii="Times New Roman" w:eastAsia="Batang" w:hAnsi="Times New Roman" w:cs="Times New Roman"/>
                <w:sz w:val="24"/>
                <w:szCs w:val="24"/>
              </w:rPr>
              <w:t>Начальник відділу закупівель Федорович Людмила Михайлівна,</w:t>
            </w:r>
          </w:p>
          <w:p w:rsidR="00103EEE" w:rsidRPr="009C2387" w:rsidRDefault="00103EEE" w:rsidP="00195836">
            <w:pPr>
              <w:jc w:val="both"/>
              <w:rPr>
                <w:rFonts w:ascii="Times New Roman" w:eastAsia="Times New Roman" w:hAnsi="Times New Roman" w:cs="Times New Roman"/>
                <w:sz w:val="24"/>
                <w:szCs w:val="24"/>
              </w:rPr>
            </w:pPr>
            <w:proofErr w:type="spellStart"/>
            <w:r w:rsidRPr="009C2387">
              <w:rPr>
                <w:rFonts w:ascii="Times New Roman" w:eastAsia="Batang" w:hAnsi="Times New Roman" w:cs="Times New Roman"/>
                <w:sz w:val="24"/>
                <w:szCs w:val="24"/>
              </w:rPr>
              <w:t>тел</w:t>
            </w:r>
            <w:proofErr w:type="spellEnd"/>
            <w:r w:rsidRPr="009C2387">
              <w:rPr>
                <w:rFonts w:ascii="Times New Roman" w:eastAsia="Batang" w:hAnsi="Times New Roman" w:cs="Times New Roman"/>
                <w:sz w:val="24"/>
                <w:szCs w:val="24"/>
              </w:rPr>
              <w:t xml:space="preserve">. 258-11-25, </w:t>
            </w:r>
            <w:r w:rsidRPr="009C2387">
              <w:rPr>
                <w:rFonts w:ascii="Times New Roman" w:hAnsi="Times New Roman" w:cs="Times New Roman"/>
              </w:rPr>
              <w:t>e-</w:t>
            </w:r>
            <w:proofErr w:type="spellStart"/>
            <w:r w:rsidRPr="009C2387">
              <w:rPr>
                <w:rFonts w:ascii="Times New Roman" w:hAnsi="Times New Roman" w:cs="Times New Roman"/>
              </w:rPr>
              <w:t>mail</w:t>
            </w:r>
            <w:proofErr w:type="spellEnd"/>
            <w:r w:rsidRPr="009C2387">
              <w:rPr>
                <w:rFonts w:ascii="Times New Roman" w:eastAsia="Batang" w:hAnsi="Times New Roman" w:cs="Times New Roman"/>
                <w:sz w:val="24"/>
                <w:szCs w:val="24"/>
              </w:rPr>
              <w:t>: 1_tmo_tender@ukr.net</w:t>
            </w:r>
          </w:p>
        </w:tc>
      </w:tr>
      <w:tr w:rsidR="00103EEE" w:rsidRPr="009C2387" w:rsidTr="00195836">
        <w:trPr>
          <w:trHeight w:val="15"/>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w:t>
            </w:r>
          </w:p>
        </w:tc>
        <w:tc>
          <w:tcPr>
            <w:tcW w:w="3267" w:type="dxa"/>
            <w:gridSpan w:val="2"/>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Процедура закупівлі</w:t>
            </w:r>
          </w:p>
        </w:tc>
        <w:tc>
          <w:tcPr>
            <w:tcW w:w="6803" w:type="dxa"/>
            <w:gridSpan w:val="2"/>
          </w:tcPr>
          <w:p w:rsidR="00103EEE" w:rsidRPr="009C2387" w:rsidRDefault="00103EEE" w:rsidP="00195836">
            <w:pPr>
              <w:jc w:val="both"/>
              <w:rPr>
                <w:rFonts w:ascii="Times New Roman" w:eastAsia="Times New Roman" w:hAnsi="Times New Roman" w:cs="Times New Roman"/>
                <w:sz w:val="24"/>
                <w:szCs w:val="24"/>
              </w:rPr>
            </w:pPr>
            <w:r w:rsidRPr="009C2387">
              <w:rPr>
                <w:rFonts w:ascii="Times New Roman" w:hAnsi="Times New Roman" w:cs="Times New Roman"/>
                <w:sz w:val="24"/>
                <w:szCs w:val="24"/>
              </w:rPr>
              <w:t>Відкриті торги  з особливостями</w:t>
            </w:r>
          </w:p>
        </w:tc>
      </w:tr>
      <w:tr w:rsidR="00103EEE" w:rsidRPr="009C2387" w:rsidTr="00195836">
        <w:trPr>
          <w:trHeight w:val="240"/>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w:t>
            </w:r>
          </w:p>
        </w:tc>
        <w:tc>
          <w:tcPr>
            <w:tcW w:w="3267" w:type="dxa"/>
            <w:gridSpan w:val="2"/>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Інформація про предмет закупівлі</w:t>
            </w:r>
          </w:p>
        </w:tc>
        <w:tc>
          <w:tcPr>
            <w:tcW w:w="6803" w:type="dxa"/>
            <w:gridSpan w:val="2"/>
          </w:tcPr>
          <w:p w:rsidR="00103EEE" w:rsidRPr="009C2387" w:rsidRDefault="00103EEE" w:rsidP="00195836">
            <w:pPr>
              <w:jc w:val="both"/>
              <w:rPr>
                <w:rFonts w:ascii="Times New Roman" w:eastAsia="Times New Roman" w:hAnsi="Times New Roman" w:cs="Times New Roman"/>
                <w:sz w:val="24"/>
                <w:szCs w:val="24"/>
              </w:rPr>
            </w:pPr>
            <w:r w:rsidRPr="009C2387">
              <w:rPr>
                <w:rFonts w:ascii="Times New Roman" w:eastAsia="Times New Roman" w:hAnsi="Times New Roman" w:cs="Times New Roman"/>
                <w:i/>
                <w:sz w:val="24"/>
                <w:szCs w:val="24"/>
              </w:rPr>
              <w:t> </w:t>
            </w:r>
          </w:p>
        </w:tc>
      </w:tr>
      <w:tr w:rsidR="00103EEE" w:rsidRPr="009C2387" w:rsidTr="00195836">
        <w:trPr>
          <w:trHeight w:val="699"/>
          <w:jc w:val="center"/>
        </w:trPr>
        <w:tc>
          <w:tcPr>
            <w:tcW w:w="562" w:type="dxa"/>
          </w:tcPr>
          <w:p w:rsidR="00103EEE" w:rsidRPr="009C2387" w:rsidRDefault="00103EEE" w:rsidP="00195836">
            <w:pPr>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4.1</w:t>
            </w:r>
          </w:p>
        </w:tc>
        <w:tc>
          <w:tcPr>
            <w:tcW w:w="3267" w:type="dxa"/>
            <w:gridSpan w:val="2"/>
          </w:tcPr>
          <w:p w:rsidR="00103EEE" w:rsidRPr="009C2387" w:rsidRDefault="00103EEE" w:rsidP="00195836">
            <w:pP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назва предмета закупівлі</w:t>
            </w:r>
          </w:p>
        </w:tc>
        <w:tc>
          <w:tcPr>
            <w:tcW w:w="6803" w:type="dxa"/>
            <w:gridSpan w:val="2"/>
          </w:tcPr>
          <w:p w:rsidR="00103EEE" w:rsidRPr="00211056" w:rsidRDefault="00103EEE" w:rsidP="00195836">
            <w:pPr>
              <w:widowControl w:val="0"/>
              <w:jc w:val="both"/>
              <w:rPr>
                <w:rFonts w:ascii="Times New Roman" w:hAnsi="Times New Roman" w:cs="Times New Roman"/>
                <w:sz w:val="24"/>
                <w:szCs w:val="24"/>
              </w:rPr>
            </w:pPr>
            <w:r w:rsidRPr="00211056">
              <w:rPr>
                <w:rFonts w:ascii="Times New Roman" w:hAnsi="Times New Roman" w:cs="Times New Roman"/>
                <w:sz w:val="24"/>
                <w:szCs w:val="24"/>
              </w:rPr>
              <w:t xml:space="preserve">Консоль з підводами комунікацій для відділення стаціонару, з настінним кріпленням для одного робочого місця вертикального типу; консоль з підводами комунікацій для перев’язувального відділення, з настінним кріпленням для одного робочого місця вертикального типу; консоль з підводами комунікацій для </w:t>
            </w:r>
            <w:proofErr w:type="spellStart"/>
            <w:r w:rsidRPr="00211056">
              <w:rPr>
                <w:rFonts w:ascii="Times New Roman" w:hAnsi="Times New Roman" w:cs="Times New Roman"/>
                <w:sz w:val="24"/>
                <w:szCs w:val="24"/>
              </w:rPr>
              <w:t>ехокардіографічного</w:t>
            </w:r>
            <w:proofErr w:type="spellEnd"/>
            <w:r w:rsidRPr="00211056">
              <w:rPr>
                <w:rFonts w:ascii="Times New Roman" w:hAnsi="Times New Roman" w:cs="Times New Roman"/>
                <w:sz w:val="24"/>
                <w:szCs w:val="24"/>
              </w:rPr>
              <w:t xml:space="preserve"> відділення, з настінним кріпленням для одного робочого місця вертикального типу; консоль з підводами комунікацій для відділення стаціонару, з настінним кріпленням для двох робочих місць вертикального типу; вакуумний аспіратор для централізованої газової медичної мережі потужністю до -</w:t>
            </w:r>
            <w:r w:rsidR="00195836">
              <w:rPr>
                <w:rFonts w:ascii="Times New Roman" w:hAnsi="Times New Roman" w:cs="Times New Roman"/>
                <w:sz w:val="24"/>
                <w:szCs w:val="24"/>
              </w:rPr>
              <w:t> </w:t>
            </w:r>
            <w:r w:rsidRPr="00211056">
              <w:rPr>
                <w:rFonts w:ascii="Times New Roman" w:hAnsi="Times New Roman" w:cs="Times New Roman"/>
                <w:sz w:val="24"/>
                <w:szCs w:val="24"/>
              </w:rPr>
              <w:t>300</w:t>
            </w:r>
            <w:r w:rsidR="00195836">
              <w:rPr>
                <w:rFonts w:ascii="Times New Roman" w:hAnsi="Times New Roman" w:cs="Times New Roman"/>
                <w:sz w:val="24"/>
                <w:szCs w:val="24"/>
              </w:rPr>
              <w:t> </w:t>
            </w:r>
            <w:proofErr w:type="spellStart"/>
            <w:r w:rsidRPr="00211056">
              <w:rPr>
                <w:rFonts w:ascii="Times New Roman" w:hAnsi="Times New Roman" w:cs="Times New Roman"/>
                <w:sz w:val="24"/>
                <w:szCs w:val="24"/>
              </w:rPr>
              <w:t>мбар</w:t>
            </w:r>
            <w:proofErr w:type="spellEnd"/>
            <w:r w:rsidRPr="00211056">
              <w:rPr>
                <w:rFonts w:ascii="Times New Roman" w:hAnsi="Times New Roman" w:cs="Times New Roman"/>
                <w:sz w:val="24"/>
                <w:szCs w:val="24"/>
              </w:rPr>
              <w:t xml:space="preserve">; вакуумний аспіратор для централізованої газової медичної мережі потужністю до -1000мбар; шприцевий </w:t>
            </w:r>
            <w:proofErr w:type="spellStart"/>
            <w:r w:rsidRPr="00211056">
              <w:rPr>
                <w:rFonts w:ascii="Times New Roman" w:hAnsi="Times New Roman" w:cs="Times New Roman"/>
                <w:sz w:val="24"/>
                <w:szCs w:val="24"/>
              </w:rPr>
              <w:t>інфузійний</w:t>
            </w:r>
            <w:proofErr w:type="spellEnd"/>
            <w:r w:rsidRPr="00211056">
              <w:rPr>
                <w:rFonts w:ascii="Times New Roman" w:hAnsi="Times New Roman" w:cs="Times New Roman"/>
                <w:sz w:val="24"/>
                <w:szCs w:val="24"/>
              </w:rPr>
              <w:t xml:space="preserve"> насос</w:t>
            </w:r>
          </w:p>
          <w:p w:rsidR="00103EEE" w:rsidRPr="00211056" w:rsidRDefault="00103EEE" w:rsidP="00195836">
            <w:pPr>
              <w:widowControl w:val="0"/>
              <w:jc w:val="both"/>
              <w:rPr>
                <w:rFonts w:ascii="Times New Roman" w:hAnsi="Times New Roman" w:cs="Times New Roman"/>
                <w:sz w:val="24"/>
                <w:szCs w:val="24"/>
              </w:rPr>
            </w:pPr>
          </w:p>
          <w:p w:rsidR="00103EEE" w:rsidRPr="00211056" w:rsidRDefault="00103EEE" w:rsidP="00195836">
            <w:pPr>
              <w:widowControl w:val="0"/>
              <w:jc w:val="both"/>
              <w:rPr>
                <w:rFonts w:ascii="Times New Roman" w:hAnsi="Times New Roman" w:cs="Times New Roman"/>
                <w:sz w:val="24"/>
                <w:szCs w:val="24"/>
              </w:rPr>
            </w:pPr>
            <w:r w:rsidRPr="00211056">
              <w:rPr>
                <w:rFonts w:ascii="Times New Roman" w:hAnsi="Times New Roman" w:cs="Times New Roman"/>
                <w:sz w:val="24"/>
                <w:szCs w:val="24"/>
              </w:rPr>
              <w:t>(ДК 021:2015: 33190000-8  Медичне обладнання та вироби медичного призначення,</w:t>
            </w:r>
          </w:p>
          <w:p w:rsidR="00103EEE" w:rsidRPr="009C2387" w:rsidRDefault="00103EEE" w:rsidP="00195836">
            <w:pPr>
              <w:widowControl w:val="0"/>
              <w:jc w:val="both"/>
              <w:rPr>
                <w:rFonts w:ascii="Times New Roman" w:eastAsia="Times New Roman" w:hAnsi="Times New Roman" w:cs="Times New Roman"/>
                <w:i/>
                <w:sz w:val="24"/>
                <w:szCs w:val="24"/>
              </w:rPr>
            </w:pPr>
            <w:r w:rsidRPr="00211056">
              <w:rPr>
                <w:rFonts w:ascii="Times New Roman" w:hAnsi="Times New Roman" w:cs="Times New Roman"/>
                <w:sz w:val="24"/>
                <w:szCs w:val="24"/>
              </w:rPr>
              <w:t xml:space="preserve"> НК 024:2019 36810 - Консоль з підводами комунікацій універсальна, з настінним кріпленням; 36778 - Система всмоктування загального призначення, вакуумна; 36778 - Система всмоктування загального призначення, вакуумна; 13217 - Шприцева помпа)</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4.2</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803" w:type="dxa"/>
            <w:gridSpan w:val="2"/>
          </w:tcPr>
          <w:p w:rsidR="00103EEE" w:rsidRPr="009C2387" w:rsidRDefault="00103EEE" w:rsidP="00195836">
            <w:pPr>
              <w:widowControl w:val="0"/>
              <w:jc w:val="both"/>
              <w:rPr>
                <w:rFonts w:ascii="Times New Roman" w:eastAsia="Times New Roman" w:hAnsi="Times New Roman" w:cs="Times New Roman"/>
                <w:i/>
                <w:sz w:val="24"/>
                <w:szCs w:val="24"/>
              </w:rPr>
            </w:pPr>
            <w:r w:rsidRPr="009C2387">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03EEE" w:rsidRPr="009C2387" w:rsidTr="00195836">
        <w:trPr>
          <w:trHeight w:val="426"/>
          <w:jc w:val="center"/>
        </w:trPr>
        <w:tc>
          <w:tcPr>
            <w:tcW w:w="562" w:type="dxa"/>
            <w:shd w:val="clear" w:color="auto" w:fill="auto"/>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4.3</w:t>
            </w:r>
          </w:p>
        </w:tc>
        <w:tc>
          <w:tcPr>
            <w:tcW w:w="3267" w:type="dxa"/>
            <w:gridSpan w:val="2"/>
            <w:shd w:val="clear" w:color="auto" w:fill="auto"/>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кількість товару та місце його поставки </w:t>
            </w:r>
          </w:p>
          <w:p w:rsidR="00103EEE" w:rsidRPr="009C2387" w:rsidRDefault="00103EEE" w:rsidP="00195836">
            <w:pPr>
              <w:widowControl w:val="0"/>
              <w:rPr>
                <w:rFonts w:ascii="Times New Roman" w:eastAsia="Times New Roman" w:hAnsi="Times New Roman" w:cs="Times New Roman"/>
                <w:sz w:val="24"/>
                <w:szCs w:val="24"/>
              </w:rPr>
            </w:pPr>
          </w:p>
        </w:tc>
        <w:tc>
          <w:tcPr>
            <w:tcW w:w="6803" w:type="dxa"/>
            <w:gridSpan w:val="2"/>
          </w:tcPr>
          <w:p w:rsidR="00103EEE" w:rsidRPr="00887CCC" w:rsidRDefault="00103EEE" w:rsidP="00195836">
            <w:pPr>
              <w:widowControl w:val="0"/>
              <w:shd w:val="clear" w:color="auto" w:fill="FFFFFF"/>
              <w:jc w:val="both"/>
              <w:textAlignment w:val="baseline"/>
              <w:rPr>
                <w:rFonts w:ascii="Times New Roman" w:eastAsia="Times New Roman" w:hAnsi="Times New Roman" w:cs="Times New Roman"/>
                <w:sz w:val="24"/>
                <w:szCs w:val="24"/>
                <w:lang w:eastAsia="ru-RU"/>
              </w:rPr>
            </w:pPr>
            <w:r w:rsidRPr="00887CCC">
              <w:rPr>
                <w:rFonts w:ascii="Times New Roman" w:eastAsia="Times New Roman" w:hAnsi="Times New Roman" w:cs="Times New Roman"/>
                <w:sz w:val="24"/>
                <w:szCs w:val="24"/>
                <w:lang w:eastAsia="ru-RU"/>
              </w:rPr>
              <w:t xml:space="preserve">Місце поставки: м. Львів, вул. І. </w:t>
            </w:r>
            <w:r>
              <w:rPr>
                <w:rFonts w:ascii="Times New Roman" w:eastAsia="Times New Roman" w:hAnsi="Times New Roman" w:cs="Times New Roman"/>
                <w:sz w:val="24"/>
                <w:szCs w:val="24"/>
                <w:lang w:eastAsia="ru-RU"/>
              </w:rPr>
              <w:t>Пилипа Орлика</w:t>
            </w:r>
            <w:r w:rsidRPr="00887C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887CCC">
              <w:rPr>
                <w:rFonts w:ascii="Times New Roman" w:eastAsia="Times New Roman" w:hAnsi="Times New Roman" w:cs="Times New Roman"/>
                <w:sz w:val="24"/>
                <w:szCs w:val="24"/>
                <w:lang w:eastAsia="ru-RU"/>
              </w:rPr>
              <w:t xml:space="preserve">, </w:t>
            </w:r>
          </w:p>
          <w:p w:rsidR="00103EEE" w:rsidRPr="00887CCC" w:rsidRDefault="00103EEE" w:rsidP="00195836">
            <w:pPr>
              <w:widowControl w:val="0"/>
              <w:shd w:val="clear" w:color="auto" w:fill="FFFFFF"/>
              <w:jc w:val="both"/>
              <w:textAlignment w:val="baseline"/>
              <w:rPr>
                <w:rFonts w:ascii="Times New Roman" w:hAnsi="Times New Roman" w:cs="Times New Roman"/>
                <w:sz w:val="24"/>
                <w:szCs w:val="24"/>
                <w:lang w:eastAsia="ru-RU"/>
              </w:rPr>
            </w:pPr>
            <w:r w:rsidRPr="00887CCC">
              <w:rPr>
                <w:rFonts w:ascii="Times New Roman" w:eastAsia="Times New Roman" w:hAnsi="Times New Roman" w:cs="Times New Roman"/>
                <w:sz w:val="24"/>
                <w:szCs w:val="24"/>
                <w:lang w:eastAsia="ru-RU"/>
              </w:rPr>
              <w:t>Кількість – 7 одиниць (34 шт.) , згідно ТС (Додаток 3)</w:t>
            </w:r>
          </w:p>
          <w:p w:rsidR="00103EEE" w:rsidRPr="00887CCC" w:rsidRDefault="00103EEE" w:rsidP="00195836">
            <w:pPr>
              <w:widowControl w:val="0"/>
              <w:ind w:right="120"/>
              <w:jc w:val="both"/>
              <w:rPr>
                <w:rFonts w:ascii="Times New Roman" w:eastAsia="Times New Roman" w:hAnsi="Times New Roman" w:cs="Times New Roman"/>
                <w:i/>
                <w:sz w:val="24"/>
                <w:szCs w:val="24"/>
              </w:rPr>
            </w:pPr>
          </w:p>
        </w:tc>
      </w:tr>
      <w:tr w:rsidR="00103EEE" w:rsidRPr="009C2387" w:rsidTr="00195836">
        <w:trPr>
          <w:trHeight w:val="645"/>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4.4</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строки поставки товарів, виконання робіт, надання послуг</w:t>
            </w:r>
          </w:p>
        </w:tc>
        <w:tc>
          <w:tcPr>
            <w:tcW w:w="6803" w:type="dxa"/>
            <w:gridSpan w:val="2"/>
          </w:tcPr>
          <w:p w:rsidR="00103EEE" w:rsidRPr="00887CCC" w:rsidRDefault="00103EEE" w:rsidP="00195836">
            <w:pPr>
              <w:widowControl w:val="0"/>
              <w:rPr>
                <w:rFonts w:ascii="Times New Roman" w:eastAsia="Times New Roman" w:hAnsi="Times New Roman" w:cs="Times New Roman"/>
                <w:sz w:val="24"/>
                <w:szCs w:val="24"/>
                <w:lang w:eastAsia="ru-RU"/>
              </w:rPr>
            </w:pPr>
            <w:r w:rsidRPr="00887CCC">
              <w:rPr>
                <w:rFonts w:ascii="Times New Roman" w:eastAsia="Times New Roman" w:hAnsi="Times New Roman" w:cs="Times New Roman"/>
                <w:sz w:val="24"/>
                <w:szCs w:val="24"/>
                <w:lang w:eastAsia="ru-RU"/>
              </w:rPr>
              <w:t xml:space="preserve">До 31.12.2023 або до повного виконання сторонами договірних </w:t>
            </w:r>
          </w:p>
          <w:p w:rsidR="00103EEE" w:rsidRPr="00887CCC" w:rsidRDefault="00103EEE" w:rsidP="00195836">
            <w:pPr>
              <w:widowControl w:val="0"/>
              <w:rPr>
                <w:rFonts w:ascii="Times New Roman" w:eastAsia="Times New Roman" w:hAnsi="Times New Roman" w:cs="Times New Roman"/>
                <w:sz w:val="24"/>
                <w:szCs w:val="24"/>
              </w:rPr>
            </w:pPr>
            <w:r w:rsidRPr="00887CCC">
              <w:rPr>
                <w:rFonts w:ascii="Times New Roman" w:eastAsia="Times New Roman" w:hAnsi="Times New Roman" w:cs="Times New Roman"/>
                <w:sz w:val="24"/>
                <w:szCs w:val="24"/>
                <w:lang w:eastAsia="ru-RU"/>
              </w:rPr>
              <w:t>зобов’язань.</w:t>
            </w:r>
          </w:p>
        </w:tc>
      </w:tr>
      <w:tr w:rsidR="00103EEE" w:rsidRPr="009C2387" w:rsidTr="00195836">
        <w:trPr>
          <w:trHeight w:val="451"/>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4.5</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hAnsi="Times New Roman" w:cs="Times New Roman"/>
                <w:sz w:val="24"/>
                <w:szCs w:val="24"/>
              </w:rPr>
              <w:t>очікувана вартість</w:t>
            </w:r>
          </w:p>
        </w:tc>
        <w:tc>
          <w:tcPr>
            <w:tcW w:w="6803" w:type="dxa"/>
            <w:gridSpan w:val="2"/>
          </w:tcPr>
          <w:p w:rsidR="00103EEE" w:rsidRPr="00887CCC" w:rsidRDefault="00103EEE" w:rsidP="00195836">
            <w:pPr>
              <w:widowControl w:val="0"/>
              <w:rPr>
                <w:rFonts w:ascii="Times New Roman" w:eastAsia="Times New Roman" w:hAnsi="Times New Roman" w:cs="Times New Roman"/>
                <w:sz w:val="24"/>
                <w:szCs w:val="24"/>
                <w:lang w:eastAsia="ru-RU"/>
              </w:rPr>
            </w:pPr>
            <w:r w:rsidRPr="00887CCC">
              <w:rPr>
                <w:rFonts w:ascii="Times New Roman" w:eastAsia="Times New Roman" w:hAnsi="Times New Roman" w:cs="Times New Roman"/>
                <w:sz w:val="24"/>
                <w:szCs w:val="24"/>
                <w:lang w:eastAsia="ru-RU"/>
              </w:rPr>
              <w:t>4 900 000,00 гривень.</w:t>
            </w:r>
          </w:p>
        </w:tc>
      </w:tr>
      <w:tr w:rsidR="00103EEE" w:rsidRPr="009C2387" w:rsidTr="00195836">
        <w:trPr>
          <w:trHeight w:val="841"/>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5</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Недискримінація учасників</w:t>
            </w:r>
            <w:r w:rsidRPr="009C2387">
              <w:rPr>
                <w:rFonts w:ascii="Times New Roman" w:eastAsia="Times New Roman" w:hAnsi="Times New Roman" w:cs="Times New Roman"/>
              </w:rPr>
              <w:t xml:space="preserve"> </w:t>
            </w:r>
          </w:p>
        </w:tc>
        <w:tc>
          <w:tcPr>
            <w:tcW w:w="6803" w:type="dxa"/>
            <w:gridSpan w:val="2"/>
          </w:tcPr>
          <w:p w:rsidR="00103EEE" w:rsidRPr="009C2387" w:rsidRDefault="00103EEE" w:rsidP="00195836">
            <w:pPr>
              <w:widowControl w:val="0"/>
              <w:ind w:right="14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6</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Валюта, у якій повинна бути зазначена ціна тендерної пропозиції</w:t>
            </w:r>
            <w:r w:rsidRPr="009C2387">
              <w:rPr>
                <w:rFonts w:ascii="Times New Roman" w:eastAsia="Times New Roman" w:hAnsi="Times New Roman" w:cs="Times New Roman"/>
              </w:rPr>
              <w:t xml:space="preserve"> </w:t>
            </w:r>
          </w:p>
        </w:tc>
        <w:tc>
          <w:tcPr>
            <w:tcW w:w="6803" w:type="dxa"/>
            <w:gridSpan w:val="2"/>
          </w:tcPr>
          <w:p w:rsidR="00103EEE" w:rsidRPr="009C2387" w:rsidRDefault="00103EEE" w:rsidP="00195836">
            <w:pPr>
              <w:widowControl w:val="0"/>
              <w:ind w:right="14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Валютою тендерної пропозиції є гривня.</w:t>
            </w:r>
            <w:r w:rsidRPr="009C2387">
              <w:rPr>
                <w:rFonts w:ascii="Times New Roman" w:eastAsia="Times New Roman" w:hAnsi="Times New Roman" w:cs="Times New Roman"/>
              </w:rPr>
              <w:t xml:space="preserve"> </w:t>
            </w:r>
            <w:r w:rsidRPr="009C2387">
              <w:rPr>
                <w:rFonts w:ascii="Times New Roman" w:eastAsia="Times New Roman" w:hAnsi="Times New Roman" w:cs="Times New Roman"/>
                <w:b/>
                <w:i/>
                <w:sz w:val="24"/>
                <w:szCs w:val="24"/>
              </w:rPr>
              <w:t>У разі якщо учасником процедури закупівлі є нерезидент</w:t>
            </w:r>
            <w:r w:rsidRPr="009C2387">
              <w:rPr>
                <w:rFonts w:ascii="Times New Roman" w:eastAsia="Times New Roman" w:hAnsi="Times New Roman" w:cs="Times New Roman"/>
                <w:b/>
                <w:sz w:val="24"/>
                <w:szCs w:val="24"/>
              </w:rPr>
              <w:t xml:space="preserve">,  </w:t>
            </w:r>
            <w:r w:rsidRPr="009C238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7</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03" w:type="dxa"/>
            <w:gridSpan w:val="2"/>
          </w:tcPr>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Мова тендерної пропозиції – українська.</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9C2387">
              <w:rPr>
                <w:rFonts w:ascii="Times New Roman" w:eastAsia="Times New Roman" w:hAnsi="Times New Roman" w:cs="Times New Roman"/>
                <w:sz w:val="24"/>
                <w:szCs w:val="24"/>
              </w:rPr>
              <w:lastRenderedPageBreak/>
              <w:t>електронної пошти, торговельної марки (</w:t>
            </w:r>
            <w:proofErr w:type="spellStart"/>
            <w:r w:rsidRPr="009C2387">
              <w:rPr>
                <w:rFonts w:ascii="Times New Roman" w:eastAsia="Times New Roman" w:hAnsi="Times New Roman" w:cs="Times New Roman"/>
                <w:sz w:val="24"/>
                <w:szCs w:val="24"/>
              </w:rPr>
              <w:t>знака</w:t>
            </w:r>
            <w:proofErr w:type="spellEnd"/>
            <w:r w:rsidRPr="009C238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03EEE" w:rsidRPr="009C2387" w:rsidRDefault="00103EEE" w:rsidP="00195836">
            <w:pPr>
              <w:widowControl w:val="0"/>
              <w:jc w:val="both"/>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Виключення:</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2387">
              <w:rPr>
                <w:rFonts w:ascii="Times New Roman" w:eastAsia="Times New Roman" w:hAnsi="Times New Roman" w:cs="Times New Roman"/>
                <w:sz w:val="24"/>
                <w:szCs w:val="24"/>
              </w:rPr>
              <w:t>вимозі</w:t>
            </w:r>
            <w:proofErr w:type="spellEnd"/>
            <w:r w:rsidRPr="009C238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3EEE" w:rsidRPr="009C2387" w:rsidTr="00195836">
        <w:trPr>
          <w:trHeight w:val="501"/>
          <w:jc w:val="center"/>
        </w:trPr>
        <w:tc>
          <w:tcPr>
            <w:tcW w:w="10632" w:type="dxa"/>
            <w:gridSpan w:val="5"/>
            <w:vAlign w:val="center"/>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03EEE" w:rsidRPr="009C2387" w:rsidTr="00195836">
        <w:trPr>
          <w:trHeight w:val="1975"/>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w:t>
            </w:r>
          </w:p>
        </w:tc>
        <w:tc>
          <w:tcPr>
            <w:tcW w:w="3267" w:type="dxa"/>
            <w:gridSpan w:val="2"/>
          </w:tcPr>
          <w:p w:rsidR="00103EEE" w:rsidRPr="009C2387" w:rsidRDefault="00103EEE" w:rsidP="00195836">
            <w:pPr>
              <w:widowControl w:val="0"/>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gridSpan w:val="2"/>
          </w:tcPr>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Замовник повинен </w:t>
            </w:r>
            <w:r w:rsidRPr="009C2387">
              <w:rPr>
                <w:rFonts w:ascii="Times New Roman" w:eastAsia="Times New Roman" w:hAnsi="Times New Roman" w:cs="Times New Roman"/>
                <w:b/>
                <w:i/>
                <w:sz w:val="24"/>
                <w:szCs w:val="24"/>
              </w:rPr>
              <w:t>протягом трьох днів</w:t>
            </w:r>
            <w:r w:rsidRPr="009C238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3EEE" w:rsidRPr="009C2387" w:rsidRDefault="00103EEE" w:rsidP="00195836">
            <w:pPr>
              <w:widowControl w:val="0"/>
              <w:jc w:val="both"/>
              <w:rPr>
                <w:rFonts w:ascii="Times New Roman" w:eastAsia="Times New Roman" w:hAnsi="Times New Roman" w:cs="Times New Roman"/>
                <w:i/>
                <w:sz w:val="24"/>
                <w:szCs w:val="24"/>
              </w:rPr>
            </w:pPr>
            <w:r w:rsidRPr="009C238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2387">
              <w:rPr>
                <w:rFonts w:ascii="Times New Roman" w:eastAsia="Times New Roman" w:hAnsi="Times New Roman" w:cs="Times New Roman"/>
                <w:b/>
                <w:i/>
                <w:sz w:val="24"/>
                <w:szCs w:val="24"/>
              </w:rPr>
              <w:t>не менш як на чотири дні.</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2</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Внесення змін до тендерної документації</w:t>
            </w:r>
          </w:p>
        </w:tc>
        <w:tc>
          <w:tcPr>
            <w:tcW w:w="6803" w:type="dxa"/>
            <w:gridSpan w:val="2"/>
          </w:tcPr>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2387">
              <w:rPr>
                <w:rFonts w:ascii="Times New Roman" w:eastAsia="Times New Roman" w:hAnsi="Times New Roman" w:cs="Times New Roman"/>
                <w:sz w:val="24"/>
                <w:szCs w:val="24"/>
              </w:rPr>
              <w:t>внести</w:t>
            </w:r>
            <w:proofErr w:type="spellEnd"/>
            <w:r w:rsidRPr="009C238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C238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C2387">
              <w:rPr>
                <w:rFonts w:ascii="Times New Roman" w:eastAsia="Times New Roman" w:hAnsi="Times New Roman" w:cs="Times New Roman"/>
                <w:i/>
                <w:sz w:val="24"/>
                <w:szCs w:val="24"/>
              </w:rPr>
              <w:t xml:space="preserve"> </w:t>
            </w:r>
            <w:r w:rsidRPr="009C238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C238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C2387">
              <w:rPr>
                <w:rFonts w:ascii="Times New Roman" w:eastAsia="Times New Roman" w:hAnsi="Times New Roman" w:cs="Times New Roman"/>
                <w:sz w:val="24"/>
                <w:szCs w:val="24"/>
              </w:rPr>
              <w:t>машинозчитувальному</w:t>
            </w:r>
            <w:proofErr w:type="spellEnd"/>
            <w:r w:rsidRPr="009C238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03EEE" w:rsidRPr="009C2387" w:rsidTr="00195836">
        <w:trPr>
          <w:trHeight w:val="480"/>
          <w:jc w:val="center"/>
        </w:trPr>
        <w:tc>
          <w:tcPr>
            <w:tcW w:w="10632" w:type="dxa"/>
            <w:gridSpan w:val="5"/>
            <w:vAlign w:val="center"/>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Розділ 3. Інструкція з підготовки тендерної пропозиції</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1</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Зміст і спосіб подання тендерної пропозиції</w:t>
            </w:r>
          </w:p>
        </w:tc>
        <w:tc>
          <w:tcPr>
            <w:tcW w:w="6803" w:type="dxa"/>
            <w:gridSpan w:val="2"/>
            <w:vAlign w:val="center"/>
          </w:tcPr>
          <w:p w:rsidR="00103EEE" w:rsidRPr="009C2387" w:rsidRDefault="00103EEE" w:rsidP="00195836">
            <w:pPr>
              <w:widowControl w:val="0"/>
              <w:ind w:right="120" w:firstLine="405"/>
              <w:jc w:val="both"/>
              <w:rPr>
                <w:rFonts w:ascii="Times New Roman" w:hAnsi="Times New Roman" w:cs="Times New Roman"/>
                <w:sz w:val="24"/>
                <w:szCs w:val="24"/>
              </w:rPr>
            </w:pPr>
            <w:r w:rsidRPr="009C2387">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C2387">
              <w:rPr>
                <w:rFonts w:ascii="Times New Roman" w:eastAsia="Times New Roman" w:hAnsi="Times New Roman" w:cs="Times New Roman"/>
                <w:sz w:val="24"/>
                <w:szCs w:val="24"/>
              </w:rPr>
              <w:t>пункті 44 Особливостей</w:t>
            </w:r>
            <w:r w:rsidRPr="009C2387">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03EEE" w:rsidRPr="009C2387" w:rsidRDefault="00103EEE" w:rsidP="00195836">
            <w:pPr>
              <w:widowControl w:val="0"/>
              <w:ind w:right="120" w:firstLine="405"/>
              <w:jc w:val="both"/>
              <w:rPr>
                <w:rFonts w:ascii="Times New Roman" w:hAnsi="Times New Roman" w:cs="Times New Roman"/>
                <w:i/>
                <w:sz w:val="24"/>
                <w:szCs w:val="24"/>
              </w:rPr>
            </w:pPr>
            <w:r w:rsidRPr="009C2387">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03EEE" w:rsidRPr="009C2387" w:rsidRDefault="00103EEE" w:rsidP="00195836">
            <w:pPr>
              <w:widowControl w:val="0"/>
              <w:ind w:right="120" w:firstLine="405"/>
              <w:jc w:val="both"/>
              <w:rPr>
                <w:rFonts w:ascii="Times New Roman" w:hAnsi="Times New Roman" w:cs="Times New Roman"/>
                <w:sz w:val="24"/>
                <w:szCs w:val="24"/>
              </w:rPr>
            </w:pPr>
            <w:r w:rsidRPr="009C2387">
              <w:rPr>
                <w:rFonts w:ascii="Times New Roman" w:hAnsi="Times New Roman" w:cs="Times New Roman"/>
                <w:i/>
                <w:sz w:val="24"/>
                <w:szCs w:val="24"/>
              </w:rPr>
              <w:t xml:space="preserve">- </w:t>
            </w:r>
            <w:r w:rsidRPr="009C2387">
              <w:rPr>
                <w:rFonts w:ascii="Times New Roman" w:hAnsi="Times New Roman" w:cs="Times New Roman"/>
                <w:sz w:val="24"/>
                <w:szCs w:val="24"/>
              </w:rPr>
              <w:t xml:space="preserve">інформацію та документи про наявність/відсутність підстав, установлених у </w:t>
            </w:r>
            <w:r w:rsidRPr="009C2387">
              <w:rPr>
                <w:rFonts w:ascii="Times New Roman" w:eastAsia="Times New Roman" w:hAnsi="Times New Roman" w:cs="Times New Roman"/>
                <w:sz w:val="24"/>
                <w:szCs w:val="24"/>
              </w:rPr>
              <w:t>пункті 44 Особливостей</w:t>
            </w:r>
            <w:r w:rsidRPr="009C2387">
              <w:rPr>
                <w:rFonts w:ascii="Times New Roman" w:hAnsi="Times New Roman" w:cs="Times New Roman"/>
                <w:sz w:val="24"/>
                <w:szCs w:val="24"/>
              </w:rPr>
              <w:t>, згідно з умовами та вимогами тендерної документації;</w:t>
            </w:r>
          </w:p>
          <w:p w:rsidR="00103EEE" w:rsidRPr="009C2387" w:rsidRDefault="00103EEE" w:rsidP="00195836">
            <w:pPr>
              <w:widowControl w:val="0"/>
              <w:ind w:right="120" w:firstLine="405"/>
              <w:jc w:val="both"/>
              <w:rPr>
                <w:rFonts w:ascii="Times New Roman" w:hAnsi="Times New Roman" w:cs="Times New Roman"/>
                <w:sz w:val="24"/>
                <w:szCs w:val="24"/>
              </w:rPr>
            </w:pPr>
            <w:r w:rsidRPr="009C2387">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03EEE" w:rsidRPr="009C2387" w:rsidRDefault="00103EEE" w:rsidP="00195836">
            <w:pPr>
              <w:widowControl w:val="0"/>
              <w:ind w:right="120" w:firstLine="405"/>
              <w:jc w:val="both"/>
              <w:rPr>
                <w:rFonts w:ascii="Times New Roman" w:hAnsi="Times New Roman" w:cs="Times New Roman"/>
                <w:sz w:val="24"/>
                <w:szCs w:val="24"/>
              </w:rPr>
            </w:pPr>
            <w:r w:rsidRPr="009C2387">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03EEE" w:rsidRPr="009C2387" w:rsidRDefault="00103EEE" w:rsidP="00195836">
            <w:pPr>
              <w:widowControl w:val="0"/>
              <w:ind w:right="120" w:firstLine="405"/>
              <w:jc w:val="both"/>
              <w:rPr>
                <w:rFonts w:ascii="Times New Roman" w:hAnsi="Times New Roman" w:cs="Times New Roman"/>
                <w:sz w:val="24"/>
                <w:szCs w:val="24"/>
              </w:rPr>
            </w:pPr>
            <w:r w:rsidRPr="009C2387">
              <w:rPr>
                <w:rFonts w:ascii="Times New Roman" w:hAnsi="Times New Roman" w:cs="Times New Roman"/>
                <w:sz w:val="24"/>
                <w:szCs w:val="24"/>
              </w:rPr>
              <w:lastRenderedPageBreak/>
              <w:t>- письмове погодження учасника із проектом договору про закупівлю, згідно з умовами та вимогами тендерної документації;</w:t>
            </w:r>
          </w:p>
          <w:p w:rsidR="00103EEE" w:rsidRPr="009C2387" w:rsidRDefault="00103EEE" w:rsidP="00195836">
            <w:pPr>
              <w:pStyle w:val="11"/>
              <w:widowControl w:val="0"/>
              <w:spacing w:line="240" w:lineRule="auto"/>
              <w:ind w:left="34" w:right="113" w:firstLine="405"/>
              <w:jc w:val="both"/>
              <w:rPr>
                <w:rFonts w:ascii="Times New Roman" w:hAnsi="Times New Roman" w:cs="Times New Roman"/>
                <w:color w:val="auto"/>
                <w:sz w:val="24"/>
                <w:szCs w:val="24"/>
                <w:lang w:val="uk-UA"/>
              </w:rPr>
            </w:pPr>
            <w:r w:rsidRPr="009C2387">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03EEE" w:rsidRPr="009F57AD" w:rsidRDefault="00103EEE" w:rsidP="00195836">
            <w:pPr>
              <w:pStyle w:val="11"/>
              <w:widowControl w:val="0"/>
              <w:spacing w:line="240" w:lineRule="auto"/>
              <w:ind w:left="34" w:right="113" w:firstLine="405"/>
              <w:jc w:val="both"/>
              <w:rPr>
                <w:rFonts w:ascii="Times New Roman" w:hAnsi="Times New Roman" w:cs="Times New Roman"/>
                <w:color w:val="auto"/>
                <w:sz w:val="24"/>
                <w:szCs w:val="24"/>
                <w:lang w:val="uk-UA"/>
              </w:rPr>
            </w:pPr>
            <w:r w:rsidRPr="009C2387">
              <w:rPr>
                <w:rFonts w:ascii="Times New Roman" w:hAnsi="Times New Roman" w:cs="Times New Roman"/>
                <w:color w:val="auto"/>
                <w:sz w:val="24"/>
                <w:szCs w:val="24"/>
                <w:lang w:val="uk-UA"/>
              </w:rPr>
              <w:t xml:space="preserve">- довідку яка містить загальні відомості </w:t>
            </w:r>
            <w:r w:rsidRPr="009F57AD">
              <w:rPr>
                <w:rFonts w:ascii="Times New Roman" w:hAnsi="Times New Roman" w:cs="Times New Roman"/>
                <w:color w:val="auto"/>
                <w:sz w:val="24"/>
                <w:szCs w:val="24"/>
                <w:lang w:val="uk-UA"/>
              </w:rPr>
              <w:t>про Учасника;</w:t>
            </w:r>
          </w:p>
          <w:p w:rsidR="00103EEE" w:rsidRPr="009F57AD" w:rsidRDefault="00103EEE" w:rsidP="00195836">
            <w:pPr>
              <w:pStyle w:val="11"/>
              <w:widowControl w:val="0"/>
              <w:spacing w:line="240" w:lineRule="auto"/>
              <w:ind w:left="34" w:right="113" w:firstLine="405"/>
              <w:jc w:val="both"/>
              <w:rPr>
                <w:rFonts w:ascii="Times New Roman" w:hAnsi="Times New Roman" w:cs="Times New Roman"/>
                <w:color w:val="auto"/>
                <w:sz w:val="24"/>
                <w:szCs w:val="24"/>
                <w:lang w:val="uk-UA"/>
              </w:rPr>
            </w:pPr>
            <w:r w:rsidRPr="009F57AD">
              <w:rPr>
                <w:rFonts w:ascii="Times New Roman" w:hAnsi="Times New Roman" w:cs="Times New Roman"/>
                <w:color w:val="auto"/>
                <w:sz w:val="24"/>
                <w:szCs w:val="24"/>
                <w:lang w:val="uk-UA"/>
              </w:rPr>
              <w:t xml:space="preserve">- форму «Тендерна пропозиція», що передбачена у </w:t>
            </w:r>
            <w:r w:rsidRPr="009F57AD">
              <w:rPr>
                <w:rFonts w:ascii="Times New Roman" w:hAnsi="Times New Roman" w:cs="Times New Roman"/>
                <w:b/>
                <w:color w:val="auto"/>
                <w:sz w:val="24"/>
                <w:szCs w:val="24"/>
                <w:lang w:val="uk-UA"/>
              </w:rPr>
              <w:t>Додатку 5</w:t>
            </w:r>
            <w:r w:rsidRPr="009F57AD">
              <w:rPr>
                <w:rFonts w:ascii="Times New Roman" w:hAnsi="Times New Roman" w:cs="Times New Roman"/>
                <w:color w:val="auto"/>
                <w:sz w:val="24"/>
                <w:szCs w:val="24"/>
                <w:lang w:val="uk-UA"/>
              </w:rPr>
              <w:t xml:space="preserve"> до тендерної документації, за підписом керівника або особи уповноваженої учасником на підписання тендерної пропозиції;</w:t>
            </w:r>
          </w:p>
          <w:p w:rsidR="00103EEE" w:rsidRPr="009C2387" w:rsidRDefault="00103EEE" w:rsidP="00195836">
            <w:pPr>
              <w:pStyle w:val="11"/>
              <w:widowControl w:val="0"/>
              <w:spacing w:line="240" w:lineRule="auto"/>
              <w:ind w:left="34" w:right="113" w:firstLine="405"/>
              <w:jc w:val="both"/>
              <w:rPr>
                <w:rFonts w:ascii="Times New Roman" w:hAnsi="Times New Roman" w:cs="Times New Roman"/>
                <w:sz w:val="24"/>
                <w:szCs w:val="24"/>
              </w:rPr>
            </w:pPr>
            <w:r w:rsidRPr="009F57AD">
              <w:rPr>
                <w:rFonts w:ascii="Times New Roman" w:hAnsi="Times New Roman" w:cs="Times New Roman"/>
                <w:color w:val="auto"/>
                <w:sz w:val="24"/>
                <w:szCs w:val="24"/>
                <w:lang w:val="uk-UA"/>
              </w:rPr>
              <w:t>- письмове погодження у довільній формі</w:t>
            </w:r>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із</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Технічною</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специфікацію</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завданням</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що</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передбачена</w:t>
            </w:r>
            <w:proofErr w:type="spellEnd"/>
            <w:r w:rsidRPr="009C2387">
              <w:rPr>
                <w:rFonts w:ascii="Times New Roman" w:hAnsi="Times New Roman" w:cs="Times New Roman"/>
                <w:sz w:val="24"/>
                <w:szCs w:val="24"/>
              </w:rPr>
              <w:t xml:space="preserve"> у </w:t>
            </w:r>
            <w:proofErr w:type="spellStart"/>
            <w:r w:rsidRPr="009F57AD">
              <w:rPr>
                <w:rFonts w:ascii="Times New Roman" w:hAnsi="Times New Roman" w:cs="Times New Roman"/>
                <w:b/>
                <w:sz w:val="24"/>
                <w:szCs w:val="24"/>
              </w:rPr>
              <w:t>Додатку</w:t>
            </w:r>
            <w:proofErr w:type="spellEnd"/>
            <w:r w:rsidRPr="009F57AD">
              <w:rPr>
                <w:rFonts w:ascii="Times New Roman" w:hAnsi="Times New Roman" w:cs="Times New Roman"/>
                <w:b/>
                <w:sz w:val="24"/>
                <w:szCs w:val="24"/>
              </w:rPr>
              <w:t xml:space="preserve"> 3</w:t>
            </w:r>
            <w:r w:rsidRPr="009F57AD">
              <w:rPr>
                <w:rFonts w:ascii="Times New Roman" w:hAnsi="Times New Roman" w:cs="Times New Roman"/>
                <w:sz w:val="24"/>
                <w:szCs w:val="24"/>
              </w:rPr>
              <w:t xml:space="preserve"> </w:t>
            </w:r>
            <w:r w:rsidRPr="009C2387">
              <w:rPr>
                <w:rFonts w:ascii="Times New Roman" w:hAnsi="Times New Roman" w:cs="Times New Roman"/>
                <w:sz w:val="24"/>
                <w:szCs w:val="24"/>
              </w:rPr>
              <w:t xml:space="preserve">до </w:t>
            </w:r>
            <w:proofErr w:type="spellStart"/>
            <w:r w:rsidRPr="009C2387">
              <w:rPr>
                <w:rFonts w:ascii="Times New Roman" w:hAnsi="Times New Roman" w:cs="Times New Roman"/>
                <w:sz w:val="24"/>
                <w:szCs w:val="24"/>
              </w:rPr>
              <w:t>тендерної</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документації</w:t>
            </w:r>
            <w:proofErr w:type="spellEnd"/>
            <w:r w:rsidRPr="009C2387">
              <w:rPr>
                <w:rFonts w:ascii="Times New Roman" w:hAnsi="Times New Roman" w:cs="Times New Roman"/>
                <w:sz w:val="24"/>
                <w:szCs w:val="24"/>
              </w:rPr>
              <w:t xml:space="preserve">, за </w:t>
            </w:r>
            <w:proofErr w:type="spellStart"/>
            <w:r w:rsidRPr="009C2387">
              <w:rPr>
                <w:rFonts w:ascii="Times New Roman" w:hAnsi="Times New Roman" w:cs="Times New Roman"/>
                <w:sz w:val="24"/>
                <w:szCs w:val="24"/>
              </w:rPr>
              <w:t>підписом</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керівника</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або</w:t>
            </w:r>
            <w:proofErr w:type="spellEnd"/>
            <w:r w:rsidRPr="009C2387">
              <w:rPr>
                <w:rFonts w:ascii="Times New Roman" w:hAnsi="Times New Roman" w:cs="Times New Roman"/>
                <w:sz w:val="24"/>
                <w:szCs w:val="24"/>
              </w:rPr>
              <w:t xml:space="preserve"> особи </w:t>
            </w:r>
            <w:proofErr w:type="spellStart"/>
            <w:r w:rsidRPr="009C2387">
              <w:rPr>
                <w:rFonts w:ascii="Times New Roman" w:hAnsi="Times New Roman" w:cs="Times New Roman"/>
                <w:sz w:val="24"/>
                <w:szCs w:val="24"/>
              </w:rPr>
              <w:t>уповноваженої</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учасником</w:t>
            </w:r>
            <w:proofErr w:type="spellEnd"/>
            <w:r w:rsidRPr="009C2387">
              <w:rPr>
                <w:rFonts w:ascii="Times New Roman" w:hAnsi="Times New Roman" w:cs="Times New Roman"/>
                <w:sz w:val="24"/>
                <w:szCs w:val="24"/>
              </w:rPr>
              <w:t xml:space="preserve"> на </w:t>
            </w:r>
            <w:proofErr w:type="spellStart"/>
            <w:r w:rsidRPr="009C2387">
              <w:rPr>
                <w:rFonts w:ascii="Times New Roman" w:hAnsi="Times New Roman" w:cs="Times New Roman"/>
                <w:sz w:val="24"/>
                <w:szCs w:val="24"/>
              </w:rPr>
              <w:t>підписання</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тендерної</w:t>
            </w:r>
            <w:proofErr w:type="spellEnd"/>
            <w:r w:rsidRPr="009C2387">
              <w:rPr>
                <w:rFonts w:ascii="Times New Roman" w:hAnsi="Times New Roman" w:cs="Times New Roman"/>
                <w:sz w:val="24"/>
                <w:szCs w:val="24"/>
              </w:rPr>
              <w:t xml:space="preserve"> </w:t>
            </w:r>
            <w:proofErr w:type="spellStart"/>
            <w:r w:rsidRPr="009C2387">
              <w:rPr>
                <w:rFonts w:ascii="Times New Roman" w:hAnsi="Times New Roman" w:cs="Times New Roman"/>
                <w:sz w:val="24"/>
                <w:szCs w:val="24"/>
              </w:rPr>
              <w:t>пропозиції</w:t>
            </w:r>
            <w:proofErr w:type="spellEnd"/>
            <w:r w:rsidRPr="009C2387">
              <w:rPr>
                <w:rFonts w:ascii="Times New Roman" w:hAnsi="Times New Roman" w:cs="Times New Roman"/>
                <w:sz w:val="24"/>
                <w:szCs w:val="24"/>
              </w:rPr>
              <w:t>.</w:t>
            </w:r>
          </w:p>
          <w:p w:rsidR="00103EEE" w:rsidRPr="009C2387" w:rsidRDefault="00103EEE" w:rsidP="00195836">
            <w:pPr>
              <w:widowControl w:val="0"/>
              <w:ind w:right="120" w:firstLine="405"/>
              <w:jc w:val="both"/>
              <w:rPr>
                <w:rFonts w:ascii="Times New Roman" w:hAnsi="Times New Roman" w:cs="Times New Roman"/>
                <w:sz w:val="24"/>
                <w:szCs w:val="24"/>
              </w:rPr>
            </w:pPr>
            <w:r w:rsidRPr="009C2387">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103EEE" w:rsidRPr="009C2387" w:rsidRDefault="00103EEE" w:rsidP="00195836">
            <w:pPr>
              <w:pStyle w:val="11"/>
              <w:widowControl w:val="0"/>
              <w:spacing w:line="240" w:lineRule="auto"/>
              <w:ind w:right="113" w:firstLine="405"/>
              <w:jc w:val="both"/>
              <w:rPr>
                <w:rFonts w:ascii="Times New Roman" w:hAnsi="Times New Roman" w:cs="Times New Roman"/>
                <w:color w:val="auto"/>
                <w:sz w:val="24"/>
                <w:szCs w:val="24"/>
                <w:lang w:val="uk-UA"/>
              </w:rPr>
            </w:pPr>
            <w:r w:rsidRPr="009C2387">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03EEE" w:rsidRPr="009C2387" w:rsidRDefault="00103EEE" w:rsidP="00195836">
            <w:pPr>
              <w:pStyle w:val="11"/>
              <w:widowControl w:val="0"/>
              <w:spacing w:line="240" w:lineRule="auto"/>
              <w:ind w:left="34" w:right="113" w:firstLine="405"/>
              <w:jc w:val="both"/>
              <w:rPr>
                <w:rFonts w:ascii="Times New Roman" w:hAnsi="Times New Roman" w:cs="Times New Roman"/>
                <w:i/>
                <w:color w:val="auto"/>
                <w:sz w:val="24"/>
                <w:szCs w:val="24"/>
                <w:lang w:val="uk-UA"/>
              </w:rPr>
            </w:pPr>
            <w:r w:rsidRPr="009C2387">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103EEE" w:rsidRPr="009C2387" w:rsidRDefault="00103EEE" w:rsidP="00195836">
            <w:pPr>
              <w:widowControl w:val="0"/>
              <w:jc w:val="both"/>
              <w:rPr>
                <w:rFonts w:ascii="Times New Roman" w:eastAsia="Times New Roman" w:hAnsi="Times New Roman" w:cs="Times New Roman"/>
                <w:i/>
                <w:sz w:val="24"/>
                <w:szCs w:val="24"/>
              </w:rPr>
            </w:pPr>
            <w:r w:rsidRPr="009C2387">
              <w:rPr>
                <w:rFonts w:ascii="Times New Roman" w:eastAsia="Times New Roman" w:hAnsi="Times New Roman" w:cs="Times New Roman"/>
                <w:i/>
                <w:sz w:val="24"/>
                <w:szCs w:val="24"/>
              </w:rPr>
              <w:t xml:space="preserve">Переможець процедури закупівлі у строк, що не перевищує </w:t>
            </w:r>
            <w:r w:rsidRPr="009C238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C238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103EEE" w:rsidRPr="009C2387" w:rsidRDefault="00103EEE" w:rsidP="00195836">
            <w:pPr>
              <w:widowControl w:val="0"/>
              <w:ind w:right="120" w:firstLine="405"/>
              <w:jc w:val="both"/>
              <w:rPr>
                <w:rFonts w:ascii="Times New Roman" w:hAnsi="Times New Roman" w:cs="Times New Roman"/>
                <w:sz w:val="24"/>
                <w:szCs w:val="24"/>
              </w:rPr>
            </w:pPr>
            <w:r w:rsidRPr="009C2387">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03EEE" w:rsidRPr="009C2387" w:rsidRDefault="00103EEE" w:rsidP="00195836">
            <w:pPr>
              <w:widowControl w:val="0"/>
              <w:ind w:left="33" w:right="113" w:firstLine="283"/>
              <w:contextualSpacing/>
              <w:jc w:val="both"/>
              <w:rPr>
                <w:rFonts w:ascii="Times New Roman" w:hAnsi="Times New Roman" w:cs="Times New Roman"/>
                <w:sz w:val="24"/>
                <w:szCs w:val="24"/>
              </w:rPr>
            </w:pPr>
            <w:r w:rsidRPr="009C2387">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03EEE" w:rsidRPr="009C2387" w:rsidRDefault="00103EEE" w:rsidP="00195836">
            <w:pPr>
              <w:widowControl w:val="0"/>
              <w:ind w:left="27" w:right="113" w:firstLine="426"/>
              <w:contextualSpacing/>
              <w:jc w:val="both"/>
              <w:rPr>
                <w:rFonts w:ascii="Times New Roman" w:hAnsi="Times New Roman" w:cs="Times New Roman"/>
                <w:sz w:val="24"/>
                <w:szCs w:val="24"/>
              </w:rPr>
            </w:pPr>
            <w:proofErr w:type="spellStart"/>
            <w:r w:rsidRPr="009C2387">
              <w:rPr>
                <w:rFonts w:ascii="Times New Roman" w:hAnsi="Times New Roman" w:cs="Times New Roman"/>
                <w:sz w:val="24"/>
                <w:szCs w:val="24"/>
              </w:rPr>
              <w:t>Скан</w:t>
            </w:r>
            <w:proofErr w:type="spellEnd"/>
            <w:r w:rsidRPr="009C2387">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9C2387">
              <w:rPr>
                <w:rFonts w:ascii="Times New Roman" w:hAnsi="Times New Roman" w:cs="Times New Roman"/>
                <w:sz w:val="24"/>
                <w:szCs w:val="24"/>
              </w:rPr>
              <w:t>скан</w:t>
            </w:r>
            <w:proofErr w:type="spellEnd"/>
            <w:r w:rsidRPr="009C2387">
              <w:rPr>
                <w:rFonts w:ascii="Times New Roman" w:hAnsi="Times New Roman" w:cs="Times New Roman"/>
                <w:sz w:val="24"/>
                <w:szCs w:val="24"/>
              </w:rPr>
              <w:t xml:space="preserve">-копій придатних для </w:t>
            </w:r>
            <w:proofErr w:type="spellStart"/>
            <w:r w:rsidRPr="009C2387">
              <w:rPr>
                <w:rFonts w:ascii="Times New Roman" w:hAnsi="Times New Roman" w:cs="Times New Roman"/>
                <w:sz w:val="24"/>
                <w:szCs w:val="24"/>
              </w:rPr>
              <w:t>машинозчитування</w:t>
            </w:r>
            <w:proofErr w:type="spellEnd"/>
            <w:r w:rsidRPr="009C2387">
              <w:rPr>
                <w:rFonts w:ascii="Times New Roman" w:hAnsi="Times New Roman" w:cs="Times New Roman"/>
                <w:sz w:val="24"/>
                <w:szCs w:val="24"/>
              </w:rPr>
              <w:t xml:space="preserve"> (файли з розширенням «..</w:t>
            </w:r>
            <w:proofErr w:type="spellStart"/>
            <w:r w:rsidRPr="009C2387">
              <w:rPr>
                <w:rFonts w:ascii="Times New Roman" w:hAnsi="Times New Roman" w:cs="Times New Roman"/>
                <w:sz w:val="24"/>
                <w:szCs w:val="24"/>
              </w:rPr>
              <w:t>pdf</w:t>
            </w:r>
            <w:proofErr w:type="spellEnd"/>
            <w:r w:rsidRPr="009C2387">
              <w:rPr>
                <w:rFonts w:ascii="Times New Roman" w:hAnsi="Times New Roman" w:cs="Times New Roman"/>
                <w:sz w:val="24"/>
                <w:szCs w:val="24"/>
              </w:rPr>
              <w:t>.», «..</w:t>
            </w:r>
            <w:proofErr w:type="spellStart"/>
            <w:r w:rsidRPr="009C2387">
              <w:rPr>
                <w:rFonts w:ascii="Times New Roman" w:hAnsi="Times New Roman" w:cs="Times New Roman"/>
                <w:sz w:val="24"/>
                <w:szCs w:val="24"/>
              </w:rPr>
              <w:t>jpeg</w:t>
            </w:r>
            <w:proofErr w:type="spellEnd"/>
            <w:r w:rsidRPr="009C2387">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C2387">
              <w:rPr>
                <w:rFonts w:ascii="Times New Roman" w:hAnsi="Times New Roman" w:cs="Times New Roman"/>
                <w:sz w:val="24"/>
                <w:szCs w:val="24"/>
              </w:rPr>
              <w:t>скан</w:t>
            </w:r>
            <w:proofErr w:type="spellEnd"/>
            <w:r w:rsidRPr="009C2387">
              <w:rPr>
                <w:rFonts w:ascii="Times New Roman" w:hAnsi="Times New Roman" w:cs="Times New Roman"/>
                <w:sz w:val="24"/>
                <w:szCs w:val="24"/>
              </w:rPr>
              <w:t xml:space="preserve">-копії. Документи, що </w:t>
            </w:r>
            <w:r w:rsidRPr="009C2387">
              <w:rPr>
                <w:rFonts w:ascii="Times New Roman" w:hAnsi="Times New Roman" w:cs="Times New Roman"/>
                <w:sz w:val="24"/>
                <w:szCs w:val="24"/>
              </w:rPr>
              <w:lastRenderedPageBreak/>
              <w:t xml:space="preserve">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03EEE" w:rsidRPr="009C2387" w:rsidRDefault="00103EEE" w:rsidP="00195836">
            <w:pPr>
              <w:widowControl w:val="0"/>
              <w:ind w:left="27" w:right="113" w:firstLine="567"/>
              <w:contextualSpacing/>
              <w:jc w:val="both"/>
              <w:rPr>
                <w:rFonts w:ascii="Times New Roman" w:hAnsi="Times New Roman" w:cs="Times New Roman"/>
                <w:sz w:val="24"/>
                <w:szCs w:val="24"/>
              </w:rPr>
            </w:pPr>
            <w:r w:rsidRPr="009C2387">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03EEE" w:rsidRPr="009C2387" w:rsidRDefault="00103EEE" w:rsidP="00195836">
            <w:pPr>
              <w:widowControl w:val="0"/>
              <w:ind w:left="27" w:right="113" w:firstLine="567"/>
              <w:contextualSpacing/>
              <w:jc w:val="both"/>
              <w:rPr>
                <w:rFonts w:ascii="Times New Roman" w:hAnsi="Times New Roman" w:cs="Times New Roman"/>
                <w:sz w:val="24"/>
                <w:szCs w:val="24"/>
              </w:rPr>
            </w:pPr>
            <w:r w:rsidRPr="009C2387">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9C2387">
              <w:rPr>
                <w:rFonts w:ascii="Times New Roman" w:hAnsi="Times New Roman" w:cs="Times New Roman"/>
                <w:sz w:val="24"/>
                <w:szCs w:val="24"/>
              </w:rPr>
              <w:t>засвідчувального</w:t>
            </w:r>
            <w:proofErr w:type="spellEnd"/>
            <w:r w:rsidRPr="009C2387">
              <w:rPr>
                <w:rFonts w:ascii="Times New Roman" w:hAnsi="Times New Roman" w:cs="Times New Roman"/>
                <w:sz w:val="24"/>
                <w:szCs w:val="24"/>
              </w:rPr>
              <w:t xml:space="preserve"> органу за посиланням –http://czo.gov.ua/verify.</w:t>
            </w:r>
          </w:p>
          <w:p w:rsidR="00103EEE" w:rsidRPr="009C2387" w:rsidRDefault="00103EEE" w:rsidP="00195836">
            <w:pPr>
              <w:widowControl w:val="0"/>
              <w:ind w:left="27" w:right="113" w:firstLine="652"/>
              <w:contextualSpacing/>
              <w:jc w:val="both"/>
              <w:rPr>
                <w:rFonts w:ascii="Times New Roman" w:hAnsi="Times New Roman" w:cs="Times New Roman"/>
                <w:sz w:val="24"/>
                <w:szCs w:val="24"/>
              </w:rPr>
            </w:pPr>
            <w:r w:rsidRPr="009C2387">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103EEE" w:rsidRPr="009C2387" w:rsidRDefault="00103EEE" w:rsidP="00195836">
            <w:pPr>
              <w:widowControl w:val="0"/>
              <w:ind w:left="27" w:right="113"/>
              <w:contextualSpacing/>
              <w:jc w:val="both"/>
              <w:rPr>
                <w:rFonts w:ascii="Times New Roman" w:hAnsi="Times New Roman" w:cs="Times New Roman"/>
                <w:sz w:val="24"/>
                <w:szCs w:val="24"/>
              </w:rPr>
            </w:pPr>
            <w:r w:rsidRPr="009C2387">
              <w:rPr>
                <w:rFonts w:ascii="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103EEE" w:rsidRPr="009C2387" w:rsidRDefault="00103EEE" w:rsidP="00195836">
            <w:pPr>
              <w:widowControl w:val="0"/>
              <w:ind w:left="27" w:right="113" w:firstLine="709"/>
              <w:contextualSpacing/>
              <w:jc w:val="both"/>
              <w:rPr>
                <w:rFonts w:ascii="Times New Roman" w:hAnsi="Times New Roman" w:cs="Times New Roman"/>
                <w:sz w:val="24"/>
                <w:szCs w:val="24"/>
              </w:rPr>
            </w:pPr>
            <w:r w:rsidRPr="009C2387">
              <w:rPr>
                <w:rFonts w:ascii="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rsidR="00103EEE" w:rsidRPr="009C2387" w:rsidRDefault="00103EEE" w:rsidP="00195836">
            <w:pPr>
              <w:widowControl w:val="0"/>
              <w:ind w:left="30" w:firstLine="283"/>
              <w:jc w:val="both"/>
              <w:rPr>
                <w:rFonts w:ascii="Times New Roman" w:hAnsi="Times New Roman" w:cs="Times New Roman"/>
                <w:sz w:val="24"/>
                <w:szCs w:val="24"/>
              </w:rPr>
            </w:pPr>
            <w:r w:rsidRPr="009C2387">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9C2387">
              <w:rPr>
                <w:rFonts w:ascii="Times New Roman" w:hAnsi="Times New Roman" w:cs="Times New Roman"/>
                <w:sz w:val="24"/>
                <w:szCs w:val="24"/>
              </w:rPr>
              <w:t>засвідчувального</w:t>
            </w:r>
            <w:proofErr w:type="spellEnd"/>
            <w:r w:rsidRPr="009C2387">
              <w:rPr>
                <w:rFonts w:ascii="Times New Roman" w:hAnsi="Times New Roman" w:cs="Times New Roman"/>
                <w:sz w:val="24"/>
                <w:szCs w:val="24"/>
              </w:rPr>
              <w:t xml:space="preserve"> органу за посиланням –http://czo.gov.ua/verify.</w:t>
            </w:r>
          </w:p>
          <w:p w:rsidR="00103EEE" w:rsidRPr="009C2387" w:rsidRDefault="00103EEE" w:rsidP="00195836">
            <w:pPr>
              <w:ind w:firstLine="566"/>
              <w:jc w:val="both"/>
              <w:rPr>
                <w:rFonts w:ascii="Times New Roman" w:hAnsi="Times New Roman" w:cs="Times New Roman"/>
                <w:sz w:val="24"/>
                <w:szCs w:val="24"/>
              </w:rPr>
            </w:pPr>
            <w:r w:rsidRPr="009C2387">
              <w:rPr>
                <w:rFonts w:ascii="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103EEE" w:rsidRPr="009C2387" w:rsidRDefault="00103EEE" w:rsidP="00195836">
            <w:pPr>
              <w:widowControl w:val="0"/>
              <w:ind w:firstLine="405"/>
              <w:jc w:val="both"/>
              <w:rPr>
                <w:rFonts w:ascii="Times New Roman" w:hAnsi="Times New Roman" w:cs="Times New Roman"/>
                <w:sz w:val="24"/>
                <w:szCs w:val="24"/>
              </w:rPr>
            </w:pPr>
            <w:r w:rsidRPr="009C2387">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9C2387">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03EEE" w:rsidRPr="009C2387" w:rsidRDefault="00103EEE" w:rsidP="00195836">
            <w:pPr>
              <w:widowControl w:val="0"/>
              <w:ind w:firstLine="405"/>
              <w:jc w:val="both"/>
              <w:rPr>
                <w:rFonts w:ascii="Times New Roman" w:hAnsi="Times New Roman" w:cs="Times New Roman"/>
                <w:b/>
                <w:sz w:val="24"/>
                <w:szCs w:val="24"/>
                <w:lang w:eastAsia="ru-RU"/>
              </w:rPr>
            </w:pPr>
            <w:r w:rsidRPr="009C2387">
              <w:rPr>
                <w:rFonts w:ascii="Times New Roman" w:hAnsi="Times New Roman" w:cs="Times New Roman"/>
                <w:b/>
                <w:sz w:val="24"/>
                <w:szCs w:val="24"/>
                <w:lang w:eastAsia="ru-RU"/>
              </w:rPr>
              <w:t xml:space="preserve">До формальних (несуттєвих) помилок належать технічні, </w:t>
            </w:r>
            <w:r w:rsidRPr="009C2387">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C2387">
              <w:rPr>
                <w:rFonts w:ascii="Times New Roman" w:hAnsi="Times New Roman" w:cs="Times New Roman"/>
                <w:b/>
                <w:sz w:val="24"/>
                <w:szCs w:val="24"/>
                <w:lang w:eastAsia="ar-SA"/>
              </w:rPr>
              <w:t>до формальних (несуттєвих) помилок належать:</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уживання великої літери;</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уживання розділових знаків та відмінювання слів у реченні;</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 xml:space="preserve">використання слова або </w:t>
            </w:r>
            <w:proofErr w:type="spellStart"/>
            <w:r w:rsidRPr="009C2387">
              <w:rPr>
                <w:rFonts w:ascii="Times New Roman" w:hAnsi="Times New Roman" w:cs="Times New Roman"/>
                <w:sz w:val="24"/>
                <w:szCs w:val="24"/>
                <w:lang w:eastAsia="ar-SA"/>
              </w:rPr>
              <w:t>мовного</w:t>
            </w:r>
            <w:proofErr w:type="spellEnd"/>
            <w:r w:rsidRPr="009C2387">
              <w:rPr>
                <w:rFonts w:ascii="Times New Roman" w:hAnsi="Times New Roman" w:cs="Times New Roman"/>
                <w:sz w:val="24"/>
                <w:szCs w:val="24"/>
                <w:lang w:eastAsia="ar-SA"/>
              </w:rPr>
              <w:t xml:space="preserve"> звороту, запозичених з іншої мови;</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застосування правил переносу частини слова з рядка в рядок;</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написання слів разом та/або окремо, та/або через дефіс;</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 xml:space="preserve">1.5. У складі тендерної пропозиції немає документа </w:t>
            </w:r>
            <w:r w:rsidRPr="009C2387">
              <w:rPr>
                <w:rFonts w:ascii="Times New Roman" w:hAnsi="Times New Roman" w:cs="Times New Roman"/>
                <w:sz w:val="24"/>
                <w:szCs w:val="24"/>
                <w:lang w:eastAsia="ar-S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3EEE" w:rsidRPr="009C2387" w:rsidRDefault="00103EEE" w:rsidP="00195836">
            <w:pPr>
              <w:widowControl w:val="0"/>
              <w:ind w:firstLine="405"/>
              <w:jc w:val="both"/>
              <w:rPr>
                <w:rFonts w:ascii="Times New Roman" w:hAnsi="Times New Roman" w:cs="Times New Roman"/>
                <w:sz w:val="24"/>
                <w:szCs w:val="24"/>
                <w:lang w:eastAsia="ru-RU"/>
              </w:rPr>
            </w:pPr>
            <w:r w:rsidRPr="009C2387">
              <w:rPr>
                <w:rFonts w:ascii="Times New Roman" w:hAnsi="Times New Roman" w:cs="Times New Roman"/>
                <w:sz w:val="24"/>
                <w:szCs w:val="24"/>
                <w:lang w:eastAsia="ru-RU"/>
              </w:rPr>
              <w:t>Приклади формальних помилок:</w:t>
            </w:r>
          </w:p>
          <w:p w:rsidR="00103EEE" w:rsidRPr="009C2387" w:rsidRDefault="00103EEE" w:rsidP="00195836">
            <w:pPr>
              <w:widowControl w:val="0"/>
              <w:ind w:firstLine="405"/>
              <w:jc w:val="both"/>
              <w:rPr>
                <w:rFonts w:ascii="Times New Roman" w:hAnsi="Times New Roman" w:cs="Times New Roman"/>
                <w:sz w:val="24"/>
                <w:szCs w:val="24"/>
                <w:lang w:eastAsia="ru-RU"/>
              </w:rPr>
            </w:pPr>
            <w:r w:rsidRPr="009C2387">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03EEE" w:rsidRPr="009C2387" w:rsidRDefault="00103EEE" w:rsidP="00195836">
            <w:pPr>
              <w:widowControl w:val="0"/>
              <w:ind w:firstLine="405"/>
              <w:jc w:val="both"/>
              <w:rPr>
                <w:rFonts w:ascii="Times New Roman" w:hAnsi="Times New Roman" w:cs="Times New Roman"/>
                <w:sz w:val="24"/>
                <w:szCs w:val="24"/>
                <w:lang w:eastAsia="ru-RU"/>
              </w:rPr>
            </w:pPr>
            <w:r w:rsidRPr="009C2387">
              <w:rPr>
                <w:rFonts w:ascii="Times New Roman" w:hAnsi="Times New Roman" w:cs="Times New Roman"/>
                <w:sz w:val="24"/>
                <w:szCs w:val="24"/>
                <w:lang w:eastAsia="ru-RU"/>
              </w:rPr>
              <w:t>-  «</w:t>
            </w:r>
            <w:proofErr w:type="spellStart"/>
            <w:r w:rsidRPr="009C2387">
              <w:rPr>
                <w:rFonts w:ascii="Times New Roman" w:hAnsi="Times New Roman" w:cs="Times New Roman"/>
                <w:sz w:val="24"/>
                <w:szCs w:val="24"/>
                <w:lang w:eastAsia="ru-RU"/>
              </w:rPr>
              <w:t>м.київ</w:t>
            </w:r>
            <w:proofErr w:type="spellEnd"/>
            <w:r w:rsidRPr="009C2387">
              <w:rPr>
                <w:rFonts w:ascii="Times New Roman" w:hAnsi="Times New Roman" w:cs="Times New Roman"/>
                <w:sz w:val="24"/>
                <w:szCs w:val="24"/>
                <w:lang w:eastAsia="ru-RU"/>
              </w:rPr>
              <w:t>» замість «</w:t>
            </w:r>
            <w:proofErr w:type="spellStart"/>
            <w:r w:rsidRPr="009C2387">
              <w:rPr>
                <w:rFonts w:ascii="Times New Roman" w:hAnsi="Times New Roman" w:cs="Times New Roman"/>
                <w:sz w:val="24"/>
                <w:szCs w:val="24"/>
                <w:lang w:eastAsia="ru-RU"/>
              </w:rPr>
              <w:t>м.Київ</w:t>
            </w:r>
            <w:proofErr w:type="spellEnd"/>
            <w:r w:rsidRPr="009C2387">
              <w:rPr>
                <w:rFonts w:ascii="Times New Roman" w:hAnsi="Times New Roman" w:cs="Times New Roman"/>
                <w:sz w:val="24"/>
                <w:szCs w:val="24"/>
                <w:lang w:eastAsia="ru-RU"/>
              </w:rPr>
              <w:t>»;</w:t>
            </w:r>
          </w:p>
          <w:p w:rsidR="00103EEE" w:rsidRPr="009C2387" w:rsidRDefault="00103EEE" w:rsidP="00195836">
            <w:pPr>
              <w:widowControl w:val="0"/>
              <w:ind w:firstLine="405"/>
              <w:jc w:val="both"/>
              <w:rPr>
                <w:rFonts w:ascii="Times New Roman" w:hAnsi="Times New Roman" w:cs="Times New Roman"/>
                <w:sz w:val="24"/>
                <w:szCs w:val="24"/>
                <w:lang w:eastAsia="ru-RU"/>
              </w:rPr>
            </w:pPr>
            <w:r w:rsidRPr="009C2387">
              <w:rPr>
                <w:rFonts w:ascii="Times New Roman" w:hAnsi="Times New Roman" w:cs="Times New Roman"/>
                <w:sz w:val="24"/>
                <w:szCs w:val="24"/>
                <w:lang w:eastAsia="ru-RU"/>
              </w:rPr>
              <w:t>- «поряд -</w:t>
            </w:r>
            <w:proofErr w:type="spellStart"/>
            <w:r w:rsidRPr="009C2387">
              <w:rPr>
                <w:rFonts w:ascii="Times New Roman" w:hAnsi="Times New Roman" w:cs="Times New Roman"/>
                <w:sz w:val="24"/>
                <w:szCs w:val="24"/>
                <w:lang w:eastAsia="ru-RU"/>
              </w:rPr>
              <w:t>ок</w:t>
            </w:r>
            <w:proofErr w:type="spellEnd"/>
            <w:r w:rsidRPr="009C2387">
              <w:rPr>
                <w:rFonts w:ascii="Times New Roman" w:hAnsi="Times New Roman" w:cs="Times New Roman"/>
                <w:sz w:val="24"/>
                <w:szCs w:val="24"/>
                <w:lang w:eastAsia="ru-RU"/>
              </w:rPr>
              <w:t>» замість «</w:t>
            </w:r>
            <w:proofErr w:type="spellStart"/>
            <w:r w:rsidRPr="009C2387">
              <w:rPr>
                <w:rFonts w:ascii="Times New Roman" w:hAnsi="Times New Roman" w:cs="Times New Roman"/>
                <w:sz w:val="24"/>
                <w:szCs w:val="24"/>
                <w:lang w:eastAsia="ru-RU"/>
              </w:rPr>
              <w:t>поря</w:t>
            </w:r>
            <w:proofErr w:type="spellEnd"/>
            <w:r w:rsidRPr="009C2387">
              <w:rPr>
                <w:rFonts w:ascii="Times New Roman" w:hAnsi="Times New Roman" w:cs="Times New Roman"/>
                <w:sz w:val="24"/>
                <w:szCs w:val="24"/>
                <w:lang w:eastAsia="ru-RU"/>
              </w:rPr>
              <w:t xml:space="preserve"> – док»;</w:t>
            </w:r>
          </w:p>
          <w:p w:rsidR="00103EEE" w:rsidRPr="009C2387" w:rsidRDefault="00103EEE" w:rsidP="00195836">
            <w:pPr>
              <w:widowControl w:val="0"/>
              <w:ind w:firstLine="405"/>
              <w:jc w:val="both"/>
              <w:rPr>
                <w:rFonts w:ascii="Times New Roman" w:hAnsi="Times New Roman" w:cs="Times New Roman"/>
                <w:sz w:val="24"/>
                <w:szCs w:val="24"/>
                <w:lang w:eastAsia="ru-RU"/>
              </w:rPr>
            </w:pPr>
            <w:r w:rsidRPr="009C2387">
              <w:rPr>
                <w:rFonts w:ascii="Times New Roman" w:hAnsi="Times New Roman" w:cs="Times New Roman"/>
                <w:sz w:val="24"/>
                <w:szCs w:val="24"/>
                <w:lang w:eastAsia="ru-RU"/>
              </w:rPr>
              <w:t>- «</w:t>
            </w:r>
            <w:proofErr w:type="spellStart"/>
            <w:r w:rsidRPr="009C2387">
              <w:rPr>
                <w:rFonts w:ascii="Times New Roman" w:hAnsi="Times New Roman" w:cs="Times New Roman"/>
                <w:sz w:val="24"/>
                <w:szCs w:val="24"/>
                <w:lang w:eastAsia="ru-RU"/>
              </w:rPr>
              <w:t>ненадається</w:t>
            </w:r>
            <w:proofErr w:type="spellEnd"/>
            <w:r w:rsidRPr="009C2387">
              <w:rPr>
                <w:rFonts w:ascii="Times New Roman" w:hAnsi="Times New Roman" w:cs="Times New Roman"/>
                <w:sz w:val="24"/>
                <w:szCs w:val="24"/>
                <w:lang w:eastAsia="ru-RU"/>
              </w:rPr>
              <w:t>» замість «не надається»»;</w:t>
            </w:r>
          </w:p>
          <w:p w:rsidR="00103EEE" w:rsidRPr="009C2387" w:rsidRDefault="00103EEE" w:rsidP="00195836">
            <w:pPr>
              <w:widowControl w:val="0"/>
              <w:ind w:firstLine="405"/>
              <w:jc w:val="both"/>
              <w:rPr>
                <w:rFonts w:ascii="Times New Roman" w:hAnsi="Times New Roman" w:cs="Times New Roman"/>
                <w:sz w:val="24"/>
                <w:szCs w:val="24"/>
                <w:lang w:eastAsia="ru-RU"/>
              </w:rPr>
            </w:pPr>
            <w:r w:rsidRPr="009C2387">
              <w:rPr>
                <w:rFonts w:ascii="Times New Roman" w:hAnsi="Times New Roman" w:cs="Times New Roman"/>
                <w:sz w:val="24"/>
                <w:szCs w:val="24"/>
                <w:lang w:eastAsia="ru-RU"/>
              </w:rPr>
              <w:lastRenderedPageBreak/>
              <w:t>- «______________№_____________» замість «14.08.2020 №320/13/14-01»</w:t>
            </w:r>
          </w:p>
          <w:p w:rsidR="00103EEE" w:rsidRPr="009C2387" w:rsidRDefault="00103EEE" w:rsidP="00195836">
            <w:pPr>
              <w:widowControl w:val="0"/>
              <w:ind w:firstLine="405"/>
              <w:jc w:val="both"/>
              <w:rPr>
                <w:rFonts w:ascii="Times New Roman" w:hAnsi="Times New Roman" w:cs="Times New Roman"/>
                <w:sz w:val="24"/>
                <w:szCs w:val="24"/>
                <w:lang w:eastAsia="ru-RU"/>
              </w:rPr>
            </w:pPr>
            <w:r w:rsidRPr="009C2387">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9C2387">
              <w:rPr>
                <w:rFonts w:ascii="Times New Roman" w:hAnsi="Times New Roman" w:cs="Times New Roman"/>
                <w:sz w:val="24"/>
                <w:szCs w:val="24"/>
                <w:lang w:eastAsia="ru-RU"/>
              </w:rPr>
              <w:t>pdf</w:t>
            </w:r>
            <w:proofErr w:type="spellEnd"/>
            <w:r w:rsidRPr="009C2387">
              <w:rPr>
                <w:rFonts w:ascii="Times New Roman" w:hAnsi="Times New Roman" w:cs="Times New Roman"/>
                <w:sz w:val="24"/>
                <w:szCs w:val="24"/>
                <w:lang w:eastAsia="ru-RU"/>
              </w:rPr>
              <w:t>» (</w:t>
            </w:r>
            <w:proofErr w:type="spellStart"/>
            <w:r w:rsidRPr="009C2387">
              <w:rPr>
                <w:rFonts w:ascii="Times New Roman" w:hAnsi="Times New Roman" w:cs="Times New Roman"/>
                <w:sz w:val="24"/>
                <w:szCs w:val="24"/>
                <w:lang w:eastAsia="ru-RU"/>
              </w:rPr>
              <w:t>PortableDocumentFormat</w:t>
            </w:r>
            <w:proofErr w:type="spellEnd"/>
            <w:r w:rsidRPr="009C2387">
              <w:rPr>
                <w:rFonts w:ascii="Times New Roman" w:hAnsi="Times New Roman" w:cs="Times New Roman"/>
                <w:sz w:val="24"/>
                <w:szCs w:val="24"/>
                <w:lang w:eastAsia="ru-RU"/>
              </w:rPr>
              <w:t>)».</w:t>
            </w:r>
          </w:p>
          <w:p w:rsidR="00103EEE" w:rsidRPr="009C2387" w:rsidRDefault="00103EEE" w:rsidP="00195836">
            <w:pPr>
              <w:widowControl w:val="0"/>
              <w:ind w:firstLine="405"/>
              <w:jc w:val="both"/>
              <w:rPr>
                <w:rFonts w:ascii="Times New Roman" w:hAnsi="Times New Roman" w:cs="Times New Roman"/>
                <w:sz w:val="24"/>
                <w:szCs w:val="24"/>
                <w:lang w:eastAsia="ar-SA"/>
              </w:rPr>
            </w:pPr>
            <w:r w:rsidRPr="009C2387">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03EEE" w:rsidRPr="009C2387" w:rsidRDefault="00103EEE" w:rsidP="00195836">
            <w:pPr>
              <w:pStyle w:val="11"/>
              <w:widowControl w:val="0"/>
              <w:spacing w:line="240" w:lineRule="auto"/>
              <w:ind w:right="10" w:firstLine="405"/>
              <w:jc w:val="both"/>
              <w:rPr>
                <w:rFonts w:ascii="Times New Roman" w:hAnsi="Times New Roman" w:cs="Times New Roman"/>
                <w:color w:val="auto"/>
                <w:sz w:val="24"/>
                <w:szCs w:val="24"/>
                <w:lang w:val="uk-UA"/>
              </w:rPr>
            </w:pPr>
            <w:r w:rsidRPr="009C2387">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p w:rsidR="00103EEE" w:rsidRPr="009C2387" w:rsidRDefault="00103EEE" w:rsidP="00195836">
            <w:pPr>
              <w:widowControl w:val="0"/>
              <w:jc w:val="both"/>
              <w:rPr>
                <w:rFonts w:ascii="Times New Roman" w:eastAsia="Times New Roman" w:hAnsi="Times New Roman" w:cs="Times New Roman"/>
                <w:sz w:val="24"/>
                <w:szCs w:val="24"/>
              </w:rPr>
            </w:pPr>
          </w:p>
        </w:tc>
      </w:tr>
      <w:tr w:rsidR="00103EEE" w:rsidRPr="009C2387" w:rsidTr="00195836">
        <w:trPr>
          <w:trHeight w:val="913"/>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2</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bookmarkStart w:id="2" w:name="_heading=h.tyjcwt" w:colFirst="0" w:colLast="0"/>
            <w:bookmarkEnd w:id="2"/>
            <w:r w:rsidRPr="009C2387">
              <w:rPr>
                <w:rFonts w:ascii="Times New Roman" w:eastAsia="Times New Roman" w:hAnsi="Times New Roman" w:cs="Times New Roman"/>
                <w:b/>
                <w:sz w:val="24"/>
                <w:szCs w:val="24"/>
              </w:rPr>
              <w:t>Забезпечення тендерної пропозиції</w:t>
            </w:r>
          </w:p>
        </w:tc>
        <w:tc>
          <w:tcPr>
            <w:tcW w:w="6803" w:type="dxa"/>
            <w:gridSpan w:val="2"/>
          </w:tcPr>
          <w:p w:rsidR="00103EEE" w:rsidRPr="009C2387" w:rsidRDefault="00103EEE" w:rsidP="00195836">
            <w:pPr>
              <w:pStyle w:val="a6"/>
              <w:widowControl w:val="0"/>
              <w:ind w:left="0"/>
              <w:jc w:val="both"/>
              <w:rPr>
                <w:rFonts w:ascii="Times New Roman" w:hAnsi="Times New Roman" w:cs="Times New Roman"/>
                <w:i/>
                <w:sz w:val="24"/>
                <w:szCs w:val="24"/>
              </w:rPr>
            </w:pPr>
            <w:r w:rsidRPr="009C2387">
              <w:rPr>
                <w:rFonts w:ascii="Times New Roman" w:eastAsia="Times New Roman" w:hAnsi="Times New Roman" w:cs="Times New Roman"/>
                <w:i/>
                <w:sz w:val="24"/>
                <w:szCs w:val="24"/>
              </w:rPr>
              <w:t>Не вимагається замовником.</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03" w:type="dxa"/>
            <w:gridSpan w:val="2"/>
          </w:tcPr>
          <w:p w:rsidR="00103EEE" w:rsidRPr="009C2387" w:rsidRDefault="00103EEE" w:rsidP="00195836">
            <w:pPr>
              <w:pStyle w:val="a6"/>
              <w:widowControl w:val="0"/>
              <w:ind w:left="0"/>
              <w:jc w:val="both"/>
              <w:rPr>
                <w:rFonts w:ascii="Times New Roman" w:hAnsi="Times New Roman" w:cs="Times New Roman"/>
                <w:i/>
                <w:sz w:val="24"/>
                <w:szCs w:val="24"/>
              </w:rPr>
            </w:pPr>
            <w:r w:rsidRPr="009C2387">
              <w:rPr>
                <w:rFonts w:ascii="Times New Roman" w:eastAsia="Times New Roman" w:hAnsi="Times New Roman" w:cs="Times New Roman"/>
                <w:i/>
                <w:sz w:val="24"/>
                <w:szCs w:val="24"/>
              </w:rPr>
              <w:t>Не вимагається замовником.</w:t>
            </w:r>
          </w:p>
        </w:tc>
      </w:tr>
      <w:tr w:rsidR="00103EEE" w:rsidRPr="009C2387" w:rsidTr="00195836">
        <w:trPr>
          <w:trHeight w:val="560"/>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Строк, протягом якого тендерні пропозиції є дійсними</w:t>
            </w:r>
          </w:p>
        </w:tc>
        <w:tc>
          <w:tcPr>
            <w:tcW w:w="6803" w:type="dxa"/>
            <w:gridSpan w:val="2"/>
            <w:vAlign w:val="center"/>
          </w:tcPr>
          <w:p w:rsidR="00103EEE" w:rsidRPr="009C2387" w:rsidRDefault="00103EEE" w:rsidP="00195836">
            <w:pPr>
              <w:widowControl w:val="0"/>
              <w:jc w:val="both"/>
              <w:rPr>
                <w:rFonts w:ascii="Times New Roman" w:eastAsia="Times New Roman" w:hAnsi="Times New Roman" w:cs="Times New Roman"/>
                <w:strike/>
                <w:sz w:val="24"/>
                <w:szCs w:val="24"/>
              </w:rPr>
            </w:pPr>
            <w:r w:rsidRPr="009C2387">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03EEE" w:rsidRPr="009C2387" w:rsidTr="00195836">
        <w:trPr>
          <w:trHeight w:val="837"/>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5</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803" w:type="dxa"/>
            <w:gridSpan w:val="2"/>
            <w:vAlign w:val="center"/>
          </w:tcPr>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2387">
              <w:rPr>
                <w:rFonts w:ascii="Times New Roman" w:eastAsia="Times New Roman" w:hAnsi="Times New Roman" w:cs="Times New Roman"/>
                <w:b/>
                <w:i/>
                <w:sz w:val="24"/>
                <w:szCs w:val="24"/>
              </w:rPr>
              <w:t>Додатку 1</w:t>
            </w:r>
            <w:r w:rsidRPr="009C2387">
              <w:rPr>
                <w:rFonts w:ascii="Times New Roman" w:eastAsia="Times New Roman" w:hAnsi="Times New Roman" w:cs="Times New Roman"/>
                <w:i/>
                <w:sz w:val="24"/>
                <w:szCs w:val="24"/>
              </w:rPr>
              <w:t xml:space="preserve"> </w:t>
            </w:r>
            <w:r w:rsidRPr="009C2387">
              <w:rPr>
                <w:rFonts w:ascii="Times New Roman" w:eastAsia="Times New Roman" w:hAnsi="Times New Roman" w:cs="Times New Roman"/>
                <w:sz w:val="24"/>
                <w:szCs w:val="24"/>
              </w:rPr>
              <w:t xml:space="preserve">до цієї тендерної документації. </w:t>
            </w:r>
          </w:p>
          <w:p w:rsidR="00103EEE" w:rsidRPr="009C2387" w:rsidRDefault="00103EEE" w:rsidP="00195836">
            <w:pPr>
              <w:widowControl w:val="0"/>
              <w:ind w:right="120"/>
              <w:jc w:val="both"/>
              <w:rPr>
                <w:rFonts w:ascii="Times New Roman" w:eastAsia="Times New Roman" w:hAnsi="Times New Roman" w:cs="Times New Roman"/>
                <w:sz w:val="24"/>
                <w:szCs w:val="24"/>
                <w:lang w:eastAsia="ru-RU"/>
              </w:rPr>
            </w:pPr>
            <w:r w:rsidRPr="009C2387">
              <w:rPr>
                <w:rFonts w:ascii="Times New Roman" w:hAnsi="Times New Roman" w:cs="Times New Roman"/>
                <w:sz w:val="24"/>
                <w:szCs w:val="24"/>
              </w:rPr>
              <w:t>Вимоги, встановлені п. 44 Особливостей</w:t>
            </w:r>
            <w:r w:rsidRPr="009C2387">
              <w:rPr>
                <w:rFonts w:ascii="Times New Roman" w:eastAsia="Times New Roman" w:hAnsi="Times New Roman" w:cs="Times New Roman"/>
                <w:sz w:val="24"/>
                <w:szCs w:val="24"/>
                <w:lang w:eastAsia="ru-RU"/>
              </w:rPr>
              <w:t xml:space="preserve"> викладені у Додатку  2 тендерної документації.</w:t>
            </w:r>
          </w:p>
          <w:p w:rsidR="00103EEE" w:rsidRPr="009C2387" w:rsidRDefault="00103EEE" w:rsidP="00195836">
            <w:pPr>
              <w:widowControl w:val="0"/>
              <w:ind w:right="120"/>
              <w:jc w:val="both"/>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Підстави, визначені пунктом 44 Особливостей.</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C2387">
              <w:rPr>
                <w:rFonts w:ascii="Times New Roman" w:eastAsia="Times New Roman" w:hAnsi="Times New Roman" w:cs="Times New Roman"/>
                <w:sz w:val="24"/>
                <w:szCs w:val="24"/>
              </w:rPr>
              <w:t>внесено</w:t>
            </w:r>
            <w:proofErr w:type="spellEnd"/>
            <w:r w:rsidRPr="009C238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r w:rsidRPr="009C2387">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387">
              <w:rPr>
                <w:rFonts w:ascii="Times New Roman" w:eastAsia="Times New Roman" w:hAnsi="Times New Roman" w:cs="Times New Roman"/>
                <w:sz w:val="24"/>
                <w:szCs w:val="24"/>
              </w:rPr>
              <w:t>антиконкурентних</w:t>
            </w:r>
            <w:proofErr w:type="spellEnd"/>
            <w:r w:rsidRPr="009C238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11) учасник процедури закупівлі або кінцевий </w:t>
            </w:r>
            <w:proofErr w:type="spellStart"/>
            <w:r w:rsidRPr="009C2387">
              <w:rPr>
                <w:rFonts w:ascii="Times New Roman" w:eastAsia="Times New Roman" w:hAnsi="Times New Roman" w:cs="Times New Roman"/>
                <w:sz w:val="24"/>
                <w:szCs w:val="24"/>
              </w:rPr>
              <w:t>бенефіціарний</w:t>
            </w:r>
            <w:proofErr w:type="spellEnd"/>
            <w:r w:rsidRPr="009C238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9C2387">
              <w:rPr>
                <w:rFonts w:ascii="Times New Roman" w:eastAsia="Times New Roman" w:hAnsi="Times New Roman" w:cs="Times New Roman"/>
                <w:sz w:val="24"/>
                <w:szCs w:val="24"/>
              </w:rPr>
              <w:lastRenderedPageBreak/>
              <w:t>формами торгівлі людьми.</w:t>
            </w:r>
          </w:p>
          <w:p w:rsidR="00103EEE" w:rsidRPr="009C2387" w:rsidRDefault="00103EEE" w:rsidP="001958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C2387">
              <w:rPr>
                <w:rFonts w:ascii="Times New Roman" w:eastAsia="Times New Roman" w:hAnsi="Times New Roman" w:cs="Times New Roman"/>
                <w:sz w:val="28"/>
                <w:szCs w:val="28"/>
              </w:rPr>
              <w:t xml:space="preserve"> </w:t>
            </w:r>
            <w:r w:rsidRPr="009C238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3EEE" w:rsidRPr="009C2387" w:rsidRDefault="00103EEE" w:rsidP="00195836">
            <w:pPr>
              <w:spacing w:after="348"/>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6</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03" w:type="dxa"/>
            <w:gridSpan w:val="2"/>
            <w:vAlign w:val="center"/>
          </w:tcPr>
          <w:p w:rsidR="00103EEE" w:rsidRPr="009C2387" w:rsidRDefault="00103EEE" w:rsidP="00195836">
            <w:pPr>
              <w:pStyle w:val="11"/>
              <w:widowControl w:val="0"/>
              <w:spacing w:line="240" w:lineRule="auto"/>
              <w:jc w:val="both"/>
              <w:rPr>
                <w:rFonts w:ascii="Times New Roman" w:hAnsi="Times New Roman" w:cs="Times New Roman"/>
                <w:color w:val="auto"/>
                <w:sz w:val="24"/>
                <w:szCs w:val="24"/>
                <w:lang w:val="uk-UA"/>
              </w:rPr>
            </w:pPr>
            <w:r w:rsidRPr="009C2387">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5">
              <w:r w:rsidRPr="009C2387">
                <w:rPr>
                  <w:rFonts w:ascii="Times New Roman" w:hAnsi="Times New Roman" w:cs="Times New Roman"/>
                  <w:color w:val="auto"/>
                  <w:sz w:val="24"/>
                  <w:szCs w:val="24"/>
                  <w:lang w:val="uk-UA"/>
                </w:rPr>
                <w:t xml:space="preserve"> пунктом третім </w:t>
              </w:r>
            </w:hyperlink>
            <w:hyperlink r:id="rId6">
              <w:r w:rsidRPr="009C2387">
                <w:rPr>
                  <w:rFonts w:ascii="Times New Roman" w:hAnsi="Times New Roman" w:cs="Times New Roman"/>
                  <w:color w:val="auto"/>
                  <w:sz w:val="24"/>
                  <w:szCs w:val="24"/>
                  <w:lang w:val="uk-UA"/>
                </w:rPr>
                <w:t>частиною другою</w:t>
              </w:r>
            </w:hyperlink>
            <w:r w:rsidRPr="009C2387">
              <w:rPr>
                <w:rFonts w:ascii="Times New Roman" w:hAnsi="Times New Roman" w:cs="Times New Roman"/>
                <w:color w:val="auto"/>
                <w:sz w:val="24"/>
                <w:szCs w:val="24"/>
                <w:lang w:val="uk-UA"/>
              </w:rPr>
              <w:t xml:space="preserve"> статті 22 Закону зазначено в </w:t>
            </w:r>
            <w:r w:rsidRPr="009C2387">
              <w:rPr>
                <w:rFonts w:ascii="Times New Roman" w:hAnsi="Times New Roman" w:cs="Times New Roman"/>
                <w:b/>
                <w:color w:val="auto"/>
                <w:sz w:val="24"/>
                <w:szCs w:val="24"/>
                <w:lang w:val="uk-UA"/>
              </w:rPr>
              <w:t>Додатку 3</w:t>
            </w:r>
            <w:r w:rsidRPr="009C2387">
              <w:rPr>
                <w:rFonts w:ascii="Times New Roman" w:hAnsi="Times New Roman" w:cs="Times New Roman"/>
                <w:color w:val="auto"/>
                <w:sz w:val="24"/>
                <w:szCs w:val="24"/>
                <w:lang w:val="uk-UA"/>
              </w:rPr>
              <w:t xml:space="preserve"> до цієї тендерної документації.</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03EEE" w:rsidRPr="009C2387" w:rsidTr="00195836">
        <w:trPr>
          <w:trHeight w:val="485"/>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7</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 xml:space="preserve">Інформація про субпідрядника </w:t>
            </w:r>
          </w:p>
        </w:tc>
        <w:tc>
          <w:tcPr>
            <w:tcW w:w="6803" w:type="dxa"/>
            <w:gridSpan w:val="2"/>
            <w:vAlign w:val="center"/>
          </w:tcPr>
          <w:p w:rsidR="00103EEE" w:rsidRPr="009C2387" w:rsidRDefault="00103EEE" w:rsidP="00195836">
            <w:pPr>
              <w:widowControl w:val="0"/>
              <w:ind w:right="120"/>
              <w:jc w:val="both"/>
              <w:rPr>
                <w:rFonts w:ascii="Times New Roman" w:hAnsi="Times New Roman" w:cs="Times New Roman"/>
                <w:sz w:val="24"/>
                <w:szCs w:val="24"/>
              </w:rPr>
            </w:pPr>
            <w:r w:rsidRPr="009C2387">
              <w:rPr>
                <w:rFonts w:ascii="Times New Roman" w:hAnsi="Times New Roman" w:cs="Times New Roman"/>
                <w:sz w:val="24"/>
                <w:szCs w:val="24"/>
              </w:rPr>
              <w:t xml:space="preserve">Не передбачено.  </w:t>
            </w:r>
          </w:p>
          <w:p w:rsidR="00103EEE" w:rsidRPr="009C2387" w:rsidRDefault="00103EEE" w:rsidP="00195836">
            <w:pPr>
              <w:widowControl w:val="0"/>
              <w:ind w:right="120"/>
              <w:jc w:val="both"/>
              <w:rPr>
                <w:rFonts w:ascii="Times New Roman" w:eastAsia="Times New Roman" w:hAnsi="Times New Roman" w:cs="Times New Roman"/>
                <w:sz w:val="24"/>
                <w:szCs w:val="24"/>
              </w:rPr>
            </w:pPr>
          </w:p>
        </w:tc>
      </w:tr>
      <w:tr w:rsidR="00103EEE" w:rsidRPr="009C2387" w:rsidTr="00195836">
        <w:trPr>
          <w:trHeight w:val="841"/>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8</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03" w:type="dxa"/>
            <w:gridSpan w:val="2"/>
            <w:vAlign w:val="center"/>
          </w:tcPr>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Учасник процедури закупівлі має право </w:t>
            </w:r>
            <w:proofErr w:type="spellStart"/>
            <w:r w:rsidRPr="009C2387">
              <w:rPr>
                <w:rFonts w:ascii="Times New Roman" w:eastAsia="Times New Roman" w:hAnsi="Times New Roman" w:cs="Times New Roman"/>
                <w:sz w:val="24"/>
                <w:szCs w:val="24"/>
              </w:rPr>
              <w:t>внести</w:t>
            </w:r>
            <w:proofErr w:type="spellEnd"/>
            <w:r w:rsidRPr="009C238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9C2387">
              <w:rPr>
                <w:rFonts w:ascii="Times New Roman" w:eastAsia="Times New Roman" w:hAnsi="Times New Roman" w:cs="Times New Roman"/>
                <w:sz w:val="24"/>
                <w:szCs w:val="24"/>
              </w:rPr>
              <w:lastRenderedPageBreak/>
              <w:t>системою закупівель до закінчення кінцевого строку подання тендерних пропозицій.</w:t>
            </w:r>
          </w:p>
        </w:tc>
      </w:tr>
      <w:tr w:rsidR="00103EEE" w:rsidRPr="009C2387" w:rsidTr="00195836">
        <w:trPr>
          <w:trHeight w:val="442"/>
          <w:jc w:val="center"/>
        </w:trPr>
        <w:tc>
          <w:tcPr>
            <w:tcW w:w="10632" w:type="dxa"/>
            <w:gridSpan w:val="5"/>
            <w:vAlign w:val="center"/>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Кінцевий строк подання тендерної пропозиції</w:t>
            </w:r>
          </w:p>
        </w:tc>
        <w:tc>
          <w:tcPr>
            <w:tcW w:w="6803" w:type="dxa"/>
            <w:gridSpan w:val="2"/>
            <w:vAlign w:val="center"/>
          </w:tcPr>
          <w:p w:rsidR="00103EEE" w:rsidRPr="00020359" w:rsidRDefault="00103EEE" w:rsidP="00195836">
            <w:pPr>
              <w:pStyle w:val="11"/>
              <w:widowControl w:val="0"/>
              <w:spacing w:line="240" w:lineRule="auto"/>
              <w:jc w:val="both"/>
              <w:rPr>
                <w:rFonts w:ascii="Times New Roman" w:hAnsi="Times New Roman" w:cs="Times New Roman"/>
                <w:color w:val="auto"/>
                <w:sz w:val="24"/>
                <w:szCs w:val="24"/>
                <w:lang w:val="uk-UA"/>
              </w:rPr>
            </w:pPr>
            <w:r w:rsidRPr="009C2387">
              <w:rPr>
                <w:rFonts w:ascii="Times New Roman" w:hAnsi="Times New Roman" w:cs="Times New Roman"/>
                <w:color w:val="auto"/>
                <w:sz w:val="24"/>
                <w:szCs w:val="24"/>
                <w:lang w:val="uk-UA"/>
              </w:rPr>
              <w:t>Кінцевий строк подання тендерних пропозицій</w:t>
            </w:r>
            <w:r w:rsidRPr="009C2387">
              <w:rPr>
                <w:rFonts w:ascii="Times New Roman" w:hAnsi="Times New Roman" w:cs="Times New Roman"/>
                <w:b/>
                <w:color w:val="auto"/>
                <w:sz w:val="24"/>
                <w:szCs w:val="24"/>
                <w:lang w:val="uk-UA"/>
              </w:rPr>
              <w:t xml:space="preserve"> </w:t>
            </w:r>
            <w:r w:rsidR="00D71AB3">
              <w:rPr>
                <w:rFonts w:ascii="Times New Roman" w:hAnsi="Times New Roman" w:cs="Times New Roman"/>
                <w:b/>
                <w:color w:val="auto"/>
                <w:sz w:val="24"/>
                <w:szCs w:val="24"/>
                <w:lang w:val="uk-UA"/>
              </w:rPr>
              <w:t>30</w:t>
            </w:r>
            <w:r w:rsidRPr="00020359">
              <w:rPr>
                <w:rFonts w:ascii="Times New Roman" w:hAnsi="Times New Roman" w:cs="Times New Roman"/>
                <w:b/>
                <w:color w:val="auto"/>
                <w:sz w:val="24"/>
                <w:szCs w:val="24"/>
                <w:lang w:val="uk-UA"/>
              </w:rPr>
              <w:t>.</w:t>
            </w:r>
            <w:r w:rsidR="00D71AB3">
              <w:rPr>
                <w:rFonts w:ascii="Times New Roman" w:hAnsi="Times New Roman" w:cs="Times New Roman"/>
                <w:b/>
                <w:color w:val="auto"/>
                <w:sz w:val="24"/>
                <w:szCs w:val="24"/>
                <w:lang w:val="uk-UA"/>
              </w:rPr>
              <w:t>03</w:t>
            </w:r>
            <w:bookmarkStart w:id="3" w:name="_GoBack"/>
            <w:bookmarkEnd w:id="3"/>
            <w:r w:rsidRPr="00020359">
              <w:rPr>
                <w:rFonts w:ascii="Times New Roman" w:hAnsi="Times New Roman" w:cs="Times New Roman"/>
                <w:b/>
                <w:color w:val="auto"/>
                <w:sz w:val="24"/>
                <w:szCs w:val="24"/>
                <w:lang w:val="uk-UA"/>
              </w:rPr>
              <w:t>.2023</w:t>
            </w:r>
          </w:p>
          <w:p w:rsidR="00103EEE" w:rsidRPr="009C2387" w:rsidRDefault="00103EEE" w:rsidP="00195836">
            <w:pPr>
              <w:widowControl w:val="0"/>
              <w:jc w:val="both"/>
              <w:rPr>
                <w:rFonts w:ascii="Times New Roman" w:eastAsia="Times New Roman" w:hAnsi="Times New Roman" w:cs="Times New Roman"/>
                <w:sz w:val="24"/>
                <w:szCs w:val="24"/>
              </w:rPr>
            </w:pPr>
            <w:r w:rsidRPr="00020359">
              <w:rPr>
                <w:rFonts w:ascii="Times New Roman" w:eastAsia="Times New Roman" w:hAnsi="Times New Roman" w:cs="Times New Roman"/>
                <w:sz w:val="24"/>
                <w:szCs w:val="24"/>
              </w:rPr>
              <w:t>Отримана тендерна пропозиція вноситься автоматично</w:t>
            </w:r>
            <w:r w:rsidRPr="009C2387">
              <w:rPr>
                <w:rFonts w:ascii="Times New Roman" w:eastAsia="Times New Roman" w:hAnsi="Times New Roman" w:cs="Times New Roman"/>
                <w:sz w:val="24"/>
                <w:szCs w:val="24"/>
              </w:rPr>
              <w:t xml:space="preserve"> до реєстру отриманих тендерних пропозицій.</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C238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Порядок розкриття тендерної пропозиції</w:t>
            </w:r>
          </w:p>
        </w:tc>
        <w:tc>
          <w:tcPr>
            <w:tcW w:w="6803" w:type="dxa"/>
            <w:gridSpan w:val="2"/>
            <w:vAlign w:val="center"/>
          </w:tcPr>
          <w:p w:rsidR="00103EEE" w:rsidRPr="009C2387" w:rsidRDefault="00103EEE" w:rsidP="00195836">
            <w:pPr>
              <w:widowControl w:val="0"/>
              <w:spacing w:line="228" w:lineRule="auto"/>
              <w:jc w:val="both"/>
              <w:rPr>
                <w:rFonts w:ascii="Times New Roman" w:eastAsia="Times New Roman" w:hAnsi="Times New Roman" w:cs="Times New Roman"/>
                <w:strike/>
                <w:sz w:val="24"/>
                <w:szCs w:val="24"/>
              </w:rPr>
            </w:pPr>
            <w:r w:rsidRPr="009C2387">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03EEE" w:rsidRPr="009C2387" w:rsidTr="00195836">
        <w:trPr>
          <w:trHeight w:val="512"/>
          <w:jc w:val="center"/>
        </w:trPr>
        <w:tc>
          <w:tcPr>
            <w:tcW w:w="10632" w:type="dxa"/>
            <w:gridSpan w:val="5"/>
            <w:vAlign w:val="center"/>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Розділ 5. Оцінка тендерної пропозиції</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3" w:type="dxa"/>
            <w:gridSpan w:val="2"/>
            <w:vAlign w:val="center"/>
          </w:tcPr>
          <w:p w:rsidR="00103EEE" w:rsidRPr="009C2387" w:rsidRDefault="00103EEE" w:rsidP="00195836">
            <w:pPr>
              <w:widowControl w:val="0"/>
              <w:spacing w:line="228"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Відкриті торги проводяться без застосування електронного аукціону.</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03EEE" w:rsidRPr="009C2387" w:rsidRDefault="00103EEE" w:rsidP="00195836">
            <w:pPr>
              <w:widowControl w:val="0"/>
              <w:jc w:val="both"/>
              <w:rPr>
                <w:rFonts w:ascii="Times New Roman" w:eastAsia="Times New Roman" w:hAnsi="Times New Roman" w:cs="Times New Roman"/>
                <w:b/>
                <w:i/>
                <w:sz w:val="24"/>
                <w:szCs w:val="24"/>
              </w:rPr>
            </w:pPr>
            <w:r w:rsidRPr="009C2387">
              <w:rPr>
                <w:rFonts w:ascii="Times New Roman" w:eastAsia="Times New Roman" w:hAnsi="Times New Roman" w:cs="Times New Roman"/>
                <w:i/>
                <w:sz w:val="24"/>
                <w:szCs w:val="24"/>
              </w:rPr>
              <w:t xml:space="preserve">Ціна тендерної пропозиції </w:t>
            </w:r>
            <w:r w:rsidRPr="009C2387">
              <w:rPr>
                <w:rFonts w:ascii="Times New Roman" w:eastAsia="Times New Roman" w:hAnsi="Times New Roman" w:cs="Times New Roman"/>
                <w:b/>
                <w:i/>
                <w:sz w:val="24"/>
                <w:szCs w:val="24"/>
              </w:rPr>
              <w:t>не може</w:t>
            </w:r>
            <w:r w:rsidRPr="009C2387">
              <w:rPr>
                <w:rFonts w:ascii="Times New Roman" w:eastAsia="Times New Roman" w:hAnsi="Times New Roman" w:cs="Times New Roman"/>
                <w:i/>
                <w:sz w:val="24"/>
                <w:szCs w:val="24"/>
              </w:rPr>
              <w:t xml:space="preserve">  перевищувати очікувану вартість предмета закупівлі.</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Оцінка здійснюється щодо предмета закупівлі в цілому.</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03EEE" w:rsidRPr="009C2387" w:rsidRDefault="00103EEE" w:rsidP="00103EEE">
            <w:pPr>
              <w:widowControl w:val="0"/>
              <w:numPr>
                <w:ilvl w:val="0"/>
                <w:numId w:val="1"/>
              </w:num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3EEE" w:rsidRPr="009C2387" w:rsidRDefault="00103EEE" w:rsidP="00103EEE">
            <w:pPr>
              <w:widowControl w:val="0"/>
              <w:numPr>
                <w:ilvl w:val="0"/>
                <w:numId w:val="1"/>
              </w:num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Pr="009C2387">
              <w:rPr>
                <w:rFonts w:ascii="Times New Roman" w:eastAsia="Times New Roman" w:hAnsi="Times New Roman" w:cs="Times New Roman"/>
                <w:sz w:val="24"/>
                <w:szCs w:val="24"/>
              </w:rPr>
              <w:lastRenderedPageBreak/>
              <w:t>учасника процедури закупівлі;</w:t>
            </w:r>
          </w:p>
          <w:p w:rsidR="00103EEE" w:rsidRPr="009C2387" w:rsidRDefault="00103EEE" w:rsidP="00103EEE">
            <w:pPr>
              <w:widowControl w:val="0"/>
              <w:numPr>
                <w:ilvl w:val="0"/>
                <w:numId w:val="1"/>
              </w:num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03EEE" w:rsidRPr="009C2387" w:rsidRDefault="00103EEE" w:rsidP="00195836">
            <w:pPr>
              <w:widowControl w:val="0"/>
              <w:spacing w:line="228"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2387">
              <w:rPr>
                <w:rFonts w:ascii="Times New Roman" w:eastAsia="Times New Roman" w:hAnsi="Times New Roman" w:cs="Times New Roman"/>
                <w:b/>
                <w:i/>
                <w:sz w:val="24"/>
                <w:szCs w:val="24"/>
              </w:rPr>
              <w:t>не може бути меншим ніж два робочі дні</w:t>
            </w:r>
            <w:r w:rsidRPr="009C2387">
              <w:rPr>
                <w:rFonts w:ascii="Times New Roman" w:eastAsia="Times New Roman" w:hAnsi="Times New Roman" w:cs="Times New Roman"/>
                <w:b/>
                <w:sz w:val="24"/>
                <w:szCs w:val="24"/>
              </w:rPr>
              <w:t xml:space="preserve"> </w:t>
            </w:r>
            <w:r w:rsidRPr="009C2387">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C2387">
              <w:rPr>
                <w:rFonts w:ascii="Times New Roman" w:eastAsia="Times New Roman" w:hAnsi="Times New Roman" w:cs="Times New Roman"/>
                <w:sz w:val="24"/>
                <w:szCs w:val="24"/>
              </w:rPr>
              <w:t>невідповідностей</w:t>
            </w:r>
            <w:proofErr w:type="spellEnd"/>
            <w:r w:rsidRPr="009C2387">
              <w:rPr>
                <w:rFonts w:ascii="Times New Roman" w:eastAsia="Times New Roman" w:hAnsi="Times New Roman" w:cs="Times New Roman"/>
                <w:sz w:val="24"/>
                <w:szCs w:val="24"/>
              </w:rPr>
              <w:t xml:space="preserve"> в електронній системі закупівель.</w:t>
            </w:r>
          </w:p>
          <w:p w:rsidR="00103EEE" w:rsidRPr="009C2387" w:rsidRDefault="00103EEE" w:rsidP="00195836">
            <w:pPr>
              <w:widowControl w:val="0"/>
              <w:shd w:val="clear" w:color="auto" w:fill="FFFFFF"/>
              <w:spacing w:line="228"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b/>
                <w:i/>
                <w:sz w:val="24"/>
                <w:szCs w:val="24"/>
              </w:rPr>
              <w:t>Під невідповідністю</w:t>
            </w:r>
            <w:r w:rsidRPr="009C238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3EEE" w:rsidRPr="009C2387" w:rsidRDefault="00103EEE" w:rsidP="00195836">
            <w:pPr>
              <w:widowControl w:val="0"/>
              <w:shd w:val="clear" w:color="auto" w:fill="FFFFFF"/>
              <w:spacing w:line="228"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b/>
                <w:i/>
                <w:sz w:val="24"/>
                <w:szCs w:val="24"/>
              </w:rPr>
              <w:t>Невідповідністю</w:t>
            </w:r>
            <w:r w:rsidRPr="009C238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w:t>
            </w:r>
            <w:r w:rsidRPr="009C2387">
              <w:rPr>
                <w:rFonts w:ascii="Times New Roman" w:eastAsia="Times New Roman" w:hAnsi="Times New Roman" w:cs="Times New Roman"/>
                <w:sz w:val="24"/>
                <w:szCs w:val="24"/>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3EEE" w:rsidRPr="009C2387" w:rsidRDefault="00103EEE" w:rsidP="00195836">
            <w:pPr>
              <w:widowControl w:val="0"/>
              <w:spacing w:line="228"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C2387">
              <w:rPr>
                <w:rFonts w:ascii="Times New Roman" w:eastAsia="Times New Roman" w:hAnsi="Times New Roman" w:cs="Times New Roman"/>
                <w:sz w:val="24"/>
                <w:szCs w:val="24"/>
              </w:rPr>
              <w:t>невідповідностей</w:t>
            </w:r>
            <w:proofErr w:type="spellEnd"/>
            <w:r w:rsidRPr="009C238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2387">
              <w:rPr>
                <w:rFonts w:ascii="Times New Roman" w:eastAsia="Times New Roman" w:hAnsi="Times New Roman" w:cs="Times New Roman"/>
                <w:b/>
                <w:i/>
                <w:sz w:val="24"/>
                <w:szCs w:val="24"/>
              </w:rPr>
              <w:t>протягом 24 годин</w:t>
            </w:r>
            <w:r w:rsidRPr="009C238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C2387">
              <w:rPr>
                <w:rFonts w:ascii="Times New Roman" w:eastAsia="Times New Roman" w:hAnsi="Times New Roman" w:cs="Times New Roman"/>
                <w:sz w:val="24"/>
                <w:szCs w:val="24"/>
              </w:rPr>
              <w:t>невідповідностей</w:t>
            </w:r>
            <w:proofErr w:type="spellEnd"/>
            <w:r w:rsidRPr="009C2387">
              <w:rPr>
                <w:rFonts w:ascii="Times New Roman" w:eastAsia="Times New Roman" w:hAnsi="Times New Roman" w:cs="Times New Roman"/>
                <w:sz w:val="24"/>
                <w:szCs w:val="24"/>
              </w:rPr>
              <w:t>.</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C2387">
              <w:rPr>
                <w:rFonts w:ascii="Times New Roman" w:eastAsia="Times New Roman" w:hAnsi="Times New Roman" w:cs="Times New Roman"/>
                <w:sz w:val="24"/>
                <w:szCs w:val="24"/>
              </w:rPr>
              <w:t>невиправлення</w:t>
            </w:r>
            <w:proofErr w:type="spellEnd"/>
            <w:r w:rsidRPr="009C2387">
              <w:rPr>
                <w:rFonts w:ascii="Times New Roman" w:eastAsia="Times New Roman" w:hAnsi="Times New Roman" w:cs="Times New Roman"/>
                <w:sz w:val="24"/>
                <w:szCs w:val="24"/>
              </w:rPr>
              <w:t xml:space="preserve"> учасниками виявлених </w:t>
            </w:r>
            <w:proofErr w:type="spellStart"/>
            <w:r w:rsidRPr="009C2387">
              <w:rPr>
                <w:rFonts w:ascii="Times New Roman" w:eastAsia="Times New Roman" w:hAnsi="Times New Roman" w:cs="Times New Roman"/>
                <w:sz w:val="24"/>
                <w:szCs w:val="24"/>
              </w:rPr>
              <w:t>невідповідностей</w:t>
            </w:r>
            <w:proofErr w:type="spellEnd"/>
            <w:r w:rsidRPr="009C2387">
              <w:rPr>
                <w:rFonts w:ascii="Times New Roman" w:eastAsia="Times New Roman" w:hAnsi="Times New Roman" w:cs="Times New Roman"/>
                <w:sz w:val="24"/>
                <w:szCs w:val="24"/>
              </w:rPr>
              <w:t>.</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03EEE" w:rsidRPr="009C2387" w:rsidTr="00195836">
        <w:trPr>
          <w:trHeight w:val="69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2</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Інша інформація</w:t>
            </w:r>
          </w:p>
        </w:tc>
        <w:tc>
          <w:tcPr>
            <w:tcW w:w="6803" w:type="dxa"/>
            <w:gridSpan w:val="2"/>
            <w:vAlign w:val="center"/>
          </w:tcPr>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2387">
              <w:rPr>
                <w:rFonts w:ascii="Times New Roman" w:eastAsia="Times New Roman" w:hAnsi="Times New Roman" w:cs="Times New Roman"/>
                <w:sz w:val="24"/>
                <w:szCs w:val="24"/>
              </w:rPr>
              <w:t>означатиме</w:t>
            </w:r>
            <w:proofErr w:type="spellEnd"/>
            <w:r w:rsidRPr="009C238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b/>
                <w:i/>
                <w:sz w:val="24"/>
                <w:szCs w:val="24"/>
                <w:u w:val="single"/>
              </w:rPr>
              <w:t>Інші умови тендерної документації:</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C2387">
              <w:rPr>
                <w:rFonts w:ascii="Times New Roman" w:eastAsia="Times New Roman" w:hAnsi="Times New Roman" w:cs="Times New Roman"/>
                <w:sz w:val="24"/>
                <w:szCs w:val="24"/>
              </w:rPr>
              <w:t>нь</w:t>
            </w:r>
            <w:proofErr w:type="spellEnd"/>
            <w:r w:rsidRPr="009C2387">
              <w:rPr>
                <w:rFonts w:ascii="Times New Roman" w:eastAsia="Times New Roman" w:hAnsi="Times New Roman" w:cs="Times New Roman"/>
                <w:sz w:val="24"/>
                <w:szCs w:val="24"/>
              </w:rPr>
              <w:t xml:space="preserve"> державних органів або </w:t>
            </w:r>
            <w:proofErr w:type="spellStart"/>
            <w:r w:rsidRPr="009C2387">
              <w:rPr>
                <w:rFonts w:ascii="Times New Roman" w:eastAsia="Times New Roman" w:hAnsi="Times New Roman" w:cs="Times New Roman"/>
                <w:sz w:val="24"/>
                <w:szCs w:val="24"/>
              </w:rPr>
              <w:t>ненакладення</w:t>
            </w:r>
            <w:proofErr w:type="spellEnd"/>
            <w:r w:rsidRPr="009C2387">
              <w:rPr>
                <w:rFonts w:ascii="Times New Roman" w:eastAsia="Times New Roman" w:hAnsi="Times New Roman" w:cs="Times New Roman"/>
                <w:sz w:val="24"/>
                <w:szCs w:val="24"/>
              </w:rPr>
              <w:t xml:space="preserve"> електронного підпису.</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C2387">
              <w:rPr>
                <w:rFonts w:ascii="Times New Roman" w:eastAsia="Times New Roman" w:hAnsi="Times New Roman" w:cs="Times New Roman"/>
                <w:b/>
                <w:i/>
                <w:sz w:val="24"/>
                <w:szCs w:val="24"/>
              </w:rPr>
              <w:t>Додатком  2</w:t>
            </w:r>
            <w:r w:rsidRPr="009C238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такі </w:t>
            </w:r>
            <w:r w:rsidRPr="009C2387">
              <w:rPr>
                <w:rFonts w:ascii="Times New Roman" w:eastAsia="Times New Roman" w:hAnsi="Times New Roman" w:cs="Times New Roman"/>
                <w:sz w:val="24"/>
                <w:szCs w:val="24"/>
              </w:rPr>
              <w:lastRenderedPageBreak/>
              <w:t>документи видані.</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C2387">
              <w:rPr>
                <w:rFonts w:ascii="Times New Roman" w:eastAsia="Times New Roman" w:hAnsi="Times New Roman" w:cs="Times New Roman"/>
                <w:sz w:val="24"/>
                <w:szCs w:val="24"/>
              </w:rPr>
              <w:t>проєктом</w:t>
            </w:r>
            <w:proofErr w:type="spellEnd"/>
            <w:r w:rsidRPr="009C2387">
              <w:rPr>
                <w:rFonts w:ascii="Times New Roman" w:eastAsia="Times New Roman" w:hAnsi="Times New Roman" w:cs="Times New Roman"/>
                <w:sz w:val="24"/>
                <w:szCs w:val="24"/>
              </w:rPr>
              <w:t xml:space="preserve"> договору про закупівлю, викладеним у </w:t>
            </w:r>
            <w:r w:rsidRPr="009C2387">
              <w:rPr>
                <w:rFonts w:ascii="Times New Roman" w:eastAsia="Times New Roman" w:hAnsi="Times New Roman" w:cs="Times New Roman"/>
                <w:b/>
                <w:i/>
                <w:sz w:val="24"/>
                <w:szCs w:val="24"/>
              </w:rPr>
              <w:t>Додатку 4</w:t>
            </w:r>
            <w:r w:rsidRPr="009C238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C2387">
              <w:rPr>
                <w:rFonts w:ascii="Times New Roman" w:eastAsia="Times New Roman" w:hAnsi="Times New Roman" w:cs="Times New Roman"/>
                <w:b/>
                <w:i/>
                <w:sz w:val="24"/>
                <w:szCs w:val="24"/>
              </w:rPr>
              <w:t>в п. 4 Розділу 3</w:t>
            </w:r>
            <w:r w:rsidRPr="009C2387">
              <w:rPr>
                <w:rFonts w:ascii="Times New Roman" w:eastAsia="Times New Roman" w:hAnsi="Times New Roman" w:cs="Times New Roman"/>
                <w:sz w:val="24"/>
                <w:szCs w:val="24"/>
              </w:rPr>
              <w:t xml:space="preserve"> до цієї тендерної документації.</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C2387">
              <w:rPr>
                <w:rFonts w:ascii="Times New Roman" w:eastAsia="Times New Roman" w:hAnsi="Times New Roman" w:cs="Times New Roman"/>
                <w:sz w:val="24"/>
                <w:szCs w:val="24"/>
              </w:rPr>
              <w:t>оперативно</w:t>
            </w:r>
            <w:proofErr w:type="spellEnd"/>
            <w:r w:rsidRPr="009C238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   </w:t>
            </w:r>
            <w:r w:rsidRPr="009C238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   </w:t>
            </w:r>
            <w:r w:rsidRPr="009C238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i/>
                <w:sz w:val="24"/>
                <w:szCs w:val="24"/>
              </w:rPr>
            </w:pPr>
            <w:r w:rsidRPr="009C2387">
              <w:rPr>
                <w:rFonts w:ascii="Times New Roman" w:eastAsia="Times New Roman" w:hAnsi="Times New Roman" w:cs="Times New Roman"/>
                <w:sz w:val="24"/>
                <w:szCs w:val="24"/>
              </w:rPr>
              <w:t xml:space="preserve">—   </w:t>
            </w:r>
            <w:r w:rsidRPr="009C238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C2387">
              <w:rPr>
                <w:rFonts w:ascii="Times New Roman" w:eastAsia="Times New Roman" w:hAnsi="Times New Roman" w:cs="Times New Roman"/>
                <w:sz w:val="24"/>
                <w:szCs w:val="24"/>
              </w:rPr>
              <w:t>бенефіціарним</w:t>
            </w:r>
            <w:proofErr w:type="spellEnd"/>
            <w:r w:rsidRPr="009C238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9C2387">
              <w:rPr>
                <w:rFonts w:ascii="Times New Roman" w:eastAsia="Times New Roman" w:hAnsi="Times New Roman" w:cs="Times New Roman"/>
                <w:sz w:val="24"/>
                <w:szCs w:val="24"/>
              </w:rPr>
              <w:lastRenderedPageBreak/>
              <w:t xml:space="preserve">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3EEE" w:rsidRPr="009C2387" w:rsidRDefault="00103EEE" w:rsidP="00195836">
            <w:pPr>
              <w:widowControl w:val="0"/>
              <w:jc w:val="both"/>
              <w:rPr>
                <w:rFonts w:ascii="Times New Roman" w:eastAsia="Times New Roman" w:hAnsi="Times New Roman" w:cs="Times New Roman"/>
                <w:i/>
                <w:sz w:val="20"/>
                <w:szCs w:val="20"/>
              </w:rPr>
            </w:pPr>
            <w:r w:rsidRPr="009C238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3</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Відхилення тендерних пропозицій</w:t>
            </w:r>
          </w:p>
        </w:tc>
        <w:tc>
          <w:tcPr>
            <w:tcW w:w="6803" w:type="dxa"/>
            <w:gridSpan w:val="2"/>
            <w:vAlign w:val="center"/>
          </w:tcPr>
          <w:p w:rsidR="00103EEE" w:rsidRPr="009C2387" w:rsidRDefault="00103EEE" w:rsidP="00195836">
            <w:pPr>
              <w:widowControl w:val="0"/>
              <w:ind w:right="120" w:firstLine="465"/>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3.1. Замовник відхиляє тендерну пропозицію у випадках, передбачених п. 41 Особливостей:</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Замовник </w:t>
            </w:r>
            <w:r w:rsidRPr="009C2387">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9C2387">
              <w:rPr>
                <w:rFonts w:ascii="Times New Roman" w:eastAsia="Times New Roman" w:hAnsi="Times New Roman" w:cs="Times New Roman"/>
                <w:sz w:val="24"/>
                <w:szCs w:val="24"/>
              </w:rPr>
              <w:t>:</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 учасник процедури закупівлі:</w:t>
            </w:r>
          </w:p>
          <w:p w:rsidR="00103EEE" w:rsidRPr="009C2387" w:rsidRDefault="00103EEE" w:rsidP="00103EEE">
            <w:pPr>
              <w:pStyle w:val="a6"/>
              <w:widowControl w:val="0"/>
              <w:numPr>
                <w:ilvl w:val="0"/>
                <w:numId w:val="4"/>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03EEE" w:rsidRPr="009C2387" w:rsidRDefault="00103EEE" w:rsidP="00103EEE">
            <w:pPr>
              <w:pStyle w:val="a6"/>
              <w:widowControl w:val="0"/>
              <w:numPr>
                <w:ilvl w:val="0"/>
                <w:numId w:val="4"/>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03EEE" w:rsidRPr="009C2387" w:rsidRDefault="00103EEE" w:rsidP="00103EEE">
            <w:pPr>
              <w:pStyle w:val="a6"/>
              <w:widowControl w:val="0"/>
              <w:numPr>
                <w:ilvl w:val="0"/>
                <w:numId w:val="4"/>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C2387">
              <w:rPr>
                <w:rFonts w:ascii="Times New Roman" w:eastAsia="Times New Roman" w:hAnsi="Times New Roman" w:cs="Times New Roman"/>
                <w:sz w:val="24"/>
                <w:szCs w:val="24"/>
              </w:rPr>
              <w:t>невідповідностей</w:t>
            </w:r>
            <w:proofErr w:type="spellEnd"/>
            <w:r w:rsidRPr="009C238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C2387">
              <w:rPr>
                <w:rFonts w:ascii="Times New Roman" w:eastAsia="Times New Roman" w:hAnsi="Times New Roman" w:cs="Times New Roman"/>
                <w:sz w:val="24"/>
                <w:szCs w:val="24"/>
              </w:rPr>
              <w:t>невідповідностей</w:t>
            </w:r>
            <w:proofErr w:type="spellEnd"/>
            <w:r w:rsidRPr="009C2387">
              <w:rPr>
                <w:rFonts w:ascii="Times New Roman" w:eastAsia="Times New Roman" w:hAnsi="Times New Roman" w:cs="Times New Roman"/>
                <w:sz w:val="24"/>
                <w:szCs w:val="24"/>
              </w:rPr>
              <w:t>;</w:t>
            </w:r>
          </w:p>
          <w:p w:rsidR="00103EEE" w:rsidRPr="009C2387" w:rsidRDefault="00103EEE" w:rsidP="00103EEE">
            <w:pPr>
              <w:pStyle w:val="a6"/>
              <w:widowControl w:val="0"/>
              <w:numPr>
                <w:ilvl w:val="0"/>
                <w:numId w:val="4"/>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03EEE" w:rsidRPr="009C2387" w:rsidRDefault="00103EEE" w:rsidP="00103EEE">
            <w:pPr>
              <w:pStyle w:val="a6"/>
              <w:widowControl w:val="0"/>
              <w:numPr>
                <w:ilvl w:val="0"/>
                <w:numId w:val="4"/>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03EEE" w:rsidRPr="009C2387" w:rsidRDefault="00103EEE" w:rsidP="00103EEE">
            <w:pPr>
              <w:pStyle w:val="a6"/>
              <w:widowControl w:val="0"/>
              <w:numPr>
                <w:ilvl w:val="0"/>
                <w:numId w:val="4"/>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C2387">
              <w:rPr>
                <w:rFonts w:ascii="Times New Roman" w:eastAsia="Times New Roman" w:hAnsi="Times New Roman" w:cs="Times New Roman"/>
                <w:sz w:val="24"/>
                <w:szCs w:val="24"/>
              </w:rPr>
              <w:t>бенефіціарним</w:t>
            </w:r>
            <w:proofErr w:type="spellEnd"/>
            <w:r w:rsidRPr="009C2387">
              <w:rPr>
                <w:rFonts w:ascii="Times New Roman" w:eastAsia="Times New Roman" w:hAnsi="Times New Roman" w:cs="Times New Roman"/>
                <w:sz w:val="24"/>
                <w:szCs w:val="24"/>
              </w:rPr>
              <w:t xml:space="preserve"> </w:t>
            </w:r>
            <w:r w:rsidRPr="009C2387">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 тендерна пропозиція:</w:t>
            </w:r>
          </w:p>
          <w:p w:rsidR="00103EEE" w:rsidRPr="009C2387" w:rsidRDefault="00103EEE" w:rsidP="00103EEE">
            <w:pPr>
              <w:pStyle w:val="a6"/>
              <w:widowControl w:val="0"/>
              <w:numPr>
                <w:ilvl w:val="0"/>
                <w:numId w:val="5"/>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03EEE" w:rsidRPr="009C2387" w:rsidRDefault="00103EEE" w:rsidP="00103EEE">
            <w:pPr>
              <w:pStyle w:val="a6"/>
              <w:widowControl w:val="0"/>
              <w:numPr>
                <w:ilvl w:val="0"/>
                <w:numId w:val="5"/>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є такою, строк дії якої закінчився;</w:t>
            </w:r>
          </w:p>
          <w:p w:rsidR="00103EEE" w:rsidRPr="009C2387" w:rsidRDefault="00103EEE" w:rsidP="00103EEE">
            <w:pPr>
              <w:pStyle w:val="a6"/>
              <w:widowControl w:val="0"/>
              <w:numPr>
                <w:ilvl w:val="0"/>
                <w:numId w:val="5"/>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3EEE" w:rsidRPr="009C2387" w:rsidRDefault="00103EEE" w:rsidP="00103EEE">
            <w:pPr>
              <w:pStyle w:val="a6"/>
              <w:widowControl w:val="0"/>
              <w:numPr>
                <w:ilvl w:val="0"/>
                <w:numId w:val="5"/>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не відповідає вимогам, встановленим в тендерній документації відповідно до абзацу першого частини третьої статті 22 Закону;</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 переможець процедури закупівлі:</w:t>
            </w:r>
          </w:p>
          <w:p w:rsidR="00103EEE" w:rsidRPr="009C2387" w:rsidRDefault="00103EEE" w:rsidP="00103EEE">
            <w:pPr>
              <w:pStyle w:val="a6"/>
              <w:widowControl w:val="0"/>
              <w:numPr>
                <w:ilvl w:val="0"/>
                <w:numId w:val="6"/>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3EEE" w:rsidRPr="009C2387" w:rsidRDefault="00103EEE" w:rsidP="00103EEE">
            <w:pPr>
              <w:pStyle w:val="a6"/>
              <w:widowControl w:val="0"/>
              <w:numPr>
                <w:ilvl w:val="0"/>
                <w:numId w:val="6"/>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03EEE" w:rsidRPr="009C2387" w:rsidRDefault="00103EEE" w:rsidP="00103EEE">
            <w:pPr>
              <w:pStyle w:val="a6"/>
              <w:widowControl w:val="0"/>
              <w:numPr>
                <w:ilvl w:val="0"/>
                <w:numId w:val="6"/>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3EEE" w:rsidRPr="009C2387" w:rsidRDefault="00103EEE" w:rsidP="00103EEE">
            <w:pPr>
              <w:pStyle w:val="a6"/>
              <w:widowControl w:val="0"/>
              <w:numPr>
                <w:ilvl w:val="0"/>
                <w:numId w:val="6"/>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не надав забезпечення виконання договору про закупівлю, якщо таке забезпечення вимагалося </w:t>
            </w:r>
            <w:r w:rsidRPr="009C2387">
              <w:rPr>
                <w:rFonts w:ascii="Times New Roman" w:eastAsia="Times New Roman" w:hAnsi="Times New Roman" w:cs="Times New Roman"/>
                <w:sz w:val="24"/>
                <w:szCs w:val="24"/>
              </w:rPr>
              <w:lastRenderedPageBreak/>
              <w:t>замовником;</w:t>
            </w:r>
          </w:p>
          <w:p w:rsidR="00103EEE" w:rsidRPr="009C2387" w:rsidRDefault="00103EEE" w:rsidP="00103EEE">
            <w:pPr>
              <w:pStyle w:val="a6"/>
              <w:widowControl w:val="0"/>
              <w:numPr>
                <w:ilvl w:val="0"/>
                <w:numId w:val="6"/>
              </w:numPr>
              <w:spacing w:after="0" w:line="240" w:lineRule="auto"/>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03EEE" w:rsidRPr="009C2387" w:rsidRDefault="00103EEE" w:rsidP="00195836">
            <w:pPr>
              <w:widowControl w:val="0"/>
              <w:ind w:right="120" w:firstLine="323"/>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3.2. Замовник може відхилити тендерну пропозицію із зазначенням аргументації в електронній системі закупівель у разі, якщо:</w:t>
            </w:r>
          </w:p>
          <w:p w:rsidR="00103EEE" w:rsidRPr="009C2387" w:rsidRDefault="00103EEE" w:rsidP="00195836">
            <w:pPr>
              <w:widowControl w:val="0"/>
              <w:ind w:right="120" w:firstLine="717"/>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w:t>
            </w:r>
            <w:r w:rsidRPr="009C2387">
              <w:rPr>
                <w:rFonts w:ascii="Times New Roman" w:eastAsia="Times New Roman" w:hAnsi="Times New Roman" w:cs="Times New Roman"/>
                <w:sz w:val="24"/>
                <w:szCs w:val="24"/>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03EEE" w:rsidRPr="009C2387" w:rsidRDefault="00103EEE" w:rsidP="00195836">
            <w:pPr>
              <w:widowControl w:val="0"/>
              <w:ind w:right="120" w:firstLine="717"/>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3EEE" w:rsidRPr="009C2387" w:rsidTr="00195836">
        <w:trPr>
          <w:trHeight w:val="472"/>
          <w:jc w:val="center"/>
        </w:trPr>
        <w:tc>
          <w:tcPr>
            <w:tcW w:w="10632" w:type="dxa"/>
            <w:gridSpan w:val="5"/>
            <w:vAlign w:val="center"/>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w:t>
            </w:r>
          </w:p>
        </w:tc>
        <w:tc>
          <w:tcPr>
            <w:tcW w:w="3267" w:type="dxa"/>
            <w:gridSpan w:val="2"/>
          </w:tcPr>
          <w:p w:rsidR="00103EEE" w:rsidRPr="009C2387" w:rsidRDefault="00103EEE" w:rsidP="00195836">
            <w:pPr>
              <w:widowControl w:val="0"/>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gridSpan w:val="2"/>
            <w:vAlign w:val="center"/>
          </w:tcPr>
          <w:p w:rsidR="00103EEE" w:rsidRPr="009C2387" w:rsidRDefault="00103EEE" w:rsidP="00195836">
            <w:pPr>
              <w:widowControl w:val="0"/>
              <w:jc w:val="both"/>
              <w:rPr>
                <w:rFonts w:ascii="Times New Roman" w:eastAsia="Times New Roman" w:hAnsi="Times New Roman" w:cs="Times New Roman"/>
                <w:b/>
                <w:i/>
                <w:sz w:val="24"/>
                <w:szCs w:val="24"/>
              </w:rPr>
            </w:pPr>
            <w:r w:rsidRPr="009C2387">
              <w:rPr>
                <w:rFonts w:ascii="Times New Roman" w:eastAsia="Times New Roman" w:hAnsi="Times New Roman" w:cs="Times New Roman"/>
                <w:b/>
                <w:i/>
                <w:sz w:val="24"/>
                <w:szCs w:val="24"/>
              </w:rPr>
              <w:t>Замовник відміняє відкриті торги у разі:</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 відсутності подальшої потреби в закупівлі товарів, робіт чи послуг;</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У разі відміни відкритих торгів замовник </w:t>
            </w:r>
            <w:r w:rsidRPr="009C2387">
              <w:rPr>
                <w:rFonts w:ascii="Times New Roman" w:eastAsia="Times New Roman" w:hAnsi="Times New Roman" w:cs="Times New Roman"/>
                <w:b/>
                <w:i/>
                <w:sz w:val="24"/>
                <w:szCs w:val="24"/>
              </w:rPr>
              <w:t>протягом одного робочого дня</w:t>
            </w:r>
            <w:r w:rsidRPr="009C23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03EEE" w:rsidRPr="009C2387" w:rsidRDefault="00103EEE" w:rsidP="00195836">
            <w:pPr>
              <w:widowControl w:val="0"/>
              <w:jc w:val="both"/>
              <w:rPr>
                <w:rFonts w:ascii="Times New Roman" w:eastAsia="Times New Roman" w:hAnsi="Times New Roman" w:cs="Times New Roman"/>
                <w:b/>
                <w:i/>
                <w:sz w:val="24"/>
                <w:szCs w:val="24"/>
              </w:rPr>
            </w:pPr>
            <w:r w:rsidRPr="009C23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Відкриті торги можуть бути відмінені частково (за лотом).</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2</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Строк укладання договору про закупівлю</w:t>
            </w:r>
          </w:p>
        </w:tc>
        <w:tc>
          <w:tcPr>
            <w:tcW w:w="6803" w:type="dxa"/>
            <w:gridSpan w:val="2"/>
            <w:vAlign w:val="center"/>
          </w:tcPr>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2387">
              <w:rPr>
                <w:rFonts w:ascii="Times New Roman" w:eastAsia="Times New Roman" w:hAnsi="Times New Roman" w:cs="Times New Roman"/>
                <w:b/>
                <w:i/>
                <w:sz w:val="24"/>
                <w:szCs w:val="24"/>
              </w:rPr>
              <w:t>не пізніше ніж через 15 днів</w:t>
            </w:r>
            <w:r w:rsidRPr="009C23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2387">
              <w:rPr>
                <w:rFonts w:ascii="Times New Roman" w:eastAsia="Times New Roman" w:hAnsi="Times New Roman" w:cs="Times New Roman"/>
                <w:b/>
                <w:i/>
                <w:sz w:val="24"/>
                <w:szCs w:val="24"/>
              </w:rPr>
              <w:t>може бути продовжений до 60 днів</w:t>
            </w:r>
            <w:r w:rsidRPr="009C2387">
              <w:rPr>
                <w:rFonts w:ascii="Times New Roman" w:eastAsia="Times New Roman" w:hAnsi="Times New Roman" w:cs="Times New Roman"/>
                <w:sz w:val="24"/>
                <w:szCs w:val="24"/>
              </w:rPr>
              <w:t xml:space="preserve">. </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C2387">
              <w:rPr>
                <w:rFonts w:ascii="Times New Roman" w:eastAsia="Times New Roman" w:hAnsi="Times New Roman" w:cs="Times New Roman"/>
                <w:b/>
                <w:i/>
                <w:sz w:val="24"/>
                <w:szCs w:val="24"/>
              </w:rPr>
              <w:t>не може бути укладено раніше ніж через п’ять днів</w:t>
            </w:r>
            <w:r w:rsidRPr="009C2387">
              <w:rPr>
                <w:rFonts w:ascii="Times New Roman" w:eastAsia="Times New Roman" w:hAnsi="Times New Roman" w:cs="Times New Roman"/>
                <w:i/>
                <w:sz w:val="24"/>
                <w:szCs w:val="24"/>
              </w:rPr>
              <w:t xml:space="preserve"> </w:t>
            </w:r>
            <w:r w:rsidRPr="009C238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3</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proofErr w:type="spellStart"/>
            <w:r w:rsidRPr="009C2387">
              <w:rPr>
                <w:rFonts w:ascii="Times New Roman" w:eastAsia="Times New Roman" w:hAnsi="Times New Roman" w:cs="Times New Roman"/>
                <w:b/>
                <w:sz w:val="24"/>
                <w:szCs w:val="24"/>
              </w:rPr>
              <w:t>Проєкт</w:t>
            </w:r>
            <w:proofErr w:type="spellEnd"/>
            <w:r w:rsidRPr="009C2387">
              <w:rPr>
                <w:rFonts w:ascii="Times New Roman" w:eastAsia="Times New Roman" w:hAnsi="Times New Roman" w:cs="Times New Roman"/>
                <w:b/>
                <w:sz w:val="24"/>
                <w:szCs w:val="24"/>
              </w:rPr>
              <w:t xml:space="preserve"> договору про закупівлю</w:t>
            </w:r>
          </w:p>
        </w:tc>
        <w:tc>
          <w:tcPr>
            <w:tcW w:w="6803" w:type="dxa"/>
            <w:gridSpan w:val="2"/>
            <w:vAlign w:val="center"/>
          </w:tcPr>
          <w:p w:rsidR="00103EEE" w:rsidRPr="009C2387" w:rsidRDefault="00103EEE" w:rsidP="00195836">
            <w:pPr>
              <w:widowControl w:val="0"/>
              <w:ind w:right="120"/>
              <w:jc w:val="both"/>
              <w:rPr>
                <w:rFonts w:ascii="Times New Roman" w:eastAsia="Times New Roman" w:hAnsi="Times New Roman" w:cs="Times New Roman"/>
                <w:sz w:val="24"/>
                <w:szCs w:val="24"/>
              </w:rPr>
            </w:pPr>
            <w:proofErr w:type="spellStart"/>
            <w:r w:rsidRPr="009C2387">
              <w:rPr>
                <w:rFonts w:ascii="Times New Roman" w:eastAsia="Times New Roman" w:hAnsi="Times New Roman" w:cs="Times New Roman"/>
                <w:sz w:val="24"/>
                <w:szCs w:val="24"/>
              </w:rPr>
              <w:t>Проєкт</w:t>
            </w:r>
            <w:proofErr w:type="spellEnd"/>
            <w:r w:rsidRPr="009C2387">
              <w:rPr>
                <w:rFonts w:ascii="Times New Roman" w:eastAsia="Times New Roman" w:hAnsi="Times New Roman" w:cs="Times New Roman"/>
                <w:sz w:val="24"/>
                <w:szCs w:val="24"/>
              </w:rPr>
              <w:t xml:space="preserve"> договору про закупівлю викладено в </w:t>
            </w:r>
            <w:r w:rsidRPr="009C2387">
              <w:rPr>
                <w:rFonts w:ascii="Times New Roman" w:eastAsia="Times New Roman" w:hAnsi="Times New Roman" w:cs="Times New Roman"/>
                <w:b/>
                <w:i/>
                <w:sz w:val="24"/>
                <w:szCs w:val="24"/>
              </w:rPr>
              <w:t>Додатку 4</w:t>
            </w:r>
            <w:r w:rsidRPr="009C2387">
              <w:rPr>
                <w:rFonts w:ascii="Times New Roman" w:eastAsia="Times New Roman" w:hAnsi="Times New Roman" w:cs="Times New Roman"/>
                <w:sz w:val="24"/>
                <w:szCs w:val="24"/>
              </w:rPr>
              <w:t xml:space="preserve"> до цієї тендерної документації.</w:t>
            </w:r>
          </w:p>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b/>
                <w:i/>
                <w:sz w:val="24"/>
                <w:szCs w:val="24"/>
              </w:rPr>
              <w:t>Переможець</w:t>
            </w:r>
            <w:r w:rsidRPr="009C238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03EEE" w:rsidRPr="009C2387" w:rsidRDefault="00103EEE" w:rsidP="00103EEE">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інформацію про право підписання договору про закупівлю;</w:t>
            </w:r>
          </w:p>
          <w:p w:rsidR="00103EEE" w:rsidRPr="009C2387" w:rsidRDefault="00103EEE" w:rsidP="00103EEE">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C2387">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03EEE" w:rsidRPr="009C2387" w:rsidRDefault="00103EEE" w:rsidP="00195836">
            <w:pPr>
              <w:widowControl w:val="0"/>
              <w:jc w:val="both"/>
              <w:rPr>
                <w:rFonts w:ascii="Times New Roman" w:eastAsia="Times New Roman" w:hAnsi="Times New Roman" w:cs="Times New Roman"/>
                <w:i/>
                <w:sz w:val="24"/>
                <w:szCs w:val="24"/>
              </w:rPr>
            </w:pPr>
            <w:r w:rsidRPr="009C2387">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03EEE" w:rsidRPr="009C2387" w:rsidTr="00195836">
        <w:trPr>
          <w:trHeight w:val="2100"/>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Умови договору про закупівлю</w:t>
            </w:r>
          </w:p>
        </w:tc>
        <w:tc>
          <w:tcPr>
            <w:tcW w:w="6803" w:type="dxa"/>
            <w:gridSpan w:val="2"/>
            <w:vAlign w:val="center"/>
          </w:tcPr>
          <w:p w:rsidR="00103EEE" w:rsidRPr="009C2387" w:rsidRDefault="00103EEE" w:rsidP="00195836">
            <w:pPr>
              <w:widowControl w:val="0"/>
              <w:ind w:right="120" w:firstLine="465"/>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103EEE" w:rsidRPr="009C2387" w:rsidRDefault="00103EEE" w:rsidP="00195836">
            <w:pPr>
              <w:widowControl w:val="0"/>
              <w:ind w:right="120" w:firstLine="465"/>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3EEE" w:rsidRPr="009C2387" w:rsidRDefault="00103EEE" w:rsidP="00195836">
            <w:pPr>
              <w:pStyle w:val="rvps2"/>
              <w:shd w:val="clear" w:color="auto" w:fill="FFFFFF"/>
              <w:spacing w:before="0" w:beforeAutospacing="0" w:after="150" w:afterAutospacing="0"/>
              <w:ind w:firstLine="450"/>
              <w:jc w:val="both"/>
            </w:pPr>
            <w:r w:rsidRPr="009C2387">
              <w:t>1) зменшення обсягів закупівлі, зокрема з урахуванням фактичного обсягу видатків замовника;</w:t>
            </w:r>
          </w:p>
          <w:p w:rsidR="00103EEE" w:rsidRPr="009C2387" w:rsidRDefault="00103EEE" w:rsidP="00195836">
            <w:pPr>
              <w:pStyle w:val="rvps2"/>
              <w:shd w:val="clear" w:color="auto" w:fill="FFFFFF"/>
              <w:spacing w:before="0" w:beforeAutospacing="0" w:after="150" w:afterAutospacing="0"/>
              <w:ind w:firstLine="450"/>
              <w:jc w:val="both"/>
            </w:pPr>
            <w:bookmarkStart w:id="4" w:name="n75"/>
            <w:bookmarkEnd w:id="4"/>
            <w:r w:rsidRPr="009C238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387">
              <w:t>пропорційно</w:t>
            </w:r>
            <w:proofErr w:type="spellEnd"/>
            <w:r w:rsidRPr="009C238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3EEE" w:rsidRPr="009C2387" w:rsidRDefault="00103EEE" w:rsidP="00195836">
            <w:pPr>
              <w:pStyle w:val="rvps2"/>
              <w:shd w:val="clear" w:color="auto" w:fill="FFFFFF"/>
              <w:spacing w:before="0" w:beforeAutospacing="0" w:after="150" w:afterAutospacing="0"/>
              <w:ind w:firstLine="450"/>
              <w:jc w:val="both"/>
            </w:pPr>
            <w:bookmarkStart w:id="5" w:name="n76"/>
            <w:bookmarkEnd w:id="5"/>
            <w:r w:rsidRPr="009C2387">
              <w:t>3) покращення якості предмета закупівлі за умови, що таке покращення не призведе до збільшення суми, визначеної в договорі про закупівлю;</w:t>
            </w:r>
          </w:p>
          <w:p w:rsidR="00103EEE" w:rsidRPr="009C2387" w:rsidRDefault="00103EEE" w:rsidP="00195836">
            <w:pPr>
              <w:pStyle w:val="rvps2"/>
              <w:shd w:val="clear" w:color="auto" w:fill="FFFFFF"/>
              <w:spacing w:before="0" w:beforeAutospacing="0" w:after="150" w:afterAutospacing="0"/>
              <w:ind w:firstLine="450"/>
              <w:jc w:val="both"/>
            </w:pPr>
            <w:bookmarkStart w:id="6" w:name="n77"/>
            <w:bookmarkEnd w:id="6"/>
            <w:r w:rsidRPr="009C2387">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3EEE" w:rsidRPr="009C2387" w:rsidRDefault="00103EEE" w:rsidP="00195836">
            <w:pPr>
              <w:pStyle w:val="rvps2"/>
              <w:shd w:val="clear" w:color="auto" w:fill="FFFFFF"/>
              <w:spacing w:before="0" w:beforeAutospacing="0" w:after="150" w:afterAutospacing="0"/>
              <w:ind w:firstLine="450"/>
              <w:jc w:val="both"/>
            </w:pPr>
            <w:bookmarkStart w:id="7" w:name="n78"/>
            <w:bookmarkEnd w:id="7"/>
            <w:r w:rsidRPr="009C2387">
              <w:t>5) погодження зміни ціни в договорі про закупівлю в бік зменшення (без зміни кількості (обсягу) та якості товарів, робіт і послуг);</w:t>
            </w:r>
          </w:p>
          <w:p w:rsidR="00103EEE" w:rsidRPr="009C2387" w:rsidRDefault="00103EEE" w:rsidP="00195836">
            <w:pPr>
              <w:pStyle w:val="rvps2"/>
              <w:shd w:val="clear" w:color="auto" w:fill="FFFFFF"/>
              <w:spacing w:before="0" w:beforeAutospacing="0" w:after="150" w:afterAutospacing="0"/>
              <w:ind w:firstLine="450"/>
              <w:jc w:val="both"/>
            </w:pPr>
            <w:bookmarkStart w:id="8" w:name="n79"/>
            <w:bookmarkEnd w:id="8"/>
            <w:r w:rsidRPr="009C238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387">
              <w:t>пропорційно</w:t>
            </w:r>
            <w:proofErr w:type="spellEnd"/>
            <w:r w:rsidRPr="009C2387">
              <w:t xml:space="preserve"> до зміни таких ставок та/або пільг з оподаткування, а також у зв’язку з зміною системи оподаткування </w:t>
            </w:r>
            <w:proofErr w:type="spellStart"/>
            <w:r w:rsidRPr="009C2387">
              <w:t>пропорційно</w:t>
            </w:r>
            <w:proofErr w:type="spellEnd"/>
            <w:r w:rsidRPr="009C2387">
              <w:t xml:space="preserve"> до зміни податкового навантаження внаслідок зміни системи оподаткування;</w:t>
            </w:r>
          </w:p>
          <w:p w:rsidR="00103EEE" w:rsidRPr="009C2387" w:rsidRDefault="00103EEE" w:rsidP="00195836">
            <w:pPr>
              <w:pStyle w:val="rvps2"/>
              <w:shd w:val="clear" w:color="auto" w:fill="FFFFFF"/>
              <w:spacing w:before="0" w:beforeAutospacing="0" w:after="150" w:afterAutospacing="0"/>
              <w:ind w:firstLine="450"/>
              <w:jc w:val="both"/>
            </w:pPr>
            <w:bookmarkStart w:id="9" w:name="n80"/>
            <w:bookmarkEnd w:id="9"/>
            <w:r w:rsidRPr="009C238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387">
              <w:t>Platts</w:t>
            </w:r>
            <w:proofErr w:type="spellEnd"/>
            <w:r w:rsidRPr="009C238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3EEE" w:rsidRPr="009C2387" w:rsidRDefault="00103EEE" w:rsidP="00195836">
            <w:pPr>
              <w:pStyle w:val="rvps2"/>
              <w:shd w:val="clear" w:color="auto" w:fill="FFFFFF"/>
              <w:spacing w:before="0" w:beforeAutospacing="0" w:after="150" w:afterAutospacing="0"/>
              <w:ind w:firstLine="450"/>
              <w:jc w:val="both"/>
            </w:pPr>
            <w:bookmarkStart w:id="10" w:name="n81"/>
            <w:bookmarkEnd w:id="10"/>
            <w:r w:rsidRPr="009C2387">
              <w:t>8) зміни умов у зв’язку із застосуванням положень </w:t>
            </w:r>
            <w:hyperlink r:id="rId7" w:anchor="n1778" w:tgtFrame="_blank" w:history="1">
              <w:r w:rsidRPr="009C2387">
                <w:t>частини шостої</w:t>
              </w:r>
            </w:hyperlink>
            <w:r w:rsidRPr="009C2387">
              <w:t> статті 41 Закону.</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03EEE" w:rsidRPr="009C2387" w:rsidRDefault="00103EEE" w:rsidP="00195836">
            <w:pPr>
              <w:widowControl w:val="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визначення грошового еквівалента зобов’язання в іноземній валюті;</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03EEE" w:rsidRPr="009C2387" w:rsidRDefault="00103EEE" w:rsidP="00195836">
            <w:pPr>
              <w:widowControl w:val="0"/>
              <w:pBdr>
                <w:top w:val="nil"/>
                <w:left w:val="nil"/>
                <w:bottom w:val="nil"/>
                <w:right w:val="nil"/>
                <w:between w:val="nil"/>
              </w:pBdr>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03EEE" w:rsidRPr="009C2387" w:rsidTr="00195836">
        <w:trPr>
          <w:trHeight w:val="1119"/>
          <w:jc w:val="center"/>
        </w:trPr>
        <w:tc>
          <w:tcPr>
            <w:tcW w:w="562" w:type="dxa"/>
          </w:tcPr>
          <w:p w:rsidR="00103EEE" w:rsidRPr="009C2387" w:rsidRDefault="00103EEE" w:rsidP="00195836">
            <w:pPr>
              <w:widowControl w:val="0"/>
              <w:jc w:val="cente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5</w:t>
            </w:r>
          </w:p>
        </w:tc>
        <w:tc>
          <w:tcPr>
            <w:tcW w:w="3267" w:type="dxa"/>
            <w:gridSpan w:val="2"/>
          </w:tcPr>
          <w:p w:rsidR="00103EEE" w:rsidRPr="009C2387" w:rsidRDefault="00103EEE" w:rsidP="00195836">
            <w:pPr>
              <w:widowControl w:val="0"/>
              <w:rPr>
                <w:rFonts w:ascii="Times New Roman" w:eastAsia="Times New Roman" w:hAnsi="Times New Roman" w:cs="Times New Roman"/>
                <w:sz w:val="24"/>
                <w:szCs w:val="24"/>
              </w:rPr>
            </w:pPr>
            <w:r w:rsidRPr="009C2387">
              <w:rPr>
                <w:rFonts w:ascii="Times New Roman" w:eastAsia="Times New Roman" w:hAnsi="Times New Roman" w:cs="Times New Roman"/>
                <w:b/>
                <w:sz w:val="24"/>
                <w:szCs w:val="24"/>
              </w:rPr>
              <w:t>Забезпечення виконання договору про закупівлю</w:t>
            </w:r>
          </w:p>
        </w:tc>
        <w:tc>
          <w:tcPr>
            <w:tcW w:w="6803" w:type="dxa"/>
            <w:gridSpan w:val="2"/>
            <w:vAlign w:val="center"/>
          </w:tcPr>
          <w:p w:rsidR="00103EEE" w:rsidRPr="009C2387" w:rsidRDefault="00103EEE" w:rsidP="00195836">
            <w:pPr>
              <w:widowControl w:val="0"/>
              <w:ind w:right="120"/>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Забезпечення виконання договору про закупівлю не вимагається.</w:t>
            </w:r>
          </w:p>
          <w:p w:rsidR="00103EEE" w:rsidRPr="009C2387" w:rsidRDefault="00103EEE" w:rsidP="00195836">
            <w:pPr>
              <w:widowControl w:val="0"/>
              <w:jc w:val="both"/>
              <w:rPr>
                <w:rFonts w:ascii="Times New Roman" w:eastAsia="Times New Roman" w:hAnsi="Times New Roman" w:cs="Times New Roman"/>
                <w:sz w:val="24"/>
                <w:szCs w:val="24"/>
              </w:rPr>
            </w:pPr>
          </w:p>
        </w:tc>
      </w:tr>
    </w:tbl>
    <w:p w:rsidR="00103EEE" w:rsidRPr="009C2387" w:rsidRDefault="00103EEE" w:rsidP="00103EEE">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103EEE" w:rsidRPr="009C2387" w:rsidRDefault="00103EEE" w:rsidP="00103EEE">
      <w:pPr>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lastRenderedPageBreak/>
        <w:br w:type="page"/>
      </w:r>
    </w:p>
    <w:p w:rsidR="00103EEE" w:rsidRPr="009C2387" w:rsidRDefault="00103EEE" w:rsidP="00103EEE">
      <w:pPr>
        <w:spacing w:after="0" w:line="240" w:lineRule="auto"/>
        <w:jc w:val="right"/>
        <w:rPr>
          <w:rFonts w:ascii="Times New Roman" w:hAnsi="Times New Roman" w:cs="Times New Roman"/>
        </w:rPr>
      </w:pPr>
      <w:r w:rsidRPr="009C2387">
        <w:rPr>
          <w:rFonts w:ascii="Times New Roman" w:eastAsia="Times New Roman" w:hAnsi="Times New Roman" w:cs="Times New Roman"/>
          <w:b/>
          <w:sz w:val="24"/>
          <w:szCs w:val="24"/>
        </w:rPr>
        <w:lastRenderedPageBreak/>
        <w:t>ДОДАТОК 1</w:t>
      </w:r>
    </w:p>
    <w:p w:rsidR="00103EEE" w:rsidRPr="009C2387" w:rsidRDefault="00103EEE" w:rsidP="00103EEE">
      <w:pPr>
        <w:spacing w:after="0" w:line="240" w:lineRule="auto"/>
        <w:jc w:val="right"/>
        <w:rPr>
          <w:rFonts w:ascii="Times New Roman" w:hAnsi="Times New Roman" w:cs="Times New Roman"/>
        </w:rPr>
      </w:pPr>
      <w:r w:rsidRPr="009C2387">
        <w:rPr>
          <w:rFonts w:ascii="Times New Roman" w:hAnsi="Times New Roman" w:cs="Times New Roman"/>
          <w:i/>
          <w:sz w:val="24"/>
          <w:szCs w:val="24"/>
        </w:rPr>
        <w:t>до тендерної документації на закупівлю</w:t>
      </w:r>
    </w:p>
    <w:p w:rsidR="00103EEE" w:rsidRPr="009C2387" w:rsidRDefault="00103EEE" w:rsidP="00103EEE">
      <w:pPr>
        <w:keepNext/>
        <w:spacing w:after="0" w:line="240" w:lineRule="auto"/>
        <w:jc w:val="center"/>
        <w:rPr>
          <w:rFonts w:ascii="Times New Roman" w:hAnsi="Times New Roman" w:cs="Times New Roman"/>
        </w:rPr>
      </w:pPr>
      <w:r w:rsidRPr="009C238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03EEE" w:rsidRPr="009C2387" w:rsidRDefault="00103EEE" w:rsidP="00103EEE">
      <w:pPr>
        <w:keepNext/>
        <w:spacing w:after="0" w:line="240" w:lineRule="auto"/>
        <w:jc w:val="center"/>
        <w:rPr>
          <w:rFonts w:ascii="Times New Roman" w:eastAsia="Times New Roman" w:hAnsi="Times New Roman" w:cs="Times New Roman"/>
          <w:b/>
          <w:bCs/>
          <w:sz w:val="24"/>
          <w:szCs w:val="24"/>
        </w:rPr>
      </w:pPr>
    </w:p>
    <w:tbl>
      <w:tblPr>
        <w:tblW w:w="10803" w:type="dxa"/>
        <w:tblInd w:w="-631" w:type="dxa"/>
        <w:tblLayout w:type="fixed"/>
        <w:tblLook w:val="0000" w:firstRow="0" w:lastRow="0" w:firstColumn="0" w:lastColumn="0" w:noHBand="0" w:noVBand="0"/>
      </w:tblPr>
      <w:tblGrid>
        <w:gridCol w:w="3745"/>
        <w:gridCol w:w="7058"/>
      </w:tblGrid>
      <w:tr w:rsidR="00103EEE" w:rsidRPr="009C2387" w:rsidTr="00195836">
        <w:trPr>
          <w:trHeight w:val="589"/>
        </w:trPr>
        <w:tc>
          <w:tcPr>
            <w:tcW w:w="3745" w:type="dxa"/>
            <w:tcBorders>
              <w:top w:val="single" w:sz="4" w:space="0" w:color="000000"/>
              <w:left w:val="single" w:sz="4" w:space="0" w:color="000000"/>
              <w:bottom w:val="single" w:sz="4" w:space="0" w:color="000000"/>
              <w:right w:val="single" w:sz="4" w:space="0" w:color="000000"/>
            </w:tcBorders>
          </w:tcPr>
          <w:p w:rsidR="00103EEE" w:rsidRPr="009C2387" w:rsidRDefault="00103EEE" w:rsidP="00195836">
            <w:pPr>
              <w:keepNext/>
              <w:widowControl w:val="0"/>
              <w:spacing w:after="0" w:line="240" w:lineRule="auto"/>
              <w:jc w:val="center"/>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Вимога</w:t>
            </w:r>
          </w:p>
        </w:tc>
        <w:tc>
          <w:tcPr>
            <w:tcW w:w="7058" w:type="dxa"/>
            <w:tcBorders>
              <w:top w:val="single" w:sz="4" w:space="0" w:color="000000"/>
              <w:left w:val="single" w:sz="4" w:space="0" w:color="000000"/>
              <w:bottom w:val="single" w:sz="4" w:space="0" w:color="000000"/>
              <w:right w:val="single" w:sz="4" w:space="0" w:color="000000"/>
            </w:tcBorders>
          </w:tcPr>
          <w:p w:rsidR="00103EEE" w:rsidRPr="009C2387" w:rsidRDefault="00103EEE" w:rsidP="00195836">
            <w:pPr>
              <w:keepNext/>
              <w:widowControl w:val="0"/>
              <w:spacing w:after="0" w:line="240" w:lineRule="auto"/>
              <w:jc w:val="center"/>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03EEE" w:rsidRPr="009C2387" w:rsidTr="00195836">
        <w:trPr>
          <w:trHeight w:val="412"/>
        </w:trPr>
        <w:tc>
          <w:tcPr>
            <w:tcW w:w="3745" w:type="dxa"/>
            <w:tcBorders>
              <w:top w:val="single" w:sz="4" w:space="0" w:color="000000"/>
              <w:left w:val="single" w:sz="4" w:space="0" w:color="000000"/>
              <w:bottom w:val="single" w:sz="4" w:space="0" w:color="000000"/>
              <w:right w:val="single" w:sz="4" w:space="0" w:color="000000"/>
            </w:tcBorders>
          </w:tcPr>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03EEE" w:rsidRPr="009C2387" w:rsidRDefault="00103EEE" w:rsidP="00195836">
            <w:pPr>
              <w:widowControl w:val="0"/>
              <w:spacing w:after="0" w:line="240" w:lineRule="auto"/>
              <w:jc w:val="both"/>
              <w:rPr>
                <w:rFonts w:ascii="Times New Roman" w:hAnsi="Times New Roman" w:cs="Times New Roman"/>
              </w:rPr>
            </w:pPr>
            <w:r w:rsidRPr="009C238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03EEE" w:rsidRPr="009C2387" w:rsidRDefault="00103EEE" w:rsidP="00195836">
            <w:pPr>
              <w:widowControl w:val="0"/>
              <w:spacing w:after="0" w:line="240" w:lineRule="auto"/>
              <w:jc w:val="both"/>
              <w:rPr>
                <w:rFonts w:ascii="Times New Roman" w:hAnsi="Times New Roman" w:cs="Times New Roman"/>
                <w:b/>
                <w:i/>
                <w:strike/>
              </w:rPr>
            </w:pPr>
            <w:r w:rsidRPr="009C2387">
              <w:rPr>
                <w:rFonts w:ascii="Times New Roman" w:hAnsi="Times New Roman" w:cs="Times New Roman"/>
              </w:rPr>
              <w:t>*</w:t>
            </w:r>
            <w:r w:rsidRPr="009C2387">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 або інших товарів, що віднесені до коду ДК 021:2015 33190000-8 Медичне обладнання та вироби медичного призначення різні</w:t>
            </w:r>
          </w:p>
        </w:tc>
      </w:tr>
    </w:tbl>
    <w:p w:rsidR="00103EEE" w:rsidRPr="009C2387" w:rsidRDefault="00103EEE" w:rsidP="00103EEE">
      <w:pPr>
        <w:widowControl w:val="0"/>
        <w:spacing w:after="0" w:line="240" w:lineRule="auto"/>
        <w:jc w:val="both"/>
        <w:rPr>
          <w:rFonts w:ascii="Times New Roman" w:eastAsia="Times New Roman" w:hAnsi="Times New Roman" w:cs="Times New Roman"/>
          <w:sz w:val="24"/>
          <w:szCs w:val="24"/>
        </w:rPr>
      </w:pPr>
    </w:p>
    <w:p w:rsidR="00103EEE" w:rsidRPr="009C2387" w:rsidRDefault="00103EEE" w:rsidP="00103EEE">
      <w:pPr>
        <w:widowControl w:val="0"/>
        <w:spacing w:after="0" w:line="240" w:lineRule="auto"/>
        <w:jc w:val="both"/>
        <w:rPr>
          <w:rFonts w:ascii="Times New Roman" w:eastAsia="Times New Roman" w:hAnsi="Times New Roman" w:cs="Times New Roman"/>
          <w:sz w:val="24"/>
          <w:szCs w:val="24"/>
        </w:rPr>
      </w:pPr>
    </w:p>
    <w:p w:rsidR="00103EEE" w:rsidRPr="00AF2422" w:rsidRDefault="00103EEE" w:rsidP="00103EEE">
      <w:pPr>
        <w:widowControl w:val="0"/>
        <w:spacing w:after="0" w:line="240" w:lineRule="auto"/>
        <w:ind w:right="120"/>
        <w:jc w:val="right"/>
        <w:rPr>
          <w:rFonts w:ascii="Times New Roman" w:hAnsi="Times New Roman" w:cs="Times New Roman"/>
        </w:rPr>
      </w:pPr>
      <w:bookmarkStart w:id="12" w:name="_heading=h.gjdgxs" w:colFirst="0" w:colLast="0"/>
      <w:bookmarkEnd w:id="12"/>
      <w:r w:rsidRPr="00AF2422">
        <w:rPr>
          <w:rFonts w:ascii="Times New Roman" w:eastAsia="SimSun" w:hAnsi="Times New Roman" w:cs="Times New Roman"/>
          <w:b/>
          <w:bCs/>
          <w:kern w:val="2"/>
          <w:lang w:eastAsia="hi-IN" w:bidi="hi-IN"/>
        </w:rPr>
        <w:t>ДОДАТОК 2</w:t>
      </w:r>
    </w:p>
    <w:p w:rsidR="00103EEE" w:rsidRPr="00AF2422" w:rsidRDefault="00103EEE" w:rsidP="00103EEE">
      <w:pPr>
        <w:widowControl w:val="0"/>
        <w:spacing w:after="0" w:line="240" w:lineRule="auto"/>
        <w:ind w:right="120"/>
        <w:jc w:val="right"/>
        <w:rPr>
          <w:rFonts w:ascii="Times New Roman" w:hAnsi="Times New Roman" w:cs="Times New Roman"/>
        </w:rPr>
      </w:pPr>
      <w:r w:rsidRPr="00AF2422">
        <w:rPr>
          <w:rFonts w:ascii="Times New Roman" w:hAnsi="Times New Roman" w:cs="Times New Roman"/>
          <w:i/>
        </w:rPr>
        <w:t>до тендерної документації на закупівлю:</w:t>
      </w:r>
    </w:p>
    <w:p w:rsidR="00103EEE" w:rsidRPr="00AF2422" w:rsidRDefault="00103EEE" w:rsidP="00103EEE">
      <w:pPr>
        <w:widowControl w:val="0"/>
        <w:tabs>
          <w:tab w:val="left" w:pos="7020"/>
        </w:tabs>
        <w:spacing w:after="0" w:line="240" w:lineRule="auto"/>
        <w:jc w:val="both"/>
        <w:rPr>
          <w:rFonts w:ascii="Times New Roman" w:eastAsia="Times New Roman" w:hAnsi="Times New Roman" w:cs="Times New Roman"/>
        </w:rPr>
      </w:pPr>
    </w:p>
    <w:p w:rsidR="00103EEE" w:rsidRPr="00AF2422" w:rsidRDefault="00103EEE" w:rsidP="00103EEE">
      <w:pPr>
        <w:keepNext/>
        <w:spacing w:after="0" w:line="240" w:lineRule="auto"/>
        <w:jc w:val="center"/>
        <w:rPr>
          <w:rFonts w:ascii="Times New Roman" w:eastAsia="Times New Roman" w:hAnsi="Times New Roman" w:cs="Times New Roman"/>
          <w:b/>
          <w:u w:val="single"/>
        </w:rPr>
      </w:pPr>
      <w:r w:rsidRPr="00AF2422">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03EEE" w:rsidRPr="00AF2422" w:rsidRDefault="00103EEE" w:rsidP="00103EEE">
      <w:pPr>
        <w:spacing w:after="0" w:line="240" w:lineRule="auto"/>
        <w:ind w:firstLine="567"/>
        <w:jc w:val="both"/>
        <w:rPr>
          <w:rFonts w:ascii="Times New Roman" w:eastAsia="Times New Roman" w:hAnsi="Times New Roman" w:cs="Times New Roman"/>
        </w:rPr>
      </w:pPr>
    </w:p>
    <w:p w:rsidR="00103EEE" w:rsidRPr="00AF2422" w:rsidRDefault="00103EEE" w:rsidP="00103EEE">
      <w:pPr>
        <w:spacing w:after="0" w:line="240" w:lineRule="auto"/>
        <w:ind w:firstLine="567"/>
        <w:jc w:val="both"/>
        <w:rPr>
          <w:rFonts w:ascii="Times New Roman" w:eastAsia="Times New Roman" w:hAnsi="Times New Roman" w:cs="Times New Roman"/>
          <w:b/>
        </w:rPr>
      </w:pPr>
      <w:r w:rsidRPr="00AF242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03EEE" w:rsidRPr="00AF2422" w:rsidRDefault="00103EEE" w:rsidP="00103E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F2422">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F2422">
        <w:rPr>
          <w:rFonts w:ascii="Times New Roman" w:eastAsia="Times New Roman" w:hAnsi="Times New Roman" w:cs="Times New Roman"/>
          <w:b/>
        </w:rPr>
        <w:t>шляхом самостійного декларування відсутності таких підстав</w:t>
      </w:r>
      <w:r w:rsidRPr="00AF2422">
        <w:rPr>
          <w:rFonts w:ascii="Times New Roman" w:eastAsia="Times New Roman" w:hAnsi="Times New Roman" w:cs="Times New Roman"/>
        </w:rPr>
        <w:t xml:space="preserve"> в електронній системі закупівель під час подання тендерної пропозиції.</w:t>
      </w:r>
    </w:p>
    <w:p w:rsidR="00103EEE" w:rsidRPr="00AF2422" w:rsidRDefault="00103EEE" w:rsidP="00103E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F2422">
        <w:rPr>
          <w:rFonts w:ascii="Times New Roman" w:eastAsia="Times New Roman" w:hAnsi="Times New Roman" w:cs="Times New Roman"/>
        </w:rPr>
        <w:t xml:space="preserve">Учасник  повинен надати </w:t>
      </w:r>
      <w:r w:rsidRPr="00AF2422">
        <w:rPr>
          <w:rFonts w:ascii="Times New Roman" w:eastAsia="Times New Roman" w:hAnsi="Times New Roman" w:cs="Times New Roman"/>
          <w:b/>
        </w:rPr>
        <w:t>довідку у довільній формі</w:t>
      </w:r>
      <w:r w:rsidRPr="00AF242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3EEE" w:rsidRPr="00AF2422" w:rsidRDefault="00103EEE" w:rsidP="00103E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F242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F2422">
        <w:rPr>
          <w:rFonts w:ascii="Times New Roman" w:eastAsia="Times New Roman" w:hAnsi="Times New Roman" w:cs="Times New Roman"/>
          <w:i/>
        </w:rPr>
        <w:t>(у разі застосування таких критеріїв до учасника процедури закупівлі)</w:t>
      </w:r>
      <w:r w:rsidRPr="00AF2422">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03EEE" w:rsidRPr="00AF2422" w:rsidRDefault="00103EEE" w:rsidP="00103EEE">
      <w:pPr>
        <w:spacing w:after="0"/>
        <w:jc w:val="both"/>
        <w:rPr>
          <w:rFonts w:ascii="Times New Roman" w:eastAsia="Times New Roman" w:hAnsi="Times New Roman" w:cs="Times New Roman"/>
          <w:i/>
        </w:rPr>
      </w:pPr>
    </w:p>
    <w:p w:rsidR="00103EEE" w:rsidRPr="00AF2422" w:rsidRDefault="00103EEE" w:rsidP="00103EEE">
      <w:pPr>
        <w:keepNext/>
        <w:spacing w:after="0" w:line="240" w:lineRule="auto"/>
        <w:jc w:val="center"/>
        <w:rPr>
          <w:rFonts w:ascii="Times New Roman" w:eastAsia="Times New Roman" w:hAnsi="Times New Roman" w:cs="Times New Roman"/>
          <w:b/>
          <w:u w:val="single"/>
        </w:rPr>
      </w:pPr>
      <w:r w:rsidRPr="00AF2422">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03EEE" w:rsidRPr="00AF2422" w:rsidRDefault="00103EEE" w:rsidP="00103E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F2422">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03EEE" w:rsidRPr="00AF2422" w:rsidRDefault="00103EEE" w:rsidP="00103E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F2422">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AF2422">
        <w:rPr>
          <w:rFonts w:ascii="Times New Roman" w:eastAsia="Times New Roman" w:hAnsi="Times New Roman" w:cs="Times New Roman"/>
        </w:rPr>
        <w:lastRenderedPageBreak/>
        <w:t>робочих) обраховується відповідний строк.</w:t>
      </w:r>
    </w:p>
    <w:p w:rsidR="00103EEE" w:rsidRPr="00AF2422" w:rsidRDefault="00103EEE" w:rsidP="00103EEE">
      <w:pPr>
        <w:spacing w:after="0" w:line="240" w:lineRule="auto"/>
        <w:rPr>
          <w:rFonts w:ascii="Times New Roman" w:eastAsia="Times New Roman" w:hAnsi="Times New Roman" w:cs="Times New Roman"/>
          <w:b/>
        </w:rPr>
      </w:pPr>
    </w:p>
    <w:p w:rsidR="00103EEE" w:rsidRPr="00AF2422" w:rsidRDefault="00103EEE" w:rsidP="00103EEE">
      <w:pPr>
        <w:spacing w:after="0" w:line="240" w:lineRule="auto"/>
        <w:rPr>
          <w:rFonts w:ascii="Times New Roman" w:eastAsia="Times New Roman" w:hAnsi="Times New Roman" w:cs="Times New Roman"/>
          <w:b/>
        </w:rPr>
      </w:pPr>
      <w:r w:rsidRPr="00AF2422">
        <w:rPr>
          <w:rFonts w:ascii="Times New Roman" w:eastAsia="Times New Roman" w:hAnsi="Times New Roman" w:cs="Times New Roman"/>
        </w:rPr>
        <w:t> </w:t>
      </w:r>
      <w:r w:rsidRPr="00AF2422">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03EEE" w:rsidRPr="00AF2422" w:rsidTr="001958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w:t>
            </w:r>
          </w:p>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 xml:space="preserve">Вимоги </w:t>
            </w:r>
            <w:r w:rsidRPr="00AF2422">
              <w:rPr>
                <w:rFonts w:ascii="Times New Roman" w:eastAsia="Times New Roman" w:hAnsi="Times New Roman" w:cs="Times New Roman"/>
              </w:rPr>
              <w:t>згідно п. 44 Особливостей</w:t>
            </w:r>
          </w:p>
          <w:p w:rsidR="00103EEE" w:rsidRPr="00AF2422" w:rsidRDefault="00103EEE" w:rsidP="00195836">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 xml:space="preserve">Переможець торгів на виконання вимоги </w:t>
            </w:r>
            <w:r w:rsidRPr="00AF2422">
              <w:rPr>
                <w:rFonts w:ascii="Times New Roman" w:eastAsia="Times New Roman" w:hAnsi="Times New Roman" w:cs="Times New Roman"/>
              </w:rPr>
              <w:t>згідно п. 44 Особливостей</w:t>
            </w:r>
            <w:r w:rsidRPr="00AF242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03EEE" w:rsidRPr="00AF2422" w:rsidTr="00195836">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3EEE" w:rsidRPr="00AF2422" w:rsidRDefault="00103EEE" w:rsidP="00195836">
            <w:pP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right="140"/>
              <w:jc w:val="both"/>
              <w:rPr>
                <w:rFonts w:ascii="Times New Roman" w:eastAsia="Times New Roman" w:hAnsi="Times New Roman" w:cs="Times New Roman"/>
              </w:rPr>
            </w:pPr>
            <w:r w:rsidRPr="00AF242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2422">
              <w:rPr>
                <w:rFonts w:ascii="Times New Roman" w:eastAsia="Times New Roman" w:hAnsi="Times New Roman" w:cs="Times New Roman"/>
              </w:rPr>
              <w:t>керівника</w:t>
            </w:r>
            <w:r w:rsidRPr="00AF242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2422">
              <w:rPr>
                <w:rFonts w:ascii="Times New Roman" w:eastAsia="Times New Roman" w:hAnsi="Times New Roman" w:cs="Times New Roman"/>
                <w:b/>
              </w:rPr>
              <w:t>вебресурсі</w:t>
            </w:r>
            <w:proofErr w:type="spellEnd"/>
            <w:r w:rsidRPr="00AF242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03EEE" w:rsidRPr="00AF2422" w:rsidTr="00195836">
        <w:trPr>
          <w:trHeight w:val="215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3EEE" w:rsidRPr="00AF2422" w:rsidRDefault="00103EEE" w:rsidP="00195836">
            <w:pPr>
              <w:spacing w:after="0" w:line="240" w:lineRule="auto"/>
              <w:ind w:right="140"/>
              <w:jc w:val="both"/>
              <w:rPr>
                <w:rFonts w:ascii="Times New Roman" w:eastAsia="Times New Roman" w:hAnsi="Times New Roman" w:cs="Times New Roman"/>
              </w:rPr>
            </w:pPr>
            <w:r w:rsidRPr="00AF2422">
              <w:rPr>
                <w:rFonts w:ascii="Times New Roman" w:eastAsia="Times New Roman" w:hAnsi="Times New Roman" w:cs="Times New Roman"/>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03EEE" w:rsidRPr="00AF2422" w:rsidRDefault="00103EEE" w:rsidP="00195836">
            <w:pP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03EEE" w:rsidRPr="00AF2422" w:rsidRDefault="00103EEE" w:rsidP="00195836">
            <w:pPr>
              <w:spacing w:after="0" w:line="240" w:lineRule="auto"/>
              <w:jc w:val="both"/>
              <w:rPr>
                <w:rFonts w:ascii="Times New Roman" w:eastAsia="Times New Roman" w:hAnsi="Times New Roman" w:cs="Times New Roman"/>
                <w:b/>
              </w:rPr>
            </w:pPr>
          </w:p>
          <w:p w:rsidR="00103EEE" w:rsidRPr="00AF2422" w:rsidRDefault="00103EEE" w:rsidP="00195836">
            <w:pP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b/>
              </w:rPr>
              <w:t xml:space="preserve">Документ повинен бути не більше </w:t>
            </w:r>
            <w:proofErr w:type="spellStart"/>
            <w:r w:rsidRPr="00AF2422">
              <w:rPr>
                <w:rFonts w:ascii="Times New Roman" w:eastAsia="Times New Roman" w:hAnsi="Times New Roman" w:cs="Times New Roman"/>
                <w:b/>
              </w:rPr>
              <w:t>тридцятиденної</w:t>
            </w:r>
            <w:proofErr w:type="spellEnd"/>
            <w:r w:rsidRPr="00AF2422">
              <w:rPr>
                <w:rFonts w:ascii="Times New Roman" w:eastAsia="Times New Roman" w:hAnsi="Times New Roman" w:cs="Times New Roman"/>
                <w:b/>
              </w:rPr>
              <w:t xml:space="preserve"> давнини від дати подання документа.</w:t>
            </w:r>
            <w:r w:rsidRPr="00AF2422">
              <w:rPr>
                <w:rFonts w:ascii="Times New Roman" w:eastAsia="Times New Roman" w:hAnsi="Times New Roman" w:cs="Times New Roman"/>
              </w:rPr>
              <w:t> </w:t>
            </w:r>
          </w:p>
        </w:tc>
      </w:tr>
      <w:tr w:rsidR="00103EEE" w:rsidRPr="00AF2422" w:rsidTr="00195836">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3EEE" w:rsidRPr="00AF2422" w:rsidRDefault="00103EEE" w:rsidP="00195836">
            <w:pP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103EEE" w:rsidRPr="00AF2422" w:rsidTr="00195836">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b/>
              </w:rPr>
            </w:pPr>
            <w:r w:rsidRPr="00AF2422">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03EEE" w:rsidRPr="00AF2422" w:rsidRDefault="00103EEE" w:rsidP="00195836">
            <w:pPr>
              <w:pBdr>
                <w:top w:val="nil"/>
                <w:left w:val="nil"/>
                <w:bottom w:val="nil"/>
                <w:right w:val="nil"/>
                <w:between w:val="nil"/>
              </w:pBd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b/>
              </w:rPr>
              <w:t>Довідка в довільній формі</w:t>
            </w:r>
            <w:r w:rsidRPr="00AF242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AF2422">
              <w:rPr>
                <w:rFonts w:ascii="Times New Roman" w:eastAsia="Times New Roman" w:hAnsi="Times New Roman" w:cs="Times New Roman"/>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3EEE" w:rsidRPr="00AF2422" w:rsidRDefault="00103EEE" w:rsidP="00103EEE">
      <w:pPr>
        <w:spacing w:after="0" w:line="240" w:lineRule="auto"/>
        <w:rPr>
          <w:rFonts w:ascii="Times New Roman" w:eastAsia="Times New Roman" w:hAnsi="Times New Roman" w:cs="Times New Roman"/>
          <w:b/>
        </w:rPr>
      </w:pPr>
    </w:p>
    <w:p w:rsidR="00103EEE" w:rsidRPr="00AF2422" w:rsidRDefault="00103EEE" w:rsidP="00103EEE">
      <w:pPr>
        <w:spacing w:after="0" w:line="240" w:lineRule="auto"/>
        <w:jc w:val="center"/>
        <w:rPr>
          <w:rFonts w:ascii="Times New Roman" w:eastAsia="Times New Roman" w:hAnsi="Times New Roman" w:cs="Times New Roman"/>
        </w:rPr>
      </w:pPr>
      <w:r w:rsidRPr="00AF2422">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03EEE" w:rsidRPr="00AF2422" w:rsidTr="001958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w:t>
            </w:r>
          </w:p>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 xml:space="preserve">Вимоги </w:t>
            </w:r>
            <w:r w:rsidRPr="00AF2422">
              <w:rPr>
                <w:rFonts w:ascii="Times New Roman" w:eastAsia="Times New Roman" w:hAnsi="Times New Roman" w:cs="Times New Roman"/>
              </w:rPr>
              <w:t>згідно пункту 44 Особливостей</w:t>
            </w:r>
          </w:p>
          <w:p w:rsidR="00103EEE" w:rsidRPr="00AF2422" w:rsidRDefault="00103EEE" w:rsidP="00195836">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 xml:space="preserve">Переможець торгів на виконання вимоги </w:t>
            </w:r>
            <w:r w:rsidRPr="00AF2422">
              <w:rPr>
                <w:rFonts w:ascii="Times New Roman" w:eastAsia="Times New Roman" w:hAnsi="Times New Roman" w:cs="Times New Roman"/>
              </w:rPr>
              <w:t>згідно пункту 44 Особливостей</w:t>
            </w:r>
            <w:r w:rsidRPr="00AF242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03EEE" w:rsidRPr="00AF2422" w:rsidTr="001958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3EEE" w:rsidRPr="00AF2422" w:rsidRDefault="00103EEE" w:rsidP="00195836">
            <w:pP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right="140"/>
              <w:jc w:val="both"/>
              <w:rPr>
                <w:rFonts w:ascii="Times New Roman" w:eastAsia="Times New Roman" w:hAnsi="Times New Roman" w:cs="Times New Roman"/>
              </w:rPr>
            </w:pPr>
            <w:r w:rsidRPr="00AF242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2422">
              <w:rPr>
                <w:rFonts w:ascii="Times New Roman" w:eastAsia="Times New Roman" w:hAnsi="Times New Roman" w:cs="Times New Roman"/>
              </w:rPr>
              <w:t>керівника</w:t>
            </w:r>
            <w:r w:rsidRPr="00AF242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2422">
              <w:rPr>
                <w:rFonts w:ascii="Times New Roman" w:eastAsia="Times New Roman" w:hAnsi="Times New Roman" w:cs="Times New Roman"/>
                <w:b/>
              </w:rPr>
              <w:t>вебресурсі</w:t>
            </w:r>
            <w:proofErr w:type="spellEnd"/>
            <w:r w:rsidRPr="00AF242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03EEE" w:rsidRPr="00AF2422" w:rsidTr="001958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3EEE" w:rsidRPr="00AF2422" w:rsidRDefault="00103EEE" w:rsidP="00195836">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03EEE" w:rsidRPr="00AF2422" w:rsidRDefault="00103EEE" w:rsidP="00195836">
            <w:pPr>
              <w:spacing w:after="0" w:line="240" w:lineRule="auto"/>
              <w:jc w:val="both"/>
              <w:rPr>
                <w:rFonts w:ascii="Times New Roman" w:eastAsia="Times New Roman" w:hAnsi="Times New Roman" w:cs="Times New Roman"/>
                <w:b/>
              </w:rPr>
            </w:pPr>
          </w:p>
          <w:p w:rsidR="00103EEE" w:rsidRPr="00AF2422" w:rsidRDefault="00103EEE" w:rsidP="00195836">
            <w:pP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b/>
              </w:rPr>
              <w:t xml:space="preserve">Документ повинен бути не більше </w:t>
            </w:r>
            <w:proofErr w:type="spellStart"/>
            <w:r w:rsidRPr="00AF2422">
              <w:rPr>
                <w:rFonts w:ascii="Times New Roman" w:eastAsia="Times New Roman" w:hAnsi="Times New Roman" w:cs="Times New Roman"/>
                <w:b/>
              </w:rPr>
              <w:t>тридцятиденної</w:t>
            </w:r>
            <w:proofErr w:type="spellEnd"/>
            <w:r w:rsidRPr="00AF2422">
              <w:rPr>
                <w:rFonts w:ascii="Times New Roman" w:eastAsia="Times New Roman" w:hAnsi="Times New Roman" w:cs="Times New Roman"/>
                <w:b/>
              </w:rPr>
              <w:t xml:space="preserve"> давнини від дати подання документа.</w:t>
            </w:r>
            <w:r w:rsidRPr="00AF2422">
              <w:rPr>
                <w:rFonts w:ascii="Times New Roman" w:eastAsia="Times New Roman" w:hAnsi="Times New Roman" w:cs="Times New Roman"/>
              </w:rPr>
              <w:t> </w:t>
            </w:r>
          </w:p>
        </w:tc>
      </w:tr>
      <w:tr w:rsidR="00103EEE" w:rsidRPr="00AF2422" w:rsidTr="001958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rPr>
            </w:pPr>
            <w:r w:rsidRPr="00AF242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3EEE" w:rsidRPr="00AF2422" w:rsidRDefault="00103EEE" w:rsidP="00195836">
            <w:pP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3EEE" w:rsidRPr="00AF2422" w:rsidRDefault="00103EEE" w:rsidP="0019583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03EEE" w:rsidRPr="00AF2422" w:rsidTr="00195836">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spacing w:after="0" w:line="240" w:lineRule="auto"/>
              <w:ind w:left="100"/>
              <w:jc w:val="center"/>
              <w:rPr>
                <w:rFonts w:ascii="Times New Roman" w:eastAsia="Times New Roman" w:hAnsi="Times New Roman" w:cs="Times New Roman"/>
                <w:b/>
              </w:rPr>
            </w:pPr>
            <w:r w:rsidRPr="00AF242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AF2422">
              <w:rPr>
                <w:rFonts w:ascii="Times New Roman" w:eastAsia="Times New Roman" w:hAnsi="Times New Roman" w:cs="Times New Roman"/>
              </w:rPr>
              <w:lastRenderedPageBreak/>
              <w:t xml:space="preserve">відповідної підстави для відмови в участі у відкритих торгах.  </w:t>
            </w:r>
          </w:p>
          <w:p w:rsidR="00103EEE" w:rsidRPr="00AF2422" w:rsidRDefault="00103EEE" w:rsidP="00195836">
            <w:pPr>
              <w:pBdr>
                <w:top w:val="nil"/>
                <w:left w:val="nil"/>
                <w:bottom w:val="nil"/>
                <w:right w:val="nil"/>
                <w:between w:val="nil"/>
              </w:pBdr>
              <w:spacing w:after="0" w:line="240" w:lineRule="auto"/>
              <w:jc w:val="both"/>
              <w:rPr>
                <w:rFonts w:ascii="Times New Roman" w:eastAsia="Times New Roman" w:hAnsi="Times New Roman" w:cs="Times New Roman"/>
                <w:b/>
              </w:rPr>
            </w:pPr>
            <w:r w:rsidRPr="00AF2422">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EEE" w:rsidRPr="00AF2422" w:rsidRDefault="00103EEE" w:rsidP="00195836">
            <w:pPr>
              <w:pBdr>
                <w:top w:val="nil"/>
                <w:left w:val="nil"/>
                <w:bottom w:val="nil"/>
                <w:right w:val="nil"/>
                <w:between w:val="nil"/>
              </w:pBdr>
              <w:spacing w:after="0" w:line="240" w:lineRule="auto"/>
              <w:jc w:val="both"/>
              <w:rPr>
                <w:rFonts w:ascii="Times New Roman" w:eastAsia="Times New Roman" w:hAnsi="Times New Roman" w:cs="Times New Roman"/>
              </w:rPr>
            </w:pPr>
            <w:r w:rsidRPr="00AF2422">
              <w:rPr>
                <w:rFonts w:ascii="Times New Roman" w:eastAsia="Times New Roman" w:hAnsi="Times New Roman" w:cs="Times New Roman"/>
                <w:b/>
              </w:rPr>
              <w:lastRenderedPageBreak/>
              <w:t>Довідка в довільній формі</w:t>
            </w:r>
            <w:r w:rsidRPr="00AF242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AF2422">
              <w:rPr>
                <w:rFonts w:ascii="Times New Roman" w:eastAsia="Times New Roman" w:hAnsi="Times New Roman" w:cs="Times New Roman"/>
              </w:rPr>
              <w:lastRenderedPageBreak/>
              <w:t xml:space="preserve">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3EEE" w:rsidRPr="00AF2422" w:rsidRDefault="00103EEE" w:rsidP="00103EEE">
      <w:pPr>
        <w:pStyle w:val="Default"/>
        <w:jc w:val="center"/>
        <w:rPr>
          <w:rFonts w:eastAsia="Times New Roman"/>
          <w:b/>
          <w:sz w:val="22"/>
          <w:szCs w:val="22"/>
          <w:lang w:eastAsia="ru-RU"/>
        </w:rPr>
      </w:pPr>
    </w:p>
    <w:p w:rsidR="00103EEE" w:rsidRPr="00AF2422" w:rsidRDefault="00103EEE" w:rsidP="00103EEE">
      <w:pPr>
        <w:spacing w:line="240" w:lineRule="auto"/>
        <w:jc w:val="both"/>
        <w:rPr>
          <w:rFonts w:ascii="Times New Roman" w:hAnsi="Times New Roman" w:cs="Times New Roman"/>
          <w:lang w:eastAsia="ar-SA"/>
        </w:rPr>
      </w:pPr>
      <w:r w:rsidRPr="00AF2422">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03EEE" w:rsidRPr="00AF2422" w:rsidRDefault="00103EEE" w:rsidP="00103EEE">
      <w:pPr>
        <w:widowControl w:val="0"/>
        <w:spacing w:after="0" w:line="240" w:lineRule="auto"/>
        <w:ind w:right="113" w:firstLine="567"/>
        <w:contextualSpacing/>
        <w:jc w:val="both"/>
        <w:rPr>
          <w:rFonts w:ascii="Times New Roman" w:hAnsi="Times New Roman" w:cs="Times New Roman"/>
          <w:b/>
        </w:rPr>
      </w:pPr>
      <w:r w:rsidRPr="00AF2422">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F2422">
        <w:rPr>
          <w:rFonts w:ascii="Times New Roman" w:hAnsi="Times New Roman" w:cs="Times New Roman"/>
          <w:lang w:eastAsia="ar-SA"/>
        </w:rPr>
        <w:t>реорганізанція</w:t>
      </w:r>
      <w:proofErr w:type="spellEnd"/>
      <w:r w:rsidRPr="00AF2422">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03EEE" w:rsidRPr="009C2387" w:rsidRDefault="00103EEE" w:rsidP="00103EEE">
      <w:pPr>
        <w:spacing w:after="0" w:line="240" w:lineRule="auto"/>
        <w:rPr>
          <w:rFonts w:ascii="Times New Roman" w:eastAsia="Times New Roman" w:hAnsi="Times New Roman" w:cs="Times New Roman"/>
          <w:sz w:val="20"/>
          <w:szCs w:val="20"/>
        </w:rPr>
      </w:pPr>
    </w:p>
    <w:p w:rsidR="00103EEE" w:rsidRPr="009C2387" w:rsidRDefault="00103EEE" w:rsidP="00103EEE">
      <w:pPr>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br w:type="page"/>
      </w:r>
    </w:p>
    <w:p w:rsidR="00103EEE" w:rsidRPr="00020359" w:rsidRDefault="00103EEE" w:rsidP="00103EEE">
      <w:pPr>
        <w:spacing w:after="0" w:line="240" w:lineRule="auto"/>
        <w:jc w:val="right"/>
        <w:rPr>
          <w:rStyle w:val="af"/>
          <w:rFonts w:ascii="Times New Roman" w:hAnsi="Times New Roman" w:cs="Times New Roman"/>
          <w:b/>
          <w:bCs/>
          <w:smallCaps/>
        </w:rPr>
      </w:pPr>
      <w:r w:rsidRPr="00020359">
        <w:rPr>
          <w:rStyle w:val="af"/>
          <w:rFonts w:ascii="Times New Roman" w:hAnsi="Times New Roman" w:cs="Times New Roman"/>
          <w:b/>
          <w:bCs/>
        </w:rPr>
        <w:lastRenderedPageBreak/>
        <w:t>Додаток 3</w:t>
      </w:r>
    </w:p>
    <w:p w:rsidR="00103EEE" w:rsidRPr="00020359" w:rsidRDefault="00103EEE" w:rsidP="00103EEE">
      <w:pPr>
        <w:pStyle w:val="11"/>
        <w:widowControl w:val="0"/>
        <w:spacing w:line="240" w:lineRule="auto"/>
        <w:ind w:left="5529" w:right="-24"/>
        <w:jc w:val="right"/>
        <w:rPr>
          <w:rFonts w:ascii="Times New Roman" w:hAnsi="Times New Roman" w:cs="Times New Roman"/>
          <w:i/>
          <w:color w:val="auto"/>
          <w:lang w:val="uk-UA"/>
        </w:rPr>
      </w:pPr>
      <w:r w:rsidRPr="00020359">
        <w:rPr>
          <w:rFonts w:ascii="Times New Roman" w:hAnsi="Times New Roman" w:cs="Times New Roman"/>
          <w:i/>
          <w:color w:val="auto"/>
          <w:lang w:val="uk-UA"/>
        </w:rPr>
        <w:t xml:space="preserve">  до тендерної документації</w:t>
      </w:r>
    </w:p>
    <w:p w:rsidR="00103EEE" w:rsidRPr="00020359" w:rsidRDefault="00103EEE" w:rsidP="00103EEE">
      <w:pPr>
        <w:spacing w:after="0" w:line="240" w:lineRule="auto"/>
        <w:rPr>
          <w:rFonts w:ascii="Times New Roman" w:hAnsi="Times New Roman" w:cs="Times New Roman"/>
        </w:rPr>
      </w:pPr>
    </w:p>
    <w:p w:rsidR="00103EEE" w:rsidRPr="00020359" w:rsidRDefault="00103EEE" w:rsidP="00103EEE">
      <w:pPr>
        <w:spacing w:after="0" w:line="240" w:lineRule="auto"/>
        <w:ind w:right="-23"/>
        <w:jc w:val="center"/>
        <w:rPr>
          <w:rFonts w:ascii="Times New Roman" w:hAnsi="Times New Roman" w:cs="Times New Roman"/>
          <w:b/>
        </w:rPr>
      </w:pPr>
      <w:r w:rsidRPr="00020359">
        <w:rPr>
          <w:rFonts w:ascii="Times New Roman" w:hAnsi="Times New Roman" w:cs="Times New Roman"/>
          <w:b/>
        </w:rPr>
        <w:t xml:space="preserve">Технічна специфікація </w:t>
      </w:r>
    </w:p>
    <w:p w:rsidR="00103EEE" w:rsidRPr="009C2387" w:rsidRDefault="00103EEE" w:rsidP="00103EEE">
      <w:pPr>
        <w:spacing w:after="0"/>
        <w:jc w:val="center"/>
        <w:rPr>
          <w:rFonts w:ascii="Times New Roman" w:hAnsi="Times New Roman"/>
          <w:b/>
          <w:sz w:val="23"/>
          <w:szCs w:val="23"/>
        </w:rPr>
      </w:pPr>
      <w:r w:rsidRPr="009C2387">
        <w:rPr>
          <w:rFonts w:ascii="Times New Roman" w:hAnsi="Times New Roman"/>
          <w:b/>
          <w:sz w:val="23"/>
          <w:szCs w:val="23"/>
        </w:rPr>
        <w:t>Консоль з підводами комунікацій для відділення стаціонару, з настінним кріпленням для одного робочого місця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к</w:t>
      </w:r>
      <w:r w:rsidRPr="009C2387">
        <w:rPr>
          <w:rFonts w:ascii="Times New Roman" w:hAnsi="Times New Roman"/>
          <w:b/>
          <w:sz w:val="23"/>
          <w:szCs w:val="23"/>
        </w:rPr>
        <w:t>онсоль з підводами комунікацій для перев’язувального відділення, з настінним кріпленням для одного робочого місця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к</w:t>
      </w:r>
      <w:r w:rsidRPr="009C2387">
        <w:rPr>
          <w:rFonts w:ascii="Times New Roman" w:hAnsi="Times New Roman"/>
          <w:b/>
          <w:sz w:val="23"/>
          <w:szCs w:val="23"/>
        </w:rPr>
        <w:t xml:space="preserve">онсоль з підводами комунікацій для </w:t>
      </w:r>
      <w:proofErr w:type="spellStart"/>
      <w:r w:rsidRPr="009C2387">
        <w:rPr>
          <w:rFonts w:ascii="Times New Roman" w:hAnsi="Times New Roman"/>
          <w:b/>
          <w:sz w:val="23"/>
          <w:szCs w:val="23"/>
        </w:rPr>
        <w:t>ехокардіографічного</w:t>
      </w:r>
      <w:proofErr w:type="spellEnd"/>
      <w:r w:rsidRPr="009C2387">
        <w:rPr>
          <w:rFonts w:ascii="Times New Roman" w:hAnsi="Times New Roman"/>
          <w:b/>
          <w:sz w:val="23"/>
          <w:szCs w:val="23"/>
        </w:rPr>
        <w:t xml:space="preserve"> відділення, з настінним кріпленням для одного робочого місця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к</w:t>
      </w:r>
      <w:r w:rsidRPr="009C2387">
        <w:rPr>
          <w:rFonts w:ascii="Times New Roman" w:hAnsi="Times New Roman"/>
          <w:b/>
          <w:sz w:val="23"/>
          <w:szCs w:val="23"/>
        </w:rPr>
        <w:t>онсоль з підводами комунікацій для відділення стаціонару, з настінним кріпленням для двох робочих місць вертикального типу</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в</w:t>
      </w:r>
      <w:r w:rsidRPr="009C2387">
        <w:rPr>
          <w:rFonts w:ascii="Times New Roman" w:hAnsi="Times New Roman"/>
          <w:b/>
          <w:sz w:val="23"/>
          <w:szCs w:val="23"/>
        </w:rPr>
        <w:t>акуумний аспіратор для централізованої газової медичної мережі потужністю до -300мбар</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в</w:t>
      </w:r>
      <w:r w:rsidRPr="009C2387">
        <w:rPr>
          <w:rFonts w:ascii="Times New Roman" w:hAnsi="Times New Roman"/>
          <w:b/>
          <w:sz w:val="23"/>
          <w:szCs w:val="23"/>
        </w:rPr>
        <w:t>акуумний аспіратор для централізованої газової медичної мережі потужністю до -1000мбар</w:t>
      </w:r>
      <w:r>
        <w:rPr>
          <w:rFonts w:ascii="Times New Roman" w:hAnsi="Times New Roman"/>
          <w:b/>
          <w:sz w:val="23"/>
          <w:szCs w:val="23"/>
        </w:rPr>
        <w:t>;</w:t>
      </w:r>
      <w:r w:rsidRPr="009C2387">
        <w:rPr>
          <w:rFonts w:ascii="Times New Roman" w:hAnsi="Times New Roman"/>
          <w:b/>
          <w:sz w:val="23"/>
          <w:szCs w:val="23"/>
        </w:rPr>
        <w:t xml:space="preserve"> </w:t>
      </w:r>
      <w:r>
        <w:rPr>
          <w:rFonts w:ascii="Times New Roman" w:hAnsi="Times New Roman"/>
          <w:b/>
          <w:sz w:val="23"/>
          <w:szCs w:val="23"/>
        </w:rPr>
        <w:t>ш</w:t>
      </w:r>
      <w:r w:rsidRPr="009C2387">
        <w:rPr>
          <w:rFonts w:ascii="Times New Roman" w:hAnsi="Times New Roman"/>
          <w:b/>
          <w:sz w:val="23"/>
          <w:szCs w:val="23"/>
        </w:rPr>
        <w:t xml:space="preserve">прицевий </w:t>
      </w:r>
      <w:proofErr w:type="spellStart"/>
      <w:r w:rsidRPr="009C2387">
        <w:rPr>
          <w:rFonts w:ascii="Times New Roman" w:hAnsi="Times New Roman"/>
          <w:b/>
          <w:sz w:val="23"/>
          <w:szCs w:val="23"/>
        </w:rPr>
        <w:t>інфузійний</w:t>
      </w:r>
      <w:proofErr w:type="spellEnd"/>
      <w:r w:rsidRPr="009C2387">
        <w:rPr>
          <w:rFonts w:ascii="Times New Roman" w:hAnsi="Times New Roman"/>
          <w:b/>
          <w:sz w:val="23"/>
          <w:szCs w:val="23"/>
        </w:rPr>
        <w:t xml:space="preserve"> насос</w:t>
      </w:r>
    </w:p>
    <w:p w:rsidR="00103EEE" w:rsidRPr="009C2387" w:rsidRDefault="00103EEE" w:rsidP="00103EEE">
      <w:pPr>
        <w:spacing w:after="0"/>
        <w:jc w:val="center"/>
        <w:rPr>
          <w:rFonts w:ascii="Times New Roman" w:hAnsi="Times New Roman"/>
          <w:b/>
          <w:sz w:val="23"/>
          <w:szCs w:val="23"/>
        </w:rPr>
      </w:pPr>
    </w:p>
    <w:p w:rsidR="00103EEE" w:rsidRPr="009C2387" w:rsidRDefault="00103EEE" w:rsidP="00103EEE">
      <w:pPr>
        <w:spacing w:after="0"/>
        <w:jc w:val="center"/>
        <w:rPr>
          <w:rFonts w:ascii="Times New Roman" w:hAnsi="Times New Roman"/>
          <w:b/>
          <w:sz w:val="23"/>
          <w:szCs w:val="23"/>
        </w:rPr>
      </w:pPr>
      <w:r w:rsidRPr="009C2387">
        <w:rPr>
          <w:rFonts w:ascii="Times New Roman" w:hAnsi="Times New Roman"/>
          <w:b/>
          <w:sz w:val="23"/>
          <w:szCs w:val="23"/>
        </w:rPr>
        <w:t>(ДК 021:2015: 33190000-8  Медичне обладнання та вироби медичного призначення,</w:t>
      </w:r>
    </w:p>
    <w:p w:rsidR="00103EEE" w:rsidRDefault="00103EEE" w:rsidP="00103EEE">
      <w:pPr>
        <w:spacing w:after="0" w:line="240" w:lineRule="auto"/>
        <w:jc w:val="center"/>
        <w:rPr>
          <w:rFonts w:ascii="Times New Roman" w:hAnsi="Times New Roman"/>
          <w:b/>
          <w:sz w:val="23"/>
          <w:szCs w:val="23"/>
        </w:rPr>
      </w:pPr>
      <w:r w:rsidRPr="009C2387">
        <w:rPr>
          <w:rFonts w:ascii="Times New Roman" w:hAnsi="Times New Roman"/>
          <w:b/>
          <w:sz w:val="23"/>
          <w:szCs w:val="23"/>
        </w:rPr>
        <w:t xml:space="preserve">НК 024:2019 36810 </w:t>
      </w:r>
      <w:r>
        <w:rPr>
          <w:rFonts w:ascii="Times New Roman" w:hAnsi="Times New Roman"/>
          <w:b/>
          <w:sz w:val="23"/>
          <w:szCs w:val="23"/>
        </w:rPr>
        <w:t xml:space="preserve">- </w:t>
      </w:r>
      <w:r w:rsidRPr="009C2387">
        <w:rPr>
          <w:rFonts w:ascii="Times New Roman" w:hAnsi="Times New Roman"/>
          <w:b/>
          <w:sz w:val="23"/>
          <w:szCs w:val="23"/>
        </w:rPr>
        <w:t xml:space="preserve">Консоль з підводами комунікацій універсальна, з настінним кріпленням; 36778 </w:t>
      </w:r>
      <w:r>
        <w:rPr>
          <w:rFonts w:ascii="Times New Roman" w:hAnsi="Times New Roman"/>
          <w:b/>
          <w:sz w:val="23"/>
          <w:szCs w:val="23"/>
        </w:rPr>
        <w:t xml:space="preserve">- </w:t>
      </w:r>
      <w:r w:rsidRPr="009C2387">
        <w:rPr>
          <w:rFonts w:ascii="Times New Roman" w:hAnsi="Times New Roman"/>
          <w:b/>
          <w:sz w:val="23"/>
          <w:szCs w:val="23"/>
        </w:rPr>
        <w:t xml:space="preserve">Система всмоктування загального призначення, вакуумна; 36778 </w:t>
      </w:r>
      <w:r>
        <w:rPr>
          <w:rFonts w:ascii="Times New Roman" w:hAnsi="Times New Roman"/>
          <w:b/>
          <w:sz w:val="23"/>
          <w:szCs w:val="23"/>
        </w:rPr>
        <w:t xml:space="preserve">- </w:t>
      </w:r>
      <w:r w:rsidRPr="009C2387">
        <w:rPr>
          <w:rFonts w:ascii="Times New Roman" w:hAnsi="Times New Roman"/>
          <w:b/>
          <w:sz w:val="23"/>
          <w:szCs w:val="23"/>
        </w:rPr>
        <w:t xml:space="preserve">Система всмоктування загального призначення, вакуумна; 13217 </w:t>
      </w:r>
      <w:r>
        <w:rPr>
          <w:rFonts w:ascii="Times New Roman" w:hAnsi="Times New Roman"/>
          <w:b/>
          <w:sz w:val="23"/>
          <w:szCs w:val="23"/>
        </w:rPr>
        <w:t xml:space="preserve">- </w:t>
      </w:r>
      <w:r w:rsidRPr="009C2387">
        <w:rPr>
          <w:rFonts w:ascii="Times New Roman" w:hAnsi="Times New Roman"/>
          <w:b/>
          <w:sz w:val="23"/>
          <w:szCs w:val="23"/>
        </w:rPr>
        <w:t>Шприцева помпа)</w:t>
      </w:r>
    </w:p>
    <w:p w:rsidR="00103EEE" w:rsidRPr="00020359" w:rsidRDefault="00103EEE" w:rsidP="00103EEE">
      <w:pPr>
        <w:spacing w:after="0" w:line="240" w:lineRule="auto"/>
        <w:jc w:val="both"/>
        <w:rPr>
          <w:rFonts w:ascii="Times New Roman" w:hAnsi="Times New Roman" w:cs="Times New Roman"/>
        </w:rPr>
      </w:pPr>
    </w:p>
    <w:p w:rsidR="00103EEE" w:rsidRPr="00020359" w:rsidRDefault="00103EEE" w:rsidP="00103EEE">
      <w:pPr>
        <w:spacing w:after="0" w:line="240" w:lineRule="auto"/>
        <w:jc w:val="center"/>
        <w:rPr>
          <w:rFonts w:ascii="Times New Roman" w:hAnsi="Times New Roman" w:cs="Times New Roman"/>
          <w:b/>
          <w:noProof/>
        </w:rPr>
      </w:pPr>
      <w:r w:rsidRPr="00020359">
        <w:rPr>
          <w:rFonts w:ascii="Times New Roman" w:hAnsi="Times New Roman" w:cs="Times New Roman"/>
          <w:b/>
          <w:noProof/>
        </w:rPr>
        <w:t>І. КІЛЬКІСНІ ХАРАКТЕРИСТИКИ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27"/>
        <w:gridCol w:w="4820"/>
        <w:gridCol w:w="1559"/>
      </w:tblGrid>
      <w:tr w:rsidR="00103EEE" w:rsidRPr="00020359" w:rsidTr="00195836">
        <w:trPr>
          <w:trHeight w:val="300"/>
        </w:trPr>
        <w:tc>
          <w:tcPr>
            <w:tcW w:w="675" w:type="dxa"/>
            <w:shd w:val="clear" w:color="auto" w:fill="auto"/>
            <w:noWrap/>
            <w:vAlign w:val="bottom"/>
            <w:hideMark/>
          </w:tcPr>
          <w:p w:rsidR="00103EEE" w:rsidRPr="00020359" w:rsidRDefault="00103EEE" w:rsidP="00195836">
            <w:pPr>
              <w:spacing w:after="0" w:line="240" w:lineRule="auto"/>
              <w:rPr>
                <w:rFonts w:ascii="Times New Roman" w:eastAsia="Times New Roman" w:hAnsi="Times New Roman" w:cs="Times New Roman"/>
                <w:b/>
                <w:bCs/>
                <w:color w:val="000000"/>
              </w:rPr>
            </w:pPr>
            <w:r w:rsidRPr="00020359">
              <w:rPr>
                <w:rFonts w:ascii="Times New Roman" w:hAnsi="Times New Roman" w:cs="Times New Roman"/>
                <w:b/>
                <w:lang w:eastAsia="zh-CN"/>
              </w:rPr>
              <w:t xml:space="preserve"> </w:t>
            </w:r>
            <w:r w:rsidRPr="00020359">
              <w:rPr>
                <w:rFonts w:ascii="Times New Roman" w:eastAsia="Times New Roman" w:hAnsi="Times New Roman" w:cs="Times New Roman"/>
                <w:b/>
                <w:bCs/>
                <w:color w:val="000000"/>
                <w:lang w:eastAsia="ru-RU"/>
              </w:rPr>
              <w:t>№ з/п </w:t>
            </w:r>
          </w:p>
        </w:tc>
        <w:tc>
          <w:tcPr>
            <w:tcW w:w="2727" w:type="dxa"/>
          </w:tcPr>
          <w:p w:rsidR="00103EEE" w:rsidRPr="00020359" w:rsidRDefault="00103EEE" w:rsidP="00195836">
            <w:pPr>
              <w:spacing w:after="0" w:line="240" w:lineRule="auto"/>
              <w:jc w:val="center"/>
              <w:rPr>
                <w:rFonts w:ascii="Times New Roman" w:eastAsia="Times New Roman" w:hAnsi="Times New Roman" w:cs="Times New Roman"/>
                <w:b/>
                <w:bCs/>
                <w:color w:val="000000"/>
                <w:lang w:eastAsia="ru-RU"/>
              </w:rPr>
            </w:pPr>
            <w:r w:rsidRPr="00020359">
              <w:rPr>
                <w:rFonts w:ascii="Times New Roman" w:eastAsia="Times New Roman" w:hAnsi="Times New Roman" w:cs="Times New Roman"/>
                <w:b/>
                <w:bCs/>
                <w:color w:val="000000"/>
                <w:lang w:eastAsia="ru-RU"/>
              </w:rPr>
              <w:t>Код закупівлі  НК 024:2019 «Класифікатор медичних виробів»</w:t>
            </w:r>
          </w:p>
        </w:tc>
        <w:tc>
          <w:tcPr>
            <w:tcW w:w="4820" w:type="dxa"/>
            <w:shd w:val="clear" w:color="auto" w:fill="auto"/>
            <w:noWrap/>
            <w:vAlign w:val="center"/>
            <w:hideMark/>
          </w:tcPr>
          <w:p w:rsidR="00103EEE" w:rsidRPr="00020359" w:rsidRDefault="00103EEE" w:rsidP="00195836">
            <w:pPr>
              <w:spacing w:after="0" w:line="240" w:lineRule="auto"/>
              <w:jc w:val="center"/>
              <w:rPr>
                <w:rFonts w:ascii="Times New Roman" w:eastAsia="Times New Roman" w:hAnsi="Times New Roman" w:cs="Times New Roman"/>
                <w:b/>
                <w:bCs/>
                <w:color w:val="000000"/>
                <w:lang w:eastAsia="ru-RU"/>
              </w:rPr>
            </w:pPr>
            <w:r w:rsidRPr="00020359">
              <w:rPr>
                <w:rFonts w:ascii="Times New Roman" w:eastAsia="Times New Roman" w:hAnsi="Times New Roman" w:cs="Times New Roman"/>
                <w:b/>
                <w:bCs/>
                <w:color w:val="000000"/>
                <w:lang w:eastAsia="ru-RU"/>
              </w:rPr>
              <w:t>Найменування товару</w:t>
            </w:r>
          </w:p>
        </w:tc>
        <w:tc>
          <w:tcPr>
            <w:tcW w:w="1559" w:type="dxa"/>
            <w:shd w:val="clear" w:color="auto" w:fill="auto"/>
            <w:noWrap/>
            <w:vAlign w:val="center"/>
            <w:hideMark/>
          </w:tcPr>
          <w:p w:rsidR="00103EEE" w:rsidRPr="00020359" w:rsidRDefault="00103EEE" w:rsidP="00195836">
            <w:pPr>
              <w:spacing w:after="0" w:line="240" w:lineRule="auto"/>
              <w:jc w:val="center"/>
              <w:rPr>
                <w:rFonts w:ascii="Times New Roman" w:eastAsia="Times New Roman" w:hAnsi="Times New Roman" w:cs="Times New Roman"/>
                <w:b/>
                <w:bCs/>
                <w:color w:val="000000"/>
                <w:lang w:eastAsia="ru-RU"/>
              </w:rPr>
            </w:pPr>
            <w:r w:rsidRPr="00020359">
              <w:rPr>
                <w:rFonts w:ascii="Times New Roman" w:eastAsia="Times New Roman" w:hAnsi="Times New Roman" w:cs="Times New Roman"/>
                <w:b/>
                <w:bCs/>
                <w:color w:val="000000"/>
                <w:lang w:eastAsia="ru-RU"/>
              </w:rPr>
              <w:t>Кількість</w:t>
            </w:r>
          </w:p>
        </w:tc>
      </w:tr>
      <w:tr w:rsidR="00103EEE" w:rsidRPr="00020359" w:rsidTr="00195836">
        <w:trPr>
          <w:trHeight w:val="300"/>
        </w:trPr>
        <w:tc>
          <w:tcPr>
            <w:tcW w:w="675" w:type="dxa"/>
            <w:shd w:val="clear" w:color="auto" w:fill="auto"/>
            <w:noWrap/>
          </w:tcPr>
          <w:p w:rsidR="00103EEE" w:rsidRPr="00020359" w:rsidRDefault="00103EEE" w:rsidP="00195836">
            <w:pPr>
              <w:pStyle w:val="a6"/>
              <w:numPr>
                <w:ilvl w:val="0"/>
                <w:numId w:val="25"/>
              </w:numPr>
              <w:spacing w:after="0" w:line="240" w:lineRule="auto"/>
              <w:rPr>
                <w:rFonts w:ascii="Times New Roman" w:eastAsia="Times New Roman" w:hAnsi="Times New Roman" w:cs="Times New Roman"/>
                <w:b/>
                <w:bCs/>
                <w:color w:val="000000"/>
              </w:rPr>
            </w:pPr>
          </w:p>
        </w:tc>
        <w:tc>
          <w:tcPr>
            <w:tcW w:w="2727" w:type="dxa"/>
            <w:vAlign w:val="center"/>
          </w:tcPr>
          <w:p w:rsidR="00103EEE" w:rsidRPr="00020359" w:rsidRDefault="00103EEE" w:rsidP="00195836">
            <w:pPr>
              <w:spacing w:after="0" w:line="240" w:lineRule="auto"/>
              <w:rPr>
                <w:rFonts w:ascii="Times New Roman" w:hAnsi="Times New Roman" w:cs="Times New Roman"/>
                <w:color w:val="000000" w:themeColor="text1"/>
                <w:lang w:eastAsia="ru-RU"/>
              </w:rPr>
            </w:pPr>
            <w:r w:rsidRPr="00020359">
              <w:rPr>
                <w:rFonts w:ascii="Times New Roman" w:hAnsi="Times New Roman" w:cs="Times New Roman"/>
                <w:color w:val="000000"/>
                <w:lang w:eastAsia="ru-RU"/>
              </w:rPr>
              <w:t>36810 Консоль з підводами комунікацій універсальна, з настінним кріпленням</w:t>
            </w:r>
          </w:p>
        </w:tc>
        <w:tc>
          <w:tcPr>
            <w:tcW w:w="4820" w:type="dxa"/>
            <w:shd w:val="clear" w:color="auto" w:fill="auto"/>
            <w:noWrap/>
            <w:vAlign w:val="center"/>
          </w:tcPr>
          <w:p w:rsidR="00103EEE" w:rsidRPr="00020359" w:rsidRDefault="00103EEE" w:rsidP="00195836">
            <w:pPr>
              <w:spacing w:after="0" w:line="240" w:lineRule="auto"/>
              <w:rPr>
                <w:rFonts w:ascii="Times New Roman" w:hAnsi="Times New Roman" w:cs="Times New Roman"/>
                <w:color w:val="000000" w:themeColor="text1"/>
                <w:lang w:eastAsia="ru-RU"/>
              </w:rPr>
            </w:pPr>
            <w:r w:rsidRPr="00020359">
              <w:rPr>
                <w:rFonts w:ascii="Times New Roman" w:hAnsi="Times New Roman" w:cs="Times New Roman"/>
                <w:color w:val="000000" w:themeColor="text1"/>
              </w:rPr>
              <w:t>Консоль з підводами комунікацій для відділення стаціонару, з настінним кріпленням для одного робочого місця вертикального типу</w:t>
            </w:r>
          </w:p>
        </w:tc>
        <w:tc>
          <w:tcPr>
            <w:tcW w:w="1559" w:type="dxa"/>
            <w:shd w:val="clear" w:color="auto" w:fill="auto"/>
            <w:noWrap/>
            <w:vAlign w:val="center"/>
          </w:tcPr>
          <w:p w:rsidR="00103EEE" w:rsidRPr="00020359" w:rsidRDefault="00103EEE" w:rsidP="00195836">
            <w:pPr>
              <w:spacing w:after="0" w:line="240" w:lineRule="auto"/>
              <w:jc w:val="center"/>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7</w:t>
            </w:r>
          </w:p>
        </w:tc>
      </w:tr>
      <w:tr w:rsidR="00103EEE" w:rsidRPr="00020359" w:rsidTr="00195836">
        <w:trPr>
          <w:trHeight w:val="300"/>
        </w:trPr>
        <w:tc>
          <w:tcPr>
            <w:tcW w:w="675" w:type="dxa"/>
            <w:shd w:val="clear" w:color="auto" w:fill="auto"/>
            <w:noWrap/>
          </w:tcPr>
          <w:p w:rsidR="00103EEE" w:rsidRPr="00020359" w:rsidRDefault="00103EEE" w:rsidP="00195836">
            <w:pPr>
              <w:pStyle w:val="a6"/>
              <w:numPr>
                <w:ilvl w:val="0"/>
                <w:numId w:val="25"/>
              </w:numPr>
              <w:spacing w:after="0" w:line="240" w:lineRule="auto"/>
              <w:rPr>
                <w:rFonts w:ascii="Times New Roman" w:eastAsia="Times New Roman" w:hAnsi="Times New Roman" w:cs="Times New Roman"/>
                <w:b/>
                <w:bCs/>
                <w:color w:val="000000"/>
              </w:rPr>
            </w:pPr>
          </w:p>
        </w:tc>
        <w:tc>
          <w:tcPr>
            <w:tcW w:w="2727" w:type="dxa"/>
            <w:vAlign w:val="center"/>
          </w:tcPr>
          <w:p w:rsidR="00103EEE" w:rsidRPr="00020359" w:rsidRDefault="00103EEE" w:rsidP="00195836">
            <w:pPr>
              <w:spacing w:after="0" w:line="240" w:lineRule="auto"/>
              <w:rPr>
                <w:rFonts w:ascii="Times New Roman" w:hAnsi="Times New Roman" w:cs="Times New Roman"/>
                <w:color w:val="000000" w:themeColor="text1"/>
                <w:lang w:eastAsia="ru-RU"/>
              </w:rPr>
            </w:pPr>
            <w:r w:rsidRPr="00020359">
              <w:rPr>
                <w:rFonts w:ascii="Times New Roman" w:hAnsi="Times New Roman" w:cs="Times New Roman"/>
                <w:color w:val="000000"/>
                <w:lang w:eastAsia="ru-RU"/>
              </w:rPr>
              <w:t>36810 Консоль з підводами комунікацій універсальна, з настінним кріпленням</w:t>
            </w:r>
          </w:p>
        </w:tc>
        <w:tc>
          <w:tcPr>
            <w:tcW w:w="4820" w:type="dxa"/>
            <w:shd w:val="clear" w:color="auto" w:fill="auto"/>
            <w:noWrap/>
            <w:vAlign w:val="center"/>
          </w:tcPr>
          <w:p w:rsidR="00103EEE" w:rsidRPr="00020359" w:rsidRDefault="00103EEE" w:rsidP="00195836">
            <w:pPr>
              <w:spacing w:after="0" w:line="240" w:lineRule="auto"/>
              <w:rPr>
                <w:rFonts w:ascii="Times New Roman" w:hAnsi="Times New Roman" w:cs="Times New Roman"/>
                <w:color w:val="000000" w:themeColor="text1"/>
              </w:rPr>
            </w:pPr>
            <w:r w:rsidRPr="00020359">
              <w:rPr>
                <w:rFonts w:ascii="Times New Roman" w:hAnsi="Times New Roman" w:cs="Times New Roman"/>
                <w:color w:val="000000" w:themeColor="text1"/>
              </w:rPr>
              <w:t>Консоль з підводами комунікацій для перев’язувального відділення, з настінним кріпленням для одного робочого місця вертикального типу</w:t>
            </w:r>
          </w:p>
        </w:tc>
        <w:tc>
          <w:tcPr>
            <w:tcW w:w="1559" w:type="dxa"/>
            <w:shd w:val="clear" w:color="auto" w:fill="auto"/>
            <w:noWrap/>
            <w:vAlign w:val="center"/>
          </w:tcPr>
          <w:p w:rsidR="00103EEE" w:rsidRPr="00020359" w:rsidRDefault="00103EEE" w:rsidP="00195836">
            <w:pPr>
              <w:spacing w:after="0" w:line="240" w:lineRule="auto"/>
              <w:jc w:val="center"/>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2</w:t>
            </w:r>
          </w:p>
        </w:tc>
      </w:tr>
      <w:tr w:rsidR="00103EEE" w:rsidRPr="00020359" w:rsidTr="00195836">
        <w:trPr>
          <w:trHeight w:val="300"/>
        </w:trPr>
        <w:tc>
          <w:tcPr>
            <w:tcW w:w="675" w:type="dxa"/>
            <w:shd w:val="clear" w:color="auto" w:fill="auto"/>
            <w:noWrap/>
          </w:tcPr>
          <w:p w:rsidR="00103EEE" w:rsidRPr="00020359" w:rsidRDefault="00103EEE" w:rsidP="00195836">
            <w:pPr>
              <w:pStyle w:val="a6"/>
              <w:numPr>
                <w:ilvl w:val="0"/>
                <w:numId w:val="25"/>
              </w:numPr>
              <w:spacing w:after="0" w:line="240" w:lineRule="auto"/>
              <w:rPr>
                <w:rFonts w:ascii="Times New Roman" w:eastAsia="Times New Roman" w:hAnsi="Times New Roman" w:cs="Times New Roman"/>
                <w:b/>
                <w:bCs/>
                <w:color w:val="000000"/>
              </w:rPr>
            </w:pPr>
          </w:p>
        </w:tc>
        <w:tc>
          <w:tcPr>
            <w:tcW w:w="2727" w:type="dxa"/>
            <w:vAlign w:val="center"/>
          </w:tcPr>
          <w:p w:rsidR="00103EEE" w:rsidRPr="00020359" w:rsidRDefault="00103EEE" w:rsidP="00195836">
            <w:pPr>
              <w:spacing w:after="0" w:line="240" w:lineRule="auto"/>
              <w:rPr>
                <w:rFonts w:ascii="Times New Roman" w:hAnsi="Times New Roman" w:cs="Times New Roman"/>
                <w:color w:val="000000" w:themeColor="text1"/>
                <w:lang w:eastAsia="ru-RU"/>
              </w:rPr>
            </w:pPr>
            <w:r w:rsidRPr="00020359">
              <w:rPr>
                <w:rFonts w:ascii="Times New Roman" w:hAnsi="Times New Roman" w:cs="Times New Roman"/>
                <w:color w:val="000000"/>
                <w:lang w:eastAsia="ru-RU"/>
              </w:rPr>
              <w:t>36810 Консоль з підводами комунікацій універсальна, з настінним кріпленням</w:t>
            </w:r>
          </w:p>
        </w:tc>
        <w:tc>
          <w:tcPr>
            <w:tcW w:w="4820" w:type="dxa"/>
            <w:shd w:val="clear" w:color="auto" w:fill="auto"/>
            <w:noWrap/>
          </w:tcPr>
          <w:p w:rsidR="00103EEE" w:rsidRPr="00020359" w:rsidRDefault="00103EEE" w:rsidP="00195836">
            <w:pPr>
              <w:spacing w:after="0" w:line="240" w:lineRule="auto"/>
              <w:rPr>
                <w:rFonts w:ascii="Times New Roman" w:hAnsi="Times New Roman" w:cs="Times New Roman"/>
                <w:color w:val="000000" w:themeColor="text1"/>
                <w:lang w:eastAsia="ru-RU"/>
              </w:rPr>
            </w:pPr>
            <w:r w:rsidRPr="00020359">
              <w:rPr>
                <w:rFonts w:ascii="Times New Roman" w:hAnsi="Times New Roman" w:cs="Times New Roman"/>
                <w:color w:val="000000" w:themeColor="text1"/>
              </w:rPr>
              <w:t xml:space="preserve">Консоль з підводами комунікацій для </w:t>
            </w:r>
            <w:proofErr w:type="spellStart"/>
            <w:r w:rsidRPr="00020359">
              <w:rPr>
                <w:rFonts w:ascii="Times New Roman" w:hAnsi="Times New Roman" w:cs="Times New Roman"/>
                <w:color w:val="000000" w:themeColor="text1"/>
              </w:rPr>
              <w:t>ехокардіографічного</w:t>
            </w:r>
            <w:proofErr w:type="spellEnd"/>
            <w:r w:rsidRPr="00020359">
              <w:rPr>
                <w:rFonts w:ascii="Times New Roman" w:hAnsi="Times New Roman" w:cs="Times New Roman"/>
                <w:color w:val="000000" w:themeColor="text1"/>
              </w:rPr>
              <w:t xml:space="preserve"> відділення, з настінним кріпленням для одного робочого місця вертикального типу</w:t>
            </w:r>
          </w:p>
        </w:tc>
        <w:tc>
          <w:tcPr>
            <w:tcW w:w="1559" w:type="dxa"/>
            <w:shd w:val="clear" w:color="auto" w:fill="auto"/>
            <w:noWrap/>
            <w:vAlign w:val="center"/>
          </w:tcPr>
          <w:p w:rsidR="00103EEE" w:rsidRPr="00020359" w:rsidRDefault="00103EEE" w:rsidP="00195836">
            <w:pPr>
              <w:spacing w:after="0" w:line="240" w:lineRule="auto"/>
              <w:jc w:val="center"/>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1</w:t>
            </w:r>
          </w:p>
        </w:tc>
      </w:tr>
      <w:tr w:rsidR="00103EEE" w:rsidRPr="00020359" w:rsidTr="00195836">
        <w:trPr>
          <w:trHeight w:val="300"/>
        </w:trPr>
        <w:tc>
          <w:tcPr>
            <w:tcW w:w="675" w:type="dxa"/>
            <w:shd w:val="clear" w:color="auto" w:fill="auto"/>
            <w:noWrap/>
          </w:tcPr>
          <w:p w:rsidR="00103EEE" w:rsidRPr="00020359" w:rsidRDefault="00103EEE" w:rsidP="00195836">
            <w:pPr>
              <w:pStyle w:val="a6"/>
              <w:numPr>
                <w:ilvl w:val="0"/>
                <w:numId w:val="25"/>
              </w:numPr>
              <w:spacing w:after="0" w:line="240" w:lineRule="auto"/>
              <w:rPr>
                <w:rFonts w:ascii="Times New Roman" w:eastAsia="Times New Roman" w:hAnsi="Times New Roman" w:cs="Times New Roman"/>
                <w:b/>
                <w:bCs/>
                <w:color w:val="000000"/>
              </w:rPr>
            </w:pPr>
          </w:p>
        </w:tc>
        <w:tc>
          <w:tcPr>
            <w:tcW w:w="2727" w:type="dxa"/>
            <w:vAlign w:val="center"/>
          </w:tcPr>
          <w:p w:rsidR="00103EEE" w:rsidRPr="00020359" w:rsidRDefault="00103EEE" w:rsidP="00195836">
            <w:pPr>
              <w:spacing w:after="0" w:line="240" w:lineRule="auto"/>
              <w:rPr>
                <w:rFonts w:ascii="Times New Roman" w:eastAsia="Times New Roman" w:hAnsi="Times New Roman" w:cs="Times New Roman"/>
                <w:b/>
                <w:bCs/>
                <w:color w:val="000000" w:themeColor="text1"/>
                <w:lang w:eastAsia="ru-RU"/>
              </w:rPr>
            </w:pPr>
            <w:r w:rsidRPr="00020359">
              <w:rPr>
                <w:rFonts w:ascii="Times New Roman" w:hAnsi="Times New Roman" w:cs="Times New Roman"/>
                <w:color w:val="000000"/>
                <w:lang w:eastAsia="ru-RU"/>
              </w:rPr>
              <w:t>36810 Консоль з підводами комунікацій універсальна, з настінним кріпленням</w:t>
            </w:r>
          </w:p>
        </w:tc>
        <w:tc>
          <w:tcPr>
            <w:tcW w:w="4820" w:type="dxa"/>
            <w:shd w:val="clear" w:color="auto" w:fill="auto"/>
            <w:noWrap/>
          </w:tcPr>
          <w:p w:rsidR="00103EEE" w:rsidRPr="00020359" w:rsidRDefault="00103EEE" w:rsidP="00195836">
            <w:pPr>
              <w:spacing w:after="0" w:line="240" w:lineRule="auto"/>
              <w:rPr>
                <w:rFonts w:ascii="Times New Roman" w:eastAsia="Times New Roman" w:hAnsi="Times New Roman" w:cs="Times New Roman"/>
                <w:b/>
                <w:bCs/>
                <w:color w:val="000000" w:themeColor="text1"/>
                <w:lang w:eastAsia="ru-RU"/>
              </w:rPr>
            </w:pPr>
            <w:r w:rsidRPr="00020359">
              <w:rPr>
                <w:rFonts w:ascii="Times New Roman" w:hAnsi="Times New Roman" w:cs="Times New Roman"/>
                <w:color w:val="000000" w:themeColor="text1"/>
              </w:rPr>
              <w:t>Консоль з підводами комунікацій для відділення стаціонару, з настінним кріпленням для двох робочих місць вертикального типу</w:t>
            </w:r>
          </w:p>
        </w:tc>
        <w:tc>
          <w:tcPr>
            <w:tcW w:w="1559" w:type="dxa"/>
            <w:shd w:val="clear" w:color="auto" w:fill="auto"/>
            <w:noWrap/>
            <w:vAlign w:val="center"/>
          </w:tcPr>
          <w:p w:rsidR="00103EEE" w:rsidRPr="00020359" w:rsidRDefault="00103EEE" w:rsidP="00195836">
            <w:pPr>
              <w:spacing w:after="0" w:line="240" w:lineRule="auto"/>
              <w:jc w:val="center"/>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6</w:t>
            </w:r>
          </w:p>
        </w:tc>
      </w:tr>
      <w:tr w:rsidR="00103EEE" w:rsidRPr="00020359" w:rsidTr="00195836">
        <w:trPr>
          <w:trHeight w:val="300"/>
        </w:trPr>
        <w:tc>
          <w:tcPr>
            <w:tcW w:w="675" w:type="dxa"/>
            <w:shd w:val="clear" w:color="auto" w:fill="auto"/>
            <w:noWrap/>
          </w:tcPr>
          <w:p w:rsidR="00103EEE" w:rsidRPr="00020359" w:rsidRDefault="00103EEE" w:rsidP="00195836">
            <w:pPr>
              <w:pStyle w:val="a6"/>
              <w:numPr>
                <w:ilvl w:val="0"/>
                <w:numId w:val="25"/>
              </w:numPr>
              <w:spacing w:after="0" w:line="240" w:lineRule="auto"/>
              <w:rPr>
                <w:rFonts w:ascii="Times New Roman" w:eastAsia="Times New Roman" w:hAnsi="Times New Roman" w:cs="Times New Roman"/>
                <w:b/>
                <w:bCs/>
                <w:color w:val="000000"/>
              </w:rPr>
            </w:pPr>
          </w:p>
        </w:tc>
        <w:tc>
          <w:tcPr>
            <w:tcW w:w="2727" w:type="dxa"/>
          </w:tcPr>
          <w:p w:rsidR="00103EEE" w:rsidRPr="00020359" w:rsidRDefault="00103EEE" w:rsidP="00195836">
            <w:pPr>
              <w:spacing w:after="0" w:line="240" w:lineRule="auto"/>
              <w:rPr>
                <w:rFonts w:ascii="Times New Roman" w:eastAsia="Times New Roman" w:hAnsi="Times New Roman" w:cs="Times New Roman"/>
                <w:bCs/>
                <w:color w:val="000000"/>
                <w:lang w:eastAsia="ru-RU"/>
              </w:rPr>
            </w:pPr>
            <w:r w:rsidRPr="00020359">
              <w:rPr>
                <w:rFonts w:ascii="Times New Roman" w:eastAsia="Times New Roman" w:hAnsi="Times New Roman" w:cs="Times New Roman"/>
                <w:color w:val="000000"/>
                <w:lang w:eastAsia="ru-RU"/>
              </w:rPr>
              <w:t xml:space="preserve">36778 </w:t>
            </w:r>
            <w:r w:rsidRPr="00020359">
              <w:rPr>
                <w:rFonts w:ascii="Times New Roman" w:hAnsi="Times New Roman" w:cs="Times New Roman"/>
                <w:color w:val="000000"/>
                <w:lang w:eastAsia="ru-RU"/>
              </w:rPr>
              <w:t>Система всмоктування загального призначення, вакуумна</w:t>
            </w:r>
          </w:p>
        </w:tc>
        <w:tc>
          <w:tcPr>
            <w:tcW w:w="4820" w:type="dxa"/>
            <w:shd w:val="clear" w:color="auto" w:fill="auto"/>
            <w:noWrap/>
          </w:tcPr>
          <w:p w:rsidR="00103EEE" w:rsidRPr="00020359" w:rsidRDefault="00103EEE" w:rsidP="00195836">
            <w:pPr>
              <w:spacing w:after="0" w:line="240" w:lineRule="auto"/>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Вакуумний аспіратор для централізованої газової медичної мережі потужністю до -300мбар</w:t>
            </w:r>
          </w:p>
        </w:tc>
        <w:tc>
          <w:tcPr>
            <w:tcW w:w="1559" w:type="dxa"/>
            <w:shd w:val="clear" w:color="auto" w:fill="auto"/>
            <w:noWrap/>
          </w:tcPr>
          <w:p w:rsidR="00103EEE" w:rsidRPr="00020359" w:rsidRDefault="00103EEE" w:rsidP="00195836">
            <w:pPr>
              <w:spacing w:after="0" w:line="240" w:lineRule="auto"/>
              <w:jc w:val="center"/>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5</w:t>
            </w:r>
          </w:p>
        </w:tc>
      </w:tr>
      <w:tr w:rsidR="00103EEE" w:rsidRPr="00020359" w:rsidTr="00195836">
        <w:trPr>
          <w:trHeight w:val="300"/>
        </w:trPr>
        <w:tc>
          <w:tcPr>
            <w:tcW w:w="675" w:type="dxa"/>
            <w:shd w:val="clear" w:color="auto" w:fill="auto"/>
            <w:noWrap/>
          </w:tcPr>
          <w:p w:rsidR="00103EEE" w:rsidRPr="00020359" w:rsidRDefault="00103EEE" w:rsidP="00195836">
            <w:pPr>
              <w:pStyle w:val="a6"/>
              <w:numPr>
                <w:ilvl w:val="0"/>
                <w:numId w:val="25"/>
              </w:numPr>
              <w:spacing w:after="0" w:line="240" w:lineRule="auto"/>
              <w:rPr>
                <w:rFonts w:ascii="Times New Roman" w:eastAsia="Times New Roman" w:hAnsi="Times New Roman" w:cs="Times New Roman"/>
                <w:b/>
                <w:bCs/>
                <w:color w:val="000000"/>
              </w:rPr>
            </w:pPr>
          </w:p>
        </w:tc>
        <w:tc>
          <w:tcPr>
            <w:tcW w:w="2727" w:type="dxa"/>
          </w:tcPr>
          <w:p w:rsidR="00103EEE" w:rsidRPr="00020359" w:rsidRDefault="00103EEE" w:rsidP="00195836">
            <w:pPr>
              <w:spacing w:after="0" w:line="240" w:lineRule="auto"/>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 xml:space="preserve">36778 </w:t>
            </w:r>
            <w:r w:rsidRPr="00020359">
              <w:rPr>
                <w:rFonts w:ascii="Times New Roman" w:hAnsi="Times New Roman" w:cs="Times New Roman"/>
                <w:color w:val="000000"/>
                <w:lang w:eastAsia="ru-RU"/>
              </w:rPr>
              <w:t>Система всмоктування загального призначення, вакуумна</w:t>
            </w:r>
          </w:p>
        </w:tc>
        <w:tc>
          <w:tcPr>
            <w:tcW w:w="4820" w:type="dxa"/>
            <w:shd w:val="clear" w:color="auto" w:fill="auto"/>
            <w:noWrap/>
          </w:tcPr>
          <w:p w:rsidR="00103EEE" w:rsidRPr="00020359" w:rsidRDefault="00103EEE" w:rsidP="00195836">
            <w:pPr>
              <w:spacing w:after="0" w:line="240" w:lineRule="auto"/>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Вакуумний аспіратор для централізованої газової медичної мережі потужністю до -1000мбар</w:t>
            </w:r>
          </w:p>
        </w:tc>
        <w:tc>
          <w:tcPr>
            <w:tcW w:w="1559" w:type="dxa"/>
            <w:shd w:val="clear" w:color="auto" w:fill="auto"/>
            <w:noWrap/>
          </w:tcPr>
          <w:p w:rsidR="00103EEE" w:rsidRPr="00020359" w:rsidRDefault="00103EEE" w:rsidP="00195836">
            <w:pPr>
              <w:spacing w:after="0" w:line="240" w:lineRule="auto"/>
              <w:jc w:val="center"/>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12</w:t>
            </w:r>
          </w:p>
        </w:tc>
      </w:tr>
      <w:tr w:rsidR="00103EEE" w:rsidRPr="00020359" w:rsidTr="00195836">
        <w:trPr>
          <w:trHeight w:val="300"/>
        </w:trPr>
        <w:tc>
          <w:tcPr>
            <w:tcW w:w="675" w:type="dxa"/>
            <w:shd w:val="clear" w:color="auto" w:fill="auto"/>
            <w:noWrap/>
          </w:tcPr>
          <w:p w:rsidR="00103EEE" w:rsidRPr="00020359" w:rsidRDefault="00103EEE" w:rsidP="00195836">
            <w:pPr>
              <w:pStyle w:val="a6"/>
              <w:numPr>
                <w:ilvl w:val="0"/>
                <w:numId w:val="25"/>
              </w:numPr>
              <w:spacing w:after="0" w:line="240" w:lineRule="auto"/>
              <w:rPr>
                <w:rFonts w:ascii="Times New Roman" w:eastAsia="Times New Roman" w:hAnsi="Times New Roman" w:cs="Times New Roman"/>
                <w:b/>
                <w:bCs/>
                <w:color w:val="000000"/>
              </w:rPr>
            </w:pPr>
          </w:p>
        </w:tc>
        <w:tc>
          <w:tcPr>
            <w:tcW w:w="2727" w:type="dxa"/>
          </w:tcPr>
          <w:p w:rsidR="00103EEE" w:rsidRPr="00020359" w:rsidRDefault="00103EEE" w:rsidP="00195836">
            <w:pPr>
              <w:spacing w:after="0" w:line="240" w:lineRule="auto"/>
              <w:rPr>
                <w:rFonts w:ascii="Times New Roman" w:eastAsia="Times New Roman" w:hAnsi="Times New Roman" w:cs="Times New Roman"/>
                <w:color w:val="000000"/>
                <w:lang w:eastAsia="ru-RU"/>
              </w:rPr>
            </w:pPr>
            <w:r w:rsidRPr="00020359">
              <w:rPr>
                <w:rFonts w:ascii="Times New Roman" w:hAnsi="Times New Roman" w:cs="Times New Roman"/>
                <w:color w:val="000000"/>
                <w:lang w:eastAsia="ru-RU"/>
              </w:rPr>
              <w:t>13217 Шприцева помпа</w:t>
            </w:r>
          </w:p>
        </w:tc>
        <w:tc>
          <w:tcPr>
            <w:tcW w:w="4820" w:type="dxa"/>
            <w:shd w:val="clear" w:color="auto" w:fill="auto"/>
            <w:noWrap/>
          </w:tcPr>
          <w:p w:rsidR="00103EEE" w:rsidRPr="00020359" w:rsidRDefault="00103EEE" w:rsidP="00195836">
            <w:pPr>
              <w:spacing w:after="0" w:line="240" w:lineRule="auto"/>
              <w:rPr>
                <w:rFonts w:ascii="Times New Roman" w:eastAsia="Times New Roman" w:hAnsi="Times New Roman" w:cs="Times New Roman"/>
                <w:bCs/>
                <w:color w:val="000000"/>
                <w:lang w:eastAsia="ru-RU"/>
              </w:rPr>
            </w:pPr>
            <w:r w:rsidRPr="00020359">
              <w:rPr>
                <w:rFonts w:ascii="Times New Roman" w:eastAsia="Times New Roman" w:hAnsi="Times New Roman" w:cs="Times New Roman"/>
                <w:bCs/>
                <w:color w:val="000000"/>
                <w:lang w:eastAsia="ru-RU"/>
              </w:rPr>
              <w:t xml:space="preserve">Шприцевий </w:t>
            </w:r>
            <w:proofErr w:type="spellStart"/>
            <w:r w:rsidRPr="00020359">
              <w:rPr>
                <w:rFonts w:ascii="Times New Roman" w:eastAsia="Times New Roman" w:hAnsi="Times New Roman" w:cs="Times New Roman"/>
                <w:bCs/>
                <w:color w:val="000000"/>
                <w:lang w:eastAsia="ru-RU"/>
              </w:rPr>
              <w:t>інфузійний</w:t>
            </w:r>
            <w:proofErr w:type="spellEnd"/>
            <w:r w:rsidRPr="00020359">
              <w:rPr>
                <w:rFonts w:ascii="Times New Roman" w:eastAsia="Times New Roman" w:hAnsi="Times New Roman" w:cs="Times New Roman"/>
                <w:bCs/>
                <w:color w:val="000000"/>
                <w:lang w:eastAsia="ru-RU"/>
              </w:rPr>
              <w:t xml:space="preserve"> насос</w:t>
            </w:r>
          </w:p>
        </w:tc>
        <w:tc>
          <w:tcPr>
            <w:tcW w:w="1559" w:type="dxa"/>
            <w:shd w:val="clear" w:color="auto" w:fill="auto"/>
            <w:noWrap/>
          </w:tcPr>
          <w:p w:rsidR="00103EEE" w:rsidRPr="00020359" w:rsidRDefault="00103EEE" w:rsidP="00195836">
            <w:pPr>
              <w:spacing w:after="0" w:line="240" w:lineRule="auto"/>
              <w:jc w:val="center"/>
              <w:rPr>
                <w:rFonts w:ascii="Times New Roman" w:eastAsia="Times New Roman" w:hAnsi="Times New Roman" w:cs="Times New Roman"/>
                <w:color w:val="000000"/>
                <w:lang w:eastAsia="ru-RU"/>
              </w:rPr>
            </w:pPr>
            <w:r w:rsidRPr="00020359">
              <w:rPr>
                <w:rFonts w:ascii="Times New Roman" w:eastAsia="Times New Roman" w:hAnsi="Times New Roman" w:cs="Times New Roman"/>
                <w:color w:val="000000"/>
                <w:lang w:eastAsia="ru-RU"/>
              </w:rPr>
              <w:t>1</w:t>
            </w:r>
          </w:p>
        </w:tc>
      </w:tr>
    </w:tbl>
    <w:p w:rsidR="00103EEE" w:rsidRPr="00020359" w:rsidRDefault="00103EEE" w:rsidP="00103EEE">
      <w:pPr>
        <w:spacing w:after="0" w:line="240" w:lineRule="auto"/>
        <w:jc w:val="both"/>
        <w:rPr>
          <w:rFonts w:ascii="Times New Roman" w:hAnsi="Times New Roman" w:cs="Times New Roman"/>
          <w:b/>
          <w:lang w:eastAsia="zh-CN"/>
        </w:rPr>
      </w:pPr>
    </w:p>
    <w:p w:rsidR="00103EEE" w:rsidRPr="00020359" w:rsidRDefault="00103EEE" w:rsidP="00103EEE">
      <w:pPr>
        <w:tabs>
          <w:tab w:val="left" w:pos="284"/>
        </w:tabs>
        <w:spacing w:after="0" w:line="240" w:lineRule="auto"/>
        <w:jc w:val="center"/>
        <w:rPr>
          <w:rFonts w:ascii="Times New Roman" w:hAnsi="Times New Roman" w:cs="Times New Roman"/>
          <w:b/>
        </w:rPr>
      </w:pPr>
      <w:r w:rsidRPr="00020359">
        <w:rPr>
          <w:rFonts w:ascii="Times New Roman" w:hAnsi="Times New Roman" w:cs="Times New Roman"/>
          <w:b/>
        </w:rPr>
        <w:t>ІІ. ЗАГАЛЬНІ ВИМОГИ</w:t>
      </w:r>
    </w:p>
    <w:p w:rsidR="00103EEE" w:rsidRPr="00020359" w:rsidRDefault="00103EEE" w:rsidP="00103EEE">
      <w:pPr>
        <w:pStyle w:val="af2"/>
        <w:ind w:firstLine="426"/>
        <w:jc w:val="both"/>
        <w:rPr>
          <w:rFonts w:ascii="Times New Roman" w:hAnsi="Times New Roman" w:cs="Times New Roman"/>
          <w:lang w:val="uk-UA"/>
        </w:rPr>
      </w:pPr>
      <w:r w:rsidRPr="00020359">
        <w:rPr>
          <w:rFonts w:ascii="Times New Roman" w:hAnsi="Times New Roman" w:cs="Times New Roman"/>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rsidR="00103EEE" w:rsidRPr="00020359" w:rsidRDefault="00103EEE" w:rsidP="00103EEE">
      <w:pPr>
        <w:pStyle w:val="af2"/>
        <w:ind w:firstLine="426"/>
        <w:jc w:val="both"/>
        <w:rPr>
          <w:rFonts w:ascii="Times New Roman" w:hAnsi="Times New Roman" w:cs="Times New Roman"/>
          <w:lang w:val="uk-UA"/>
        </w:rPr>
      </w:pPr>
      <w:r w:rsidRPr="00020359">
        <w:rPr>
          <w:rFonts w:ascii="Times New Roman" w:hAnsi="Times New Roman" w:cs="Times New Roman"/>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020359">
        <w:rPr>
          <w:rFonts w:ascii="Times New Roman" w:hAnsi="Times New Roman" w:cs="Times New Roman"/>
          <w:color w:val="000000"/>
          <w:lang w:val="uk-UA"/>
        </w:rPr>
        <w:t xml:space="preserve">додаванням оригіналів таких документів (або витягів з документів), або їх завірених </w:t>
      </w:r>
      <w:r w:rsidRPr="00020359">
        <w:rPr>
          <w:rFonts w:ascii="Times New Roman" w:hAnsi="Times New Roman" w:cs="Times New Roman"/>
          <w:lang w:val="uk-UA"/>
        </w:rPr>
        <w:t>копій. Надання перекладу технічних документів, що викладені російською мовою, не вимагається.</w:t>
      </w:r>
    </w:p>
    <w:p w:rsidR="00103EEE" w:rsidRPr="00020359" w:rsidRDefault="00103EEE" w:rsidP="00103EEE">
      <w:pPr>
        <w:pStyle w:val="af2"/>
        <w:ind w:firstLine="426"/>
        <w:jc w:val="both"/>
        <w:rPr>
          <w:rFonts w:ascii="Times New Roman" w:hAnsi="Times New Roman" w:cs="Times New Roman"/>
          <w:color w:val="000000"/>
          <w:lang w:val="uk-UA"/>
        </w:rPr>
      </w:pPr>
      <w:r w:rsidRPr="00020359">
        <w:rPr>
          <w:rFonts w:ascii="Times New Roman" w:hAnsi="Times New Roman" w:cs="Times New Roman"/>
          <w:color w:val="000000"/>
          <w:lang w:val="uk-UA"/>
        </w:rPr>
        <w:lastRenderedPageBreak/>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03EEE" w:rsidRPr="00020359" w:rsidRDefault="00103EEE" w:rsidP="00103EEE">
      <w:pPr>
        <w:pStyle w:val="af2"/>
        <w:ind w:firstLine="426"/>
        <w:jc w:val="both"/>
        <w:rPr>
          <w:rFonts w:ascii="Times New Roman" w:hAnsi="Times New Roman" w:cs="Times New Roman"/>
          <w:color w:val="000000"/>
          <w:lang w:val="uk-UA"/>
        </w:rPr>
      </w:pPr>
      <w:r w:rsidRPr="00020359">
        <w:rPr>
          <w:rFonts w:ascii="Times New Roman" w:hAnsi="Times New Roman" w:cs="Times New Roman"/>
          <w:color w:val="000000"/>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103EEE" w:rsidRPr="00020359" w:rsidRDefault="00103EEE" w:rsidP="00103EEE">
      <w:pPr>
        <w:pStyle w:val="af2"/>
        <w:ind w:firstLine="426"/>
        <w:jc w:val="both"/>
        <w:rPr>
          <w:rFonts w:ascii="Times New Roman" w:hAnsi="Times New Roman" w:cs="Times New Roman"/>
          <w:lang w:val="uk-UA"/>
        </w:rPr>
      </w:pPr>
      <w:r w:rsidRPr="00020359">
        <w:rPr>
          <w:rFonts w:ascii="Times New Roman" w:hAnsi="Times New Roman" w:cs="Times New Roman"/>
          <w:color w:val="000000"/>
          <w:lang w:val="uk-UA"/>
        </w:rPr>
        <w:t xml:space="preserve">У разі неможливості подання таких документів на момент участі у закупівлі, Учасник повинен надати </w:t>
      </w:r>
      <w:r w:rsidRPr="00020359">
        <w:rPr>
          <w:rFonts w:ascii="Times New Roman" w:hAnsi="Times New Roman" w:cs="Times New Roman"/>
          <w:lang w:val="uk-UA"/>
        </w:rPr>
        <w:t>гарантійний</w:t>
      </w:r>
      <w:r w:rsidRPr="00020359">
        <w:rPr>
          <w:rFonts w:ascii="Times New Roman" w:hAnsi="Times New Roman" w:cs="Times New Roman"/>
          <w:color w:val="000000"/>
          <w:lang w:val="uk-UA"/>
        </w:rPr>
        <w:t xml:space="preserve"> лист, що підтверджує зобов’язання при здійсненні поставки товару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103EEE" w:rsidRPr="00020359" w:rsidRDefault="00103EEE" w:rsidP="00103EEE">
      <w:pPr>
        <w:pStyle w:val="af2"/>
        <w:ind w:firstLine="426"/>
        <w:jc w:val="both"/>
        <w:rPr>
          <w:rFonts w:ascii="Times New Roman" w:hAnsi="Times New Roman" w:cs="Times New Roman"/>
          <w:lang w:val="uk-UA"/>
        </w:rPr>
      </w:pPr>
      <w:r w:rsidRPr="00020359">
        <w:rPr>
          <w:rFonts w:ascii="Times New Roman" w:hAnsi="Times New Roman" w:cs="Times New Roman"/>
          <w:noProof/>
          <w:lang w:val="uk-UA"/>
        </w:rPr>
        <w:t xml:space="preserve">3. </w:t>
      </w:r>
      <w:r w:rsidRPr="00020359">
        <w:rPr>
          <w:rFonts w:ascii="Times New Roman" w:hAnsi="Times New Roman" w:cs="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103EEE" w:rsidRPr="00020359" w:rsidRDefault="00103EEE" w:rsidP="00103EEE">
      <w:pPr>
        <w:pStyle w:val="af2"/>
        <w:ind w:firstLine="426"/>
        <w:jc w:val="both"/>
        <w:rPr>
          <w:rFonts w:ascii="Times New Roman" w:hAnsi="Times New Roman" w:cs="Times New Roman"/>
          <w:lang w:val="uk-UA"/>
        </w:rPr>
      </w:pPr>
      <w:r w:rsidRPr="00020359">
        <w:rPr>
          <w:rFonts w:ascii="Times New Roman" w:hAnsi="Times New Roman" w:cs="Times New Roman"/>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020359">
        <w:rPr>
          <w:rFonts w:ascii="Times New Roman" w:hAnsi="Times New Roman" w:cs="Times New Roman"/>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rsidR="00103EEE" w:rsidRPr="00020359" w:rsidRDefault="00103EEE" w:rsidP="00103EEE">
      <w:pPr>
        <w:pStyle w:val="af2"/>
        <w:ind w:firstLine="426"/>
        <w:jc w:val="both"/>
        <w:rPr>
          <w:rFonts w:ascii="Times New Roman" w:hAnsi="Times New Roman" w:cs="Times New Roman"/>
          <w:lang w:val="uk-UA"/>
        </w:rPr>
      </w:pPr>
      <w:r w:rsidRPr="00020359">
        <w:rPr>
          <w:rFonts w:ascii="Times New Roman" w:hAnsi="Times New Roman" w:cs="Times New Roman"/>
          <w:shd w:val="clear" w:color="auto" w:fill="FFFFFF"/>
          <w:lang w:val="uk-UA"/>
        </w:rPr>
        <w:t xml:space="preserve">4. </w:t>
      </w:r>
      <w:r w:rsidRPr="00020359">
        <w:rPr>
          <w:rFonts w:ascii="Times New Roman" w:hAnsi="Times New Roman" w:cs="Times New Roman"/>
          <w:lang w:val="uk-UA"/>
        </w:rPr>
        <w:t>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rsidR="00103EEE" w:rsidRPr="00020359" w:rsidRDefault="00103EEE" w:rsidP="00103EEE">
      <w:pPr>
        <w:pStyle w:val="af2"/>
        <w:ind w:firstLine="426"/>
        <w:jc w:val="both"/>
        <w:rPr>
          <w:rFonts w:ascii="Times New Roman" w:hAnsi="Times New Roman" w:cs="Times New Roman"/>
          <w:lang w:val="uk-UA"/>
        </w:rPr>
      </w:pPr>
      <w:r w:rsidRPr="00020359">
        <w:rPr>
          <w:rFonts w:ascii="Times New Roman" w:hAnsi="Times New Roman" w:cs="Times New Roman"/>
          <w:lang w:val="uk-UA"/>
        </w:rPr>
        <w:t>На підтвердження Учасник повинен надати гарантійний лист щодо відповідності товару даному пункту.</w:t>
      </w:r>
    </w:p>
    <w:p w:rsidR="00103EEE" w:rsidRPr="00020359" w:rsidRDefault="00103EEE" w:rsidP="00103EEE">
      <w:pPr>
        <w:pStyle w:val="af2"/>
        <w:ind w:firstLine="426"/>
        <w:jc w:val="both"/>
        <w:rPr>
          <w:rFonts w:ascii="Times New Roman" w:hAnsi="Times New Roman" w:cs="Times New Roman"/>
          <w:lang w:val="uk-UA"/>
        </w:rPr>
      </w:pPr>
    </w:p>
    <w:p w:rsidR="00674E63" w:rsidRPr="00020359" w:rsidRDefault="00674E63" w:rsidP="00674E63">
      <w:pPr>
        <w:spacing w:after="0" w:line="240" w:lineRule="auto"/>
        <w:jc w:val="center"/>
        <w:rPr>
          <w:rFonts w:ascii="Times New Roman" w:hAnsi="Times New Roman" w:cs="Times New Roman"/>
          <w:b/>
        </w:rPr>
      </w:pPr>
      <w:r w:rsidRPr="00020359">
        <w:rPr>
          <w:rFonts w:ascii="Times New Roman" w:hAnsi="Times New Roman" w:cs="Times New Roman"/>
          <w:b/>
          <w:bCs/>
          <w:lang w:eastAsia="ar-SA"/>
        </w:rPr>
        <w:t xml:space="preserve">ІІІ. </w:t>
      </w:r>
      <w:r w:rsidRPr="00020359">
        <w:rPr>
          <w:rFonts w:ascii="Times New Roman" w:hAnsi="Times New Roman" w:cs="Times New Roman"/>
          <w:b/>
        </w:rPr>
        <w:t>МЕДИКО-ТЕХНІЧНІ ВИМОГИ</w:t>
      </w:r>
    </w:p>
    <w:p w:rsidR="00674E63" w:rsidRPr="00020359" w:rsidRDefault="00674E63" w:rsidP="00674E63">
      <w:pPr>
        <w:spacing w:after="0" w:line="240" w:lineRule="auto"/>
        <w:jc w:val="center"/>
        <w:rPr>
          <w:rFonts w:ascii="Times New Roman" w:hAnsi="Times New Roman" w:cs="Times New Roman"/>
          <w:b/>
        </w:rPr>
      </w:pPr>
      <w:r w:rsidRPr="00020359">
        <w:rPr>
          <w:rFonts w:ascii="Times New Roman" w:hAnsi="Times New Roman" w:cs="Times New Roman"/>
          <w:b/>
        </w:rPr>
        <w:t>(опис предмета закупівлі)</w:t>
      </w:r>
    </w:p>
    <w:p w:rsidR="00674E63" w:rsidRPr="009C2387" w:rsidRDefault="00674E63" w:rsidP="00674E63">
      <w:pPr>
        <w:spacing w:after="0" w:line="240" w:lineRule="auto"/>
        <w:jc w:val="center"/>
        <w:rPr>
          <w:rFonts w:ascii="Times New Roman" w:hAnsi="Times New Roman" w:cs="Times New Roman"/>
          <w:b/>
          <w:lang w:eastAsia="zh-CN"/>
        </w:rPr>
      </w:pPr>
    </w:p>
    <w:p w:rsidR="00674E63" w:rsidRPr="009C2387" w:rsidRDefault="00674E63" w:rsidP="00674E63">
      <w:pPr>
        <w:pStyle w:val="a6"/>
        <w:numPr>
          <w:ilvl w:val="0"/>
          <w:numId w:val="30"/>
        </w:numPr>
        <w:spacing w:after="0" w:line="240" w:lineRule="auto"/>
        <w:rPr>
          <w:rFonts w:ascii="Times New Roman" w:hAnsi="Times New Roman" w:cs="Times New Roman"/>
          <w:b/>
          <w:bCs/>
        </w:rPr>
      </w:pPr>
      <w:r w:rsidRPr="009C2387">
        <w:rPr>
          <w:rFonts w:ascii="Times New Roman" w:hAnsi="Times New Roman" w:cs="Times New Roman"/>
          <w:b/>
          <w:bCs/>
        </w:rPr>
        <w:t>Медико-технічні вимоги до</w:t>
      </w:r>
      <w:r w:rsidRPr="009C2387">
        <w:rPr>
          <w:rFonts w:ascii="Times New Roman" w:eastAsia="Times New Roman" w:hAnsi="Times New Roman" w:cs="Times New Roman"/>
          <w:b/>
          <w:bCs/>
        </w:rPr>
        <w:t xml:space="preserve"> консолі з підводами комунікацій для відділення стаціонару, з настінним кріпленням для одного робочого місця вертикального типу</w:t>
      </w:r>
    </w:p>
    <w:tbl>
      <w:tblPr>
        <w:tblStyle w:val="a5"/>
        <w:tblW w:w="9781" w:type="dxa"/>
        <w:tblInd w:w="-5" w:type="dxa"/>
        <w:tblLook w:val="01E0" w:firstRow="1" w:lastRow="1" w:firstColumn="1" w:lastColumn="1" w:noHBand="0" w:noVBand="0"/>
      </w:tblPr>
      <w:tblGrid>
        <w:gridCol w:w="708"/>
        <w:gridCol w:w="6663"/>
        <w:gridCol w:w="2410"/>
      </w:tblGrid>
      <w:tr w:rsidR="00674E63" w:rsidRPr="009C2387" w:rsidTr="00E16D74">
        <w:tc>
          <w:tcPr>
            <w:tcW w:w="708"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t>№ з/п</w:t>
            </w:r>
          </w:p>
        </w:tc>
        <w:tc>
          <w:tcPr>
            <w:tcW w:w="6663"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t>Вимоги</w:t>
            </w:r>
          </w:p>
        </w:tc>
        <w:tc>
          <w:tcPr>
            <w:tcW w:w="2410"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bCs/>
                <w:lang w:eastAsia="zh-CN"/>
              </w:rPr>
              <w:t>Відповідність ТАК/НІ  з обов’язковим посиланням на відповідну сторінку технічного документу</w:t>
            </w:r>
          </w:p>
        </w:tc>
      </w:tr>
      <w:tr w:rsidR="00674E63" w:rsidRPr="009C2387" w:rsidTr="00E16D74">
        <w:tc>
          <w:tcPr>
            <w:tcW w:w="7371" w:type="dxa"/>
            <w:gridSpan w:val="2"/>
            <w:vAlign w:val="center"/>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b/>
              </w:rPr>
              <w:t xml:space="preserve">Призначення: </w:t>
            </w:r>
            <w:r w:rsidRPr="009C2387">
              <w:rPr>
                <w:rFonts w:ascii="Times New Roman" w:hAnsi="Times New Roman" w:cs="Times New Roman"/>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8" w:type="dxa"/>
            <w:vAlign w:val="center"/>
          </w:tcPr>
          <w:p w:rsidR="00674E63" w:rsidRPr="009C2387" w:rsidRDefault="00674E63" w:rsidP="00674E63">
            <w:pPr>
              <w:pStyle w:val="a6"/>
              <w:numPr>
                <w:ilvl w:val="0"/>
                <w:numId w:val="31"/>
              </w:numPr>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Конструкція консолі повинна забезпечувати одне робоче місце з кріпленням на стіну.</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1"/>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Використання – настінна вертикальна консоль на одне робоче місце</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1"/>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 xml:space="preserve">Висота консолі не більше </w:t>
            </w:r>
            <w:r w:rsidRPr="009C2387">
              <w:rPr>
                <w:rFonts w:ascii="Times New Roman" w:hAnsi="Times New Roman" w:cs="Times New Roman"/>
                <w:b/>
                <w:bCs/>
              </w:rPr>
              <w:t>2600мм</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1"/>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Колір консолі – білий</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rPr>
          <w:trHeight w:val="411"/>
        </w:trPr>
        <w:tc>
          <w:tcPr>
            <w:tcW w:w="708" w:type="dxa"/>
            <w:vAlign w:val="center"/>
          </w:tcPr>
          <w:p w:rsidR="00674E63" w:rsidRPr="009C2387" w:rsidRDefault="00674E63" w:rsidP="00674E63">
            <w:pPr>
              <w:pStyle w:val="a6"/>
              <w:numPr>
                <w:ilvl w:val="0"/>
                <w:numId w:val="31"/>
              </w:numPr>
              <w:ind w:left="397"/>
              <w:jc w:val="center"/>
              <w:rPr>
                <w:rFonts w:ascii="Times New Roman" w:hAnsi="Times New Roman" w:cs="Times New Roman"/>
              </w:rPr>
            </w:pPr>
          </w:p>
        </w:tc>
        <w:tc>
          <w:tcPr>
            <w:tcW w:w="6663" w:type="dxa"/>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електрична розетка низької напруги – 6шт.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наднизької напруги RJ45 – 1шт.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заземлення – 1шт.</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rPr>
          <w:trHeight w:val="274"/>
        </w:trPr>
        <w:tc>
          <w:tcPr>
            <w:tcW w:w="708" w:type="dxa"/>
            <w:vAlign w:val="center"/>
          </w:tcPr>
          <w:p w:rsidR="00674E63" w:rsidRPr="009C2387" w:rsidRDefault="00674E63" w:rsidP="00674E63">
            <w:pPr>
              <w:pStyle w:val="a6"/>
              <w:numPr>
                <w:ilvl w:val="0"/>
                <w:numId w:val="31"/>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rsidR="00674E63" w:rsidRPr="009C2387" w:rsidRDefault="00674E63" w:rsidP="00674E63">
            <w:pPr>
              <w:pStyle w:val="a6"/>
              <w:numPr>
                <w:ilvl w:val="0"/>
                <w:numId w:val="27"/>
              </w:numPr>
              <w:rPr>
                <w:rFonts w:ascii="Times New Roman" w:hAnsi="Times New Roman" w:cs="Times New Roman"/>
              </w:rPr>
            </w:pPr>
            <w:r w:rsidRPr="009C2387">
              <w:rPr>
                <w:rFonts w:ascii="Times New Roman" w:hAnsi="Times New Roman" w:cs="Times New Roman"/>
              </w:rPr>
              <w:t>розетка подачі кисню - 1 шт.</w:t>
            </w:r>
          </w:p>
          <w:p w:rsidR="00674E63" w:rsidRPr="009C2387" w:rsidRDefault="00674E63" w:rsidP="00674E63">
            <w:pPr>
              <w:pStyle w:val="a6"/>
              <w:numPr>
                <w:ilvl w:val="0"/>
                <w:numId w:val="27"/>
              </w:numPr>
              <w:rPr>
                <w:rFonts w:ascii="Times New Roman" w:hAnsi="Times New Roman" w:cs="Times New Roman"/>
              </w:rPr>
            </w:pPr>
            <w:r w:rsidRPr="009C2387">
              <w:rPr>
                <w:rFonts w:ascii="Times New Roman" w:hAnsi="Times New Roman" w:cs="Times New Roman"/>
              </w:rPr>
              <w:lastRenderedPageBreak/>
              <w:t>вакуумна розетка – 1шт.</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8" w:type="dxa"/>
            <w:vAlign w:val="center"/>
          </w:tcPr>
          <w:p w:rsidR="00674E63" w:rsidRPr="009C2387" w:rsidRDefault="00674E63" w:rsidP="00674E63">
            <w:pPr>
              <w:pStyle w:val="a6"/>
              <w:numPr>
                <w:ilvl w:val="0"/>
                <w:numId w:val="31"/>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Наявність вертикальної труби висотою не менше 1800мм для кріплення аксесуарів.</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Для запобігання випадкового займання накопиченого газу, профілі консолі повинні мати наступні виділенні канали:</w:t>
            </w:r>
          </w:p>
          <w:p w:rsidR="00674E63" w:rsidRPr="009C2387"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електричної проводки та розміщення електричних розеток</w:t>
            </w:r>
          </w:p>
          <w:p w:rsidR="00674E63"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газової проводки та розміщення газових розеток</w:t>
            </w:r>
          </w:p>
          <w:p w:rsidR="00674E63" w:rsidRPr="00887CCC" w:rsidRDefault="00674E63" w:rsidP="00E16D74">
            <w:pPr>
              <w:rPr>
                <w:rFonts w:ascii="Times New Roman" w:hAnsi="Times New Roman" w:cs="Times New Roman"/>
              </w:rPr>
            </w:pPr>
            <w:r w:rsidRPr="00887CCC">
              <w:rPr>
                <w:rFonts w:ascii="Times New Roman" w:hAnsi="Times New Roman"/>
                <w:b/>
              </w:rPr>
              <w:t>На підтвердження учасник повинен надати технічний лист (або листи) зі схемою профілю</w:t>
            </w: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Аксесуари</w:t>
            </w:r>
            <w:r>
              <w:rPr>
                <w:rFonts w:ascii="Times New Roman" w:hAnsi="Times New Roman" w:cs="Times New Roman"/>
              </w:rPr>
              <w:t xml:space="preserve"> (на підтвердження надати гарантійний лист у складі пропозиції)</w:t>
            </w:r>
            <w:r w:rsidRPr="009C2387">
              <w:rPr>
                <w:rFonts w:ascii="Times New Roman" w:hAnsi="Times New Roman" w:cs="Times New Roman"/>
              </w:rPr>
              <w:t>:</w:t>
            </w:r>
          </w:p>
          <w:p w:rsidR="00674E63" w:rsidRPr="009C2387" w:rsidRDefault="00674E63" w:rsidP="00674E63">
            <w:pPr>
              <w:pStyle w:val="a6"/>
              <w:numPr>
                <w:ilvl w:val="0"/>
                <w:numId w:val="29"/>
              </w:numPr>
              <w:rPr>
                <w:rFonts w:ascii="Times New Roman" w:hAnsi="Times New Roman" w:cs="Times New Roman"/>
                <w:lang w:eastAsia="zh-CN"/>
              </w:rPr>
            </w:pPr>
            <w:r w:rsidRPr="009C2387">
              <w:rPr>
                <w:rFonts w:ascii="Times New Roman" w:hAnsi="Times New Roman" w:cs="Times New Roman"/>
              </w:rPr>
              <w:t xml:space="preserve">стійка </w:t>
            </w:r>
            <w:proofErr w:type="spellStart"/>
            <w:r w:rsidRPr="009C2387">
              <w:rPr>
                <w:rFonts w:ascii="Times New Roman" w:hAnsi="Times New Roman" w:cs="Times New Roman"/>
              </w:rPr>
              <w:t>інфузійна</w:t>
            </w:r>
            <w:proofErr w:type="spellEnd"/>
            <w:r w:rsidRPr="009C2387">
              <w:rPr>
                <w:rFonts w:ascii="Times New Roman" w:hAnsi="Times New Roman" w:cs="Times New Roman"/>
              </w:rPr>
              <w:t xml:space="preserve"> з кріпленням на трубу на поворотних кронштейнах з кріпленням– 1шт.</w:t>
            </w:r>
          </w:p>
          <w:p w:rsidR="00674E63" w:rsidRPr="009C2387" w:rsidRDefault="00674E63" w:rsidP="00674E63">
            <w:pPr>
              <w:pStyle w:val="a6"/>
              <w:numPr>
                <w:ilvl w:val="0"/>
                <w:numId w:val="29"/>
              </w:numPr>
              <w:rPr>
                <w:rFonts w:ascii="Times New Roman" w:hAnsi="Times New Roman" w:cs="Times New Roman"/>
                <w:lang w:eastAsia="zh-CN"/>
              </w:rPr>
            </w:pPr>
            <w:r w:rsidRPr="009C2387">
              <w:rPr>
                <w:rFonts w:ascii="Times New Roman" w:hAnsi="Times New Roman" w:cs="Times New Roman"/>
                <w:lang w:eastAsia="zh-CN"/>
              </w:rPr>
              <w:t xml:space="preserve">тримач монітора пацієнта </w:t>
            </w:r>
            <w:r w:rsidRPr="009C2387">
              <w:rPr>
                <w:rFonts w:ascii="Times New Roman" w:hAnsi="Times New Roman" w:cs="Times New Roman"/>
              </w:rPr>
              <w:t>з кріпленням на трубу</w:t>
            </w:r>
            <w:r w:rsidRPr="009C2387">
              <w:rPr>
                <w:rFonts w:ascii="Times New Roman" w:hAnsi="Times New Roman" w:cs="Times New Roman"/>
                <w:lang w:eastAsia="zh-CN"/>
              </w:rPr>
              <w:t>– 1шт.</w:t>
            </w:r>
          </w:p>
          <w:p w:rsidR="00674E63" w:rsidRPr="009C2387"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сітка для зберігання з кріпленням на трубу – 1шт.</w:t>
            </w:r>
          </w:p>
          <w:p w:rsidR="00674E63" w:rsidRPr="006338F0"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медична рейка 10х25мм з кріпленням на трубу – 1шт.</w:t>
            </w:r>
          </w:p>
        </w:tc>
      </w:tr>
    </w:tbl>
    <w:p w:rsidR="00674E63" w:rsidRPr="009C2387" w:rsidRDefault="00674E63" w:rsidP="00674E63">
      <w:pPr>
        <w:pStyle w:val="a6"/>
        <w:spacing w:after="0" w:line="240" w:lineRule="auto"/>
        <w:ind w:left="644"/>
        <w:rPr>
          <w:rFonts w:ascii="Times New Roman" w:hAnsi="Times New Roman" w:cs="Times New Roman"/>
          <w:b/>
          <w:bCs/>
        </w:rPr>
      </w:pPr>
    </w:p>
    <w:p w:rsidR="00674E63" w:rsidRPr="009C2387" w:rsidRDefault="00674E63" w:rsidP="00674E63">
      <w:pPr>
        <w:pStyle w:val="a6"/>
        <w:numPr>
          <w:ilvl w:val="0"/>
          <w:numId w:val="30"/>
        </w:numPr>
        <w:spacing w:after="0" w:line="240" w:lineRule="auto"/>
        <w:rPr>
          <w:rFonts w:ascii="Times New Roman" w:hAnsi="Times New Roman" w:cs="Times New Roman"/>
          <w:b/>
          <w:bCs/>
        </w:rPr>
      </w:pPr>
      <w:r w:rsidRPr="009C2387">
        <w:rPr>
          <w:rFonts w:ascii="Times New Roman" w:hAnsi="Times New Roman" w:cs="Times New Roman"/>
          <w:b/>
          <w:bCs/>
          <w:color w:val="000000" w:themeColor="text1"/>
        </w:rPr>
        <w:t>Консоль з підводами комунікацій для перев’язувального відділення, з настінним кріпленням для одного робочого місця вертикального типу</w:t>
      </w:r>
    </w:p>
    <w:tbl>
      <w:tblPr>
        <w:tblStyle w:val="a5"/>
        <w:tblW w:w="9781" w:type="dxa"/>
        <w:tblInd w:w="-5" w:type="dxa"/>
        <w:tblLook w:val="01E0" w:firstRow="1" w:lastRow="1" w:firstColumn="1" w:lastColumn="1" w:noHBand="0" w:noVBand="0"/>
      </w:tblPr>
      <w:tblGrid>
        <w:gridCol w:w="708"/>
        <w:gridCol w:w="6663"/>
        <w:gridCol w:w="2410"/>
      </w:tblGrid>
      <w:tr w:rsidR="00674E63" w:rsidRPr="009C2387" w:rsidTr="00E16D74">
        <w:tc>
          <w:tcPr>
            <w:tcW w:w="708"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t>№ з/п</w:t>
            </w:r>
          </w:p>
        </w:tc>
        <w:tc>
          <w:tcPr>
            <w:tcW w:w="6663"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t>Вимоги</w:t>
            </w:r>
          </w:p>
        </w:tc>
        <w:tc>
          <w:tcPr>
            <w:tcW w:w="2410"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bCs/>
                <w:lang w:eastAsia="zh-CN"/>
              </w:rPr>
              <w:t>Відповідність ТАК/НІ  з обов’язковим посиланням на відповідну сторінку технічного документу</w:t>
            </w:r>
          </w:p>
        </w:tc>
      </w:tr>
      <w:tr w:rsidR="00674E63" w:rsidRPr="009C2387" w:rsidTr="00E16D74">
        <w:tc>
          <w:tcPr>
            <w:tcW w:w="7371" w:type="dxa"/>
            <w:gridSpan w:val="2"/>
            <w:vAlign w:val="center"/>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b/>
              </w:rPr>
              <w:t xml:space="preserve">Призначення: </w:t>
            </w:r>
            <w:r w:rsidRPr="009C2387">
              <w:rPr>
                <w:rFonts w:ascii="Times New Roman" w:hAnsi="Times New Roman" w:cs="Times New Roman"/>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8" w:type="dxa"/>
            <w:vAlign w:val="center"/>
          </w:tcPr>
          <w:p w:rsidR="00674E63" w:rsidRPr="009C2387" w:rsidRDefault="00674E63" w:rsidP="00674E63">
            <w:pPr>
              <w:pStyle w:val="a6"/>
              <w:numPr>
                <w:ilvl w:val="0"/>
                <w:numId w:val="34"/>
              </w:numPr>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Конструкція консолі повинна забезпечувати одне робоче місце з кріпленням на стіну.</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4"/>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Використання – настінна вертикальна консоль на одне робоче місце</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4"/>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 xml:space="preserve">Висота консолі не більше </w:t>
            </w:r>
            <w:r w:rsidRPr="009C2387">
              <w:rPr>
                <w:rFonts w:ascii="Times New Roman" w:hAnsi="Times New Roman" w:cs="Times New Roman"/>
                <w:b/>
                <w:bCs/>
              </w:rPr>
              <w:t>2600мм</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4"/>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Колір консолі – білий</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rPr>
          <w:trHeight w:val="411"/>
        </w:trPr>
        <w:tc>
          <w:tcPr>
            <w:tcW w:w="708" w:type="dxa"/>
            <w:vAlign w:val="center"/>
          </w:tcPr>
          <w:p w:rsidR="00674E63" w:rsidRPr="009C2387" w:rsidRDefault="00674E63" w:rsidP="00674E63">
            <w:pPr>
              <w:pStyle w:val="a6"/>
              <w:numPr>
                <w:ilvl w:val="0"/>
                <w:numId w:val="34"/>
              </w:numPr>
              <w:ind w:left="397"/>
              <w:jc w:val="center"/>
              <w:rPr>
                <w:rFonts w:ascii="Times New Roman" w:hAnsi="Times New Roman" w:cs="Times New Roman"/>
              </w:rPr>
            </w:pPr>
          </w:p>
        </w:tc>
        <w:tc>
          <w:tcPr>
            <w:tcW w:w="6663" w:type="dxa"/>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електрична розетка низької напруги – 6шт.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наднизької напруги RJ45 – 1шт.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заземлення – 1шт.</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rPr>
          <w:trHeight w:val="1122"/>
        </w:trPr>
        <w:tc>
          <w:tcPr>
            <w:tcW w:w="708" w:type="dxa"/>
            <w:vAlign w:val="center"/>
          </w:tcPr>
          <w:p w:rsidR="00674E63" w:rsidRPr="009C2387" w:rsidRDefault="00674E63" w:rsidP="00674E63">
            <w:pPr>
              <w:pStyle w:val="a6"/>
              <w:numPr>
                <w:ilvl w:val="0"/>
                <w:numId w:val="34"/>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rsidR="00674E63" w:rsidRPr="009C2387" w:rsidRDefault="00674E63" w:rsidP="00674E63">
            <w:pPr>
              <w:pStyle w:val="a6"/>
              <w:numPr>
                <w:ilvl w:val="0"/>
                <w:numId w:val="27"/>
              </w:numPr>
              <w:rPr>
                <w:rFonts w:ascii="Times New Roman" w:hAnsi="Times New Roman" w:cs="Times New Roman"/>
              </w:rPr>
            </w:pPr>
            <w:r w:rsidRPr="009C2387">
              <w:rPr>
                <w:rFonts w:ascii="Times New Roman" w:hAnsi="Times New Roman" w:cs="Times New Roman"/>
              </w:rPr>
              <w:t>розетка подачі кисню - 1 шт.</w:t>
            </w:r>
          </w:p>
          <w:p w:rsidR="00674E63" w:rsidRPr="009C2387" w:rsidRDefault="00674E63" w:rsidP="00674E63">
            <w:pPr>
              <w:pStyle w:val="a6"/>
              <w:numPr>
                <w:ilvl w:val="0"/>
                <w:numId w:val="27"/>
              </w:numPr>
              <w:rPr>
                <w:rFonts w:ascii="Times New Roman" w:hAnsi="Times New Roman" w:cs="Times New Roman"/>
              </w:rPr>
            </w:pPr>
            <w:r w:rsidRPr="009C2387">
              <w:rPr>
                <w:rFonts w:ascii="Times New Roman" w:hAnsi="Times New Roman" w:cs="Times New Roman"/>
              </w:rPr>
              <w:t>вакуумна розетка – 1шт.</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8" w:type="dxa"/>
            <w:vAlign w:val="center"/>
          </w:tcPr>
          <w:p w:rsidR="00674E63" w:rsidRPr="009C2387" w:rsidRDefault="00674E63" w:rsidP="00674E63">
            <w:pPr>
              <w:pStyle w:val="a6"/>
              <w:numPr>
                <w:ilvl w:val="0"/>
                <w:numId w:val="34"/>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Наявність вертикальної труби висотою не менше 1800мм для кріплення аксесуарів.</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Для запобігання випадкового займання накопиченого газу, профілі консолі повинні мати наступні виділенні канали:</w:t>
            </w:r>
          </w:p>
          <w:p w:rsidR="00674E63" w:rsidRPr="009C2387"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електричної проводки та розміщення електричних розеток</w:t>
            </w:r>
          </w:p>
          <w:p w:rsidR="00674E63"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газової проводки та розміщення газових розеток</w:t>
            </w:r>
          </w:p>
          <w:p w:rsidR="00674E63" w:rsidRPr="00887CCC" w:rsidRDefault="00674E63" w:rsidP="00E16D74">
            <w:pPr>
              <w:rPr>
                <w:rFonts w:ascii="Times New Roman" w:hAnsi="Times New Roman" w:cs="Times New Roman"/>
              </w:rPr>
            </w:pPr>
            <w:r w:rsidRPr="00881C2D">
              <w:rPr>
                <w:rFonts w:ascii="Times New Roman" w:hAnsi="Times New Roman"/>
                <w:b/>
              </w:rPr>
              <w:t>На підтвердження учасник повинен надати технічний лист (або листи) зі схемою профілю</w:t>
            </w: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Аксесуари</w:t>
            </w:r>
            <w:r>
              <w:rPr>
                <w:rFonts w:ascii="Times New Roman" w:hAnsi="Times New Roman" w:cs="Times New Roman"/>
              </w:rPr>
              <w:t xml:space="preserve"> (на підтвердження надати гарантійний лист у складі пропозиції)</w:t>
            </w:r>
            <w:r w:rsidRPr="009C2387">
              <w:rPr>
                <w:rFonts w:ascii="Times New Roman" w:hAnsi="Times New Roman" w:cs="Times New Roman"/>
              </w:rPr>
              <w:t>:</w:t>
            </w:r>
          </w:p>
          <w:p w:rsidR="00674E63" w:rsidRPr="009C2387" w:rsidRDefault="00674E63" w:rsidP="00674E63">
            <w:pPr>
              <w:pStyle w:val="a6"/>
              <w:numPr>
                <w:ilvl w:val="0"/>
                <w:numId w:val="29"/>
              </w:numPr>
              <w:rPr>
                <w:rFonts w:ascii="Times New Roman" w:hAnsi="Times New Roman" w:cs="Times New Roman"/>
                <w:lang w:eastAsia="zh-CN"/>
              </w:rPr>
            </w:pPr>
            <w:r w:rsidRPr="009C2387">
              <w:rPr>
                <w:rFonts w:ascii="Times New Roman" w:hAnsi="Times New Roman" w:cs="Times New Roman"/>
              </w:rPr>
              <w:t xml:space="preserve">стійка </w:t>
            </w:r>
            <w:proofErr w:type="spellStart"/>
            <w:r w:rsidRPr="009C2387">
              <w:rPr>
                <w:rFonts w:ascii="Times New Roman" w:hAnsi="Times New Roman" w:cs="Times New Roman"/>
              </w:rPr>
              <w:t>інфузійна</w:t>
            </w:r>
            <w:proofErr w:type="spellEnd"/>
            <w:r w:rsidRPr="009C2387">
              <w:rPr>
                <w:rFonts w:ascii="Times New Roman" w:hAnsi="Times New Roman" w:cs="Times New Roman"/>
              </w:rPr>
              <w:t xml:space="preserve"> з кріпленням на трубу на поворотних кронштейнах з кріпленням– 1шт.</w:t>
            </w:r>
          </w:p>
          <w:p w:rsidR="00674E63" w:rsidRPr="009C2387"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сітка для зберігання з кріпленням на трубу – 1шт.</w:t>
            </w:r>
          </w:p>
          <w:p w:rsidR="00674E63" w:rsidRPr="006338F0"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медична рейка 10х25мм з кріпленням на трубу – 1шт.</w:t>
            </w:r>
          </w:p>
        </w:tc>
      </w:tr>
    </w:tbl>
    <w:p w:rsidR="00674E63" w:rsidRPr="009C2387" w:rsidRDefault="00674E63" w:rsidP="00674E63">
      <w:pPr>
        <w:tabs>
          <w:tab w:val="left" w:pos="6560"/>
        </w:tabs>
        <w:spacing w:after="0" w:line="240" w:lineRule="auto"/>
        <w:rPr>
          <w:rFonts w:ascii="Times New Roman" w:hAnsi="Times New Roman" w:cs="Times New Roman"/>
        </w:rPr>
      </w:pPr>
    </w:p>
    <w:p w:rsidR="00674E63" w:rsidRPr="009C2387" w:rsidRDefault="00674E63" w:rsidP="00674E63">
      <w:pPr>
        <w:pStyle w:val="a6"/>
        <w:numPr>
          <w:ilvl w:val="0"/>
          <w:numId w:val="30"/>
        </w:numPr>
        <w:spacing w:after="0" w:line="240" w:lineRule="auto"/>
        <w:rPr>
          <w:rFonts w:ascii="Times New Roman" w:eastAsia="Times New Roman" w:hAnsi="Times New Roman" w:cs="Times New Roman"/>
          <w:b/>
          <w:bCs/>
        </w:rPr>
      </w:pPr>
      <w:r w:rsidRPr="009C2387">
        <w:rPr>
          <w:rFonts w:ascii="Times New Roman" w:hAnsi="Times New Roman" w:cs="Times New Roman"/>
          <w:b/>
          <w:bCs/>
        </w:rPr>
        <w:t xml:space="preserve">Консоль з підводами комунікацій для </w:t>
      </w:r>
      <w:proofErr w:type="spellStart"/>
      <w:r w:rsidRPr="009C2387">
        <w:rPr>
          <w:rFonts w:ascii="Times New Roman" w:hAnsi="Times New Roman" w:cs="Times New Roman"/>
          <w:b/>
          <w:bCs/>
        </w:rPr>
        <w:t>ехокардіографічного</w:t>
      </w:r>
      <w:proofErr w:type="spellEnd"/>
      <w:r w:rsidRPr="009C2387">
        <w:rPr>
          <w:rFonts w:ascii="Times New Roman" w:hAnsi="Times New Roman" w:cs="Times New Roman"/>
          <w:b/>
          <w:bCs/>
        </w:rPr>
        <w:t xml:space="preserve"> відділення, з настінним кріпленням для одного робочого місця вертикального типу</w:t>
      </w:r>
    </w:p>
    <w:tbl>
      <w:tblPr>
        <w:tblStyle w:val="a5"/>
        <w:tblW w:w="9781" w:type="dxa"/>
        <w:tblInd w:w="-5" w:type="dxa"/>
        <w:tblLook w:val="01E0" w:firstRow="1" w:lastRow="1" w:firstColumn="1" w:lastColumn="1" w:noHBand="0" w:noVBand="0"/>
      </w:tblPr>
      <w:tblGrid>
        <w:gridCol w:w="708"/>
        <w:gridCol w:w="6663"/>
        <w:gridCol w:w="2410"/>
      </w:tblGrid>
      <w:tr w:rsidR="00674E63" w:rsidRPr="009C2387" w:rsidTr="00E16D74">
        <w:tc>
          <w:tcPr>
            <w:tcW w:w="708"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lastRenderedPageBreak/>
              <w:t>№ з/п</w:t>
            </w:r>
          </w:p>
        </w:tc>
        <w:tc>
          <w:tcPr>
            <w:tcW w:w="6663"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t>Вимоги</w:t>
            </w:r>
          </w:p>
        </w:tc>
        <w:tc>
          <w:tcPr>
            <w:tcW w:w="2410"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bCs/>
                <w:lang w:eastAsia="zh-CN"/>
              </w:rPr>
              <w:t>Відповідність ТАК/НІ  з обов’язковим посиланням на відповідну сторінку технічного документу</w:t>
            </w:r>
          </w:p>
        </w:tc>
      </w:tr>
      <w:tr w:rsidR="00674E63" w:rsidRPr="009C2387" w:rsidTr="00E16D74">
        <w:tc>
          <w:tcPr>
            <w:tcW w:w="7371" w:type="dxa"/>
            <w:gridSpan w:val="2"/>
            <w:vAlign w:val="center"/>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b/>
              </w:rPr>
              <w:t xml:space="preserve">Призначення: </w:t>
            </w:r>
            <w:r w:rsidRPr="009C2387">
              <w:rPr>
                <w:rFonts w:ascii="Times New Roman" w:hAnsi="Times New Roman" w:cs="Times New Roman"/>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8" w:type="dxa"/>
            <w:vAlign w:val="center"/>
          </w:tcPr>
          <w:p w:rsidR="00674E63" w:rsidRPr="009C2387" w:rsidRDefault="00674E63" w:rsidP="00674E63">
            <w:pPr>
              <w:pStyle w:val="a6"/>
              <w:numPr>
                <w:ilvl w:val="0"/>
                <w:numId w:val="35"/>
              </w:numPr>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Конструкція консолі повинна забезпечувати одне робоче місце з кріпленням на стіну.</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5"/>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Використання – настінна вертикальна консоль на одне робоче місце</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5"/>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 xml:space="preserve">Висота консолі не більше </w:t>
            </w:r>
            <w:r w:rsidRPr="009C2387">
              <w:rPr>
                <w:rFonts w:ascii="Times New Roman" w:hAnsi="Times New Roman" w:cs="Times New Roman"/>
                <w:b/>
                <w:bCs/>
              </w:rPr>
              <w:t>2600мм</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8" w:type="dxa"/>
            <w:vAlign w:val="center"/>
          </w:tcPr>
          <w:p w:rsidR="00674E63" w:rsidRPr="009C2387" w:rsidRDefault="00674E63" w:rsidP="00674E63">
            <w:pPr>
              <w:pStyle w:val="a6"/>
              <w:numPr>
                <w:ilvl w:val="0"/>
                <w:numId w:val="35"/>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Колір консолі – білий</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rPr>
          <w:trHeight w:val="411"/>
        </w:trPr>
        <w:tc>
          <w:tcPr>
            <w:tcW w:w="708" w:type="dxa"/>
            <w:vAlign w:val="center"/>
          </w:tcPr>
          <w:p w:rsidR="00674E63" w:rsidRPr="009C2387" w:rsidRDefault="00674E63" w:rsidP="00674E63">
            <w:pPr>
              <w:pStyle w:val="a6"/>
              <w:numPr>
                <w:ilvl w:val="0"/>
                <w:numId w:val="35"/>
              </w:numPr>
              <w:ind w:left="397"/>
              <w:jc w:val="center"/>
              <w:rPr>
                <w:rFonts w:ascii="Times New Roman" w:hAnsi="Times New Roman" w:cs="Times New Roman"/>
              </w:rPr>
            </w:pPr>
          </w:p>
        </w:tc>
        <w:tc>
          <w:tcPr>
            <w:tcW w:w="6663" w:type="dxa"/>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електрична розетка низької напруги – 6шт.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наднизької напруги RJ45 – 1шт.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заземлення – 1шт.</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rPr>
          <w:trHeight w:val="1122"/>
        </w:trPr>
        <w:tc>
          <w:tcPr>
            <w:tcW w:w="708" w:type="dxa"/>
            <w:vAlign w:val="center"/>
          </w:tcPr>
          <w:p w:rsidR="00674E63" w:rsidRPr="009C2387" w:rsidRDefault="00674E63" w:rsidP="00674E63">
            <w:pPr>
              <w:pStyle w:val="a6"/>
              <w:numPr>
                <w:ilvl w:val="0"/>
                <w:numId w:val="35"/>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rsidR="00674E63" w:rsidRPr="009C2387" w:rsidRDefault="00674E63" w:rsidP="00674E63">
            <w:pPr>
              <w:pStyle w:val="a6"/>
              <w:numPr>
                <w:ilvl w:val="0"/>
                <w:numId w:val="27"/>
              </w:numPr>
              <w:rPr>
                <w:rFonts w:ascii="Times New Roman" w:hAnsi="Times New Roman" w:cs="Times New Roman"/>
              </w:rPr>
            </w:pPr>
            <w:r w:rsidRPr="009C2387">
              <w:rPr>
                <w:rFonts w:ascii="Times New Roman" w:hAnsi="Times New Roman" w:cs="Times New Roman"/>
              </w:rPr>
              <w:t>розетка подачі кисню - 1 шт.</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8" w:type="dxa"/>
            <w:vAlign w:val="center"/>
          </w:tcPr>
          <w:p w:rsidR="00674E63" w:rsidRPr="009C2387" w:rsidRDefault="00674E63" w:rsidP="00674E63">
            <w:pPr>
              <w:pStyle w:val="a6"/>
              <w:numPr>
                <w:ilvl w:val="0"/>
                <w:numId w:val="35"/>
              </w:numPr>
              <w:ind w:left="397"/>
              <w:jc w:val="center"/>
              <w:rPr>
                <w:rFonts w:ascii="Times New Roman" w:hAnsi="Times New Roman" w:cs="Times New Roman"/>
              </w:rPr>
            </w:pPr>
          </w:p>
        </w:tc>
        <w:tc>
          <w:tcPr>
            <w:tcW w:w="6663"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Наявність вертикальної труби висотою не менше 1800мм для кріплення аксесуарів.</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Для запобігання випадкового займання накопиченого газу, профілі консолі повинні мати наступні виділенні канали:</w:t>
            </w:r>
          </w:p>
          <w:p w:rsidR="00674E63" w:rsidRPr="009C2387"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електричної проводки та розміщення електричних розеток</w:t>
            </w:r>
          </w:p>
          <w:p w:rsidR="00674E63"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газової проводки та розміщення газових розеток</w:t>
            </w:r>
          </w:p>
          <w:p w:rsidR="00674E63" w:rsidRPr="00887CCC" w:rsidRDefault="00674E63" w:rsidP="00E16D74">
            <w:pPr>
              <w:rPr>
                <w:rFonts w:ascii="Times New Roman" w:hAnsi="Times New Roman" w:cs="Times New Roman"/>
              </w:rPr>
            </w:pPr>
            <w:r w:rsidRPr="00881C2D">
              <w:rPr>
                <w:rFonts w:ascii="Times New Roman" w:hAnsi="Times New Roman"/>
                <w:b/>
              </w:rPr>
              <w:t>На підтвердження учасник повинен надати технічний лист (або листи) зі схемою профілю</w:t>
            </w: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Аксесуари</w:t>
            </w:r>
            <w:r>
              <w:rPr>
                <w:rFonts w:ascii="Times New Roman" w:hAnsi="Times New Roman" w:cs="Times New Roman"/>
              </w:rPr>
              <w:t xml:space="preserve"> (на підтвердження надати гарантійний лист у складі пропозиції)</w:t>
            </w:r>
            <w:r w:rsidRPr="009C2387">
              <w:rPr>
                <w:rFonts w:ascii="Times New Roman" w:hAnsi="Times New Roman" w:cs="Times New Roman"/>
              </w:rPr>
              <w:t>:</w:t>
            </w:r>
          </w:p>
          <w:p w:rsidR="00674E63" w:rsidRPr="009C2387" w:rsidRDefault="00674E63" w:rsidP="00674E63">
            <w:pPr>
              <w:pStyle w:val="a6"/>
              <w:numPr>
                <w:ilvl w:val="0"/>
                <w:numId w:val="29"/>
              </w:numPr>
              <w:rPr>
                <w:rFonts w:ascii="Times New Roman" w:hAnsi="Times New Roman" w:cs="Times New Roman"/>
                <w:lang w:eastAsia="zh-CN"/>
              </w:rPr>
            </w:pPr>
            <w:r w:rsidRPr="009C2387">
              <w:rPr>
                <w:rFonts w:ascii="Times New Roman" w:hAnsi="Times New Roman" w:cs="Times New Roman"/>
              </w:rPr>
              <w:t xml:space="preserve">стійка </w:t>
            </w:r>
            <w:proofErr w:type="spellStart"/>
            <w:r w:rsidRPr="009C2387">
              <w:rPr>
                <w:rFonts w:ascii="Times New Roman" w:hAnsi="Times New Roman" w:cs="Times New Roman"/>
              </w:rPr>
              <w:t>інфузійна</w:t>
            </w:r>
            <w:proofErr w:type="spellEnd"/>
            <w:r w:rsidRPr="009C2387">
              <w:rPr>
                <w:rFonts w:ascii="Times New Roman" w:hAnsi="Times New Roman" w:cs="Times New Roman"/>
              </w:rPr>
              <w:t xml:space="preserve"> з кріпленням на трубу на поворотних кронштейнах з кріпленням– 1шт.</w:t>
            </w:r>
          </w:p>
          <w:p w:rsidR="00674E63" w:rsidRPr="009C2387" w:rsidRDefault="00674E63" w:rsidP="00674E63">
            <w:pPr>
              <w:pStyle w:val="a6"/>
              <w:numPr>
                <w:ilvl w:val="0"/>
                <w:numId w:val="29"/>
              </w:numPr>
              <w:rPr>
                <w:rFonts w:ascii="Times New Roman" w:hAnsi="Times New Roman" w:cs="Times New Roman"/>
                <w:lang w:eastAsia="zh-CN"/>
              </w:rPr>
            </w:pPr>
            <w:r w:rsidRPr="009C2387">
              <w:rPr>
                <w:rFonts w:ascii="Times New Roman" w:hAnsi="Times New Roman" w:cs="Times New Roman"/>
                <w:lang w:eastAsia="zh-CN"/>
              </w:rPr>
              <w:t xml:space="preserve">тримач монітора пацієнта </w:t>
            </w:r>
            <w:r w:rsidRPr="009C2387">
              <w:rPr>
                <w:rFonts w:ascii="Times New Roman" w:hAnsi="Times New Roman" w:cs="Times New Roman"/>
              </w:rPr>
              <w:t>з кріпленням на трубу</w:t>
            </w:r>
            <w:r w:rsidRPr="009C2387">
              <w:rPr>
                <w:rFonts w:ascii="Times New Roman" w:hAnsi="Times New Roman" w:cs="Times New Roman"/>
                <w:lang w:eastAsia="zh-CN"/>
              </w:rPr>
              <w:t>– 1шт.</w:t>
            </w:r>
          </w:p>
          <w:p w:rsidR="00674E63" w:rsidRPr="009C2387"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сітка для зберігання з кріпленням на трубу – 1шт.</w:t>
            </w:r>
          </w:p>
          <w:p w:rsidR="00674E63" w:rsidRPr="006338F0"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медична рейка 10х25мм з кріпленням на трубу – 1шт.</w:t>
            </w:r>
          </w:p>
        </w:tc>
      </w:tr>
    </w:tbl>
    <w:p w:rsidR="00674E63" w:rsidRPr="009C2387" w:rsidRDefault="00674E63" w:rsidP="00674E63">
      <w:pPr>
        <w:pStyle w:val="a6"/>
        <w:spacing w:after="0" w:line="240" w:lineRule="auto"/>
        <w:ind w:left="644"/>
        <w:rPr>
          <w:rFonts w:ascii="Times New Roman" w:eastAsia="Times New Roman" w:hAnsi="Times New Roman" w:cs="Times New Roman"/>
          <w:b/>
          <w:bCs/>
        </w:rPr>
      </w:pPr>
    </w:p>
    <w:p w:rsidR="00674E63" w:rsidRPr="009C2387" w:rsidRDefault="00674E63" w:rsidP="00674E63">
      <w:pPr>
        <w:pStyle w:val="a6"/>
        <w:numPr>
          <w:ilvl w:val="0"/>
          <w:numId w:val="30"/>
        </w:numPr>
        <w:spacing w:after="0" w:line="240" w:lineRule="auto"/>
        <w:rPr>
          <w:rFonts w:ascii="Times New Roman" w:eastAsia="Times New Roman" w:hAnsi="Times New Roman" w:cs="Times New Roman"/>
          <w:b/>
          <w:bCs/>
        </w:rPr>
      </w:pPr>
      <w:r w:rsidRPr="009C2387">
        <w:rPr>
          <w:rFonts w:ascii="Times New Roman" w:hAnsi="Times New Roman" w:cs="Times New Roman"/>
          <w:b/>
          <w:bCs/>
          <w:color w:val="000000" w:themeColor="text1"/>
        </w:rPr>
        <w:t>Консоль з підводами комунікацій для відділення стаціонару, з настінним кріпленням для двох робочих місць вертикального типу</w:t>
      </w:r>
    </w:p>
    <w:tbl>
      <w:tblPr>
        <w:tblStyle w:val="a5"/>
        <w:tblW w:w="9781" w:type="dxa"/>
        <w:tblInd w:w="-5" w:type="dxa"/>
        <w:tblLook w:val="01E0" w:firstRow="1" w:lastRow="1" w:firstColumn="1" w:lastColumn="1" w:noHBand="0" w:noVBand="0"/>
      </w:tblPr>
      <w:tblGrid>
        <w:gridCol w:w="709"/>
        <w:gridCol w:w="6662"/>
        <w:gridCol w:w="2410"/>
      </w:tblGrid>
      <w:tr w:rsidR="00674E63" w:rsidRPr="009C2387" w:rsidTr="00E16D74">
        <w:tc>
          <w:tcPr>
            <w:tcW w:w="709"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t>№ з/п</w:t>
            </w:r>
          </w:p>
        </w:tc>
        <w:tc>
          <w:tcPr>
            <w:tcW w:w="6662"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rPr>
              <w:t>Вимоги</w:t>
            </w:r>
          </w:p>
        </w:tc>
        <w:tc>
          <w:tcPr>
            <w:tcW w:w="2410" w:type="dxa"/>
            <w:vAlign w:val="center"/>
          </w:tcPr>
          <w:p w:rsidR="00674E63" w:rsidRPr="009C2387" w:rsidRDefault="00674E63" w:rsidP="00E16D74">
            <w:pPr>
              <w:jc w:val="center"/>
              <w:rPr>
                <w:rFonts w:ascii="Times New Roman" w:hAnsi="Times New Roman" w:cs="Times New Roman"/>
                <w:b/>
              </w:rPr>
            </w:pPr>
            <w:r w:rsidRPr="009C2387">
              <w:rPr>
                <w:rFonts w:ascii="Times New Roman" w:hAnsi="Times New Roman" w:cs="Times New Roman"/>
                <w:b/>
                <w:bCs/>
                <w:lang w:eastAsia="zh-CN"/>
              </w:rPr>
              <w:t>Відповідність ТАК/НІ  з обов’язковим посиланням на відповідну сторінку технічного документу</w:t>
            </w:r>
          </w:p>
        </w:tc>
      </w:tr>
      <w:tr w:rsidR="00674E63" w:rsidRPr="009C2387" w:rsidTr="00E16D74">
        <w:tc>
          <w:tcPr>
            <w:tcW w:w="7371" w:type="dxa"/>
            <w:gridSpan w:val="2"/>
            <w:vAlign w:val="center"/>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b/>
              </w:rPr>
              <w:t xml:space="preserve">Призначення: </w:t>
            </w:r>
            <w:r w:rsidRPr="009C2387">
              <w:rPr>
                <w:rFonts w:ascii="Times New Roman" w:hAnsi="Times New Roman" w:cs="Times New Roman"/>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9" w:type="dxa"/>
            <w:vAlign w:val="center"/>
          </w:tcPr>
          <w:p w:rsidR="00674E63" w:rsidRPr="009C2387" w:rsidRDefault="00674E63" w:rsidP="00674E63">
            <w:pPr>
              <w:pStyle w:val="a6"/>
              <w:numPr>
                <w:ilvl w:val="0"/>
                <w:numId w:val="36"/>
              </w:numPr>
              <w:jc w:val="center"/>
              <w:rPr>
                <w:rFonts w:ascii="Times New Roman" w:hAnsi="Times New Roman" w:cs="Times New Roman"/>
              </w:rPr>
            </w:pPr>
          </w:p>
        </w:tc>
        <w:tc>
          <w:tcPr>
            <w:tcW w:w="6662"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Конструкція консолі повинна забезпечувати одне робоче місце з кріпленням на стіну.</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9" w:type="dxa"/>
            <w:vAlign w:val="center"/>
          </w:tcPr>
          <w:p w:rsidR="00674E63" w:rsidRPr="009C2387" w:rsidRDefault="00674E63" w:rsidP="00674E63">
            <w:pPr>
              <w:pStyle w:val="a6"/>
              <w:numPr>
                <w:ilvl w:val="0"/>
                <w:numId w:val="36"/>
              </w:numPr>
              <w:ind w:left="397"/>
              <w:jc w:val="center"/>
              <w:rPr>
                <w:rFonts w:ascii="Times New Roman" w:hAnsi="Times New Roman" w:cs="Times New Roman"/>
              </w:rPr>
            </w:pPr>
          </w:p>
        </w:tc>
        <w:tc>
          <w:tcPr>
            <w:tcW w:w="6662"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Використання – настінна вертикальна консоль на два робочих місця</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9" w:type="dxa"/>
            <w:vAlign w:val="center"/>
          </w:tcPr>
          <w:p w:rsidR="00674E63" w:rsidRPr="009C2387" w:rsidRDefault="00674E63" w:rsidP="00674E63">
            <w:pPr>
              <w:pStyle w:val="a6"/>
              <w:numPr>
                <w:ilvl w:val="0"/>
                <w:numId w:val="36"/>
              </w:numPr>
              <w:ind w:left="397"/>
              <w:jc w:val="center"/>
              <w:rPr>
                <w:rFonts w:ascii="Times New Roman" w:hAnsi="Times New Roman" w:cs="Times New Roman"/>
              </w:rPr>
            </w:pPr>
          </w:p>
        </w:tc>
        <w:tc>
          <w:tcPr>
            <w:tcW w:w="6662"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 xml:space="preserve">Висота консолі не більше </w:t>
            </w:r>
            <w:r w:rsidRPr="009C2387">
              <w:rPr>
                <w:rFonts w:ascii="Times New Roman" w:hAnsi="Times New Roman" w:cs="Times New Roman"/>
                <w:b/>
                <w:bCs/>
              </w:rPr>
              <w:t>2600мм</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c>
          <w:tcPr>
            <w:tcW w:w="709" w:type="dxa"/>
            <w:vAlign w:val="center"/>
          </w:tcPr>
          <w:p w:rsidR="00674E63" w:rsidRPr="009C2387" w:rsidRDefault="00674E63" w:rsidP="00674E63">
            <w:pPr>
              <w:pStyle w:val="a6"/>
              <w:numPr>
                <w:ilvl w:val="0"/>
                <w:numId w:val="36"/>
              </w:numPr>
              <w:ind w:left="397"/>
              <w:jc w:val="center"/>
              <w:rPr>
                <w:rFonts w:ascii="Times New Roman" w:hAnsi="Times New Roman" w:cs="Times New Roman"/>
              </w:rPr>
            </w:pPr>
          </w:p>
        </w:tc>
        <w:tc>
          <w:tcPr>
            <w:tcW w:w="6662"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Колір консолі – білий</w:t>
            </w:r>
          </w:p>
        </w:tc>
        <w:tc>
          <w:tcPr>
            <w:tcW w:w="2410" w:type="dxa"/>
            <w:vAlign w:val="center"/>
          </w:tcPr>
          <w:p w:rsidR="00674E63" w:rsidRPr="009C2387" w:rsidRDefault="00674E63" w:rsidP="00E16D74">
            <w:pPr>
              <w:jc w:val="center"/>
              <w:rPr>
                <w:rFonts w:ascii="Times New Roman" w:hAnsi="Times New Roman" w:cs="Times New Roman"/>
                <w:b/>
              </w:rPr>
            </w:pPr>
          </w:p>
        </w:tc>
      </w:tr>
      <w:tr w:rsidR="00674E63" w:rsidRPr="009C2387" w:rsidTr="00E16D74">
        <w:trPr>
          <w:trHeight w:val="411"/>
        </w:trPr>
        <w:tc>
          <w:tcPr>
            <w:tcW w:w="709" w:type="dxa"/>
            <w:vAlign w:val="center"/>
          </w:tcPr>
          <w:p w:rsidR="00674E63" w:rsidRPr="009C2387" w:rsidRDefault="00674E63" w:rsidP="00674E63">
            <w:pPr>
              <w:pStyle w:val="a6"/>
              <w:numPr>
                <w:ilvl w:val="0"/>
                <w:numId w:val="36"/>
              </w:numPr>
              <w:ind w:left="397"/>
              <w:jc w:val="center"/>
              <w:rPr>
                <w:rFonts w:ascii="Times New Roman" w:hAnsi="Times New Roman" w:cs="Times New Roman"/>
              </w:rPr>
            </w:pPr>
          </w:p>
        </w:tc>
        <w:tc>
          <w:tcPr>
            <w:tcW w:w="6662" w:type="dxa"/>
          </w:tcPr>
          <w:p w:rsidR="00674E63" w:rsidRPr="009C2387" w:rsidRDefault="00674E63" w:rsidP="00E16D74">
            <w:pPr>
              <w:jc w:val="both"/>
              <w:rPr>
                <w:rFonts w:ascii="Times New Roman" w:hAnsi="Times New Roman" w:cs="Times New Roman"/>
              </w:rPr>
            </w:pPr>
            <w:r w:rsidRPr="009C2387">
              <w:rPr>
                <w:rFonts w:ascii="Times New Roman" w:hAnsi="Times New Roman" w:cs="Times New Roman"/>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електрична розетка низької напруги – 12шт.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наднизької напруги RJ45 – 2шт.</w:t>
            </w:r>
          </w:p>
          <w:p w:rsidR="00674E63" w:rsidRPr="009C2387" w:rsidRDefault="00674E63" w:rsidP="00674E63">
            <w:pPr>
              <w:pStyle w:val="a6"/>
              <w:numPr>
                <w:ilvl w:val="0"/>
                <w:numId w:val="28"/>
              </w:numPr>
              <w:jc w:val="both"/>
              <w:rPr>
                <w:rFonts w:ascii="Times New Roman" w:hAnsi="Times New Roman" w:cs="Times New Roman"/>
              </w:rPr>
            </w:pPr>
            <w:r w:rsidRPr="009C2387">
              <w:rPr>
                <w:rFonts w:ascii="Times New Roman" w:hAnsi="Times New Roman" w:cs="Times New Roman"/>
              </w:rPr>
              <w:t>розетка заземлення – 2шт.</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rPr>
          <w:trHeight w:val="1122"/>
        </w:trPr>
        <w:tc>
          <w:tcPr>
            <w:tcW w:w="709" w:type="dxa"/>
            <w:vAlign w:val="center"/>
          </w:tcPr>
          <w:p w:rsidR="00674E63" w:rsidRPr="009C2387" w:rsidRDefault="00674E63" w:rsidP="00674E63">
            <w:pPr>
              <w:pStyle w:val="a6"/>
              <w:numPr>
                <w:ilvl w:val="0"/>
                <w:numId w:val="36"/>
              </w:numPr>
              <w:ind w:left="397"/>
              <w:jc w:val="center"/>
              <w:rPr>
                <w:rFonts w:ascii="Times New Roman" w:hAnsi="Times New Roman" w:cs="Times New Roman"/>
              </w:rPr>
            </w:pPr>
          </w:p>
        </w:tc>
        <w:tc>
          <w:tcPr>
            <w:tcW w:w="6662"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rsidR="00674E63" w:rsidRPr="009C2387" w:rsidRDefault="00674E63" w:rsidP="00674E63">
            <w:pPr>
              <w:pStyle w:val="a6"/>
              <w:numPr>
                <w:ilvl w:val="0"/>
                <w:numId w:val="27"/>
              </w:numPr>
              <w:rPr>
                <w:rFonts w:ascii="Times New Roman" w:hAnsi="Times New Roman" w:cs="Times New Roman"/>
              </w:rPr>
            </w:pPr>
            <w:r w:rsidRPr="009C2387">
              <w:rPr>
                <w:rFonts w:ascii="Times New Roman" w:hAnsi="Times New Roman" w:cs="Times New Roman"/>
              </w:rPr>
              <w:t>розетка подачі кисню - 2 шт.</w:t>
            </w:r>
          </w:p>
          <w:p w:rsidR="00674E63" w:rsidRPr="009C2387" w:rsidRDefault="00674E63" w:rsidP="00674E63">
            <w:pPr>
              <w:pStyle w:val="a6"/>
              <w:numPr>
                <w:ilvl w:val="0"/>
                <w:numId w:val="27"/>
              </w:numPr>
              <w:rPr>
                <w:rFonts w:ascii="Times New Roman" w:hAnsi="Times New Roman" w:cs="Times New Roman"/>
              </w:rPr>
            </w:pPr>
            <w:r w:rsidRPr="009C2387">
              <w:rPr>
                <w:rFonts w:ascii="Times New Roman" w:hAnsi="Times New Roman" w:cs="Times New Roman"/>
              </w:rPr>
              <w:t>вакуумна розетка – 2 шт.</w:t>
            </w:r>
          </w:p>
        </w:tc>
        <w:tc>
          <w:tcPr>
            <w:tcW w:w="2410" w:type="dxa"/>
            <w:vAlign w:val="center"/>
          </w:tcPr>
          <w:p w:rsidR="00674E63" w:rsidRPr="009C2387" w:rsidRDefault="00674E63" w:rsidP="00E16D74">
            <w:pPr>
              <w:jc w:val="center"/>
              <w:rPr>
                <w:rFonts w:ascii="Times New Roman" w:hAnsi="Times New Roman" w:cs="Times New Roman"/>
                <w:bCs/>
              </w:rPr>
            </w:pPr>
          </w:p>
        </w:tc>
      </w:tr>
      <w:tr w:rsidR="00674E63" w:rsidRPr="009C2387" w:rsidTr="00E16D74">
        <w:tc>
          <w:tcPr>
            <w:tcW w:w="709" w:type="dxa"/>
            <w:vAlign w:val="center"/>
          </w:tcPr>
          <w:p w:rsidR="00674E63" w:rsidRPr="009C2387" w:rsidRDefault="00674E63" w:rsidP="00674E63">
            <w:pPr>
              <w:pStyle w:val="a6"/>
              <w:numPr>
                <w:ilvl w:val="0"/>
                <w:numId w:val="36"/>
              </w:numPr>
              <w:ind w:left="397"/>
              <w:jc w:val="center"/>
              <w:rPr>
                <w:rFonts w:ascii="Times New Roman" w:hAnsi="Times New Roman" w:cs="Times New Roman"/>
              </w:rPr>
            </w:pPr>
          </w:p>
        </w:tc>
        <w:tc>
          <w:tcPr>
            <w:tcW w:w="6662" w:type="dxa"/>
          </w:tcPr>
          <w:p w:rsidR="00674E63" w:rsidRPr="009C2387" w:rsidRDefault="00674E63" w:rsidP="00E16D74">
            <w:pPr>
              <w:rPr>
                <w:rFonts w:ascii="Times New Roman" w:hAnsi="Times New Roman" w:cs="Times New Roman"/>
              </w:rPr>
            </w:pPr>
            <w:r w:rsidRPr="009C2387">
              <w:rPr>
                <w:rFonts w:ascii="Times New Roman" w:hAnsi="Times New Roman" w:cs="Times New Roman"/>
              </w:rPr>
              <w:t>Наявність вертикальної труби висотою не менше 1800мм для кріплення аксесуарів.</w:t>
            </w:r>
          </w:p>
        </w:tc>
        <w:tc>
          <w:tcPr>
            <w:tcW w:w="2410" w:type="dxa"/>
            <w:vAlign w:val="center"/>
          </w:tcPr>
          <w:p w:rsidR="00674E63" w:rsidRPr="009C2387" w:rsidRDefault="00674E63" w:rsidP="00E16D74">
            <w:pPr>
              <w:jc w:val="center"/>
              <w:rPr>
                <w:rFonts w:ascii="Times New Roman" w:hAnsi="Times New Roman" w:cs="Times New Roman"/>
              </w:rPr>
            </w:pP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Для запобігання випадкового займання накопиченого газу, профілі консолі повинні мати наступні виділенні канали:</w:t>
            </w:r>
          </w:p>
          <w:p w:rsidR="00674E63" w:rsidRPr="009C2387"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електричної проводки та розміщення електричних розеток</w:t>
            </w:r>
          </w:p>
          <w:p w:rsidR="00674E63" w:rsidRDefault="00674E63" w:rsidP="00674E63">
            <w:pPr>
              <w:pStyle w:val="a6"/>
              <w:numPr>
                <w:ilvl w:val="0"/>
                <w:numId w:val="26"/>
              </w:numPr>
              <w:rPr>
                <w:rFonts w:ascii="Times New Roman" w:hAnsi="Times New Roman" w:cs="Times New Roman"/>
              </w:rPr>
            </w:pPr>
            <w:r w:rsidRPr="009C2387">
              <w:rPr>
                <w:rFonts w:ascii="Times New Roman" w:hAnsi="Times New Roman" w:cs="Times New Roman"/>
              </w:rPr>
              <w:t>окремий канал для газової проводки та розміщення газових розеток</w:t>
            </w:r>
          </w:p>
          <w:p w:rsidR="00674E63" w:rsidRPr="00887CCC" w:rsidRDefault="00674E63" w:rsidP="00E16D74">
            <w:pPr>
              <w:rPr>
                <w:rFonts w:ascii="Times New Roman" w:hAnsi="Times New Roman" w:cs="Times New Roman"/>
              </w:rPr>
            </w:pPr>
            <w:r w:rsidRPr="00881C2D">
              <w:rPr>
                <w:rFonts w:ascii="Times New Roman" w:hAnsi="Times New Roman"/>
                <w:b/>
              </w:rPr>
              <w:t>На підтвердження учасник повинен надати технічний лист (або листи) зі схемою профілю</w:t>
            </w:r>
          </w:p>
        </w:tc>
      </w:tr>
      <w:tr w:rsidR="00674E63" w:rsidRPr="009C2387" w:rsidTr="00E16D74">
        <w:tc>
          <w:tcPr>
            <w:tcW w:w="9781" w:type="dxa"/>
            <w:gridSpan w:val="3"/>
            <w:vAlign w:val="center"/>
          </w:tcPr>
          <w:p w:rsidR="00674E63" w:rsidRPr="009C2387" w:rsidRDefault="00674E63" w:rsidP="00E16D74">
            <w:pPr>
              <w:rPr>
                <w:rFonts w:ascii="Times New Roman" w:hAnsi="Times New Roman" w:cs="Times New Roman"/>
              </w:rPr>
            </w:pPr>
            <w:r w:rsidRPr="009C2387">
              <w:rPr>
                <w:rFonts w:ascii="Times New Roman" w:hAnsi="Times New Roman" w:cs="Times New Roman"/>
              </w:rPr>
              <w:t>Аксесуари</w:t>
            </w:r>
            <w:r>
              <w:rPr>
                <w:rFonts w:ascii="Times New Roman" w:hAnsi="Times New Roman" w:cs="Times New Roman"/>
              </w:rPr>
              <w:t xml:space="preserve"> (на підтвердження надати гарантійний лист у складі пропозиції)</w:t>
            </w:r>
            <w:r w:rsidRPr="009C2387">
              <w:rPr>
                <w:rFonts w:ascii="Times New Roman" w:hAnsi="Times New Roman" w:cs="Times New Roman"/>
              </w:rPr>
              <w:t>:</w:t>
            </w:r>
          </w:p>
          <w:p w:rsidR="00674E63" w:rsidRPr="009C2387" w:rsidRDefault="00674E63" w:rsidP="00674E63">
            <w:pPr>
              <w:pStyle w:val="a6"/>
              <w:numPr>
                <w:ilvl w:val="0"/>
                <w:numId w:val="29"/>
              </w:numPr>
              <w:rPr>
                <w:rFonts w:ascii="Times New Roman" w:hAnsi="Times New Roman" w:cs="Times New Roman"/>
                <w:lang w:eastAsia="zh-CN"/>
              </w:rPr>
            </w:pPr>
            <w:r w:rsidRPr="009C2387">
              <w:rPr>
                <w:rFonts w:ascii="Times New Roman" w:hAnsi="Times New Roman" w:cs="Times New Roman"/>
              </w:rPr>
              <w:t xml:space="preserve">стійка </w:t>
            </w:r>
            <w:proofErr w:type="spellStart"/>
            <w:r w:rsidRPr="009C2387">
              <w:rPr>
                <w:rFonts w:ascii="Times New Roman" w:hAnsi="Times New Roman" w:cs="Times New Roman"/>
              </w:rPr>
              <w:t>інфузійна</w:t>
            </w:r>
            <w:proofErr w:type="spellEnd"/>
            <w:r w:rsidRPr="009C2387">
              <w:rPr>
                <w:rFonts w:ascii="Times New Roman" w:hAnsi="Times New Roman" w:cs="Times New Roman"/>
              </w:rPr>
              <w:t xml:space="preserve"> з кріпленням на трубу на поворотних кронштейнах з кріпленням– 2шт.</w:t>
            </w:r>
          </w:p>
          <w:p w:rsidR="00674E63" w:rsidRPr="009C2387" w:rsidRDefault="00674E63" w:rsidP="00674E63">
            <w:pPr>
              <w:pStyle w:val="a6"/>
              <w:numPr>
                <w:ilvl w:val="0"/>
                <w:numId w:val="29"/>
              </w:numPr>
              <w:rPr>
                <w:rFonts w:ascii="Times New Roman" w:hAnsi="Times New Roman" w:cs="Times New Roman"/>
                <w:lang w:eastAsia="zh-CN"/>
              </w:rPr>
            </w:pPr>
            <w:r w:rsidRPr="009C2387">
              <w:rPr>
                <w:rFonts w:ascii="Times New Roman" w:hAnsi="Times New Roman" w:cs="Times New Roman"/>
                <w:lang w:eastAsia="zh-CN"/>
              </w:rPr>
              <w:t xml:space="preserve">тримач монітора пацієнта </w:t>
            </w:r>
            <w:r w:rsidRPr="009C2387">
              <w:rPr>
                <w:rFonts w:ascii="Times New Roman" w:hAnsi="Times New Roman" w:cs="Times New Roman"/>
              </w:rPr>
              <w:t>з кріпленням на трубу</w:t>
            </w:r>
            <w:r w:rsidRPr="009C2387">
              <w:rPr>
                <w:rFonts w:ascii="Times New Roman" w:hAnsi="Times New Roman" w:cs="Times New Roman"/>
                <w:lang w:eastAsia="zh-CN"/>
              </w:rPr>
              <w:t>– 2шт.</w:t>
            </w:r>
          </w:p>
          <w:p w:rsidR="00674E63" w:rsidRPr="009C2387"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сітка для зберігання з кріпленням на трубу – 1шт.</w:t>
            </w:r>
          </w:p>
          <w:p w:rsidR="00674E63" w:rsidRPr="006338F0" w:rsidRDefault="00674E63" w:rsidP="00674E63">
            <w:pPr>
              <w:pStyle w:val="a6"/>
              <w:numPr>
                <w:ilvl w:val="0"/>
                <w:numId w:val="29"/>
              </w:numPr>
              <w:rPr>
                <w:rFonts w:ascii="Times New Roman" w:hAnsi="Times New Roman" w:cs="Times New Roman"/>
              </w:rPr>
            </w:pPr>
            <w:r w:rsidRPr="009C2387">
              <w:rPr>
                <w:rFonts w:ascii="Times New Roman" w:hAnsi="Times New Roman" w:cs="Times New Roman"/>
              </w:rPr>
              <w:t>медична рейка 10х25мм з кріпленням на трубу – 2шт.</w:t>
            </w:r>
          </w:p>
        </w:tc>
      </w:tr>
    </w:tbl>
    <w:p w:rsidR="00674E63" w:rsidRPr="009C2387" w:rsidRDefault="00674E63" w:rsidP="00674E63">
      <w:pPr>
        <w:spacing w:after="0" w:line="240" w:lineRule="auto"/>
        <w:rPr>
          <w:rFonts w:ascii="Times New Roman" w:hAnsi="Times New Roman" w:cs="Times New Roman"/>
          <w:b/>
        </w:rPr>
      </w:pPr>
    </w:p>
    <w:tbl>
      <w:tblPr>
        <w:tblStyle w:val="a5"/>
        <w:tblW w:w="9815" w:type="dxa"/>
        <w:tblInd w:w="-34" w:type="dxa"/>
        <w:tblLook w:val="01E0" w:firstRow="1" w:lastRow="1" w:firstColumn="1" w:lastColumn="1" w:noHBand="0" w:noVBand="0"/>
      </w:tblPr>
      <w:tblGrid>
        <w:gridCol w:w="601"/>
        <w:gridCol w:w="6804"/>
        <w:gridCol w:w="2410"/>
      </w:tblGrid>
      <w:tr w:rsidR="00674E63" w:rsidRPr="009C2387" w:rsidTr="00E16D74">
        <w:tc>
          <w:tcPr>
            <w:tcW w:w="9815" w:type="dxa"/>
            <w:gridSpan w:val="3"/>
            <w:tcBorders>
              <w:top w:val="nil"/>
              <w:left w:val="nil"/>
              <w:bottom w:val="single" w:sz="4" w:space="0" w:color="auto"/>
              <w:right w:val="nil"/>
            </w:tcBorders>
            <w:vAlign w:val="center"/>
          </w:tcPr>
          <w:p w:rsidR="00674E63" w:rsidRPr="009C2387" w:rsidRDefault="00674E63" w:rsidP="00674E63">
            <w:pPr>
              <w:pStyle w:val="a6"/>
              <w:numPr>
                <w:ilvl w:val="0"/>
                <w:numId w:val="30"/>
              </w:numPr>
              <w:suppressAutoHyphens/>
              <w:ind w:left="720"/>
              <w:rPr>
                <w:rFonts w:ascii="Times New Roman" w:hAnsi="Times New Roman"/>
                <w:b/>
              </w:rPr>
            </w:pPr>
            <w:r w:rsidRPr="009C2387">
              <w:rPr>
                <w:rFonts w:ascii="Times New Roman" w:hAnsi="Times New Roman"/>
                <w:b/>
                <w:bCs/>
              </w:rPr>
              <w:t>Медико-технічні вимоги до</w:t>
            </w:r>
            <w:r w:rsidRPr="009C2387">
              <w:rPr>
                <w:rFonts w:ascii="Times New Roman" w:eastAsia="Times New Roman" w:hAnsi="Times New Roman"/>
                <w:b/>
                <w:bCs/>
              </w:rPr>
              <w:t xml:space="preserve"> вакуумного аспіратору для централізованої газової медичної мережі потужністю до -300мбар</w:t>
            </w: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r w:rsidRPr="009C2387">
              <w:rPr>
                <w:rFonts w:ascii="Times New Roman" w:hAnsi="Times New Roman"/>
                <w:b/>
              </w:rPr>
              <w:t>№ з/п</w:t>
            </w:r>
          </w:p>
        </w:tc>
        <w:tc>
          <w:tcPr>
            <w:tcW w:w="6804"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r w:rsidRPr="009C2387">
              <w:rPr>
                <w:rFonts w:ascii="Times New Roman" w:hAnsi="Times New Roman"/>
                <w:b/>
              </w:rPr>
              <w:t>Вимоги</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r w:rsidRPr="009C2387">
              <w:rPr>
                <w:rFonts w:ascii="Times New Roman" w:hAnsi="Times New Roman"/>
                <w:b/>
                <w:bCs/>
                <w:lang w:eastAsia="zh-CN"/>
              </w:rPr>
              <w:t>Відповідність ТАК/НІ  з обов’язковим посиланням на відповідну сторінку технічного документу</w:t>
            </w:r>
          </w:p>
        </w:tc>
      </w:tr>
      <w:tr w:rsidR="00674E63" w:rsidRPr="009C2387" w:rsidTr="00E16D74">
        <w:tc>
          <w:tcPr>
            <w:tcW w:w="7405" w:type="dxa"/>
            <w:gridSpan w:val="2"/>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both"/>
              <w:rPr>
                <w:rFonts w:ascii="Times New Roman" w:hAnsi="Times New Roman"/>
              </w:rPr>
            </w:pPr>
            <w:r w:rsidRPr="009C2387">
              <w:rPr>
                <w:rFonts w:ascii="Times New Roman" w:hAnsi="Times New Roman"/>
                <w:b/>
              </w:rPr>
              <w:t xml:space="preserve">Призначення: </w:t>
            </w:r>
            <w:r w:rsidRPr="009C2387">
              <w:rPr>
                <w:rFonts w:ascii="Times New Roman" w:hAnsi="Times New Roman"/>
              </w:rPr>
              <w:t xml:space="preserve">пристрій призначений для аспірації рідин тіла під час находження пацієнтів у реанімації та інтенсивній терапії який підключається до централізованої газової мережі. </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Cs/>
              </w:rPr>
            </w:pPr>
          </w:p>
        </w:tc>
      </w:tr>
      <w:tr w:rsidR="00674E63" w:rsidRPr="009C2387" w:rsidTr="00E16D74">
        <w:tc>
          <w:tcPr>
            <w:tcW w:w="9815" w:type="dxa"/>
            <w:gridSpan w:val="3"/>
            <w:tcBorders>
              <w:top w:val="single" w:sz="4" w:space="0" w:color="auto"/>
              <w:left w:val="single" w:sz="4" w:space="0" w:color="auto"/>
              <w:bottom w:val="single" w:sz="4" w:space="0" w:color="auto"/>
              <w:right w:val="single" w:sz="4" w:space="0" w:color="auto"/>
            </w:tcBorders>
            <w:vAlign w:val="center"/>
          </w:tcPr>
          <w:p w:rsidR="00674E63" w:rsidRPr="009C2387" w:rsidRDefault="00674E63" w:rsidP="00674E63">
            <w:pPr>
              <w:pStyle w:val="a6"/>
              <w:numPr>
                <w:ilvl w:val="0"/>
                <w:numId w:val="37"/>
              </w:numPr>
              <w:suppressAutoHyphens/>
              <w:rPr>
                <w:rFonts w:ascii="Times New Roman" w:hAnsi="Times New Roman"/>
                <w:bCs/>
              </w:rPr>
            </w:pPr>
            <w:r w:rsidRPr="009C2387">
              <w:rPr>
                <w:rFonts w:ascii="Times New Roman" w:eastAsia="Times New Roman" w:hAnsi="Times New Roman"/>
                <w:b/>
              </w:rPr>
              <w:t>Вакуумний регулятор</w:t>
            </w: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1.1</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Вакуумний регулятор має підключатись безпосередньо у вакуумну розетку за допомогою DIN з’єднувача, без додаткових шлангів.</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1.2</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Вакуумний регулятор має бути оснащений манометром негативного тиску з школою від 0мбар до -200 </w:t>
            </w:r>
            <w:proofErr w:type="spellStart"/>
            <w:r w:rsidRPr="009C2387">
              <w:rPr>
                <w:rFonts w:ascii="Times New Roman" w:hAnsi="Times New Roman"/>
              </w:rPr>
              <w:t>мбар</w:t>
            </w:r>
            <w:proofErr w:type="spellEnd"/>
            <w:r w:rsidRPr="009C2387">
              <w:rPr>
                <w:rFonts w:ascii="Times New Roman" w:hAnsi="Times New Roman"/>
              </w:rPr>
              <w:t xml:space="preserve"> але не більше 300мбар</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1.3</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Регулювання негативним тиском у межах не гірше ніж від </w:t>
            </w:r>
          </w:p>
          <w:p w:rsidR="00674E63" w:rsidRPr="009C2387" w:rsidRDefault="00674E63" w:rsidP="00E16D74">
            <w:pPr>
              <w:rPr>
                <w:rFonts w:ascii="Times New Roman" w:hAnsi="Times New Roman"/>
              </w:rPr>
            </w:pPr>
            <w:r w:rsidRPr="009C2387">
              <w:rPr>
                <w:rFonts w:ascii="Times New Roman" w:hAnsi="Times New Roman"/>
              </w:rPr>
              <w:t xml:space="preserve">0 </w:t>
            </w:r>
            <w:proofErr w:type="spellStart"/>
            <w:r w:rsidRPr="009C2387">
              <w:rPr>
                <w:rFonts w:ascii="Times New Roman" w:hAnsi="Times New Roman"/>
              </w:rPr>
              <w:t>мбар</w:t>
            </w:r>
            <w:proofErr w:type="spellEnd"/>
            <w:r w:rsidRPr="009C2387">
              <w:rPr>
                <w:rFonts w:ascii="Times New Roman" w:hAnsi="Times New Roman"/>
              </w:rPr>
              <w:t xml:space="preserve"> до -200 </w:t>
            </w:r>
            <w:proofErr w:type="spellStart"/>
            <w:r w:rsidRPr="009C2387">
              <w:rPr>
                <w:rFonts w:ascii="Times New Roman" w:hAnsi="Times New Roman"/>
              </w:rPr>
              <w:t>мбар</w:t>
            </w:r>
            <w:proofErr w:type="spellEnd"/>
            <w:r w:rsidRPr="009C2387">
              <w:rPr>
                <w:rFonts w:ascii="Times New Roman" w:hAnsi="Times New Roman"/>
              </w:rPr>
              <w:t>, але не більше -300мбар</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1.4</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Регулювання вакууму має здійснюватися за допомогою ручки регулювання обертального типу та  мати фіксацію вибраного рівня всмоктування</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1.5</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Регулятор має бути обладнаний клавішою зупинки та відновлення всмоктування, без зміни обраного значення на регуляторі.</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1.6</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Максимальний потік не менше 45 літрів на хвилину</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1.7</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Вакуумний регулятор має бути оснащений системою захисту поплавкового типу від потрапляння рідини у газову мережу лікарні на випадок, якщо  основна ємність для рідин переповнюється.</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1.8</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Вага регулятору має бути не більше 500 грам</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1.9</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Наявність антибактеріального фільтру для захисту пацієнтів ,медичного персоналу та  медичних систем. </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1.10</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 комплект поставки має входити не менше 20 антибактеріальних фільтрів.</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9815" w:type="dxa"/>
            <w:gridSpan w:val="3"/>
            <w:tcBorders>
              <w:top w:val="single" w:sz="4" w:space="0" w:color="auto"/>
              <w:left w:val="single" w:sz="4" w:space="0" w:color="auto"/>
              <w:bottom w:val="single" w:sz="4" w:space="0" w:color="auto"/>
              <w:right w:val="single" w:sz="4" w:space="0" w:color="auto"/>
            </w:tcBorders>
            <w:vAlign w:val="center"/>
          </w:tcPr>
          <w:p w:rsidR="00674E63" w:rsidRPr="009C2387" w:rsidRDefault="00674E63" w:rsidP="00674E63">
            <w:pPr>
              <w:pStyle w:val="a6"/>
              <w:numPr>
                <w:ilvl w:val="0"/>
                <w:numId w:val="37"/>
              </w:numPr>
              <w:rPr>
                <w:rFonts w:ascii="Times New Roman" w:eastAsia="Times New Roman" w:hAnsi="Times New Roman"/>
                <w:b/>
              </w:rPr>
            </w:pPr>
            <w:r w:rsidRPr="009C2387">
              <w:rPr>
                <w:rFonts w:ascii="Times New Roman" w:eastAsia="Times New Roman" w:hAnsi="Times New Roman"/>
                <w:b/>
              </w:rPr>
              <w:t>Ємність для збору рідин</w:t>
            </w: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2.1</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Об’єм ємності для збору секрету має бути не менше 2 літрів.</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lastRenderedPageBreak/>
              <w:t>2.2</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Ємність має бути багаторазовою та стійкою до </w:t>
            </w:r>
            <w:proofErr w:type="spellStart"/>
            <w:r w:rsidRPr="009C2387">
              <w:rPr>
                <w:rFonts w:ascii="Times New Roman" w:hAnsi="Times New Roman"/>
              </w:rPr>
              <w:t>автоклавування</w:t>
            </w:r>
            <w:proofErr w:type="spellEnd"/>
            <w:r w:rsidRPr="009C2387">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2.3</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Ємність має бути обладнано запобіжною системою від переповнення, для запобігання потрапляння рідини у вакуумний регулятор.</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2.4</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Ємність має бути оснащеною системою кріплення на медичну рейку 25мм. для швидкого встановлення та зняття з неї.</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rPr>
          <w:trHeight w:val="435"/>
        </w:trPr>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2.5</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Наявність трубки для підключення ємності до вакуумного регулятору.</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9815" w:type="dxa"/>
            <w:gridSpan w:val="3"/>
            <w:tcBorders>
              <w:top w:val="nil"/>
              <w:left w:val="nil"/>
              <w:bottom w:val="single" w:sz="4" w:space="0" w:color="auto"/>
              <w:right w:val="nil"/>
            </w:tcBorders>
            <w:vAlign w:val="center"/>
          </w:tcPr>
          <w:p w:rsidR="00674E63" w:rsidRPr="009C2387" w:rsidRDefault="00674E63" w:rsidP="00E16D74">
            <w:pPr>
              <w:pStyle w:val="a6"/>
              <w:rPr>
                <w:rFonts w:ascii="Times New Roman" w:hAnsi="Times New Roman"/>
                <w:b/>
              </w:rPr>
            </w:pPr>
          </w:p>
          <w:p w:rsidR="00674E63" w:rsidRPr="009C2387" w:rsidRDefault="00674E63" w:rsidP="00674E63">
            <w:pPr>
              <w:pStyle w:val="a6"/>
              <w:numPr>
                <w:ilvl w:val="0"/>
                <w:numId w:val="30"/>
              </w:numPr>
              <w:suppressAutoHyphens/>
              <w:ind w:left="720"/>
              <w:rPr>
                <w:rFonts w:ascii="Times New Roman" w:hAnsi="Times New Roman"/>
                <w:b/>
              </w:rPr>
            </w:pPr>
            <w:r w:rsidRPr="009C2387">
              <w:rPr>
                <w:rFonts w:ascii="Times New Roman" w:hAnsi="Times New Roman"/>
                <w:b/>
                <w:bCs/>
              </w:rPr>
              <w:t>Медико-технічні вимоги до вакуумного аспіратору для централізованої газової медичної мережі потужністю до -1000мбар</w:t>
            </w: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r w:rsidRPr="009C2387">
              <w:rPr>
                <w:rFonts w:ascii="Times New Roman" w:hAnsi="Times New Roman"/>
                <w:b/>
              </w:rPr>
              <w:t>№ з/п</w:t>
            </w:r>
          </w:p>
        </w:tc>
        <w:tc>
          <w:tcPr>
            <w:tcW w:w="6804"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r w:rsidRPr="009C2387">
              <w:rPr>
                <w:rFonts w:ascii="Times New Roman" w:hAnsi="Times New Roman"/>
                <w:b/>
              </w:rPr>
              <w:t>Вимоги</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r w:rsidRPr="009C2387">
              <w:rPr>
                <w:rFonts w:ascii="Times New Roman" w:hAnsi="Times New Roman"/>
                <w:b/>
                <w:bCs/>
                <w:lang w:eastAsia="zh-CN"/>
              </w:rPr>
              <w:t>Відповідність ТАК/НІ  з обов’язковим посиланням на відповідну сторінку технічного документу</w:t>
            </w:r>
          </w:p>
        </w:tc>
      </w:tr>
      <w:tr w:rsidR="00674E63" w:rsidRPr="009C2387" w:rsidTr="00E16D74">
        <w:tc>
          <w:tcPr>
            <w:tcW w:w="7405" w:type="dxa"/>
            <w:gridSpan w:val="2"/>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both"/>
              <w:rPr>
                <w:rFonts w:ascii="Times New Roman" w:hAnsi="Times New Roman"/>
              </w:rPr>
            </w:pPr>
            <w:r w:rsidRPr="009C2387">
              <w:rPr>
                <w:rFonts w:ascii="Times New Roman" w:hAnsi="Times New Roman"/>
                <w:b/>
              </w:rPr>
              <w:t xml:space="preserve">Призначення: </w:t>
            </w:r>
            <w:r w:rsidRPr="009C2387">
              <w:rPr>
                <w:rFonts w:ascii="Times New Roman" w:hAnsi="Times New Roman"/>
              </w:rPr>
              <w:t xml:space="preserve">пристрій призначений для аспірації рідин тіла під час находження пацієнтів у реанімації та інтенсивній терапії який підключається до централізованої газової мережі. </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Cs/>
              </w:rPr>
            </w:pPr>
          </w:p>
        </w:tc>
      </w:tr>
      <w:tr w:rsidR="00674E63" w:rsidRPr="009C2387" w:rsidTr="00E16D74">
        <w:tc>
          <w:tcPr>
            <w:tcW w:w="9815" w:type="dxa"/>
            <w:gridSpan w:val="3"/>
            <w:tcBorders>
              <w:top w:val="single" w:sz="4" w:space="0" w:color="auto"/>
              <w:left w:val="single" w:sz="4" w:space="0" w:color="auto"/>
              <w:bottom w:val="single" w:sz="4" w:space="0" w:color="auto"/>
              <w:right w:val="single" w:sz="4" w:space="0" w:color="auto"/>
            </w:tcBorders>
            <w:vAlign w:val="center"/>
          </w:tcPr>
          <w:p w:rsidR="00674E63" w:rsidRPr="009C2387" w:rsidRDefault="00674E63" w:rsidP="00674E63">
            <w:pPr>
              <w:pStyle w:val="a6"/>
              <w:numPr>
                <w:ilvl w:val="0"/>
                <w:numId w:val="38"/>
              </w:numPr>
              <w:suppressAutoHyphens/>
              <w:rPr>
                <w:rFonts w:ascii="Times New Roman" w:hAnsi="Times New Roman"/>
                <w:bCs/>
              </w:rPr>
            </w:pPr>
            <w:r w:rsidRPr="009C2387">
              <w:rPr>
                <w:rFonts w:ascii="Times New Roman" w:eastAsia="Times New Roman" w:hAnsi="Times New Roman"/>
                <w:b/>
              </w:rPr>
              <w:t>Вакуумний регулятор</w:t>
            </w: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1.1</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Вакуумний регулятор має підключатись безпосередньо у вакуумну розетку за допомогою DIN з’єднувача, без додаткових шлангів.</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1.2</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Вакуумний регулятор має бути оснащений манометром негативного тиску з школою не менше ніж від 0мбар до -1000 </w:t>
            </w:r>
            <w:proofErr w:type="spellStart"/>
            <w:r w:rsidRPr="009C2387">
              <w:rPr>
                <w:rFonts w:ascii="Times New Roman" w:hAnsi="Times New Roman"/>
              </w:rPr>
              <w:t>мбар</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1.3</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Регулювання негативним тиском у межах не гірше ніж від </w:t>
            </w:r>
          </w:p>
          <w:p w:rsidR="00674E63" w:rsidRPr="009C2387" w:rsidRDefault="00674E63" w:rsidP="00E16D74">
            <w:pPr>
              <w:rPr>
                <w:rFonts w:ascii="Times New Roman" w:hAnsi="Times New Roman"/>
              </w:rPr>
            </w:pPr>
            <w:r w:rsidRPr="009C2387">
              <w:rPr>
                <w:rFonts w:ascii="Times New Roman" w:hAnsi="Times New Roman"/>
              </w:rPr>
              <w:t xml:space="preserve">0 </w:t>
            </w:r>
            <w:proofErr w:type="spellStart"/>
            <w:r w:rsidRPr="009C2387">
              <w:rPr>
                <w:rFonts w:ascii="Times New Roman" w:hAnsi="Times New Roman"/>
              </w:rPr>
              <w:t>мбар</w:t>
            </w:r>
            <w:proofErr w:type="spellEnd"/>
            <w:r w:rsidRPr="009C2387">
              <w:rPr>
                <w:rFonts w:ascii="Times New Roman" w:hAnsi="Times New Roman"/>
              </w:rPr>
              <w:t xml:space="preserve"> до -950 </w:t>
            </w:r>
            <w:proofErr w:type="spellStart"/>
            <w:r w:rsidRPr="009C2387">
              <w:rPr>
                <w:rFonts w:ascii="Times New Roman" w:hAnsi="Times New Roman"/>
              </w:rPr>
              <w:t>мбар</w:t>
            </w:r>
            <w:proofErr w:type="spellEnd"/>
            <w:r w:rsidRPr="009C2387">
              <w:rPr>
                <w:rFonts w:ascii="Times New Roman" w:hAnsi="Times New Roma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1.4</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Регулювання вакууму має здійснюватися за допомогою ручки регулювання обертального типу та  мати фіксацію вибраного рівня всмоктування</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1.5</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Регулятор має бути обладнаний клавішою зупинки та відновлення всмоктування, без зміни обраного значення на регуляторі.</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1.6</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Максимальний потік не менше 110 літрів на хвилину</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1.7</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Вакуумний регулятор має бути оснащений системою захисту поплавкового типу від потрапляння рідини у газову мережу лікарні на випадок, якщо  основна ємність для рідин переповнюється.</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1.8</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Вага регулятору має бути не більше 400 грам</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1.9</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Наявність антибактеріального фільтру для захисту пацієнтів ,медичного персоналу та  медичних систем. </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1.10</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В комплект поставки має входити не менше 20 антибактеріальних фільтрів.</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9815" w:type="dxa"/>
            <w:gridSpan w:val="3"/>
            <w:tcBorders>
              <w:top w:val="single" w:sz="4" w:space="0" w:color="auto"/>
              <w:left w:val="single" w:sz="4" w:space="0" w:color="auto"/>
              <w:bottom w:val="single" w:sz="4" w:space="0" w:color="auto"/>
              <w:right w:val="single" w:sz="4" w:space="0" w:color="auto"/>
            </w:tcBorders>
            <w:vAlign w:val="center"/>
          </w:tcPr>
          <w:p w:rsidR="00674E63" w:rsidRPr="009C2387" w:rsidRDefault="00674E63" w:rsidP="00674E63">
            <w:pPr>
              <w:pStyle w:val="a6"/>
              <w:numPr>
                <w:ilvl w:val="0"/>
                <w:numId w:val="38"/>
              </w:numPr>
              <w:rPr>
                <w:rFonts w:ascii="Times New Roman" w:eastAsia="Times New Roman" w:hAnsi="Times New Roman"/>
                <w:b/>
              </w:rPr>
            </w:pPr>
            <w:r w:rsidRPr="009C2387">
              <w:rPr>
                <w:rFonts w:ascii="Times New Roman" w:eastAsia="Times New Roman" w:hAnsi="Times New Roman"/>
                <w:b/>
              </w:rPr>
              <w:t>Ємність для збору рідин</w:t>
            </w: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2.1</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Об’єм ємності для збору секрету має бути не менше 2 літрів.</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2.2</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 xml:space="preserve">Ємність має бути багаторазовою та стійкою до </w:t>
            </w:r>
            <w:proofErr w:type="spellStart"/>
            <w:r w:rsidRPr="009C2387">
              <w:rPr>
                <w:rFonts w:ascii="Times New Roman" w:hAnsi="Times New Roman"/>
              </w:rPr>
              <w:t>автоклавування</w:t>
            </w:r>
            <w:proofErr w:type="spellEnd"/>
            <w:r w:rsidRPr="009C2387">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2.3</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Ємність має бути обладнано запобіжною системою від переповнення, для запобігання потрапляння рідини у вакуумний регулятор.</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2.4</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Ємність має бути оснащеною системою кріплення на медичну рейку 25мм. для швидкого встановлення та зняття з неї.</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r w:rsidR="00674E63" w:rsidRPr="009C2387" w:rsidTr="00E16D74">
        <w:trPr>
          <w:trHeight w:val="435"/>
        </w:trPr>
        <w:tc>
          <w:tcPr>
            <w:tcW w:w="601"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contextualSpacing/>
              <w:rPr>
                <w:rFonts w:ascii="Times New Roman" w:hAnsi="Times New Roman"/>
              </w:rPr>
            </w:pPr>
            <w:r w:rsidRPr="009C2387">
              <w:rPr>
                <w:rFonts w:ascii="Times New Roman" w:hAnsi="Times New Roman"/>
              </w:rPr>
              <w:t>2.5</w:t>
            </w:r>
          </w:p>
        </w:tc>
        <w:tc>
          <w:tcPr>
            <w:tcW w:w="6804" w:type="dxa"/>
            <w:tcBorders>
              <w:top w:val="single" w:sz="4" w:space="0" w:color="auto"/>
              <w:left w:val="single" w:sz="4" w:space="0" w:color="auto"/>
              <w:bottom w:val="single" w:sz="4" w:space="0" w:color="auto"/>
              <w:right w:val="single" w:sz="4" w:space="0" w:color="auto"/>
            </w:tcBorders>
          </w:tcPr>
          <w:p w:rsidR="00674E63" w:rsidRPr="009C2387" w:rsidRDefault="00674E63" w:rsidP="00E16D74">
            <w:pPr>
              <w:rPr>
                <w:rFonts w:ascii="Times New Roman" w:hAnsi="Times New Roman"/>
              </w:rPr>
            </w:pPr>
            <w:r w:rsidRPr="009C2387">
              <w:rPr>
                <w:rFonts w:ascii="Times New Roman" w:hAnsi="Times New Roman"/>
              </w:rPr>
              <w:t>Наявність трубки для підключення ємності до вакуумного регулятору.</w:t>
            </w:r>
          </w:p>
        </w:tc>
        <w:tc>
          <w:tcPr>
            <w:tcW w:w="2410" w:type="dxa"/>
            <w:tcBorders>
              <w:top w:val="single" w:sz="4" w:space="0" w:color="auto"/>
              <w:left w:val="single" w:sz="4" w:space="0" w:color="auto"/>
              <w:bottom w:val="single" w:sz="4" w:space="0" w:color="auto"/>
              <w:right w:val="single" w:sz="4" w:space="0" w:color="auto"/>
            </w:tcBorders>
            <w:vAlign w:val="center"/>
          </w:tcPr>
          <w:p w:rsidR="00674E63" w:rsidRPr="009C2387" w:rsidRDefault="00674E63" w:rsidP="00E16D74">
            <w:pPr>
              <w:jc w:val="center"/>
              <w:rPr>
                <w:rFonts w:ascii="Times New Roman" w:hAnsi="Times New Roman"/>
                <w:b/>
              </w:rPr>
            </w:pPr>
          </w:p>
        </w:tc>
      </w:tr>
    </w:tbl>
    <w:p w:rsidR="00674E63" w:rsidRPr="009C2387" w:rsidRDefault="00674E63" w:rsidP="00674E63">
      <w:pPr>
        <w:spacing w:after="0" w:line="240" w:lineRule="auto"/>
        <w:rPr>
          <w:rFonts w:ascii="Times New Roman" w:hAnsi="Times New Roman"/>
        </w:rPr>
      </w:pPr>
    </w:p>
    <w:p w:rsidR="00674E63" w:rsidRPr="009C2387" w:rsidRDefault="00674E63" w:rsidP="00674E63">
      <w:pPr>
        <w:pStyle w:val="a6"/>
        <w:numPr>
          <w:ilvl w:val="0"/>
          <w:numId w:val="30"/>
        </w:numPr>
        <w:spacing w:after="0" w:line="240" w:lineRule="auto"/>
        <w:ind w:left="720"/>
        <w:rPr>
          <w:rFonts w:ascii="Times New Roman" w:eastAsia="Times New Roman" w:hAnsi="Times New Roman"/>
          <w:b/>
          <w:bCs/>
        </w:rPr>
      </w:pPr>
      <w:r w:rsidRPr="009C2387">
        <w:rPr>
          <w:rFonts w:ascii="Times New Roman" w:hAnsi="Times New Roman"/>
          <w:b/>
          <w:bCs/>
        </w:rPr>
        <w:t>Медико-технічні вимоги до</w:t>
      </w:r>
      <w:r w:rsidRPr="009C2387">
        <w:rPr>
          <w:rFonts w:ascii="Times New Roman" w:eastAsia="Times New Roman" w:hAnsi="Times New Roman"/>
          <w:b/>
          <w:bCs/>
        </w:rPr>
        <w:t xml:space="preserve"> шприцевого </w:t>
      </w:r>
      <w:proofErr w:type="spellStart"/>
      <w:r w:rsidRPr="009C2387">
        <w:rPr>
          <w:rFonts w:ascii="Times New Roman" w:eastAsia="Times New Roman" w:hAnsi="Times New Roman"/>
          <w:b/>
          <w:bCs/>
        </w:rPr>
        <w:t>інфузійного</w:t>
      </w:r>
      <w:proofErr w:type="spellEnd"/>
      <w:r w:rsidRPr="009C2387">
        <w:rPr>
          <w:rFonts w:ascii="Times New Roman" w:eastAsia="Times New Roman" w:hAnsi="Times New Roman"/>
          <w:b/>
          <w:bCs/>
        </w:rPr>
        <w:t xml:space="preserve"> насосу</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2410"/>
      </w:tblGrid>
      <w:tr w:rsidR="00674E63" w:rsidRPr="009C2387" w:rsidTr="00E16D74">
        <w:tc>
          <w:tcPr>
            <w:tcW w:w="567" w:type="dxa"/>
            <w:vAlign w:val="center"/>
          </w:tcPr>
          <w:p w:rsidR="00674E63" w:rsidRPr="009C2387" w:rsidRDefault="00674E63" w:rsidP="00E16D74">
            <w:pPr>
              <w:spacing w:after="0" w:line="240" w:lineRule="auto"/>
              <w:jc w:val="center"/>
              <w:rPr>
                <w:rFonts w:ascii="Times New Roman" w:eastAsia="Times New Roman" w:hAnsi="Times New Roman"/>
                <w:b/>
                <w:bCs/>
                <w:szCs w:val="24"/>
              </w:rPr>
            </w:pPr>
            <w:r w:rsidRPr="009C2387">
              <w:rPr>
                <w:rFonts w:ascii="Times New Roman" w:hAnsi="Times New Roman"/>
                <w:b/>
              </w:rPr>
              <w:t>№ з/п</w:t>
            </w:r>
          </w:p>
        </w:tc>
        <w:tc>
          <w:tcPr>
            <w:tcW w:w="6804" w:type="dxa"/>
            <w:vAlign w:val="center"/>
          </w:tcPr>
          <w:p w:rsidR="00674E63" w:rsidRPr="009C2387" w:rsidRDefault="00674E63" w:rsidP="00E16D74">
            <w:pPr>
              <w:spacing w:after="0" w:line="240" w:lineRule="auto"/>
              <w:jc w:val="center"/>
              <w:rPr>
                <w:rFonts w:ascii="Times New Roman" w:eastAsia="Times New Roman" w:hAnsi="Times New Roman"/>
                <w:b/>
                <w:bCs/>
                <w:sz w:val="24"/>
                <w:szCs w:val="24"/>
              </w:rPr>
            </w:pPr>
            <w:r w:rsidRPr="009C2387">
              <w:rPr>
                <w:rFonts w:ascii="Times New Roman" w:hAnsi="Times New Roman"/>
                <w:b/>
              </w:rPr>
              <w:t>Вимоги</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
                <w:bCs/>
                <w:sz w:val="24"/>
                <w:szCs w:val="24"/>
              </w:rPr>
            </w:pPr>
            <w:r w:rsidRPr="009C2387">
              <w:rPr>
                <w:rFonts w:ascii="Times New Roman" w:hAnsi="Times New Roman"/>
                <w:b/>
                <w:bCs/>
                <w:lang w:eastAsia="zh-CN"/>
              </w:rPr>
              <w:t>Відповідність ТАК/НІ  з обов’язковим посиланням на відповідну сторінку технічного документу</w:t>
            </w: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jc w:val="right"/>
              <w:rPr>
                <w:rFonts w:ascii="Times New Roman" w:eastAsia="Times New Roman" w:hAnsi="Times New Roman"/>
                <w:szCs w:val="24"/>
              </w:rPr>
            </w:pPr>
          </w:p>
        </w:tc>
        <w:tc>
          <w:tcPr>
            <w:tcW w:w="6804" w:type="dxa"/>
            <w:vAlign w:val="center"/>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Насос, призначений для періодичної або безперервної доставки </w:t>
            </w:r>
            <w:proofErr w:type="spellStart"/>
            <w:r w:rsidRPr="009C2387">
              <w:rPr>
                <w:rFonts w:ascii="Times New Roman" w:eastAsia="Times New Roman" w:hAnsi="Times New Roman"/>
                <w:bCs/>
                <w:szCs w:val="24"/>
              </w:rPr>
              <w:t>парентеральних</w:t>
            </w:r>
            <w:proofErr w:type="spellEnd"/>
            <w:r w:rsidRPr="009C2387">
              <w:rPr>
                <w:rFonts w:ascii="Times New Roman" w:eastAsia="Times New Roman" w:hAnsi="Times New Roman"/>
                <w:bCs/>
                <w:szCs w:val="24"/>
              </w:rPr>
              <w:t xml:space="preserve"> рідин, медикаментів, крові й похідних крові.</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vAlign w:val="center"/>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Призначений для використання у всіх вікових категорій пацієнтів </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Пристрій може працювати з шприцами розмірів: 5 мл, 10 мл, 20 мл, 30 мл, 50 мл та 60 мл</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Повинен використовувати для періодичних або безперервних </w:t>
            </w:r>
            <w:proofErr w:type="spellStart"/>
            <w:r w:rsidRPr="009C2387">
              <w:rPr>
                <w:rFonts w:ascii="Times New Roman" w:eastAsia="Times New Roman" w:hAnsi="Times New Roman"/>
                <w:bCs/>
                <w:szCs w:val="24"/>
              </w:rPr>
              <w:t>інфузій</w:t>
            </w:r>
            <w:proofErr w:type="spellEnd"/>
            <w:r w:rsidRPr="009C2387">
              <w:rPr>
                <w:rFonts w:ascii="Times New Roman" w:eastAsia="Times New Roman" w:hAnsi="Times New Roman"/>
                <w:bCs/>
                <w:szCs w:val="24"/>
              </w:rPr>
              <w:t>.</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Можливість виконувати </w:t>
            </w:r>
            <w:proofErr w:type="spellStart"/>
            <w:r w:rsidRPr="009C2387">
              <w:rPr>
                <w:rFonts w:ascii="Times New Roman" w:eastAsia="Times New Roman" w:hAnsi="Times New Roman"/>
                <w:bCs/>
                <w:szCs w:val="24"/>
              </w:rPr>
              <w:t>інфузію</w:t>
            </w:r>
            <w:proofErr w:type="spellEnd"/>
            <w:r w:rsidRPr="009C2387">
              <w:rPr>
                <w:rFonts w:ascii="Times New Roman" w:eastAsia="Times New Roman" w:hAnsi="Times New Roman"/>
                <w:bCs/>
                <w:szCs w:val="24"/>
              </w:rPr>
              <w:t xml:space="preserve"> внутрішньовенно та підшкірно</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szCs w:val="24"/>
              </w:rPr>
            </w:pPr>
            <w:r w:rsidRPr="009C2387">
              <w:rPr>
                <w:rFonts w:ascii="Times New Roman" w:eastAsia="Times New Roman" w:hAnsi="Times New Roman"/>
                <w:szCs w:val="24"/>
              </w:rPr>
              <w:t xml:space="preserve">Живлення від джерела змінного струму 100 ~ 240 В, 50/60 </w:t>
            </w:r>
            <w:proofErr w:type="spellStart"/>
            <w:r w:rsidRPr="009C2387">
              <w:rPr>
                <w:rFonts w:ascii="Times New Roman" w:eastAsia="Times New Roman" w:hAnsi="Times New Roman"/>
                <w:szCs w:val="24"/>
              </w:rPr>
              <w:t>Гц</w:t>
            </w:r>
            <w:proofErr w:type="spellEnd"/>
            <w:r w:rsidRPr="009C2387">
              <w:rPr>
                <w:rFonts w:ascii="Times New Roman" w:eastAsia="Times New Roman" w:hAnsi="Times New Roman"/>
                <w:szCs w:val="24"/>
              </w:rPr>
              <w:t>, від акумуляторної батареї</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Роботи від внутрішньої акумуляторної батареї не менше ніж 6 годин</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Повинен підходити для пацієнтів по таким характеристикам </w:t>
            </w:r>
            <w:r w:rsidRPr="009C2387">
              <w:rPr>
                <w:rFonts w:ascii="Times New Roman" w:eastAsia="Times New Roman" w:hAnsi="Times New Roman"/>
                <w:szCs w:val="24"/>
              </w:rPr>
              <w:t>маса від 0,25 кг до 350 кг площа поверхні тіла Від 0,05 м² до 4,5 м²</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Наявність україномовного меню</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Наявність режимів:</w:t>
            </w:r>
          </w:p>
          <w:p w:rsidR="00674E63" w:rsidRPr="009C2387" w:rsidRDefault="00674E63" w:rsidP="00674E63">
            <w:pPr>
              <w:numPr>
                <w:ilvl w:val="0"/>
                <w:numId w:val="33"/>
              </w:numPr>
              <w:spacing w:after="0" w:line="240" w:lineRule="auto"/>
              <w:ind w:left="0" w:firstLine="0"/>
              <w:contextualSpacing/>
              <w:rPr>
                <w:rFonts w:ascii="Times New Roman" w:eastAsia="Times New Roman" w:hAnsi="Times New Roman"/>
                <w:bCs/>
                <w:szCs w:val="24"/>
              </w:rPr>
            </w:pPr>
            <w:proofErr w:type="spellStart"/>
            <w:r w:rsidRPr="009C2387">
              <w:rPr>
                <w:rFonts w:ascii="Times New Roman" w:eastAsia="Times New Roman" w:hAnsi="Times New Roman"/>
                <w:bCs/>
                <w:szCs w:val="24"/>
              </w:rPr>
              <w:t>інфузія</w:t>
            </w:r>
            <w:proofErr w:type="spellEnd"/>
            <w:r w:rsidRPr="009C2387">
              <w:rPr>
                <w:rFonts w:ascii="Times New Roman" w:eastAsia="Times New Roman" w:hAnsi="Times New Roman"/>
                <w:bCs/>
                <w:szCs w:val="24"/>
              </w:rPr>
              <w:t xml:space="preserve"> з програмованою швидкістю</w:t>
            </w:r>
          </w:p>
          <w:p w:rsidR="00674E63" w:rsidRPr="009C2387" w:rsidRDefault="00674E63" w:rsidP="00674E63">
            <w:pPr>
              <w:numPr>
                <w:ilvl w:val="0"/>
                <w:numId w:val="33"/>
              </w:numPr>
              <w:spacing w:after="0" w:line="240" w:lineRule="auto"/>
              <w:ind w:left="0" w:firstLine="0"/>
              <w:contextualSpacing/>
              <w:rPr>
                <w:rFonts w:ascii="Times New Roman" w:eastAsia="Times New Roman" w:hAnsi="Times New Roman"/>
                <w:bCs/>
                <w:szCs w:val="24"/>
              </w:rPr>
            </w:pPr>
            <w:proofErr w:type="spellStart"/>
            <w:r w:rsidRPr="009C2387">
              <w:rPr>
                <w:rFonts w:ascii="Times New Roman" w:eastAsia="Times New Roman" w:hAnsi="Times New Roman"/>
                <w:bCs/>
                <w:szCs w:val="24"/>
              </w:rPr>
              <w:t>інфузія</w:t>
            </w:r>
            <w:proofErr w:type="spellEnd"/>
            <w:r w:rsidRPr="009C2387">
              <w:rPr>
                <w:rFonts w:ascii="Times New Roman" w:eastAsia="Times New Roman" w:hAnsi="Times New Roman"/>
                <w:bCs/>
                <w:szCs w:val="24"/>
              </w:rPr>
              <w:t xml:space="preserve"> програмованого об’єм/час </w:t>
            </w:r>
          </w:p>
          <w:p w:rsidR="00674E63" w:rsidRPr="009C2387" w:rsidRDefault="00674E63" w:rsidP="00674E63">
            <w:pPr>
              <w:numPr>
                <w:ilvl w:val="0"/>
                <w:numId w:val="33"/>
              </w:numPr>
              <w:spacing w:after="0" w:line="240" w:lineRule="auto"/>
              <w:ind w:left="0" w:firstLine="0"/>
              <w:contextualSpacing/>
              <w:rPr>
                <w:rFonts w:ascii="Times New Roman" w:eastAsia="Times New Roman" w:hAnsi="Times New Roman"/>
                <w:bCs/>
                <w:szCs w:val="24"/>
              </w:rPr>
            </w:pPr>
            <w:proofErr w:type="spellStart"/>
            <w:r w:rsidRPr="009C2387">
              <w:rPr>
                <w:rFonts w:ascii="Times New Roman" w:eastAsia="Times New Roman" w:hAnsi="Times New Roman"/>
                <w:bCs/>
                <w:szCs w:val="24"/>
              </w:rPr>
              <w:t>інфузія</w:t>
            </w:r>
            <w:proofErr w:type="spellEnd"/>
            <w:r w:rsidRPr="009C2387">
              <w:rPr>
                <w:rFonts w:ascii="Times New Roman" w:eastAsia="Times New Roman" w:hAnsi="Times New Roman"/>
                <w:bCs/>
                <w:szCs w:val="24"/>
              </w:rPr>
              <w:t xml:space="preserve"> програмованого дози/час </w:t>
            </w:r>
          </w:p>
          <w:p w:rsidR="00674E63" w:rsidRPr="009C2387" w:rsidRDefault="00674E63" w:rsidP="00674E63">
            <w:pPr>
              <w:numPr>
                <w:ilvl w:val="0"/>
                <w:numId w:val="33"/>
              </w:numPr>
              <w:spacing w:after="0" w:line="240" w:lineRule="auto"/>
              <w:ind w:left="0" w:firstLine="0"/>
              <w:contextualSpacing/>
              <w:rPr>
                <w:rFonts w:ascii="Times New Roman" w:eastAsia="Times New Roman" w:hAnsi="Times New Roman"/>
                <w:bCs/>
                <w:szCs w:val="24"/>
              </w:rPr>
            </w:pPr>
            <w:proofErr w:type="spellStart"/>
            <w:r w:rsidRPr="009C2387">
              <w:rPr>
                <w:rFonts w:ascii="Times New Roman" w:eastAsia="Times New Roman" w:hAnsi="Times New Roman"/>
                <w:bCs/>
                <w:szCs w:val="24"/>
              </w:rPr>
              <w:t>інфузія</w:t>
            </w:r>
            <w:proofErr w:type="spellEnd"/>
            <w:r w:rsidRPr="009C2387">
              <w:rPr>
                <w:rFonts w:ascii="Times New Roman" w:eastAsia="Times New Roman" w:hAnsi="Times New Roman"/>
                <w:bCs/>
                <w:szCs w:val="24"/>
              </w:rPr>
              <w:t xml:space="preserve"> з обмеженням об’єму або дози</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Наявність функції швидкий старт </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Наявність функції блокування/розблокування клавіатури</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Можливість налаштування користувацьких профілів не менше 19</w:t>
            </w:r>
          </w:p>
        </w:tc>
        <w:tc>
          <w:tcPr>
            <w:tcW w:w="2410" w:type="dxa"/>
            <w:vAlign w:val="center"/>
          </w:tcPr>
          <w:p w:rsidR="00674E63" w:rsidRPr="009C2387" w:rsidRDefault="00674E63" w:rsidP="00E16D74">
            <w:pPr>
              <w:spacing w:after="0" w:line="240" w:lineRule="auto"/>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Повинен мати режими день/ніч</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Можливість введення </w:t>
            </w:r>
            <w:proofErr w:type="spellStart"/>
            <w:r w:rsidRPr="009C2387">
              <w:rPr>
                <w:rFonts w:ascii="Times New Roman" w:eastAsia="Times New Roman" w:hAnsi="Times New Roman"/>
                <w:bCs/>
                <w:szCs w:val="24"/>
              </w:rPr>
              <w:t>болюсу</w:t>
            </w:r>
            <w:proofErr w:type="spellEnd"/>
            <w:r w:rsidRPr="009C2387">
              <w:rPr>
                <w:rFonts w:ascii="Times New Roman" w:eastAsia="Times New Roman" w:hAnsi="Times New Roman"/>
                <w:bCs/>
                <w:szCs w:val="24"/>
              </w:rPr>
              <w:t xml:space="preserve"> під час </w:t>
            </w:r>
            <w:proofErr w:type="spellStart"/>
            <w:r w:rsidRPr="009C2387">
              <w:rPr>
                <w:rFonts w:ascii="Times New Roman" w:eastAsia="Times New Roman" w:hAnsi="Times New Roman"/>
                <w:bCs/>
                <w:szCs w:val="24"/>
              </w:rPr>
              <w:t>інфузії</w:t>
            </w:r>
            <w:proofErr w:type="spellEnd"/>
            <w:r w:rsidRPr="009C2387">
              <w:rPr>
                <w:rFonts w:ascii="Times New Roman" w:eastAsia="Times New Roman" w:hAnsi="Times New Roman"/>
                <w:bCs/>
                <w:szCs w:val="24"/>
              </w:rPr>
              <w:t xml:space="preserve"> прямим способом та програмованим</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tabs>
                <w:tab w:val="left" w:pos="884"/>
              </w:tabs>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tabs>
                <w:tab w:val="left" w:pos="884"/>
              </w:tabs>
              <w:spacing w:after="0" w:line="240" w:lineRule="auto"/>
              <w:rPr>
                <w:rFonts w:ascii="Times New Roman" w:eastAsia="Times New Roman" w:hAnsi="Times New Roman"/>
                <w:bCs/>
                <w:szCs w:val="24"/>
              </w:rPr>
            </w:pPr>
            <w:r w:rsidRPr="009C2387">
              <w:rPr>
                <w:rFonts w:ascii="Times New Roman" w:eastAsia="Times New Roman" w:hAnsi="Times New Roman"/>
                <w:bCs/>
                <w:szCs w:val="24"/>
              </w:rPr>
              <w:t>Журнал подій вміщає не менше 1500 записів</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Наявність пріоритетів сигналів які супроводжуються звуком і індикатором </w:t>
            </w:r>
            <w:proofErr w:type="spellStart"/>
            <w:r w:rsidRPr="009C2387">
              <w:rPr>
                <w:rFonts w:ascii="Times New Roman" w:eastAsia="Times New Roman" w:hAnsi="Times New Roman"/>
                <w:bCs/>
                <w:szCs w:val="24"/>
              </w:rPr>
              <w:t>тривог</w:t>
            </w:r>
            <w:proofErr w:type="spellEnd"/>
            <w:r w:rsidRPr="009C2387">
              <w:rPr>
                <w:rFonts w:ascii="Times New Roman" w:eastAsia="Times New Roman" w:hAnsi="Times New Roman"/>
                <w:bCs/>
                <w:szCs w:val="24"/>
              </w:rPr>
              <w:t xml:space="preserve"> різного кольору:</w:t>
            </w:r>
          </w:p>
          <w:p w:rsidR="00674E63" w:rsidRPr="009C2387" w:rsidRDefault="00674E63" w:rsidP="00674E63">
            <w:pPr>
              <w:numPr>
                <w:ilvl w:val="0"/>
                <w:numId w:val="33"/>
              </w:numPr>
              <w:spacing w:after="0" w:line="240" w:lineRule="auto"/>
              <w:ind w:left="33" w:hanging="33"/>
              <w:contextualSpacing/>
              <w:rPr>
                <w:rFonts w:ascii="Times New Roman" w:eastAsia="Times New Roman" w:hAnsi="Times New Roman"/>
                <w:bCs/>
                <w:szCs w:val="24"/>
              </w:rPr>
            </w:pPr>
            <w:r w:rsidRPr="009C2387">
              <w:rPr>
                <w:rFonts w:ascii="Times New Roman" w:eastAsia="Times New Roman" w:hAnsi="Times New Roman"/>
                <w:bCs/>
                <w:szCs w:val="24"/>
              </w:rPr>
              <w:t>Високий</w:t>
            </w:r>
          </w:p>
          <w:p w:rsidR="00674E63" w:rsidRPr="009C2387" w:rsidRDefault="00674E63" w:rsidP="00674E63">
            <w:pPr>
              <w:numPr>
                <w:ilvl w:val="0"/>
                <w:numId w:val="33"/>
              </w:numPr>
              <w:spacing w:after="0" w:line="240" w:lineRule="auto"/>
              <w:ind w:left="33" w:hanging="33"/>
              <w:contextualSpacing/>
              <w:rPr>
                <w:rFonts w:ascii="Times New Roman" w:eastAsia="Times New Roman" w:hAnsi="Times New Roman"/>
                <w:bCs/>
                <w:szCs w:val="24"/>
              </w:rPr>
            </w:pPr>
            <w:r w:rsidRPr="009C2387">
              <w:rPr>
                <w:rFonts w:ascii="Times New Roman" w:eastAsia="Times New Roman" w:hAnsi="Times New Roman"/>
                <w:bCs/>
                <w:szCs w:val="24"/>
              </w:rPr>
              <w:t>Середній</w:t>
            </w:r>
          </w:p>
          <w:p w:rsidR="00674E63" w:rsidRPr="009C2387" w:rsidRDefault="00674E63" w:rsidP="00674E63">
            <w:pPr>
              <w:numPr>
                <w:ilvl w:val="0"/>
                <w:numId w:val="33"/>
              </w:numPr>
              <w:spacing w:after="0" w:line="240" w:lineRule="auto"/>
              <w:ind w:left="33" w:hanging="33"/>
              <w:contextualSpacing/>
              <w:rPr>
                <w:rFonts w:ascii="Times New Roman" w:eastAsia="Times New Roman" w:hAnsi="Times New Roman"/>
                <w:bCs/>
                <w:szCs w:val="24"/>
              </w:rPr>
            </w:pPr>
            <w:r w:rsidRPr="009C2387">
              <w:rPr>
                <w:rFonts w:ascii="Times New Roman" w:eastAsia="Times New Roman" w:hAnsi="Times New Roman"/>
                <w:bCs/>
                <w:szCs w:val="24"/>
              </w:rPr>
              <w:t>Низький</w:t>
            </w:r>
          </w:p>
          <w:p w:rsidR="00674E63" w:rsidRPr="009C2387" w:rsidRDefault="00674E63" w:rsidP="00674E63">
            <w:pPr>
              <w:numPr>
                <w:ilvl w:val="0"/>
                <w:numId w:val="33"/>
              </w:numPr>
              <w:spacing w:after="0" w:line="240" w:lineRule="auto"/>
              <w:ind w:left="33" w:hanging="33"/>
              <w:contextualSpacing/>
              <w:rPr>
                <w:rFonts w:ascii="Times New Roman" w:eastAsia="Times New Roman" w:hAnsi="Times New Roman"/>
                <w:bCs/>
                <w:szCs w:val="24"/>
              </w:rPr>
            </w:pPr>
            <w:r w:rsidRPr="009C2387">
              <w:rPr>
                <w:rFonts w:ascii="Times New Roman" w:eastAsia="Times New Roman" w:hAnsi="Times New Roman"/>
                <w:bCs/>
                <w:szCs w:val="24"/>
              </w:rPr>
              <w:t>Інформаційні сигнали</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Максимальна швидкість потоку не менше 1200 мл/год</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Максимальний ліміт тиску не менше 900 мм </w:t>
            </w:r>
            <w:proofErr w:type="spellStart"/>
            <w:r w:rsidRPr="009C2387">
              <w:rPr>
                <w:rFonts w:ascii="Times New Roman" w:eastAsia="Times New Roman" w:hAnsi="Times New Roman"/>
                <w:bCs/>
                <w:szCs w:val="24"/>
              </w:rPr>
              <w:t>рт</w:t>
            </w:r>
            <w:proofErr w:type="spellEnd"/>
            <w:r w:rsidRPr="009C2387">
              <w:rPr>
                <w:rFonts w:ascii="Times New Roman" w:eastAsia="Times New Roman" w:hAnsi="Times New Roman"/>
                <w:bCs/>
                <w:szCs w:val="24"/>
              </w:rPr>
              <w:t xml:space="preserve">. </w:t>
            </w:r>
            <w:proofErr w:type="spellStart"/>
            <w:r w:rsidRPr="009C2387">
              <w:rPr>
                <w:rFonts w:ascii="Times New Roman" w:eastAsia="Times New Roman" w:hAnsi="Times New Roman"/>
                <w:bCs/>
                <w:szCs w:val="24"/>
              </w:rPr>
              <w:t>ст</w:t>
            </w:r>
            <w:proofErr w:type="spellEnd"/>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 xml:space="preserve">Об’єм </w:t>
            </w:r>
            <w:proofErr w:type="spellStart"/>
            <w:r w:rsidRPr="009C2387">
              <w:rPr>
                <w:rFonts w:ascii="Times New Roman" w:eastAsia="Times New Roman" w:hAnsi="Times New Roman"/>
                <w:bCs/>
                <w:szCs w:val="24"/>
              </w:rPr>
              <w:t>болюсу</w:t>
            </w:r>
            <w:proofErr w:type="spellEnd"/>
            <w:r w:rsidRPr="009C2387">
              <w:rPr>
                <w:rFonts w:ascii="Times New Roman" w:eastAsia="Times New Roman" w:hAnsi="Times New Roman"/>
                <w:bCs/>
                <w:szCs w:val="24"/>
              </w:rPr>
              <w:t xml:space="preserve"> для </w:t>
            </w:r>
            <w:proofErr w:type="spellStart"/>
            <w:r w:rsidRPr="009C2387">
              <w:rPr>
                <w:rFonts w:ascii="Times New Roman" w:eastAsia="Times New Roman" w:hAnsi="Times New Roman"/>
                <w:bCs/>
                <w:szCs w:val="24"/>
              </w:rPr>
              <w:t>інфузії</w:t>
            </w:r>
            <w:proofErr w:type="spellEnd"/>
            <w:r w:rsidRPr="009C2387">
              <w:rPr>
                <w:rFonts w:ascii="Times New Roman" w:eastAsia="Times New Roman" w:hAnsi="Times New Roman"/>
                <w:bCs/>
                <w:szCs w:val="24"/>
              </w:rPr>
              <w:t xml:space="preserve"> не гірше від 0,1 до 50 мл, з кроком 0,1 мл</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Наявність бібліотеки та переліків препаратів</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Можливість налаштування жорстких і м`яких лімітів</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Підтримка не менше 100 видів шприців різних типів, марок та розмірів</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Наявність поворотного кріплення на вертикальний штатив або на горизонтальний поручень.</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r w:rsidR="00674E63" w:rsidRPr="009C2387" w:rsidTr="00E16D74">
        <w:tc>
          <w:tcPr>
            <w:tcW w:w="567" w:type="dxa"/>
          </w:tcPr>
          <w:p w:rsidR="00674E63" w:rsidRPr="009C2387" w:rsidRDefault="00674E63" w:rsidP="00674E63">
            <w:pPr>
              <w:numPr>
                <w:ilvl w:val="0"/>
                <w:numId w:val="32"/>
              </w:numPr>
              <w:spacing w:after="0" w:line="240" w:lineRule="auto"/>
              <w:ind w:left="0" w:firstLine="0"/>
              <w:contextualSpacing/>
              <w:rPr>
                <w:rFonts w:ascii="Times New Roman" w:eastAsia="Times New Roman" w:hAnsi="Times New Roman"/>
                <w:szCs w:val="24"/>
              </w:rPr>
            </w:pPr>
          </w:p>
        </w:tc>
        <w:tc>
          <w:tcPr>
            <w:tcW w:w="6804" w:type="dxa"/>
          </w:tcPr>
          <w:p w:rsidR="00674E63" w:rsidRPr="009C2387" w:rsidRDefault="00674E63" w:rsidP="00E16D74">
            <w:pPr>
              <w:spacing w:after="0" w:line="240" w:lineRule="auto"/>
              <w:rPr>
                <w:rFonts w:ascii="Times New Roman" w:eastAsia="Times New Roman" w:hAnsi="Times New Roman"/>
                <w:bCs/>
                <w:szCs w:val="24"/>
              </w:rPr>
            </w:pPr>
            <w:r w:rsidRPr="009C2387">
              <w:rPr>
                <w:rFonts w:ascii="Times New Roman" w:eastAsia="Times New Roman" w:hAnsi="Times New Roman"/>
                <w:bCs/>
                <w:szCs w:val="24"/>
              </w:rPr>
              <w:t>Наявність ручки для перенесення та замку для з’єднання одного чи більше насосів один з одним.</w:t>
            </w:r>
          </w:p>
        </w:tc>
        <w:tc>
          <w:tcPr>
            <w:tcW w:w="2410" w:type="dxa"/>
            <w:vAlign w:val="center"/>
          </w:tcPr>
          <w:p w:rsidR="00674E63" w:rsidRPr="009C2387" w:rsidRDefault="00674E63" w:rsidP="00E16D74">
            <w:pPr>
              <w:spacing w:after="0" w:line="240" w:lineRule="auto"/>
              <w:jc w:val="center"/>
              <w:rPr>
                <w:rFonts w:ascii="Times New Roman" w:eastAsia="Times New Roman" w:hAnsi="Times New Roman"/>
                <w:bCs/>
                <w:sz w:val="24"/>
                <w:szCs w:val="24"/>
              </w:rPr>
            </w:pPr>
          </w:p>
        </w:tc>
      </w:tr>
    </w:tbl>
    <w:p w:rsidR="00674E63" w:rsidRPr="009C2387" w:rsidRDefault="00674E63" w:rsidP="00674E63">
      <w:pPr>
        <w:spacing w:after="0" w:line="240" w:lineRule="auto"/>
        <w:rPr>
          <w:rFonts w:ascii="Times New Roman" w:hAnsi="Times New Roman" w:cs="Times New Roman"/>
          <w:b/>
          <w:i/>
        </w:rPr>
      </w:pPr>
    </w:p>
    <w:p w:rsidR="00674E63" w:rsidRPr="009C2387" w:rsidRDefault="00674E63" w:rsidP="00674E63">
      <w:pPr>
        <w:spacing w:after="0" w:line="240" w:lineRule="auto"/>
        <w:rPr>
          <w:rFonts w:ascii="Times New Roman" w:hAnsi="Times New Roman" w:cs="Times New Roman"/>
          <w:b/>
          <w:i/>
        </w:rPr>
      </w:pPr>
      <w:r w:rsidRPr="009C2387">
        <w:rPr>
          <w:rFonts w:ascii="Times New Roman" w:hAnsi="Times New Roman" w:cs="Times New Roman"/>
          <w:b/>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74E63" w:rsidRPr="009C2387" w:rsidRDefault="00674E63" w:rsidP="00674E63">
      <w:pPr>
        <w:spacing w:after="0" w:line="240" w:lineRule="auto"/>
        <w:jc w:val="both"/>
        <w:rPr>
          <w:rFonts w:ascii="Times New Roman" w:hAnsi="Times New Roman" w:cs="Times New Roman"/>
          <w:sz w:val="24"/>
          <w:szCs w:val="24"/>
        </w:rPr>
      </w:pPr>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br w:type="page"/>
      </w:r>
    </w:p>
    <w:p w:rsidR="00103EEE" w:rsidRPr="009C2387" w:rsidRDefault="00103EEE" w:rsidP="00103EEE">
      <w:pPr>
        <w:rPr>
          <w:rFonts w:ascii="Times New Roman" w:eastAsia="Times New Roman" w:hAnsi="Times New Roman" w:cs="Times New Roman"/>
          <w:sz w:val="24"/>
          <w:szCs w:val="24"/>
        </w:rPr>
      </w:pPr>
    </w:p>
    <w:p w:rsidR="00103EEE" w:rsidRPr="009C2387" w:rsidRDefault="00103EEE" w:rsidP="00103EEE">
      <w:pPr>
        <w:spacing w:after="0" w:line="240" w:lineRule="auto"/>
        <w:jc w:val="right"/>
        <w:rPr>
          <w:rFonts w:ascii="Times New Roman" w:eastAsia="Times New Roman" w:hAnsi="Times New Roman" w:cs="Times New Roman"/>
          <w:b/>
          <w:sz w:val="26"/>
          <w:szCs w:val="26"/>
        </w:rPr>
      </w:pPr>
      <w:r w:rsidRPr="009C2387">
        <w:rPr>
          <w:rFonts w:ascii="Times New Roman" w:eastAsia="Times New Roman" w:hAnsi="Times New Roman" w:cs="Times New Roman"/>
          <w:b/>
          <w:sz w:val="26"/>
          <w:szCs w:val="26"/>
        </w:rPr>
        <w:t>Додаток 4</w:t>
      </w:r>
    </w:p>
    <w:p w:rsidR="00103EEE" w:rsidRPr="009C2387" w:rsidRDefault="00103EEE" w:rsidP="00103EEE">
      <w:pPr>
        <w:spacing w:after="0" w:line="240" w:lineRule="auto"/>
        <w:jc w:val="right"/>
        <w:rPr>
          <w:rFonts w:ascii="Times New Roman" w:eastAsia="Times New Roman" w:hAnsi="Times New Roman" w:cs="Times New Roman"/>
          <w:bCs/>
          <w:i/>
          <w:sz w:val="24"/>
          <w:szCs w:val="24"/>
        </w:rPr>
      </w:pPr>
      <w:r w:rsidRPr="009C2387">
        <w:rPr>
          <w:rFonts w:ascii="Times New Roman" w:eastAsia="Times New Roman" w:hAnsi="Times New Roman" w:cs="Times New Roman"/>
          <w:b/>
          <w:bCs/>
          <w:sz w:val="26"/>
          <w:szCs w:val="26"/>
        </w:rPr>
        <w:t xml:space="preserve"> </w:t>
      </w:r>
      <w:r w:rsidRPr="009C2387">
        <w:rPr>
          <w:rFonts w:ascii="Times New Roman" w:eastAsia="Times New Roman" w:hAnsi="Times New Roman" w:cs="Times New Roman"/>
          <w:bCs/>
          <w:i/>
          <w:sz w:val="24"/>
          <w:szCs w:val="24"/>
        </w:rPr>
        <w:t>до тендерної документації на закупівлю</w:t>
      </w:r>
    </w:p>
    <w:p w:rsidR="00103EEE" w:rsidRPr="009C2387" w:rsidRDefault="00103EEE" w:rsidP="00103EEE">
      <w:pPr>
        <w:widowControl w:val="0"/>
        <w:tabs>
          <w:tab w:val="left" w:pos="790"/>
        </w:tabs>
        <w:spacing w:after="0" w:line="240" w:lineRule="auto"/>
        <w:jc w:val="both"/>
        <w:rPr>
          <w:rFonts w:ascii="Times New Roman" w:eastAsia="Times New Roman" w:hAnsi="Times New Roman" w:cs="Times New Roman"/>
        </w:rPr>
      </w:pPr>
    </w:p>
    <w:p w:rsidR="00103EEE" w:rsidRPr="009C2387" w:rsidRDefault="00103EEE" w:rsidP="00103EEE">
      <w:pPr>
        <w:shd w:val="clear" w:color="auto" w:fill="D9E2F3"/>
        <w:spacing w:after="0" w:line="240" w:lineRule="auto"/>
        <w:jc w:val="center"/>
        <w:rPr>
          <w:rFonts w:ascii="Times New Roman" w:hAnsi="Times New Roman" w:cs="Times New Roman"/>
          <w:b/>
          <w:i/>
        </w:rPr>
      </w:pPr>
      <w:bookmarkStart w:id="13" w:name="n588"/>
      <w:bookmarkStart w:id="14" w:name="n660"/>
      <w:bookmarkEnd w:id="13"/>
      <w:bookmarkEnd w:id="14"/>
      <w:r w:rsidRPr="009C2387">
        <w:rPr>
          <w:rFonts w:ascii="Times New Roman" w:hAnsi="Times New Roman" w:cs="Times New Roman"/>
          <w:b/>
          <w:i/>
        </w:rPr>
        <w:t>ПРОЕКТ</w:t>
      </w:r>
    </w:p>
    <w:p w:rsidR="00103EEE" w:rsidRPr="009C2387" w:rsidRDefault="00103EEE" w:rsidP="00103EEE">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9C2387">
        <w:rPr>
          <w:rFonts w:ascii="Times New Roman" w:eastAsia="Times New Roman" w:hAnsi="Times New Roman" w:cs="Times New Roman"/>
          <w:b/>
          <w:sz w:val="24"/>
          <w:szCs w:val="24"/>
        </w:rPr>
        <w:t>ДОГОВІР №___</w:t>
      </w:r>
    </w:p>
    <w:p w:rsidR="00103EEE" w:rsidRPr="009C2387" w:rsidRDefault="00103EEE" w:rsidP="00103EEE">
      <w:pPr>
        <w:tabs>
          <w:tab w:val="left" w:pos="7938"/>
        </w:tabs>
        <w:spacing w:after="0" w:line="240" w:lineRule="auto"/>
        <w:contextualSpacing/>
        <w:rPr>
          <w:rFonts w:ascii="Times New Roman" w:hAnsi="Times New Roman" w:cs="Times New Roman"/>
          <w:b/>
          <w:bCs/>
          <w:sz w:val="24"/>
          <w:szCs w:val="24"/>
        </w:rPr>
      </w:pPr>
    </w:p>
    <w:p w:rsidR="00103EEE" w:rsidRPr="009C2387" w:rsidRDefault="00103EEE" w:rsidP="00103EEE">
      <w:pPr>
        <w:tabs>
          <w:tab w:val="left" w:pos="7938"/>
        </w:tabs>
        <w:spacing w:after="0" w:line="240" w:lineRule="auto"/>
        <w:contextualSpacing/>
        <w:rPr>
          <w:rFonts w:ascii="Times New Roman" w:hAnsi="Times New Roman" w:cs="Times New Roman"/>
          <w:b/>
          <w:bCs/>
          <w:sz w:val="24"/>
          <w:szCs w:val="24"/>
        </w:rPr>
      </w:pPr>
    </w:p>
    <w:p w:rsidR="00103EEE" w:rsidRPr="009C2387" w:rsidRDefault="00103EEE" w:rsidP="00103EEE">
      <w:pPr>
        <w:tabs>
          <w:tab w:val="left" w:pos="7938"/>
        </w:tabs>
        <w:spacing w:after="0" w:line="240" w:lineRule="auto"/>
        <w:contextualSpacing/>
        <w:rPr>
          <w:rFonts w:ascii="Times New Roman" w:hAnsi="Times New Roman" w:cs="Times New Roman"/>
          <w:b/>
          <w:bCs/>
          <w:sz w:val="24"/>
          <w:szCs w:val="24"/>
        </w:rPr>
      </w:pPr>
      <w:r w:rsidRPr="009C2387">
        <w:rPr>
          <w:rFonts w:ascii="Times New Roman" w:hAnsi="Times New Roman" w:cs="Times New Roman"/>
          <w:b/>
          <w:bCs/>
          <w:sz w:val="24"/>
          <w:szCs w:val="24"/>
        </w:rPr>
        <w:t>м. Львів                                                                                                     ___</w:t>
      </w:r>
      <w:r w:rsidRPr="009C2387">
        <w:fldChar w:fldCharType="begin">
          <w:ffData>
            <w:name w:val="ТекстовеПоле3"/>
            <w:enabled/>
            <w:calcOnExit w:val="0"/>
            <w:textInput/>
          </w:ffData>
        </w:fldChar>
      </w:r>
      <w:r w:rsidRPr="009C2387">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Pr="009C2387">
        <w:rPr>
          <w:rFonts w:ascii="Times New Roman" w:hAnsi="Times New Roman" w:cs="Times New Roman"/>
          <w:b/>
          <w:bCs/>
          <w:sz w:val="24"/>
          <w:szCs w:val="24"/>
        </w:rPr>
        <w:fldChar w:fldCharType="end"/>
      </w:r>
      <w:r w:rsidRPr="009C2387">
        <w:rPr>
          <w:rFonts w:ascii="Times New Roman" w:hAnsi="Times New Roman" w:cs="Times New Roman"/>
          <w:b/>
          <w:sz w:val="24"/>
          <w:szCs w:val="24"/>
        </w:rPr>
        <w:t xml:space="preserve">_ __________ </w:t>
      </w:r>
      <w:r w:rsidRPr="009C2387">
        <w:rPr>
          <w:rFonts w:ascii="Times New Roman" w:hAnsi="Times New Roman" w:cs="Times New Roman"/>
          <w:b/>
          <w:bCs/>
          <w:sz w:val="24"/>
          <w:szCs w:val="24"/>
        </w:rPr>
        <w:t>2023</w:t>
      </w:r>
      <w:r w:rsidRPr="009C2387">
        <w:rPr>
          <w:rFonts w:ascii="Times New Roman" w:hAnsi="Times New Roman" w:cs="Times New Roman"/>
          <w:b/>
          <w:sz w:val="24"/>
          <w:szCs w:val="24"/>
        </w:rPr>
        <w:t xml:space="preserve"> </w:t>
      </w:r>
      <w:r w:rsidRPr="009C2387">
        <w:rPr>
          <w:rFonts w:ascii="Times New Roman" w:hAnsi="Times New Roman" w:cs="Times New Roman"/>
          <w:b/>
          <w:bCs/>
          <w:sz w:val="24"/>
          <w:szCs w:val="24"/>
        </w:rPr>
        <w:t>р.</w:t>
      </w:r>
    </w:p>
    <w:p w:rsidR="00103EEE" w:rsidRPr="009C2387" w:rsidRDefault="00103EEE" w:rsidP="00103EEE">
      <w:pPr>
        <w:tabs>
          <w:tab w:val="left" w:pos="7938"/>
        </w:tabs>
        <w:spacing w:after="0" w:line="240" w:lineRule="auto"/>
        <w:contextualSpacing/>
        <w:rPr>
          <w:rFonts w:ascii="Times New Roman" w:hAnsi="Times New Roman" w:cs="Times New Roman"/>
          <w:bCs/>
          <w:sz w:val="24"/>
          <w:szCs w:val="24"/>
        </w:rPr>
      </w:pP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C2387">
        <w:rPr>
          <w:rFonts w:ascii="Times New Roman" w:hAnsi="Times New Roman" w:cs="Times New Roman"/>
          <w:sz w:val="24"/>
          <w:szCs w:val="24"/>
        </w:rPr>
        <w:t xml:space="preserve"> в особі ______________________________________</w:t>
      </w:r>
      <w:r w:rsidRPr="009C2387">
        <w:rPr>
          <w:rFonts w:ascii="Times New Roman" w:hAnsi="Times New Roman" w:cs="Times New Roman"/>
          <w:sz w:val="24"/>
          <w:szCs w:val="24"/>
          <w:shd w:val="clear" w:color="auto" w:fill="FFFFFF"/>
        </w:rPr>
        <w:t>, що діє на підставі Статуту</w:t>
      </w:r>
      <w:r w:rsidRPr="009C2387">
        <w:rPr>
          <w:rFonts w:ascii="Times New Roman" w:hAnsi="Times New Roman" w:cs="Times New Roman"/>
          <w:bCs/>
          <w:sz w:val="24"/>
          <w:szCs w:val="24"/>
        </w:rPr>
        <w:t xml:space="preserve"> </w:t>
      </w:r>
      <w:r w:rsidRPr="009C2387">
        <w:rPr>
          <w:rFonts w:ascii="Times New Roman" w:hAnsi="Times New Roman" w:cs="Times New Roman"/>
          <w:sz w:val="24"/>
          <w:szCs w:val="24"/>
          <w:shd w:val="clear" w:color="auto" w:fill="FFFFFF"/>
        </w:rPr>
        <w:t xml:space="preserve">(далі – </w:t>
      </w:r>
      <w:r w:rsidRPr="009C2387">
        <w:rPr>
          <w:rFonts w:ascii="Times New Roman" w:hAnsi="Times New Roman" w:cs="Times New Roman"/>
          <w:b/>
          <w:bCs/>
          <w:sz w:val="24"/>
          <w:szCs w:val="24"/>
          <w:shd w:val="clear" w:color="auto" w:fill="FFFFFF"/>
        </w:rPr>
        <w:t>Покупець</w:t>
      </w:r>
      <w:r w:rsidRPr="009C2387">
        <w:rPr>
          <w:rFonts w:ascii="Times New Roman" w:hAnsi="Times New Roman" w:cs="Times New Roman"/>
          <w:sz w:val="24"/>
          <w:szCs w:val="24"/>
          <w:shd w:val="clear" w:color="auto" w:fill="FFFFFF"/>
        </w:rPr>
        <w:t>)</w:t>
      </w:r>
      <w:r w:rsidRPr="009C2387">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9C2387">
        <w:rPr>
          <w:rFonts w:ascii="Times New Roman" w:hAnsi="Times New Roman" w:cs="Times New Roman"/>
          <w:b/>
          <w:sz w:val="24"/>
          <w:szCs w:val="24"/>
          <w:lang w:eastAsia="ar-SA"/>
        </w:rPr>
        <w:t>Постачальник</w:t>
      </w:r>
      <w:r w:rsidRPr="009C2387">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9C2387">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03EEE" w:rsidRPr="009C2387" w:rsidRDefault="00103EEE" w:rsidP="00103EEE">
      <w:pPr>
        <w:spacing w:after="0" w:line="240" w:lineRule="auto"/>
        <w:jc w:val="both"/>
        <w:rPr>
          <w:rFonts w:ascii="Times New Roman" w:hAnsi="Times New Roman" w:cs="Times New Roman"/>
          <w:b/>
          <w:sz w:val="24"/>
          <w:szCs w:val="24"/>
        </w:rPr>
      </w:pPr>
    </w:p>
    <w:p w:rsidR="00103EEE" w:rsidRPr="009C2387" w:rsidRDefault="00103EEE" w:rsidP="00103EEE">
      <w:pPr>
        <w:spacing w:after="0" w:line="240" w:lineRule="auto"/>
        <w:jc w:val="center"/>
        <w:rPr>
          <w:rFonts w:ascii="Times New Roman" w:hAnsi="Times New Roman" w:cs="Times New Roman"/>
          <w:b/>
          <w:sz w:val="24"/>
          <w:szCs w:val="24"/>
        </w:rPr>
      </w:pPr>
      <w:r w:rsidRPr="009C2387">
        <w:rPr>
          <w:rFonts w:ascii="Times New Roman" w:hAnsi="Times New Roman" w:cs="Times New Roman"/>
          <w:b/>
          <w:sz w:val="24"/>
          <w:szCs w:val="24"/>
        </w:rPr>
        <w:t>1. Предмет Договору</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xml:space="preserve">1.1. Постачальник зобов'язується поставити Покупцю: код </w:t>
      </w:r>
      <w:r w:rsidRPr="009C2387">
        <w:rPr>
          <w:rFonts w:ascii="Times New Roman" w:eastAsia="Tahoma" w:hAnsi="Times New Roman" w:cs="Times New Roman"/>
          <w:b/>
          <w:sz w:val="24"/>
          <w:szCs w:val="24"/>
          <w:lang w:eastAsia="zh-CN" w:bidi="hi-IN"/>
        </w:rPr>
        <w:t>ДК 021:2015:_________________________________</w:t>
      </w:r>
      <w:r w:rsidRPr="009C2387">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15" w:name="bookmark1"/>
      <w:r w:rsidRPr="009C2387">
        <w:rPr>
          <w:rFonts w:ascii="Times New Roman" w:eastAsia="Times New Roman" w:hAnsi="Times New Roman" w:cs="Times New Roman"/>
          <w:b/>
          <w:sz w:val="24"/>
          <w:szCs w:val="24"/>
        </w:rPr>
        <w:t>II. Якість товарів, робіт чи послуг</w:t>
      </w:r>
      <w:bookmarkEnd w:id="15"/>
    </w:p>
    <w:p w:rsidR="00103EEE" w:rsidRPr="009C2387" w:rsidRDefault="00103EEE" w:rsidP="00103EEE">
      <w:pPr>
        <w:widowControl w:val="0"/>
        <w:numPr>
          <w:ilvl w:val="0"/>
          <w:numId w:val="14"/>
        </w:numPr>
        <w:tabs>
          <w:tab w:val="left" w:pos="790"/>
        </w:tabs>
        <w:suppressAutoHyphens/>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195836" w:rsidRPr="00195836" w:rsidRDefault="00195836" w:rsidP="00195836">
      <w:pPr>
        <w:pStyle w:val="af2"/>
        <w:numPr>
          <w:ilvl w:val="0"/>
          <w:numId w:val="14"/>
        </w:numPr>
        <w:jc w:val="both"/>
        <w:rPr>
          <w:rFonts w:ascii="Times New Roman" w:hAnsi="Times New Roman" w:cs="Times New Roman"/>
          <w:lang w:val="uk-UA"/>
        </w:rPr>
      </w:pPr>
      <w:r w:rsidRPr="00195836">
        <w:rPr>
          <w:rFonts w:ascii="Times New Roman" w:hAnsi="Times New Roman" w:cs="Times New Roman"/>
          <w:color w:val="000000"/>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r w:rsidRPr="00195836">
        <w:rPr>
          <w:rFonts w:ascii="Times New Roman" w:hAnsi="Times New Roman" w:cs="Times New Roman"/>
          <w:color w:val="000000"/>
        </w:rPr>
        <w:t xml:space="preserve"> </w:t>
      </w:r>
      <w:r w:rsidRPr="00195836">
        <w:rPr>
          <w:rFonts w:ascii="Times New Roman" w:hAnsi="Times New Roman" w:cs="Times New Roman"/>
          <w:color w:val="000000"/>
          <w:lang w:val="uk-UA"/>
        </w:rPr>
        <w:t>Учасник повинен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103EEE" w:rsidRPr="009C2387" w:rsidRDefault="00103EEE" w:rsidP="00103EEE">
      <w:pPr>
        <w:widowControl w:val="0"/>
        <w:numPr>
          <w:ilvl w:val="0"/>
          <w:numId w:val="14"/>
        </w:numPr>
        <w:tabs>
          <w:tab w:val="left" w:pos="794"/>
        </w:tabs>
        <w:suppressAutoHyphens/>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03EEE" w:rsidRPr="009C2387" w:rsidRDefault="00103EEE" w:rsidP="00103EEE">
      <w:pPr>
        <w:widowControl w:val="0"/>
        <w:numPr>
          <w:ilvl w:val="0"/>
          <w:numId w:val="14"/>
        </w:numPr>
        <w:tabs>
          <w:tab w:val="left" w:pos="79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x-none"/>
        </w:rPr>
        <w:t>Гарантійний строк на товар повинен становити не менше 12 місяців з моменту поставки</w:t>
      </w:r>
      <w:r w:rsidRPr="009C2387">
        <w:rPr>
          <w:rFonts w:ascii="Times New Roman" w:hAnsi="Times New Roman" w:cs="Times New Roman"/>
          <w:sz w:val="24"/>
          <w:szCs w:val="24"/>
          <w:lang w:eastAsia="x-none"/>
        </w:rPr>
        <w:t>.</w:t>
      </w:r>
    </w:p>
    <w:p w:rsidR="00103EEE" w:rsidRPr="009C2387" w:rsidRDefault="00103EEE" w:rsidP="00103EEE">
      <w:pPr>
        <w:keepNext/>
        <w:keepLines/>
        <w:widowControl w:val="0"/>
        <w:tabs>
          <w:tab w:val="left" w:pos="794"/>
        </w:tabs>
        <w:spacing w:after="0" w:line="240" w:lineRule="auto"/>
        <w:jc w:val="both"/>
        <w:outlineLvl w:val="1"/>
        <w:rPr>
          <w:rFonts w:ascii="Times New Roman" w:eastAsia="Times New Roman" w:hAnsi="Times New Roman" w:cs="Times New Roman"/>
          <w:b/>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16" w:name="bookmark2"/>
      <w:r w:rsidRPr="009C2387">
        <w:rPr>
          <w:rFonts w:ascii="Times New Roman" w:eastAsia="Times New Roman" w:hAnsi="Times New Roman" w:cs="Times New Roman"/>
          <w:b/>
          <w:sz w:val="24"/>
          <w:szCs w:val="24"/>
        </w:rPr>
        <w:t>III. Ціна договору</w:t>
      </w:r>
      <w:bookmarkEnd w:id="16"/>
    </w:p>
    <w:p w:rsidR="00103EEE" w:rsidRPr="009C2387" w:rsidRDefault="00103EEE" w:rsidP="00103EEE">
      <w:pPr>
        <w:pStyle w:val="a6"/>
        <w:widowControl w:val="0"/>
        <w:numPr>
          <w:ilvl w:val="1"/>
          <w:numId w:val="16"/>
        </w:numPr>
        <w:tabs>
          <w:tab w:val="left" w:pos="804"/>
        </w:tabs>
        <w:suppressAutoHyphens/>
        <w:spacing w:after="0" w:line="240" w:lineRule="auto"/>
        <w:jc w:val="both"/>
        <w:rPr>
          <w:rFonts w:ascii="Times New Roman" w:eastAsia="Times New Roman" w:hAnsi="Times New Roman" w:cs="Times New Roman"/>
          <w:sz w:val="24"/>
          <w:szCs w:val="24"/>
        </w:rPr>
      </w:pPr>
      <w:bookmarkStart w:id="17" w:name="bookmark31"/>
      <w:bookmarkEnd w:id="17"/>
      <w:r w:rsidRPr="009C2387">
        <w:rPr>
          <w:rFonts w:ascii="Times New Roman" w:eastAsia="Times New Roman" w:hAnsi="Times New Roman" w:cs="Times New Roman"/>
          <w:iCs/>
          <w:sz w:val="24"/>
          <w:szCs w:val="24"/>
          <w:shd w:val="clear" w:color="auto" w:fill="FFFFFF"/>
        </w:rPr>
        <w:t xml:space="preserve"> Загальна вартість договору:</w:t>
      </w:r>
      <w:r w:rsidRPr="009C2387">
        <w:rPr>
          <w:rFonts w:ascii="Times New Roman" w:hAnsi="Times New Roman" w:cs="Times New Roman"/>
          <w:b/>
          <w:bCs/>
          <w:i/>
          <w:iCs/>
          <w:sz w:val="24"/>
          <w:szCs w:val="24"/>
          <w:shd w:val="clear" w:color="auto" w:fill="FFFFFF"/>
        </w:rPr>
        <w:t xml:space="preserve"> </w:t>
      </w:r>
      <w:r w:rsidRPr="009C2387">
        <w:rPr>
          <w:rFonts w:ascii="Times New Roman" w:eastAsia="Times New Roman" w:hAnsi="Times New Roman" w:cs="Times New Roman"/>
          <w:b/>
          <w:bCs/>
          <w:sz w:val="24"/>
          <w:szCs w:val="24"/>
        </w:rPr>
        <w:t xml:space="preserve">___________________________ грн. </w:t>
      </w:r>
      <w:r w:rsidRPr="009C2387">
        <w:rPr>
          <w:rFonts w:ascii="Times New Roman" w:eastAsia="Times New Roman" w:hAnsi="Times New Roman" w:cs="Times New Roman"/>
          <w:bCs/>
          <w:sz w:val="24"/>
          <w:szCs w:val="24"/>
        </w:rPr>
        <w:t>(</w:t>
      </w:r>
      <w:r w:rsidRPr="009C2387">
        <w:rPr>
          <w:rFonts w:ascii="Times New Roman" w:eastAsia="Times New Roman" w:hAnsi="Times New Roman" w:cs="Times New Roman"/>
          <w:bCs/>
          <w:i/>
          <w:sz w:val="24"/>
          <w:szCs w:val="24"/>
        </w:rPr>
        <w:t>вказати прописом)</w:t>
      </w:r>
      <w:r w:rsidRPr="009C2387">
        <w:rPr>
          <w:rFonts w:ascii="Times New Roman" w:eastAsia="Times New Roman" w:hAnsi="Times New Roman" w:cs="Times New Roman"/>
          <w:b/>
          <w:sz w:val="24"/>
          <w:szCs w:val="24"/>
        </w:rPr>
        <w:t xml:space="preserve"> </w:t>
      </w:r>
      <w:r w:rsidRPr="009C2387">
        <w:rPr>
          <w:rFonts w:ascii="Times New Roman" w:eastAsia="Times New Roman" w:hAnsi="Times New Roman" w:cs="Times New Roman"/>
          <w:sz w:val="24"/>
          <w:szCs w:val="24"/>
        </w:rPr>
        <w:t xml:space="preserve">у </w:t>
      </w:r>
      <w:proofErr w:type="spellStart"/>
      <w:r w:rsidRPr="009C2387">
        <w:rPr>
          <w:rFonts w:ascii="Times New Roman" w:eastAsia="Times New Roman" w:hAnsi="Times New Roman" w:cs="Times New Roman"/>
          <w:sz w:val="24"/>
          <w:szCs w:val="24"/>
        </w:rPr>
        <w:t>т.ч</w:t>
      </w:r>
      <w:proofErr w:type="spellEnd"/>
      <w:r w:rsidRPr="009C2387">
        <w:rPr>
          <w:rFonts w:ascii="Times New Roman" w:eastAsia="Times New Roman" w:hAnsi="Times New Roman" w:cs="Times New Roman"/>
          <w:sz w:val="24"/>
          <w:szCs w:val="24"/>
        </w:rPr>
        <w:t>. ПДВ - відповідно до п. 193.1. Податкового кодексу України.</w:t>
      </w:r>
    </w:p>
    <w:p w:rsidR="00103EEE" w:rsidRPr="009C2387" w:rsidRDefault="00103EEE" w:rsidP="00103EEE">
      <w:pPr>
        <w:pStyle w:val="a6"/>
        <w:widowControl w:val="0"/>
        <w:numPr>
          <w:ilvl w:val="1"/>
          <w:numId w:val="16"/>
        </w:numPr>
        <w:tabs>
          <w:tab w:val="left" w:pos="804"/>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lastRenderedPageBreak/>
        <w:t xml:space="preserve"> </w:t>
      </w:r>
      <w:r w:rsidRPr="009C2387">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IV. Порядок здійснення оплати</w:t>
      </w:r>
    </w:p>
    <w:p w:rsidR="00103EEE" w:rsidRPr="009C2387" w:rsidRDefault="00103EEE" w:rsidP="00103EEE">
      <w:pPr>
        <w:widowControl w:val="0"/>
        <w:numPr>
          <w:ilvl w:val="0"/>
          <w:numId w:val="7"/>
        </w:numPr>
        <w:tabs>
          <w:tab w:val="left" w:pos="818"/>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03EEE" w:rsidRPr="009C2387" w:rsidRDefault="00103EEE" w:rsidP="00103EEE">
      <w:pPr>
        <w:widowControl w:val="0"/>
        <w:numPr>
          <w:ilvl w:val="0"/>
          <w:numId w:val="7"/>
        </w:numPr>
        <w:tabs>
          <w:tab w:val="left" w:pos="895"/>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103EEE" w:rsidRPr="009C2387" w:rsidRDefault="00103EEE" w:rsidP="00103EEE">
      <w:pPr>
        <w:widowControl w:val="0"/>
        <w:numPr>
          <w:ilvl w:val="0"/>
          <w:numId w:val="7"/>
        </w:numPr>
        <w:tabs>
          <w:tab w:val="left" w:pos="809"/>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103EEE" w:rsidRPr="009C2387" w:rsidRDefault="00103EEE" w:rsidP="00103EEE">
      <w:pPr>
        <w:widowControl w:val="0"/>
        <w:tabs>
          <w:tab w:val="left" w:pos="818"/>
        </w:tabs>
        <w:spacing w:after="0" w:line="240" w:lineRule="auto"/>
        <w:jc w:val="both"/>
        <w:rPr>
          <w:rFonts w:ascii="Times New Roman" w:eastAsia="Times New Roman" w:hAnsi="Times New Roman" w:cs="Times New Roman"/>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18" w:name="bookmark4"/>
      <w:r w:rsidRPr="009C2387">
        <w:rPr>
          <w:rFonts w:ascii="Times New Roman" w:eastAsia="Times New Roman" w:hAnsi="Times New Roman" w:cs="Times New Roman"/>
          <w:b/>
          <w:sz w:val="24"/>
          <w:szCs w:val="24"/>
        </w:rPr>
        <w:t>V. Поставка товарів</w:t>
      </w:r>
      <w:bookmarkEnd w:id="18"/>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xml:space="preserve">5.1. Строк поставки товару: до </w:t>
      </w:r>
      <w:r w:rsidRPr="009C2387">
        <w:rPr>
          <w:rFonts w:ascii="Times New Roman" w:hAnsi="Times New Roman" w:cs="Times New Roman"/>
          <w:b/>
          <w:sz w:val="24"/>
          <w:szCs w:val="24"/>
        </w:rPr>
        <w:t>31.12.2023</w:t>
      </w:r>
      <w:r w:rsidRPr="009C2387">
        <w:rPr>
          <w:rFonts w:ascii="Times New Roman" w:hAnsi="Times New Roman" w:cs="Times New Roman"/>
          <w:sz w:val="24"/>
          <w:szCs w:val="24"/>
        </w:rPr>
        <w:t>.</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5.2. Порядок здійснення поставки: поставка Товару здійснюється після отримання заявки від Покупця протягом 5 /п’ять/ робочих днів</w:t>
      </w:r>
      <w:r>
        <w:rPr>
          <w:rFonts w:ascii="Times New Roman" w:hAnsi="Times New Roman" w:cs="Times New Roman"/>
          <w:sz w:val="24"/>
          <w:szCs w:val="24"/>
        </w:rPr>
        <w:t xml:space="preserve"> (у разі наявності товару на складі Постачальника)</w:t>
      </w:r>
      <w:r w:rsidRPr="009C2387">
        <w:rPr>
          <w:rFonts w:ascii="Times New Roman" w:hAnsi="Times New Roman" w:cs="Times New Roman"/>
          <w:sz w:val="24"/>
          <w:szCs w:val="24"/>
        </w:rPr>
        <w:t>. При поставці товару Постачальник повинен надавати копії реєстраційних посвідчень та сертифікатів відповідності на товар.</w:t>
      </w:r>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hAnsi="Times New Roman" w:cs="Times New Roman"/>
          <w:sz w:val="24"/>
          <w:szCs w:val="24"/>
        </w:rPr>
        <w:t xml:space="preserve">5.3. </w:t>
      </w:r>
      <w:r w:rsidRPr="009C2387">
        <w:rPr>
          <w:rFonts w:ascii="Times New Roman" w:eastAsia="Times New Roman" w:hAnsi="Times New Roman" w:cs="Times New Roman"/>
          <w:sz w:val="24"/>
          <w:szCs w:val="24"/>
        </w:rPr>
        <w:t>Місце поставки (передачі) товарів: ______________________________________________</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xml:space="preserve">5.4. </w:t>
      </w:r>
      <w:r w:rsidRPr="009C2387">
        <w:rPr>
          <w:rFonts w:ascii="Times New Roman" w:eastAsia="Times New Roman" w:hAnsi="Times New Roman" w:cs="Times New Roman"/>
          <w:sz w:val="24"/>
          <w:szCs w:val="24"/>
        </w:rPr>
        <w:t>Поставка товару здійснюється транспортом Постачальника.</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xml:space="preserve">5.5. </w:t>
      </w:r>
      <w:r w:rsidRPr="009C2387">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19" w:name="bookmark5"/>
      <w:r w:rsidRPr="009C2387">
        <w:rPr>
          <w:rFonts w:ascii="Times New Roman" w:eastAsia="Times New Roman" w:hAnsi="Times New Roman" w:cs="Times New Roman"/>
          <w:b/>
          <w:sz w:val="24"/>
          <w:szCs w:val="24"/>
        </w:rPr>
        <w:t>VI. Права та обов'язки сторін</w:t>
      </w:r>
      <w:bookmarkEnd w:id="19"/>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6.1. Покупець зобов'язаний:</w:t>
      </w:r>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6.1.1. Своєчасно та в повному обсязі сплачувати за поставлені товари;</w:t>
      </w:r>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03EEE" w:rsidRPr="009C2387" w:rsidRDefault="00103EEE" w:rsidP="00103EEE">
      <w:pPr>
        <w:widowControl w:val="0"/>
        <w:numPr>
          <w:ilvl w:val="0"/>
          <w:numId w:val="8"/>
        </w:numPr>
        <w:tabs>
          <w:tab w:val="left" w:pos="762"/>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Покупець має право:</w:t>
      </w:r>
    </w:p>
    <w:p w:rsidR="00103EEE" w:rsidRPr="009C2387" w:rsidRDefault="00103EEE" w:rsidP="00103EEE">
      <w:pPr>
        <w:widowControl w:val="0"/>
        <w:numPr>
          <w:ilvl w:val="0"/>
          <w:numId w:val="9"/>
        </w:numPr>
        <w:tabs>
          <w:tab w:val="left" w:pos="709"/>
        </w:tabs>
        <w:suppressAutoHyphens/>
        <w:spacing w:after="0" w:line="240" w:lineRule="auto"/>
        <w:jc w:val="both"/>
        <w:rPr>
          <w:rFonts w:ascii="Times New Roman" w:eastAsia="Times New Roman" w:hAnsi="Times New Roman" w:cs="Times New Roman"/>
          <w:sz w:val="24"/>
          <w:szCs w:val="24"/>
        </w:rPr>
      </w:pPr>
      <w:r w:rsidRPr="009C2387">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C2387">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9C2387">
        <w:rPr>
          <w:rFonts w:ascii="Times New Roman" w:hAnsi="Times New Roman" w:cs="Times New Roman"/>
          <w:sz w:val="24"/>
          <w:szCs w:val="24"/>
        </w:rPr>
        <w:t>. Грубим порушенням умов договору вважається:</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порушення порядку поставки товару, що передбачено п.5.2. даного Договору.</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xml:space="preserve">- порушення умов поставки та збереження товарного вигляду товару. </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03EEE" w:rsidRPr="009C2387" w:rsidRDefault="00103EEE" w:rsidP="00103EEE">
      <w:pPr>
        <w:spacing w:after="0" w:line="240" w:lineRule="auto"/>
        <w:jc w:val="both"/>
        <w:rPr>
          <w:rFonts w:ascii="Times New Roman" w:hAnsi="Times New Roman" w:cs="Times New Roman"/>
          <w:sz w:val="24"/>
          <w:szCs w:val="24"/>
        </w:rPr>
      </w:pPr>
      <w:r w:rsidRPr="009C2387">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103EEE" w:rsidRPr="009C2387" w:rsidRDefault="00103EEE" w:rsidP="00103EEE">
      <w:pPr>
        <w:widowControl w:val="0"/>
        <w:numPr>
          <w:ilvl w:val="0"/>
          <w:numId w:val="9"/>
        </w:numPr>
        <w:tabs>
          <w:tab w:val="left" w:pos="945"/>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Контролювати поставку товарів у строки, встановлені цим Договором;</w:t>
      </w:r>
    </w:p>
    <w:p w:rsidR="00103EEE" w:rsidRPr="009C2387" w:rsidRDefault="00103EEE" w:rsidP="00103EEE">
      <w:pPr>
        <w:widowControl w:val="0"/>
        <w:numPr>
          <w:ilvl w:val="0"/>
          <w:numId w:val="9"/>
        </w:numPr>
        <w:tabs>
          <w:tab w:val="left" w:pos="986"/>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9C2387">
        <w:rPr>
          <w:rFonts w:ascii="Times New Roman" w:eastAsia="Times New Roman" w:hAnsi="Times New Roman" w:cs="Times New Roman"/>
          <w:sz w:val="24"/>
          <w:szCs w:val="24"/>
        </w:rPr>
        <w:t>внести</w:t>
      </w:r>
      <w:proofErr w:type="spellEnd"/>
      <w:r w:rsidRPr="009C2387">
        <w:rPr>
          <w:rFonts w:ascii="Times New Roman" w:eastAsia="Times New Roman" w:hAnsi="Times New Roman" w:cs="Times New Roman"/>
          <w:sz w:val="24"/>
          <w:szCs w:val="24"/>
        </w:rPr>
        <w:t xml:space="preserve"> відповідні зміни до цього Договору;</w:t>
      </w:r>
    </w:p>
    <w:p w:rsidR="00103EEE" w:rsidRPr="009C2387" w:rsidRDefault="00103EEE" w:rsidP="00103EEE">
      <w:pPr>
        <w:widowControl w:val="0"/>
        <w:numPr>
          <w:ilvl w:val="0"/>
          <w:numId w:val="9"/>
        </w:numPr>
        <w:tabs>
          <w:tab w:val="left" w:pos="1039"/>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103EEE" w:rsidRPr="009C2387" w:rsidRDefault="00103EEE" w:rsidP="00103EEE">
      <w:pPr>
        <w:widowControl w:val="0"/>
        <w:numPr>
          <w:ilvl w:val="0"/>
          <w:numId w:val="8"/>
        </w:numPr>
        <w:tabs>
          <w:tab w:val="left" w:pos="758"/>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Постачальник зобов'язаний:</w:t>
      </w:r>
    </w:p>
    <w:p w:rsidR="00103EEE" w:rsidRPr="009C2387" w:rsidRDefault="00103EEE" w:rsidP="00103EEE">
      <w:pPr>
        <w:widowControl w:val="0"/>
        <w:numPr>
          <w:ilvl w:val="0"/>
          <w:numId w:val="10"/>
        </w:numPr>
        <w:tabs>
          <w:tab w:val="left" w:pos="940"/>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Забезпечити поставку товарів у строки, встановлені цим Договором;</w:t>
      </w:r>
    </w:p>
    <w:p w:rsidR="00103EEE" w:rsidRPr="009C2387" w:rsidRDefault="00103EEE" w:rsidP="00103EEE">
      <w:pPr>
        <w:widowControl w:val="0"/>
        <w:numPr>
          <w:ilvl w:val="0"/>
          <w:numId w:val="10"/>
        </w:numPr>
        <w:tabs>
          <w:tab w:val="left" w:pos="972"/>
        </w:tabs>
        <w:suppressAutoHyphens/>
        <w:spacing w:after="0" w:line="240" w:lineRule="auto"/>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103EEE" w:rsidRPr="009C2387" w:rsidRDefault="00103EEE" w:rsidP="00103EEE">
      <w:pPr>
        <w:widowControl w:val="0"/>
        <w:numPr>
          <w:ilvl w:val="0"/>
          <w:numId w:val="8"/>
        </w:numPr>
        <w:tabs>
          <w:tab w:val="left" w:pos="762"/>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Постачальник має право:</w:t>
      </w:r>
    </w:p>
    <w:p w:rsidR="00103EEE" w:rsidRPr="009C2387" w:rsidRDefault="00103EEE" w:rsidP="00103EEE">
      <w:pPr>
        <w:widowControl w:val="0"/>
        <w:numPr>
          <w:ilvl w:val="0"/>
          <w:numId w:val="11"/>
        </w:numPr>
        <w:tabs>
          <w:tab w:val="left" w:pos="945"/>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Своєчасно та в повному обсязі отримувати плату за поставлені товари;</w:t>
      </w:r>
    </w:p>
    <w:p w:rsidR="00103EEE" w:rsidRPr="009C2387" w:rsidRDefault="00103EEE" w:rsidP="00103EEE">
      <w:pPr>
        <w:widowControl w:val="0"/>
        <w:numPr>
          <w:ilvl w:val="0"/>
          <w:numId w:val="11"/>
        </w:numPr>
        <w:tabs>
          <w:tab w:val="left" w:pos="945"/>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На дострокову поставку товарів за письмовим погодженням Покупця;</w:t>
      </w:r>
    </w:p>
    <w:p w:rsidR="00103EEE" w:rsidRPr="009C2387" w:rsidRDefault="00103EEE" w:rsidP="00103EEE">
      <w:pPr>
        <w:widowControl w:val="0"/>
        <w:numPr>
          <w:ilvl w:val="0"/>
          <w:numId w:val="11"/>
        </w:numPr>
        <w:tabs>
          <w:tab w:val="left" w:pos="958"/>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20" w:name="bookmark6"/>
      <w:r w:rsidRPr="009C2387">
        <w:rPr>
          <w:rFonts w:ascii="Times New Roman" w:eastAsia="Times New Roman" w:hAnsi="Times New Roman" w:cs="Times New Roman"/>
          <w:b/>
          <w:sz w:val="24"/>
          <w:szCs w:val="24"/>
        </w:rPr>
        <w:t>VII. Відповідальність сторін</w:t>
      </w:r>
      <w:bookmarkEnd w:id="20"/>
    </w:p>
    <w:p w:rsidR="00103EEE" w:rsidRPr="009C2387" w:rsidRDefault="00103EEE" w:rsidP="00103EEE">
      <w:pPr>
        <w:widowControl w:val="0"/>
        <w:numPr>
          <w:ilvl w:val="0"/>
          <w:numId w:val="12"/>
        </w:numPr>
        <w:tabs>
          <w:tab w:val="left" w:pos="785"/>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03EEE" w:rsidRPr="009C2387" w:rsidRDefault="00103EEE" w:rsidP="00103EEE">
      <w:pPr>
        <w:widowControl w:val="0"/>
        <w:numPr>
          <w:ilvl w:val="0"/>
          <w:numId w:val="12"/>
        </w:numPr>
        <w:tabs>
          <w:tab w:val="left" w:pos="814"/>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03EEE" w:rsidRPr="009C2387" w:rsidRDefault="00103EEE" w:rsidP="00103EEE">
      <w:pPr>
        <w:widowControl w:val="0"/>
        <w:numPr>
          <w:ilvl w:val="0"/>
          <w:numId w:val="12"/>
        </w:numPr>
        <w:tabs>
          <w:tab w:val="left" w:pos="762"/>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Види порушень та санкції за них, установлені Договором:</w:t>
      </w:r>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03EEE" w:rsidRPr="009C2387" w:rsidRDefault="00103EEE" w:rsidP="00103EEE">
      <w:pPr>
        <w:keepNext/>
        <w:keepLines/>
        <w:spacing w:after="0" w:line="240" w:lineRule="auto"/>
        <w:jc w:val="center"/>
        <w:outlineLvl w:val="1"/>
        <w:rPr>
          <w:rFonts w:ascii="Times New Roman" w:eastAsia="Times New Roman" w:hAnsi="Times New Roman" w:cs="Times New Roman"/>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21" w:name="bookmark7"/>
      <w:r w:rsidRPr="009C2387">
        <w:rPr>
          <w:rFonts w:ascii="Times New Roman" w:eastAsia="Times New Roman" w:hAnsi="Times New Roman" w:cs="Times New Roman"/>
          <w:b/>
          <w:sz w:val="24"/>
          <w:szCs w:val="24"/>
        </w:rPr>
        <w:t>VIII. Обставини непереборної сили</w:t>
      </w:r>
      <w:bookmarkEnd w:id="21"/>
    </w:p>
    <w:p w:rsidR="00103EEE" w:rsidRPr="009C2387" w:rsidRDefault="00103EEE" w:rsidP="00103EEE">
      <w:pPr>
        <w:widowControl w:val="0"/>
        <w:numPr>
          <w:ilvl w:val="0"/>
          <w:numId w:val="13"/>
        </w:numPr>
        <w:tabs>
          <w:tab w:val="left" w:pos="790"/>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03EEE" w:rsidRPr="009C2387" w:rsidRDefault="00103EEE" w:rsidP="00103EEE">
      <w:pPr>
        <w:widowControl w:val="0"/>
        <w:numPr>
          <w:ilvl w:val="0"/>
          <w:numId w:val="13"/>
        </w:numPr>
        <w:tabs>
          <w:tab w:val="left" w:pos="809"/>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03EEE" w:rsidRPr="009C2387" w:rsidRDefault="00103EEE" w:rsidP="00103EEE">
      <w:pPr>
        <w:widowControl w:val="0"/>
        <w:numPr>
          <w:ilvl w:val="0"/>
          <w:numId w:val="13"/>
        </w:numPr>
        <w:tabs>
          <w:tab w:val="left" w:pos="857"/>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03EEE" w:rsidRPr="009C2387" w:rsidRDefault="00103EEE" w:rsidP="00103EEE">
      <w:pPr>
        <w:widowControl w:val="0"/>
        <w:numPr>
          <w:ilvl w:val="0"/>
          <w:numId w:val="13"/>
        </w:numPr>
        <w:tabs>
          <w:tab w:val="left" w:pos="804"/>
        </w:tabs>
        <w:suppressAutoHyphens/>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22" w:name="bookmark8"/>
      <w:r w:rsidRPr="009C2387">
        <w:rPr>
          <w:rFonts w:ascii="Times New Roman" w:eastAsia="Times New Roman" w:hAnsi="Times New Roman" w:cs="Times New Roman"/>
          <w:b/>
          <w:sz w:val="24"/>
          <w:szCs w:val="24"/>
        </w:rPr>
        <w:t>IX. Вирішення спорів</w:t>
      </w:r>
      <w:bookmarkEnd w:id="22"/>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103EEE" w:rsidRPr="009C2387" w:rsidRDefault="00103EEE" w:rsidP="00103EEE">
      <w:pPr>
        <w:spacing w:after="0" w:line="240" w:lineRule="auto"/>
        <w:jc w:val="center"/>
        <w:rPr>
          <w:rFonts w:ascii="Times New Roman" w:eastAsia="Times New Roman" w:hAnsi="Times New Roman" w:cs="Times New Roman"/>
          <w:b/>
          <w:sz w:val="24"/>
          <w:szCs w:val="24"/>
        </w:rPr>
      </w:pPr>
      <w:r w:rsidRPr="009C2387">
        <w:rPr>
          <w:rFonts w:ascii="Times New Roman" w:eastAsia="Times New Roman" w:hAnsi="Times New Roman" w:cs="Times New Roman"/>
          <w:b/>
          <w:sz w:val="24"/>
          <w:szCs w:val="24"/>
        </w:rPr>
        <w:t>X. Інші умови</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387">
        <w:rPr>
          <w:rFonts w:ascii="Times New Roman" w:eastAsia="Times New Roman" w:hAnsi="Times New Roman" w:cs="Times New Roman"/>
          <w:sz w:val="24"/>
          <w:szCs w:val="24"/>
        </w:rPr>
        <w:t>пропорційно</w:t>
      </w:r>
      <w:proofErr w:type="spellEnd"/>
      <w:r w:rsidRPr="009C238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3EEE" w:rsidRPr="009C2387" w:rsidRDefault="00103EEE" w:rsidP="00103EEE">
      <w:pPr>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387">
        <w:rPr>
          <w:rFonts w:ascii="Times New Roman" w:eastAsia="Times New Roman" w:hAnsi="Times New Roman" w:cs="Times New Roman"/>
          <w:sz w:val="24"/>
          <w:szCs w:val="24"/>
        </w:rPr>
        <w:t>пропорційно</w:t>
      </w:r>
      <w:proofErr w:type="spellEnd"/>
      <w:r w:rsidRPr="009C2387">
        <w:rPr>
          <w:rFonts w:ascii="Times New Roman" w:eastAsia="Times New Roman" w:hAnsi="Times New Roman" w:cs="Times New Roman"/>
          <w:sz w:val="24"/>
          <w:szCs w:val="24"/>
        </w:rPr>
        <w:t xml:space="preserve"> до зміни таких ставок та/або </w:t>
      </w:r>
      <w:r w:rsidRPr="009C2387">
        <w:rPr>
          <w:rFonts w:ascii="Times New Roman" w:eastAsia="Times New Roman" w:hAnsi="Times New Roman" w:cs="Times New Roman"/>
          <w:sz w:val="24"/>
          <w:szCs w:val="24"/>
        </w:rPr>
        <w:lastRenderedPageBreak/>
        <w:t xml:space="preserve">пільг з оподаткування, а також у зв’язку з зміною системи оподаткування </w:t>
      </w:r>
      <w:proofErr w:type="spellStart"/>
      <w:r w:rsidRPr="009C2387">
        <w:rPr>
          <w:rFonts w:ascii="Times New Roman" w:eastAsia="Times New Roman" w:hAnsi="Times New Roman" w:cs="Times New Roman"/>
          <w:sz w:val="24"/>
          <w:szCs w:val="24"/>
        </w:rPr>
        <w:t>пропорційно</w:t>
      </w:r>
      <w:proofErr w:type="spellEnd"/>
      <w:r w:rsidRPr="009C238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387">
        <w:rPr>
          <w:rFonts w:ascii="Times New Roman" w:eastAsia="Times New Roman" w:hAnsi="Times New Roman" w:cs="Times New Roman"/>
          <w:sz w:val="24"/>
          <w:szCs w:val="24"/>
        </w:rPr>
        <w:t>Platts</w:t>
      </w:r>
      <w:proofErr w:type="spellEnd"/>
      <w:r w:rsidRPr="009C238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 xml:space="preserve">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кінцеву дату подання тендерної пропозиції. При цьому ціни на Товар змінюються </w:t>
      </w:r>
      <w:proofErr w:type="spellStart"/>
      <w:r w:rsidRPr="009C2387">
        <w:rPr>
          <w:rFonts w:ascii="Times New Roman" w:eastAsia="Times New Roman" w:hAnsi="Times New Roman" w:cs="Times New Roman"/>
          <w:sz w:val="24"/>
          <w:szCs w:val="24"/>
        </w:rPr>
        <w:t>пропорційно</w:t>
      </w:r>
      <w:proofErr w:type="spellEnd"/>
      <w:r w:rsidRPr="009C2387">
        <w:rPr>
          <w:rFonts w:ascii="Times New Roman" w:eastAsia="Times New Roman" w:hAnsi="Times New Roman" w:cs="Times New Roman"/>
          <w:sz w:val="24"/>
          <w:szCs w:val="24"/>
        </w:rPr>
        <w:t xml:space="preserve"> такій зміні курсу купівлі іноземної валюти.</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Перерахунок ціни Товару при здійсненні оплати здійснюється за наступною формулою:</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S(нова) = (К1/К0)*S1</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S(нова) – змінена ціна Товару, що підлягає сплаті Постачальнику Покупцем за отриманий Товар;</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S1 – ціна в гривнях за Товар, визначена сторонами на кінцеву дату подання тендерної пропозиції;</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кінцеву дату подання тендерної пропозиції);</w:t>
      </w:r>
    </w:p>
    <w:p w:rsidR="00103EEE" w:rsidRPr="009C2387" w:rsidRDefault="00103EEE" w:rsidP="00103EE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103EEE" w:rsidRPr="009C2387" w:rsidRDefault="00103EEE" w:rsidP="00103EEE">
      <w:pPr>
        <w:spacing w:after="0" w:line="240" w:lineRule="auto"/>
        <w:ind w:firstLine="425"/>
        <w:jc w:val="both"/>
        <w:rPr>
          <w:rFonts w:ascii="Times New Roman" w:eastAsia="Times New Roman" w:hAnsi="Times New Roman" w:cs="Times New Roman"/>
          <w:iCs/>
          <w:sz w:val="24"/>
          <w:szCs w:val="24"/>
        </w:rPr>
      </w:pPr>
      <w:r w:rsidRPr="009C2387">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03EEE" w:rsidRPr="009C2387" w:rsidRDefault="00103EEE" w:rsidP="00103EEE">
      <w:pPr>
        <w:spacing w:after="0" w:line="240" w:lineRule="auto"/>
        <w:ind w:firstLine="425"/>
        <w:jc w:val="both"/>
        <w:rPr>
          <w:rFonts w:ascii="Times New Roman" w:hAnsi="Times New Roman" w:cs="Times New Roman"/>
          <w:sz w:val="24"/>
          <w:szCs w:val="24"/>
        </w:rPr>
      </w:pPr>
      <w:r w:rsidRPr="009C2387">
        <w:rPr>
          <w:rFonts w:ascii="Times New Roman" w:eastAsia="Times New Roman" w:hAnsi="Times New Roman" w:cs="Times New Roman"/>
          <w:iCs/>
          <w:sz w:val="24"/>
          <w:szCs w:val="24"/>
        </w:rPr>
        <w:t xml:space="preserve">10.2.  </w:t>
      </w:r>
      <w:r w:rsidRPr="009C2387">
        <w:rPr>
          <w:rFonts w:ascii="Times New Roman" w:hAnsi="Times New Roman" w:cs="Times New Roman"/>
          <w:sz w:val="24"/>
          <w:szCs w:val="24"/>
        </w:rPr>
        <w:t>Дія Договору припиняється:</w:t>
      </w:r>
    </w:p>
    <w:p w:rsidR="00103EEE" w:rsidRPr="009C2387" w:rsidRDefault="00103EEE" w:rsidP="00103EEE">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9C2387">
        <w:rPr>
          <w:rFonts w:ascii="Times New Roman" w:hAnsi="Times New Roman" w:cs="Times New Roman"/>
          <w:sz w:val="24"/>
          <w:szCs w:val="24"/>
        </w:rPr>
        <w:t>повним виконанням Сторонами своїх зобов’язань за цим Договором;</w:t>
      </w:r>
    </w:p>
    <w:p w:rsidR="00103EEE" w:rsidRPr="009C2387" w:rsidRDefault="00103EEE" w:rsidP="00103EEE">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9C2387">
        <w:rPr>
          <w:rFonts w:ascii="Times New Roman" w:hAnsi="Times New Roman" w:cs="Times New Roman"/>
          <w:sz w:val="24"/>
          <w:szCs w:val="24"/>
        </w:rPr>
        <w:t>за згодою Сторін;</w:t>
      </w:r>
    </w:p>
    <w:p w:rsidR="00103EEE" w:rsidRPr="009C2387" w:rsidRDefault="00103EEE" w:rsidP="00103EEE">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9C2387">
        <w:rPr>
          <w:rFonts w:ascii="Times New Roman" w:hAnsi="Times New Roman" w:cs="Times New Roman"/>
          <w:sz w:val="24"/>
          <w:szCs w:val="24"/>
        </w:rPr>
        <w:t>з інших підстав, передбачених чинним законодавством України.</w:t>
      </w:r>
    </w:p>
    <w:p w:rsidR="00103EEE" w:rsidRPr="009C2387" w:rsidRDefault="00103EEE" w:rsidP="00103EEE">
      <w:pPr>
        <w:spacing w:after="0" w:line="240" w:lineRule="auto"/>
        <w:ind w:firstLine="425"/>
        <w:jc w:val="both"/>
        <w:rPr>
          <w:rFonts w:ascii="Times New Roman" w:hAnsi="Times New Roman" w:cs="Times New Roman"/>
          <w:sz w:val="24"/>
          <w:szCs w:val="24"/>
        </w:rPr>
      </w:pPr>
      <w:r w:rsidRPr="009C2387">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103EEE" w:rsidRPr="009C2387" w:rsidRDefault="00103EEE" w:rsidP="00103EEE">
      <w:pPr>
        <w:spacing w:after="0" w:line="240" w:lineRule="auto"/>
        <w:ind w:firstLine="425"/>
        <w:jc w:val="both"/>
        <w:rPr>
          <w:rFonts w:ascii="Times New Roman" w:hAnsi="Times New Roman" w:cs="Times New Roman"/>
          <w:sz w:val="24"/>
          <w:szCs w:val="24"/>
        </w:rPr>
      </w:pPr>
      <w:r w:rsidRPr="009C2387">
        <w:rPr>
          <w:rFonts w:ascii="Times New Roman" w:hAnsi="Times New Roman" w:cs="Times New Roman"/>
          <w:sz w:val="24"/>
          <w:szCs w:val="24"/>
        </w:rPr>
        <w:t>10.4. Умови договору зберігають свою силу протягом всього строку дії договору.</w:t>
      </w:r>
    </w:p>
    <w:p w:rsidR="00103EEE" w:rsidRPr="009C2387" w:rsidRDefault="00103EEE" w:rsidP="00103EEE">
      <w:pPr>
        <w:spacing w:after="0" w:line="240" w:lineRule="auto"/>
        <w:ind w:firstLine="425"/>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03EEE" w:rsidRPr="009C2387" w:rsidRDefault="00103EEE" w:rsidP="00103EEE">
      <w:pPr>
        <w:widowControl w:val="0"/>
        <w:spacing w:after="0" w:line="240" w:lineRule="auto"/>
        <w:ind w:firstLine="425"/>
        <w:jc w:val="both"/>
        <w:rPr>
          <w:rFonts w:ascii="Times New Roman" w:hAnsi="Times New Roman" w:cs="Times New Roman"/>
          <w:sz w:val="24"/>
          <w:szCs w:val="24"/>
        </w:rPr>
      </w:pPr>
      <w:r w:rsidRPr="009C2387">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03EEE" w:rsidRPr="009C2387" w:rsidRDefault="00103EEE" w:rsidP="00103EEE">
      <w:pPr>
        <w:spacing w:after="0" w:line="240" w:lineRule="auto"/>
        <w:ind w:firstLine="425"/>
        <w:jc w:val="both"/>
        <w:rPr>
          <w:rFonts w:ascii="Times New Roman" w:hAnsi="Times New Roman" w:cs="Times New Roman"/>
          <w:sz w:val="24"/>
          <w:szCs w:val="24"/>
        </w:rPr>
      </w:pPr>
      <w:r w:rsidRPr="009C2387">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103EEE" w:rsidRPr="009C2387" w:rsidRDefault="00103EEE" w:rsidP="00103EEE">
      <w:pPr>
        <w:spacing w:after="0" w:line="240" w:lineRule="auto"/>
        <w:ind w:firstLine="425"/>
        <w:jc w:val="both"/>
        <w:rPr>
          <w:rFonts w:ascii="Times New Roman" w:hAnsi="Times New Roman" w:cs="Times New Roman"/>
          <w:sz w:val="24"/>
          <w:szCs w:val="24"/>
        </w:rPr>
      </w:pPr>
      <w:r w:rsidRPr="009C2387">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03EEE" w:rsidRPr="009C2387" w:rsidRDefault="00103EEE" w:rsidP="00103EEE">
      <w:pPr>
        <w:spacing w:after="0" w:line="240" w:lineRule="auto"/>
        <w:ind w:firstLine="425"/>
        <w:jc w:val="both"/>
        <w:rPr>
          <w:rFonts w:ascii="Times New Roman" w:hAnsi="Times New Roman" w:cs="Times New Roman"/>
          <w:sz w:val="24"/>
          <w:szCs w:val="24"/>
        </w:rPr>
      </w:pPr>
      <w:r w:rsidRPr="009C2387">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103EEE" w:rsidRPr="009C2387" w:rsidRDefault="00103EEE" w:rsidP="00103EEE">
      <w:pPr>
        <w:spacing w:after="0" w:line="240" w:lineRule="auto"/>
        <w:ind w:firstLine="425"/>
        <w:jc w:val="both"/>
        <w:rPr>
          <w:rFonts w:ascii="Times New Roman" w:hAnsi="Times New Roman" w:cs="Times New Roman"/>
          <w:sz w:val="24"/>
          <w:szCs w:val="24"/>
        </w:rPr>
      </w:pPr>
      <w:r w:rsidRPr="009C2387">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103EEE" w:rsidRPr="009C2387" w:rsidRDefault="00103EEE" w:rsidP="00103EEE">
      <w:pPr>
        <w:spacing w:after="0" w:line="240" w:lineRule="auto"/>
        <w:jc w:val="both"/>
        <w:textAlignment w:val="baseline"/>
        <w:rPr>
          <w:rFonts w:ascii="Times New Roman" w:eastAsia="Times New Roman" w:hAnsi="Times New Roman" w:cs="Times New Roman"/>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23" w:name="bookmark9"/>
      <w:r w:rsidRPr="009C2387">
        <w:rPr>
          <w:rFonts w:ascii="Times New Roman" w:eastAsia="Times New Roman" w:hAnsi="Times New Roman" w:cs="Times New Roman"/>
          <w:b/>
          <w:sz w:val="24"/>
          <w:szCs w:val="24"/>
        </w:rPr>
        <w:t>XI. Строк дії договору</w:t>
      </w:r>
      <w:bookmarkEnd w:id="23"/>
    </w:p>
    <w:p w:rsidR="00103EEE" w:rsidRPr="009C2387" w:rsidRDefault="00103EEE" w:rsidP="00103EEE">
      <w:pPr>
        <w:spacing w:after="0" w:line="240" w:lineRule="auto"/>
        <w:ind w:firstLine="426"/>
        <w:contextualSpacing/>
        <w:jc w:val="both"/>
        <w:rPr>
          <w:rFonts w:ascii="Times New Roman" w:eastAsia="Times New Roman" w:hAnsi="Times New Roman" w:cs="Times New Roman"/>
          <w:b/>
          <w:sz w:val="24"/>
          <w:szCs w:val="24"/>
        </w:rPr>
      </w:pPr>
      <w:r w:rsidRPr="009C2387">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9C2387">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103EEE" w:rsidRPr="009C2387" w:rsidRDefault="00103EEE" w:rsidP="00103EEE">
      <w:pPr>
        <w:spacing w:after="0" w:line="240" w:lineRule="auto"/>
        <w:ind w:firstLine="426"/>
        <w:contextualSpacing/>
        <w:jc w:val="both"/>
        <w:rPr>
          <w:rFonts w:ascii="Times New Roman" w:eastAsia="Times New Roman" w:hAnsi="Times New Roman" w:cs="Times New Roman"/>
          <w:b/>
          <w:sz w:val="24"/>
          <w:szCs w:val="24"/>
        </w:rPr>
      </w:pPr>
      <w:r w:rsidRPr="009C2387">
        <w:rPr>
          <w:rFonts w:ascii="Times New Roman" w:eastAsia="Times New Roman" w:hAnsi="Times New Roman" w:cs="Times New Roman"/>
          <w:sz w:val="24"/>
          <w:szCs w:val="24"/>
        </w:rPr>
        <w:t>11</w:t>
      </w:r>
      <w:r w:rsidRPr="009C2387">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03EEE" w:rsidRPr="009C2387" w:rsidRDefault="00103EEE" w:rsidP="00103EEE">
      <w:pPr>
        <w:spacing w:after="0" w:line="240" w:lineRule="auto"/>
        <w:ind w:firstLine="426"/>
        <w:contextualSpacing/>
        <w:jc w:val="both"/>
        <w:rPr>
          <w:rFonts w:ascii="Times New Roman" w:eastAsia="Times New Roman" w:hAnsi="Times New Roman" w:cs="Times New Roman"/>
          <w:b/>
          <w:sz w:val="24"/>
          <w:szCs w:val="24"/>
        </w:rPr>
      </w:pPr>
    </w:p>
    <w:p w:rsidR="00103EEE" w:rsidRPr="009C2387" w:rsidRDefault="00103EEE" w:rsidP="00103EEE">
      <w:pPr>
        <w:keepNext/>
        <w:keepLines/>
        <w:spacing w:after="0" w:line="240" w:lineRule="auto"/>
        <w:jc w:val="center"/>
        <w:outlineLvl w:val="1"/>
        <w:rPr>
          <w:rFonts w:ascii="Times New Roman" w:eastAsia="Times New Roman" w:hAnsi="Times New Roman" w:cs="Times New Roman"/>
          <w:b/>
          <w:sz w:val="24"/>
          <w:szCs w:val="24"/>
        </w:rPr>
      </w:pPr>
      <w:bookmarkStart w:id="24" w:name="bookmark10"/>
      <w:r w:rsidRPr="009C2387">
        <w:rPr>
          <w:rFonts w:ascii="Times New Roman" w:eastAsia="Times New Roman" w:hAnsi="Times New Roman" w:cs="Times New Roman"/>
          <w:b/>
          <w:sz w:val="24"/>
          <w:szCs w:val="24"/>
        </w:rPr>
        <w:t>XIІ. Додатки до договору</w:t>
      </w:r>
      <w:bookmarkEnd w:id="24"/>
    </w:p>
    <w:p w:rsidR="00103EEE" w:rsidRPr="009C2387" w:rsidRDefault="00103EEE" w:rsidP="00103EEE">
      <w:pPr>
        <w:spacing w:after="0" w:line="240" w:lineRule="auto"/>
        <w:jc w:val="both"/>
        <w:rPr>
          <w:rFonts w:ascii="Times New Roman" w:eastAsia="Times New Roman" w:hAnsi="Times New Roman" w:cs="Times New Roman"/>
          <w:sz w:val="24"/>
          <w:szCs w:val="24"/>
        </w:rPr>
      </w:pPr>
      <w:r w:rsidRPr="009C2387">
        <w:rPr>
          <w:rFonts w:ascii="Times New Roman" w:eastAsia="Times New Roman" w:hAnsi="Times New Roman" w:cs="Times New Roman"/>
          <w:sz w:val="24"/>
          <w:szCs w:val="24"/>
        </w:rPr>
        <w:t>12.1. Невід'ємною частиною цього Договору є: специфікація.</w:t>
      </w:r>
    </w:p>
    <w:p w:rsidR="00103EEE" w:rsidRPr="009C2387" w:rsidRDefault="00103EEE" w:rsidP="00103EEE">
      <w:pPr>
        <w:spacing w:after="0" w:line="240" w:lineRule="auto"/>
        <w:jc w:val="both"/>
        <w:rPr>
          <w:rFonts w:ascii="Times New Roman" w:eastAsia="Times New Roman" w:hAnsi="Times New Roman" w:cs="Times New Roman"/>
          <w:sz w:val="24"/>
          <w:szCs w:val="24"/>
        </w:rPr>
      </w:pPr>
    </w:p>
    <w:p w:rsidR="00103EEE" w:rsidRPr="009C2387" w:rsidRDefault="00103EEE" w:rsidP="0010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5" w:name="bookmark11"/>
      <w:r w:rsidRPr="009C2387">
        <w:rPr>
          <w:rFonts w:ascii="Times New Roman" w:eastAsia="Times New Roman" w:hAnsi="Times New Roman" w:cs="Times New Roman"/>
          <w:b/>
          <w:sz w:val="24"/>
          <w:szCs w:val="24"/>
        </w:rPr>
        <w:t xml:space="preserve">XIІI. Місцезнаходження та банківські реквізити сторін </w:t>
      </w:r>
      <w:bookmarkEnd w:id="25"/>
    </w:p>
    <w:tbl>
      <w:tblPr>
        <w:tblW w:w="9853" w:type="dxa"/>
        <w:tblInd w:w="108" w:type="dxa"/>
        <w:tblLayout w:type="fixed"/>
        <w:tblLook w:val="01E0" w:firstRow="1" w:lastRow="1" w:firstColumn="1" w:lastColumn="1" w:noHBand="0" w:noVBand="0"/>
      </w:tblPr>
      <w:tblGrid>
        <w:gridCol w:w="4926"/>
        <w:gridCol w:w="4927"/>
      </w:tblGrid>
      <w:tr w:rsidR="00103EEE" w:rsidRPr="009C2387" w:rsidTr="00195836">
        <w:tc>
          <w:tcPr>
            <w:tcW w:w="4926" w:type="dxa"/>
          </w:tcPr>
          <w:p w:rsidR="00103EEE" w:rsidRPr="009C2387" w:rsidRDefault="00103EEE" w:rsidP="00195836">
            <w:pPr>
              <w:widowControl w:val="0"/>
              <w:spacing w:after="0" w:line="240" w:lineRule="auto"/>
              <w:ind w:firstLine="567"/>
              <w:jc w:val="both"/>
              <w:rPr>
                <w:rFonts w:ascii="Times New Roman" w:eastAsia="Times New Roman" w:hAnsi="Times New Roman" w:cs="Times New Roman"/>
                <w:b/>
                <w:sz w:val="24"/>
                <w:szCs w:val="24"/>
              </w:rPr>
            </w:pPr>
            <w:bookmarkStart w:id="26" w:name="114"/>
            <w:bookmarkEnd w:id="26"/>
            <w:r w:rsidRPr="009C2387">
              <w:rPr>
                <w:rFonts w:ascii="Times New Roman" w:eastAsia="Times New Roman" w:hAnsi="Times New Roman" w:cs="Times New Roman"/>
                <w:b/>
                <w:sz w:val="24"/>
                <w:szCs w:val="24"/>
              </w:rPr>
              <w:t>Постачальник:</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______________________________________</w:t>
            </w:r>
          </w:p>
          <w:p w:rsidR="00103EEE" w:rsidRPr="009C2387" w:rsidRDefault="00103EEE" w:rsidP="00195836">
            <w:pPr>
              <w:widowControl w:val="0"/>
              <w:spacing w:after="0" w:line="240" w:lineRule="auto"/>
              <w:rPr>
                <w:rFonts w:ascii="Times New Roman" w:hAnsi="Times New Roman" w:cs="Times New Roman"/>
                <w:b/>
                <w:sz w:val="24"/>
                <w:szCs w:val="24"/>
              </w:rPr>
            </w:pPr>
            <w:r w:rsidRPr="009C2387">
              <w:rPr>
                <w:rFonts w:ascii="Times New Roman" w:hAnsi="Times New Roman" w:cs="Times New Roman"/>
                <w:b/>
                <w:sz w:val="24"/>
                <w:szCs w:val="24"/>
              </w:rPr>
              <w:t>______________________________________</w:t>
            </w:r>
          </w:p>
          <w:p w:rsidR="00103EEE" w:rsidRPr="009C2387" w:rsidRDefault="00103EEE" w:rsidP="00195836">
            <w:pPr>
              <w:widowControl w:val="0"/>
              <w:spacing w:after="0" w:line="240" w:lineRule="auto"/>
              <w:jc w:val="center"/>
              <w:rPr>
                <w:rFonts w:ascii="Times New Roman" w:hAnsi="Times New Roman" w:cs="Times New Roman"/>
                <w:b/>
                <w:sz w:val="24"/>
                <w:szCs w:val="24"/>
              </w:rPr>
            </w:pPr>
          </w:p>
        </w:tc>
        <w:tc>
          <w:tcPr>
            <w:tcW w:w="4926" w:type="dxa"/>
          </w:tcPr>
          <w:p w:rsidR="00103EEE" w:rsidRPr="009C2387" w:rsidRDefault="00103EEE" w:rsidP="00195836">
            <w:pPr>
              <w:widowControl w:val="0"/>
              <w:spacing w:after="0" w:line="240" w:lineRule="auto"/>
              <w:jc w:val="center"/>
              <w:rPr>
                <w:rFonts w:ascii="Times New Roman" w:hAnsi="Times New Roman" w:cs="Times New Roman"/>
                <w:b/>
                <w:sz w:val="24"/>
                <w:szCs w:val="24"/>
              </w:rPr>
            </w:pPr>
            <w:r w:rsidRPr="009C2387">
              <w:rPr>
                <w:rFonts w:ascii="Times New Roman" w:hAnsi="Times New Roman" w:cs="Times New Roman"/>
                <w:b/>
                <w:sz w:val="24"/>
                <w:szCs w:val="24"/>
              </w:rPr>
              <w:t>Покупець</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_____________________________________</w:t>
            </w:r>
          </w:p>
          <w:p w:rsidR="00103EEE" w:rsidRPr="009C2387" w:rsidRDefault="00103EEE" w:rsidP="00195836">
            <w:pPr>
              <w:widowControl w:val="0"/>
              <w:spacing w:after="0" w:line="240" w:lineRule="auto"/>
              <w:rPr>
                <w:rFonts w:ascii="Times New Roman" w:hAnsi="Times New Roman" w:cs="Times New Roman"/>
                <w:b/>
                <w:sz w:val="24"/>
                <w:szCs w:val="24"/>
              </w:rPr>
            </w:pPr>
            <w:r w:rsidRPr="009C2387">
              <w:rPr>
                <w:rFonts w:ascii="Times New Roman" w:hAnsi="Times New Roman" w:cs="Times New Roman"/>
                <w:b/>
                <w:sz w:val="24"/>
                <w:szCs w:val="24"/>
              </w:rPr>
              <w:t>_____________________________________</w:t>
            </w:r>
          </w:p>
          <w:p w:rsidR="00103EEE" w:rsidRPr="009C2387" w:rsidRDefault="00103EEE" w:rsidP="00195836">
            <w:pPr>
              <w:widowControl w:val="0"/>
              <w:spacing w:after="0" w:line="240" w:lineRule="auto"/>
              <w:jc w:val="center"/>
              <w:rPr>
                <w:rFonts w:ascii="Times New Roman" w:hAnsi="Times New Roman" w:cs="Times New Roman"/>
                <w:b/>
                <w:sz w:val="24"/>
                <w:szCs w:val="24"/>
              </w:rPr>
            </w:pPr>
          </w:p>
        </w:tc>
      </w:tr>
      <w:tr w:rsidR="00103EEE" w:rsidRPr="009C2387" w:rsidTr="00195836">
        <w:tc>
          <w:tcPr>
            <w:tcW w:w="4926" w:type="dxa"/>
          </w:tcPr>
          <w:p w:rsidR="00103EEE" w:rsidRPr="009C2387" w:rsidRDefault="00103EEE" w:rsidP="00195836">
            <w:pPr>
              <w:widowControl w:val="0"/>
              <w:spacing w:after="0" w:line="240" w:lineRule="auto"/>
              <w:jc w:val="both"/>
              <w:rPr>
                <w:rFonts w:ascii="Times New Roman" w:hAnsi="Times New Roman" w:cs="Times New Roman"/>
                <w:b/>
                <w:bCs/>
                <w:sz w:val="24"/>
                <w:szCs w:val="24"/>
              </w:rPr>
            </w:pPr>
            <w:r w:rsidRPr="009C2387">
              <w:rPr>
                <w:rFonts w:ascii="Times New Roman" w:hAnsi="Times New Roman" w:cs="Times New Roman"/>
                <w:b/>
                <w:sz w:val="24"/>
                <w:szCs w:val="24"/>
              </w:rPr>
              <w:t xml:space="preserve">                    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М.П.</w:t>
            </w:r>
          </w:p>
        </w:tc>
        <w:tc>
          <w:tcPr>
            <w:tcW w:w="4926" w:type="dxa"/>
          </w:tcPr>
          <w:p w:rsidR="00103EEE" w:rsidRPr="009C2387" w:rsidRDefault="00103EEE" w:rsidP="00195836">
            <w:pPr>
              <w:widowControl w:val="0"/>
              <w:spacing w:after="0" w:line="240" w:lineRule="auto"/>
              <w:jc w:val="both"/>
              <w:rPr>
                <w:rFonts w:ascii="Times New Roman" w:hAnsi="Times New Roman" w:cs="Times New Roman"/>
                <w:b/>
                <w:sz w:val="24"/>
                <w:szCs w:val="24"/>
              </w:rPr>
            </w:pPr>
            <w:r w:rsidRPr="009C2387">
              <w:rPr>
                <w:rFonts w:ascii="Times New Roman" w:hAnsi="Times New Roman" w:cs="Times New Roman"/>
                <w:b/>
                <w:sz w:val="24"/>
                <w:szCs w:val="24"/>
              </w:rPr>
              <w:t xml:space="preserve">                      _________________</w:t>
            </w:r>
          </w:p>
          <w:p w:rsidR="00103EEE" w:rsidRPr="009C2387" w:rsidRDefault="00103EEE" w:rsidP="00195836">
            <w:pPr>
              <w:widowControl w:val="0"/>
              <w:spacing w:after="0" w:line="240" w:lineRule="auto"/>
              <w:rPr>
                <w:rFonts w:ascii="Times New Roman" w:hAnsi="Times New Roman" w:cs="Times New Roman"/>
                <w:sz w:val="24"/>
                <w:szCs w:val="24"/>
              </w:rPr>
            </w:pPr>
            <w:r w:rsidRPr="009C2387">
              <w:rPr>
                <w:rFonts w:ascii="Times New Roman" w:hAnsi="Times New Roman" w:cs="Times New Roman"/>
                <w:b/>
                <w:sz w:val="24"/>
                <w:szCs w:val="24"/>
              </w:rPr>
              <w:t>М.П.</w:t>
            </w:r>
          </w:p>
        </w:tc>
      </w:tr>
    </w:tbl>
    <w:p w:rsidR="00103EEE" w:rsidRPr="009C2387" w:rsidRDefault="00103EEE" w:rsidP="00103EEE">
      <w:pPr>
        <w:widowControl w:val="0"/>
        <w:tabs>
          <w:tab w:val="left" w:pos="1080"/>
        </w:tabs>
        <w:spacing w:after="0" w:line="240" w:lineRule="auto"/>
        <w:jc w:val="right"/>
        <w:rPr>
          <w:rFonts w:ascii="Times New Roman" w:hAnsi="Times New Roman" w:cs="Times New Roman"/>
          <w:b/>
          <w:sz w:val="24"/>
          <w:szCs w:val="24"/>
        </w:rPr>
      </w:pPr>
    </w:p>
    <w:p w:rsidR="00103EEE" w:rsidRDefault="00103EEE" w:rsidP="00103EEE">
      <w:pPr>
        <w:widowControl w:val="0"/>
        <w:spacing w:after="0" w:line="240" w:lineRule="auto"/>
        <w:jc w:val="both"/>
        <w:rPr>
          <w:rFonts w:ascii="Times New Roman" w:eastAsia="Times New Roman" w:hAnsi="Times New Roman" w:cs="Times New Roman"/>
          <w:sz w:val="24"/>
          <w:szCs w:val="24"/>
        </w:rPr>
      </w:pPr>
    </w:p>
    <w:p w:rsidR="00103EEE" w:rsidRDefault="00103EEE" w:rsidP="00103EEE">
      <w:pPr>
        <w:widowControl w:val="0"/>
        <w:spacing w:after="0" w:line="240" w:lineRule="auto"/>
        <w:jc w:val="both"/>
        <w:rPr>
          <w:rFonts w:ascii="Times New Roman" w:eastAsia="Times New Roman" w:hAnsi="Times New Roman" w:cs="Times New Roman"/>
          <w:sz w:val="24"/>
          <w:szCs w:val="24"/>
        </w:rPr>
      </w:pPr>
    </w:p>
    <w:p w:rsidR="00103EEE" w:rsidRPr="00AF2422" w:rsidRDefault="00103EEE" w:rsidP="00103EEE">
      <w:pPr>
        <w:widowControl w:val="0"/>
        <w:tabs>
          <w:tab w:val="left" w:pos="1080"/>
        </w:tabs>
        <w:spacing w:after="0" w:line="240" w:lineRule="auto"/>
        <w:jc w:val="right"/>
        <w:rPr>
          <w:rFonts w:ascii="Times New Roman" w:hAnsi="Times New Roman" w:cs="Times New Roman"/>
          <w:b/>
        </w:rPr>
      </w:pPr>
      <w:r w:rsidRPr="00AF2422">
        <w:rPr>
          <w:rFonts w:ascii="Times New Roman" w:hAnsi="Times New Roman" w:cs="Times New Roman"/>
          <w:b/>
        </w:rPr>
        <w:t>ДОДАТОК 5</w:t>
      </w:r>
    </w:p>
    <w:p w:rsidR="00103EEE" w:rsidRPr="00AF2422" w:rsidRDefault="00103EEE" w:rsidP="00103EEE">
      <w:pPr>
        <w:widowControl w:val="0"/>
        <w:tabs>
          <w:tab w:val="left" w:pos="1080"/>
        </w:tabs>
        <w:spacing w:after="0" w:line="240" w:lineRule="auto"/>
        <w:jc w:val="right"/>
        <w:rPr>
          <w:rFonts w:ascii="Times New Roman" w:hAnsi="Times New Roman" w:cs="Times New Roman"/>
        </w:rPr>
      </w:pPr>
      <w:r w:rsidRPr="00AF2422">
        <w:rPr>
          <w:rFonts w:ascii="Times New Roman" w:hAnsi="Times New Roman" w:cs="Times New Roman"/>
        </w:rPr>
        <w:t xml:space="preserve">   </w:t>
      </w:r>
      <w:r w:rsidRPr="00AF2422">
        <w:rPr>
          <w:rFonts w:ascii="Times New Roman" w:hAnsi="Times New Roman" w:cs="Times New Roman"/>
          <w:i/>
        </w:rPr>
        <w:t>до тендерної документації на закупівлю</w:t>
      </w:r>
    </w:p>
    <w:p w:rsidR="00103EEE" w:rsidRPr="00AF2422" w:rsidRDefault="00103EEE" w:rsidP="00103EEE">
      <w:pPr>
        <w:widowControl w:val="0"/>
        <w:tabs>
          <w:tab w:val="left" w:pos="1080"/>
        </w:tabs>
        <w:spacing w:after="0" w:line="240" w:lineRule="auto"/>
        <w:jc w:val="center"/>
        <w:rPr>
          <w:rFonts w:ascii="Times New Roman" w:hAnsi="Times New Roman" w:cs="Times New Roman"/>
        </w:rPr>
      </w:pPr>
    </w:p>
    <w:p w:rsidR="00103EEE" w:rsidRPr="00AF2422" w:rsidRDefault="00103EEE" w:rsidP="00103EEE">
      <w:pPr>
        <w:widowControl w:val="0"/>
        <w:tabs>
          <w:tab w:val="left" w:pos="1080"/>
        </w:tabs>
        <w:spacing w:after="0" w:line="240" w:lineRule="auto"/>
        <w:jc w:val="center"/>
        <w:rPr>
          <w:rFonts w:ascii="Times New Roman" w:hAnsi="Times New Roman" w:cs="Times New Roman"/>
        </w:rPr>
      </w:pPr>
    </w:p>
    <w:p w:rsidR="00103EEE" w:rsidRPr="00AF2422" w:rsidRDefault="00103EEE" w:rsidP="00103EEE">
      <w:pPr>
        <w:widowControl w:val="0"/>
        <w:tabs>
          <w:tab w:val="left" w:pos="1080"/>
        </w:tabs>
        <w:spacing w:after="0" w:line="240" w:lineRule="auto"/>
        <w:jc w:val="center"/>
        <w:rPr>
          <w:rFonts w:ascii="Times New Roman" w:hAnsi="Times New Roman" w:cs="Times New Roman"/>
          <w:vertAlign w:val="superscript"/>
        </w:rPr>
      </w:pPr>
      <w:r w:rsidRPr="00AF2422">
        <w:rPr>
          <w:rFonts w:ascii="Times New Roman" w:hAnsi="Times New Roman" w:cs="Times New Roman"/>
          <w:b/>
        </w:rPr>
        <w:t xml:space="preserve">ФОРМА «ТЕНДЕРНА ПРОПОЗИЦІЯ» </w:t>
      </w:r>
    </w:p>
    <w:p w:rsidR="00103EEE" w:rsidRPr="00AF2422" w:rsidRDefault="00103EEE" w:rsidP="00103EEE">
      <w:pPr>
        <w:widowControl w:val="0"/>
        <w:spacing w:after="0" w:line="240" w:lineRule="auto"/>
        <w:jc w:val="center"/>
        <w:rPr>
          <w:rFonts w:ascii="Times New Roman" w:hAnsi="Times New Roman" w:cs="Times New Roman"/>
        </w:rPr>
      </w:pPr>
      <w:r w:rsidRPr="00AF2422">
        <w:rPr>
          <w:rFonts w:ascii="Times New Roman" w:hAnsi="Times New Roman" w:cs="Times New Roman"/>
          <w:i/>
        </w:rPr>
        <w:t xml:space="preserve">(форма, яка подається на фірмовому бланку (для юридичних осіб) </w:t>
      </w:r>
    </w:p>
    <w:p w:rsidR="00103EEE" w:rsidRPr="00AF2422" w:rsidRDefault="00103EEE" w:rsidP="00103EEE">
      <w:pPr>
        <w:spacing w:after="0" w:line="240" w:lineRule="auto"/>
        <w:jc w:val="both"/>
        <w:rPr>
          <w:rFonts w:ascii="Times New Roman" w:hAnsi="Times New Roman" w:cs="Times New Roman"/>
        </w:rPr>
      </w:pPr>
    </w:p>
    <w:p w:rsidR="00103EEE" w:rsidRPr="00AF2422" w:rsidRDefault="00103EEE" w:rsidP="00103EEE">
      <w:pPr>
        <w:spacing w:after="0" w:line="240" w:lineRule="auto"/>
        <w:jc w:val="both"/>
        <w:rPr>
          <w:rFonts w:ascii="Times New Roman" w:hAnsi="Times New Roman" w:cs="Times New Roman"/>
        </w:rPr>
      </w:pPr>
      <w:r w:rsidRPr="00AF2422">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03EEE" w:rsidRPr="00AF2422" w:rsidRDefault="00103EEE" w:rsidP="00103EEE">
      <w:pPr>
        <w:pBdr>
          <w:bottom w:val="single" w:sz="12" w:space="1" w:color="000000"/>
        </w:pBdr>
        <w:spacing w:after="0" w:line="240" w:lineRule="auto"/>
        <w:jc w:val="center"/>
        <w:rPr>
          <w:rFonts w:ascii="Times New Roman" w:hAnsi="Times New Roman" w:cs="Times New Roman"/>
          <w:i/>
        </w:rPr>
      </w:pPr>
      <w:r w:rsidRPr="00AF2422">
        <w:rPr>
          <w:rFonts w:ascii="Times New Roman" w:hAnsi="Times New Roman" w:cs="Times New Roman"/>
          <w:i/>
        </w:rPr>
        <w:t>(назва предмета закупівлі)</w:t>
      </w:r>
    </w:p>
    <w:p w:rsidR="00103EEE" w:rsidRPr="00AF2422" w:rsidRDefault="00103EEE" w:rsidP="00103EEE">
      <w:pPr>
        <w:pBdr>
          <w:bottom w:val="single" w:sz="12" w:space="1" w:color="000000"/>
        </w:pBdr>
        <w:spacing w:after="0" w:line="240" w:lineRule="auto"/>
        <w:jc w:val="center"/>
        <w:rPr>
          <w:rFonts w:ascii="Times New Roman" w:hAnsi="Times New Roman" w:cs="Times New Roman"/>
        </w:rPr>
      </w:pPr>
    </w:p>
    <w:p w:rsidR="00103EEE" w:rsidRPr="00AF2422" w:rsidRDefault="00103EEE" w:rsidP="00103EEE">
      <w:pPr>
        <w:spacing w:after="0" w:line="240" w:lineRule="auto"/>
        <w:jc w:val="center"/>
        <w:rPr>
          <w:rFonts w:ascii="Times New Roman" w:hAnsi="Times New Roman" w:cs="Times New Roman"/>
          <w:i/>
        </w:rPr>
      </w:pPr>
      <w:r w:rsidRPr="00AF2422">
        <w:rPr>
          <w:rFonts w:ascii="Times New Roman" w:hAnsi="Times New Roman" w:cs="Times New Roman"/>
          <w:i/>
        </w:rPr>
        <w:t>(назва замовника)</w:t>
      </w:r>
    </w:p>
    <w:p w:rsidR="00103EEE" w:rsidRPr="00AF2422" w:rsidRDefault="00103EEE" w:rsidP="00103EEE">
      <w:pPr>
        <w:spacing w:after="0" w:line="240" w:lineRule="auto"/>
        <w:jc w:val="both"/>
        <w:rPr>
          <w:rFonts w:ascii="Times New Roman" w:hAnsi="Times New Roman" w:cs="Times New Roman"/>
        </w:rPr>
      </w:pPr>
      <w:r w:rsidRPr="00AF2422">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03EEE" w:rsidRPr="00AF2422" w:rsidRDefault="00103EEE" w:rsidP="00103EEE">
      <w:pPr>
        <w:spacing w:after="0" w:line="240" w:lineRule="auto"/>
        <w:rPr>
          <w:rFonts w:ascii="Times New Roman" w:hAnsi="Times New Roman" w:cs="Times New Roman"/>
        </w:rPr>
      </w:pPr>
      <w:r w:rsidRPr="00AF2422">
        <w:rPr>
          <w:rFonts w:ascii="Times New Roman" w:hAnsi="Times New Roman" w:cs="Times New Roman"/>
        </w:rPr>
        <w:t xml:space="preserve">Повне найменування учасника__________________________ </w:t>
      </w:r>
    </w:p>
    <w:p w:rsidR="00103EEE" w:rsidRPr="00AF2422" w:rsidRDefault="00103EEE" w:rsidP="00103EEE">
      <w:pPr>
        <w:spacing w:after="0" w:line="240" w:lineRule="auto"/>
        <w:rPr>
          <w:rFonts w:ascii="Times New Roman" w:hAnsi="Times New Roman" w:cs="Times New Roman"/>
          <w:u w:val="single"/>
        </w:rPr>
      </w:pPr>
      <w:r w:rsidRPr="00AF2422">
        <w:rPr>
          <w:rFonts w:ascii="Times New Roman" w:hAnsi="Times New Roman" w:cs="Times New Roman"/>
        </w:rPr>
        <w:t>Адреса (юридична і фактична) _________________________</w:t>
      </w:r>
    </w:p>
    <w:p w:rsidR="00103EEE" w:rsidRPr="00AF2422" w:rsidRDefault="00103EEE" w:rsidP="00103EEE">
      <w:pPr>
        <w:spacing w:after="0" w:line="240" w:lineRule="auto"/>
        <w:rPr>
          <w:rFonts w:ascii="Times New Roman" w:hAnsi="Times New Roman" w:cs="Times New Roman"/>
          <w:u w:val="single"/>
        </w:rPr>
      </w:pPr>
      <w:r w:rsidRPr="00AF2422">
        <w:rPr>
          <w:rFonts w:ascii="Times New Roman" w:hAnsi="Times New Roman" w:cs="Times New Roman"/>
        </w:rPr>
        <w:t>Телефон (факс) ______________________________________</w:t>
      </w:r>
    </w:p>
    <w:p w:rsidR="00103EEE" w:rsidRPr="00AF2422" w:rsidRDefault="00103EEE" w:rsidP="00103EEE">
      <w:pPr>
        <w:spacing w:after="0" w:line="240" w:lineRule="auto"/>
        <w:jc w:val="both"/>
        <w:rPr>
          <w:rFonts w:ascii="Times New Roman" w:hAnsi="Times New Roman" w:cs="Times New Roman"/>
        </w:rPr>
      </w:pPr>
      <w:r w:rsidRPr="00AF2422">
        <w:rPr>
          <w:rFonts w:ascii="Times New Roman" w:hAnsi="Times New Roman" w:cs="Times New Roman"/>
        </w:rPr>
        <w:t>Е-</w:t>
      </w:r>
      <w:proofErr w:type="spellStart"/>
      <w:r w:rsidRPr="00AF2422">
        <w:rPr>
          <w:rFonts w:ascii="Times New Roman" w:hAnsi="Times New Roman" w:cs="Times New Roman"/>
        </w:rPr>
        <w:t>mail</w:t>
      </w:r>
      <w:proofErr w:type="spellEnd"/>
      <w:r w:rsidRPr="00AF2422">
        <w:rPr>
          <w:rFonts w:ascii="Times New Roman" w:hAnsi="Times New Roman" w:cs="Times New Roman"/>
        </w:rPr>
        <w:t xml:space="preserve"> ______________________________________________</w:t>
      </w:r>
    </w:p>
    <w:p w:rsidR="00103EEE" w:rsidRPr="00AF2422" w:rsidRDefault="00103EEE" w:rsidP="00103EEE">
      <w:pPr>
        <w:spacing w:after="0" w:line="240" w:lineRule="auto"/>
        <w:jc w:val="both"/>
        <w:rPr>
          <w:rFonts w:ascii="Times New Roman" w:hAnsi="Times New Roman" w:cs="Times New Roman"/>
          <w:bCs/>
        </w:rPr>
      </w:pPr>
      <w:r w:rsidRPr="00AF2422">
        <w:rPr>
          <w:rFonts w:ascii="Times New Roman" w:hAnsi="Times New Roman" w:cs="Times New Roman"/>
          <w:bCs/>
        </w:rPr>
        <w:t xml:space="preserve">Тендерна пропозиція (з ПДВ </w:t>
      </w:r>
      <w:r w:rsidRPr="00AF2422">
        <w:rPr>
          <w:rFonts w:ascii="Times New Roman" w:hAnsi="Times New Roman" w:cs="Times New Roman"/>
        </w:rPr>
        <w:t>або без ПДВ</w:t>
      </w:r>
      <w:r w:rsidRPr="00AF2422">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6"/>
        <w:gridCol w:w="1556"/>
        <w:gridCol w:w="1276"/>
        <w:gridCol w:w="2268"/>
      </w:tblGrid>
      <w:tr w:rsidR="00103EEE" w:rsidRPr="00AF2422" w:rsidTr="00195836">
        <w:trPr>
          <w:trHeight w:val="407"/>
        </w:trPr>
        <w:tc>
          <w:tcPr>
            <w:tcW w:w="570" w:type="dxa"/>
            <w:tcBorders>
              <w:top w:val="single" w:sz="6" w:space="0" w:color="000000"/>
              <w:left w:val="single" w:sz="4" w:space="0" w:color="000000"/>
              <w:bottom w:val="single" w:sz="6" w:space="0" w:color="000000"/>
              <w:right w:val="single" w:sz="4"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w:t>
            </w:r>
          </w:p>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Ціна за одиницю, грн. з ПДВ</w:t>
            </w:r>
          </w:p>
        </w:tc>
        <w:tc>
          <w:tcPr>
            <w:tcW w:w="2268" w:type="dxa"/>
            <w:tcBorders>
              <w:top w:val="single" w:sz="6" w:space="0" w:color="000000"/>
              <w:left w:val="single" w:sz="4" w:space="0" w:color="000000"/>
              <w:bottom w:val="single" w:sz="6" w:space="0" w:color="000000"/>
              <w:right w:val="single" w:sz="6"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Cs/>
              </w:rPr>
            </w:pPr>
            <w:r w:rsidRPr="00AF2422">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03EEE" w:rsidRPr="00AF2422" w:rsidRDefault="00103EEE" w:rsidP="00195836">
            <w:pPr>
              <w:widowControl w:val="0"/>
              <w:spacing w:after="0" w:line="240" w:lineRule="auto"/>
              <w:jc w:val="center"/>
              <w:rPr>
                <w:rFonts w:ascii="Times New Roman" w:hAnsi="Times New Roman" w:cs="Times New Roman"/>
                <w:bCs/>
              </w:rPr>
            </w:pPr>
          </w:p>
        </w:tc>
      </w:tr>
      <w:tr w:rsidR="00103EEE" w:rsidRPr="00AF2422" w:rsidTr="00195836">
        <w:trPr>
          <w:trHeight w:val="700"/>
        </w:trPr>
        <w:tc>
          <w:tcPr>
            <w:tcW w:w="570" w:type="dxa"/>
            <w:tcBorders>
              <w:top w:val="single" w:sz="6" w:space="0" w:color="000000"/>
              <w:left w:val="single" w:sz="4" w:space="0" w:color="000000"/>
              <w:bottom w:val="single" w:sz="6" w:space="0" w:color="000000"/>
              <w:right w:val="single" w:sz="4"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03EEE" w:rsidRPr="00AF2422" w:rsidRDefault="00103EEE" w:rsidP="00195836">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03EEE" w:rsidRPr="00AF2422" w:rsidRDefault="00103EEE" w:rsidP="00195836">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03EEE" w:rsidRPr="00AF2422" w:rsidRDefault="00103EEE" w:rsidP="00195836">
            <w:pPr>
              <w:widowControl w:val="0"/>
              <w:spacing w:after="0" w:line="240" w:lineRule="auto"/>
              <w:jc w:val="center"/>
              <w:rPr>
                <w:rFonts w:ascii="Times New Roman" w:hAnsi="Times New Roman" w:cs="Times New Roman"/>
                <w:b/>
                <w:bCs/>
              </w:rPr>
            </w:pPr>
          </w:p>
        </w:tc>
        <w:tc>
          <w:tcPr>
            <w:tcW w:w="2268" w:type="dxa"/>
            <w:tcBorders>
              <w:top w:val="single" w:sz="6" w:space="0" w:color="000000"/>
              <w:left w:val="single" w:sz="4" w:space="0" w:color="000000"/>
              <w:bottom w:val="single" w:sz="6" w:space="0" w:color="000000"/>
              <w:right w:val="single" w:sz="6" w:space="0" w:color="000000"/>
            </w:tcBorders>
            <w:vAlign w:val="center"/>
          </w:tcPr>
          <w:p w:rsidR="00103EEE" w:rsidRPr="00AF2422" w:rsidRDefault="00103EEE" w:rsidP="00195836">
            <w:pPr>
              <w:widowControl w:val="0"/>
              <w:spacing w:after="0" w:line="240" w:lineRule="auto"/>
              <w:jc w:val="center"/>
              <w:rPr>
                <w:rFonts w:ascii="Times New Roman" w:hAnsi="Times New Roman" w:cs="Times New Roman"/>
                <w:b/>
                <w:bCs/>
              </w:rPr>
            </w:pPr>
          </w:p>
        </w:tc>
      </w:tr>
      <w:tr w:rsidR="00103EEE" w:rsidRPr="00AF2422" w:rsidTr="00195836">
        <w:trPr>
          <w:trHeight w:val="274"/>
        </w:trPr>
        <w:tc>
          <w:tcPr>
            <w:tcW w:w="10065" w:type="dxa"/>
            <w:gridSpan w:val="7"/>
            <w:tcBorders>
              <w:top w:val="single" w:sz="6" w:space="0" w:color="000000"/>
              <w:left w:val="single" w:sz="6" w:space="0" w:color="000000"/>
              <w:bottom w:val="single" w:sz="6" w:space="0" w:color="000000"/>
              <w:right w:val="single" w:sz="6" w:space="0" w:color="000000"/>
            </w:tcBorders>
            <w:vAlign w:val="center"/>
          </w:tcPr>
          <w:p w:rsidR="00103EEE" w:rsidRPr="00AF2422" w:rsidRDefault="00103EEE" w:rsidP="00195836">
            <w:pPr>
              <w:widowControl w:val="0"/>
              <w:spacing w:after="0" w:line="240" w:lineRule="auto"/>
              <w:rPr>
                <w:rFonts w:ascii="Times New Roman" w:hAnsi="Times New Roman" w:cs="Times New Roman"/>
                <w:b/>
                <w:bCs/>
              </w:rPr>
            </w:pPr>
            <w:r w:rsidRPr="00AF2422">
              <w:rPr>
                <w:rFonts w:ascii="Times New Roman" w:hAnsi="Times New Roman" w:cs="Times New Roman"/>
                <w:b/>
                <w:bCs/>
              </w:rPr>
              <w:t>Загальна вартість тендерної пропозиції</w:t>
            </w:r>
          </w:p>
          <w:p w:rsidR="00103EEE" w:rsidRPr="00AF2422" w:rsidRDefault="00103EEE" w:rsidP="00195836">
            <w:pPr>
              <w:widowControl w:val="0"/>
              <w:spacing w:after="0" w:line="240" w:lineRule="auto"/>
              <w:jc w:val="right"/>
              <w:rPr>
                <w:rFonts w:ascii="Times New Roman" w:hAnsi="Times New Roman" w:cs="Times New Roman"/>
                <w:b/>
                <w:bCs/>
              </w:rPr>
            </w:pPr>
            <w:r w:rsidRPr="00AF2422">
              <w:rPr>
                <w:rFonts w:ascii="Times New Roman" w:hAnsi="Times New Roman" w:cs="Times New Roman"/>
                <w:b/>
                <w:bCs/>
              </w:rPr>
              <w:t xml:space="preserve">                     ______________ (вказати суму  з ПДВ чи без ПДВ) Σ</w:t>
            </w:r>
          </w:p>
        </w:tc>
      </w:tr>
    </w:tbl>
    <w:p w:rsidR="00103EEE" w:rsidRPr="00AF2422" w:rsidRDefault="00103EEE" w:rsidP="00103EEE">
      <w:pPr>
        <w:spacing w:after="0" w:line="240" w:lineRule="auto"/>
        <w:jc w:val="both"/>
        <w:rPr>
          <w:rFonts w:ascii="Times New Roman" w:hAnsi="Times New Roman" w:cs="Times New Roman"/>
        </w:rPr>
      </w:pPr>
    </w:p>
    <w:p w:rsidR="00103EEE" w:rsidRPr="00AF2422" w:rsidRDefault="00103EEE" w:rsidP="0010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F2422">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03EEE" w:rsidRPr="00AF2422" w:rsidRDefault="00103EEE" w:rsidP="00103EEE">
      <w:pPr>
        <w:widowControl w:val="0"/>
        <w:spacing w:after="0" w:line="240" w:lineRule="auto"/>
        <w:jc w:val="both"/>
        <w:rPr>
          <w:rFonts w:ascii="Times New Roman" w:hAnsi="Times New Roman" w:cs="Times New Roman"/>
        </w:rPr>
      </w:pPr>
      <w:r w:rsidRPr="00AF2422">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03EEE" w:rsidRPr="00AF2422" w:rsidRDefault="00103EEE" w:rsidP="00103EEE">
      <w:pPr>
        <w:widowControl w:val="0"/>
        <w:spacing w:after="0" w:line="240" w:lineRule="auto"/>
        <w:jc w:val="both"/>
        <w:rPr>
          <w:rFonts w:ascii="Times New Roman" w:hAnsi="Times New Roman" w:cs="Times New Roman"/>
        </w:rPr>
      </w:pPr>
      <w:r w:rsidRPr="00AF2422">
        <w:rPr>
          <w:rFonts w:ascii="Times New Roman" w:hAnsi="Times New Roman" w:cs="Times New Roman"/>
        </w:rPr>
        <w:t xml:space="preserve">Ми погоджуємося з умовами, що Ви можете відхилити нашу чи всі пропозиції згідно з вимогами </w:t>
      </w:r>
      <w:r w:rsidRPr="00AF2422">
        <w:rPr>
          <w:rFonts w:ascii="Times New Roman" w:hAnsi="Times New Roman" w:cs="Times New Roman"/>
        </w:rPr>
        <w:lastRenderedPageBreak/>
        <w:t>Закону,</w:t>
      </w:r>
    </w:p>
    <w:p w:rsidR="00103EEE" w:rsidRPr="00AF2422" w:rsidRDefault="00103EEE" w:rsidP="00103EEE">
      <w:pPr>
        <w:widowControl w:val="0"/>
        <w:spacing w:after="0" w:line="240" w:lineRule="auto"/>
        <w:jc w:val="both"/>
        <w:rPr>
          <w:rFonts w:ascii="Times New Roman" w:hAnsi="Times New Roman" w:cs="Times New Roman"/>
          <w:color w:val="FFFFFF" w:themeColor="background1"/>
        </w:rPr>
      </w:pPr>
      <w:r w:rsidRPr="00AF2422">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AF2422">
        <w:rPr>
          <w:rFonts w:ascii="Times New Roman" w:hAnsi="Times New Roman" w:cs="Times New Roman"/>
          <w:shd w:val="clear" w:color="auto" w:fill="FFFFFF"/>
        </w:rPr>
        <w:t>.</w:t>
      </w:r>
    </w:p>
    <w:p w:rsidR="00103EEE" w:rsidRPr="009C2387" w:rsidRDefault="00103EEE" w:rsidP="00103EEE">
      <w:pPr>
        <w:widowControl w:val="0"/>
        <w:spacing w:after="0" w:line="240" w:lineRule="auto"/>
        <w:jc w:val="both"/>
        <w:rPr>
          <w:rFonts w:ascii="Times New Roman" w:eastAsia="Times New Roman" w:hAnsi="Times New Roman" w:cs="Times New Roman"/>
          <w:sz w:val="24"/>
          <w:szCs w:val="24"/>
        </w:rPr>
      </w:pPr>
    </w:p>
    <w:p w:rsidR="00AB336C" w:rsidRDefault="00AB336C"/>
    <w:sectPr w:rsidR="00AB336C" w:rsidSect="00195836">
      <w:footerReference w:type="default" r:id="rId8"/>
      <w:footerReference w:type="first" r:id="rId9"/>
      <w:pgSz w:w="11906" w:h="16838"/>
      <w:pgMar w:top="284" w:right="850" w:bottom="426"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OpenSymbol">
    <w:altName w:val="MS Gothic"/>
    <w:charset w:val="8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36" w:rsidRDefault="001958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1AB3">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36" w:rsidRDefault="0019583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372"/>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B4FBF"/>
    <w:multiLevelType w:val="multilevel"/>
    <w:tmpl w:val="330A634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4CF1D3A"/>
    <w:multiLevelType w:val="hybridMultilevel"/>
    <w:tmpl w:val="3C1692A0"/>
    <w:lvl w:ilvl="0" w:tplc="C67899D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903E3"/>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819F7"/>
    <w:multiLevelType w:val="multilevel"/>
    <w:tmpl w:val="BF26BE6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A4101B"/>
    <w:multiLevelType w:val="multilevel"/>
    <w:tmpl w:val="3B024C4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60C3515"/>
    <w:multiLevelType w:val="hybridMultilevel"/>
    <w:tmpl w:val="289412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F2F34D1"/>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F556699"/>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BB5AF8"/>
    <w:multiLevelType w:val="multilevel"/>
    <w:tmpl w:val="37B226BE"/>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175A08"/>
    <w:multiLevelType w:val="multilevel"/>
    <w:tmpl w:val="39D028E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23" w15:restartNumberingAfterBreak="0">
    <w:nsid w:val="527A4CCF"/>
    <w:multiLevelType w:val="multilevel"/>
    <w:tmpl w:val="B7BC1752"/>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5"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1D57B5"/>
    <w:multiLevelType w:val="multilevel"/>
    <w:tmpl w:val="F640B5D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AA75397"/>
    <w:multiLevelType w:val="hybridMultilevel"/>
    <w:tmpl w:val="BF0E1F4A"/>
    <w:lvl w:ilvl="0" w:tplc="C67899D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665BA3"/>
    <w:multiLevelType w:val="multilevel"/>
    <w:tmpl w:val="7782594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70FD5F8C"/>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2" w15:restartNumberingAfterBreak="0">
    <w:nsid w:val="77820188"/>
    <w:multiLevelType w:val="multilevel"/>
    <w:tmpl w:val="CCE05B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6017C9"/>
    <w:multiLevelType w:val="hybridMultilevel"/>
    <w:tmpl w:val="0B369078"/>
    <w:lvl w:ilvl="0" w:tplc="01AA390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34"/>
  </w:num>
  <w:num w:numId="3">
    <w:abstractNumId w:val="14"/>
  </w:num>
  <w:num w:numId="4">
    <w:abstractNumId w:val="19"/>
  </w:num>
  <w:num w:numId="5">
    <w:abstractNumId w:val="9"/>
  </w:num>
  <w:num w:numId="6">
    <w:abstractNumId w:val="8"/>
  </w:num>
  <w:num w:numId="7">
    <w:abstractNumId w:val="29"/>
  </w:num>
  <w:num w:numId="8">
    <w:abstractNumId w:val="21"/>
  </w:num>
  <w:num w:numId="9">
    <w:abstractNumId w:val="18"/>
  </w:num>
  <w:num w:numId="10">
    <w:abstractNumId w:val="23"/>
  </w:num>
  <w:num w:numId="11">
    <w:abstractNumId w:val="1"/>
  </w:num>
  <w:num w:numId="12">
    <w:abstractNumId w:val="11"/>
  </w:num>
  <w:num w:numId="13">
    <w:abstractNumId w:val="5"/>
  </w:num>
  <w:num w:numId="14">
    <w:abstractNumId w:val="35"/>
  </w:num>
  <w:num w:numId="15">
    <w:abstractNumId w:val="26"/>
  </w:num>
  <w:num w:numId="16">
    <w:abstractNumId w:val="32"/>
  </w:num>
  <w:num w:numId="17">
    <w:abstractNumId w:val="13"/>
  </w:num>
  <w:num w:numId="18">
    <w:abstractNumId w:val="31"/>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num>
  <w:num w:numId="25">
    <w:abstractNumId w:val="10"/>
  </w:num>
  <w:num w:numId="26">
    <w:abstractNumId w:val="7"/>
  </w:num>
  <w:num w:numId="27">
    <w:abstractNumId w:val="6"/>
  </w:num>
  <w:num w:numId="28">
    <w:abstractNumId w:val="27"/>
  </w:num>
  <w:num w:numId="29">
    <w:abstractNumId w:val="15"/>
  </w:num>
  <w:num w:numId="30">
    <w:abstractNumId w:val="12"/>
  </w:num>
  <w:num w:numId="31">
    <w:abstractNumId w:val="4"/>
  </w:num>
  <w:num w:numId="32">
    <w:abstractNumId w:val="22"/>
  </w:num>
  <w:num w:numId="33">
    <w:abstractNumId w:val="24"/>
  </w:num>
  <w:num w:numId="34">
    <w:abstractNumId w:val="0"/>
  </w:num>
  <w:num w:numId="35">
    <w:abstractNumId w:val="30"/>
  </w:num>
  <w:num w:numId="36">
    <w:abstractNumId w:val="17"/>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FF"/>
    <w:rsid w:val="000D24DA"/>
    <w:rsid w:val="00103EEE"/>
    <w:rsid w:val="00195836"/>
    <w:rsid w:val="002D5925"/>
    <w:rsid w:val="00674E63"/>
    <w:rsid w:val="00AB336C"/>
    <w:rsid w:val="00D654FE"/>
    <w:rsid w:val="00D71AB3"/>
    <w:rsid w:val="00EB2924"/>
    <w:rsid w:val="00F81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521D4-FF26-49A3-9FFB-B28079B0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EEE"/>
    <w:rPr>
      <w:rFonts w:ascii="Calibri" w:eastAsia="Calibri" w:hAnsi="Calibri" w:cs="Calibri"/>
      <w:lang w:eastAsia="uk-UA"/>
    </w:rPr>
  </w:style>
  <w:style w:type="paragraph" w:styleId="1">
    <w:name w:val="heading 1"/>
    <w:basedOn w:val="a"/>
    <w:next w:val="a"/>
    <w:link w:val="10"/>
    <w:uiPriority w:val="9"/>
    <w:qFormat/>
    <w:rsid w:val="00103EE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103EE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103EE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03EE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03EEE"/>
    <w:pPr>
      <w:keepNext/>
      <w:keepLines/>
      <w:spacing w:before="220" w:after="40"/>
      <w:outlineLvl w:val="4"/>
    </w:pPr>
    <w:rPr>
      <w:b/>
    </w:rPr>
  </w:style>
  <w:style w:type="paragraph" w:styleId="6">
    <w:name w:val="heading 6"/>
    <w:basedOn w:val="a"/>
    <w:next w:val="a"/>
    <w:link w:val="60"/>
    <w:uiPriority w:val="9"/>
    <w:semiHidden/>
    <w:unhideWhenUsed/>
    <w:qFormat/>
    <w:rsid w:val="00103E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E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103EE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103EE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103EE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103EEE"/>
    <w:rPr>
      <w:rFonts w:ascii="Calibri" w:eastAsia="Calibri" w:hAnsi="Calibri" w:cs="Calibri"/>
      <w:b/>
      <w:lang w:eastAsia="uk-UA"/>
    </w:rPr>
  </w:style>
  <w:style w:type="character" w:customStyle="1" w:styleId="60">
    <w:name w:val="Заголовок 6 Знак"/>
    <w:basedOn w:val="a0"/>
    <w:link w:val="6"/>
    <w:uiPriority w:val="9"/>
    <w:semiHidden/>
    <w:rsid w:val="00103EEE"/>
    <w:rPr>
      <w:rFonts w:ascii="Calibri" w:eastAsia="Calibri" w:hAnsi="Calibri" w:cs="Calibri"/>
      <w:b/>
      <w:sz w:val="20"/>
      <w:szCs w:val="20"/>
      <w:lang w:eastAsia="uk-UA"/>
    </w:rPr>
  </w:style>
  <w:style w:type="paragraph" w:styleId="a3">
    <w:name w:val="Title"/>
    <w:basedOn w:val="a"/>
    <w:next w:val="a"/>
    <w:link w:val="a4"/>
    <w:uiPriority w:val="10"/>
    <w:qFormat/>
    <w:rsid w:val="00103EEE"/>
    <w:pPr>
      <w:keepNext/>
      <w:keepLines/>
      <w:spacing w:before="480" w:after="120"/>
    </w:pPr>
    <w:rPr>
      <w:b/>
      <w:sz w:val="72"/>
      <w:szCs w:val="72"/>
    </w:rPr>
  </w:style>
  <w:style w:type="character" w:customStyle="1" w:styleId="a4">
    <w:name w:val="Назва Знак"/>
    <w:basedOn w:val="a0"/>
    <w:link w:val="a3"/>
    <w:uiPriority w:val="10"/>
    <w:rsid w:val="00103EEE"/>
    <w:rPr>
      <w:rFonts w:ascii="Calibri" w:eastAsia="Calibri" w:hAnsi="Calibri" w:cs="Calibri"/>
      <w:b/>
      <w:sz w:val="72"/>
      <w:szCs w:val="72"/>
      <w:lang w:eastAsia="uk-UA"/>
    </w:rPr>
  </w:style>
  <w:style w:type="table" w:styleId="a5">
    <w:name w:val="Table Grid"/>
    <w:basedOn w:val="a1"/>
    <w:rsid w:val="00103EE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CA bullets,Details,Заголовок 1.1,AC List 01,название табл/рис,заголовок 1.1,Elenco Normale,List Paragraph,Список уровня 2,Chapter10"/>
    <w:basedOn w:val="a"/>
    <w:link w:val="a7"/>
    <w:uiPriority w:val="34"/>
    <w:qFormat/>
    <w:rsid w:val="00103EEE"/>
    <w:pPr>
      <w:ind w:left="720"/>
      <w:contextualSpacing/>
    </w:pPr>
  </w:style>
  <w:style w:type="character" w:customStyle="1" w:styleId="a7">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
    <w:link w:val="a6"/>
    <w:uiPriority w:val="34"/>
    <w:qFormat/>
    <w:locked/>
    <w:rsid w:val="00103EEE"/>
    <w:rPr>
      <w:rFonts w:ascii="Calibri" w:eastAsia="Calibri" w:hAnsi="Calibri" w:cs="Calibri"/>
      <w:lang w:eastAsia="uk-UA"/>
    </w:rPr>
  </w:style>
  <w:style w:type="character" w:styleId="a8">
    <w:name w:val="Hyperlink"/>
    <w:basedOn w:val="a0"/>
    <w:uiPriority w:val="99"/>
    <w:unhideWhenUsed/>
    <w:rsid w:val="00103EEE"/>
    <w:rPr>
      <w:color w:val="0563C1" w:themeColor="hyperlink"/>
      <w:u w:val="single"/>
    </w:rPr>
  </w:style>
  <w:style w:type="character" w:customStyle="1" w:styleId="a9">
    <w:name w:val="Текст у виносці Знак"/>
    <w:basedOn w:val="a0"/>
    <w:link w:val="aa"/>
    <w:uiPriority w:val="99"/>
    <w:semiHidden/>
    <w:rsid w:val="00103EEE"/>
    <w:rPr>
      <w:rFonts w:ascii="Segoe UI" w:eastAsia="Calibri" w:hAnsi="Segoe UI" w:cs="Segoe UI"/>
      <w:sz w:val="18"/>
      <w:szCs w:val="18"/>
      <w:lang w:eastAsia="uk-UA"/>
    </w:rPr>
  </w:style>
  <w:style w:type="paragraph" w:styleId="aa">
    <w:name w:val="Balloon Text"/>
    <w:basedOn w:val="a"/>
    <w:link w:val="a9"/>
    <w:uiPriority w:val="99"/>
    <w:semiHidden/>
    <w:unhideWhenUsed/>
    <w:rsid w:val="00103EEE"/>
    <w:pPr>
      <w:spacing w:after="0" w:line="240" w:lineRule="auto"/>
    </w:pPr>
    <w:rPr>
      <w:rFonts w:ascii="Segoe UI" w:hAnsi="Segoe UI" w:cs="Segoe UI"/>
      <w:sz w:val="18"/>
      <w:szCs w:val="18"/>
    </w:rPr>
  </w:style>
  <w:style w:type="paragraph" w:styleId="ab">
    <w:name w:val="Normal (Web)"/>
    <w:basedOn w:val="a"/>
    <w:uiPriority w:val="99"/>
    <w:qFormat/>
    <w:rsid w:val="00103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103EEE"/>
    <w:rPr>
      <w:rFonts w:cs="Times New Roman"/>
    </w:rPr>
  </w:style>
  <w:style w:type="paragraph" w:customStyle="1" w:styleId="tj">
    <w:name w:val="tj"/>
    <w:basedOn w:val="a"/>
    <w:rsid w:val="00103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03EE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103E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rsid w:val="00103EEE"/>
    <w:rPr>
      <w:rFonts w:ascii="Georgia" w:eastAsia="Georgia" w:hAnsi="Georgia" w:cs="Georgia"/>
      <w:i/>
      <w:color w:val="666666"/>
      <w:sz w:val="48"/>
      <w:szCs w:val="48"/>
      <w:lang w:eastAsia="uk-UA"/>
    </w:rPr>
  </w:style>
  <w:style w:type="paragraph" w:customStyle="1" w:styleId="ae">
    <w:name w:val="Нормальний текст"/>
    <w:basedOn w:val="a"/>
    <w:rsid w:val="00103EEE"/>
    <w:pPr>
      <w:spacing w:before="120" w:after="0" w:line="240" w:lineRule="auto"/>
      <w:ind w:firstLine="567"/>
    </w:pPr>
    <w:rPr>
      <w:rFonts w:ascii="Antiqua" w:eastAsia="Times New Roman" w:hAnsi="Antiqua" w:cs="Times New Roman"/>
      <w:sz w:val="26"/>
      <w:szCs w:val="20"/>
    </w:rPr>
  </w:style>
  <w:style w:type="paragraph" w:customStyle="1" w:styleId="11">
    <w:name w:val="Обычный1"/>
    <w:link w:val="normal"/>
    <w:qFormat/>
    <w:rsid w:val="00103EEE"/>
    <w:pPr>
      <w:suppressAutoHyphens/>
      <w:spacing w:after="0" w:line="276" w:lineRule="auto"/>
    </w:pPr>
    <w:rPr>
      <w:rFonts w:ascii="Arial" w:eastAsia="Times New Roman" w:hAnsi="Arial" w:cs="Arial"/>
      <w:color w:val="000000"/>
      <w:lang w:val="ru-RU" w:eastAsia="ru-RU"/>
    </w:rPr>
  </w:style>
  <w:style w:type="character" w:customStyle="1" w:styleId="normal">
    <w:name w:val="normal Знак"/>
    <w:link w:val="11"/>
    <w:rsid w:val="00103EEE"/>
    <w:rPr>
      <w:rFonts w:ascii="Arial" w:eastAsia="Times New Roman" w:hAnsi="Arial" w:cs="Arial"/>
      <w:color w:val="000000"/>
      <w:lang w:val="ru-RU" w:eastAsia="ru-RU"/>
    </w:rPr>
  </w:style>
  <w:style w:type="character" w:styleId="af">
    <w:name w:val="page number"/>
    <w:qFormat/>
    <w:rsid w:val="00103EEE"/>
  </w:style>
  <w:style w:type="paragraph" w:styleId="af0">
    <w:name w:val="Body Text"/>
    <w:basedOn w:val="a"/>
    <w:link w:val="af1"/>
    <w:uiPriority w:val="99"/>
    <w:rsid w:val="00103EEE"/>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ий текст Знак"/>
    <w:basedOn w:val="a0"/>
    <w:link w:val="af0"/>
    <w:uiPriority w:val="99"/>
    <w:rsid w:val="00103EEE"/>
    <w:rPr>
      <w:rFonts w:ascii="Times New Roman" w:eastAsia="Times New Roman" w:hAnsi="Times New Roman" w:cs="Times New Roman"/>
      <w:sz w:val="24"/>
      <w:szCs w:val="24"/>
      <w:lang w:eastAsia="ar-SA"/>
    </w:rPr>
  </w:style>
  <w:style w:type="paragraph" w:styleId="af2">
    <w:name w:val="No Spacing"/>
    <w:link w:val="af3"/>
    <w:uiPriority w:val="1"/>
    <w:qFormat/>
    <w:rsid w:val="00103EEE"/>
    <w:pPr>
      <w:suppressAutoHyphens/>
      <w:spacing w:after="0" w:line="240" w:lineRule="auto"/>
    </w:pPr>
    <w:rPr>
      <w:rFonts w:ascii="Calibri" w:eastAsia="Times New Roman" w:hAnsi="Calibri" w:cs="Calibri"/>
      <w:lang w:val="ru-RU" w:eastAsia="zh-CN"/>
    </w:rPr>
  </w:style>
  <w:style w:type="character" w:customStyle="1" w:styleId="af3">
    <w:name w:val="Без інтервалів Знак"/>
    <w:link w:val="af2"/>
    <w:uiPriority w:val="1"/>
    <w:locked/>
    <w:rsid w:val="00103EEE"/>
    <w:rPr>
      <w:rFonts w:ascii="Calibri" w:eastAsia="Times New Roman" w:hAnsi="Calibri" w:cs="Calibri"/>
      <w:lang w:val="ru-RU" w:eastAsia="zh-CN"/>
    </w:rPr>
  </w:style>
  <w:style w:type="paragraph" w:customStyle="1" w:styleId="Default">
    <w:name w:val="Default"/>
    <w:rsid w:val="00103EEE"/>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zakon4.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66692</Words>
  <Characters>38016</Characters>
  <Application>Microsoft Office Word</Application>
  <DocSecurity>0</DocSecurity>
  <Lines>316</Lines>
  <Paragraphs>208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3</cp:revision>
  <dcterms:created xsi:type="dcterms:W3CDTF">2023-03-21T17:11:00Z</dcterms:created>
  <dcterms:modified xsi:type="dcterms:W3CDTF">2023-03-21T17:13:00Z</dcterms:modified>
</cp:coreProperties>
</file>