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239F" w:rsidRPr="00F822C8" w:rsidRDefault="0062239F" w:rsidP="0062239F">
      <w:pPr>
        <w:jc w:val="center"/>
        <w:rPr>
          <w:b/>
          <w:lang w:eastAsia="zh-CN" w:bidi="hi-IN"/>
        </w:rPr>
      </w:pPr>
      <w:r>
        <w:rPr>
          <w:b/>
          <w:lang w:eastAsia="zh-CN" w:bidi="hi-IN"/>
        </w:rPr>
        <w:t xml:space="preserve">ВІДДІЛ ОСВІТИ І НАУКИ </w:t>
      </w:r>
    </w:p>
    <w:p w:rsidR="0062239F" w:rsidRPr="00F822C8" w:rsidRDefault="0062239F" w:rsidP="0062239F">
      <w:pPr>
        <w:jc w:val="center"/>
        <w:rPr>
          <w:b/>
          <w:bCs/>
          <w:lang w:eastAsia="zh-CN" w:bidi="hi-IN"/>
        </w:rPr>
      </w:pPr>
      <w:r w:rsidRPr="00F822C8">
        <w:rPr>
          <w:b/>
          <w:lang w:eastAsia="zh-CN" w:bidi="hi-IN"/>
        </w:rPr>
        <w:t xml:space="preserve"> </w:t>
      </w:r>
      <w:r>
        <w:rPr>
          <w:b/>
          <w:lang w:eastAsia="zh-CN" w:bidi="hi-IN"/>
        </w:rPr>
        <w:t>НІКОПОЛЬСЬКОЇ МІСЬКОЇ РАДИ</w:t>
      </w:r>
    </w:p>
    <w:p w:rsidR="0062239F" w:rsidRDefault="0062239F" w:rsidP="0062239F">
      <w:pPr>
        <w:spacing w:before="240"/>
        <w:jc w:val="right"/>
        <w:rPr>
          <w:rFonts w:eastAsia="Times New Roman"/>
          <w:b/>
          <w:i/>
          <w:color w:val="4A86E8"/>
          <w:highlight w:val="white"/>
        </w:rPr>
      </w:pPr>
    </w:p>
    <w:p w:rsidR="0062239F" w:rsidRDefault="0062239F" w:rsidP="0062239F">
      <w:pPr>
        <w:ind w:left="-1418"/>
        <w:jc w:val="center"/>
        <w:rPr>
          <w:rFonts w:eastAsia="Times New Roman"/>
          <w:b/>
          <w:i/>
          <w:highlight w:val="green"/>
        </w:rPr>
      </w:pPr>
    </w:p>
    <w:p w:rsidR="0062239F" w:rsidRDefault="0062239F" w:rsidP="0062239F">
      <w:pPr>
        <w:ind w:left="-1418"/>
        <w:jc w:val="center"/>
        <w:rPr>
          <w:rFonts w:eastAsia="Times New Roman"/>
          <w:b/>
          <w:color w:val="000000"/>
        </w:rPr>
      </w:pPr>
    </w:p>
    <w:p w:rsidR="0062239F" w:rsidRDefault="0062239F" w:rsidP="0062239F">
      <w:pPr>
        <w:ind w:left="-1418"/>
        <w:jc w:val="right"/>
        <w:rPr>
          <w:rFonts w:eastAsia="Times New Roman"/>
          <w:b/>
          <w:color w:val="000000"/>
        </w:rPr>
      </w:pPr>
    </w:p>
    <w:p w:rsidR="0062239F" w:rsidRDefault="0062239F" w:rsidP="0062239F">
      <w:pPr>
        <w:ind w:left="-1418"/>
        <w:jc w:val="right"/>
        <w:rPr>
          <w:rFonts w:eastAsia="Times New Roman"/>
          <w:b/>
          <w:color w:val="000000"/>
          <w:highlight w:val="white"/>
        </w:rPr>
      </w:pPr>
      <w:r>
        <w:rPr>
          <w:rFonts w:eastAsia="Times New Roman"/>
          <w:b/>
          <w:color w:val="000000"/>
          <w:highlight w:val="white"/>
        </w:rPr>
        <w:t> «ЗАТВЕРДЖЕНО»</w:t>
      </w:r>
    </w:p>
    <w:p w:rsidR="0062239F" w:rsidRDefault="0062239F" w:rsidP="0062239F">
      <w:pPr>
        <w:ind w:left="-1418"/>
        <w:jc w:val="right"/>
        <w:rPr>
          <w:rFonts w:eastAsia="Times New Roman"/>
          <w:b/>
          <w:highlight w:val="white"/>
        </w:rPr>
      </w:pPr>
      <w:r>
        <w:rPr>
          <w:rFonts w:eastAsia="Times New Roman"/>
          <w:color w:val="000000"/>
          <w:highlight w:val="white"/>
        </w:rPr>
        <w:t xml:space="preserve">                                                                    </w:t>
      </w:r>
      <w:r>
        <w:rPr>
          <w:rFonts w:eastAsia="Times New Roman"/>
          <w:b/>
          <w:color w:val="000000"/>
          <w:highlight w:val="white"/>
        </w:rPr>
        <w:t>Протокол</w:t>
      </w:r>
      <w:r>
        <w:rPr>
          <w:rFonts w:eastAsia="Times New Roman"/>
          <w:color w:val="000000"/>
          <w:highlight w:val="white"/>
        </w:rPr>
        <w:t xml:space="preserve"> </w:t>
      </w:r>
      <w:r>
        <w:rPr>
          <w:rFonts w:eastAsia="Times New Roman"/>
          <w:b/>
          <w:color w:val="000000"/>
          <w:highlight w:val="white"/>
        </w:rPr>
        <w:t>Уповноваженої особи</w:t>
      </w:r>
    </w:p>
    <w:p w:rsidR="0062239F" w:rsidRPr="002E2A18" w:rsidRDefault="0062239F" w:rsidP="0062239F">
      <w:pPr>
        <w:ind w:left="-1418"/>
        <w:jc w:val="right"/>
        <w:rPr>
          <w:rFonts w:eastAsia="Times New Roman"/>
          <w:b/>
          <w:highlight w:val="yellow"/>
        </w:rPr>
      </w:pPr>
      <w:r w:rsidRPr="002E2A18">
        <w:rPr>
          <w:rFonts w:eastAsia="Times New Roman"/>
          <w:b/>
          <w:color w:val="FF0000"/>
        </w:rPr>
        <w:t xml:space="preserve"> </w:t>
      </w:r>
      <w:r w:rsidRPr="002E2A18">
        <w:rPr>
          <w:rFonts w:eastAsia="Times New Roman"/>
          <w:b/>
        </w:rPr>
        <w:t>Відділу освіти і науки НМР</w:t>
      </w:r>
    </w:p>
    <w:p w:rsidR="0062239F" w:rsidRPr="00F52B92" w:rsidRDefault="00F52B92" w:rsidP="0062239F">
      <w:pPr>
        <w:jc w:val="right"/>
        <w:rPr>
          <w:rFonts w:eastAsia="Times New Roman"/>
          <w:lang w:val="uk-UA"/>
        </w:rPr>
      </w:pPr>
      <w:r w:rsidRPr="00F52B92">
        <w:rPr>
          <w:rFonts w:eastAsia="Times New Roman"/>
          <w:lang w:val="uk-UA"/>
        </w:rPr>
        <w:t>19</w:t>
      </w:r>
      <w:r w:rsidR="0062239F" w:rsidRPr="00F52B92">
        <w:rPr>
          <w:rFonts w:eastAsia="Times New Roman"/>
        </w:rPr>
        <w:t>.12.2023 №</w:t>
      </w:r>
      <w:r w:rsidRPr="00F52B92">
        <w:rPr>
          <w:rFonts w:eastAsia="Times New Roman"/>
          <w:lang w:val="uk-UA"/>
        </w:rPr>
        <w:t>300</w:t>
      </w:r>
    </w:p>
    <w:p w:rsidR="0062239F" w:rsidRPr="00F822C8" w:rsidRDefault="0062239F" w:rsidP="0062239F">
      <w:pPr>
        <w:rPr>
          <w:rFonts w:eastAsia="Times New Roman"/>
          <w:b/>
          <w:color w:val="000000"/>
        </w:rPr>
      </w:pPr>
      <w:r w:rsidRPr="00F822C8">
        <w:rPr>
          <w:rFonts w:eastAsia="Times New Roman"/>
          <w:b/>
          <w:color w:val="000000"/>
        </w:rPr>
        <w:t xml:space="preserve">                                                     </w:t>
      </w:r>
    </w:p>
    <w:p w:rsidR="0062239F" w:rsidRPr="00F822C8" w:rsidRDefault="0062239F" w:rsidP="0062239F">
      <w:pPr>
        <w:rPr>
          <w:rFonts w:eastAsia="Times New Roman"/>
          <w:b/>
          <w:color w:val="000000"/>
        </w:rPr>
      </w:pPr>
    </w:p>
    <w:p w:rsidR="0062239F" w:rsidRPr="00F822C8" w:rsidRDefault="0062239F" w:rsidP="0062239F">
      <w:pPr>
        <w:rPr>
          <w:rFonts w:eastAsia="Times New Roman"/>
          <w:b/>
          <w:color w:val="000000"/>
        </w:rPr>
      </w:pPr>
    </w:p>
    <w:p w:rsidR="0062239F" w:rsidRPr="00F822C8" w:rsidRDefault="0062239F" w:rsidP="0062239F">
      <w:pPr>
        <w:rPr>
          <w:rFonts w:eastAsia="Times New Roman"/>
          <w:b/>
          <w:color w:val="000000"/>
        </w:rPr>
      </w:pPr>
    </w:p>
    <w:p w:rsidR="0062239F" w:rsidRPr="00F822C8" w:rsidRDefault="0062239F" w:rsidP="0062239F">
      <w:pPr>
        <w:rPr>
          <w:rFonts w:eastAsia="Times New Roman"/>
          <w:b/>
          <w:color w:val="000000"/>
        </w:rPr>
      </w:pPr>
    </w:p>
    <w:p w:rsidR="0062239F" w:rsidRPr="00F822C8" w:rsidRDefault="0062239F" w:rsidP="0062239F">
      <w:pPr>
        <w:rPr>
          <w:rFonts w:eastAsia="Times New Roman"/>
          <w:b/>
          <w:color w:val="000000"/>
        </w:rPr>
      </w:pPr>
      <w:r w:rsidRPr="00F822C8">
        <w:rPr>
          <w:rFonts w:eastAsia="Times New Roman"/>
          <w:b/>
          <w:color w:val="000000"/>
        </w:rPr>
        <w:t xml:space="preserve">                                                     </w:t>
      </w:r>
    </w:p>
    <w:p w:rsidR="0062239F" w:rsidRDefault="0062239F" w:rsidP="0062239F">
      <w:pPr>
        <w:rPr>
          <w:rFonts w:eastAsia="Times New Roman"/>
        </w:rPr>
      </w:pPr>
      <w:r>
        <w:rPr>
          <w:rFonts w:eastAsia="Times New Roman"/>
          <w:b/>
          <w:color w:val="000000"/>
        </w:rPr>
        <w:t xml:space="preserve">                                                    ТЕНДЕРНА ДОКУМЕНТАЦІЯ</w:t>
      </w:r>
    </w:p>
    <w:p w:rsidR="0062239F" w:rsidRDefault="0062239F" w:rsidP="0062239F">
      <w:pPr>
        <w:spacing w:before="240"/>
        <w:jc w:val="center"/>
        <w:rPr>
          <w:rFonts w:eastAsia="Times New Roman"/>
          <w:color w:val="4A86E8"/>
        </w:rPr>
      </w:pPr>
      <w:r>
        <w:rPr>
          <w:rFonts w:eastAsia="Times New Roman"/>
          <w:b/>
          <w:color w:val="000000"/>
        </w:rPr>
        <w:t> </w:t>
      </w:r>
      <w:r>
        <w:rPr>
          <w:rFonts w:eastAsia="Times New Roman"/>
          <w:color w:val="000000"/>
        </w:rPr>
        <w:t>по процедурі</w:t>
      </w:r>
      <w:r>
        <w:rPr>
          <w:rFonts w:eastAsia="Times New Roman"/>
          <w:b/>
          <w:color w:val="000000"/>
        </w:rPr>
        <w:t xml:space="preserve"> </w:t>
      </w:r>
      <w:r w:rsidRPr="004A5EDD">
        <w:rPr>
          <w:rFonts w:eastAsia="Times New Roman"/>
          <w:color w:val="000000"/>
        </w:rPr>
        <w:t>відкриті торги</w:t>
      </w:r>
      <w:r w:rsidRPr="004A5EDD">
        <w:rPr>
          <w:rFonts w:eastAsia="Times New Roman"/>
        </w:rPr>
        <w:t xml:space="preserve"> (з особливостями)</w:t>
      </w:r>
    </w:p>
    <w:p w:rsidR="0062239F" w:rsidRDefault="0062239F" w:rsidP="0062239F">
      <w:pPr>
        <w:spacing w:before="240"/>
        <w:jc w:val="center"/>
        <w:rPr>
          <w:rFonts w:eastAsia="Times New Roman"/>
          <w:color w:val="000000"/>
        </w:rPr>
      </w:pPr>
      <w:r>
        <w:rPr>
          <w:rFonts w:eastAsia="Times New Roman"/>
          <w:color w:val="000000"/>
        </w:rPr>
        <w:t xml:space="preserve">на закупівлю </w:t>
      </w:r>
    </w:p>
    <w:p w:rsidR="001419C9" w:rsidRDefault="001419C9" w:rsidP="001419C9">
      <w:pPr>
        <w:rPr>
          <w:b/>
          <w:bCs/>
          <w:sz w:val="28"/>
          <w:szCs w:val="28"/>
          <w:lang w:val="uk-UA" w:bidi="hi-IN"/>
        </w:rPr>
      </w:pPr>
    </w:p>
    <w:p w:rsidR="001419C9" w:rsidRDefault="001419C9" w:rsidP="001419C9">
      <w:pPr>
        <w:rPr>
          <w:b/>
          <w:bCs/>
          <w:sz w:val="28"/>
          <w:szCs w:val="28"/>
          <w:lang w:val="uk-UA" w:bidi="hi-IN"/>
        </w:rPr>
      </w:pPr>
    </w:p>
    <w:p w:rsidR="00032206" w:rsidRDefault="00032206" w:rsidP="00D73C37">
      <w:pPr>
        <w:jc w:val="center"/>
        <w:rPr>
          <w:rFonts w:eastAsia="Times New Roman"/>
          <w:b/>
          <w:sz w:val="26"/>
          <w:szCs w:val="26"/>
          <w:lang w:val="uk-UA"/>
        </w:rPr>
      </w:pPr>
      <w:r w:rsidRPr="00D73C37">
        <w:rPr>
          <w:rFonts w:eastAsia="Times New Roman"/>
          <w:b/>
          <w:sz w:val="26"/>
          <w:szCs w:val="26"/>
        </w:rPr>
        <w:t xml:space="preserve">Послуги з технічного обслуговування комплексної системи відеоспостереження в закладах </w:t>
      </w:r>
      <w:r w:rsidR="0062239F">
        <w:rPr>
          <w:rFonts w:eastAsia="Times New Roman"/>
          <w:b/>
          <w:sz w:val="26"/>
          <w:szCs w:val="26"/>
          <w:lang w:val="uk-UA"/>
        </w:rPr>
        <w:t xml:space="preserve">загальної середньої освіти </w:t>
      </w:r>
    </w:p>
    <w:p w:rsidR="00D73C37" w:rsidRPr="00D73C37" w:rsidRDefault="00D73C37" w:rsidP="00D73C37">
      <w:pPr>
        <w:jc w:val="center"/>
        <w:rPr>
          <w:rFonts w:eastAsia="Times New Roman"/>
          <w:b/>
          <w:sz w:val="26"/>
          <w:szCs w:val="26"/>
          <w:lang w:val="uk-UA"/>
        </w:rPr>
      </w:pPr>
    </w:p>
    <w:p w:rsidR="00830C58" w:rsidRPr="00D73C37" w:rsidRDefault="001419C9" w:rsidP="00065FC8">
      <w:pPr>
        <w:rPr>
          <w:rFonts w:eastAsia="Times New Roman"/>
          <w:snapToGrid w:val="0"/>
          <w:color w:val="000000"/>
          <w:sz w:val="22"/>
          <w:szCs w:val="22"/>
          <w:lang w:val="uk-UA" w:eastAsia="uk-UA"/>
        </w:rPr>
      </w:pPr>
      <w:r w:rsidRPr="00D73C37">
        <w:rPr>
          <w:bCs/>
          <w:sz w:val="28"/>
          <w:szCs w:val="28"/>
          <w:lang w:val="uk-UA" w:bidi="hi-IN"/>
        </w:rPr>
        <w:t xml:space="preserve">Код  ДК 021:2015: </w:t>
      </w:r>
      <w:r w:rsidR="00032206" w:rsidRPr="00D73C37">
        <w:rPr>
          <w:rFonts w:eastAsia="Times New Roman"/>
          <w:sz w:val="26"/>
          <w:szCs w:val="26"/>
        </w:rPr>
        <w:t>50340000-0 - Послуги з ремонту і технічного обслуговування аудіовізуального та оптичного обладнання</w:t>
      </w:r>
    </w:p>
    <w:p w:rsidR="00830C58" w:rsidRDefault="00830C58" w:rsidP="00065FC8">
      <w:pPr>
        <w:rPr>
          <w:rFonts w:eastAsia="Times New Roman"/>
          <w:b/>
          <w:snapToGrid w:val="0"/>
          <w:color w:val="000000"/>
          <w:sz w:val="22"/>
          <w:szCs w:val="22"/>
          <w:lang w:val="uk-UA" w:eastAsia="uk-UA"/>
        </w:rPr>
      </w:pPr>
    </w:p>
    <w:p w:rsidR="00830C58" w:rsidRDefault="00830C58" w:rsidP="00065FC8">
      <w:pPr>
        <w:rPr>
          <w:rFonts w:eastAsia="Times New Roman"/>
          <w:b/>
          <w:snapToGrid w:val="0"/>
          <w:color w:val="000000"/>
          <w:sz w:val="22"/>
          <w:szCs w:val="22"/>
          <w:lang w:val="uk-UA" w:eastAsia="uk-UA"/>
        </w:rPr>
      </w:pPr>
    </w:p>
    <w:p w:rsidR="0042735A" w:rsidRDefault="0042735A" w:rsidP="00065FC8">
      <w:pPr>
        <w:rPr>
          <w:rFonts w:eastAsia="Times New Roman"/>
          <w:sz w:val="22"/>
          <w:szCs w:val="22"/>
          <w:lang w:val="uk-UA" w:eastAsia="uk-UA"/>
        </w:rPr>
      </w:pPr>
    </w:p>
    <w:p w:rsidR="0042735A" w:rsidRPr="004A640E" w:rsidRDefault="0042735A" w:rsidP="00065FC8">
      <w:pPr>
        <w:rPr>
          <w:rFonts w:eastAsia="Times New Roman"/>
          <w:sz w:val="22"/>
          <w:szCs w:val="22"/>
          <w:lang w:val="uk-UA" w:eastAsia="uk-UA"/>
        </w:rPr>
      </w:pPr>
    </w:p>
    <w:p w:rsidR="0037259B" w:rsidRDefault="0037259B" w:rsidP="00065FC8">
      <w:pPr>
        <w:rPr>
          <w:rFonts w:eastAsia="Times New Roman"/>
          <w:sz w:val="22"/>
          <w:szCs w:val="22"/>
          <w:lang w:val="uk-UA" w:eastAsia="uk-UA"/>
        </w:rPr>
      </w:pPr>
    </w:p>
    <w:p w:rsidR="004D35FB" w:rsidRDefault="004D35FB" w:rsidP="00065FC8">
      <w:pPr>
        <w:rPr>
          <w:rFonts w:eastAsia="Times New Roman"/>
          <w:sz w:val="22"/>
          <w:szCs w:val="22"/>
          <w:lang w:val="uk-UA" w:eastAsia="uk-UA"/>
        </w:rPr>
      </w:pPr>
    </w:p>
    <w:p w:rsidR="00F746C2" w:rsidRDefault="00F746C2" w:rsidP="00065FC8">
      <w:pPr>
        <w:rPr>
          <w:rFonts w:eastAsia="Times New Roman"/>
          <w:sz w:val="22"/>
          <w:szCs w:val="22"/>
          <w:lang w:val="uk-UA" w:eastAsia="uk-UA"/>
        </w:rPr>
      </w:pPr>
    </w:p>
    <w:p w:rsidR="00295E41" w:rsidRDefault="00295E41" w:rsidP="00065FC8">
      <w:pPr>
        <w:rPr>
          <w:rFonts w:eastAsia="Times New Roman"/>
          <w:sz w:val="22"/>
          <w:szCs w:val="22"/>
          <w:lang w:val="uk-UA" w:eastAsia="uk-UA"/>
        </w:rPr>
      </w:pPr>
    </w:p>
    <w:p w:rsidR="004664EF" w:rsidRDefault="004664EF" w:rsidP="00065FC8">
      <w:pPr>
        <w:rPr>
          <w:rFonts w:eastAsia="Times New Roman"/>
          <w:sz w:val="22"/>
          <w:szCs w:val="22"/>
          <w:lang w:val="uk-UA" w:eastAsia="uk-UA"/>
        </w:rPr>
      </w:pPr>
    </w:p>
    <w:p w:rsidR="00092A34" w:rsidRDefault="00092A34" w:rsidP="00065FC8">
      <w:pPr>
        <w:rPr>
          <w:rFonts w:eastAsia="Times New Roman"/>
          <w:sz w:val="22"/>
          <w:szCs w:val="22"/>
          <w:lang w:val="uk-UA" w:eastAsia="uk-UA"/>
        </w:rPr>
      </w:pPr>
    </w:p>
    <w:p w:rsidR="00092A34" w:rsidRDefault="00092A34" w:rsidP="00065FC8">
      <w:pPr>
        <w:rPr>
          <w:rFonts w:eastAsia="Times New Roman"/>
          <w:sz w:val="22"/>
          <w:szCs w:val="22"/>
          <w:lang w:val="uk-UA" w:eastAsia="uk-UA"/>
        </w:rPr>
      </w:pPr>
    </w:p>
    <w:p w:rsidR="00092A34" w:rsidRDefault="00092A34" w:rsidP="00065FC8">
      <w:pPr>
        <w:rPr>
          <w:rFonts w:eastAsia="Times New Roman"/>
          <w:sz w:val="22"/>
          <w:szCs w:val="22"/>
          <w:lang w:val="uk-UA" w:eastAsia="uk-UA"/>
        </w:rPr>
      </w:pPr>
    </w:p>
    <w:p w:rsidR="00092A34" w:rsidRDefault="00092A34" w:rsidP="00065FC8">
      <w:pPr>
        <w:rPr>
          <w:rFonts w:eastAsia="Times New Roman"/>
          <w:sz w:val="22"/>
          <w:szCs w:val="22"/>
          <w:lang w:val="uk-UA" w:eastAsia="uk-UA"/>
        </w:rPr>
      </w:pPr>
    </w:p>
    <w:p w:rsidR="00092A34" w:rsidRPr="004A640E" w:rsidRDefault="00092A34" w:rsidP="00065FC8">
      <w:pPr>
        <w:rPr>
          <w:rFonts w:eastAsia="Times New Roman"/>
          <w:sz w:val="22"/>
          <w:szCs w:val="22"/>
          <w:lang w:val="uk-UA" w:eastAsia="uk-UA"/>
        </w:rPr>
      </w:pPr>
    </w:p>
    <w:p w:rsidR="00992A34" w:rsidRDefault="00992A34" w:rsidP="00065FC8">
      <w:pPr>
        <w:rPr>
          <w:rFonts w:eastAsia="Times New Roman"/>
          <w:sz w:val="22"/>
          <w:szCs w:val="22"/>
          <w:lang w:val="uk-UA" w:eastAsia="uk-UA"/>
        </w:rPr>
      </w:pPr>
    </w:p>
    <w:p w:rsidR="0062239F" w:rsidRDefault="0062239F" w:rsidP="00065FC8">
      <w:pPr>
        <w:rPr>
          <w:rFonts w:eastAsia="Times New Roman"/>
          <w:sz w:val="22"/>
          <w:szCs w:val="22"/>
          <w:lang w:val="uk-UA" w:eastAsia="uk-UA"/>
        </w:rPr>
      </w:pPr>
    </w:p>
    <w:p w:rsidR="0062239F" w:rsidRDefault="0062239F" w:rsidP="00065FC8">
      <w:pPr>
        <w:rPr>
          <w:rFonts w:eastAsia="Times New Roman"/>
          <w:sz w:val="22"/>
          <w:szCs w:val="22"/>
          <w:lang w:val="uk-UA" w:eastAsia="uk-UA"/>
        </w:rPr>
      </w:pPr>
    </w:p>
    <w:p w:rsidR="0062239F" w:rsidRDefault="0062239F" w:rsidP="00065FC8">
      <w:pPr>
        <w:rPr>
          <w:rFonts w:eastAsia="Times New Roman"/>
          <w:sz w:val="22"/>
          <w:szCs w:val="22"/>
          <w:lang w:val="uk-UA" w:eastAsia="uk-UA"/>
        </w:rPr>
      </w:pPr>
    </w:p>
    <w:p w:rsidR="0062239F" w:rsidRDefault="0062239F" w:rsidP="00065FC8">
      <w:pPr>
        <w:rPr>
          <w:rFonts w:eastAsia="Times New Roman"/>
          <w:sz w:val="22"/>
          <w:szCs w:val="22"/>
          <w:lang w:val="uk-UA" w:eastAsia="uk-UA"/>
        </w:rPr>
      </w:pPr>
    </w:p>
    <w:p w:rsidR="0062239F" w:rsidRDefault="0062239F" w:rsidP="00065FC8">
      <w:pPr>
        <w:rPr>
          <w:rFonts w:eastAsia="Times New Roman"/>
          <w:sz w:val="22"/>
          <w:szCs w:val="22"/>
          <w:lang w:val="uk-UA" w:eastAsia="uk-UA"/>
        </w:rPr>
      </w:pPr>
    </w:p>
    <w:p w:rsidR="0062239F" w:rsidRDefault="0062239F" w:rsidP="00065FC8">
      <w:pPr>
        <w:rPr>
          <w:rFonts w:eastAsia="Times New Roman"/>
          <w:sz w:val="22"/>
          <w:szCs w:val="22"/>
          <w:lang w:val="uk-UA" w:eastAsia="uk-UA"/>
        </w:rPr>
      </w:pPr>
    </w:p>
    <w:p w:rsidR="0062239F" w:rsidRDefault="0062239F" w:rsidP="00065FC8">
      <w:pPr>
        <w:rPr>
          <w:rFonts w:eastAsia="Times New Roman"/>
          <w:sz w:val="22"/>
          <w:szCs w:val="22"/>
          <w:lang w:val="uk-UA" w:eastAsia="uk-UA"/>
        </w:rPr>
      </w:pPr>
    </w:p>
    <w:p w:rsidR="00921F9C" w:rsidRPr="00CA5A2B" w:rsidRDefault="00BF1103" w:rsidP="00065FC8">
      <w:pPr>
        <w:jc w:val="center"/>
        <w:rPr>
          <w:rFonts w:eastAsia="Times New Roman"/>
          <w:sz w:val="22"/>
          <w:szCs w:val="22"/>
          <w:lang w:val="en-US" w:eastAsia="uk-UA"/>
        </w:rPr>
      </w:pPr>
      <w:r w:rsidRPr="004A640E">
        <w:rPr>
          <w:rFonts w:eastAsia="Times New Roman"/>
          <w:sz w:val="22"/>
          <w:szCs w:val="22"/>
          <w:lang w:val="uk-UA" w:eastAsia="uk-UA"/>
        </w:rPr>
        <w:t xml:space="preserve">м. </w:t>
      </w:r>
      <w:r w:rsidR="001419C9">
        <w:rPr>
          <w:rFonts w:eastAsia="Times New Roman"/>
          <w:sz w:val="22"/>
          <w:szCs w:val="22"/>
          <w:lang w:val="uk-UA" w:eastAsia="uk-UA"/>
        </w:rPr>
        <w:t xml:space="preserve">Нікополь </w:t>
      </w:r>
      <w:r w:rsidRPr="004A640E">
        <w:rPr>
          <w:rFonts w:eastAsia="Times New Roman"/>
          <w:sz w:val="22"/>
          <w:szCs w:val="22"/>
          <w:lang w:val="uk-UA" w:eastAsia="uk-UA"/>
        </w:rPr>
        <w:t xml:space="preserve"> – 202</w:t>
      </w:r>
      <w:r w:rsidR="002810FD">
        <w:rPr>
          <w:rFonts w:eastAsia="Times New Roman"/>
          <w:sz w:val="22"/>
          <w:szCs w:val="22"/>
          <w:lang w:val="uk-UA" w:eastAsia="uk-UA"/>
        </w:rPr>
        <w:t>3</w:t>
      </w:r>
    </w:p>
    <w:p w:rsidR="0062239F" w:rsidRDefault="0062239F" w:rsidP="0062239F">
      <w:pPr>
        <w:jc w:val="both"/>
        <w:rPr>
          <w:rFonts w:eastAsia="Times New Roma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62239F" w:rsidTr="0062239F">
        <w:trPr>
          <w:trHeight w:val="416"/>
          <w:jc w:val="center"/>
        </w:trPr>
        <w:tc>
          <w:tcPr>
            <w:tcW w:w="705" w:type="dxa"/>
            <w:vAlign w:val="center"/>
          </w:tcPr>
          <w:p w:rsidR="0062239F" w:rsidRDefault="0062239F" w:rsidP="0062239F">
            <w:pPr>
              <w:jc w:val="center"/>
              <w:rPr>
                <w:rFonts w:eastAsia="Times New Roman"/>
              </w:rPr>
            </w:pPr>
            <w:r>
              <w:rPr>
                <w:rFonts w:eastAsia="Times New Roman"/>
              </w:rPr>
              <w:t>№</w:t>
            </w:r>
          </w:p>
        </w:tc>
        <w:tc>
          <w:tcPr>
            <w:tcW w:w="9255" w:type="dxa"/>
            <w:gridSpan w:val="2"/>
            <w:vAlign w:val="center"/>
          </w:tcPr>
          <w:p w:rsidR="0062239F" w:rsidRPr="005055FA" w:rsidRDefault="0062239F" w:rsidP="0062239F">
            <w:pPr>
              <w:jc w:val="center"/>
              <w:rPr>
                <w:rFonts w:eastAsia="Times New Roman"/>
                <w:b/>
              </w:rPr>
            </w:pPr>
            <w:r w:rsidRPr="005055FA">
              <w:rPr>
                <w:rFonts w:eastAsia="Times New Roman"/>
                <w:b/>
              </w:rPr>
              <w:t>Розділ 1. Загальні положення</w:t>
            </w:r>
          </w:p>
        </w:tc>
      </w:tr>
      <w:tr w:rsidR="0062239F" w:rsidTr="0062239F">
        <w:trPr>
          <w:trHeight w:val="411"/>
          <w:jc w:val="center"/>
        </w:trPr>
        <w:tc>
          <w:tcPr>
            <w:tcW w:w="705" w:type="dxa"/>
            <w:vAlign w:val="center"/>
          </w:tcPr>
          <w:p w:rsidR="0062239F" w:rsidRDefault="0062239F" w:rsidP="0062239F">
            <w:pPr>
              <w:jc w:val="center"/>
              <w:rPr>
                <w:rFonts w:eastAsia="Times New Roman"/>
              </w:rPr>
            </w:pPr>
            <w:r>
              <w:rPr>
                <w:rFonts w:eastAsia="Times New Roman"/>
              </w:rPr>
              <w:t>1</w:t>
            </w:r>
          </w:p>
        </w:tc>
        <w:tc>
          <w:tcPr>
            <w:tcW w:w="2835" w:type="dxa"/>
            <w:vAlign w:val="center"/>
          </w:tcPr>
          <w:p w:rsidR="0062239F" w:rsidRDefault="0062239F" w:rsidP="0062239F">
            <w:pPr>
              <w:jc w:val="center"/>
              <w:rPr>
                <w:rFonts w:eastAsia="Times New Roman"/>
              </w:rPr>
            </w:pPr>
            <w:r>
              <w:rPr>
                <w:rFonts w:eastAsia="Times New Roman"/>
              </w:rPr>
              <w:t>2</w:t>
            </w:r>
          </w:p>
        </w:tc>
        <w:tc>
          <w:tcPr>
            <w:tcW w:w="6420" w:type="dxa"/>
            <w:vAlign w:val="center"/>
          </w:tcPr>
          <w:p w:rsidR="0062239F" w:rsidRPr="005055FA" w:rsidRDefault="0062239F" w:rsidP="0062239F">
            <w:pPr>
              <w:jc w:val="center"/>
              <w:rPr>
                <w:rFonts w:eastAsia="Times New Roman"/>
              </w:rPr>
            </w:pPr>
            <w:r w:rsidRPr="005055FA">
              <w:rPr>
                <w:rFonts w:eastAsia="Times New Roman"/>
              </w:rPr>
              <w:t>3</w:t>
            </w:r>
          </w:p>
        </w:tc>
      </w:tr>
      <w:tr w:rsidR="0062239F" w:rsidTr="0062239F">
        <w:trPr>
          <w:trHeight w:val="1119"/>
          <w:jc w:val="center"/>
        </w:trPr>
        <w:tc>
          <w:tcPr>
            <w:tcW w:w="705" w:type="dxa"/>
          </w:tcPr>
          <w:p w:rsidR="0062239F" w:rsidRDefault="0062239F" w:rsidP="0062239F">
            <w:pPr>
              <w:jc w:val="center"/>
              <w:rPr>
                <w:rFonts w:eastAsia="Times New Roman"/>
              </w:rPr>
            </w:pPr>
            <w:r>
              <w:rPr>
                <w:rFonts w:eastAsia="Times New Roman"/>
                <w:color w:val="000000"/>
              </w:rPr>
              <w:t>1</w:t>
            </w:r>
          </w:p>
        </w:tc>
        <w:tc>
          <w:tcPr>
            <w:tcW w:w="2835" w:type="dxa"/>
          </w:tcPr>
          <w:p w:rsidR="0062239F" w:rsidRDefault="0062239F" w:rsidP="0062239F">
            <w:pPr>
              <w:rPr>
                <w:rFonts w:eastAsia="Times New Roman"/>
              </w:rPr>
            </w:pPr>
            <w:r>
              <w:rPr>
                <w:rFonts w:eastAsia="Times New Roman"/>
                <w:b/>
                <w:color w:val="000000"/>
              </w:rPr>
              <w:t>Терміни, які вживаються в тендерній документації</w:t>
            </w:r>
          </w:p>
        </w:tc>
        <w:tc>
          <w:tcPr>
            <w:tcW w:w="6420" w:type="dxa"/>
          </w:tcPr>
          <w:p w:rsidR="0062239F" w:rsidRPr="005055FA" w:rsidRDefault="0062239F" w:rsidP="0062239F">
            <w:pPr>
              <w:jc w:val="both"/>
              <w:rPr>
                <w:rFonts w:eastAsia="Times New Roman"/>
              </w:rPr>
            </w:pPr>
            <w:r w:rsidRPr="005055FA">
              <w:rPr>
                <w:rFonts w:eastAsia="Times New Roman"/>
              </w:rPr>
              <w:t>Тендерну д</w:t>
            </w:r>
            <w:r w:rsidRPr="005055FA">
              <w:rPr>
                <w:rFonts w:eastAsia="Times New Roman"/>
                <w:color w:val="000000"/>
              </w:rPr>
              <w:t xml:space="preserve">окументацію розроблено відповідно до вимог Закону України «Про публічні закупівлі» (далі </w:t>
            </w:r>
            <w:r w:rsidRPr="005055FA">
              <w:rPr>
                <w:rFonts w:eastAsia="Times New Roman"/>
              </w:rPr>
              <w:t>—</w:t>
            </w:r>
            <w:r w:rsidRPr="005055FA">
              <w:rPr>
                <w:rFonts w:eastAsia="Times New Roman"/>
                <w:color w:val="000000"/>
              </w:rPr>
              <w:t xml:space="preserve"> Закон)</w:t>
            </w:r>
            <w:r w:rsidRPr="005055FA">
              <w:rPr>
                <w:rFonts w:eastAsia="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2239F" w:rsidRPr="005055FA" w:rsidRDefault="0062239F" w:rsidP="0062239F">
            <w:pPr>
              <w:jc w:val="both"/>
              <w:rPr>
                <w:rFonts w:eastAsia="Times New Roman"/>
              </w:rPr>
            </w:pPr>
            <w:r w:rsidRPr="005055FA">
              <w:rPr>
                <w:rFonts w:eastAsia="Times New Roman"/>
                <w:color w:val="000000"/>
              </w:rPr>
              <w:t xml:space="preserve"> Терміни, які використовуються в цій документації, вживаються у значенні, наведеному в Законі та </w:t>
            </w:r>
            <w:r w:rsidRPr="005055FA">
              <w:rPr>
                <w:rFonts w:eastAsia="Times New Roman"/>
              </w:rPr>
              <w:t>Особливостях.</w:t>
            </w:r>
          </w:p>
        </w:tc>
      </w:tr>
      <w:tr w:rsidR="0062239F" w:rsidTr="0062239F">
        <w:trPr>
          <w:trHeight w:val="615"/>
          <w:jc w:val="center"/>
        </w:trPr>
        <w:tc>
          <w:tcPr>
            <w:tcW w:w="705" w:type="dxa"/>
          </w:tcPr>
          <w:p w:rsidR="0062239F" w:rsidRDefault="0062239F" w:rsidP="0062239F">
            <w:pPr>
              <w:jc w:val="center"/>
              <w:rPr>
                <w:rFonts w:eastAsia="Times New Roman"/>
              </w:rPr>
            </w:pPr>
            <w:r>
              <w:rPr>
                <w:rFonts w:eastAsia="Times New Roman"/>
                <w:color w:val="000000"/>
              </w:rPr>
              <w:t>2</w:t>
            </w:r>
          </w:p>
        </w:tc>
        <w:tc>
          <w:tcPr>
            <w:tcW w:w="2835" w:type="dxa"/>
          </w:tcPr>
          <w:p w:rsidR="0062239F" w:rsidRDefault="0062239F" w:rsidP="0062239F">
            <w:pPr>
              <w:rPr>
                <w:rFonts w:eastAsia="Times New Roman"/>
              </w:rPr>
            </w:pPr>
            <w:r>
              <w:rPr>
                <w:rFonts w:eastAsia="Times New Roman"/>
                <w:b/>
                <w:color w:val="000000"/>
              </w:rPr>
              <w:t>Інформація про замовника торгів</w:t>
            </w:r>
          </w:p>
        </w:tc>
        <w:tc>
          <w:tcPr>
            <w:tcW w:w="6420" w:type="dxa"/>
          </w:tcPr>
          <w:p w:rsidR="0062239F" w:rsidRPr="005055FA" w:rsidRDefault="0062239F" w:rsidP="0062239F">
            <w:pPr>
              <w:jc w:val="both"/>
              <w:rPr>
                <w:rFonts w:eastAsia="Times New Roman"/>
              </w:rPr>
            </w:pPr>
            <w:r w:rsidRPr="005055FA">
              <w:rPr>
                <w:rFonts w:eastAsia="Times New Roman"/>
                <w:color w:val="000000"/>
              </w:rPr>
              <w:t> </w:t>
            </w:r>
          </w:p>
        </w:tc>
      </w:tr>
      <w:tr w:rsidR="0062239F" w:rsidTr="0062239F">
        <w:trPr>
          <w:trHeight w:val="285"/>
          <w:jc w:val="center"/>
        </w:trPr>
        <w:tc>
          <w:tcPr>
            <w:tcW w:w="705" w:type="dxa"/>
          </w:tcPr>
          <w:p w:rsidR="0062239F" w:rsidRDefault="0062239F" w:rsidP="0062239F">
            <w:pPr>
              <w:jc w:val="center"/>
              <w:rPr>
                <w:rFonts w:eastAsia="Times New Roman"/>
              </w:rPr>
            </w:pPr>
            <w:r>
              <w:rPr>
                <w:rFonts w:eastAsia="Times New Roman"/>
                <w:color w:val="000000"/>
              </w:rPr>
              <w:t>2.1</w:t>
            </w:r>
          </w:p>
        </w:tc>
        <w:tc>
          <w:tcPr>
            <w:tcW w:w="2835" w:type="dxa"/>
          </w:tcPr>
          <w:p w:rsidR="0062239F" w:rsidRDefault="0062239F" w:rsidP="0062239F">
            <w:pPr>
              <w:rPr>
                <w:rFonts w:eastAsia="Times New Roman"/>
              </w:rPr>
            </w:pPr>
            <w:r>
              <w:rPr>
                <w:rFonts w:eastAsia="Times New Roman"/>
                <w:color w:val="000000"/>
              </w:rPr>
              <w:t>повне найменування</w:t>
            </w:r>
          </w:p>
        </w:tc>
        <w:tc>
          <w:tcPr>
            <w:tcW w:w="6420" w:type="dxa"/>
          </w:tcPr>
          <w:p w:rsidR="0062239F" w:rsidRPr="005055FA" w:rsidRDefault="0062239F" w:rsidP="0062239F">
            <w:pPr>
              <w:jc w:val="both"/>
              <w:rPr>
                <w:rFonts w:eastAsia="Times New Roman"/>
                <w:i/>
              </w:rPr>
            </w:pPr>
            <w:r w:rsidRPr="005055FA">
              <w:rPr>
                <w:rFonts w:eastAsia="Times New Roman"/>
              </w:rPr>
              <w:t>Відділ освіти і науки Нікопольської міської ради</w:t>
            </w:r>
          </w:p>
        </w:tc>
      </w:tr>
      <w:tr w:rsidR="0062239F" w:rsidTr="0062239F">
        <w:trPr>
          <w:trHeight w:val="536"/>
          <w:jc w:val="center"/>
        </w:trPr>
        <w:tc>
          <w:tcPr>
            <w:tcW w:w="705" w:type="dxa"/>
          </w:tcPr>
          <w:p w:rsidR="0062239F" w:rsidRDefault="0062239F" w:rsidP="0062239F">
            <w:pPr>
              <w:jc w:val="center"/>
              <w:rPr>
                <w:rFonts w:eastAsia="Times New Roman"/>
              </w:rPr>
            </w:pPr>
            <w:r>
              <w:rPr>
                <w:rFonts w:eastAsia="Times New Roman"/>
                <w:color w:val="000000"/>
              </w:rPr>
              <w:t>2.2</w:t>
            </w:r>
          </w:p>
        </w:tc>
        <w:tc>
          <w:tcPr>
            <w:tcW w:w="2835" w:type="dxa"/>
          </w:tcPr>
          <w:p w:rsidR="0062239F" w:rsidRDefault="0062239F" w:rsidP="0062239F">
            <w:pPr>
              <w:rPr>
                <w:rFonts w:eastAsia="Times New Roman"/>
              </w:rPr>
            </w:pPr>
            <w:r>
              <w:rPr>
                <w:rFonts w:eastAsia="Times New Roman"/>
                <w:color w:val="000000"/>
              </w:rPr>
              <w:t>місцезнаходження</w:t>
            </w:r>
          </w:p>
        </w:tc>
        <w:tc>
          <w:tcPr>
            <w:tcW w:w="6420" w:type="dxa"/>
          </w:tcPr>
          <w:p w:rsidR="0062239F" w:rsidRPr="005055FA" w:rsidRDefault="0062239F" w:rsidP="0062239F">
            <w:pPr>
              <w:rPr>
                <w:i/>
              </w:rPr>
            </w:pPr>
            <w:r w:rsidRPr="005055FA">
              <w:rPr>
                <w:i/>
              </w:rPr>
              <w:t>Юридична адреса</w:t>
            </w:r>
            <w:r w:rsidRPr="005055FA">
              <w:t>: вул. Електрометалургів,</w:t>
            </w:r>
            <w:r>
              <w:t xml:space="preserve"> буд. </w:t>
            </w:r>
            <w:r w:rsidRPr="005055FA">
              <w:t>3</w:t>
            </w:r>
            <w:r>
              <w:t>,</w:t>
            </w:r>
            <w:r w:rsidRPr="005055FA">
              <w:t xml:space="preserve"> м. Нікополь, Дніпропетровська обл. 53200;</w:t>
            </w:r>
          </w:p>
          <w:p w:rsidR="0062239F" w:rsidRPr="005055FA" w:rsidRDefault="0062239F" w:rsidP="0062239F">
            <w:pPr>
              <w:jc w:val="both"/>
              <w:rPr>
                <w:rFonts w:eastAsia="Times New Roman"/>
                <w:highlight w:val="cyan"/>
              </w:rPr>
            </w:pPr>
            <w:r w:rsidRPr="005055FA">
              <w:rPr>
                <w:i/>
              </w:rPr>
              <w:t>Фактична адреса</w:t>
            </w:r>
            <w:r w:rsidRPr="005055FA">
              <w:t>: пр. Трубників,</w:t>
            </w:r>
            <w:r>
              <w:t xml:space="preserve"> буд. </w:t>
            </w:r>
            <w:r w:rsidRPr="005055FA">
              <w:t>3</w:t>
            </w:r>
            <w:r>
              <w:t>,</w:t>
            </w:r>
            <w:r w:rsidRPr="005055FA">
              <w:t xml:space="preserve"> м. Нікополь, Дніпропетровська обл. 53200</w:t>
            </w:r>
          </w:p>
        </w:tc>
      </w:tr>
      <w:tr w:rsidR="0062239F" w:rsidRPr="00F52B92" w:rsidTr="0062239F">
        <w:trPr>
          <w:trHeight w:val="1119"/>
          <w:jc w:val="center"/>
        </w:trPr>
        <w:tc>
          <w:tcPr>
            <w:tcW w:w="705" w:type="dxa"/>
          </w:tcPr>
          <w:p w:rsidR="0062239F" w:rsidRDefault="0062239F" w:rsidP="0062239F">
            <w:pPr>
              <w:jc w:val="center"/>
              <w:rPr>
                <w:rFonts w:eastAsia="Times New Roman"/>
              </w:rPr>
            </w:pPr>
            <w:r>
              <w:rPr>
                <w:rFonts w:eastAsia="Times New Roman"/>
                <w:color w:val="000000"/>
              </w:rPr>
              <w:t>2.3</w:t>
            </w:r>
          </w:p>
        </w:tc>
        <w:tc>
          <w:tcPr>
            <w:tcW w:w="2835" w:type="dxa"/>
          </w:tcPr>
          <w:p w:rsidR="0062239F" w:rsidRDefault="0062239F" w:rsidP="0062239F">
            <w:pPr>
              <w:rPr>
                <w:rFonts w:eastAsia="Times New Roman"/>
              </w:rPr>
            </w:pPr>
            <w:r>
              <w:rPr>
                <w:rFonts w:eastAsia="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2239F" w:rsidRPr="002E2A18" w:rsidRDefault="0062239F" w:rsidP="0062239F">
            <w:pPr>
              <w:jc w:val="both"/>
              <w:rPr>
                <w:rFonts w:eastAsia="Times New Roman"/>
              </w:rPr>
            </w:pPr>
            <w:r w:rsidRPr="002E2A18">
              <w:rPr>
                <w:rFonts w:eastAsia="Times New Roman"/>
              </w:rPr>
              <w:t xml:space="preserve">ПІБ: Даниленко Вікторія – </w:t>
            </w:r>
            <w:r>
              <w:rPr>
                <w:rFonts w:eastAsia="Times New Roman"/>
              </w:rPr>
              <w:t>працівник</w:t>
            </w:r>
            <w:r w:rsidRPr="002E2A18">
              <w:rPr>
                <w:rFonts w:eastAsia="Times New Roman"/>
              </w:rPr>
              <w:t xml:space="preserve"> відділу освіти і науки НМР</w:t>
            </w:r>
          </w:p>
          <w:p w:rsidR="0062239F" w:rsidRPr="0062239F" w:rsidRDefault="0062239F" w:rsidP="0062239F">
            <w:pPr>
              <w:pStyle w:val="3"/>
              <w:shd w:val="clear" w:color="auto" w:fill="FFFFFF"/>
              <w:spacing w:line="300" w:lineRule="atLeast"/>
              <w:rPr>
                <w:rFonts w:ascii="Times New Roman" w:hAnsi="Times New Roman" w:cs="Times New Roman"/>
                <w:b w:val="0"/>
                <w:sz w:val="24"/>
                <w:szCs w:val="24"/>
                <w:lang w:val="en-US"/>
              </w:rPr>
            </w:pPr>
            <w:r w:rsidRPr="0062239F">
              <w:rPr>
                <w:rFonts w:ascii="Times New Roman" w:eastAsia="Times New Roman" w:hAnsi="Times New Roman" w:cs="Times New Roman"/>
                <w:b w:val="0"/>
                <w:sz w:val="24"/>
                <w:szCs w:val="24"/>
                <w:lang w:val="en-US"/>
              </w:rPr>
              <w:t xml:space="preserve">e-mail: </w:t>
            </w:r>
            <w:r w:rsidRPr="0062239F">
              <w:rPr>
                <w:rStyle w:val="go"/>
                <w:rFonts w:ascii="Times New Roman" w:hAnsi="Times New Roman" w:cs="Times New Roman"/>
                <w:b w:val="0"/>
                <w:sz w:val="24"/>
                <w:szCs w:val="24"/>
                <w:lang w:val="en-US"/>
              </w:rPr>
              <w:t>osvita55555@gmail.com</w:t>
            </w:r>
          </w:p>
          <w:p w:rsidR="0062239F" w:rsidRPr="0062239F" w:rsidRDefault="0062239F" w:rsidP="0062239F">
            <w:pPr>
              <w:jc w:val="both"/>
              <w:rPr>
                <w:rFonts w:eastAsia="Times New Roman"/>
                <w:lang w:val="en-US"/>
              </w:rPr>
            </w:pPr>
          </w:p>
          <w:p w:rsidR="0062239F" w:rsidRPr="0062239F" w:rsidRDefault="0062239F" w:rsidP="0062239F">
            <w:pPr>
              <w:jc w:val="both"/>
              <w:rPr>
                <w:rFonts w:eastAsia="Times New Roman"/>
                <w:i/>
                <w:color w:val="FF0000"/>
                <w:highlight w:val="yellow"/>
                <w:lang w:val="en-US"/>
              </w:rPr>
            </w:pPr>
            <w:r w:rsidRPr="002E2A18">
              <w:rPr>
                <w:rFonts w:eastAsia="Times New Roman"/>
              </w:rPr>
              <w:t>телефон</w:t>
            </w:r>
            <w:r w:rsidRPr="0062239F">
              <w:rPr>
                <w:rFonts w:eastAsia="Times New Roman"/>
                <w:lang w:val="en-US"/>
              </w:rPr>
              <w:t>: 099-72-94-134</w:t>
            </w:r>
          </w:p>
        </w:tc>
      </w:tr>
      <w:tr w:rsidR="0062239F" w:rsidTr="0062239F">
        <w:trPr>
          <w:trHeight w:val="15"/>
          <w:jc w:val="center"/>
        </w:trPr>
        <w:tc>
          <w:tcPr>
            <w:tcW w:w="705" w:type="dxa"/>
          </w:tcPr>
          <w:p w:rsidR="0062239F" w:rsidRDefault="0062239F" w:rsidP="0062239F">
            <w:pPr>
              <w:jc w:val="center"/>
              <w:rPr>
                <w:rFonts w:eastAsia="Times New Roman"/>
              </w:rPr>
            </w:pPr>
            <w:r>
              <w:rPr>
                <w:rFonts w:eastAsia="Times New Roman"/>
                <w:color w:val="000000"/>
              </w:rPr>
              <w:t>3</w:t>
            </w:r>
          </w:p>
        </w:tc>
        <w:tc>
          <w:tcPr>
            <w:tcW w:w="2835" w:type="dxa"/>
          </w:tcPr>
          <w:p w:rsidR="0062239F" w:rsidRDefault="0062239F" w:rsidP="0062239F">
            <w:pPr>
              <w:rPr>
                <w:rFonts w:eastAsia="Times New Roman"/>
              </w:rPr>
            </w:pPr>
            <w:r>
              <w:rPr>
                <w:rFonts w:eastAsia="Times New Roman"/>
                <w:b/>
                <w:color w:val="000000"/>
              </w:rPr>
              <w:t>Процедура закупівлі</w:t>
            </w:r>
          </w:p>
        </w:tc>
        <w:tc>
          <w:tcPr>
            <w:tcW w:w="6420" w:type="dxa"/>
          </w:tcPr>
          <w:p w:rsidR="0062239F" w:rsidRPr="005055FA" w:rsidRDefault="0062239F" w:rsidP="0062239F">
            <w:pPr>
              <w:jc w:val="both"/>
              <w:rPr>
                <w:rFonts w:eastAsia="Times New Roman"/>
                <w:color w:val="4A86E8"/>
              </w:rPr>
            </w:pPr>
            <w:r w:rsidRPr="005055FA">
              <w:rPr>
                <w:rFonts w:eastAsia="Times New Roman"/>
                <w:color w:val="000000"/>
              </w:rPr>
              <w:t xml:space="preserve">відкриті </w:t>
            </w:r>
            <w:r w:rsidRPr="0043409D">
              <w:rPr>
                <w:rFonts w:eastAsia="Times New Roman"/>
              </w:rPr>
              <w:t>торги з особливостями</w:t>
            </w:r>
          </w:p>
        </w:tc>
      </w:tr>
      <w:tr w:rsidR="0062239F" w:rsidTr="0062239F">
        <w:trPr>
          <w:trHeight w:val="240"/>
          <w:jc w:val="center"/>
        </w:trPr>
        <w:tc>
          <w:tcPr>
            <w:tcW w:w="705" w:type="dxa"/>
          </w:tcPr>
          <w:p w:rsidR="0062239F" w:rsidRDefault="0062239F" w:rsidP="0062239F">
            <w:pPr>
              <w:jc w:val="center"/>
              <w:rPr>
                <w:rFonts w:eastAsia="Times New Roman"/>
              </w:rPr>
            </w:pPr>
            <w:r>
              <w:rPr>
                <w:rFonts w:eastAsia="Times New Roman"/>
                <w:color w:val="000000"/>
              </w:rPr>
              <w:t>4</w:t>
            </w:r>
          </w:p>
        </w:tc>
        <w:tc>
          <w:tcPr>
            <w:tcW w:w="2835" w:type="dxa"/>
          </w:tcPr>
          <w:p w:rsidR="0062239F" w:rsidRDefault="0062239F" w:rsidP="0062239F">
            <w:pPr>
              <w:rPr>
                <w:rFonts w:eastAsia="Times New Roman"/>
              </w:rPr>
            </w:pPr>
            <w:r>
              <w:rPr>
                <w:rFonts w:eastAsia="Times New Roman"/>
                <w:b/>
                <w:color w:val="000000"/>
              </w:rPr>
              <w:t>Інформація про предмет закупівлі</w:t>
            </w:r>
          </w:p>
        </w:tc>
        <w:tc>
          <w:tcPr>
            <w:tcW w:w="6420" w:type="dxa"/>
          </w:tcPr>
          <w:p w:rsidR="0062239F" w:rsidRPr="005055FA" w:rsidRDefault="0062239F" w:rsidP="0062239F">
            <w:pPr>
              <w:jc w:val="both"/>
              <w:rPr>
                <w:rFonts w:eastAsia="Times New Roman"/>
              </w:rPr>
            </w:pPr>
            <w:r w:rsidRPr="005055FA">
              <w:rPr>
                <w:rFonts w:eastAsia="Times New Roman"/>
                <w:i/>
                <w:color w:val="000000"/>
              </w:rPr>
              <w:t> </w:t>
            </w:r>
          </w:p>
        </w:tc>
      </w:tr>
      <w:tr w:rsidR="0062239F" w:rsidTr="0062239F">
        <w:trPr>
          <w:jc w:val="center"/>
        </w:trPr>
        <w:tc>
          <w:tcPr>
            <w:tcW w:w="705" w:type="dxa"/>
          </w:tcPr>
          <w:p w:rsidR="0062239F" w:rsidRDefault="0062239F" w:rsidP="0062239F">
            <w:pPr>
              <w:jc w:val="center"/>
              <w:rPr>
                <w:rFonts w:eastAsia="Times New Roman"/>
              </w:rPr>
            </w:pPr>
            <w:r>
              <w:rPr>
                <w:rFonts w:eastAsia="Times New Roman"/>
                <w:color w:val="000000"/>
              </w:rPr>
              <w:t>4.1</w:t>
            </w:r>
          </w:p>
        </w:tc>
        <w:tc>
          <w:tcPr>
            <w:tcW w:w="2835" w:type="dxa"/>
          </w:tcPr>
          <w:p w:rsidR="0062239F" w:rsidRDefault="0062239F" w:rsidP="0062239F">
            <w:pPr>
              <w:rPr>
                <w:rFonts w:eastAsia="Times New Roman"/>
              </w:rPr>
            </w:pPr>
            <w:r>
              <w:rPr>
                <w:rFonts w:eastAsia="Times New Roman"/>
                <w:color w:val="000000"/>
              </w:rPr>
              <w:t>назва предмета закупівлі</w:t>
            </w:r>
          </w:p>
        </w:tc>
        <w:tc>
          <w:tcPr>
            <w:tcW w:w="6420" w:type="dxa"/>
          </w:tcPr>
          <w:p w:rsidR="0062239F" w:rsidRPr="008B3FE4" w:rsidRDefault="0062239F" w:rsidP="0062239F">
            <w:pPr>
              <w:jc w:val="center"/>
              <w:rPr>
                <w:rFonts w:eastAsia="Times New Roman"/>
                <w:b/>
                <w:lang w:val="uk-UA"/>
              </w:rPr>
            </w:pPr>
            <w:r w:rsidRPr="008B3FE4">
              <w:rPr>
                <w:rFonts w:eastAsia="Times New Roman"/>
                <w:b/>
              </w:rPr>
              <w:t xml:space="preserve">Послуги з технічного обслуговування комплексної системи відеоспостереження в закладах </w:t>
            </w:r>
            <w:r w:rsidRPr="008B3FE4">
              <w:rPr>
                <w:rFonts w:eastAsia="Times New Roman"/>
                <w:b/>
                <w:lang w:val="uk-UA"/>
              </w:rPr>
              <w:t xml:space="preserve">загальної середньої освіти </w:t>
            </w:r>
          </w:p>
          <w:p w:rsidR="0062239F" w:rsidRPr="008B3FE4" w:rsidRDefault="0062239F" w:rsidP="0062239F">
            <w:pPr>
              <w:jc w:val="center"/>
              <w:rPr>
                <w:rFonts w:eastAsia="Times New Roman"/>
                <w:b/>
                <w:lang w:val="uk-UA"/>
              </w:rPr>
            </w:pPr>
          </w:p>
          <w:p w:rsidR="0062239F" w:rsidRPr="008B3FE4" w:rsidRDefault="0062239F" w:rsidP="0062239F">
            <w:pPr>
              <w:rPr>
                <w:rFonts w:eastAsia="Times New Roman"/>
                <w:snapToGrid w:val="0"/>
                <w:color w:val="000000"/>
                <w:lang w:val="uk-UA" w:eastAsia="uk-UA"/>
              </w:rPr>
            </w:pPr>
            <w:r w:rsidRPr="008B3FE4">
              <w:rPr>
                <w:bCs/>
                <w:lang w:val="uk-UA" w:bidi="hi-IN"/>
              </w:rPr>
              <w:t xml:space="preserve">Код  ДК 021:2015: </w:t>
            </w:r>
            <w:r w:rsidRPr="008B3FE4">
              <w:rPr>
                <w:rFonts w:eastAsia="Times New Roman"/>
              </w:rPr>
              <w:t>50340000-0 - Послуги з ремонту і технічного обслуговування аудіовізуального та оптичного обладнання</w:t>
            </w:r>
          </w:p>
          <w:p w:rsidR="0062239F" w:rsidRPr="0062239F" w:rsidRDefault="0062239F" w:rsidP="0062239F">
            <w:pPr>
              <w:jc w:val="both"/>
              <w:rPr>
                <w:rFonts w:eastAsia="Times New Roman"/>
                <w:i/>
                <w:lang w:val="uk-UA"/>
              </w:rPr>
            </w:pPr>
          </w:p>
        </w:tc>
      </w:tr>
      <w:tr w:rsidR="0062239F" w:rsidTr="0062239F">
        <w:trPr>
          <w:trHeight w:val="1119"/>
          <w:jc w:val="center"/>
        </w:trPr>
        <w:tc>
          <w:tcPr>
            <w:tcW w:w="705" w:type="dxa"/>
          </w:tcPr>
          <w:p w:rsidR="0062239F" w:rsidRDefault="0062239F" w:rsidP="0062239F">
            <w:pPr>
              <w:widowControl w:val="0"/>
              <w:jc w:val="center"/>
              <w:rPr>
                <w:rFonts w:eastAsia="Times New Roman"/>
                <w:color w:val="000000"/>
              </w:rPr>
            </w:pPr>
            <w:r>
              <w:rPr>
                <w:rFonts w:eastAsia="Times New Roman"/>
                <w:color w:val="000000"/>
              </w:rPr>
              <w:t>4.2</w:t>
            </w:r>
          </w:p>
        </w:tc>
        <w:tc>
          <w:tcPr>
            <w:tcW w:w="2835" w:type="dxa"/>
          </w:tcPr>
          <w:p w:rsidR="0062239F" w:rsidRDefault="0062239F" w:rsidP="0062239F">
            <w:pPr>
              <w:widowControl w:val="0"/>
              <w:rPr>
                <w:rFonts w:eastAsia="Times New Roman"/>
                <w:color w:val="000000"/>
              </w:rPr>
            </w:pPr>
            <w:r>
              <w:rPr>
                <w:rFonts w:eastAsia="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62239F" w:rsidRPr="0062239F" w:rsidRDefault="0062239F" w:rsidP="0062239F">
            <w:pPr>
              <w:widowControl w:val="0"/>
              <w:ind w:right="120"/>
              <w:jc w:val="both"/>
              <w:rPr>
                <w:rFonts w:eastAsia="Times New Roman"/>
                <w:highlight w:val="yellow"/>
                <w:lang w:val="uk-UA"/>
              </w:rPr>
            </w:pPr>
            <w:r w:rsidRPr="0062239F">
              <w:rPr>
                <w:rFonts w:eastAsia="Times New Roman"/>
                <w:lang w:val="uk-UA"/>
              </w:rPr>
              <w:t>Закупівля здійснюється щодо предмета закупівлі в цілому.</w:t>
            </w:r>
          </w:p>
        </w:tc>
      </w:tr>
      <w:tr w:rsidR="0062239F" w:rsidTr="0062239F">
        <w:trPr>
          <w:trHeight w:val="537"/>
          <w:jc w:val="center"/>
        </w:trPr>
        <w:tc>
          <w:tcPr>
            <w:tcW w:w="705" w:type="dxa"/>
          </w:tcPr>
          <w:p w:rsidR="0062239F" w:rsidRDefault="0062239F" w:rsidP="0062239F">
            <w:pPr>
              <w:widowControl w:val="0"/>
              <w:jc w:val="center"/>
              <w:rPr>
                <w:rFonts w:eastAsia="Times New Roman"/>
              </w:rPr>
            </w:pPr>
            <w:r>
              <w:rPr>
                <w:rFonts w:eastAsia="Times New Roman"/>
                <w:color w:val="000000"/>
              </w:rPr>
              <w:t>4.3</w:t>
            </w:r>
          </w:p>
        </w:tc>
        <w:tc>
          <w:tcPr>
            <w:tcW w:w="2835" w:type="dxa"/>
          </w:tcPr>
          <w:p w:rsidR="0062239F" w:rsidRPr="00EA6013" w:rsidRDefault="0062239F" w:rsidP="0062239F">
            <w:pPr>
              <w:widowControl w:val="0"/>
              <w:rPr>
                <w:rFonts w:eastAsia="Times New Roman"/>
                <w:i/>
              </w:rPr>
            </w:pPr>
            <w:r w:rsidRPr="00EA6013">
              <w:rPr>
                <w:rFonts w:eastAsia="Times New Roman"/>
              </w:rPr>
              <w:t xml:space="preserve">кількість товару та місце його поставки </w:t>
            </w:r>
            <w:r w:rsidRPr="00EA6013">
              <w:rPr>
                <w:rFonts w:eastAsia="Times New Roman"/>
                <w:i/>
              </w:rPr>
              <w:t>(для товару)</w:t>
            </w:r>
          </w:p>
          <w:p w:rsidR="0062239F" w:rsidRPr="00EA6013" w:rsidRDefault="0062239F" w:rsidP="0062239F">
            <w:pPr>
              <w:widowControl w:val="0"/>
              <w:rPr>
                <w:rFonts w:eastAsia="Times New Roman"/>
                <w:i/>
              </w:rPr>
            </w:pPr>
            <w:r w:rsidRPr="00EA6013">
              <w:rPr>
                <w:rFonts w:eastAsia="Times New Roman"/>
                <w:i/>
              </w:rPr>
              <w:t>АБО</w:t>
            </w:r>
          </w:p>
          <w:p w:rsidR="0062239F" w:rsidRDefault="0062239F" w:rsidP="0062239F">
            <w:pPr>
              <w:widowControl w:val="0"/>
              <w:rPr>
                <w:rFonts w:eastAsia="Times New Roman"/>
                <w:color w:val="000000"/>
                <w:highlight w:val="yellow"/>
              </w:rPr>
            </w:pPr>
            <w:r w:rsidRPr="00EA6013">
              <w:rPr>
                <w:rFonts w:eastAsia="Times New Roman"/>
              </w:rPr>
              <w:lastRenderedPageBreak/>
              <w:t xml:space="preserve">місце, де повинні бути виконані роботи чи надані послуги, їх обсяги </w:t>
            </w:r>
            <w:r w:rsidRPr="00EA6013">
              <w:rPr>
                <w:rFonts w:eastAsia="Times New Roman"/>
                <w:i/>
              </w:rPr>
              <w:t>(для робіт або послуг)</w:t>
            </w:r>
          </w:p>
        </w:tc>
        <w:tc>
          <w:tcPr>
            <w:tcW w:w="6420" w:type="dxa"/>
          </w:tcPr>
          <w:p w:rsidR="0062239F" w:rsidRPr="008B3FE4" w:rsidRDefault="0062239F" w:rsidP="0062239F">
            <w:pPr>
              <w:widowControl w:val="0"/>
              <w:ind w:right="120"/>
              <w:jc w:val="both"/>
              <w:rPr>
                <w:rFonts w:eastAsia="Times New Roman"/>
                <w:lang w:val="uk-UA"/>
              </w:rPr>
            </w:pPr>
            <w:r>
              <w:rPr>
                <w:rFonts w:eastAsia="Times New Roman"/>
                <w:color w:val="000000"/>
                <w:lang w:val="uk-UA"/>
              </w:rPr>
              <w:lastRenderedPageBreak/>
              <w:t xml:space="preserve">Кількість послуг - </w:t>
            </w:r>
            <w:r>
              <w:rPr>
                <w:shd w:val="clear" w:color="auto" w:fill="FFFFFF"/>
                <w:lang w:val="uk-UA"/>
              </w:rPr>
              <w:t>25</w:t>
            </w:r>
            <w:r w:rsidRPr="003342D2">
              <w:rPr>
                <w:shd w:val="clear" w:color="auto" w:fill="FFFFFF"/>
              </w:rPr>
              <w:t xml:space="preserve"> послуг</w:t>
            </w:r>
          </w:p>
          <w:p w:rsidR="0062239F" w:rsidRDefault="0062239F" w:rsidP="0062239F">
            <w:pPr>
              <w:widowControl w:val="0"/>
              <w:ind w:right="120"/>
              <w:jc w:val="both"/>
              <w:rPr>
                <w:rFonts w:eastAsia="Times New Roman"/>
              </w:rPr>
            </w:pPr>
          </w:p>
          <w:p w:rsidR="0062239F" w:rsidRPr="005465CD" w:rsidRDefault="0062239F" w:rsidP="0062239F">
            <w:pPr>
              <w:widowControl w:val="0"/>
              <w:ind w:right="120"/>
              <w:jc w:val="both"/>
              <w:rPr>
                <w:rFonts w:eastAsia="Times New Roman"/>
                <w:i/>
                <w:color w:val="FF0000"/>
              </w:rPr>
            </w:pPr>
            <w:r w:rsidRPr="00EA6013">
              <w:rPr>
                <w:rFonts w:eastAsia="Times New Roman"/>
                <w:color w:val="000000"/>
              </w:rPr>
              <w:t>Місце, де повинні бути надані послуги</w:t>
            </w:r>
            <w:r w:rsidRPr="00EA6013">
              <w:rPr>
                <w:rFonts w:eastAsia="Times New Roman"/>
              </w:rPr>
              <w:t>:</w:t>
            </w:r>
            <w:r w:rsidRPr="005465CD">
              <w:rPr>
                <w:rFonts w:eastAsia="Times New Roman"/>
                <w:i/>
              </w:rPr>
              <w:t>-</w:t>
            </w:r>
            <w:r w:rsidRPr="005465CD">
              <w:rPr>
                <w:rFonts w:eastAsia="Times New Roman"/>
              </w:rPr>
              <w:t xml:space="preserve"> </w:t>
            </w:r>
            <w:r w:rsidRPr="005465CD">
              <w:t>Об’єкти замовника</w:t>
            </w:r>
            <w:r w:rsidRPr="005465CD">
              <w:rPr>
                <w:rFonts w:eastAsia="Times New Roman"/>
                <w:i/>
              </w:rPr>
              <w:t>.</w:t>
            </w:r>
          </w:p>
        </w:tc>
      </w:tr>
      <w:tr w:rsidR="0062239F" w:rsidTr="0062239F">
        <w:trPr>
          <w:trHeight w:val="645"/>
          <w:jc w:val="center"/>
        </w:trPr>
        <w:tc>
          <w:tcPr>
            <w:tcW w:w="705" w:type="dxa"/>
          </w:tcPr>
          <w:p w:rsidR="0062239F" w:rsidRDefault="0062239F" w:rsidP="0062239F">
            <w:pPr>
              <w:widowControl w:val="0"/>
              <w:jc w:val="center"/>
              <w:rPr>
                <w:rFonts w:eastAsia="Times New Roman"/>
              </w:rPr>
            </w:pPr>
            <w:r>
              <w:rPr>
                <w:rFonts w:eastAsia="Times New Roman"/>
                <w:color w:val="000000"/>
              </w:rPr>
              <w:lastRenderedPageBreak/>
              <w:t>4.4</w:t>
            </w:r>
          </w:p>
        </w:tc>
        <w:tc>
          <w:tcPr>
            <w:tcW w:w="2835" w:type="dxa"/>
          </w:tcPr>
          <w:p w:rsidR="0062239F" w:rsidRDefault="0062239F" w:rsidP="0062239F">
            <w:pPr>
              <w:widowControl w:val="0"/>
              <w:rPr>
                <w:rFonts w:eastAsia="Times New Roman"/>
              </w:rPr>
            </w:pPr>
            <w:r>
              <w:rPr>
                <w:rFonts w:eastAsia="Times New Roman"/>
                <w:color w:val="000000"/>
              </w:rPr>
              <w:t>строки поставки товарів, виконання робіт, надання послуг</w:t>
            </w:r>
          </w:p>
        </w:tc>
        <w:tc>
          <w:tcPr>
            <w:tcW w:w="6420" w:type="dxa"/>
          </w:tcPr>
          <w:p w:rsidR="0062239F" w:rsidRPr="005055FA" w:rsidRDefault="0062239F" w:rsidP="0062239F">
            <w:pPr>
              <w:widowControl w:val="0"/>
              <w:rPr>
                <w:rFonts w:eastAsia="Times New Roman"/>
                <w:highlight w:val="cyan"/>
              </w:rPr>
            </w:pPr>
            <w:r w:rsidRPr="00423E5A">
              <w:rPr>
                <w:rFonts w:eastAsia="Times New Roman"/>
              </w:rPr>
              <w:t xml:space="preserve">До </w:t>
            </w:r>
            <w:r>
              <w:rPr>
                <w:rFonts w:eastAsia="Times New Roman"/>
              </w:rPr>
              <w:t>31.12.2024</w:t>
            </w:r>
            <w:r w:rsidRPr="00423E5A">
              <w:rPr>
                <w:rFonts w:eastAsia="Times New Roman"/>
              </w:rPr>
              <w:t xml:space="preserve"> року</w:t>
            </w:r>
            <w:r w:rsidRPr="005055FA">
              <w:rPr>
                <w:rFonts w:eastAsia="Times New Roman"/>
              </w:rPr>
              <w:t xml:space="preserve"> </w:t>
            </w:r>
          </w:p>
        </w:tc>
      </w:tr>
      <w:tr w:rsidR="0062239F" w:rsidTr="0062239F">
        <w:trPr>
          <w:trHeight w:val="841"/>
          <w:jc w:val="center"/>
        </w:trPr>
        <w:tc>
          <w:tcPr>
            <w:tcW w:w="705" w:type="dxa"/>
          </w:tcPr>
          <w:p w:rsidR="0062239F" w:rsidRDefault="0062239F" w:rsidP="0062239F">
            <w:pPr>
              <w:widowControl w:val="0"/>
              <w:jc w:val="center"/>
              <w:rPr>
                <w:rFonts w:eastAsia="Times New Roman"/>
              </w:rPr>
            </w:pPr>
            <w:r>
              <w:rPr>
                <w:rFonts w:eastAsia="Times New Roman"/>
                <w:color w:val="000000"/>
              </w:rPr>
              <w:t>5</w:t>
            </w:r>
          </w:p>
        </w:tc>
        <w:tc>
          <w:tcPr>
            <w:tcW w:w="2835" w:type="dxa"/>
          </w:tcPr>
          <w:p w:rsidR="0062239F" w:rsidRDefault="0062239F" w:rsidP="0062239F">
            <w:pPr>
              <w:widowControl w:val="0"/>
              <w:rPr>
                <w:rFonts w:eastAsia="Times New Roman"/>
              </w:rPr>
            </w:pPr>
            <w:r>
              <w:rPr>
                <w:rFonts w:eastAsia="Times New Roman"/>
                <w:b/>
                <w:color w:val="000000"/>
              </w:rPr>
              <w:t>Недискримінація учасників</w:t>
            </w:r>
            <w:r>
              <w:rPr>
                <w:rFonts w:eastAsia="Times New Roman"/>
              </w:rPr>
              <w:t xml:space="preserve"> </w:t>
            </w:r>
          </w:p>
        </w:tc>
        <w:tc>
          <w:tcPr>
            <w:tcW w:w="6420" w:type="dxa"/>
          </w:tcPr>
          <w:p w:rsidR="0062239F" w:rsidRPr="005055FA" w:rsidRDefault="0062239F" w:rsidP="0062239F">
            <w:pPr>
              <w:widowControl w:val="0"/>
              <w:ind w:right="140"/>
              <w:jc w:val="both"/>
              <w:rPr>
                <w:rFonts w:eastAsia="Times New Roman"/>
              </w:rPr>
            </w:pPr>
            <w:r w:rsidRPr="005055FA">
              <w:rPr>
                <w:rFonts w:eastAsia="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239F" w:rsidTr="0062239F">
        <w:trPr>
          <w:trHeight w:val="1119"/>
          <w:jc w:val="center"/>
        </w:trPr>
        <w:tc>
          <w:tcPr>
            <w:tcW w:w="705" w:type="dxa"/>
          </w:tcPr>
          <w:p w:rsidR="0062239F" w:rsidRDefault="0062239F" w:rsidP="0062239F">
            <w:pPr>
              <w:widowControl w:val="0"/>
              <w:jc w:val="center"/>
              <w:rPr>
                <w:rFonts w:eastAsia="Times New Roman"/>
              </w:rPr>
            </w:pPr>
            <w:r>
              <w:rPr>
                <w:rFonts w:eastAsia="Times New Roman"/>
                <w:color w:val="000000"/>
              </w:rPr>
              <w:t>6</w:t>
            </w:r>
          </w:p>
        </w:tc>
        <w:tc>
          <w:tcPr>
            <w:tcW w:w="2835" w:type="dxa"/>
          </w:tcPr>
          <w:p w:rsidR="0062239F" w:rsidRDefault="0062239F" w:rsidP="0062239F">
            <w:pPr>
              <w:widowControl w:val="0"/>
              <w:rPr>
                <w:rFonts w:eastAsia="Times New Roman"/>
              </w:rPr>
            </w:pPr>
            <w:r>
              <w:rPr>
                <w:rFonts w:eastAsia="Times New Roman"/>
                <w:b/>
                <w:color w:val="000000"/>
              </w:rPr>
              <w:t>Валюта, у якій повинна бути зазначена ціна тендерної пропозиції</w:t>
            </w:r>
            <w:r>
              <w:rPr>
                <w:rFonts w:eastAsia="Times New Roman"/>
              </w:rPr>
              <w:t xml:space="preserve"> </w:t>
            </w:r>
          </w:p>
        </w:tc>
        <w:tc>
          <w:tcPr>
            <w:tcW w:w="6420" w:type="dxa"/>
          </w:tcPr>
          <w:p w:rsidR="0062239F" w:rsidRPr="005055FA" w:rsidRDefault="0062239F" w:rsidP="0062239F">
            <w:pPr>
              <w:widowControl w:val="0"/>
              <w:ind w:right="140"/>
              <w:jc w:val="both"/>
              <w:rPr>
                <w:rFonts w:eastAsia="Times New Roman"/>
              </w:rPr>
            </w:pPr>
            <w:r w:rsidRPr="005055FA">
              <w:rPr>
                <w:rFonts w:eastAsia="Times New Roman"/>
                <w:color w:val="000000"/>
              </w:rPr>
              <w:t>Валютою тендерної пропозиції є гривня.</w:t>
            </w:r>
            <w:r w:rsidRPr="005055FA">
              <w:rPr>
                <w:rFonts w:eastAsia="Times New Roman"/>
              </w:rPr>
              <w:t xml:space="preserve"> </w:t>
            </w:r>
            <w:r w:rsidRPr="007E234A">
              <w:rPr>
                <w:rFonts w:eastAsia="Times New Roman"/>
                <w:color w:val="000000"/>
              </w:rPr>
              <w:t>У разі якщо учасником процедури закупівлі є нерезидент,</w:t>
            </w:r>
            <w:r w:rsidRPr="005055FA">
              <w:rPr>
                <w:rFonts w:eastAsia="Times New Roman"/>
                <w:b/>
                <w:color w:val="000000"/>
              </w:rPr>
              <w:t xml:space="preserve">  </w:t>
            </w:r>
            <w:r w:rsidRPr="005055FA">
              <w:rPr>
                <w:rFonts w:eastAsia="Times New Roman"/>
                <w:color w:val="000000"/>
              </w:rPr>
              <w:t xml:space="preserve">такий </w:t>
            </w:r>
            <w:r w:rsidRPr="005055FA">
              <w:rPr>
                <w:rFonts w:eastAsia="Times New Roman"/>
              </w:rPr>
              <w:t>у</w:t>
            </w:r>
            <w:r w:rsidRPr="005055FA">
              <w:rPr>
                <w:rFonts w:eastAsia="Times New Roman"/>
                <w:color w:val="000000"/>
              </w:rPr>
              <w:t>часник зазначає ціну пропозиції в електронній системі закупівель у валюті – гривня.</w:t>
            </w:r>
          </w:p>
        </w:tc>
      </w:tr>
      <w:tr w:rsidR="0062239F" w:rsidTr="0062239F">
        <w:trPr>
          <w:trHeight w:val="523"/>
          <w:jc w:val="center"/>
        </w:trPr>
        <w:tc>
          <w:tcPr>
            <w:tcW w:w="705" w:type="dxa"/>
          </w:tcPr>
          <w:p w:rsidR="0062239F" w:rsidRDefault="0062239F" w:rsidP="0062239F">
            <w:pPr>
              <w:widowControl w:val="0"/>
              <w:jc w:val="center"/>
              <w:rPr>
                <w:rFonts w:eastAsia="Times New Roman"/>
              </w:rPr>
            </w:pPr>
            <w:r>
              <w:rPr>
                <w:rFonts w:eastAsia="Times New Roman"/>
                <w:color w:val="000000"/>
              </w:rPr>
              <w:t>7</w:t>
            </w:r>
          </w:p>
        </w:tc>
        <w:tc>
          <w:tcPr>
            <w:tcW w:w="2835" w:type="dxa"/>
          </w:tcPr>
          <w:p w:rsidR="0062239F" w:rsidRDefault="0062239F" w:rsidP="0062239F">
            <w:pPr>
              <w:widowControl w:val="0"/>
              <w:rPr>
                <w:rFonts w:eastAsia="Times New Roman"/>
              </w:rPr>
            </w:pPr>
            <w:r>
              <w:rPr>
                <w:rFonts w:eastAsia="Times New Roman"/>
                <w:b/>
                <w:color w:val="000000"/>
              </w:rPr>
              <w:t>Мова (мови), якою  (якими) повинні бути  складені тендерні пропозиції</w:t>
            </w:r>
          </w:p>
        </w:tc>
        <w:tc>
          <w:tcPr>
            <w:tcW w:w="6420" w:type="dxa"/>
          </w:tcPr>
          <w:p w:rsidR="0062239F" w:rsidRPr="005055FA" w:rsidRDefault="0062239F" w:rsidP="0062239F">
            <w:pPr>
              <w:widowControl w:val="0"/>
              <w:jc w:val="both"/>
              <w:rPr>
                <w:rFonts w:eastAsia="Times New Roman"/>
                <w:color w:val="000000"/>
              </w:rPr>
            </w:pPr>
            <w:r w:rsidRPr="005055FA">
              <w:rPr>
                <w:rFonts w:eastAsia="Times New Roman"/>
                <w:color w:val="000000"/>
              </w:rPr>
              <w:t>Мова тендерної пропозиції – українська.</w:t>
            </w:r>
          </w:p>
          <w:p w:rsidR="0062239F" w:rsidRPr="005055FA" w:rsidRDefault="0062239F" w:rsidP="0062239F">
            <w:pPr>
              <w:widowControl w:val="0"/>
              <w:jc w:val="both"/>
              <w:rPr>
                <w:rFonts w:eastAsia="Times New Roman"/>
                <w:color w:val="000000"/>
              </w:rPr>
            </w:pPr>
            <w:r w:rsidRPr="005055FA">
              <w:rPr>
                <w:rFonts w:eastAsia="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239F" w:rsidRDefault="0062239F" w:rsidP="0062239F">
            <w:pPr>
              <w:widowControl w:val="0"/>
              <w:jc w:val="both"/>
              <w:rPr>
                <w:rFonts w:eastAsia="Times New Roman"/>
                <w:color w:val="000000"/>
              </w:rPr>
            </w:pPr>
            <w:r w:rsidRPr="005055FA">
              <w:rPr>
                <w:rFonts w:eastAsia="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eastAsia="Times New Roman"/>
              </w:rPr>
              <w:t>І</w:t>
            </w:r>
            <w:r w:rsidRPr="005055FA">
              <w:rPr>
                <w:rFonts w:eastAsia="Times New Roman"/>
                <w:color w:val="000000"/>
              </w:rPr>
              <w:t>нтернет, адреси електронної пошти, торговельної марки (знак</w:t>
            </w:r>
            <w:r w:rsidRPr="005055FA">
              <w:rPr>
                <w:rFonts w:eastAsia="Times New Roman"/>
              </w:rPr>
              <w:t>а</w:t>
            </w:r>
            <w:r w:rsidRPr="005055FA">
              <w:rPr>
                <w:rFonts w:eastAsia="Times New Roman"/>
                <w:color w:val="000000"/>
              </w:rPr>
              <w:t xml:space="preserve"> для товарів та послуг), загальноприйняті міжнародні терміни). </w:t>
            </w:r>
          </w:p>
          <w:p w:rsidR="0062239F" w:rsidRDefault="0062239F" w:rsidP="008B3FE4">
            <w:pPr>
              <w:pStyle w:val="49"/>
            </w:pPr>
            <w:r w:rsidRPr="005055FA">
              <w:t xml:space="preserve">Тендерна пропозиція та </w:t>
            </w:r>
            <w:r w:rsidRPr="00A06623">
              <w:t>в</w:t>
            </w:r>
            <w:r w:rsidRPr="005055FA">
              <w:t>сі документи, які передбачені вимогами тендерної документації та додатками до неї,</w:t>
            </w:r>
            <w:r w:rsidRPr="00A63B5F">
              <w:t xml:space="preserve"> та підготовлені безпосередньо учасником</w:t>
            </w:r>
            <w:r w:rsidRPr="005055FA">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t>українською мовою.</w:t>
            </w:r>
            <w:r w:rsidRPr="005055FA">
              <w:t xml:space="preserve"> </w:t>
            </w:r>
            <w:r w:rsidRPr="00A63B5F">
              <w:t>Переклад повинен бути засвідчений підписом учасника (якщо учасником є фізична особа – підписами перекладача та учасника-фізичної особи).</w:t>
            </w:r>
            <w:r w:rsidRPr="005055FA">
              <w:t xml:space="preserve"> </w:t>
            </w:r>
          </w:p>
          <w:p w:rsidR="0062239F" w:rsidRPr="00A06623" w:rsidRDefault="0062239F" w:rsidP="008B3FE4">
            <w:pPr>
              <w:pStyle w:val="49"/>
            </w:pPr>
            <w:r w:rsidRPr="005055FA">
              <w:t>Визначальним є текст, викладений українською мовою.</w:t>
            </w:r>
          </w:p>
        </w:tc>
      </w:tr>
      <w:tr w:rsidR="0062239F" w:rsidTr="0062239F">
        <w:trPr>
          <w:trHeight w:val="501"/>
          <w:jc w:val="center"/>
        </w:trPr>
        <w:tc>
          <w:tcPr>
            <w:tcW w:w="9960" w:type="dxa"/>
            <w:gridSpan w:val="3"/>
            <w:vAlign w:val="center"/>
          </w:tcPr>
          <w:p w:rsidR="0062239F" w:rsidRDefault="0062239F" w:rsidP="0062239F">
            <w:pPr>
              <w:widowControl w:val="0"/>
              <w:jc w:val="center"/>
              <w:rPr>
                <w:rFonts w:eastAsia="Times New Roman"/>
              </w:rPr>
            </w:pPr>
            <w:r>
              <w:rPr>
                <w:rFonts w:eastAsia="Times New Roman"/>
                <w:b/>
                <w:color w:val="000000"/>
              </w:rPr>
              <w:t xml:space="preserve">Розділ 2. Порядок </w:t>
            </w:r>
            <w:r>
              <w:rPr>
                <w:rFonts w:eastAsia="Times New Roman"/>
                <w:b/>
              </w:rPr>
              <w:t>в</w:t>
            </w:r>
            <w:r>
              <w:rPr>
                <w:rFonts w:eastAsia="Times New Roman"/>
                <w:b/>
                <w:color w:val="000000"/>
              </w:rPr>
              <w:t>несення змін та надання роз’яснень до тендерної документації</w:t>
            </w:r>
          </w:p>
        </w:tc>
      </w:tr>
      <w:tr w:rsidR="0062239F" w:rsidTr="0062239F">
        <w:trPr>
          <w:trHeight w:val="1975"/>
          <w:jc w:val="center"/>
        </w:trPr>
        <w:tc>
          <w:tcPr>
            <w:tcW w:w="705" w:type="dxa"/>
          </w:tcPr>
          <w:p w:rsidR="0062239F" w:rsidRDefault="0062239F" w:rsidP="0062239F">
            <w:pPr>
              <w:widowControl w:val="0"/>
              <w:jc w:val="center"/>
              <w:rPr>
                <w:rFonts w:eastAsia="Times New Roman"/>
              </w:rPr>
            </w:pPr>
            <w:r>
              <w:rPr>
                <w:rFonts w:eastAsia="Times New Roman"/>
              </w:rPr>
              <w:lastRenderedPageBreak/>
              <w:t>1</w:t>
            </w:r>
          </w:p>
        </w:tc>
        <w:tc>
          <w:tcPr>
            <w:tcW w:w="2835" w:type="dxa"/>
          </w:tcPr>
          <w:p w:rsidR="0062239F" w:rsidRDefault="0062239F" w:rsidP="0062239F">
            <w:pPr>
              <w:widowControl w:val="0"/>
              <w:rPr>
                <w:rFonts w:eastAsia="Times New Roman"/>
                <w:b/>
              </w:rPr>
            </w:pPr>
            <w:r>
              <w:rPr>
                <w:rFonts w:eastAsia="Times New Roman"/>
                <w:b/>
              </w:rPr>
              <w:t>Процедура надання роз’яснень щодо тендерної документації</w:t>
            </w:r>
          </w:p>
        </w:tc>
        <w:tc>
          <w:tcPr>
            <w:tcW w:w="6420" w:type="dxa"/>
          </w:tcPr>
          <w:p w:rsidR="0062239F" w:rsidRDefault="0062239F" w:rsidP="0062239F">
            <w:pPr>
              <w:widowControl w:val="0"/>
              <w:jc w:val="both"/>
              <w:rPr>
                <w:rFonts w:eastAsia="Times New Roman"/>
                <w:highlight w:val="white"/>
              </w:rPr>
            </w:pPr>
            <w:r>
              <w:rPr>
                <w:rFonts w:eastAsia="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2239F" w:rsidRDefault="0062239F" w:rsidP="0062239F">
            <w:pPr>
              <w:widowControl w:val="0"/>
              <w:jc w:val="both"/>
              <w:rPr>
                <w:rFonts w:eastAsia="Times New Roman"/>
                <w:highlight w:val="white"/>
              </w:rPr>
            </w:pPr>
            <w:r>
              <w:rPr>
                <w:rFonts w:eastAsia="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2239F" w:rsidRDefault="0062239F" w:rsidP="0062239F">
            <w:pPr>
              <w:widowControl w:val="0"/>
              <w:jc w:val="both"/>
              <w:rPr>
                <w:rFonts w:eastAsia="Times New Roman"/>
                <w:highlight w:val="white"/>
              </w:rPr>
            </w:pPr>
            <w:r>
              <w:rPr>
                <w:rFonts w:eastAsia="Times New Roman"/>
                <w:highlight w:val="white"/>
              </w:rPr>
              <w:t xml:space="preserve">Замовник повинен </w:t>
            </w:r>
            <w:r>
              <w:rPr>
                <w:rFonts w:eastAsia="Times New Roman"/>
                <w:b/>
                <w:i/>
                <w:highlight w:val="white"/>
              </w:rPr>
              <w:t>протягом трьох днів</w:t>
            </w:r>
            <w:r>
              <w:rPr>
                <w:rFonts w:eastAsia="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62239F" w:rsidRDefault="0062239F" w:rsidP="0062239F">
            <w:pPr>
              <w:widowControl w:val="0"/>
              <w:jc w:val="both"/>
              <w:rPr>
                <w:rFonts w:eastAsia="Times New Roman"/>
                <w:highlight w:val="white"/>
              </w:rPr>
            </w:pPr>
            <w:r>
              <w:rPr>
                <w:rFonts w:eastAsia="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2239F" w:rsidRDefault="0062239F" w:rsidP="0062239F">
            <w:pPr>
              <w:widowControl w:val="0"/>
              <w:jc w:val="both"/>
              <w:rPr>
                <w:rFonts w:eastAsia="Times New Roman"/>
                <w:i/>
              </w:rPr>
            </w:pPr>
            <w:r>
              <w:rPr>
                <w:rFonts w:eastAsia="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b/>
                <w:i/>
                <w:highlight w:val="white"/>
              </w:rPr>
              <w:t>не менш як на чотири дні.</w:t>
            </w:r>
          </w:p>
        </w:tc>
      </w:tr>
      <w:tr w:rsidR="0062239F" w:rsidTr="0062239F">
        <w:trPr>
          <w:trHeight w:val="1119"/>
          <w:jc w:val="center"/>
        </w:trPr>
        <w:tc>
          <w:tcPr>
            <w:tcW w:w="705" w:type="dxa"/>
          </w:tcPr>
          <w:p w:rsidR="0062239F" w:rsidRDefault="0062239F" w:rsidP="0062239F">
            <w:pPr>
              <w:widowControl w:val="0"/>
              <w:jc w:val="center"/>
              <w:rPr>
                <w:rFonts w:eastAsia="Times New Roman"/>
              </w:rPr>
            </w:pPr>
            <w:r>
              <w:rPr>
                <w:rFonts w:eastAsia="Times New Roman"/>
                <w:color w:val="000000"/>
              </w:rPr>
              <w:t>2</w:t>
            </w:r>
          </w:p>
        </w:tc>
        <w:tc>
          <w:tcPr>
            <w:tcW w:w="2835" w:type="dxa"/>
          </w:tcPr>
          <w:p w:rsidR="0062239F" w:rsidRDefault="0062239F" w:rsidP="0062239F">
            <w:pPr>
              <w:widowControl w:val="0"/>
              <w:rPr>
                <w:rFonts w:eastAsia="Times New Roman"/>
              </w:rPr>
            </w:pPr>
            <w:r>
              <w:rPr>
                <w:rFonts w:eastAsia="Times New Roman"/>
                <w:b/>
                <w:color w:val="000000"/>
              </w:rPr>
              <w:t>Внесення змін до тендерної документації</w:t>
            </w:r>
          </w:p>
        </w:tc>
        <w:tc>
          <w:tcPr>
            <w:tcW w:w="6420" w:type="dxa"/>
          </w:tcPr>
          <w:p w:rsidR="0062239F" w:rsidRDefault="0062239F" w:rsidP="0062239F">
            <w:pPr>
              <w:widowControl w:val="0"/>
              <w:jc w:val="both"/>
              <w:rPr>
                <w:rFonts w:eastAsia="Times New Roman"/>
                <w:highlight w:val="white"/>
              </w:rPr>
            </w:pPr>
            <w:r>
              <w:rPr>
                <w:rFonts w:eastAsia="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2239F" w:rsidRDefault="0062239F" w:rsidP="0062239F">
            <w:pPr>
              <w:widowControl w:val="0"/>
              <w:jc w:val="both"/>
              <w:rPr>
                <w:rFonts w:eastAsia="Times New Roman"/>
                <w:highlight w:val="white"/>
              </w:rPr>
            </w:pPr>
            <w:r>
              <w:rPr>
                <w:rFonts w:eastAsia="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eastAsia="Times New Roman"/>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eastAsia="Times New Roman"/>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2239F" w:rsidTr="0062239F">
        <w:trPr>
          <w:trHeight w:val="480"/>
          <w:jc w:val="center"/>
        </w:trPr>
        <w:tc>
          <w:tcPr>
            <w:tcW w:w="9960" w:type="dxa"/>
            <w:gridSpan w:val="3"/>
            <w:vAlign w:val="center"/>
          </w:tcPr>
          <w:p w:rsidR="0062239F" w:rsidRDefault="0062239F" w:rsidP="0062239F">
            <w:pPr>
              <w:widowControl w:val="0"/>
              <w:jc w:val="center"/>
              <w:rPr>
                <w:rFonts w:eastAsia="Times New Roman"/>
              </w:rPr>
            </w:pPr>
            <w:r>
              <w:rPr>
                <w:rFonts w:eastAsia="Times New Roman"/>
                <w:b/>
                <w:color w:val="000000"/>
              </w:rPr>
              <w:t>Розділ 3. Інструкція з підготовки тендерної пропозиції</w:t>
            </w:r>
          </w:p>
        </w:tc>
      </w:tr>
      <w:tr w:rsidR="0062239F" w:rsidTr="0062239F">
        <w:trPr>
          <w:trHeight w:val="1119"/>
          <w:jc w:val="center"/>
        </w:trPr>
        <w:tc>
          <w:tcPr>
            <w:tcW w:w="705" w:type="dxa"/>
          </w:tcPr>
          <w:p w:rsidR="0062239F" w:rsidRDefault="0062239F" w:rsidP="0062239F">
            <w:pPr>
              <w:widowControl w:val="0"/>
              <w:jc w:val="center"/>
              <w:rPr>
                <w:rFonts w:eastAsia="Times New Roman"/>
              </w:rPr>
            </w:pPr>
            <w:r>
              <w:rPr>
                <w:rFonts w:eastAsia="Times New Roman"/>
                <w:b/>
                <w:color w:val="000000"/>
              </w:rPr>
              <w:t>1</w:t>
            </w:r>
          </w:p>
        </w:tc>
        <w:tc>
          <w:tcPr>
            <w:tcW w:w="2835" w:type="dxa"/>
          </w:tcPr>
          <w:p w:rsidR="0062239F" w:rsidRDefault="0062239F" w:rsidP="0062239F">
            <w:pPr>
              <w:widowControl w:val="0"/>
              <w:rPr>
                <w:rFonts w:eastAsia="Times New Roman"/>
              </w:rPr>
            </w:pPr>
            <w:r>
              <w:rPr>
                <w:rFonts w:eastAsia="Times New Roman"/>
                <w:b/>
                <w:color w:val="000000"/>
              </w:rPr>
              <w:t>Зміст і спосіб подання тендерної пропозиції</w:t>
            </w:r>
          </w:p>
        </w:tc>
        <w:tc>
          <w:tcPr>
            <w:tcW w:w="6420" w:type="dxa"/>
            <w:vAlign w:val="center"/>
          </w:tcPr>
          <w:p w:rsidR="0062239F" w:rsidRDefault="0062239F" w:rsidP="0062239F">
            <w:pPr>
              <w:widowControl w:val="0"/>
              <w:jc w:val="both"/>
              <w:rPr>
                <w:rFonts w:eastAsia="Times New Roman"/>
              </w:rPr>
            </w:pPr>
            <w:r>
              <w:rPr>
                <w:rFonts w:eastAsia="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2239F" w:rsidRDefault="0062239F" w:rsidP="0062239F">
            <w:pPr>
              <w:widowControl w:val="0"/>
              <w:jc w:val="both"/>
              <w:rPr>
                <w:rFonts w:eastAsia="Times New Roman"/>
                <w:highlight w:val="white"/>
              </w:rPr>
            </w:pPr>
            <w:r>
              <w:rPr>
                <w:rFonts w:eastAsia="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eastAsia="Times New Roman"/>
              </w:rPr>
              <w:lastRenderedPageBreak/>
              <w:t xml:space="preserve">інформація про загальну вартість пропозиції, інші критерії оцінки (у разі їх встановлення замовником), </w:t>
            </w:r>
            <w:r>
              <w:rPr>
                <w:rFonts w:eastAsia="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2239F" w:rsidRDefault="0062239F" w:rsidP="0062239F">
            <w:pPr>
              <w:widowControl w:val="0"/>
              <w:jc w:val="both"/>
              <w:rPr>
                <w:rFonts w:eastAsia="Times New Roman"/>
                <w:highlight w:val="white"/>
              </w:rPr>
            </w:pPr>
            <w:r>
              <w:rPr>
                <w:rFonts w:eastAsia="Times New Roman"/>
                <w:highlight w:val="white"/>
              </w:rPr>
              <w:t>Зміст тендерної пропозиції учасника:</w:t>
            </w:r>
          </w:p>
          <w:p w:rsidR="0062239F" w:rsidRDefault="0062239F" w:rsidP="0062239F">
            <w:pPr>
              <w:widowControl w:val="0"/>
              <w:jc w:val="both"/>
              <w:rPr>
                <w:rFonts w:eastAsia="Times New Roman"/>
                <w:highlight w:val="white"/>
              </w:rPr>
            </w:pPr>
          </w:p>
          <w:p w:rsidR="0062239F" w:rsidRDefault="0062239F" w:rsidP="0062239F">
            <w:pPr>
              <w:widowControl w:val="0"/>
              <w:numPr>
                <w:ilvl w:val="0"/>
                <w:numId w:val="35"/>
              </w:numPr>
              <w:jc w:val="both"/>
              <w:rPr>
                <w:rFonts w:eastAsia="Times New Roman"/>
              </w:rPr>
            </w:pPr>
            <w:r w:rsidRPr="00355D61">
              <w:t xml:space="preserve">Документ “Тендерна пропозиція”, який складений і заповнений за формою, що наведена у </w:t>
            </w:r>
            <w:r w:rsidRPr="00355D61">
              <w:rPr>
                <w:b/>
              </w:rPr>
              <w:t xml:space="preserve">Додатку </w:t>
            </w:r>
            <w:r>
              <w:rPr>
                <w:b/>
              </w:rPr>
              <w:t>4</w:t>
            </w:r>
            <w:r w:rsidRPr="00355D61">
              <w:t xml:space="preserve"> до тендерної документації</w:t>
            </w:r>
            <w:r>
              <w:t>;</w:t>
            </w:r>
          </w:p>
          <w:p w:rsidR="0062239F" w:rsidRDefault="0062239F" w:rsidP="0062239F">
            <w:pPr>
              <w:widowControl w:val="0"/>
              <w:numPr>
                <w:ilvl w:val="0"/>
                <w:numId w:val="35"/>
              </w:numPr>
              <w:jc w:val="both"/>
              <w:rPr>
                <w:rFonts w:eastAsia="Times New Roman"/>
              </w:rPr>
            </w:pPr>
            <w:r>
              <w:rPr>
                <w:rFonts w:eastAsia="Times New Roman"/>
              </w:rPr>
              <w:t xml:space="preserve">інформацією, що підтверджує відповідність учасника кваліфікаційним (кваліфікаційному) критеріям – </w:t>
            </w:r>
            <w:r>
              <w:rPr>
                <w:rFonts w:eastAsia="Times New Roman"/>
                <w:b/>
                <w:i/>
              </w:rPr>
              <w:t>згідно</w:t>
            </w:r>
            <w:r>
              <w:rPr>
                <w:rFonts w:eastAsia="Times New Roman"/>
              </w:rPr>
              <w:t xml:space="preserve"> з </w:t>
            </w:r>
            <w:r>
              <w:rPr>
                <w:rFonts w:eastAsia="Times New Roman"/>
                <w:b/>
                <w:i/>
              </w:rPr>
              <w:t>Додатком 1</w:t>
            </w:r>
            <w:r>
              <w:rPr>
                <w:rFonts w:eastAsia="Times New Roman"/>
              </w:rPr>
              <w:t xml:space="preserve"> до цієї тендерної документації;</w:t>
            </w:r>
          </w:p>
          <w:p w:rsidR="0062239F" w:rsidRDefault="0062239F" w:rsidP="0062239F">
            <w:pPr>
              <w:widowControl w:val="0"/>
              <w:numPr>
                <w:ilvl w:val="0"/>
                <w:numId w:val="35"/>
              </w:numPr>
              <w:jc w:val="both"/>
              <w:rPr>
                <w:rFonts w:eastAsia="Times New Roman"/>
              </w:rPr>
            </w:pPr>
            <w:r>
              <w:rPr>
                <w:rFonts w:eastAsia="Times New Roman"/>
              </w:rPr>
              <w:t xml:space="preserve">інформацією щодо відсутності підстав, установлених в пункті 47 Особливостей, – </w:t>
            </w:r>
            <w:r>
              <w:rPr>
                <w:rFonts w:eastAsia="Times New Roman"/>
                <w:b/>
                <w:i/>
              </w:rPr>
              <w:t>згідно з Додатком 1</w:t>
            </w:r>
            <w:r>
              <w:rPr>
                <w:rFonts w:eastAsia="Times New Roman"/>
              </w:rPr>
              <w:t xml:space="preserve"> до цієї тендерної документації;</w:t>
            </w:r>
          </w:p>
          <w:p w:rsidR="0062239F" w:rsidRPr="00BB05EF" w:rsidRDefault="0062239F" w:rsidP="0062239F">
            <w:pPr>
              <w:widowControl w:val="0"/>
              <w:numPr>
                <w:ilvl w:val="0"/>
                <w:numId w:val="35"/>
              </w:numPr>
              <w:jc w:val="both"/>
              <w:rPr>
                <w:rFonts w:eastAsia="Times New Roman"/>
              </w:rPr>
            </w:pPr>
            <w:r w:rsidRPr="00BC71FF">
              <w:rPr>
                <w:rFonts w:eastAsia="Times New Roman"/>
              </w:rPr>
              <w:t xml:space="preserve">документами, що підтверджують надання учасником забезпечення тендерної пропозиції; </w:t>
            </w:r>
            <w:r w:rsidRPr="00BC71FF">
              <w:rPr>
                <w:rFonts w:eastAsia="Times New Roman"/>
                <w:i/>
              </w:rPr>
              <w:t>(якщо таке забезпечення передбачено</w:t>
            </w:r>
            <w:r w:rsidRPr="00BB05EF">
              <w:rPr>
                <w:rFonts w:eastAsia="Times New Roman"/>
                <w:i/>
              </w:rPr>
              <w:t xml:space="preserve"> оголошенням про проведення процедури закупівлі)</w:t>
            </w:r>
            <w:r w:rsidRPr="00BB05EF">
              <w:rPr>
                <w:rFonts w:eastAsia="Times New Roman"/>
              </w:rPr>
              <w:t>;</w:t>
            </w:r>
          </w:p>
          <w:p w:rsidR="0062239F" w:rsidRPr="00971C53" w:rsidRDefault="0062239F" w:rsidP="0062239F">
            <w:pPr>
              <w:widowControl w:val="0"/>
              <w:numPr>
                <w:ilvl w:val="0"/>
                <w:numId w:val="35"/>
              </w:numPr>
              <w:jc w:val="both"/>
              <w:rPr>
                <w:rFonts w:eastAsia="Times New Roman"/>
              </w:rPr>
            </w:pPr>
            <w:r w:rsidRPr="00DB322D">
              <w:rPr>
                <w:rFonts w:eastAsia="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eastAsia="Times New Roman"/>
                <w:i/>
              </w:rPr>
              <w:t>(для закупівлі робіт або послуг)</w:t>
            </w:r>
            <w:r w:rsidRPr="00DB322D">
              <w:rPr>
                <w:rFonts w:eastAsia="Times New Roman"/>
              </w:rPr>
              <w:t>;</w:t>
            </w:r>
          </w:p>
          <w:p w:rsidR="0062239F" w:rsidRPr="00971C53" w:rsidRDefault="0062239F" w:rsidP="0062239F">
            <w:pPr>
              <w:pStyle w:val="af1"/>
              <w:widowControl w:val="0"/>
              <w:numPr>
                <w:ilvl w:val="0"/>
                <w:numId w:val="34"/>
              </w:numPr>
              <w:spacing w:line="240" w:lineRule="auto"/>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62239F" w:rsidRPr="00BB05EF" w:rsidRDefault="0062239F" w:rsidP="0062239F">
            <w:pPr>
              <w:pStyle w:val="af1"/>
              <w:numPr>
                <w:ilvl w:val="0"/>
                <w:numId w:val="34"/>
              </w:numPr>
              <w:tabs>
                <w:tab w:val="left" w:pos="618"/>
              </w:tabs>
              <w:spacing w:line="240" w:lineRule="auto"/>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Pr="00BB05EF">
              <w:rPr>
                <w:rFonts w:ascii="Times New Roman" w:eastAsia="Times New Roman" w:hAnsi="Times New Roman" w:cs="Times New Roman"/>
                <w:b/>
                <w:i/>
                <w:sz w:val="24"/>
                <w:szCs w:val="24"/>
              </w:rPr>
              <w:t>Додаток</w:t>
            </w:r>
            <w:r w:rsidRPr="00BB05EF">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62239F" w:rsidRPr="000C5F86" w:rsidRDefault="0062239F" w:rsidP="0062239F">
            <w:pPr>
              <w:pStyle w:val="af1"/>
              <w:widowControl w:val="0"/>
              <w:numPr>
                <w:ilvl w:val="0"/>
                <w:numId w:val="34"/>
              </w:numPr>
              <w:spacing w:line="240" w:lineRule="auto"/>
              <w:jc w:val="both"/>
              <w:rPr>
                <w:rStyle w:val="rvts0"/>
                <w:rFonts w:ascii="Times New Roman" w:hAnsi="Times New Roman"/>
                <w:spacing w:val="-2"/>
                <w:sz w:val="24"/>
                <w:szCs w:val="24"/>
              </w:rPr>
            </w:pPr>
            <w:r w:rsidRPr="000C5F86">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2239F" w:rsidRPr="0077061F" w:rsidRDefault="0062239F" w:rsidP="0062239F">
            <w:pPr>
              <w:widowControl w:val="0"/>
              <w:ind w:firstLine="567"/>
              <w:contextualSpacing/>
              <w:jc w:val="both"/>
              <w:rPr>
                <w:rStyle w:val="rvts0"/>
                <w:spacing w:val="-2"/>
              </w:rPr>
            </w:pPr>
            <w:r w:rsidRPr="0077061F">
              <w:rPr>
                <w:rStyle w:val="rvts0"/>
                <w:b/>
                <w:spacing w:val="-2"/>
                <w:u w:val="single"/>
              </w:rPr>
              <w:t xml:space="preserve"> для керівника учасника</w:t>
            </w:r>
            <w:r w:rsidRPr="0077061F">
              <w:rPr>
                <w:rStyle w:val="rvts0"/>
                <w:spacing w:val="-2"/>
              </w:rPr>
              <w:t xml:space="preserve"> - виписка з протоколу зборів </w:t>
            </w:r>
            <w:r w:rsidRPr="0077061F">
              <w:rPr>
                <w:spacing w:val="-2"/>
              </w:rPr>
              <w:t xml:space="preserve">засновників або протокол зборів засновників, та/або наказ про призначення (витяг з наказу) </w:t>
            </w:r>
            <w:r w:rsidRPr="0077061F">
              <w:rPr>
                <w:rStyle w:val="rvts0"/>
                <w:spacing w:val="-2"/>
              </w:rPr>
              <w:t xml:space="preserve">та/або інший документ, </w:t>
            </w:r>
            <w:r w:rsidRPr="0077061F">
              <w:rPr>
                <w:spacing w:val="-2"/>
              </w:rPr>
              <w:t>що підтверджує повноваження керівника учасника</w:t>
            </w:r>
            <w:r w:rsidRPr="0077061F">
              <w:rPr>
                <w:rStyle w:val="rvts0"/>
                <w:spacing w:val="-2"/>
              </w:rPr>
              <w:t xml:space="preserve">; </w:t>
            </w:r>
          </w:p>
          <w:p w:rsidR="0062239F" w:rsidRPr="0077061F" w:rsidRDefault="0062239F" w:rsidP="0062239F">
            <w:pPr>
              <w:widowControl w:val="0"/>
              <w:ind w:firstLine="567"/>
              <w:contextualSpacing/>
              <w:jc w:val="both"/>
              <w:rPr>
                <w:rFonts w:eastAsia="Times New Roman"/>
                <w:b/>
                <w:spacing w:val="-2"/>
                <w:u w:val="single"/>
              </w:rPr>
            </w:pPr>
            <w:r w:rsidRPr="0077061F">
              <w:rPr>
                <w:rFonts w:eastAsia="Times New Roman"/>
                <w:b/>
                <w:spacing w:val="-2"/>
                <w:u w:val="single"/>
              </w:rPr>
              <w:t xml:space="preserve">та/або </w:t>
            </w:r>
          </w:p>
          <w:p w:rsidR="0062239F" w:rsidRPr="0077061F" w:rsidRDefault="0062239F" w:rsidP="0062239F">
            <w:pPr>
              <w:widowControl w:val="0"/>
              <w:ind w:firstLine="567"/>
              <w:contextualSpacing/>
              <w:jc w:val="both"/>
              <w:rPr>
                <w:rFonts w:eastAsia="Times New Roman"/>
                <w:spacing w:val="-2"/>
              </w:rPr>
            </w:pPr>
            <w:r w:rsidRPr="0077061F">
              <w:rPr>
                <w:rFonts w:eastAsia="Times New Roman"/>
                <w:b/>
                <w:spacing w:val="-2"/>
                <w:u w:val="single"/>
              </w:rPr>
              <w:t>для іншої посадової особи учасника</w:t>
            </w:r>
            <w:r w:rsidRPr="0077061F">
              <w:rPr>
                <w:rFonts w:eastAsia="Times New Roman"/>
                <w:spacing w:val="-2"/>
              </w:rPr>
              <w:t xml:space="preserve"> – довіреність (</w:t>
            </w:r>
            <w:r w:rsidRPr="0077061F">
              <w:rPr>
                <w:spacing w:val="-2"/>
              </w:rPr>
              <w:t>доручення</w:t>
            </w:r>
            <w:r w:rsidRPr="0077061F">
              <w:rPr>
                <w:rFonts w:eastAsia="Times New Roman"/>
                <w:spacing w:val="-2"/>
              </w:rPr>
              <w:t xml:space="preserve">) керівника учасника на ім’я уповноваженої особи учасника та/або </w:t>
            </w:r>
            <w:r w:rsidRPr="0077061F">
              <w:t>інший документ, виданий керівником учасника</w:t>
            </w:r>
            <w:r w:rsidRPr="0077061F">
              <w:rPr>
                <w:rFonts w:eastAsia="Times New Roman"/>
                <w:spacing w:val="-2"/>
              </w:rPr>
              <w:t xml:space="preserve"> на ім’я уповноваженої особи учасника та виписка з протоколу зборів засновників та/або протокол зборів </w:t>
            </w:r>
            <w:r w:rsidRPr="0077061F">
              <w:rPr>
                <w:spacing w:val="-2"/>
              </w:rPr>
              <w:t>засновників</w:t>
            </w:r>
            <w:r w:rsidRPr="0077061F">
              <w:rPr>
                <w:rFonts w:eastAsia="Times New Roman"/>
                <w:spacing w:val="-2"/>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w:t>
            </w:r>
            <w:r w:rsidRPr="0077061F">
              <w:rPr>
                <w:rFonts w:eastAsia="Times New Roman"/>
                <w:spacing w:val="-2"/>
              </w:rPr>
              <w:lastRenderedPageBreak/>
              <w:t>учасника.</w:t>
            </w:r>
          </w:p>
          <w:p w:rsidR="0062239F" w:rsidRPr="00C50100" w:rsidRDefault="0062239F" w:rsidP="0062239F">
            <w:pPr>
              <w:pStyle w:val="af1"/>
              <w:widowControl w:val="0"/>
              <w:numPr>
                <w:ilvl w:val="0"/>
                <w:numId w:val="34"/>
              </w:numPr>
              <w:tabs>
                <w:tab w:val="left" w:pos="618"/>
              </w:tabs>
              <w:spacing w:line="240" w:lineRule="auto"/>
              <w:ind w:left="720"/>
              <w:jc w:val="both"/>
              <w:rPr>
                <w:rFonts w:ascii="Times New Roman" w:eastAsia="Times New Roman" w:hAnsi="Times New Roman" w:cs="Times New Roman"/>
                <w:sz w:val="24"/>
                <w:szCs w:val="24"/>
              </w:rPr>
            </w:pPr>
            <w:r w:rsidRPr="00C50100">
              <w:rPr>
                <w:rFonts w:ascii="Times New Roman" w:hAnsi="Times New Roman" w:cs="Times New Roman"/>
                <w:sz w:val="24"/>
                <w:szCs w:val="24"/>
                <w:lang w:eastAsia="ar-SA"/>
              </w:rPr>
              <w:t xml:space="preserve">сканований оригінал чи засвідчену копію витягу з реєстру платників податку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62239F" w:rsidRPr="0043409D" w:rsidRDefault="0062239F" w:rsidP="0062239F">
            <w:pPr>
              <w:widowControl w:val="0"/>
              <w:numPr>
                <w:ilvl w:val="0"/>
                <w:numId w:val="33"/>
              </w:numPr>
              <w:jc w:val="both"/>
              <w:rPr>
                <w:rFonts w:eastAsia="Times New Roman"/>
              </w:rPr>
            </w:pPr>
            <w:r w:rsidRPr="0043409D">
              <w:rPr>
                <w:rFonts w:eastAsia="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62239F" w:rsidRDefault="0062239F" w:rsidP="0062239F">
            <w:pPr>
              <w:widowControl w:val="0"/>
              <w:numPr>
                <w:ilvl w:val="0"/>
                <w:numId w:val="33"/>
              </w:numPr>
              <w:jc w:val="both"/>
              <w:rPr>
                <w:rFonts w:eastAsia="Times New Roman"/>
              </w:rPr>
            </w:pPr>
            <w:r>
              <w:rPr>
                <w:rFonts w:eastAsia="Times New Roman"/>
              </w:rPr>
              <w:t>іншою інформацією та документами, відповідно до вимог цієї тендерної документації та додатків до неї.</w:t>
            </w:r>
          </w:p>
          <w:p w:rsidR="0062239F" w:rsidRDefault="0062239F" w:rsidP="0062239F">
            <w:pPr>
              <w:widowControl w:val="0"/>
              <w:jc w:val="both"/>
              <w:rPr>
                <w:rFonts w:eastAsia="Times New Roman"/>
              </w:rPr>
            </w:pPr>
            <w:r>
              <w:rPr>
                <w:rFonts w:eastAsia="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2239F" w:rsidRDefault="0062239F" w:rsidP="0062239F">
            <w:pPr>
              <w:widowControl w:val="0"/>
              <w:jc w:val="both"/>
              <w:rPr>
                <w:rFonts w:eastAsia="Times New Roman"/>
                <w:highlight w:val="white"/>
              </w:rPr>
            </w:pPr>
            <w:r w:rsidRPr="00DB322D">
              <w:rPr>
                <w:rFonts w:eastAsia="Times New Roman"/>
                <w:highlight w:val="white"/>
                <w:u w:val="single"/>
              </w:rPr>
              <w:t>Переможець процедури закупівлі у строк, що не перевищує чотири дні</w:t>
            </w:r>
            <w:r w:rsidRPr="00DB322D">
              <w:rPr>
                <w:rFonts w:eastAsia="Times New Roman"/>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eastAsia="Times New Roman"/>
                <w:b/>
                <w:highlight w:val="white"/>
              </w:rPr>
              <w:t xml:space="preserve">Додатку 1 </w:t>
            </w:r>
            <w:r w:rsidRPr="00DB322D">
              <w:rPr>
                <w:rFonts w:eastAsia="Times New Roman"/>
                <w:highlight w:val="white"/>
              </w:rPr>
              <w:t>(для переможця).</w:t>
            </w:r>
          </w:p>
          <w:p w:rsidR="0062239F" w:rsidRPr="00E2254D" w:rsidRDefault="0062239F" w:rsidP="0062239F">
            <w:pPr>
              <w:widowControl w:val="0"/>
              <w:spacing w:before="240"/>
              <w:ind w:firstLine="227"/>
              <w:contextualSpacing/>
              <w:jc w:val="both"/>
              <w:rPr>
                <w:rFonts w:eastAsia="Times New Roman"/>
                <w:spacing w:val="-2"/>
              </w:rPr>
            </w:pPr>
            <w:r w:rsidRPr="00E2254D">
              <w:rPr>
                <w:rFonts w:eastAsia="Times New Roman"/>
                <w:spacing w:val="-2"/>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62239F" w:rsidRPr="00E2254D" w:rsidRDefault="0062239F" w:rsidP="0062239F">
            <w:pPr>
              <w:widowControl w:val="0"/>
              <w:ind w:firstLine="227"/>
              <w:contextualSpacing/>
              <w:jc w:val="both"/>
              <w:rPr>
                <w:rFonts w:eastAsia="Times New Roman"/>
                <w:spacing w:val="-2"/>
              </w:rPr>
            </w:pPr>
            <w:r w:rsidRPr="00E2254D">
              <w:rPr>
                <w:rFonts w:eastAsia="Times New Roman"/>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62239F" w:rsidRPr="004B3009" w:rsidRDefault="0062239F" w:rsidP="0062239F">
            <w:pPr>
              <w:ind w:firstLine="273"/>
              <w:jc w:val="both"/>
            </w:pPr>
            <w:r w:rsidRPr="00DB322D">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62239F" w:rsidRDefault="0062239F" w:rsidP="0062239F">
            <w:pPr>
              <w:widowControl w:val="0"/>
              <w:ind w:left="40" w:hanging="20"/>
              <w:jc w:val="both"/>
              <w:rPr>
                <w:rFonts w:eastAsia="Times New Roman"/>
                <w:color w:val="000000"/>
              </w:rPr>
            </w:pPr>
            <w:r>
              <w:rPr>
                <w:rFonts w:eastAsia="Times New Roman"/>
                <w:color w:val="000000"/>
              </w:rPr>
              <w:t xml:space="preserve">  Документи, що не передбачені законодавством для учасників </w:t>
            </w:r>
            <w:r>
              <w:rPr>
                <w:rFonts w:eastAsia="Times New Roman"/>
              </w:rPr>
              <w:t>—</w:t>
            </w:r>
            <w:r>
              <w:rPr>
                <w:rFonts w:eastAsia="Times New Roman"/>
                <w:color w:val="000000"/>
              </w:rPr>
              <w:t xml:space="preserve"> юридичних, фізичних осіб, у тому числі фізичних осіб </w:t>
            </w:r>
            <w:r>
              <w:rPr>
                <w:rFonts w:eastAsia="Times New Roman"/>
              </w:rPr>
              <w:t>—</w:t>
            </w:r>
            <w:r>
              <w:rPr>
                <w:rFonts w:eastAsia="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rPr>
              <w:t>—</w:t>
            </w:r>
            <w:r>
              <w:rPr>
                <w:rFonts w:eastAsia="Times New Roman"/>
                <w:color w:val="000000"/>
              </w:rPr>
              <w:t xml:space="preserve"> юридичних, фізичних осіб, у тому числі фізичних осіб </w:t>
            </w:r>
            <w:r>
              <w:rPr>
                <w:rFonts w:eastAsia="Times New Roman"/>
              </w:rPr>
              <w:t>—</w:t>
            </w:r>
            <w:r>
              <w:rPr>
                <w:rFonts w:eastAsia="Times New Roman"/>
                <w:color w:val="000000"/>
              </w:rPr>
              <w:t xml:space="preserve"> підприємців, у </w:t>
            </w:r>
            <w:r>
              <w:rPr>
                <w:rFonts w:eastAsia="Times New Roman"/>
                <w:color w:val="000000"/>
              </w:rPr>
              <w:lastRenderedPageBreak/>
              <w:t>складі тендерної пропозиції, не може бути підставою для її відхилення замовником.</w:t>
            </w:r>
          </w:p>
          <w:p w:rsidR="0062239F" w:rsidRPr="00445789" w:rsidRDefault="0062239F" w:rsidP="0062239F">
            <w:pPr>
              <w:widowControl w:val="0"/>
              <w:spacing w:before="240"/>
              <w:ind w:firstLine="227"/>
              <w:contextualSpacing/>
              <w:jc w:val="both"/>
              <w:rPr>
                <w:rFonts w:eastAsia="Times New Roman"/>
                <w:b/>
                <w:spacing w:val="-2"/>
              </w:rPr>
            </w:pPr>
            <w:r w:rsidRPr="00445789">
              <w:rPr>
                <w:rFonts w:eastAsia="Times New Roman"/>
                <w:b/>
                <w:spacing w:val="-2"/>
              </w:rPr>
              <w:t>Усі документи, які подаються учасником, мають бути чинними на момент розкриття тендерних пропозицій.</w:t>
            </w:r>
          </w:p>
          <w:p w:rsidR="0062239F" w:rsidRDefault="0062239F" w:rsidP="0062239F">
            <w:pPr>
              <w:widowControl w:val="0"/>
              <w:jc w:val="both"/>
              <w:rPr>
                <w:rFonts w:eastAsia="Times New Roman"/>
                <w:b/>
                <w:color w:val="000000"/>
              </w:rPr>
            </w:pPr>
            <w:bookmarkStart w:id="0" w:name="_heading=h.3znysh7" w:colFirst="0" w:colLast="0"/>
            <w:bookmarkEnd w:id="0"/>
            <w:r w:rsidRPr="006303FF">
              <w:rPr>
                <w:rFonts w:eastAsia="Times New Roman"/>
                <w:color w:val="000000"/>
              </w:rPr>
              <w:t>Відповідно до частини третьої статті 12 Закону під час використання електронної системи закупівель</w:t>
            </w:r>
            <w:r>
              <w:rPr>
                <w:rFonts w:eastAsia="Times New Roman"/>
                <w:color w:val="000000"/>
              </w:rPr>
              <w:t xml:space="preserve"> (далі -Система)</w:t>
            </w:r>
            <w:r w:rsidRPr="006303FF">
              <w:rPr>
                <w:rFonts w:eastAsia="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eastAsia="Times New Roman"/>
                <w:b/>
                <w:color w:val="000000"/>
              </w:rPr>
              <w:t xml:space="preserve"> </w:t>
            </w:r>
          </w:p>
          <w:p w:rsidR="0062239F" w:rsidRDefault="0062239F" w:rsidP="0062239F">
            <w:pPr>
              <w:widowControl w:val="0"/>
              <w:jc w:val="both"/>
              <w:rPr>
                <w:rFonts w:eastAsia="Times New Roman"/>
                <w:b/>
                <w:color w:val="000000"/>
              </w:rPr>
            </w:pPr>
            <w:r>
              <w:rPr>
                <w:rFonts w:eastAsia="Times New Roman"/>
                <w:b/>
                <w:color w:val="000000"/>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62239F" w:rsidRDefault="0062239F" w:rsidP="0062239F">
            <w:pPr>
              <w:widowControl w:val="0"/>
              <w:jc w:val="both"/>
              <w:rPr>
                <w:rFonts w:eastAsia="Times New Roman"/>
                <w:b/>
                <w:color w:val="000000"/>
              </w:rPr>
            </w:pPr>
            <w:r>
              <w:rPr>
                <w:rFonts w:eastAsia="Times New Roman"/>
                <w:b/>
                <w:color w:val="000000"/>
              </w:rPr>
              <w:t xml:space="preserve">Тендерна пропозиція учасника має відповідати ряду вимог: </w:t>
            </w:r>
          </w:p>
          <w:p w:rsidR="0062239F" w:rsidRDefault="0062239F" w:rsidP="0062239F">
            <w:pPr>
              <w:jc w:val="both"/>
              <w:rPr>
                <w:rFonts w:eastAsia="Times New Roman"/>
                <w:b/>
                <w:color w:val="000000"/>
              </w:rPr>
            </w:pPr>
            <w:r>
              <w:rPr>
                <w:rFonts w:eastAsia="Times New Roman"/>
                <w:b/>
                <w:color w:val="000000"/>
              </w:rPr>
              <w:t>1) документи мають бути чіткими та розбірливими для читання;</w:t>
            </w:r>
          </w:p>
          <w:p w:rsidR="0062239F" w:rsidRPr="00CE35FA" w:rsidRDefault="0062239F" w:rsidP="0062239F">
            <w:pPr>
              <w:widowControl w:val="0"/>
              <w:tabs>
                <w:tab w:val="left" w:pos="1038"/>
                <w:tab w:val="left" w:pos="1179"/>
              </w:tabs>
              <w:ind w:firstLine="57"/>
              <w:jc w:val="both"/>
              <w:rPr>
                <w:rFonts w:eastAsia="Times New Roman"/>
                <w:spacing w:val="-2"/>
              </w:rPr>
            </w:pPr>
            <w:r>
              <w:rPr>
                <w:rFonts w:eastAsia="Times New Roman"/>
                <w:b/>
                <w:color w:val="000000"/>
              </w:rPr>
              <w:t xml:space="preserve">2) </w:t>
            </w:r>
            <w:r w:rsidRPr="00CE35FA">
              <w:rPr>
                <w:rFonts w:eastAsia="Times New Roman"/>
                <w:b/>
                <w:spacing w:val="-2"/>
              </w:rPr>
              <w:t>якщо у складі тендерної пропозиції є хоча б один сканований документ</w:t>
            </w:r>
            <w:r w:rsidRPr="00CE35FA">
              <w:rPr>
                <w:rFonts w:eastAsia="Times New Roman"/>
                <w:spacing w:val="-2"/>
              </w:rPr>
              <w:t>, потрібно накласти удосконалений електронний підпис (УЕП) або кваліфікований електронний підпис (КЕП) на тендерну пропозицію</w:t>
            </w:r>
            <w:r>
              <w:rPr>
                <w:rFonts w:eastAsia="Times New Roman"/>
                <w:spacing w:val="-2"/>
              </w:rPr>
              <w:t xml:space="preserve"> в цілому</w:t>
            </w:r>
            <w:r w:rsidRPr="00CE35FA">
              <w:rPr>
                <w:i/>
              </w:rPr>
              <w:t>(крім учасників-нерезидентів)</w:t>
            </w:r>
            <w:r w:rsidRPr="00CE35FA">
              <w:rPr>
                <w:rFonts w:eastAsia="Times New Roman"/>
                <w:spacing w:val="-2"/>
              </w:rPr>
              <w:t>;</w:t>
            </w:r>
          </w:p>
          <w:p w:rsidR="0062239F" w:rsidRPr="0082646B" w:rsidRDefault="0062239F" w:rsidP="0062239F">
            <w:pPr>
              <w:widowControl w:val="0"/>
              <w:tabs>
                <w:tab w:val="left" w:pos="1038"/>
                <w:tab w:val="left" w:pos="1179"/>
              </w:tabs>
              <w:ind w:firstLine="57"/>
              <w:jc w:val="both"/>
              <w:rPr>
                <w:rFonts w:eastAsia="Times New Roman"/>
                <w:spacing w:val="-2"/>
              </w:rPr>
            </w:pPr>
            <w:r>
              <w:rPr>
                <w:rFonts w:eastAsia="Times New Roman"/>
                <w:spacing w:val="-2"/>
              </w:rPr>
              <w:t>3</w:t>
            </w:r>
            <w:r w:rsidRPr="00CE35FA">
              <w:rPr>
                <w:rFonts w:eastAsia="Times New Roman"/>
                <w:spacing w:val="-2"/>
              </w:rPr>
              <w:t xml:space="preserve">) </w:t>
            </w:r>
            <w:r w:rsidRPr="00CE35FA">
              <w:rPr>
                <w:rFonts w:eastAsia="Times New Roman"/>
                <w:b/>
                <w:spacing w:val="-2"/>
              </w:rPr>
              <w:t>якщо у складі тендерної пропозиції документи надано у формі електронного документа</w:t>
            </w:r>
            <w:r w:rsidRPr="00CE35FA">
              <w:rPr>
                <w:rFonts w:eastAsia="Times New Roman"/>
                <w:spacing w:val="-2"/>
              </w:rPr>
              <w:t>, УЕП або КЕП накладають на кожен електронний документ тендерної пропозиції окремо;</w:t>
            </w:r>
          </w:p>
          <w:p w:rsidR="0062239F" w:rsidRPr="0082646B" w:rsidRDefault="0062239F" w:rsidP="0062239F">
            <w:pPr>
              <w:jc w:val="both"/>
              <w:rPr>
                <w:rFonts w:eastAsia="Times New Roman"/>
                <w:color w:val="000000"/>
              </w:rPr>
            </w:pPr>
            <w:r>
              <w:rPr>
                <w:rFonts w:eastAsia="Times New Roman"/>
                <w:b/>
                <w:color w:val="000000"/>
              </w:rPr>
              <w:t xml:space="preserve">4) якщо тендерна пропозиція містить і скановані, і електронні документи, </w:t>
            </w:r>
            <w:r w:rsidRPr="0082646B">
              <w:rPr>
                <w:rFonts w:eastAsia="Times New Roman"/>
                <w:color w:val="000000"/>
              </w:rPr>
              <w:t>потрібно накласти КЕП/УЕП на тендерну пропозицію в цілому та на кожен електронний документ окремо.</w:t>
            </w:r>
          </w:p>
          <w:p w:rsidR="0062239F" w:rsidRDefault="0062239F" w:rsidP="0062239F">
            <w:pPr>
              <w:jc w:val="both"/>
              <w:rPr>
                <w:rFonts w:eastAsia="Times New Roman"/>
                <w:b/>
                <w:color w:val="000000"/>
              </w:rPr>
            </w:pPr>
            <w:r>
              <w:rPr>
                <w:rFonts w:eastAsia="Times New Roman"/>
                <w:b/>
                <w:color w:val="000000"/>
              </w:rPr>
              <w:t>Виняток:</w:t>
            </w:r>
          </w:p>
          <w:p w:rsidR="0062239F" w:rsidRPr="0082646B" w:rsidRDefault="0062239F" w:rsidP="0062239F">
            <w:pPr>
              <w:jc w:val="both"/>
              <w:rPr>
                <w:rFonts w:eastAsia="Times New Roman"/>
                <w:color w:val="000000"/>
              </w:rPr>
            </w:pPr>
            <w:r w:rsidRPr="0082646B">
              <w:rPr>
                <w:rFonts w:eastAsia="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239F" w:rsidRDefault="0062239F" w:rsidP="0062239F">
            <w:pPr>
              <w:widowControl w:val="0"/>
              <w:jc w:val="both"/>
              <w:rPr>
                <w:rFonts w:eastAsia="Times New Roman"/>
                <w:b/>
                <w:color w:val="000000"/>
              </w:rPr>
            </w:pPr>
            <w:r>
              <w:rPr>
                <w:rFonts w:eastAsia="Times New Roman"/>
                <w:b/>
                <w:color w:val="000000"/>
              </w:rPr>
              <w:t xml:space="preserve">Зверніть увагу: </w:t>
            </w:r>
            <w:r w:rsidRPr="007E234A">
              <w:rPr>
                <w:rFonts w:eastAsia="Times New Roman"/>
                <w:b/>
                <w:color w:val="00000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eastAsia="Times New Roman"/>
                <w:b/>
                <w:color w:val="000000"/>
              </w:rPr>
              <w:t xml:space="preserve"> </w:t>
            </w:r>
          </w:p>
          <w:p w:rsidR="0062239F" w:rsidRPr="0082646B" w:rsidRDefault="0062239F" w:rsidP="0062239F">
            <w:pPr>
              <w:widowControl w:val="0"/>
              <w:ind w:left="40" w:hanging="20"/>
              <w:jc w:val="both"/>
              <w:rPr>
                <w:rFonts w:eastAsia="Times New Roman"/>
              </w:rPr>
            </w:pPr>
            <w:r w:rsidRPr="0082646B">
              <w:rPr>
                <w:rFonts w:eastAsia="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eastAsia="Times New Roman"/>
              </w:rPr>
              <w:t xml:space="preserve">із накладанням електронного підпису, що базується на кваліфікованому сертифікаті електронного </w:t>
            </w:r>
            <w:r w:rsidRPr="0082646B">
              <w:rPr>
                <w:rFonts w:eastAsia="Times New Roman"/>
              </w:rPr>
              <w:lastRenderedPageBreak/>
              <w:t xml:space="preserve">підпису, відповідно до вимог Закону України «Про електронні довірчі послуги». </w:t>
            </w:r>
          </w:p>
          <w:p w:rsidR="0062239F" w:rsidRPr="00CE35FA" w:rsidRDefault="0062239F" w:rsidP="0062239F">
            <w:pPr>
              <w:widowControl w:val="0"/>
              <w:tabs>
                <w:tab w:val="left" w:pos="1038"/>
                <w:tab w:val="left" w:pos="1179"/>
              </w:tabs>
              <w:spacing w:before="40" w:after="40"/>
              <w:ind w:firstLine="284"/>
              <w:jc w:val="both"/>
              <w:rPr>
                <w:rFonts w:eastAsia="Times New Roman"/>
                <w:spacing w:val="-2"/>
              </w:rPr>
            </w:pPr>
            <w:r w:rsidRPr="0082646B">
              <w:rPr>
                <w:rFonts w:eastAsia="Times New Roman"/>
                <w:color w:val="000000"/>
              </w:rPr>
              <w:t>Замовник перевіряє КЕП/УЕП учасника на сайті центрального засвідчувального органу за посиланням https://czo.gov.ua/verify.</w:t>
            </w:r>
            <w:r w:rsidRPr="00D7714E">
              <w:rPr>
                <w:rFonts w:eastAsia="Times New Roman"/>
                <w:b/>
                <w:color w:val="000000"/>
              </w:rPr>
              <w:t xml:space="preserve"> Під час перевірки КЕП/УЕП</w:t>
            </w:r>
            <w:r>
              <w:rPr>
                <w:rFonts w:eastAsia="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r w:rsidRPr="0082646B">
              <w:rPr>
                <w:rFonts w:eastAsia="Times New Roman"/>
                <w:b/>
                <w:spacing w:val="-2"/>
              </w:rPr>
              <w:t>У випадку відсутності даної інформації або у випадку ненакладення учасником УЕП або КЕП відповідно до умов тендерної документації</w:t>
            </w:r>
            <w:r w:rsidRPr="00CE35FA">
              <w:rPr>
                <w:rFonts w:eastAsia="Times New Roman"/>
                <w:b/>
                <w:spacing w:val="-2"/>
                <w:u w:val="single"/>
              </w:rPr>
              <w:t>,</w:t>
            </w:r>
            <w:r w:rsidRPr="00CE35FA">
              <w:rPr>
                <w:rFonts w:eastAsia="Times New Roman"/>
                <w:b/>
                <w:spacing w:val="-2"/>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Pr>
                <w:rFonts w:eastAsia="Times New Roman"/>
                <w:b/>
                <w:spacing w:val="-2"/>
              </w:rPr>
              <w:t>я</w:t>
            </w:r>
            <w:r w:rsidRPr="00CE35FA">
              <w:rPr>
                <w:rFonts w:eastAsia="Times New Roman"/>
                <w:b/>
                <w:spacing w:val="-2"/>
              </w:rPr>
              <w:t xml:space="preserve"> буде </w:t>
            </w:r>
            <w:r w:rsidRPr="00812091">
              <w:rPr>
                <w:rFonts w:eastAsia="Times New Roman"/>
                <w:b/>
                <w:spacing w:val="-2"/>
              </w:rPr>
              <w:t xml:space="preserve">відхилена на </w:t>
            </w:r>
            <w:r w:rsidRPr="00AA658E">
              <w:rPr>
                <w:rFonts w:eastAsia="Times New Roman"/>
                <w:b/>
                <w:spacing w:val="-2"/>
              </w:rPr>
              <w:t>підставі підпункту 2 пункту 4</w:t>
            </w:r>
            <w:r>
              <w:rPr>
                <w:rFonts w:eastAsia="Times New Roman"/>
                <w:b/>
                <w:spacing w:val="-2"/>
              </w:rPr>
              <w:t>4</w:t>
            </w:r>
            <w:r w:rsidRPr="00AA658E">
              <w:rPr>
                <w:rFonts w:eastAsia="Times New Roman"/>
                <w:b/>
                <w:spacing w:val="-2"/>
              </w:rPr>
              <w:t xml:space="preserve"> Особливостей</w:t>
            </w:r>
            <w:r w:rsidRPr="00812091">
              <w:rPr>
                <w:bCs/>
                <w:i/>
              </w:rPr>
              <w:t>(крім учасників-нерезидентів)</w:t>
            </w:r>
            <w:r w:rsidRPr="00812091">
              <w:rPr>
                <w:rFonts w:eastAsia="Times New Roman"/>
                <w:spacing w:val="-2"/>
              </w:rPr>
              <w:t>.</w:t>
            </w:r>
          </w:p>
          <w:p w:rsidR="0062239F" w:rsidRDefault="0062239F" w:rsidP="0062239F">
            <w:pPr>
              <w:widowControl w:val="0"/>
              <w:ind w:left="40" w:hanging="20"/>
              <w:jc w:val="both"/>
              <w:rPr>
                <w:rFonts w:eastAsia="Times New Roman"/>
                <w:b/>
                <w:color w:val="000000"/>
              </w:rPr>
            </w:pPr>
          </w:p>
          <w:p w:rsidR="0062239F" w:rsidRDefault="0062239F" w:rsidP="0062239F">
            <w:pPr>
              <w:widowControl w:val="0"/>
              <w:spacing w:before="120" w:after="120"/>
              <w:ind w:firstLine="227"/>
              <w:contextualSpacing/>
              <w:jc w:val="both"/>
              <w:rPr>
                <w:rFonts w:eastAsia="Times New Roman"/>
                <w:color w:val="000000"/>
              </w:rPr>
            </w:pPr>
            <w:bookmarkStart w:id="1" w:name="_heading=h.2et92p0" w:colFirst="0" w:colLast="0"/>
            <w:bookmarkEnd w:id="1"/>
            <w:r>
              <w:rPr>
                <w:rFonts w:eastAsia="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10FBA">
              <w:rPr>
                <w:b/>
                <w:spacing w:val="-2"/>
              </w:rPr>
              <w:t xml:space="preserve"> </w:t>
            </w:r>
            <w:r w:rsidRPr="00E35A67">
              <w:rPr>
                <w:spacing w:val="-2"/>
              </w:rPr>
              <w:t>в Системі до кінцевого строку подання тендерних пропозицій.</w:t>
            </w:r>
            <w:r w:rsidRPr="00E35A67">
              <w:rPr>
                <w:rFonts w:eastAsia="Times New Roman"/>
                <w:color w:val="000000"/>
              </w:rPr>
              <w:t>.</w:t>
            </w:r>
          </w:p>
          <w:p w:rsidR="0062239F" w:rsidRPr="00157F2F" w:rsidRDefault="0062239F" w:rsidP="0062239F">
            <w:pPr>
              <w:widowControl w:val="0"/>
              <w:ind w:firstLine="227"/>
              <w:contextualSpacing/>
              <w:jc w:val="both"/>
              <w:rPr>
                <w:spacing w:val="-2"/>
              </w:rPr>
            </w:pPr>
            <w:r w:rsidRPr="00157F2F">
              <w:rPr>
                <w:spacing w:val="-2"/>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62239F" w:rsidRPr="00E35A67" w:rsidRDefault="0062239F" w:rsidP="0062239F">
            <w:pPr>
              <w:widowControl w:val="0"/>
              <w:ind w:firstLine="227"/>
              <w:contextualSpacing/>
              <w:jc w:val="both"/>
              <w:rPr>
                <w:spacing w:val="-2"/>
              </w:rPr>
            </w:pPr>
            <w:r w:rsidRPr="00157F2F">
              <w:rPr>
                <w:spacing w:val="-2"/>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Pr>
                <w:rFonts w:eastAsia="Times New Roman"/>
                <w:color w:val="0D0D0D"/>
              </w:rPr>
              <w:t xml:space="preserve"> </w:t>
            </w:r>
          </w:p>
          <w:p w:rsidR="0062239F" w:rsidRDefault="0062239F" w:rsidP="0062239F">
            <w:pPr>
              <w:widowControl w:val="0"/>
              <w:jc w:val="both"/>
              <w:rPr>
                <w:rFonts w:eastAsia="Times New Roman"/>
              </w:rPr>
            </w:pPr>
            <w:bookmarkStart w:id="2" w:name="_heading=h.hjqm8skarbdr" w:colFirst="0" w:colLast="0"/>
            <w:bookmarkEnd w:id="2"/>
            <w:r>
              <w:rPr>
                <w:rFonts w:eastAsia="Times New Roman"/>
              </w:rPr>
              <w:t xml:space="preserve">Тендерні пропозиції мають право подавати всі заінтересовані особи. </w:t>
            </w:r>
          </w:p>
          <w:p w:rsidR="0062239F" w:rsidRDefault="0062239F" w:rsidP="0062239F">
            <w:pPr>
              <w:widowControl w:val="0"/>
              <w:ind w:firstLine="227"/>
              <w:contextualSpacing/>
              <w:jc w:val="both"/>
            </w:pPr>
            <w:bookmarkStart w:id="3" w:name="_heading=h.ftj7vaqoric" w:colFirst="0" w:colLast="0"/>
            <w:bookmarkEnd w:id="3"/>
            <w:r>
              <w:rPr>
                <w:rFonts w:eastAsia="Times New Roman"/>
              </w:rPr>
              <w:t>Кожен учасник має право подати тільки одну тендерну пропозицію</w:t>
            </w:r>
            <w:r>
              <w:rPr>
                <w:rFonts w:eastAsia="Times New Roman"/>
                <w:b/>
                <w:highlight w:val="white"/>
              </w:rPr>
              <w:t xml:space="preserve"> </w:t>
            </w:r>
            <w:r>
              <w:rPr>
                <w:rFonts w:eastAsia="Times New Roman"/>
                <w:highlight w:val="white"/>
              </w:rPr>
              <w:t xml:space="preserve">(у тому числі до визначеної в тендерній документації частини предмета закупівлі (лота) </w:t>
            </w:r>
            <w:r w:rsidRPr="00D61EE4">
              <w:rPr>
                <w:i/>
              </w:rPr>
              <w:t>(у разі здійснення закупівлі за лотами)</w:t>
            </w:r>
            <w:r>
              <w:t>.</w:t>
            </w:r>
          </w:p>
          <w:p w:rsidR="0062239F" w:rsidRPr="00C22C62" w:rsidRDefault="0062239F" w:rsidP="0062239F">
            <w:pPr>
              <w:widowControl w:val="0"/>
              <w:ind w:firstLine="227"/>
              <w:contextualSpacing/>
              <w:jc w:val="both"/>
              <w:rPr>
                <w:b/>
                <w:spacing w:val="-2"/>
              </w:rPr>
            </w:pPr>
            <w:r w:rsidRPr="00543DAD">
              <w:rPr>
                <w:b/>
                <w:spacing w:val="-2"/>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62239F" w:rsidRDefault="0062239F" w:rsidP="0062239F">
            <w:pPr>
              <w:widowControl w:val="0"/>
              <w:ind w:firstLine="227"/>
              <w:contextualSpacing/>
              <w:jc w:val="both"/>
              <w:rPr>
                <w:spacing w:val="-2"/>
              </w:rPr>
            </w:pPr>
            <w:r w:rsidRPr="00C22C62">
              <w:rPr>
                <w:spacing w:val="-2"/>
              </w:rPr>
              <w:t>Допущення учасниками формальних (несуттєвих) помилок не призведе до відхилення їх тендерних пропозицій.</w:t>
            </w:r>
          </w:p>
          <w:p w:rsidR="0062239F" w:rsidRDefault="0062239F" w:rsidP="0062239F">
            <w:pPr>
              <w:widowControl w:val="0"/>
              <w:jc w:val="both"/>
              <w:rPr>
                <w:rFonts w:eastAsia="Times New Roman"/>
                <w:b/>
                <w:i/>
              </w:rPr>
            </w:pPr>
            <w:r>
              <w:rPr>
                <w:rFonts w:eastAsia="Times New Roman"/>
                <w:b/>
                <w:i/>
              </w:rPr>
              <w:t>Опис та приклади формальних несуттєвих помилок.</w:t>
            </w:r>
          </w:p>
          <w:p w:rsidR="0062239F" w:rsidRDefault="0062239F" w:rsidP="0062239F">
            <w:pPr>
              <w:widowControl w:val="0"/>
              <w:jc w:val="both"/>
              <w:rPr>
                <w:rFonts w:eastAsia="Times New Roman"/>
              </w:rPr>
            </w:pPr>
            <w:r>
              <w:rPr>
                <w:rFonts w:eastAsia="Times New Roman"/>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239F" w:rsidRDefault="0062239F" w:rsidP="0062239F">
            <w:pPr>
              <w:widowControl w:val="0"/>
              <w:jc w:val="both"/>
              <w:rPr>
                <w:rFonts w:eastAsia="Times New Roman"/>
                <w:i/>
                <w:u w:val="single"/>
              </w:rPr>
            </w:pPr>
            <w:r>
              <w:rPr>
                <w:rFonts w:eastAsia="Times New Roman"/>
                <w:i/>
                <w:u w:val="single"/>
              </w:rPr>
              <w:t>Опис формальних помилок:</w:t>
            </w:r>
          </w:p>
          <w:p w:rsidR="0062239F" w:rsidRDefault="0062239F" w:rsidP="0062239F">
            <w:pPr>
              <w:widowControl w:val="0"/>
              <w:jc w:val="both"/>
              <w:rPr>
                <w:rFonts w:eastAsia="Times New Roman"/>
              </w:rPr>
            </w:pPr>
            <w:r>
              <w:rPr>
                <w:rFonts w:eastAsia="Times New Roman"/>
              </w:rPr>
              <w:t>1.</w:t>
            </w:r>
            <w:r>
              <w:rPr>
                <w:rFonts w:eastAsia="Times New Roman"/>
              </w:rPr>
              <w:tab/>
              <w:t xml:space="preserve">Інформація / документ, подана учасником процедури </w:t>
            </w:r>
            <w:r>
              <w:rPr>
                <w:rFonts w:eastAsia="Times New Roman"/>
              </w:rPr>
              <w:lastRenderedPageBreak/>
              <w:t>закупівлі у складі тендерної пропозиції, містить помилку (помилки) у частині:</w:t>
            </w:r>
          </w:p>
          <w:p w:rsidR="0062239F" w:rsidRDefault="0062239F" w:rsidP="0062239F">
            <w:pPr>
              <w:widowControl w:val="0"/>
              <w:jc w:val="both"/>
              <w:rPr>
                <w:rFonts w:eastAsia="Times New Roman"/>
              </w:rPr>
            </w:pPr>
            <w:r>
              <w:rPr>
                <w:rFonts w:eastAsia="Times New Roman"/>
              </w:rPr>
              <w:t>—</w:t>
            </w:r>
            <w:r>
              <w:rPr>
                <w:rFonts w:eastAsia="Times New Roman"/>
              </w:rPr>
              <w:tab/>
              <w:t>уживання великої літери;</w:t>
            </w:r>
          </w:p>
          <w:p w:rsidR="0062239F" w:rsidRDefault="0062239F" w:rsidP="0062239F">
            <w:pPr>
              <w:widowControl w:val="0"/>
              <w:jc w:val="both"/>
              <w:rPr>
                <w:rFonts w:eastAsia="Times New Roman"/>
              </w:rPr>
            </w:pPr>
            <w:r>
              <w:rPr>
                <w:rFonts w:eastAsia="Times New Roman"/>
              </w:rPr>
              <w:t>—</w:t>
            </w:r>
            <w:r>
              <w:rPr>
                <w:rFonts w:eastAsia="Times New Roman"/>
              </w:rPr>
              <w:tab/>
              <w:t>уживання розділових знаків та відмінювання слів у реченні;</w:t>
            </w:r>
          </w:p>
          <w:p w:rsidR="0062239F" w:rsidRDefault="0062239F" w:rsidP="0062239F">
            <w:pPr>
              <w:widowControl w:val="0"/>
              <w:jc w:val="both"/>
              <w:rPr>
                <w:rFonts w:eastAsia="Times New Roman"/>
              </w:rPr>
            </w:pPr>
            <w:r>
              <w:rPr>
                <w:rFonts w:eastAsia="Times New Roman"/>
              </w:rPr>
              <w:t>—</w:t>
            </w:r>
            <w:r>
              <w:rPr>
                <w:rFonts w:eastAsia="Times New Roman"/>
              </w:rPr>
              <w:tab/>
              <w:t>використання слова або мовного звороту, запозичених з іншої мови;</w:t>
            </w:r>
          </w:p>
          <w:p w:rsidR="0062239F" w:rsidRDefault="0062239F" w:rsidP="0062239F">
            <w:pPr>
              <w:widowControl w:val="0"/>
              <w:jc w:val="both"/>
              <w:rPr>
                <w:rFonts w:eastAsia="Times New Roman"/>
              </w:rPr>
            </w:pPr>
            <w:r>
              <w:rPr>
                <w:rFonts w:eastAsia="Times New Roman"/>
              </w:rPr>
              <w:t>—</w:t>
            </w:r>
            <w:r>
              <w:rPr>
                <w:rFonts w:eastAsia="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2239F" w:rsidRDefault="0062239F" w:rsidP="0062239F">
            <w:pPr>
              <w:widowControl w:val="0"/>
              <w:jc w:val="both"/>
              <w:rPr>
                <w:rFonts w:eastAsia="Times New Roman"/>
              </w:rPr>
            </w:pPr>
            <w:r>
              <w:rPr>
                <w:rFonts w:eastAsia="Times New Roman"/>
              </w:rPr>
              <w:t>—</w:t>
            </w:r>
            <w:r>
              <w:rPr>
                <w:rFonts w:eastAsia="Times New Roman"/>
              </w:rPr>
              <w:tab/>
              <w:t>застосування правил переносу частини слова з рядка в рядок;</w:t>
            </w:r>
          </w:p>
          <w:p w:rsidR="0062239F" w:rsidRDefault="0062239F" w:rsidP="0062239F">
            <w:pPr>
              <w:widowControl w:val="0"/>
              <w:jc w:val="both"/>
              <w:rPr>
                <w:rFonts w:eastAsia="Times New Roman"/>
              </w:rPr>
            </w:pPr>
            <w:r>
              <w:rPr>
                <w:rFonts w:eastAsia="Times New Roman"/>
              </w:rPr>
              <w:t>—</w:t>
            </w:r>
            <w:r>
              <w:rPr>
                <w:rFonts w:eastAsia="Times New Roman"/>
              </w:rPr>
              <w:tab/>
              <w:t>написання слів разом та/або окремо, та/або через дефіс;</w:t>
            </w:r>
          </w:p>
          <w:p w:rsidR="0062239F" w:rsidRDefault="0062239F" w:rsidP="0062239F">
            <w:pPr>
              <w:widowControl w:val="0"/>
              <w:jc w:val="both"/>
              <w:rPr>
                <w:rFonts w:eastAsia="Times New Roman"/>
              </w:rPr>
            </w:pPr>
            <w:r>
              <w:rPr>
                <w:rFonts w:eastAsia="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239F" w:rsidRDefault="0062239F" w:rsidP="0062239F">
            <w:pPr>
              <w:widowControl w:val="0"/>
              <w:jc w:val="both"/>
              <w:rPr>
                <w:rFonts w:eastAsia="Times New Roman"/>
              </w:rPr>
            </w:pPr>
            <w:r>
              <w:rPr>
                <w:rFonts w:eastAsia="Times New Roman"/>
              </w:rPr>
              <w:t>2.</w:t>
            </w:r>
            <w:r>
              <w:rPr>
                <w:rFonts w:eastAsia="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239F" w:rsidRDefault="0062239F" w:rsidP="0062239F">
            <w:pPr>
              <w:widowControl w:val="0"/>
              <w:jc w:val="both"/>
              <w:rPr>
                <w:rFonts w:eastAsia="Times New Roman"/>
              </w:rPr>
            </w:pPr>
            <w:r>
              <w:rPr>
                <w:rFonts w:eastAsia="Times New Roman"/>
              </w:rPr>
              <w:t>3.</w:t>
            </w:r>
            <w:r>
              <w:rPr>
                <w:rFonts w:eastAsia="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239F" w:rsidRDefault="0062239F" w:rsidP="0062239F">
            <w:pPr>
              <w:widowControl w:val="0"/>
              <w:jc w:val="both"/>
              <w:rPr>
                <w:rFonts w:eastAsia="Times New Roman"/>
              </w:rPr>
            </w:pPr>
            <w:r>
              <w:rPr>
                <w:rFonts w:eastAsia="Times New Roman"/>
              </w:rPr>
              <w:t>4.</w:t>
            </w:r>
            <w:r>
              <w:rPr>
                <w:rFonts w:eastAsia="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239F" w:rsidRDefault="0062239F" w:rsidP="0062239F">
            <w:pPr>
              <w:widowControl w:val="0"/>
              <w:jc w:val="both"/>
              <w:rPr>
                <w:rFonts w:eastAsia="Times New Roman"/>
              </w:rPr>
            </w:pPr>
            <w:r>
              <w:rPr>
                <w:rFonts w:eastAsia="Times New Roman"/>
              </w:rPr>
              <w:t>5.</w:t>
            </w:r>
            <w:r>
              <w:rPr>
                <w:rFonts w:eastAsia="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239F" w:rsidRDefault="0062239F" w:rsidP="0062239F">
            <w:pPr>
              <w:widowControl w:val="0"/>
              <w:jc w:val="both"/>
              <w:rPr>
                <w:rFonts w:eastAsia="Times New Roman"/>
              </w:rPr>
            </w:pPr>
            <w:r>
              <w:rPr>
                <w:rFonts w:eastAsia="Times New Roman"/>
              </w:rPr>
              <w:t>6.</w:t>
            </w:r>
            <w:r>
              <w:rPr>
                <w:rFonts w:eastAsia="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239F" w:rsidRDefault="0062239F" w:rsidP="0062239F">
            <w:pPr>
              <w:widowControl w:val="0"/>
              <w:jc w:val="both"/>
              <w:rPr>
                <w:rFonts w:eastAsia="Times New Roman"/>
              </w:rPr>
            </w:pPr>
            <w:r>
              <w:rPr>
                <w:rFonts w:eastAsia="Times New Roman"/>
              </w:rPr>
              <w:t>7.</w:t>
            </w:r>
            <w:r>
              <w:rPr>
                <w:rFonts w:eastAsia="Times New Roman"/>
              </w:rPr>
              <w:tab/>
              <w:t xml:space="preserve">Подання документа (документів) учасником </w:t>
            </w:r>
            <w:r>
              <w:rPr>
                <w:rFonts w:eastAsia="Times New Roman"/>
              </w:rPr>
              <w:lastRenderedPageBreak/>
              <w:t>процедури закупівлі у складі тендерної пропозиції, що складений у довільній формі та не містить вихідного номера.</w:t>
            </w:r>
          </w:p>
          <w:p w:rsidR="0062239F" w:rsidRDefault="0062239F" w:rsidP="0062239F">
            <w:pPr>
              <w:widowControl w:val="0"/>
              <w:jc w:val="both"/>
              <w:rPr>
                <w:rFonts w:eastAsia="Times New Roman"/>
              </w:rPr>
            </w:pPr>
            <w:r>
              <w:rPr>
                <w:rFonts w:eastAsia="Times New Roman"/>
              </w:rPr>
              <w:t>8.</w:t>
            </w:r>
            <w:r>
              <w:rPr>
                <w:rFonts w:eastAsia="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239F" w:rsidRDefault="0062239F" w:rsidP="0062239F">
            <w:pPr>
              <w:widowControl w:val="0"/>
              <w:jc w:val="both"/>
              <w:rPr>
                <w:rFonts w:eastAsia="Times New Roman"/>
              </w:rPr>
            </w:pPr>
            <w:r>
              <w:rPr>
                <w:rFonts w:eastAsia="Times New Roman"/>
              </w:rPr>
              <w:t>9.</w:t>
            </w:r>
            <w:r>
              <w:rPr>
                <w:rFonts w:eastAsia="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239F" w:rsidRDefault="0062239F" w:rsidP="0062239F">
            <w:pPr>
              <w:widowControl w:val="0"/>
              <w:jc w:val="both"/>
              <w:rPr>
                <w:rFonts w:eastAsia="Times New Roman"/>
              </w:rPr>
            </w:pPr>
            <w:r>
              <w:rPr>
                <w:rFonts w:eastAsia="Times New Roman"/>
              </w:rPr>
              <w:t>10.</w:t>
            </w:r>
            <w:r>
              <w:rPr>
                <w:rFonts w:eastAsia="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239F" w:rsidRDefault="0062239F" w:rsidP="0062239F">
            <w:pPr>
              <w:widowControl w:val="0"/>
              <w:jc w:val="both"/>
              <w:rPr>
                <w:rFonts w:eastAsia="Times New Roman"/>
              </w:rPr>
            </w:pPr>
            <w:r>
              <w:rPr>
                <w:rFonts w:eastAsia="Times New Roman"/>
              </w:rPr>
              <w:t>11.</w:t>
            </w:r>
            <w:r>
              <w:rPr>
                <w:rFonts w:eastAsia="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239F" w:rsidRDefault="0062239F" w:rsidP="0062239F">
            <w:pPr>
              <w:widowControl w:val="0"/>
              <w:jc w:val="both"/>
              <w:rPr>
                <w:rFonts w:eastAsia="Times New Roman"/>
              </w:rPr>
            </w:pPr>
            <w:r>
              <w:rPr>
                <w:rFonts w:eastAsia="Times New Roman"/>
              </w:rPr>
              <w:t>12.</w:t>
            </w:r>
            <w:r>
              <w:rPr>
                <w:rFonts w:eastAsia="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239F" w:rsidRDefault="0062239F" w:rsidP="0062239F">
            <w:pPr>
              <w:widowControl w:val="0"/>
              <w:jc w:val="both"/>
              <w:rPr>
                <w:rFonts w:eastAsia="Times New Roman"/>
                <w:i/>
                <w:u w:val="single"/>
              </w:rPr>
            </w:pPr>
            <w:r>
              <w:rPr>
                <w:rFonts w:eastAsia="Times New Roman"/>
                <w:i/>
                <w:u w:val="single"/>
              </w:rPr>
              <w:t>Приклади формальних помилок:</w:t>
            </w:r>
          </w:p>
          <w:p w:rsidR="0062239F" w:rsidRDefault="0062239F" w:rsidP="0062239F">
            <w:pPr>
              <w:widowControl w:val="0"/>
              <w:jc w:val="both"/>
              <w:rPr>
                <w:rFonts w:eastAsia="Times New Roman"/>
              </w:rPr>
            </w:pPr>
            <w:r>
              <w:rPr>
                <w:rFonts w:eastAsia="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239F" w:rsidRDefault="0062239F" w:rsidP="0062239F">
            <w:pPr>
              <w:widowControl w:val="0"/>
              <w:jc w:val="both"/>
              <w:rPr>
                <w:rFonts w:eastAsia="Times New Roman"/>
              </w:rPr>
            </w:pPr>
            <w:r>
              <w:rPr>
                <w:rFonts w:eastAsia="Times New Roman"/>
              </w:rPr>
              <w:t>—  «м.київ» замість «м.Київ»;</w:t>
            </w:r>
          </w:p>
          <w:p w:rsidR="0062239F" w:rsidRPr="001B6856" w:rsidRDefault="0062239F" w:rsidP="0062239F">
            <w:pPr>
              <w:widowControl w:val="0"/>
              <w:contextualSpacing/>
              <w:jc w:val="both"/>
              <w:rPr>
                <w:rFonts w:eastAsia="Times New Roman"/>
                <w:color w:val="000000"/>
              </w:rPr>
            </w:pPr>
            <w:r>
              <w:rPr>
                <w:rFonts w:eastAsia="Times New Roman"/>
              </w:rPr>
              <w:t xml:space="preserve">— </w:t>
            </w:r>
            <w:r w:rsidRPr="001B6856">
              <w:rPr>
                <w:rFonts w:eastAsia="Times New Roman"/>
                <w:color w:val="000000"/>
              </w:rPr>
              <w:t>документ, який складається за формою не міст</w:t>
            </w:r>
            <w:r>
              <w:rPr>
                <w:rFonts w:eastAsia="Times New Roman"/>
                <w:color w:val="000000"/>
              </w:rPr>
              <w:t>и</w:t>
            </w:r>
            <w:r w:rsidRPr="001B6856">
              <w:rPr>
                <w:rFonts w:eastAsia="Times New Roman"/>
                <w:color w:val="000000"/>
              </w:rPr>
              <w:t>ть виразу “Датовано: “__” _______ 20__ р.”, проте в документі зазначена відповідна дата його складання</w:t>
            </w:r>
            <w:r w:rsidRPr="00BA385D">
              <w:rPr>
                <w:rFonts w:eastAsia="Times New Roman"/>
                <w:color w:val="000000"/>
              </w:rPr>
              <w:t>(наприклад: 10.10.2021)</w:t>
            </w:r>
            <w:r>
              <w:rPr>
                <w:rFonts w:eastAsia="Times New Roman"/>
                <w:color w:val="000000"/>
              </w:rPr>
              <w:t>;</w:t>
            </w:r>
          </w:p>
          <w:p w:rsidR="0062239F" w:rsidRPr="001B6856" w:rsidRDefault="0062239F" w:rsidP="0062239F">
            <w:pPr>
              <w:widowControl w:val="0"/>
              <w:contextualSpacing/>
              <w:jc w:val="both"/>
              <w:rPr>
                <w:rFonts w:eastAsia="Times New Roman"/>
                <w:color w:val="000000"/>
              </w:rPr>
            </w:pPr>
            <w:r w:rsidRPr="001B6856">
              <w:rPr>
                <w:rFonts w:eastAsia="Times New Roman"/>
                <w:color w:val="000000"/>
              </w:rPr>
              <w:t>- зазначена загальна сума пропозиції тільки прописом, замість зазначення загальної суми цифрами і прописом;</w:t>
            </w:r>
          </w:p>
          <w:p w:rsidR="0062239F" w:rsidRPr="001B6856" w:rsidRDefault="0062239F" w:rsidP="0062239F">
            <w:pPr>
              <w:widowControl w:val="0"/>
              <w:contextualSpacing/>
              <w:jc w:val="both"/>
              <w:rPr>
                <w:rFonts w:eastAsia="Times New Roman"/>
                <w:color w:val="000000"/>
              </w:rPr>
            </w:pPr>
            <w:r w:rsidRPr="001B6856">
              <w:rPr>
                <w:rFonts w:eastAsia="Times New Roman"/>
                <w:color w:val="000000"/>
              </w:rPr>
              <w:t>- по тексту документа зазначено знак “?” замість “,</w:t>
            </w:r>
            <w:r w:rsidRPr="00BE5C4B">
              <w:rPr>
                <w:rFonts w:eastAsia="Times New Roman"/>
                <w:color w:val="000000"/>
              </w:rPr>
              <w:t>”</w:t>
            </w:r>
            <w:r w:rsidRPr="001B6856">
              <w:rPr>
                <w:rFonts w:eastAsia="Times New Roman"/>
                <w:color w:val="000000"/>
              </w:rPr>
              <w:t>;</w:t>
            </w:r>
          </w:p>
          <w:p w:rsidR="0062239F" w:rsidRPr="00251372" w:rsidRDefault="0062239F" w:rsidP="0062239F">
            <w:pPr>
              <w:widowControl w:val="0"/>
              <w:contextualSpacing/>
              <w:jc w:val="both"/>
              <w:rPr>
                <w:rFonts w:eastAsia="Times New Roman"/>
                <w:color w:val="000000"/>
              </w:rPr>
            </w:pPr>
            <w:r w:rsidRPr="001B6856">
              <w:rPr>
                <w:rFonts w:eastAsia="Times New Roman"/>
                <w:color w:val="000000"/>
              </w:rPr>
              <w:t>- зазначення скороченої, а не повної назви учасника: “ТОВ, ФОП” замість “Товариство з обмеженою відповідальність, Фізична особа-підприємець”;</w:t>
            </w:r>
          </w:p>
          <w:p w:rsidR="0062239F" w:rsidRPr="001B6856" w:rsidRDefault="0062239F" w:rsidP="0062239F">
            <w:pPr>
              <w:widowControl w:val="0"/>
              <w:contextualSpacing/>
              <w:jc w:val="both"/>
              <w:rPr>
                <w:rFonts w:eastAsia="Times New Roman"/>
                <w:color w:val="000000"/>
              </w:rPr>
            </w:pPr>
            <w:r w:rsidRPr="001B6856">
              <w:rPr>
                <w:rFonts w:eastAsia="Times New Roman"/>
                <w:color w:val="000000"/>
              </w:rPr>
              <w:t>- ненадання інформації відповідно до форми документ</w:t>
            </w:r>
            <w:r>
              <w:rPr>
                <w:rFonts w:eastAsia="Times New Roman"/>
                <w:color w:val="000000"/>
              </w:rPr>
              <w:t>у</w:t>
            </w:r>
            <w:r w:rsidRPr="001B6856">
              <w:rPr>
                <w:rFonts w:eastAsia="Times New Roman"/>
                <w:color w:val="000000"/>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eastAsia="Times New Roman"/>
                <w:color w:val="000000"/>
              </w:rPr>
              <w:t xml:space="preserve"> технічних характеристик товару;</w:t>
            </w:r>
          </w:p>
          <w:p w:rsidR="0062239F" w:rsidRPr="001B6856" w:rsidRDefault="0062239F" w:rsidP="0062239F">
            <w:pPr>
              <w:widowControl w:val="0"/>
              <w:contextualSpacing/>
              <w:jc w:val="both"/>
              <w:rPr>
                <w:rFonts w:eastAsia="Times New Roman"/>
                <w:color w:val="000000"/>
              </w:rPr>
            </w:pPr>
            <w:r w:rsidRPr="001B6856">
              <w:rPr>
                <w:rFonts w:eastAsia="Times New Roman"/>
                <w:color w:val="000000"/>
              </w:rPr>
              <w:t xml:space="preserve">- у встановленій формі документу змінено найменування колонок, при цьому заповнена інформація в цих колонках </w:t>
            </w:r>
            <w:r w:rsidRPr="001B6856">
              <w:rPr>
                <w:rFonts w:eastAsia="Times New Roman"/>
                <w:color w:val="000000"/>
              </w:rPr>
              <w:lastRenderedPageBreak/>
              <w:t>відповідає вимогам;</w:t>
            </w:r>
          </w:p>
          <w:p w:rsidR="0062239F" w:rsidRDefault="0062239F" w:rsidP="0062239F">
            <w:pPr>
              <w:widowControl w:val="0"/>
              <w:jc w:val="both"/>
              <w:rPr>
                <w:rFonts w:eastAsia="Times New Roman"/>
              </w:rPr>
            </w:pPr>
            <w:r>
              <w:rPr>
                <w:rFonts w:eastAsia="Times New Roman"/>
              </w:rPr>
              <w:t xml:space="preserve">— учасник розмістив (завантажив) документ у форматі «JPG» замість  документа у форматі «pdf» (PortableDocumentFormat)». </w:t>
            </w:r>
          </w:p>
          <w:p w:rsidR="0062239F" w:rsidRDefault="0062239F" w:rsidP="0062239F">
            <w:pPr>
              <w:widowControl w:val="0"/>
              <w:jc w:val="both"/>
              <w:rPr>
                <w:rFonts w:eastAsia="Times New Roman"/>
              </w:rPr>
            </w:pPr>
          </w:p>
        </w:tc>
      </w:tr>
      <w:tr w:rsidR="0062239F" w:rsidTr="0062239F">
        <w:trPr>
          <w:trHeight w:val="913"/>
          <w:jc w:val="center"/>
        </w:trPr>
        <w:tc>
          <w:tcPr>
            <w:tcW w:w="705" w:type="dxa"/>
          </w:tcPr>
          <w:p w:rsidR="0062239F" w:rsidRDefault="0062239F" w:rsidP="0062239F">
            <w:pPr>
              <w:widowControl w:val="0"/>
              <w:jc w:val="center"/>
              <w:rPr>
                <w:rFonts w:eastAsia="Times New Roman"/>
              </w:rPr>
            </w:pPr>
            <w:r>
              <w:rPr>
                <w:rFonts w:eastAsia="Times New Roman"/>
                <w:color w:val="000000"/>
              </w:rPr>
              <w:lastRenderedPageBreak/>
              <w:t>2</w:t>
            </w:r>
          </w:p>
        </w:tc>
        <w:tc>
          <w:tcPr>
            <w:tcW w:w="2835" w:type="dxa"/>
          </w:tcPr>
          <w:p w:rsidR="0062239F" w:rsidRDefault="0062239F" w:rsidP="0062239F">
            <w:pPr>
              <w:widowControl w:val="0"/>
              <w:rPr>
                <w:rFonts w:eastAsia="Times New Roman"/>
              </w:rPr>
            </w:pPr>
            <w:bookmarkStart w:id="4" w:name="_heading=h.tyjcwt" w:colFirst="0" w:colLast="0"/>
            <w:bookmarkEnd w:id="4"/>
            <w:r>
              <w:rPr>
                <w:rFonts w:eastAsia="Times New Roman"/>
                <w:b/>
                <w:color w:val="000000"/>
              </w:rPr>
              <w:t>Забезпечення тендерної пропозиції</w:t>
            </w:r>
          </w:p>
        </w:tc>
        <w:tc>
          <w:tcPr>
            <w:tcW w:w="6420" w:type="dxa"/>
            <w:vAlign w:val="center"/>
          </w:tcPr>
          <w:p w:rsidR="0062239F" w:rsidRPr="008B3FE4" w:rsidRDefault="0062239F" w:rsidP="008B3FE4">
            <w:pPr>
              <w:jc w:val="both"/>
              <w:rPr>
                <w:rFonts w:eastAsia="Times New Roman"/>
                <w:highlight w:val="yellow"/>
                <w:lang w:val="uk-UA"/>
              </w:rPr>
            </w:pPr>
            <w:r w:rsidRPr="00890C8A">
              <w:rPr>
                <w:noProof/>
                <w:spacing w:val="-6"/>
              </w:rPr>
              <w:t xml:space="preserve">забезпечення тендерної пропозиції </w:t>
            </w:r>
            <w:r w:rsidR="008B3FE4">
              <w:rPr>
                <w:noProof/>
                <w:spacing w:val="-6"/>
                <w:lang w:val="uk-UA"/>
              </w:rPr>
              <w:t>не вимагається</w:t>
            </w:r>
          </w:p>
        </w:tc>
      </w:tr>
      <w:tr w:rsidR="0062239F" w:rsidTr="0062239F">
        <w:trPr>
          <w:trHeight w:val="1119"/>
          <w:jc w:val="center"/>
        </w:trPr>
        <w:tc>
          <w:tcPr>
            <w:tcW w:w="705" w:type="dxa"/>
          </w:tcPr>
          <w:p w:rsidR="0062239F" w:rsidRDefault="0062239F" w:rsidP="0062239F">
            <w:pPr>
              <w:widowControl w:val="0"/>
              <w:jc w:val="center"/>
              <w:rPr>
                <w:rFonts w:eastAsia="Times New Roman"/>
              </w:rPr>
            </w:pPr>
            <w:r>
              <w:rPr>
                <w:rFonts w:eastAsia="Times New Roman"/>
                <w:color w:val="000000"/>
              </w:rPr>
              <w:t>3</w:t>
            </w:r>
          </w:p>
        </w:tc>
        <w:tc>
          <w:tcPr>
            <w:tcW w:w="2835" w:type="dxa"/>
          </w:tcPr>
          <w:p w:rsidR="0062239F" w:rsidRDefault="0062239F" w:rsidP="0062239F">
            <w:pPr>
              <w:widowControl w:val="0"/>
              <w:rPr>
                <w:rFonts w:eastAsia="Times New Roman"/>
              </w:rPr>
            </w:pPr>
            <w:r>
              <w:rPr>
                <w:rFonts w:eastAsia="Times New Roman"/>
                <w:b/>
                <w:color w:val="000000"/>
              </w:rPr>
              <w:t>Умови повернення чи неповернення забезпечення тендерної пропозиції</w:t>
            </w:r>
          </w:p>
        </w:tc>
        <w:tc>
          <w:tcPr>
            <w:tcW w:w="6420" w:type="dxa"/>
            <w:vAlign w:val="center"/>
          </w:tcPr>
          <w:p w:rsidR="0062239F" w:rsidRDefault="0062239F" w:rsidP="0062239F">
            <w:pPr>
              <w:ind w:right="120"/>
              <w:jc w:val="both"/>
              <w:rPr>
                <w:rFonts w:eastAsia="Times New Roman"/>
              </w:rPr>
            </w:pPr>
            <w:r>
              <w:rPr>
                <w:rFonts w:eastAsia="Times New Roman"/>
              </w:rPr>
              <w:t xml:space="preserve">Забезпечення тендерної пропозиції </w:t>
            </w:r>
            <w:r>
              <w:rPr>
                <w:rFonts w:eastAsia="Times New Roman"/>
                <w:b/>
                <w:i/>
              </w:rPr>
              <w:t xml:space="preserve">повертається </w:t>
            </w:r>
            <w:r>
              <w:rPr>
                <w:rFonts w:eastAsia="Times New Roman"/>
              </w:rPr>
              <w:t>учаснику у разі:</w:t>
            </w:r>
          </w:p>
          <w:p w:rsidR="0062239F" w:rsidRDefault="0062239F" w:rsidP="0062239F">
            <w:pPr>
              <w:numPr>
                <w:ilvl w:val="0"/>
                <w:numId w:val="36"/>
              </w:numPr>
              <w:shd w:val="clear" w:color="auto" w:fill="FFFFFF"/>
              <w:ind w:right="120"/>
              <w:jc w:val="both"/>
              <w:rPr>
                <w:rFonts w:eastAsia="Times New Roman"/>
              </w:rPr>
            </w:pPr>
            <w:r>
              <w:rPr>
                <w:rFonts w:eastAsia="Times New Roman"/>
              </w:rPr>
              <w:t>закінчення строку дії тендерної пропозиції та забезпечення тендерної пропозиції, зазначеного в тендерній документації;</w:t>
            </w:r>
          </w:p>
          <w:p w:rsidR="0062239F" w:rsidRDefault="0062239F" w:rsidP="0062239F">
            <w:pPr>
              <w:numPr>
                <w:ilvl w:val="0"/>
                <w:numId w:val="36"/>
              </w:numPr>
              <w:shd w:val="clear" w:color="auto" w:fill="FFFFFF"/>
              <w:ind w:right="120"/>
              <w:jc w:val="both"/>
              <w:rPr>
                <w:rFonts w:eastAsia="Times New Roman"/>
              </w:rPr>
            </w:pPr>
            <w:r>
              <w:rPr>
                <w:rFonts w:eastAsia="Times New Roman"/>
              </w:rPr>
              <w:t>укладення договору про закупівлю з учасником, який став переможцем процедури закупівлі;</w:t>
            </w:r>
          </w:p>
          <w:p w:rsidR="0062239F" w:rsidRDefault="0062239F" w:rsidP="0062239F">
            <w:pPr>
              <w:numPr>
                <w:ilvl w:val="0"/>
                <w:numId w:val="36"/>
              </w:numPr>
              <w:shd w:val="clear" w:color="auto" w:fill="FFFFFF"/>
              <w:ind w:right="120"/>
              <w:jc w:val="both"/>
              <w:rPr>
                <w:rFonts w:eastAsia="Times New Roman"/>
              </w:rPr>
            </w:pPr>
            <w:r>
              <w:rPr>
                <w:rFonts w:eastAsia="Times New Roman"/>
              </w:rPr>
              <w:t>відкликання тендерної пропозиції до закінчення строку її подання;</w:t>
            </w:r>
          </w:p>
          <w:p w:rsidR="0062239F" w:rsidRDefault="0062239F" w:rsidP="0062239F">
            <w:pPr>
              <w:numPr>
                <w:ilvl w:val="0"/>
                <w:numId w:val="36"/>
              </w:numPr>
              <w:shd w:val="clear" w:color="auto" w:fill="FFFFFF"/>
              <w:spacing w:after="160"/>
              <w:ind w:right="120"/>
              <w:jc w:val="both"/>
              <w:rPr>
                <w:rFonts w:eastAsia="Times New Roman"/>
              </w:rPr>
            </w:pPr>
            <w:r>
              <w:rPr>
                <w:rFonts w:eastAsia="Times New Roman"/>
              </w:rPr>
              <w:t>закінчення тендеру в разі неукладення договору про закупівлю з жодним з учасників, які подали тендерні пропозиції.</w:t>
            </w:r>
          </w:p>
          <w:p w:rsidR="0062239F" w:rsidRDefault="0062239F" w:rsidP="0062239F">
            <w:pPr>
              <w:shd w:val="clear" w:color="auto" w:fill="FFFFFF"/>
              <w:ind w:right="120"/>
              <w:jc w:val="both"/>
              <w:rPr>
                <w:rFonts w:eastAsia="Times New Roman"/>
              </w:rPr>
            </w:pPr>
            <w:r>
              <w:rPr>
                <w:rFonts w:eastAsia="Times New Roman"/>
              </w:rPr>
              <w:t xml:space="preserve">Забезпечення тендерної пропозиції </w:t>
            </w:r>
            <w:r>
              <w:rPr>
                <w:rFonts w:eastAsia="Times New Roman"/>
                <w:b/>
                <w:i/>
              </w:rPr>
              <w:t>не повертається</w:t>
            </w:r>
            <w:r>
              <w:rPr>
                <w:rFonts w:eastAsia="Times New Roman"/>
              </w:rPr>
              <w:t xml:space="preserve"> у разі:</w:t>
            </w:r>
          </w:p>
          <w:p w:rsidR="0062239F" w:rsidRDefault="0062239F" w:rsidP="0062239F">
            <w:pPr>
              <w:numPr>
                <w:ilvl w:val="0"/>
                <w:numId w:val="37"/>
              </w:numPr>
              <w:shd w:val="clear" w:color="auto" w:fill="FFFFFF"/>
              <w:ind w:right="120"/>
              <w:jc w:val="both"/>
              <w:rPr>
                <w:rFonts w:eastAsia="Times New Roman"/>
              </w:rPr>
            </w:pPr>
            <w:r>
              <w:rPr>
                <w:rFonts w:eastAsia="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2239F" w:rsidRDefault="0062239F" w:rsidP="0062239F">
            <w:pPr>
              <w:numPr>
                <w:ilvl w:val="0"/>
                <w:numId w:val="37"/>
              </w:numPr>
              <w:shd w:val="clear" w:color="auto" w:fill="FFFFFF"/>
              <w:ind w:right="120"/>
              <w:jc w:val="both"/>
              <w:rPr>
                <w:rFonts w:eastAsia="Times New Roman"/>
              </w:rPr>
            </w:pPr>
            <w:r>
              <w:rPr>
                <w:rFonts w:eastAsia="Times New Roman"/>
              </w:rPr>
              <w:t>непідписання договору про закупівлю учасником, який став переможцем тендеру;</w:t>
            </w:r>
          </w:p>
          <w:p w:rsidR="0062239F" w:rsidRDefault="0062239F" w:rsidP="0062239F">
            <w:pPr>
              <w:numPr>
                <w:ilvl w:val="0"/>
                <w:numId w:val="37"/>
              </w:numPr>
              <w:shd w:val="clear" w:color="auto" w:fill="FFFFFF"/>
              <w:ind w:right="120"/>
              <w:jc w:val="both"/>
              <w:rPr>
                <w:rFonts w:eastAsia="Times New Roman"/>
                <w:highlight w:val="white"/>
              </w:rPr>
            </w:pPr>
            <w:r>
              <w:rPr>
                <w:rFonts w:eastAsia="Times New Roman"/>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62239F" w:rsidRPr="00D74589" w:rsidRDefault="0062239F" w:rsidP="0062239F">
            <w:pPr>
              <w:ind w:right="120"/>
              <w:jc w:val="both"/>
              <w:rPr>
                <w:rFonts w:eastAsia="Times New Roman"/>
              </w:rPr>
            </w:pPr>
            <w:r>
              <w:rPr>
                <w:rFonts w:eastAsia="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2239F" w:rsidTr="0062239F">
        <w:trPr>
          <w:trHeight w:val="560"/>
          <w:jc w:val="center"/>
        </w:trPr>
        <w:tc>
          <w:tcPr>
            <w:tcW w:w="705" w:type="dxa"/>
          </w:tcPr>
          <w:p w:rsidR="0062239F" w:rsidRDefault="0062239F" w:rsidP="0062239F">
            <w:pPr>
              <w:widowControl w:val="0"/>
              <w:jc w:val="center"/>
              <w:rPr>
                <w:rFonts w:eastAsia="Times New Roman"/>
              </w:rPr>
            </w:pPr>
            <w:r>
              <w:rPr>
                <w:rFonts w:eastAsia="Times New Roman"/>
                <w:color w:val="000000"/>
              </w:rPr>
              <w:t>4</w:t>
            </w:r>
          </w:p>
        </w:tc>
        <w:tc>
          <w:tcPr>
            <w:tcW w:w="2835" w:type="dxa"/>
          </w:tcPr>
          <w:p w:rsidR="0062239F" w:rsidRDefault="0062239F" w:rsidP="0062239F">
            <w:pPr>
              <w:widowControl w:val="0"/>
              <w:rPr>
                <w:rFonts w:eastAsia="Times New Roman"/>
              </w:rPr>
            </w:pPr>
            <w:r>
              <w:rPr>
                <w:rFonts w:eastAsia="Times New Roman"/>
                <w:b/>
                <w:color w:val="000000"/>
              </w:rPr>
              <w:t>Строк, протягом якого тендерні пропозиції є дійсними</w:t>
            </w:r>
          </w:p>
        </w:tc>
        <w:tc>
          <w:tcPr>
            <w:tcW w:w="6420" w:type="dxa"/>
            <w:vAlign w:val="center"/>
          </w:tcPr>
          <w:p w:rsidR="0062239F" w:rsidRPr="00DE6A01" w:rsidRDefault="0062239F" w:rsidP="0062239F">
            <w:pPr>
              <w:widowControl w:val="0"/>
              <w:jc w:val="both"/>
              <w:rPr>
                <w:rFonts w:eastAsia="Times New Roman"/>
              </w:rPr>
            </w:pPr>
            <w:r w:rsidRPr="00DE6A01">
              <w:rPr>
                <w:rFonts w:eastAsia="Times New Roman"/>
              </w:rPr>
              <w:t xml:space="preserve">Тендерні пропозиції вважаються дійсними </w:t>
            </w:r>
            <w:r w:rsidRPr="00DE6A01">
              <w:rPr>
                <w:rFonts w:eastAsia="Times New Roman"/>
                <w:b/>
                <w:i/>
                <w:u w:val="single"/>
              </w:rPr>
              <w:t>протягом 90 (дев’яносто) днів</w:t>
            </w:r>
            <w:r w:rsidRPr="00DE6A01">
              <w:rPr>
                <w:rFonts w:eastAsia="Times New Roman"/>
              </w:rPr>
              <w:t xml:space="preserve"> із дати кінцевого строку подання тендерних пропозицій. </w:t>
            </w:r>
          </w:p>
          <w:p w:rsidR="0062239F" w:rsidRPr="00DE6A01" w:rsidRDefault="0062239F" w:rsidP="0062239F">
            <w:pPr>
              <w:widowControl w:val="0"/>
              <w:jc w:val="both"/>
              <w:rPr>
                <w:rFonts w:eastAsia="Times New Roman"/>
              </w:rPr>
            </w:pPr>
            <w:r w:rsidRPr="00DE6A01">
              <w:rPr>
                <w:rFonts w:eastAsia="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239F" w:rsidRPr="00DE6A01" w:rsidRDefault="0062239F" w:rsidP="0062239F">
            <w:pPr>
              <w:widowControl w:val="0"/>
              <w:jc w:val="both"/>
              <w:rPr>
                <w:rFonts w:eastAsia="Times New Roman"/>
                <w:u w:val="single"/>
              </w:rPr>
            </w:pPr>
            <w:r w:rsidRPr="00DE6A01">
              <w:rPr>
                <w:rFonts w:eastAsia="Times New Roman"/>
              </w:rPr>
              <w:t xml:space="preserve">Учасник процедури закупівлі </w:t>
            </w:r>
            <w:r w:rsidRPr="00DE6A01">
              <w:rPr>
                <w:rFonts w:eastAsia="Times New Roman"/>
                <w:u w:val="single"/>
              </w:rPr>
              <w:t>має право:</w:t>
            </w:r>
          </w:p>
          <w:p w:rsidR="0062239F" w:rsidRPr="00DE6A01" w:rsidRDefault="0062239F" w:rsidP="0062239F">
            <w:pPr>
              <w:widowControl w:val="0"/>
              <w:jc w:val="both"/>
              <w:rPr>
                <w:rFonts w:eastAsia="Times New Roman"/>
              </w:rPr>
            </w:pPr>
            <w:r w:rsidRPr="00DE6A01">
              <w:rPr>
                <w:rFonts w:eastAsia="Times New Roman"/>
              </w:rPr>
              <w:t>відхилити таку вимогу, не втрачаючи при цьому наданого ним забезпечення тендерної пропозиції;</w:t>
            </w:r>
          </w:p>
          <w:p w:rsidR="0062239F" w:rsidRPr="00DE6A01" w:rsidRDefault="0062239F" w:rsidP="0062239F">
            <w:pPr>
              <w:widowControl w:val="0"/>
              <w:jc w:val="both"/>
              <w:rPr>
                <w:rFonts w:eastAsia="Times New Roman"/>
              </w:rPr>
            </w:pPr>
            <w:r w:rsidRPr="00DE6A01">
              <w:rPr>
                <w:rFonts w:eastAsia="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eastAsia="Times New Roman"/>
                <w:i/>
              </w:rPr>
              <w:t>(у разі якщо таке вимагалося)</w:t>
            </w:r>
            <w:r w:rsidRPr="00DE6A01">
              <w:rPr>
                <w:rFonts w:eastAsia="Times New Roman"/>
              </w:rPr>
              <w:t>.</w:t>
            </w:r>
          </w:p>
          <w:p w:rsidR="0062239F" w:rsidRPr="00DE6A01" w:rsidRDefault="0062239F" w:rsidP="0062239F">
            <w:pPr>
              <w:widowControl w:val="0"/>
              <w:jc w:val="both"/>
              <w:rPr>
                <w:rFonts w:eastAsia="Times New Roman"/>
              </w:rPr>
            </w:pPr>
            <w:r w:rsidRPr="00DE6A01">
              <w:rPr>
                <w:rFonts w:eastAsia="Times New Roman"/>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2239F" w:rsidRDefault="0062239F" w:rsidP="0062239F">
            <w:pPr>
              <w:widowControl w:val="0"/>
              <w:jc w:val="both"/>
              <w:rPr>
                <w:rFonts w:eastAsia="Times New Roman"/>
                <w:strike/>
              </w:rPr>
            </w:pPr>
            <w:r w:rsidRPr="00DE6A01">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62239F" w:rsidTr="0062239F">
        <w:trPr>
          <w:trHeight w:val="1119"/>
          <w:jc w:val="center"/>
        </w:trPr>
        <w:tc>
          <w:tcPr>
            <w:tcW w:w="705" w:type="dxa"/>
          </w:tcPr>
          <w:p w:rsidR="0062239F" w:rsidRDefault="0062239F" w:rsidP="0062239F">
            <w:pPr>
              <w:widowControl w:val="0"/>
              <w:jc w:val="center"/>
              <w:rPr>
                <w:rFonts w:eastAsia="Times New Roman"/>
              </w:rPr>
            </w:pPr>
            <w:r>
              <w:rPr>
                <w:rFonts w:eastAsia="Times New Roman"/>
                <w:color w:val="000000"/>
              </w:rPr>
              <w:lastRenderedPageBreak/>
              <w:t>5</w:t>
            </w:r>
          </w:p>
        </w:tc>
        <w:tc>
          <w:tcPr>
            <w:tcW w:w="2835" w:type="dxa"/>
          </w:tcPr>
          <w:p w:rsidR="0062239F" w:rsidRDefault="0062239F" w:rsidP="0062239F">
            <w:pPr>
              <w:widowControl w:val="0"/>
              <w:rPr>
                <w:rFonts w:eastAsia="Times New Roman"/>
              </w:rPr>
            </w:pPr>
            <w:r>
              <w:rPr>
                <w:rFonts w:eastAsia="Times New Roman"/>
                <w:b/>
                <w:color w:val="000000"/>
              </w:rPr>
              <w:t>Кваліфікаційні критерії до учасників та вимоги</w:t>
            </w:r>
            <w:r>
              <w:rPr>
                <w:rFonts w:eastAsia="Times New Roman"/>
                <w:b/>
              </w:rPr>
              <w:t>,</w:t>
            </w:r>
            <w:r>
              <w:rPr>
                <w:rFonts w:eastAsia="Times New Roman"/>
                <w:b/>
                <w:color w:val="00B050"/>
              </w:rPr>
              <w:t xml:space="preserve"> </w:t>
            </w:r>
            <w:r w:rsidRPr="00D7714E">
              <w:rPr>
                <w:rFonts w:eastAsia="Times New Roman"/>
                <w:b/>
              </w:rPr>
              <w:t>згідно  з пунктом 28  та пунктом 4</w:t>
            </w:r>
            <w:r>
              <w:rPr>
                <w:rFonts w:eastAsia="Times New Roman"/>
                <w:b/>
              </w:rPr>
              <w:t>7</w:t>
            </w:r>
            <w:r w:rsidRPr="00D7714E">
              <w:rPr>
                <w:rFonts w:eastAsia="Times New Roman"/>
                <w:b/>
              </w:rPr>
              <w:t xml:space="preserve">  Особливостей</w:t>
            </w:r>
          </w:p>
        </w:tc>
        <w:tc>
          <w:tcPr>
            <w:tcW w:w="6420" w:type="dxa"/>
            <w:vAlign w:val="center"/>
          </w:tcPr>
          <w:p w:rsidR="0062239F" w:rsidRPr="00D7714E" w:rsidRDefault="0062239F" w:rsidP="0062239F">
            <w:pPr>
              <w:widowControl w:val="0"/>
              <w:ind w:right="120"/>
              <w:jc w:val="both"/>
              <w:rPr>
                <w:rFonts w:eastAsia="Times New Roman"/>
              </w:rPr>
            </w:pPr>
            <w:r w:rsidRPr="00D7714E">
              <w:rPr>
                <w:rFonts w:eastAsia="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eastAsia="Times New Roman"/>
                <w:b/>
                <w:i/>
              </w:rPr>
              <w:t>Додатку 1</w:t>
            </w:r>
            <w:r w:rsidRPr="00D7714E">
              <w:rPr>
                <w:rFonts w:eastAsia="Times New Roman"/>
                <w:i/>
              </w:rPr>
              <w:t xml:space="preserve"> </w:t>
            </w:r>
            <w:r w:rsidRPr="00D7714E">
              <w:rPr>
                <w:rFonts w:eastAsia="Times New Roman"/>
              </w:rPr>
              <w:t xml:space="preserve">до цієї тендерної документації. </w:t>
            </w:r>
          </w:p>
          <w:p w:rsidR="0062239F" w:rsidRPr="00D7714E" w:rsidRDefault="0062239F" w:rsidP="0062239F">
            <w:pPr>
              <w:widowControl w:val="0"/>
              <w:ind w:right="120"/>
              <w:jc w:val="both"/>
              <w:rPr>
                <w:rFonts w:eastAsia="Times New Roman"/>
              </w:rPr>
            </w:pPr>
            <w:r w:rsidRPr="00D7714E">
              <w:rPr>
                <w:rFonts w:eastAsia="Times New Roman"/>
              </w:rPr>
              <w:t>Спосіб  підтвердження відповідності учасника критеріям і вимогам згідно із законодавством наведено в</w:t>
            </w:r>
            <w:r w:rsidRPr="00D7714E">
              <w:rPr>
                <w:rFonts w:eastAsia="Times New Roman"/>
                <w:b/>
              </w:rPr>
              <w:t xml:space="preserve"> </w:t>
            </w:r>
            <w:r w:rsidRPr="00D7714E">
              <w:rPr>
                <w:rFonts w:eastAsia="Times New Roman"/>
                <w:b/>
                <w:i/>
              </w:rPr>
              <w:t>Додатку 1</w:t>
            </w:r>
            <w:r w:rsidRPr="00D7714E">
              <w:rPr>
                <w:rFonts w:eastAsia="Times New Roman"/>
              </w:rPr>
              <w:t xml:space="preserve"> до цієї тендерної документації. </w:t>
            </w:r>
          </w:p>
          <w:p w:rsidR="0062239F" w:rsidRPr="00D7714E" w:rsidRDefault="0062239F" w:rsidP="0062239F">
            <w:pPr>
              <w:widowControl w:val="0"/>
              <w:ind w:right="120"/>
              <w:jc w:val="both"/>
              <w:rPr>
                <w:rFonts w:eastAsia="Times New Roman"/>
                <w:b/>
              </w:rPr>
            </w:pPr>
            <w:r w:rsidRPr="00D7714E">
              <w:rPr>
                <w:rFonts w:eastAsia="Times New Roman"/>
                <w:b/>
              </w:rPr>
              <w:t>Підстави, визначені пунктом 4</w:t>
            </w:r>
            <w:r>
              <w:rPr>
                <w:rFonts w:eastAsia="Times New Roman"/>
                <w:b/>
              </w:rPr>
              <w:t>7</w:t>
            </w:r>
            <w:r w:rsidRPr="00D7714E">
              <w:rPr>
                <w:rFonts w:eastAsia="Times New Roman"/>
                <w:b/>
              </w:rPr>
              <w:t xml:space="preserve"> Особливостей.</w:t>
            </w:r>
          </w:p>
          <w:p w:rsidR="0062239F" w:rsidRPr="00D7714E" w:rsidRDefault="0062239F" w:rsidP="0062239F">
            <w:pPr>
              <w:widowControl w:val="0"/>
              <w:pBdr>
                <w:top w:val="nil"/>
                <w:left w:val="nil"/>
                <w:bottom w:val="nil"/>
                <w:right w:val="nil"/>
                <w:between w:val="nil"/>
              </w:pBdr>
              <w:jc w:val="both"/>
              <w:rPr>
                <w:rFonts w:eastAsia="Times New Roman"/>
              </w:rPr>
            </w:pPr>
            <w:r w:rsidRPr="00D7714E">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239F" w:rsidRPr="00D7714E" w:rsidRDefault="0062239F" w:rsidP="0062239F">
            <w:pPr>
              <w:widowControl w:val="0"/>
              <w:pBdr>
                <w:top w:val="nil"/>
                <w:left w:val="nil"/>
                <w:bottom w:val="nil"/>
                <w:right w:val="nil"/>
                <w:between w:val="nil"/>
              </w:pBdr>
              <w:spacing w:before="120"/>
              <w:jc w:val="both"/>
              <w:rPr>
                <w:rFonts w:eastAsia="Times New Roman"/>
              </w:rPr>
            </w:pPr>
            <w:r w:rsidRPr="00D7714E">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2239F" w:rsidRPr="00D7714E" w:rsidRDefault="0062239F" w:rsidP="0062239F">
            <w:pPr>
              <w:widowControl w:val="0"/>
              <w:pBdr>
                <w:top w:val="nil"/>
                <w:left w:val="nil"/>
                <w:bottom w:val="nil"/>
                <w:right w:val="nil"/>
                <w:between w:val="nil"/>
              </w:pBdr>
              <w:spacing w:before="120"/>
              <w:jc w:val="both"/>
              <w:rPr>
                <w:rFonts w:eastAsia="Times New Roman"/>
              </w:rPr>
            </w:pPr>
            <w:r w:rsidRPr="00D7714E">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2239F" w:rsidRPr="00D7714E" w:rsidRDefault="0062239F" w:rsidP="0062239F">
            <w:pPr>
              <w:widowControl w:val="0"/>
              <w:pBdr>
                <w:top w:val="nil"/>
                <w:left w:val="nil"/>
                <w:bottom w:val="nil"/>
                <w:right w:val="nil"/>
                <w:between w:val="nil"/>
              </w:pBdr>
              <w:spacing w:before="120"/>
              <w:jc w:val="both"/>
              <w:rPr>
                <w:rFonts w:eastAsia="Times New Roman"/>
              </w:rPr>
            </w:pPr>
            <w:r w:rsidRPr="00D7714E">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239F" w:rsidRPr="00D7714E" w:rsidRDefault="0062239F" w:rsidP="0062239F">
            <w:pPr>
              <w:widowControl w:val="0"/>
              <w:pBdr>
                <w:top w:val="nil"/>
                <w:left w:val="nil"/>
                <w:bottom w:val="nil"/>
                <w:right w:val="nil"/>
                <w:between w:val="nil"/>
              </w:pBdr>
              <w:spacing w:before="120"/>
              <w:jc w:val="both"/>
              <w:rPr>
                <w:rFonts w:eastAsia="Times New Roman"/>
              </w:rPr>
            </w:pPr>
            <w:r w:rsidRPr="00D7714E">
              <w:rPr>
                <w:rFonts w:eastAsia="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2239F" w:rsidRPr="00D7714E" w:rsidRDefault="0062239F" w:rsidP="0062239F">
            <w:pPr>
              <w:widowControl w:val="0"/>
              <w:pBdr>
                <w:top w:val="nil"/>
                <w:left w:val="nil"/>
                <w:bottom w:val="nil"/>
                <w:right w:val="nil"/>
                <w:between w:val="nil"/>
              </w:pBdr>
              <w:spacing w:before="120"/>
              <w:jc w:val="both"/>
              <w:rPr>
                <w:rFonts w:eastAsia="Times New Roman"/>
              </w:rPr>
            </w:pPr>
            <w:r w:rsidRPr="00D7714E">
              <w:rPr>
                <w:rFonts w:eastAsia="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D7714E">
              <w:rPr>
                <w:rFonts w:eastAsia="Times New Roman"/>
              </w:rPr>
              <w:lastRenderedPageBreak/>
              <w:t>погашено в установленому законом порядку;</w:t>
            </w:r>
          </w:p>
          <w:p w:rsidR="0062239F" w:rsidRPr="00D7714E" w:rsidRDefault="0062239F" w:rsidP="0062239F">
            <w:pPr>
              <w:widowControl w:val="0"/>
              <w:pBdr>
                <w:top w:val="nil"/>
                <w:left w:val="nil"/>
                <w:bottom w:val="nil"/>
                <w:right w:val="nil"/>
                <w:between w:val="nil"/>
              </w:pBdr>
              <w:spacing w:before="120"/>
              <w:jc w:val="both"/>
              <w:rPr>
                <w:rFonts w:eastAsia="Times New Roman"/>
              </w:rPr>
            </w:pPr>
            <w:r w:rsidRPr="00D7714E">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239F" w:rsidRPr="00D7714E" w:rsidRDefault="0062239F" w:rsidP="0062239F">
            <w:pPr>
              <w:widowControl w:val="0"/>
              <w:pBdr>
                <w:top w:val="nil"/>
                <w:left w:val="nil"/>
                <w:bottom w:val="nil"/>
                <w:right w:val="nil"/>
                <w:between w:val="nil"/>
              </w:pBdr>
              <w:spacing w:before="120"/>
              <w:jc w:val="both"/>
              <w:rPr>
                <w:rFonts w:eastAsia="Times New Roman"/>
              </w:rPr>
            </w:pPr>
            <w:r w:rsidRPr="00D7714E">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239F" w:rsidRPr="00D7714E" w:rsidRDefault="0062239F" w:rsidP="0062239F">
            <w:pPr>
              <w:widowControl w:val="0"/>
              <w:pBdr>
                <w:top w:val="nil"/>
                <w:left w:val="nil"/>
                <w:bottom w:val="nil"/>
                <w:right w:val="nil"/>
                <w:between w:val="nil"/>
              </w:pBdr>
              <w:spacing w:before="120"/>
              <w:jc w:val="both"/>
              <w:rPr>
                <w:rFonts w:eastAsia="Times New Roman"/>
              </w:rPr>
            </w:pPr>
            <w:r w:rsidRPr="00D7714E">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2239F" w:rsidRPr="00D7714E" w:rsidRDefault="0062239F" w:rsidP="0062239F">
            <w:pPr>
              <w:widowControl w:val="0"/>
              <w:pBdr>
                <w:top w:val="nil"/>
                <w:left w:val="nil"/>
                <w:bottom w:val="nil"/>
                <w:right w:val="nil"/>
                <w:between w:val="nil"/>
              </w:pBdr>
              <w:spacing w:before="120"/>
              <w:jc w:val="both"/>
              <w:rPr>
                <w:rFonts w:eastAsia="Times New Roman"/>
              </w:rPr>
            </w:pPr>
            <w:r w:rsidRPr="00D7714E">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2239F" w:rsidRPr="00D7714E" w:rsidRDefault="0062239F" w:rsidP="0062239F">
            <w:pPr>
              <w:widowControl w:val="0"/>
              <w:pBdr>
                <w:top w:val="nil"/>
                <w:left w:val="nil"/>
                <w:bottom w:val="nil"/>
                <w:right w:val="nil"/>
                <w:between w:val="nil"/>
              </w:pBdr>
              <w:spacing w:before="120"/>
              <w:jc w:val="both"/>
              <w:rPr>
                <w:rFonts w:eastAsia="Times New Roman"/>
              </w:rPr>
            </w:pPr>
            <w:r w:rsidRPr="00D7714E">
              <w:rPr>
                <w:rFonts w:eastAsia="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7714E">
              <w:rPr>
                <w:rFonts w:eastAsia="Times New Roman"/>
              </w:rPr>
              <w:br/>
              <w:t>20 млн. гривень (у тому числі за лотом);</w:t>
            </w:r>
          </w:p>
          <w:p w:rsidR="0062239F" w:rsidRDefault="0062239F" w:rsidP="0062239F">
            <w:pPr>
              <w:widowControl w:val="0"/>
              <w:pBdr>
                <w:top w:val="nil"/>
                <w:left w:val="nil"/>
                <w:bottom w:val="nil"/>
                <w:right w:val="nil"/>
                <w:between w:val="nil"/>
              </w:pBdr>
              <w:spacing w:before="120"/>
              <w:jc w:val="both"/>
              <w:rPr>
                <w:color w:val="333333"/>
                <w:sz w:val="25"/>
                <w:szCs w:val="25"/>
                <w:shd w:val="clear" w:color="auto" w:fill="FFFFFF"/>
              </w:rPr>
            </w:pPr>
            <w:r w:rsidRPr="00D7714E">
              <w:rPr>
                <w:rFonts w:eastAsia="Times New Roman"/>
              </w:rPr>
              <w:t>11</w:t>
            </w:r>
            <w:r w:rsidRPr="00DB2708">
              <w:rPr>
                <w:rFonts w:eastAsia="Times New Roman"/>
              </w:rPr>
              <w:t>) </w:t>
            </w:r>
            <w:r w:rsidRPr="00DB2708">
              <w:rPr>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DB2708">
                <w:rPr>
                  <w:rStyle w:val="affff0"/>
                  <w:shd w:val="clear" w:color="auto" w:fill="FFFFFF"/>
                </w:rPr>
                <w:t>Законом України</w:t>
              </w:r>
            </w:hyperlink>
            <w:r w:rsidRPr="00DB2708">
              <w:rPr>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62239F" w:rsidRPr="00D7714E" w:rsidRDefault="0062239F" w:rsidP="0062239F">
            <w:pPr>
              <w:widowControl w:val="0"/>
              <w:pBdr>
                <w:top w:val="nil"/>
                <w:left w:val="nil"/>
                <w:bottom w:val="nil"/>
                <w:right w:val="nil"/>
                <w:between w:val="nil"/>
              </w:pBdr>
              <w:spacing w:before="120"/>
              <w:jc w:val="both"/>
              <w:rPr>
                <w:rFonts w:eastAsia="Times New Roman"/>
              </w:rPr>
            </w:pPr>
            <w:r w:rsidRPr="00D7714E">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239F" w:rsidRPr="00D7714E" w:rsidRDefault="0062239F" w:rsidP="0062239F">
            <w:pPr>
              <w:widowControl w:val="0"/>
              <w:pBdr>
                <w:top w:val="nil"/>
                <w:left w:val="nil"/>
                <w:bottom w:val="nil"/>
                <w:right w:val="nil"/>
                <w:between w:val="nil"/>
              </w:pBdr>
              <w:spacing w:before="120"/>
              <w:jc w:val="both"/>
              <w:rPr>
                <w:rFonts w:eastAsia="Times New Roman"/>
              </w:rPr>
            </w:pPr>
            <w:r w:rsidRPr="00D7714E">
              <w:rPr>
                <w:rFonts w:eastAsia="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D7714E">
              <w:rPr>
                <w:rFonts w:eastAsia="Times New Roman"/>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eastAsia="Times New Roman"/>
                <w:sz w:val="28"/>
                <w:szCs w:val="28"/>
              </w:rPr>
              <w:t xml:space="preserve"> </w:t>
            </w:r>
            <w:r w:rsidRPr="00D7714E">
              <w:rPr>
                <w:rFonts w:eastAsia="Times New Roman"/>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239F" w:rsidRPr="00D7714E" w:rsidRDefault="0062239F" w:rsidP="0062239F">
            <w:pPr>
              <w:spacing w:after="348"/>
              <w:jc w:val="both"/>
              <w:rPr>
                <w:rFonts w:eastAsia="Times New Roman"/>
                <w:highlight w:val="white"/>
              </w:rPr>
            </w:pPr>
            <w:r w:rsidRPr="00D7714E">
              <w:rPr>
                <w:rFonts w:eastAsia="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eastAsia="Times New Roman"/>
                <w:highlight w:val="white"/>
              </w:rPr>
              <w:t>7</w:t>
            </w:r>
            <w:r w:rsidRPr="00D7714E">
              <w:rPr>
                <w:rFonts w:eastAsia="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2239F" w:rsidTr="0062239F">
        <w:trPr>
          <w:trHeight w:val="1119"/>
          <w:jc w:val="center"/>
        </w:trPr>
        <w:tc>
          <w:tcPr>
            <w:tcW w:w="705" w:type="dxa"/>
          </w:tcPr>
          <w:p w:rsidR="0062239F" w:rsidRDefault="0062239F" w:rsidP="0062239F">
            <w:pPr>
              <w:widowControl w:val="0"/>
              <w:jc w:val="center"/>
              <w:rPr>
                <w:rFonts w:eastAsia="Times New Roman"/>
              </w:rPr>
            </w:pPr>
            <w:r>
              <w:rPr>
                <w:rFonts w:eastAsia="Times New Roman"/>
                <w:color w:val="000000"/>
              </w:rPr>
              <w:lastRenderedPageBreak/>
              <w:t>6</w:t>
            </w:r>
          </w:p>
        </w:tc>
        <w:tc>
          <w:tcPr>
            <w:tcW w:w="2835" w:type="dxa"/>
          </w:tcPr>
          <w:p w:rsidR="0062239F" w:rsidRDefault="0062239F" w:rsidP="0062239F">
            <w:pPr>
              <w:widowControl w:val="0"/>
              <w:rPr>
                <w:rFonts w:eastAsia="Times New Roman"/>
              </w:rPr>
            </w:pPr>
            <w:r>
              <w:rPr>
                <w:rFonts w:eastAsia="Times New Roman"/>
                <w:b/>
                <w:color w:val="000000"/>
              </w:rPr>
              <w:t>Інформація про технічні, якісні та кількісні характеристики предмета закупівлі</w:t>
            </w:r>
          </w:p>
        </w:tc>
        <w:tc>
          <w:tcPr>
            <w:tcW w:w="6420" w:type="dxa"/>
            <w:vAlign w:val="center"/>
          </w:tcPr>
          <w:p w:rsidR="0062239F" w:rsidRDefault="0062239F" w:rsidP="0062239F">
            <w:pPr>
              <w:widowControl w:val="0"/>
              <w:ind w:right="120"/>
              <w:jc w:val="both"/>
              <w:rPr>
                <w:rFonts w:eastAsia="Times New Roman"/>
              </w:rPr>
            </w:pPr>
            <w:r>
              <w:rPr>
                <w:rFonts w:eastAsia="Times New Roman"/>
              </w:rPr>
              <w:t>Вимоги до предмета закупівлі (технічні, якісні та кількісні характеристики) згідно з</w:t>
            </w:r>
            <w:hyperlink r:id="rId9">
              <w:r>
                <w:rPr>
                  <w:rFonts w:eastAsia="Times New Roman"/>
                </w:rPr>
                <w:t xml:space="preserve"> пунктом третім </w:t>
              </w:r>
            </w:hyperlink>
            <w:hyperlink r:id="rId10">
              <w:r w:rsidRPr="00971C53">
                <w:rPr>
                  <w:rFonts w:eastAsia="Times New Roman"/>
                </w:rPr>
                <w:t>частини друго</w:t>
              </w:r>
            </w:hyperlink>
            <w:r w:rsidRPr="00971C53">
              <w:rPr>
                <w:rFonts w:eastAsia="Times New Roman"/>
              </w:rPr>
              <w:t>ї</w:t>
            </w:r>
            <w:r>
              <w:rPr>
                <w:rFonts w:eastAsia="Times New Roman"/>
              </w:rPr>
              <w:t xml:space="preserve"> статті 22 Закону зазначено в </w:t>
            </w:r>
            <w:r>
              <w:rPr>
                <w:rFonts w:eastAsia="Times New Roman"/>
                <w:b/>
                <w:i/>
              </w:rPr>
              <w:t>Додатку 2</w:t>
            </w:r>
            <w:r>
              <w:rPr>
                <w:rFonts w:eastAsia="Times New Roman"/>
                <w:b/>
              </w:rPr>
              <w:t xml:space="preserve"> </w:t>
            </w:r>
            <w:r>
              <w:rPr>
                <w:rFonts w:eastAsia="Times New Roman"/>
              </w:rPr>
              <w:t>до цієї тендерної документації.</w:t>
            </w:r>
          </w:p>
          <w:p w:rsidR="0062239F" w:rsidRPr="0077061F" w:rsidRDefault="0062239F" w:rsidP="00F52B92">
            <w:pPr>
              <w:widowControl w:val="0"/>
              <w:spacing w:beforeLines="40" w:afterLines="40"/>
              <w:ind w:left="34" w:firstLine="354"/>
              <w:contextualSpacing/>
              <w:jc w:val="both"/>
            </w:pPr>
            <w:r w:rsidRPr="00623B60">
              <w:t>Учасники процедури закупівлі повинні надати в складі тендерної</w:t>
            </w:r>
            <w:r w:rsidRPr="0077061F">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b/>
              </w:rPr>
              <w:t xml:space="preserve">Додатку </w:t>
            </w:r>
            <w:r>
              <w:rPr>
                <w:b/>
              </w:rPr>
              <w:t>2</w:t>
            </w:r>
            <w:r w:rsidRPr="0077061F">
              <w:t xml:space="preserve"> до тендерної документації.</w:t>
            </w:r>
          </w:p>
          <w:p w:rsidR="0062239F" w:rsidRDefault="0062239F" w:rsidP="0062239F">
            <w:pPr>
              <w:widowControl w:val="0"/>
              <w:ind w:right="120"/>
              <w:jc w:val="both"/>
              <w:rPr>
                <w:rFonts w:eastAsia="Times New Roman"/>
              </w:rPr>
            </w:pPr>
          </w:p>
        </w:tc>
      </w:tr>
      <w:tr w:rsidR="0062239F" w:rsidTr="0062239F">
        <w:trPr>
          <w:trHeight w:val="1119"/>
          <w:jc w:val="center"/>
        </w:trPr>
        <w:tc>
          <w:tcPr>
            <w:tcW w:w="705" w:type="dxa"/>
          </w:tcPr>
          <w:p w:rsidR="0062239F" w:rsidRDefault="0062239F" w:rsidP="0062239F">
            <w:pPr>
              <w:widowControl w:val="0"/>
              <w:jc w:val="center"/>
              <w:rPr>
                <w:rFonts w:eastAsia="Times New Roman"/>
              </w:rPr>
            </w:pPr>
            <w:r>
              <w:rPr>
                <w:rFonts w:eastAsia="Times New Roman"/>
              </w:rPr>
              <w:t>7</w:t>
            </w:r>
          </w:p>
        </w:tc>
        <w:tc>
          <w:tcPr>
            <w:tcW w:w="2835" w:type="dxa"/>
          </w:tcPr>
          <w:p w:rsidR="0062239F" w:rsidRDefault="0062239F" w:rsidP="0062239F">
            <w:pPr>
              <w:widowControl w:val="0"/>
              <w:rPr>
                <w:rFonts w:eastAsia="Times New Roman"/>
              </w:rPr>
            </w:pPr>
            <w:r>
              <w:rPr>
                <w:rFonts w:eastAsia="Times New Roman"/>
                <w:b/>
                <w:color w:val="000000"/>
              </w:rPr>
              <w:t xml:space="preserve">Інформація про </w:t>
            </w:r>
            <w:r w:rsidRPr="006C5549">
              <w:rPr>
                <w:rFonts w:eastAsia="Times New Roman"/>
                <w:b/>
              </w:rPr>
              <w:t>субпідрядника /співвиконавця</w:t>
            </w:r>
            <w:r>
              <w:rPr>
                <w:rFonts w:eastAsia="Times New Roman"/>
                <w:b/>
                <w:color w:val="FF0000"/>
              </w:rPr>
              <w:t xml:space="preserve"> </w:t>
            </w:r>
            <w:r w:rsidRPr="006C5549">
              <w:rPr>
                <w:rFonts w:eastAsia="Times New Roman"/>
                <w:b/>
                <w:color w:val="000000"/>
              </w:rPr>
              <w:t>(у випадку закупівлі робіт чи послуг)</w:t>
            </w:r>
          </w:p>
        </w:tc>
        <w:tc>
          <w:tcPr>
            <w:tcW w:w="6420" w:type="dxa"/>
            <w:vAlign w:val="center"/>
          </w:tcPr>
          <w:p w:rsidR="0062239F" w:rsidRDefault="0062239F" w:rsidP="0062239F">
            <w:pPr>
              <w:widowControl w:val="0"/>
              <w:ind w:right="120"/>
              <w:jc w:val="both"/>
              <w:rPr>
                <w:rFonts w:eastAsia="Times New Roman"/>
              </w:rPr>
            </w:pPr>
            <w:r>
              <w:rPr>
                <w:rFonts w:eastAsia="Times New Roman"/>
                <w:highlight w:val="white"/>
              </w:rPr>
              <w:t>У</w:t>
            </w:r>
            <w:r>
              <w:rPr>
                <w:rFonts w:eastAsia="Times New Roman"/>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549">
              <w:rPr>
                <w:rFonts w:eastAsia="Times New Roman"/>
                <w:highlight w:val="white"/>
              </w:rPr>
              <w:t>виконання</w:t>
            </w:r>
            <w:r>
              <w:rPr>
                <w:rFonts w:eastAsia="Times New Roman"/>
                <w:highlight w:val="white"/>
              </w:rPr>
              <w:t xml:space="preserve"> </w:t>
            </w:r>
            <w:r w:rsidRPr="006C5549">
              <w:rPr>
                <w:rFonts w:eastAsia="Times New Roman"/>
                <w:highlight w:val="white"/>
              </w:rPr>
              <w:t xml:space="preserve">робіт чи послуг як субпідрядника/співвиконавця </w:t>
            </w:r>
            <w:r>
              <w:rPr>
                <w:rFonts w:eastAsia="Times New Roman"/>
                <w:color w:val="000000"/>
                <w:highlight w:val="white"/>
              </w:rPr>
              <w:t xml:space="preserve">у обсязі не менше ніж 20 відсотків від вартості договору про закупівлю </w:t>
            </w:r>
            <w:r>
              <w:rPr>
                <w:rFonts w:eastAsia="Times New Roman"/>
                <w:i/>
                <w:color w:val="000000"/>
                <w:highlight w:val="white"/>
              </w:rPr>
              <w:t>(надається у разі залучення).</w:t>
            </w:r>
          </w:p>
        </w:tc>
      </w:tr>
      <w:tr w:rsidR="0062239F" w:rsidTr="0062239F">
        <w:trPr>
          <w:trHeight w:val="841"/>
          <w:jc w:val="center"/>
        </w:trPr>
        <w:tc>
          <w:tcPr>
            <w:tcW w:w="705" w:type="dxa"/>
          </w:tcPr>
          <w:p w:rsidR="0062239F" w:rsidRDefault="0062239F" w:rsidP="0062239F">
            <w:pPr>
              <w:widowControl w:val="0"/>
              <w:jc w:val="center"/>
              <w:rPr>
                <w:rFonts w:eastAsia="Times New Roman"/>
              </w:rPr>
            </w:pPr>
            <w:r>
              <w:rPr>
                <w:rFonts w:eastAsia="Times New Roman"/>
              </w:rPr>
              <w:t>8</w:t>
            </w:r>
          </w:p>
        </w:tc>
        <w:tc>
          <w:tcPr>
            <w:tcW w:w="2835" w:type="dxa"/>
          </w:tcPr>
          <w:p w:rsidR="0062239F" w:rsidRDefault="0062239F" w:rsidP="0062239F">
            <w:pPr>
              <w:widowControl w:val="0"/>
              <w:rPr>
                <w:rFonts w:eastAsia="Times New Roman"/>
              </w:rPr>
            </w:pPr>
            <w:r>
              <w:rPr>
                <w:rFonts w:eastAsia="Times New Roman"/>
                <w:b/>
                <w:color w:val="000000"/>
              </w:rPr>
              <w:t>Унесення змін або відкликання тендерної пропозиції учасником</w:t>
            </w:r>
          </w:p>
        </w:tc>
        <w:tc>
          <w:tcPr>
            <w:tcW w:w="6420" w:type="dxa"/>
            <w:vAlign w:val="center"/>
          </w:tcPr>
          <w:p w:rsidR="0062239F" w:rsidRDefault="0062239F" w:rsidP="0062239F">
            <w:pPr>
              <w:widowControl w:val="0"/>
              <w:jc w:val="both"/>
              <w:rPr>
                <w:rFonts w:eastAsia="Times New Roman"/>
              </w:rPr>
            </w:pPr>
            <w:r>
              <w:rPr>
                <w:rFonts w:eastAsia="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2239F" w:rsidRPr="00621572" w:rsidRDefault="0062239F" w:rsidP="0062239F">
            <w:pPr>
              <w:widowControl w:val="0"/>
              <w:ind w:firstLine="227"/>
              <w:contextualSpacing/>
              <w:jc w:val="both"/>
            </w:pPr>
            <w:r w:rsidRPr="00621572">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239F" w:rsidRDefault="0062239F" w:rsidP="0062239F">
            <w:pPr>
              <w:widowControl w:val="0"/>
              <w:jc w:val="both"/>
              <w:rPr>
                <w:rFonts w:eastAsia="Times New Roman"/>
              </w:rPr>
            </w:pPr>
            <w:r w:rsidRPr="00621572">
              <w:t>Замовник розглядає подані тендерні пропозиції з урахуванням виправлення або невиправлення учасниками виявлених невідповідностей.</w:t>
            </w:r>
          </w:p>
        </w:tc>
      </w:tr>
      <w:tr w:rsidR="0062239F" w:rsidTr="0062239F">
        <w:trPr>
          <w:trHeight w:val="442"/>
          <w:jc w:val="center"/>
        </w:trPr>
        <w:tc>
          <w:tcPr>
            <w:tcW w:w="9960" w:type="dxa"/>
            <w:gridSpan w:val="3"/>
            <w:vAlign w:val="center"/>
          </w:tcPr>
          <w:p w:rsidR="0062239F" w:rsidRDefault="0062239F" w:rsidP="0062239F">
            <w:pPr>
              <w:widowControl w:val="0"/>
              <w:jc w:val="center"/>
              <w:rPr>
                <w:rFonts w:eastAsia="Times New Roman"/>
              </w:rPr>
            </w:pPr>
            <w:r>
              <w:rPr>
                <w:rFonts w:eastAsia="Times New Roman"/>
                <w:b/>
                <w:color w:val="000000"/>
              </w:rPr>
              <w:lastRenderedPageBreak/>
              <w:t>Розділ 4. Подання та розкриття тендерної пропозиції</w:t>
            </w:r>
          </w:p>
        </w:tc>
      </w:tr>
      <w:tr w:rsidR="0062239F" w:rsidTr="0062239F">
        <w:trPr>
          <w:trHeight w:val="1119"/>
          <w:jc w:val="center"/>
        </w:trPr>
        <w:tc>
          <w:tcPr>
            <w:tcW w:w="705" w:type="dxa"/>
          </w:tcPr>
          <w:p w:rsidR="0062239F" w:rsidRDefault="0062239F" w:rsidP="0062239F">
            <w:pPr>
              <w:widowControl w:val="0"/>
              <w:jc w:val="center"/>
              <w:rPr>
                <w:rFonts w:eastAsia="Times New Roman"/>
              </w:rPr>
            </w:pPr>
            <w:r>
              <w:rPr>
                <w:rFonts w:eastAsia="Times New Roman"/>
                <w:color w:val="000000"/>
              </w:rPr>
              <w:t>1</w:t>
            </w:r>
          </w:p>
        </w:tc>
        <w:tc>
          <w:tcPr>
            <w:tcW w:w="2835" w:type="dxa"/>
          </w:tcPr>
          <w:p w:rsidR="0062239F" w:rsidRDefault="0062239F" w:rsidP="0062239F">
            <w:pPr>
              <w:widowControl w:val="0"/>
              <w:rPr>
                <w:rFonts w:eastAsia="Times New Roman"/>
              </w:rPr>
            </w:pPr>
            <w:r>
              <w:rPr>
                <w:rFonts w:eastAsia="Times New Roman"/>
                <w:b/>
                <w:color w:val="000000"/>
              </w:rPr>
              <w:t>Кінцевий строк подання тендерної пропозиції</w:t>
            </w:r>
          </w:p>
        </w:tc>
        <w:tc>
          <w:tcPr>
            <w:tcW w:w="6420" w:type="dxa"/>
            <w:vAlign w:val="center"/>
          </w:tcPr>
          <w:p w:rsidR="0062239F" w:rsidRPr="00E5223C" w:rsidRDefault="0062239F" w:rsidP="0062239F">
            <w:pPr>
              <w:widowControl w:val="0"/>
              <w:ind w:left="40" w:right="120"/>
              <w:jc w:val="both"/>
              <w:rPr>
                <w:rFonts w:eastAsia="Times New Roman"/>
              </w:rPr>
            </w:pPr>
            <w:r w:rsidRPr="00E5223C">
              <w:rPr>
                <w:rFonts w:eastAsia="Times New Roman"/>
                <w:color w:val="000000"/>
              </w:rPr>
              <w:t xml:space="preserve">Кінцевий строк подання тендерних пропозицій </w:t>
            </w:r>
            <w:r w:rsidRPr="00E5223C">
              <w:rPr>
                <w:rFonts w:eastAsia="Times New Roman"/>
              </w:rPr>
              <w:t>—</w:t>
            </w:r>
            <w:r w:rsidRPr="00E5223C">
              <w:rPr>
                <w:rFonts w:eastAsia="Times New Roman"/>
                <w:color w:val="000000"/>
              </w:rPr>
              <w:t xml:space="preserve"> </w:t>
            </w:r>
            <w:r w:rsidRPr="008B3FE4">
              <w:rPr>
                <w:rFonts w:eastAsia="Times New Roman"/>
                <w:color w:val="000000"/>
              </w:rPr>
              <w:t>2</w:t>
            </w:r>
            <w:r w:rsidRPr="008B3FE4">
              <w:rPr>
                <w:rFonts w:eastAsia="Times New Roman"/>
                <w:color w:val="000000"/>
                <w:lang w:val="uk-UA"/>
              </w:rPr>
              <w:t>7</w:t>
            </w:r>
            <w:r w:rsidRPr="008B3FE4">
              <w:rPr>
                <w:rFonts w:eastAsia="Times New Roman"/>
                <w:color w:val="000000"/>
              </w:rPr>
              <w:t>.12.2023 року до 00:00</w:t>
            </w:r>
            <w:r w:rsidRPr="008B3FE4">
              <w:rPr>
                <w:rFonts w:eastAsia="Times New Roman"/>
              </w:rPr>
              <w:t>.</w:t>
            </w:r>
          </w:p>
          <w:p w:rsidR="0062239F" w:rsidRDefault="0062239F" w:rsidP="0062239F">
            <w:pPr>
              <w:widowControl w:val="0"/>
              <w:jc w:val="both"/>
              <w:rPr>
                <w:rFonts w:eastAsia="Times New Roman"/>
              </w:rPr>
            </w:pPr>
            <w:r>
              <w:rPr>
                <w:rFonts w:eastAsia="Times New Roman"/>
              </w:rPr>
              <w:t>Отримана тендерна пропозиція вноситься автоматично до реєстру отриманих тендерних пропозицій.</w:t>
            </w:r>
          </w:p>
          <w:p w:rsidR="0062239F" w:rsidRDefault="0062239F" w:rsidP="0062239F">
            <w:pPr>
              <w:widowControl w:val="0"/>
              <w:jc w:val="both"/>
              <w:rPr>
                <w:rFonts w:eastAsia="Times New Roman"/>
              </w:rPr>
            </w:pPr>
            <w:r>
              <w:rPr>
                <w:rFonts w:eastAsia="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239F" w:rsidRDefault="0062239F" w:rsidP="0062239F">
            <w:pPr>
              <w:widowControl w:val="0"/>
              <w:pBdr>
                <w:top w:val="nil"/>
                <w:left w:val="nil"/>
                <w:bottom w:val="nil"/>
                <w:right w:val="nil"/>
                <w:between w:val="nil"/>
              </w:pBdr>
              <w:jc w:val="both"/>
              <w:rPr>
                <w:rFonts w:eastAsia="Times New Roman"/>
                <w:strike/>
              </w:rPr>
            </w:pPr>
            <w:r>
              <w:rPr>
                <w:rFonts w:eastAsia="Times New Roman"/>
              </w:rPr>
              <w:t>Тендерні пропозиції після закінчення кінцевого строку їх подання не приймаються електронною системою закупівель.</w:t>
            </w:r>
          </w:p>
        </w:tc>
      </w:tr>
      <w:tr w:rsidR="0062239F" w:rsidTr="0062239F">
        <w:trPr>
          <w:trHeight w:val="1119"/>
          <w:jc w:val="center"/>
        </w:trPr>
        <w:tc>
          <w:tcPr>
            <w:tcW w:w="705" w:type="dxa"/>
          </w:tcPr>
          <w:p w:rsidR="0062239F" w:rsidRDefault="0062239F" w:rsidP="0062239F">
            <w:pPr>
              <w:widowControl w:val="0"/>
              <w:jc w:val="center"/>
              <w:rPr>
                <w:rFonts w:eastAsia="Times New Roman"/>
              </w:rPr>
            </w:pPr>
            <w:r>
              <w:rPr>
                <w:rFonts w:eastAsia="Times New Roman"/>
                <w:color w:val="000000"/>
              </w:rPr>
              <w:t>2</w:t>
            </w:r>
          </w:p>
        </w:tc>
        <w:tc>
          <w:tcPr>
            <w:tcW w:w="2835" w:type="dxa"/>
          </w:tcPr>
          <w:p w:rsidR="0062239F" w:rsidRDefault="0062239F" w:rsidP="0062239F">
            <w:pPr>
              <w:widowControl w:val="0"/>
              <w:rPr>
                <w:rFonts w:eastAsia="Times New Roman"/>
              </w:rPr>
            </w:pPr>
            <w:r>
              <w:rPr>
                <w:rFonts w:eastAsia="Times New Roman"/>
                <w:b/>
                <w:color w:val="000000"/>
              </w:rPr>
              <w:t>Порядок розкриття тендерної пропозиції</w:t>
            </w:r>
          </w:p>
        </w:tc>
        <w:tc>
          <w:tcPr>
            <w:tcW w:w="6420" w:type="dxa"/>
            <w:vAlign w:val="center"/>
          </w:tcPr>
          <w:p w:rsidR="0062239F" w:rsidRDefault="0062239F" w:rsidP="0062239F">
            <w:pPr>
              <w:widowControl w:val="0"/>
              <w:spacing w:line="228" w:lineRule="auto"/>
              <w:jc w:val="both"/>
              <w:rPr>
                <w:rFonts w:eastAsia="Times New Roman"/>
              </w:rPr>
            </w:pPr>
            <w:r>
              <w:rPr>
                <w:rFonts w:eastAsia="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62239F" w:rsidRDefault="0062239F" w:rsidP="0062239F">
            <w:pPr>
              <w:widowControl w:val="0"/>
              <w:spacing w:line="228" w:lineRule="auto"/>
              <w:jc w:val="both"/>
              <w:rPr>
                <w:rFonts w:eastAsia="Times New Roman"/>
                <w:strike/>
              </w:rPr>
            </w:pPr>
            <w:r w:rsidRPr="0024015B">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eastAsia="Times New Roman"/>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rFonts w:eastAsia="Times New Roman"/>
              </w:rPr>
              <w:t>7</w:t>
            </w:r>
            <w:r w:rsidRPr="00F2051E">
              <w:rPr>
                <w:rFonts w:eastAsia="Times New Roman"/>
              </w:rPr>
              <w:t xml:space="preserve"> Особливостей.</w:t>
            </w:r>
            <w:r w:rsidRPr="0024015B">
              <w:rPr>
                <w:rFonts w:eastAsia="Times New Roman"/>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2239F" w:rsidTr="0062239F">
        <w:trPr>
          <w:trHeight w:val="512"/>
          <w:jc w:val="center"/>
        </w:trPr>
        <w:tc>
          <w:tcPr>
            <w:tcW w:w="9960" w:type="dxa"/>
            <w:gridSpan w:val="3"/>
            <w:vAlign w:val="center"/>
          </w:tcPr>
          <w:p w:rsidR="0062239F" w:rsidRDefault="0062239F" w:rsidP="0062239F">
            <w:pPr>
              <w:widowControl w:val="0"/>
              <w:jc w:val="center"/>
              <w:rPr>
                <w:rFonts w:eastAsia="Times New Roman"/>
              </w:rPr>
            </w:pPr>
            <w:r>
              <w:rPr>
                <w:rFonts w:eastAsia="Times New Roman"/>
                <w:b/>
                <w:color w:val="000000"/>
              </w:rPr>
              <w:t>Розділ 5. Оцінка тендерної пропозиції</w:t>
            </w:r>
          </w:p>
        </w:tc>
      </w:tr>
      <w:tr w:rsidR="0062239F" w:rsidTr="0062239F">
        <w:trPr>
          <w:trHeight w:val="1119"/>
          <w:jc w:val="center"/>
        </w:trPr>
        <w:tc>
          <w:tcPr>
            <w:tcW w:w="705" w:type="dxa"/>
          </w:tcPr>
          <w:p w:rsidR="0062239F" w:rsidRDefault="0062239F" w:rsidP="0062239F">
            <w:pPr>
              <w:widowControl w:val="0"/>
              <w:jc w:val="center"/>
              <w:rPr>
                <w:rFonts w:eastAsia="Times New Roman"/>
              </w:rPr>
            </w:pPr>
            <w:r>
              <w:rPr>
                <w:rFonts w:eastAsia="Times New Roman"/>
                <w:color w:val="000000"/>
              </w:rPr>
              <w:t>1</w:t>
            </w:r>
          </w:p>
        </w:tc>
        <w:tc>
          <w:tcPr>
            <w:tcW w:w="2835" w:type="dxa"/>
          </w:tcPr>
          <w:p w:rsidR="0062239F" w:rsidRDefault="0062239F" w:rsidP="0062239F">
            <w:pPr>
              <w:widowControl w:val="0"/>
              <w:rPr>
                <w:rFonts w:eastAsia="Times New Roman"/>
              </w:rPr>
            </w:pPr>
            <w:r>
              <w:rPr>
                <w:rFonts w:eastAsia="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62239F" w:rsidRDefault="0062239F" w:rsidP="0062239F">
            <w:pPr>
              <w:widowControl w:val="0"/>
              <w:spacing w:line="228" w:lineRule="auto"/>
              <w:jc w:val="both"/>
              <w:rPr>
                <w:rFonts w:eastAsia="Times New Roman"/>
              </w:rPr>
            </w:pPr>
            <w:r>
              <w:rPr>
                <w:rFonts w:eastAsia="Times New Roman"/>
              </w:rPr>
              <w:t>Розгляд та оцінка тендерних пропозицій відбуваються відповідно до пунктів 41, 43 Особливостей</w:t>
            </w:r>
          </w:p>
          <w:p w:rsidR="0062239F" w:rsidRPr="00914A9C" w:rsidRDefault="0062239F" w:rsidP="0062239F">
            <w:pPr>
              <w:widowControl w:val="0"/>
              <w:jc w:val="both"/>
              <w:rPr>
                <w:color w:val="000000"/>
                <w:lang w:eastAsia="en-US"/>
              </w:rPr>
            </w:pPr>
            <w:r w:rsidRPr="00914A9C">
              <w:rPr>
                <w:color w:val="000000"/>
                <w:lang w:eastAsia="en-US"/>
              </w:rPr>
              <w:t>Електронний аукціон проводиться електронною системою закупівель відповідно до статті 30 Закону.</w:t>
            </w:r>
          </w:p>
          <w:p w:rsidR="0062239F" w:rsidRDefault="0062239F" w:rsidP="0062239F">
            <w:pPr>
              <w:widowControl w:val="0"/>
              <w:jc w:val="both"/>
              <w:rPr>
                <w:rFonts w:eastAsia="Times New Roman"/>
                <w:color w:val="000000"/>
              </w:rPr>
            </w:pPr>
            <w:r>
              <w:rPr>
                <w:rFonts w:eastAsia="Times New Roman"/>
                <w:color w:val="000000"/>
              </w:rPr>
              <w:t xml:space="preserve">Оцінка тендерної пропозиції проводиться електронною системою закупівель автоматично на основі критеріїв і </w:t>
            </w:r>
            <w:r>
              <w:rPr>
                <w:rFonts w:eastAsia="Times New Roman"/>
                <w:color w:val="000000"/>
              </w:rPr>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rsidR="0062239F" w:rsidRPr="00EE0644" w:rsidRDefault="0062239F" w:rsidP="0062239F">
            <w:pPr>
              <w:widowControl w:val="0"/>
              <w:jc w:val="both"/>
              <w:rPr>
                <w:rFonts w:eastAsia="Times New Roman"/>
              </w:rPr>
            </w:pPr>
            <w:r w:rsidRPr="00EE0644">
              <w:rPr>
                <w:rFonts w:eastAsia="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2239F" w:rsidRPr="003B503C" w:rsidRDefault="0062239F" w:rsidP="0062239F">
            <w:pPr>
              <w:widowControl w:val="0"/>
              <w:jc w:val="both"/>
              <w:rPr>
                <w:rFonts w:eastAsia="Times New Roman"/>
              </w:rPr>
            </w:pPr>
            <w:r w:rsidRPr="00EE0644">
              <w:rPr>
                <w:rFonts w:eastAsia="Times New Roman"/>
                <w:b/>
                <w:i/>
              </w:rPr>
              <w:t xml:space="preserve">Ціна тендерної пропозиції не може перевищувати очікувану вартість предмета закупівлі, зазначену в оголошенні про проведення </w:t>
            </w:r>
            <w:r w:rsidRPr="00DB322D">
              <w:rPr>
                <w:rFonts w:eastAsia="Times New Roman"/>
                <w:b/>
                <w:i/>
              </w:rPr>
              <w:t>відкритих торгів</w:t>
            </w:r>
            <w:r w:rsidRPr="003B503C">
              <w:rPr>
                <w:rFonts w:eastAsia="Times New Roman"/>
                <w:i/>
              </w:rPr>
              <w:t>, з урахуванням абзацу другого пункту 28 Особливостей.</w:t>
            </w:r>
          </w:p>
          <w:p w:rsidR="0062239F" w:rsidRDefault="0062239F" w:rsidP="0062239F">
            <w:pPr>
              <w:widowControl w:val="0"/>
              <w:jc w:val="both"/>
              <w:rPr>
                <w:rFonts w:eastAsia="Times New Roman"/>
                <w:i/>
              </w:rPr>
            </w:pPr>
            <w:r w:rsidRPr="003B503C">
              <w:rPr>
                <w:rFonts w:eastAsia="Times New Roman"/>
                <w:i/>
              </w:rPr>
              <w:t xml:space="preserve">До розгляду </w:t>
            </w:r>
            <w:r w:rsidRPr="003B503C">
              <w:rPr>
                <w:rFonts w:eastAsia="Times New Roman"/>
                <w:i/>
                <w:u w:val="single"/>
              </w:rPr>
              <w:t>не приймається</w:t>
            </w:r>
            <w:r w:rsidRPr="003B503C">
              <w:rPr>
                <w:rFonts w:eastAsia="Times New Roman"/>
                <w:i/>
                <w:color w:val="FF0000"/>
              </w:rPr>
              <w:t xml:space="preserve"> </w:t>
            </w:r>
            <w:r w:rsidRPr="003B503C">
              <w:rPr>
                <w:rFonts w:eastAsia="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239F" w:rsidRPr="003B503C" w:rsidRDefault="0062239F" w:rsidP="0062239F">
            <w:pPr>
              <w:widowControl w:val="0"/>
              <w:jc w:val="both"/>
              <w:rPr>
                <w:rFonts w:eastAsia="Times New Roman"/>
                <w:b/>
                <w:i/>
                <w:color w:val="4A86E8"/>
              </w:rPr>
            </w:pPr>
            <w:r w:rsidRPr="00CA1C2F">
              <w:rPr>
                <w:b/>
                <w:spacing w:val="-2"/>
                <w:u w:val="single"/>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w:t>
            </w:r>
            <w:r>
              <w:rPr>
                <w:b/>
                <w:spacing w:val="-2"/>
                <w:u w:val="single"/>
              </w:rPr>
              <w:t>4</w:t>
            </w:r>
            <w:r w:rsidRPr="00CA1C2F">
              <w:rPr>
                <w:b/>
                <w:spacing w:val="-2"/>
                <w:u w:val="single"/>
              </w:rPr>
              <w:t xml:space="preserve"> Особливостей.</w:t>
            </w:r>
          </w:p>
          <w:p w:rsidR="0062239F" w:rsidRPr="00411169" w:rsidRDefault="0062239F" w:rsidP="0062239F">
            <w:pPr>
              <w:widowControl w:val="0"/>
              <w:ind w:firstLine="227"/>
              <w:contextualSpacing/>
              <w:jc w:val="both"/>
              <w:rPr>
                <w:color w:val="000000"/>
                <w:lang w:eastAsia="uk-UA"/>
              </w:rPr>
            </w:pPr>
            <w:r w:rsidRPr="00AB7B27">
              <w:t xml:space="preserve">Визначення найбільш економічно вигідної тендерної пропозиції здійснюється на основі </w:t>
            </w:r>
            <w:r w:rsidRPr="00AB7B27">
              <w:rPr>
                <w:b/>
              </w:rPr>
              <w:t>єдиного</w:t>
            </w:r>
            <w:r>
              <w:rPr>
                <w:b/>
              </w:rPr>
              <w:t xml:space="preserve"> </w:t>
            </w:r>
            <w:r w:rsidRPr="00AB7B27">
              <w:rPr>
                <w:b/>
              </w:rPr>
              <w:t>критерію</w:t>
            </w:r>
            <w:r>
              <w:rPr>
                <w:b/>
              </w:rPr>
              <w:t xml:space="preserve"> </w:t>
            </w:r>
            <w:r w:rsidRPr="00AB7B27">
              <w:rPr>
                <w:b/>
                <w:color w:val="000000"/>
                <w:lang w:eastAsia="uk-UA"/>
              </w:rPr>
              <w:t>“Ціна”</w:t>
            </w:r>
            <w:r>
              <w:rPr>
                <w:color w:val="000000"/>
                <w:lang w:eastAsia="uk-UA"/>
              </w:rPr>
              <w:t xml:space="preserve"> (питома вага критерію – 100%</w:t>
            </w:r>
            <w:r w:rsidRPr="00411169">
              <w:rPr>
                <w:color w:val="000000"/>
                <w:lang w:eastAsia="uk-UA"/>
              </w:rPr>
              <w:t>).</w:t>
            </w:r>
          </w:p>
          <w:p w:rsidR="0062239F" w:rsidRDefault="0062239F" w:rsidP="0062239F">
            <w:pPr>
              <w:widowControl w:val="0"/>
              <w:jc w:val="both"/>
              <w:rPr>
                <w:rFonts w:eastAsia="Times New Roman"/>
              </w:rPr>
            </w:pPr>
            <w:r>
              <w:rPr>
                <w:rFonts w:eastAsia="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2239F" w:rsidRDefault="0062239F" w:rsidP="0062239F">
            <w:pPr>
              <w:widowControl w:val="0"/>
              <w:jc w:val="both"/>
              <w:rPr>
                <w:rFonts w:eastAsia="Times New Roman"/>
                <w:color w:val="FF0000"/>
              </w:rPr>
            </w:pPr>
            <w:r w:rsidRPr="003B503C">
              <w:rPr>
                <w:rFonts w:eastAsia="Times New Roman"/>
              </w:rPr>
              <w:t>Оцінка здійснюється щодо предмета закупівлі</w:t>
            </w:r>
            <w:r>
              <w:rPr>
                <w:rFonts w:eastAsia="Times New Roman"/>
              </w:rPr>
              <w:t xml:space="preserve"> вцілому, а у разі закупівлі по лотах </w:t>
            </w:r>
            <w:r w:rsidRPr="003B503C">
              <w:rPr>
                <w:rFonts w:eastAsia="Times New Roman"/>
              </w:rPr>
              <w:t>на окрему частину предмета закупівлі (лота), щодо яких можуть бути подані тендерні пропозиції</w:t>
            </w:r>
            <w:r w:rsidRPr="003B503C">
              <w:rPr>
                <w:rFonts w:eastAsia="Times New Roman"/>
                <w:color w:val="FF0000"/>
              </w:rPr>
              <w:t xml:space="preserve">.  </w:t>
            </w:r>
          </w:p>
          <w:p w:rsidR="0062239F" w:rsidRDefault="0062239F" w:rsidP="0062239F">
            <w:pPr>
              <w:widowControl w:val="0"/>
              <w:jc w:val="both"/>
              <w:rPr>
                <w:rFonts w:eastAsia="Times New Roman"/>
              </w:rPr>
            </w:pPr>
            <w:r w:rsidRPr="003B503C">
              <w:rPr>
                <w:rFonts w:eastAsia="Times New Roman"/>
              </w:rPr>
              <w:t xml:space="preserve">Учасник визначає </w:t>
            </w:r>
            <w:r w:rsidRPr="00A93E12">
              <w:rPr>
                <w:rFonts w:eastAsia="Times New Roman"/>
              </w:rPr>
              <w:t>ціни на товар/послуги/роботи, що він пропонує поставити/надати/виконати</w:t>
            </w:r>
            <w:r>
              <w:rPr>
                <w:rFonts w:eastAsia="Times New Roman"/>
                <w:color w:val="FF0000"/>
              </w:rPr>
              <w:t xml:space="preserve"> </w:t>
            </w:r>
            <w:r>
              <w:rPr>
                <w:rFonts w:eastAsia="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eastAsia="Times New Roman"/>
              </w:rPr>
              <w:t xml:space="preserve">усіх інших витрат, передбачених </w:t>
            </w:r>
            <w:r w:rsidRPr="006036C7">
              <w:rPr>
                <w:lang w:eastAsia="uk-UA"/>
              </w:rPr>
              <w:t>чинним законодавством, та мають бути включені таким учасником до вартості товарів, робіт або послуг</w:t>
            </w:r>
            <w:r w:rsidRPr="006C5549">
              <w:rPr>
                <w:rFonts w:eastAsia="Times New Roman"/>
              </w:rPr>
              <w:t>.</w:t>
            </w:r>
          </w:p>
          <w:p w:rsidR="0062239F" w:rsidRDefault="0062239F" w:rsidP="0062239F">
            <w:pPr>
              <w:widowControl w:val="0"/>
              <w:jc w:val="both"/>
              <w:rPr>
                <w:rFonts w:eastAsia="Times New Roman"/>
                <w:color w:val="000000"/>
              </w:rPr>
            </w:pPr>
            <w:r>
              <w:rPr>
                <w:rFonts w:eastAsia="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2239F" w:rsidRDefault="0062239F" w:rsidP="0062239F">
            <w:pPr>
              <w:widowControl w:val="0"/>
              <w:jc w:val="both"/>
              <w:rPr>
                <w:rFonts w:eastAsia="Times New Roman"/>
                <w:color w:val="000000"/>
              </w:rPr>
            </w:pPr>
            <w:r>
              <w:rPr>
                <w:rFonts w:eastAsia="Times New Roman"/>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r>
              <w:rPr>
                <w:rFonts w:eastAsia="Times New Roman"/>
                <w:color w:val="000000"/>
              </w:rPr>
              <w:lastRenderedPageBreak/>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239F" w:rsidRDefault="0062239F" w:rsidP="0062239F">
            <w:pPr>
              <w:widowControl w:val="0"/>
              <w:jc w:val="both"/>
              <w:rPr>
                <w:rFonts w:eastAsia="Times New Roman"/>
                <w:color w:val="000000"/>
              </w:rPr>
            </w:pPr>
            <w:r>
              <w:rPr>
                <w:rFonts w:eastAsia="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2239F" w:rsidRDefault="0062239F" w:rsidP="0062239F">
            <w:pPr>
              <w:widowControl w:val="0"/>
              <w:jc w:val="both"/>
              <w:rPr>
                <w:rFonts w:eastAsia="Times New Roman"/>
                <w:color w:val="000000"/>
              </w:rPr>
            </w:pPr>
            <w:r>
              <w:rPr>
                <w:rFonts w:eastAsia="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2239F" w:rsidRDefault="0062239F" w:rsidP="0062239F">
            <w:pPr>
              <w:widowControl w:val="0"/>
              <w:jc w:val="both"/>
              <w:rPr>
                <w:rFonts w:eastAsia="Times New Roman"/>
                <w:color w:val="000000"/>
              </w:rPr>
            </w:pPr>
            <w:r>
              <w:rPr>
                <w:rFonts w:eastAsia="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2239F" w:rsidRDefault="0062239F" w:rsidP="0062239F">
            <w:pPr>
              <w:widowControl w:val="0"/>
              <w:jc w:val="both"/>
              <w:rPr>
                <w:rFonts w:eastAsia="Times New Roman"/>
                <w:color w:val="000000"/>
              </w:rPr>
            </w:pPr>
            <w:r>
              <w:rPr>
                <w:rFonts w:eastAsia="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37 Особливостей.</w:t>
            </w:r>
          </w:p>
          <w:p w:rsidR="0062239F" w:rsidRDefault="0062239F" w:rsidP="0062239F">
            <w:pPr>
              <w:widowControl w:val="0"/>
              <w:jc w:val="both"/>
              <w:rPr>
                <w:rFonts w:eastAsia="Times New Roman"/>
                <w:color w:val="000000"/>
              </w:rPr>
            </w:pPr>
            <w:r>
              <w:rPr>
                <w:rFonts w:eastAsia="Times New Roman"/>
                <w:color w:val="000000"/>
              </w:rPr>
              <w:t>Обґрунтування аномально низької тендерної пропозиції може містити інформацію про:</w:t>
            </w:r>
          </w:p>
          <w:p w:rsidR="0062239F" w:rsidRDefault="0062239F" w:rsidP="0062239F">
            <w:pPr>
              <w:widowControl w:val="0"/>
              <w:numPr>
                <w:ilvl w:val="0"/>
                <w:numId w:val="31"/>
              </w:numPr>
              <w:jc w:val="both"/>
              <w:rPr>
                <w:rFonts w:eastAsia="Times New Roman"/>
                <w:color w:val="000000"/>
              </w:rPr>
            </w:pPr>
            <w:r>
              <w:rPr>
                <w:rFonts w:eastAsia="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239F" w:rsidRDefault="0062239F" w:rsidP="0062239F">
            <w:pPr>
              <w:widowControl w:val="0"/>
              <w:numPr>
                <w:ilvl w:val="0"/>
                <w:numId w:val="31"/>
              </w:numPr>
              <w:jc w:val="both"/>
              <w:rPr>
                <w:rFonts w:eastAsia="Times New Roman"/>
                <w:color w:val="000000"/>
              </w:rPr>
            </w:pPr>
            <w:r>
              <w:rPr>
                <w:rFonts w:eastAsia="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2239F" w:rsidRDefault="0062239F" w:rsidP="0062239F">
            <w:pPr>
              <w:widowControl w:val="0"/>
              <w:numPr>
                <w:ilvl w:val="0"/>
                <w:numId w:val="31"/>
              </w:numPr>
              <w:jc w:val="both"/>
              <w:rPr>
                <w:rFonts w:eastAsia="Times New Roman"/>
                <w:color w:val="000000"/>
              </w:rPr>
            </w:pPr>
            <w:r>
              <w:rPr>
                <w:rFonts w:eastAsia="Times New Roman"/>
                <w:color w:val="000000"/>
              </w:rPr>
              <w:t>отримання учасником процедури закупівлі державної допомоги згідно із законодавством.</w:t>
            </w:r>
          </w:p>
          <w:p w:rsidR="0062239F" w:rsidRDefault="0062239F" w:rsidP="0062239F">
            <w:pPr>
              <w:widowControl w:val="0"/>
              <w:jc w:val="both"/>
              <w:rPr>
                <w:rFonts w:eastAsia="Times New Roman"/>
              </w:rPr>
            </w:pPr>
            <w:r>
              <w:rPr>
                <w:rFonts w:eastAsia="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2239F" w:rsidRDefault="0062239F" w:rsidP="0062239F">
            <w:pPr>
              <w:widowControl w:val="0"/>
              <w:jc w:val="both"/>
              <w:rPr>
                <w:rFonts w:eastAsia="Times New Roman"/>
                <w:color w:val="000000"/>
              </w:rPr>
            </w:pPr>
            <w:r>
              <w:rPr>
                <w:rFonts w:eastAsia="Times New Roman"/>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Pr>
                <w:rFonts w:eastAsia="Times New Roman"/>
                <w:color w:val="000000"/>
              </w:rPr>
              <w:lastRenderedPageBreak/>
              <w:t>відповідно до Закону з урахуванням Особливостей.</w:t>
            </w:r>
          </w:p>
          <w:p w:rsidR="0062239F" w:rsidRDefault="0062239F" w:rsidP="0062239F">
            <w:pPr>
              <w:widowControl w:val="0"/>
              <w:jc w:val="both"/>
              <w:rPr>
                <w:rFonts w:eastAsia="Times New Roman"/>
                <w:color w:val="000000"/>
              </w:rPr>
            </w:pPr>
            <w:r>
              <w:rPr>
                <w:rFonts w:eastAsia="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2239F" w:rsidRPr="006C5549" w:rsidRDefault="0062239F" w:rsidP="0062239F">
            <w:pPr>
              <w:widowControl w:val="0"/>
              <w:jc w:val="both"/>
              <w:rPr>
                <w:rFonts w:eastAsia="Times New Roman"/>
              </w:rPr>
            </w:pPr>
            <w:r w:rsidRPr="006C5549">
              <w:rPr>
                <w:rFonts w:eastAsia="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rPr>
              <w:t>7</w:t>
            </w:r>
            <w:r w:rsidRPr="006C5549">
              <w:rPr>
                <w:rFonts w:eastAsia="Times New Roman"/>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eastAsia="Times New Roman"/>
              </w:rPr>
              <w:t>го учасника процедури закупівлі</w:t>
            </w:r>
            <w:r w:rsidRPr="006C5549">
              <w:rPr>
                <w:rFonts w:eastAsia="Times New Roman"/>
              </w:rPr>
              <w:t>.</w:t>
            </w:r>
          </w:p>
          <w:p w:rsidR="0062239F" w:rsidRDefault="0062239F" w:rsidP="0062239F">
            <w:pPr>
              <w:widowControl w:val="0"/>
              <w:spacing w:line="228" w:lineRule="auto"/>
              <w:jc w:val="both"/>
              <w:rPr>
                <w:rFonts w:eastAsia="Times New Roman"/>
                <w:highlight w:val="white"/>
              </w:rPr>
            </w:pPr>
            <w:r>
              <w:rPr>
                <w:rFonts w:eastAsia="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b/>
                <w:i/>
                <w:highlight w:val="white"/>
              </w:rPr>
              <w:t>не може бути меншим ніж два робочі дні</w:t>
            </w:r>
            <w:r>
              <w:rPr>
                <w:rFonts w:eastAsia="Times New Roman"/>
                <w:b/>
                <w:highlight w:val="white"/>
              </w:rPr>
              <w:t xml:space="preserve"> </w:t>
            </w:r>
            <w:r>
              <w:rPr>
                <w:rFonts w:eastAsia="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239F" w:rsidRDefault="0062239F" w:rsidP="0062239F">
            <w:pPr>
              <w:widowControl w:val="0"/>
              <w:shd w:val="clear" w:color="auto" w:fill="FFFFFF"/>
              <w:spacing w:line="228" w:lineRule="auto"/>
              <w:jc w:val="both"/>
              <w:rPr>
                <w:rFonts w:eastAsia="Times New Roman"/>
                <w:highlight w:val="white"/>
              </w:rPr>
            </w:pPr>
            <w:r>
              <w:rPr>
                <w:rFonts w:eastAsia="Times New Roman"/>
                <w:b/>
                <w:i/>
                <w:highlight w:val="white"/>
              </w:rPr>
              <w:t>Під невідповідністю</w:t>
            </w:r>
            <w:r>
              <w:rPr>
                <w:rFonts w:eastAsia="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239F" w:rsidRDefault="0062239F" w:rsidP="0062239F">
            <w:pPr>
              <w:widowControl w:val="0"/>
              <w:shd w:val="clear" w:color="auto" w:fill="FFFFFF"/>
              <w:spacing w:line="228" w:lineRule="auto"/>
              <w:jc w:val="both"/>
              <w:rPr>
                <w:rFonts w:eastAsia="Times New Roman"/>
                <w:highlight w:val="white"/>
              </w:rPr>
            </w:pPr>
            <w:r>
              <w:rPr>
                <w:rFonts w:eastAsia="Times New Roman"/>
                <w:b/>
                <w:i/>
                <w:highlight w:val="white"/>
              </w:rPr>
              <w:t>Невідповідністю</w:t>
            </w:r>
            <w:r>
              <w:rPr>
                <w:rFonts w:eastAsia="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239F" w:rsidRDefault="0062239F" w:rsidP="0062239F">
            <w:pPr>
              <w:widowControl w:val="0"/>
              <w:spacing w:line="228" w:lineRule="auto"/>
              <w:jc w:val="both"/>
              <w:rPr>
                <w:rFonts w:eastAsia="Times New Roman"/>
                <w:highlight w:val="white"/>
              </w:rPr>
            </w:pPr>
            <w:r>
              <w:rPr>
                <w:rFonts w:eastAsia="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239F" w:rsidRDefault="0062239F" w:rsidP="0062239F">
            <w:pPr>
              <w:widowControl w:val="0"/>
              <w:jc w:val="both"/>
              <w:rPr>
                <w:rFonts w:eastAsia="Times New Roman"/>
              </w:rPr>
            </w:pPr>
            <w:r>
              <w:rPr>
                <w:rFonts w:eastAsia="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eastAsia="Times New Roman"/>
              </w:rPr>
              <w:lastRenderedPageBreak/>
              <w:t xml:space="preserve">документів в електронній системі закупівель </w:t>
            </w:r>
            <w:r>
              <w:rPr>
                <w:rFonts w:eastAsia="Times New Roman"/>
                <w:b/>
                <w:i/>
              </w:rPr>
              <w:t>протягом 24 годин</w:t>
            </w:r>
            <w:r>
              <w:rPr>
                <w:rFonts w:eastAsia="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62239F" w:rsidRDefault="0062239F" w:rsidP="0062239F">
            <w:pPr>
              <w:widowControl w:val="0"/>
              <w:jc w:val="both"/>
              <w:rPr>
                <w:rFonts w:eastAsia="Times New Roman"/>
              </w:rPr>
            </w:pPr>
            <w:r>
              <w:rPr>
                <w:rFonts w:eastAsia="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2239F" w:rsidRDefault="0062239F" w:rsidP="0062239F">
            <w:pPr>
              <w:widowControl w:val="0"/>
              <w:jc w:val="both"/>
              <w:rPr>
                <w:rFonts w:eastAsia="Times New Roman"/>
              </w:rPr>
            </w:pPr>
            <w:r>
              <w:rPr>
                <w:rFonts w:eastAsia="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62239F" w:rsidTr="0062239F">
        <w:trPr>
          <w:trHeight w:val="1119"/>
          <w:jc w:val="center"/>
        </w:trPr>
        <w:tc>
          <w:tcPr>
            <w:tcW w:w="705" w:type="dxa"/>
          </w:tcPr>
          <w:p w:rsidR="0062239F" w:rsidRDefault="0062239F" w:rsidP="0062239F">
            <w:pPr>
              <w:widowControl w:val="0"/>
              <w:jc w:val="center"/>
              <w:rPr>
                <w:rFonts w:eastAsia="Times New Roman"/>
              </w:rPr>
            </w:pPr>
            <w:r>
              <w:rPr>
                <w:rFonts w:eastAsia="Times New Roman"/>
                <w:color w:val="000000"/>
              </w:rPr>
              <w:lastRenderedPageBreak/>
              <w:t>2</w:t>
            </w:r>
          </w:p>
        </w:tc>
        <w:tc>
          <w:tcPr>
            <w:tcW w:w="2835" w:type="dxa"/>
          </w:tcPr>
          <w:p w:rsidR="0062239F" w:rsidRDefault="0062239F" w:rsidP="0062239F">
            <w:pPr>
              <w:widowControl w:val="0"/>
              <w:rPr>
                <w:rFonts w:eastAsia="Times New Roman"/>
              </w:rPr>
            </w:pPr>
            <w:r>
              <w:rPr>
                <w:rFonts w:eastAsia="Times New Roman"/>
                <w:b/>
                <w:color w:val="000000"/>
              </w:rPr>
              <w:t>Інша інформація</w:t>
            </w:r>
          </w:p>
        </w:tc>
        <w:tc>
          <w:tcPr>
            <w:tcW w:w="6420" w:type="dxa"/>
            <w:vAlign w:val="center"/>
          </w:tcPr>
          <w:p w:rsidR="0062239F" w:rsidRDefault="0062239F" w:rsidP="0062239F">
            <w:pPr>
              <w:widowControl w:val="0"/>
              <w:jc w:val="both"/>
              <w:rPr>
                <w:rFonts w:eastAsia="Times New Roman"/>
              </w:rPr>
            </w:pPr>
            <w:r>
              <w:rPr>
                <w:rFonts w:eastAsia="Times New Roman"/>
                <w:color w:val="000000"/>
              </w:rPr>
              <w:t>Вартість тендерної пропозиції та всі інші ціни повинні бути чітко визначені.</w:t>
            </w:r>
          </w:p>
          <w:p w:rsidR="0062239F" w:rsidRDefault="0062239F" w:rsidP="0062239F">
            <w:pPr>
              <w:widowControl w:val="0"/>
              <w:ind w:right="120"/>
              <w:jc w:val="both"/>
              <w:rPr>
                <w:rFonts w:eastAsia="Times New Roman"/>
              </w:rPr>
            </w:pPr>
            <w:r>
              <w:rPr>
                <w:rFonts w:eastAsia="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2239F" w:rsidRDefault="0062239F" w:rsidP="0062239F">
            <w:pPr>
              <w:widowControl w:val="0"/>
              <w:jc w:val="both"/>
              <w:rPr>
                <w:rFonts w:eastAsia="Times New Roman"/>
              </w:rPr>
            </w:pPr>
            <w:r>
              <w:rPr>
                <w:rFonts w:eastAsia="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пропозиції </w:t>
            </w:r>
            <w:r w:rsidRPr="00A93E12">
              <w:rPr>
                <w:rFonts w:eastAsia="Times New Roman"/>
                <w:i/>
              </w:rPr>
              <w:t>(у разі встановлення такої вимоги)</w:t>
            </w:r>
            <w:r w:rsidRPr="00A93E12">
              <w:rPr>
                <w:rFonts w:eastAsia="Times New Roman"/>
              </w:rPr>
              <w:t>.</w:t>
            </w:r>
            <w:r>
              <w:rPr>
                <w:rFonts w:eastAsia="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2239F" w:rsidRDefault="0062239F" w:rsidP="0062239F">
            <w:pPr>
              <w:widowControl w:val="0"/>
              <w:jc w:val="both"/>
              <w:rPr>
                <w:rFonts w:eastAsia="Times New Roman"/>
              </w:rPr>
            </w:pPr>
            <w:r>
              <w:rPr>
                <w:rFonts w:eastAsia="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2239F" w:rsidRDefault="0062239F" w:rsidP="0062239F">
            <w:pPr>
              <w:widowControl w:val="0"/>
              <w:jc w:val="both"/>
              <w:rPr>
                <w:rFonts w:eastAsia="Times New Roman"/>
              </w:rPr>
            </w:pPr>
            <w:r>
              <w:rPr>
                <w:rFonts w:eastAsia="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rPr>
              <w:t>ею</w:t>
            </w:r>
            <w:r>
              <w:rPr>
                <w:rFonts w:eastAsia="Times New Roman"/>
                <w:color w:val="000000"/>
              </w:rPr>
              <w:t xml:space="preserve"> 358 Кримінального </w:t>
            </w:r>
            <w:r>
              <w:rPr>
                <w:rFonts w:eastAsia="Times New Roman"/>
              </w:rPr>
              <w:t>к</w:t>
            </w:r>
            <w:r>
              <w:rPr>
                <w:rFonts w:eastAsia="Times New Roman"/>
                <w:color w:val="000000"/>
              </w:rPr>
              <w:t>одексу України.</w:t>
            </w:r>
          </w:p>
          <w:p w:rsidR="0062239F" w:rsidRDefault="0062239F" w:rsidP="0062239F">
            <w:pPr>
              <w:widowControl w:val="0"/>
              <w:jc w:val="both"/>
              <w:rPr>
                <w:rFonts w:eastAsia="Times New Roman"/>
              </w:rPr>
            </w:pPr>
            <w:r>
              <w:rPr>
                <w:rFonts w:eastAsia="Times New Roman"/>
                <w:b/>
                <w:i/>
                <w:color w:val="000000"/>
                <w:u w:val="single"/>
              </w:rPr>
              <w:t>Інші умови тендерної документації:</w:t>
            </w:r>
          </w:p>
          <w:p w:rsidR="0062239F" w:rsidRDefault="0062239F" w:rsidP="0062239F">
            <w:pPr>
              <w:widowControl w:val="0"/>
              <w:jc w:val="both"/>
              <w:rPr>
                <w:rFonts w:eastAsia="Times New Roman"/>
                <w:color w:val="000000"/>
              </w:rPr>
            </w:pPr>
            <w:r>
              <w:rPr>
                <w:rFonts w:eastAsia="Times New Roman"/>
                <w:color w:val="000000"/>
              </w:rPr>
              <w:t xml:space="preserve">1. Учасники відповідають за зміст своїх тендерних пропозицій та повинні дотримуватись норм чинного </w:t>
            </w:r>
            <w:r>
              <w:rPr>
                <w:rFonts w:eastAsia="Times New Roman"/>
                <w:color w:val="000000"/>
              </w:rPr>
              <w:lastRenderedPageBreak/>
              <w:t>законодавства України.</w:t>
            </w:r>
          </w:p>
          <w:p w:rsidR="0062239F" w:rsidRDefault="0062239F" w:rsidP="0062239F">
            <w:pPr>
              <w:widowControl w:val="0"/>
              <w:jc w:val="both"/>
              <w:rPr>
                <w:rFonts w:eastAsia="Times New Roman"/>
                <w:color w:val="000000"/>
              </w:rPr>
            </w:pPr>
            <w:r>
              <w:rPr>
                <w:rFonts w:eastAsia="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rPr>
              <w:t>у</w:t>
            </w:r>
            <w:r>
              <w:rPr>
                <w:rFonts w:eastAsia="Times New Roman"/>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2239F" w:rsidRDefault="0062239F" w:rsidP="0062239F">
            <w:pPr>
              <w:widowControl w:val="0"/>
              <w:jc w:val="both"/>
              <w:rPr>
                <w:rFonts w:eastAsia="Times New Roman"/>
                <w:color w:val="000000"/>
              </w:rPr>
            </w:pPr>
            <w:r>
              <w:rPr>
                <w:rFonts w:eastAsia="Times New Roman"/>
                <w:color w:val="000000"/>
              </w:rPr>
              <w:t xml:space="preserve">3.    Документи, що не передбачені законодавством для учасників </w:t>
            </w:r>
            <w:r>
              <w:rPr>
                <w:rFonts w:eastAsia="Times New Roman"/>
              </w:rPr>
              <w:t>—</w:t>
            </w:r>
            <w:r>
              <w:rPr>
                <w:rFonts w:eastAsia="Times New Roman"/>
                <w:color w:val="000000"/>
              </w:rPr>
              <w:t xml:space="preserve"> юридичних, фізичних осіб, у тому числі фізичних осіб </w:t>
            </w:r>
            <w:r>
              <w:rPr>
                <w:rFonts w:eastAsia="Times New Roman"/>
              </w:rPr>
              <w:t>—</w:t>
            </w:r>
            <w:r>
              <w:rPr>
                <w:rFonts w:eastAsia="Times New Roman"/>
                <w:color w:val="000000"/>
              </w:rPr>
              <w:t xml:space="preserve"> підприємців, не подаються ними у складі тендерної пропозиції.</w:t>
            </w:r>
          </w:p>
          <w:p w:rsidR="0062239F" w:rsidRDefault="0062239F" w:rsidP="0062239F">
            <w:pPr>
              <w:widowControl w:val="0"/>
              <w:jc w:val="both"/>
              <w:rPr>
                <w:rFonts w:eastAsia="Times New Roman"/>
                <w:color w:val="000000"/>
              </w:rPr>
            </w:pPr>
            <w:r>
              <w:rPr>
                <w:rFonts w:eastAsia="Times New Roman"/>
                <w:color w:val="000000"/>
              </w:rPr>
              <w:t xml:space="preserve">4.  Відсутність документів, що не передбачені законодавством для учасників </w:t>
            </w:r>
            <w:r>
              <w:rPr>
                <w:rFonts w:eastAsia="Times New Roman"/>
              </w:rPr>
              <w:t>—</w:t>
            </w:r>
            <w:r>
              <w:rPr>
                <w:rFonts w:eastAsia="Times New Roman"/>
                <w:color w:val="000000"/>
              </w:rPr>
              <w:t xml:space="preserve"> юридичних, фізичних осіб, у тому числі фізичних осіб </w:t>
            </w:r>
            <w:r>
              <w:rPr>
                <w:rFonts w:eastAsia="Times New Roman"/>
              </w:rPr>
              <w:t>—</w:t>
            </w:r>
            <w:r>
              <w:rPr>
                <w:rFonts w:eastAsia="Times New Roman"/>
                <w:color w:val="000000"/>
              </w:rPr>
              <w:t xml:space="preserve"> підприємців, у складі тендерної пропозиції не може бути підставою для її відхилення замовником.</w:t>
            </w:r>
          </w:p>
          <w:p w:rsidR="0062239F" w:rsidRDefault="0062239F" w:rsidP="0062239F">
            <w:pPr>
              <w:widowControl w:val="0"/>
              <w:jc w:val="both"/>
              <w:rPr>
                <w:rFonts w:eastAsia="Times New Roman"/>
                <w:color w:val="000000"/>
              </w:rPr>
            </w:pPr>
            <w:r>
              <w:rPr>
                <w:rFonts w:eastAsia="Times New Roman"/>
                <w:color w:val="000000"/>
              </w:rPr>
              <w:t xml:space="preserve">5.  Учасники торгів — нерезиденти для виконання вимог щодо подання документів, передбачених </w:t>
            </w:r>
            <w:r>
              <w:rPr>
                <w:rFonts w:eastAsia="Times New Roman"/>
                <w:b/>
                <w:i/>
                <w:color w:val="000000"/>
              </w:rPr>
              <w:t>Додатком  1</w:t>
            </w:r>
            <w:r>
              <w:rPr>
                <w:rFonts w:eastAsia="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2239F" w:rsidRDefault="0062239F" w:rsidP="0062239F">
            <w:pPr>
              <w:widowControl w:val="0"/>
              <w:jc w:val="both"/>
              <w:rPr>
                <w:rFonts w:eastAsia="Times New Roman"/>
                <w:color w:val="000000"/>
              </w:rPr>
            </w:pPr>
            <w:r>
              <w:rPr>
                <w:rFonts w:eastAsia="Times New Roman"/>
                <w:color w:val="000000"/>
              </w:rPr>
              <w:t xml:space="preserve">6.  Факт подання тендерної пропозиції учасником </w:t>
            </w:r>
            <w:r>
              <w:rPr>
                <w:rFonts w:eastAsia="Times New Roman"/>
              </w:rPr>
              <w:t>—</w:t>
            </w:r>
            <w:r>
              <w:rPr>
                <w:rFonts w:eastAsia="Times New Roman"/>
                <w:color w:val="000000"/>
              </w:rPr>
              <w:t xml:space="preserve"> фізичною особою чи фізичною особою</w:t>
            </w:r>
            <w:r>
              <w:rPr>
                <w:rFonts w:eastAsia="Times New Roman"/>
              </w:rPr>
              <w:t xml:space="preserve"> — </w:t>
            </w:r>
            <w:r>
              <w:rPr>
                <w:rFonts w:eastAsia="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2239F" w:rsidRDefault="0062239F" w:rsidP="0062239F">
            <w:pPr>
              <w:widowControl w:val="0"/>
              <w:jc w:val="both"/>
              <w:rPr>
                <w:rFonts w:eastAsia="Times New Roman"/>
                <w:color w:val="000000"/>
              </w:rPr>
            </w:pPr>
            <w:r>
              <w:rPr>
                <w:rFonts w:eastAsia="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2239F" w:rsidRDefault="0062239F" w:rsidP="0062239F">
            <w:pPr>
              <w:widowControl w:val="0"/>
              <w:jc w:val="both"/>
              <w:rPr>
                <w:rFonts w:eastAsia="Times New Roman"/>
                <w:color w:val="000000"/>
              </w:rPr>
            </w:pPr>
            <w:r>
              <w:rPr>
                <w:rFonts w:eastAsia="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62239F" w:rsidRDefault="0062239F" w:rsidP="0062239F">
            <w:pPr>
              <w:widowControl w:val="0"/>
              <w:jc w:val="both"/>
              <w:rPr>
                <w:rFonts w:eastAsia="Times New Roman"/>
                <w:color w:val="000000"/>
              </w:rPr>
            </w:pPr>
            <w:r>
              <w:rPr>
                <w:rFonts w:eastAsia="Times New Roman"/>
                <w:color w:val="000000"/>
              </w:rPr>
              <w:t xml:space="preserve">8. </w:t>
            </w:r>
            <w:r w:rsidRPr="005E17C6">
              <w:rPr>
                <w:rFonts w:eastAsia="Times New Roman"/>
                <w:color w:val="000000"/>
              </w:rPr>
              <w:t>Учасник, який подав тендерну пропозицію, вважається таким, що згодний з про</w:t>
            </w:r>
            <w:r w:rsidRPr="005E17C6">
              <w:rPr>
                <w:rFonts w:eastAsia="Times New Roman"/>
              </w:rPr>
              <w:t>є</w:t>
            </w:r>
            <w:r w:rsidRPr="005E17C6">
              <w:rPr>
                <w:rFonts w:eastAsia="Times New Roman"/>
                <w:color w:val="000000"/>
              </w:rPr>
              <w:t xml:space="preserve">ктом договору про закупівлю, викладеним </w:t>
            </w:r>
            <w:r w:rsidRPr="005E17C6">
              <w:rPr>
                <w:rFonts w:eastAsia="Times New Roman"/>
              </w:rPr>
              <w:t>у</w:t>
            </w:r>
            <w:r w:rsidRPr="005E17C6">
              <w:rPr>
                <w:rFonts w:eastAsia="Times New Roman"/>
                <w:color w:val="000000"/>
              </w:rPr>
              <w:t xml:space="preserve"> </w:t>
            </w:r>
            <w:r w:rsidRPr="005E17C6">
              <w:rPr>
                <w:rFonts w:eastAsia="Times New Roman"/>
                <w:b/>
                <w:i/>
                <w:color w:val="000000"/>
              </w:rPr>
              <w:t>Додатку 3</w:t>
            </w:r>
            <w:r w:rsidRPr="005E17C6">
              <w:rPr>
                <w:rFonts w:eastAsia="Times New Roman"/>
                <w:color w:val="000000"/>
              </w:rPr>
              <w:t xml:space="preserve"> до цієї тендерної документації, та буде дотримуватися умов своєї тендерної пропозиції </w:t>
            </w:r>
            <w:r w:rsidRPr="005E17C6">
              <w:rPr>
                <w:rFonts w:eastAsia="Times New Roman"/>
                <w:color w:val="000000"/>
              </w:rPr>
              <w:lastRenderedPageBreak/>
              <w:t xml:space="preserve">протягом строку, встановленого </w:t>
            </w:r>
            <w:r w:rsidRPr="005E17C6">
              <w:rPr>
                <w:rFonts w:eastAsia="Times New Roman"/>
                <w:b/>
                <w:i/>
                <w:color w:val="000000"/>
              </w:rPr>
              <w:t>в п. 4 Розділу 3</w:t>
            </w:r>
            <w:r w:rsidRPr="005E17C6">
              <w:rPr>
                <w:rFonts w:eastAsia="Times New Roman"/>
                <w:color w:val="000000"/>
              </w:rPr>
              <w:t xml:space="preserve"> до цієї тендерної документації.</w:t>
            </w:r>
          </w:p>
          <w:p w:rsidR="0062239F" w:rsidRDefault="0062239F" w:rsidP="0062239F">
            <w:pPr>
              <w:widowControl w:val="0"/>
              <w:jc w:val="both"/>
              <w:rPr>
                <w:rFonts w:eastAsia="Times New Roman"/>
                <w:color w:val="000000"/>
              </w:rPr>
            </w:pPr>
            <w:r>
              <w:rPr>
                <w:rFonts w:eastAsia="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239F" w:rsidRDefault="0062239F" w:rsidP="0062239F">
            <w:pPr>
              <w:widowControl w:val="0"/>
              <w:pBdr>
                <w:top w:val="nil"/>
                <w:left w:val="nil"/>
                <w:bottom w:val="nil"/>
                <w:right w:val="nil"/>
                <w:between w:val="nil"/>
              </w:pBdr>
              <w:jc w:val="both"/>
              <w:rPr>
                <w:rFonts w:eastAsia="Times New Roman"/>
                <w:color w:val="000000"/>
              </w:rPr>
            </w:pPr>
            <w:r>
              <w:rPr>
                <w:rFonts w:eastAsia="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2239F" w:rsidRDefault="0062239F" w:rsidP="0062239F">
            <w:pPr>
              <w:widowControl w:val="0"/>
              <w:jc w:val="both"/>
              <w:rPr>
                <w:rFonts w:eastAsia="Times New Roman"/>
                <w:color w:val="000000"/>
              </w:rPr>
            </w:pPr>
            <w:r>
              <w:rPr>
                <w:rFonts w:eastAsia="Times New Roman"/>
                <w:color w:val="000000"/>
              </w:rPr>
              <w:t xml:space="preserve">11. </w:t>
            </w:r>
            <w:r>
              <w:rPr>
                <w:rFonts w:eastAsia="Times New Roman"/>
              </w:rPr>
              <w:t>Тендерна п</w:t>
            </w:r>
            <w:r>
              <w:rPr>
                <w:rFonts w:eastAsia="Times New Roman"/>
                <w:color w:val="000000"/>
              </w:rPr>
              <w:t>ропозиція учасника може містити документи з водяними знаками.</w:t>
            </w:r>
          </w:p>
          <w:p w:rsidR="0062239F" w:rsidRDefault="0062239F" w:rsidP="0062239F">
            <w:pPr>
              <w:widowControl w:val="0"/>
              <w:pBdr>
                <w:top w:val="nil"/>
                <w:left w:val="nil"/>
                <w:bottom w:val="nil"/>
                <w:right w:val="nil"/>
                <w:between w:val="nil"/>
              </w:pBdr>
              <w:jc w:val="both"/>
              <w:rPr>
                <w:rFonts w:eastAsia="Times New Roman"/>
              </w:rPr>
            </w:pPr>
            <w:r>
              <w:rPr>
                <w:rFonts w:eastAsia="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2239F" w:rsidRDefault="0062239F" w:rsidP="0062239F">
            <w:pPr>
              <w:widowControl w:val="0"/>
              <w:pBdr>
                <w:top w:val="nil"/>
                <w:left w:val="nil"/>
                <w:bottom w:val="nil"/>
                <w:right w:val="nil"/>
                <w:between w:val="nil"/>
              </w:pBdr>
              <w:jc w:val="both"/>
              <w:rPr>
                <w:rFonts w:eastAsia="Times New Roman"/>
              </w:rPr>
            </w:pPr>
            <w:r>
              <w:rPr>
                <w:rFonts w:eastAsia="Times New Roman"/>
              </w:rPr>
              <w:t xml:space="preserve">—   </w:t>
            </w:r>
            <w:r>
              <w:rPr>
                <w:rFonts w:eastAsia="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239F" w:rsidRDefault="0062239F" w:rsidP="0062239F">
            <w:pPr>
              <w:widowControl w:val="0"/>
              <w:pBdr>
                <w:top w:val="nil"/>
                <w:left w:val="nil"/>
                <w:bottom w:val="nil"/>
                <w:right w:val="nil"/>
                <w:between w:val="nil"/>
              </w:pBdr>
              <w:jc w:val="both"/>
              <w:rPr>
                <w:rFonts w:eastAsia="Times New Roman"/>
              </w:rPr>
            </w:pPr>
            <w:r>
              <w:rPr>
                <w:rFonts w:eastAsia="Times New Roman"/>
              </w:rPr>
              <w:t xml:space="preserve">—   </w:t>
            </w:r>
            <w:r>
              <w:rPr>
                <w:rFonts w:eastAsia="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239F" w:rsidRDefault="0062239F" w:rsidP="0062239F">
            <w:pPr>
              <w:widowControl w:val="0"/>
              <w:pBdr>
                <w:top w:val="nil"/>
                <w:left w:val="nil"/>
                <w:bottom w:val="nil"/>
                <w:right w:val="nil"/>
                <w:between w:val="nil"/>
              </w:pBdr>
              <w:jc w:val="both"/>
              <w:rPr>
                <w:rFonts w:eastAsia="Times New Roman"/>
                <w:i/>
              </w:rPr>
            </w:pPr>
            <w:r>
              <w:rPr>
                <w:rFonts w:eastAsia="Times New Roman"/>
              </w:rPr>
              <w:t xml:space="preserve">—   </w:t>
            </w:r>
            <w:r>
              <w:rPr>
                <w:rFonts w:eastAsia="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62239F" w:rsidRPr="004378D4" w:rsidRDefault="0062239F" w:rsidP="0062239F">
            <w:pPr>
              <w:widowControl w:val="0"/>
              <w:jc w:val="both"/>
              <w:rPr>
                <w:rFonts w:eastAsia="Times New Roman"/>
              </w:rPr>
            </w:pPr>
            <w:r w:rsidRPr="00466892">
              <w:rPr>
                <w:rFonts w:eastAsia="Times New Roman"/>
              </w:rPr>
              <w:t xml:space="preserve">А також враховувати, що в Україні замовникам </w:t>
            </w:r>
            <w:r w:rsidRPr="00513AA2">
              <w:rPr>
                <w:color w:val="000000"/>
                <w:sz w:val="28"/>
                <w:szCs w:val="28"/>
                <w:lang w:eastAsia="en-US"/>
              </w:rPr>
              <w:t>з</w:t>
            </w:r>
            <w:r w:rsidRPr="004378D4">
              <w:rPr>
                <w:color w:val="000000"/>
                <w:lang w:eastAsia="en-US"/>
              </w:rPr>
              <w:t xml:space="preserve">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Pr="004378D4">
              <w:rPr>
                <w:color w:val="000000"/>
                <w:lang w:eastAsia="en-US"/>
              </w:rPr>
              <w:lastRenderedPageBreak/>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2239F" w:rsidRDefault="0062239F" w:rsidP="0062239F">
            <w:pPr>
              <w:widowControl w:val="0"/>
              <w:jc w:val="both"/>
              <w:rPr>
                <w:rFonts w:eastAsia="Times New Roman"/>
                <w:i/>
                <w:sz w:val="20"/>
                <w:szCs w:val="20"/>
              </w:rPr>
            </w:pPr>
          </w:p>
        </w:tc>
      </w:tr>
      <w:tr w:rsidR="0062239F" w:rsidTr="0062239F">
        <w:trPr>
          <w:trHeight w:val="1119"/>
          <w:jc w:val="center"/>
        </w:trPr>
        <w:tc>
          <w:tcPr>
            <w:tcW w:w="705" w:type="dxa"/>
          </w:tcPr>
          <w:p w:rsidR="0062239F" w:rsidRDefault="0062239F" w:rsidP="0062239F">
            <w:pPr>
              <w:widowControl w:val="0"/>
              <w:jc w:val="center"/>
              <w:rPr>
                <w:rFonts w:eastAsia="Times New Roman"/>
              </w:rPr>
            </w:pPr>
            <w:r>
              <w:rPr>
                <w:rFonts w:eastAsia="Times New Roman"/>
                <w:color w:val="000000"/>
              </w:rPr>
              <w:lastRenderedPageBreak/>
              <w:t>3</w:t>
            </w:r>
          </w:p>
        </w:tc>
        <w:tc>
          <w:tcPr>
            <w:tcW w:w="2835" w:type="dxa"/>
          </w:tcPr>
          <w:p w:rsidR="0062239F" w:rsidRDefault="0062239F" w:rsidP="0062239F">
            <w:pPr>
              <w:widowControl w:val="0"/>
              <w:rPr>
                <w:rFonts w:eastAsia="Times New Roman"/>
              </w:rPr>
            </w:pPr>
            <w:r>
              <w:rPr>
                <w:rFonts w:eastAsia="Times New Roman"/>
                <w:b/>
                <w:color w:val="000000"/>
              </w:rPr>
              <w:t>Відхилення тендерних пропозицій</w:t>
            </w:r>
          </w:p>
        </w:tc>
        <w:tc>
          <w:tcPr>
            <w:tcW w:w="6420" w:type="dxa"/>
            <w:vAlign w:val="center"/>
          </w:tcPr>
          <w:p w:rsidR="0062239F" w:rsidRDefault="0062239F" w:rsidP="0062239F">
            <w:pPr>
              <w:widowControl w:val="0"/>
              <w:spacing w:line="228" w:lineRule="auto"/>
              <w:jc w:val="both"/>
              <w:rPr>
                <w:rFonts w:eastAsia="Times New Roman"/>
              </w:rPr>
            </w:pPr>
            <w:r>
              <w:rPr>
                <w:rFonts w:eastAsia="Times New Roman"/>
                <w:b/>
                <w:i/>
              </w:rPr>
              <w:t>Замовник відхиляє тендерну пропозицію</w:t>
            </w:r>
            <w:r>
              <w:rPr>
                <w:rFonts w:eastAsia="Times New Roman"/>
              </w:rPr>
              <w:t xml:space="preserve"> із зазначенням аргументації в електронній системі закупівель у разі, коли:</w:t>
            </w:r>
          </w:p>
          <w:p w:rsidR="0062239F" w:rsidRDefault="0062239F" w:rsidP="0062239F">
            <w:pPr>
              <w:widowControl w:val="0"/>
              <w:spacing w:line="228" w:lineRule="auto"/>
              <w:jc w:val="both"/>
              <w:rPr>
                <w:rFonts w:eastAsia="Times New Roman"/>
                <w:b/>
                <w:i/>
              </w:rPr>
            </w:pPr>
            <w:r>
              <w:rPr>
                <w:rFonts w:eastAsia="Times New Roman"/>
                <w:b/>
                <w:i/>
              </w:rPr>
              <w:t>1) учасник процедури закупівлі:</w:t>
            </w:r>
          </w:p>
          <w:p w:rsidR="0062239F" w:rsidRPr="00235B07" w:rsidRDefault="0062239F" w:rsidP="0062239F">
            <w:pPr>
              <w:shd w:val="clear" w:color="auto" w:fill="FFFFFF"/>
              <w:spacing w:before="120"/>
              <w:ind w:firstLine="567"/>
              <w:jc w:val="both"/>
              <w:rPr>
                <w:color w:val="000000"/>
                <w:lang w:eastAsia="en-US"/>
              </w:rPr>
            </w:pPr>
            <w:r w:rsidRPr="00235B07">
              <w:rPr>
                <w:rFonts w:eastAsia="Times New Roman"/>
              </w:rPr>
              <w:t xml:space="preserve">— </w:t>
            </w:r>
            <w:r w:rsidRPr="00235B07">
              <w:rPr>
                <w:color w:val="000000"/>
                <w:lang w:eastAsia="en-US"/>
              </w:rPr>
              <w:t>підпадає під підстави, встановлені пунктом 47 Особливостей;</w:t>
            </w:r>
          </w:p>
          <w:p w:rsidR="0062239F" w:rsidRPr="00235B07" w:rsidRDefault="0062239F" w:rsidP="0062239F">
            <w:pPr>
              <w:shd w:val="clear" w:color="auto" w:fill="FFFFFF"/>
              <w:spacing w:before="120"/>
              <w:ind w:firstLine="567"/>
              <w:jc w:val="both"/>
              <w:rPr>
                <w:color w:val="000000"/>
                <w:lang w:eastAsia="en-US"/>
              </w:rPr>
            </w:pPr>
            <w:r w:rsidRPr="00235B07">
              <w:rPr>
                <w:color w:val="000000"/>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color w:val="000000"/>
                <w:lang w:eastAsia="en-US"/>
              </w:rPr>
              <w:t>згідно з абзацом першим пункту 42 цих особливостей;</w:t>
            </w:r>
          </w:p>
          <w:p w:rsidR="0062239F" w:rsidRPr="00235B07" w:rsidRDefault="0062239F" w:rsidP="0062239F">
            <w:pPr>
              <w:shd w:val="clear" w:color="auto" w:fill="FFFFFF"/>
              <w:spacing w:before="120"/>
              <w:ind w:firstLine="567"/>
              <w:jc w:val="both"/>
              <w:rPr>
                <w:color w:val="000000"/>
                <w:lang w:eastAsia="en-US"/>
              </w:rPr>
            </w:pPr>
            <w:r w:rsidRPr="00235B07">
              <w:rPr>
                <w:color w:val="000000"/>
                <w:highlight w:val="white"/>
                <w:lang w:eastAsia="en-US"/>
              </w:rPr>
              <w:t>- не надав забезпечення</w:t>
            </w:r>
            <w:r w:rsidRPr="00235B07">
              <w:rPr>
                <w:color w:val="000000"/>
                <w:lang w:eastAsia="en-US"/>
              </w:rPr>
              <w:t xml:space="preserve"> тендерної пропозиції, якщо таке забезпечення вимагалося замовником;</w:t>
            </w:r>
          </w:p>
          <w:p w:rsidR="0062239F" w:rsidRPr="00235B07" w:rsidRDefault="0062239F" w:rsidP="0062239F">
            <w:pPr>
              <w:shd w:val="clear" w:color="auto" w:fill="FFFFFF"/>
              <w:spacing w:before="120"/>
              <w:ind w:firstLine="567"/>
              <w:jc w:val="both"/>
              <w:rPr>
                <w:color w:val="000000"/>
                <w:lang w:eastAsia="en-US"/>
              </w:rPr>
            </w:pPr>
            <w:r w:rsidRPr="00235B07">
              <w:rPr>
                <w:color w:val="000000"/>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239F" w:rsidRPr="00235B07" w:rsidRDefault="0062239F" w:rsidP="0062239F">
            <w:pPr>
              <w:shd w:val="clear" w:color="auto" w:fill="FFFFFF"/>
              <w:spacing w:before="120"/>
              <w:ind w:firstLine="567"/>
              <w:jc w:val="both"/>
              <w:rPr>
                <w:color w:val="000000"/>
                <w:lang w:eastAsia="en-US"/>
              </w:rPr>
            </w:pPr>
            <w:r w:rsidRPr="00235B07">
              <w:rPr>
                <w:color w:val="000000"/>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2239F" w:rsidRPr="00235B07" w:rsidRDefault="0062239F" w:rsidP="0062239F">
            <w:pPr>
              <w:shd w:val="clear" w:color="auto" w:fill="FFFFFF"/>
              <w:spacing w:before="120"/>
              <w:ind w:firstLine="567"/>
              <w:jc w:val="both"/>
              <w:rPr>
                <w:color w:val="000000"/>
                <w:lang w:eastAsia="en-US"/>
              </w:rPr>
            </w:pPr>
            <w:r w:rsidRPr="00235B07">
              <w:rPr>
                <w:color w:val="000000"/>
                <w:lang w:eastAsia="en-US"/>
              </w:rPr>
              <w:t>- визначив конфіденційною інформацію, що не може бути визначена як конфіденційна відповідно до вимог пункту 40 цих особливостей;</w:t>
            </w:r>
          </w:p>
          <w:p w:rsidR="0062239F" w:rsidRDefault="0062239F" w:rsidP="0062239F">
            <w:pPr>
              <w:widowControl w:val="0"/>
              <w:pBdr>
                <w:top w:val="nil"/>
                <w:left w:val="nil"/>
                <w:bottom w:val="nil"/>
                <w:right w:val="nil"/>
                <w:between w:val="nil"/>
              </w:pBdr>
              <w:spacing w:line="228" w:lineRule="auto"/>
              <w:jc w:val="both"/>
              <w:rPr>
                <w:color w:val="000000"/>
                <w:lang w:eastAsia="en-US"/>
              </w:rPr>
            </w:pPr>
            <w:r w:rsidRPr="00235B07">
              <w:rPr>
                <w:color w:val="000000"/>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bCs/>
                <w:color w:val="000000"/>
                <w:lang w:eastAsia="en-US"/>
              </w:rPr>
              <w:t>(далі — активи)</w:t>
            </w:r>
            <w:r w:rsidRPr="00235B07">
              <w:rPr>
                <w:color w:val="000000"/>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5B07">
              <w:rPr>
                <w:bCs/>
                <w:color w:val="000000"/>
                <w:lang w:eastAsia="en-US"/>
              </w:rPr>
              <w:t xml:space="preserve">крім випадків коли активи в установленому законодавством порядку передані в </w:t>
            </w:r>
            <w:r w:rsidRPr="00235B07">
              <w:rPr>
                <w:bCs/>
                <w:color w:val="000000"/>
                <w:lang w:eastAsia="en-US"/>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r w:rsidRPr="00235B07">
              <w:rPr>
                <w:color w:val="000000"/>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62239F" w:rsidRPr="00235B07" w:rsidRDefault="0062239F" w:rsidP="0062239F">
            <w:pPr>
              <w:widowControl w:val="0"/>
              <w:pBdr>
                <w:top w:val="nil"/>
                <w:left w:val="nil"/>
                <w:bottom w:val="nil"/>
                <w:right w:val="nil"/>
                <w:between w:val="nil"/>
              </w:pBdr>
              <w:spacing w:line="228" w:lineRule="auto"/>
              <w:jc w:val="both"/>
              <w:rPr>
                <w:rFonts w:eastAsia="Times New Roman"/>
                <w:b/>
                <w:i/>
              </w:rPr>
            </w:pPr>
            <w:r w:rsidRPr="00235B07">
              <w:rPr>
                <w:rFonts w:eastAsia="Times New Roman"/>
                <w:b/>
                <w:i/>
              </w:rPr>
              <w:t>2) тендерна пропозиція:</w:t>
            </w:r>
          </w:p>
          <w:p w:rsidR="0062239F" w:rsidRPr="00235B07" w:rsidRDefault="0062239F" w:rsidP="0062239F">
            <w:pPr>
              <w:shd w:val="clear" w:color="auto" w:fill="FFFFFF"/>
              <w:spacing w:before="120"/>
              <w:ind w:firstLine="567"/>
              <w:jc w:val="both"/>
              <w:rPr>
                <w:color w:val="000000"/>
                <w:lang w:eastAsia="en-US"/>
              </w:rPr>
            </w:pPr>
            <w:r w:rsidRPr="00235B07">
              <w:rPr>
                <w:rFonts w:eastAsia="Times New Roman"/>
              </w:rPr>
              <w:t xml:space="preserve">— </w:t>
            </w:r>
            <w:r w:rsidRPr="00235B07">
              <w:rPr>
                <w:color w:val="000000"/>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235B07">
                <w:rPr>
                  <w:rStyle w:val="affff0"/>
                  <w:color w:val="000000"/>
                  <w:lang w:eastAsia="en-US"/>
                </w:rPr>
                <w:t xml:space="preserve">пункту </w:t>
              </w:r>
            </w:hyperlink>
            <w:hyperlink r:id="rId12" w:anchor="n131" w:history="1">
              <w:r w:rsidRPr="00235B07">
                <w:rPr>
                  <w:rStyle w:val="affff0"/>
                  <w:color w:val="000000"/>
                  <w:lang w:eastAsia="en-US"/>
                </w:rPr>
                <w:t>4</w:t>
              </w:r>
            </w:hyperlink>
            <w:r w:rsidRPr="00235B07">
              <w:rPr>
                <w:color w:val="000000"/>
                <w:lang w:eastAsia="en-US"/>
              </w:rPr>
              <w:t>3 цих особливостей;</w:t>
            </w:r>
          </w:p>
          <w:p w:rsidR="0062239F" w:rsidRPr="00235B07" w:rsidRDefault="0062239F" w:rsidP="0062239F">
            <w:pPr>
              <w:pStyle w:val="af1"/>
              <w:numPr>
                <w:ilvl w:val="0"/>
                <w:numId w:val="34"/>
              </w:numPr>
              <w:shd w:val="clear" w:color="auto" w:fill="FFFFFF"/>
              <w:spacing w:before="120" w:line="240" w:lineRule="auto"/>
              <w:jc w:val="both"/>
              <w:rPr>
                <w:rFonts w:ascii="Times New Roman" w:hAnsi="Times New Roman" w:cs="Times New Roman"/>
                <w:sz w:val="24"/>
                <w:szCs w:val="24"/>
                <w:lang w:eastAsia="en-US"/>
              </w:rPr>
            </w:pPr>
            <w:r w:rsidRPr="00235B07">
              <w:rPr>
                <w:rFonts w:ascii="Times New Roman" w:hAnsi="Times New Roman" w:cs="Times New Roman"/>
                <w:sz w:val="24"/>
                <w:szCs w:val="24"/>
                <w:lang w:eastAsia="en-US"/>
              </w:rPr>
              <w:t>є такою, строк дії якої закінчився;</w:t>
            </w:r>
          </w:p>
          <w:p w:rsidR="0062239F" w:rsidRPr="00235B07" w:rsidRDefault="0062239F" w:rsidP="0062239F">
            <w:pPr>
              <w:shd w:val="clear" w:color="auto" w:fill="FFFFFF"/>
              <w:spacing w:before="120"/>
              <w:ind w:firstLine="567"/>
              <w:jc w:val="both"/>
              <w:rPr>
                <w:color w:val="000000"/>
                <w:lang w:eastAsia="en-US"/>
              </w:rPr>
            </w:pPr>
            <w:r>
              <w:rPr>
                <w:color w:val="000000"/>
                <w:lang w:eastAsia="en-US"/>
              </w:rPr>
              <w:t xml:space="preserve">- </w:t>
            </w:r>
            <w:r w:rsidRPr="00235B07">
              <w:rPr>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39F" w:rsidRPr="00235B07" w:rsidRDefault="0062239F" w:rsidP="0062239F">
            <w:pPr>
              <w:shd w:val="clear" w:color="auto" w:fill="FFFFFF"/>
              <w:spacing w:before="120"/>
              <w:ind w:firstLine="567"/>
              <w:jc w:val="both"/>
              <w:rPr>
                <w:color w:val="000000"/>
                <w:lang w:eastAsia="en-US"/>
              </w:rPr>
            </w:pPr>
            <w:r>
              <w:rPr>
                <w:color w:val="000000"/>
                <w:lang w:eastAsia="en-US"/>
              </w:rPr>
              <w:t xml:space="preserve">- </w:t>
            </w:r>
            <w:r w:rsidRPr="00235B07">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62239F" w:rsidRPr="00235B07" w:rsidRDefault="0062239F" w:rsidP="0062239F">
            <w:pPr>
              <w:shd w:val="clear" w:color="auto" w:fill="FFFFFF"/>
              <w:spacing w:before="120"/>
              <w:ind w:firstLine="567"/>
              <w:jc w:val="both"/>
              <w:rPr>
                <w:color w:val="000000"/>
                <w:lang w:eastAsia="en-US"/>
              </w:rPr>
            </w:pPr>
            <w:r w:rsidRPr="00235B07">
              <w:rPr>
                <w:color w:val="000000"/>
                <w:lang w:eastAsia="en-US"/>
              </w:rPr>
              <w:t>3) переможець процедури закупівлі:</w:t>
            </w:r>
          </w:p>
          <w:p w:rsidR="0062239F" w:rsidRPr="00235B07" w:rsidRDefault="0062239F" w:rsidP="0062239F">
            <w:pPr>
              <w:shd w:val="clear" w:color="auto" w:fill="FFFFFF"/>
              <w:spacing w:before="120"/>
              <w:ind w:firstLine="567"/>
              <w:jc w:val="both"/>
              <w:rPr>
                <w:color w:val="000000"/>
                <w:lang w:eastAsia="en-US"/>
              </w:rPr>
            </w:pPr>
            <w:r>
              <w:rPr>
                <w:color w:val="000000"/>
                <w:lang w:eastAsia="en-US"/>
              </w:rPr>
              <w:t xml:space="preserve">- </w:t>
            </w:r>
            <w:r w:rsidRPr="00235B07">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2239F" w:rsidRPr="00235B07" w:rsidRDefault="0062239F" w:rsidP="0062239F">
            <w:pPr>
              <w:shd w:val="clear" w:color="auto" w:fill="FFFFFF"/>
              <w:spacing w:before="120"/>
              <w:ind w:firstLine="567"/>
              <w:jc w:val="both"/>
              <w:rPr>
                <w:color w:val="000000"/>
                <w:lang w:eastAsia="en-US"/>
              </w:rPr>
            </w:pPr>
            <w:r>
              <w:rPr>
                <w:color w:val="000000"/>
                <w:lang w:eastAsia="en-US"/>
              </w:rPr>
              <w:t xml:space="preserve">- </w:t>
            </w:r>
            <w:r w:rsidRPr="00235B07">
              <w:rPr>
                <w:color w:val="000000"/>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239F" w:rsidRPr="00235B07" w:rsidRDefault="0062239F" w:rsidP="0062239F">
            <w:pPr>
              <w:shd w:val="clear" w:color="auto" w:fill="FFFFFF"/>
              <w:spacing w:before="120"/>
              <w:ind w:firstLine="567"/>
              <w:jc w:val="both"/>
              <w:rPr>
                <w:color w:val="000000"/>
                <w:lang w:eastAsia="en-US"/>
              </w:rPr>
            </w:pPr>
            <w:r>
              <w:rPr>
                <w:color w:val="000000"/>
                <w:lang w:eastAsia="en-US"/>
              </w:rPr>
              <w:t xml:space="preserve">- </w:t>
            </w:r>
            <w:r w:rsidRPr="00235B07">
              <w:rPr>
                <w:color w:val="000000"/>
                <w:lang w:eastAsia="en-US"/>
              </w:rPr>
              <w:t>не надав забезпечення виконання договору про закупівлю, якщо таке забезпечення вимагалося замовником;</w:t>
            </w:r>
          </w:p>
          <w:p w:rsidR="0062239F" w:rsidRPr="00235B07" w:rsidRDefault="0062239F" w:rsidP="0062239F">
            <w:pPr>
              <w:shd w:val="clear" w:color="auto" w:fill="FFFFFF"/>
              <w:spacing w:before="120"/>
              <w:ind w:firstLine="567"/>
              <w:jc w:val="both"/>
              <w:rPr>
                <w:color w:val="000000"/>
                <w:lang w:eastAsia="en-US"/>
              </w:rPr>
            </w:pPr>
            <w:r>
              <w:rPr>
                <w:color w:val="000000"/>
                <w:lang w:eastAsia="en-US"/>
              </w:rPr>
              <w:t xml:space="preserve">- </w:t>
            </w:r>
            <w:r w:rsidRPr="00235B07">
              <w:rPr>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2239F" w:rsidRDefault="0062239F" w:rsidP="0062239F">
            <w:pPr>
              <w:widowControl w:val="0"/>
              <w:pBdr>
                <w:top w:val="nil"/>
                <w:left w:val="nil"/>
                <w:bottom w:val="nil"/>
                <w:right w:val="nil"/>
                <w:between w:val="nil"/>
              </w:pBdr>
              <w:spacing w:line="228" w:lineRule="auto"/>
              <w:jc w:val="both"/>
              <w:rPr>
                <w:rFonts w:eastAsia="Times New Roman"/>
                <w:b/>
                <w:i/>
              </w:rPr>
            </w:pPr>
            <w:r>
              <w:rPr>
                <w:rFonts w:eastAsia="Times New Roman"/>
                <w:b/>
                <w:i/>
              </w:rPr>
              <w:lastRenderedPageBreak/>
              <w:t>Замовник може відхилити тендерну пропозицію</w:t>
            </w:r>
            <w:r>
              <w:rPr>
                <w:rFonts w:eastAsia="Times New Roman"/>
              </w:rPr>
              <w:t xml:space="preserve"> із зазначенням аргументації в електронній системі закупівель </w:t>
            </w:r>
            <w:r>
              <w:rPr>
                <w:rFonts w:eastAsia="Times New Roman"/>
                <w:b/>
                <w:i/>
              </w:rPr>
              <w:t>у разі, коли:</w:t>
            </w:r>
          </w:p>
          <w:p w:rsidR="0062239F" w:rsidRDefault="0062239F" w:rsidP="0062239F">
            <w:pPr>
              <w:widowControl w:val="0"/>
              <w:pBdr>
                <w:top w:val="nil"/>
                <w:left w:val="nil"/>
                <w:bottom w:val="nil"/>
                <w:right w:val="nil"/>
                <w:between w:val="nil"/>
              </w:pBdr>
              <w:spacing w:line="228" w:lineRule="auto"/>
              <w:jc w:val="both"/>
              <w:rPr>
                <w:rFonts w:eastAsia="Times New Roman"/>
              </w:rPr>
            </w:pPr>
            <w:r>
              <w:rPr>
                <w:rFonts w:eastAsia="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239F" w:rsidRDefault="0062239F" w:rsidP="0062239F">
            <w:pPr>
              <w:widowControl w:val="0"/>
              <w:pBdr>
                <w:top w:val="nil"/>
                <w:left w:val="nil"/>
                <w:bottom w:val="nil"/>
                <w:right w:val="nil"/>
                <w:between w:val="nil"/>
              </w:pBdr>
              <w:spacing w:line="228" w:lineRule="auto"/>
              <w:jc w:val="both"/>
              <w:rPr>
                <w:rFonts w:eastAsia="Times New Roman"/>
              </w:rPr>
            </w:pPr>
            <w:r>
              <w:rPr>
                <w:rFonts w:eastAsia="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239F" w:rsidRDefault="0062239F" w:rsidP="0062239F">
            <w:pPr>
              <w:widowControl w:val="0"/>
              <w:jc w:val="both"/>
              <w:rPr>
                <w:rFonts w:eastAsia="Times New Roman"/>
              </w:rPr>
            </w:pPr>
            <w:r>
              <w:rPr>
                <w:rFonts w:eastAsia="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2239F" w:rsidRDefault="0062239F" w:rsidP="0062239F">
            <w:pPr>
              <w:widowControl w:val="0"/>
              <w:jc w:val="both"/>
              <w:rPr>
                <w:rFonts w:eastAsia="Times New Roman"/>
              </w:rPr>
            </w:pPr>
            <w:r>
              <w:rPr>
                <w:rFonts w:eastAsia="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b/>
                <w:i/>
              </w:rPr>
              <w:t>не пізніш як через чотири дні</w:t>
            </w:r>
            <w:r>
              <w:rPr>
                <w:rFonts w:eastAsia="Times New Roman"/>
                <w:b/>
              </w:rPr>
              <w:t xml:space="preserve"> </w:t>
            </w:r>
            <w:r>
              <w:rPr>
                <w:rFonts w:eastAsia="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239F" w:rsidTr="0062239F">
        <w:trPr>
          <w:trHeight w:val="472"/>
          <w:jc w:val="center"/>
        </w:trPr>
        <w:tc>
          <w:tcPr>
            <w:tcW w:w="9960" w:type="dxa"/>
            <w:gridSpan w:val="3"/>
            <w:vAlign w:val="center"/>
          </w:tcPr>
          <w:p w:rsidR="0062239F" w:rsidRDefault="0062239F" w:rsidP="0062239F">
            <w:pPr>
              <w:widowControl w:val="0"/>
              <w:jc w:val="center"/>
              <w:rPr>
                <w:rFonts w:eastAsia="Times New Roman"/>
              </w:rPr>
            </w:pPr>
            <w:r>
              <w:rPr>
                <w:rFonts w:eastAsia="Times New Roman"/>
                <w:b/>
                <w:color w:val="000000"/>
              </w:rPr>
              <w:lastRenderedPageBreak/>
              <w:t>Розділ 6. Результати торгів та укладання договору про закупівлю</w:t>
            </w:r>
          </w:p>
        </w:tc>
      </w:tr>
      <w:tr w:rsidR="0062239F" w:rsidTr="0062239F">
        <w:trPr>
          <w:trHeight w:val="1119"/>
          <w:jc w:val="center"/>
        </w:trPr>
        <w:tc>
          <w:tcPr>
            <w:tcW w:w="705" w:type="dxa"/>
          </w:tcPr>
          <w:p w:rsidR="0062239F" w:rsidRDefault="0062239F" w:rsidP="0062239F">
            <w:pPr>
              <w:widowControl w:val="0"/>
              <w:jc w:val="center"/>
              <w:rPr>
                <w:rFonts w:eastAsia="Times New Roman"/>
              </w:rPr>
            </w:pPr>
            <w:r>
              <w:rPr>
                <w:rFonts w:eastAsia="Times New Roman"/>
                <w:color w:val="000000"/>
              </w:rPr>
              <w:t>1</w:t>
            </w:r>
          </w:p>
        </w:tc>
        <w:tc>
          <w:tcPr>
            <w:tcW w:w="2835" w:type="dxa"/>
          </w:tcPr>
          <w:p w:rsidR="0062239F" w:rsidRDefault="0062239F" w:rsidP="0062239F">
            <w:pPr>
              <w:widowControl w:val="0"/>
              <w:rPr>
                <w:rFonts w:eastAsia="Times New Roman"/>
                <w:b/>
              </w:rPr>
            </w:pPr>
            <w:r>
              <w:rPr>
                <w:rFonts w:eastAsia="Times New Roman"/>
                <w:b/>
              </w:rPr>
              <w:t>Відміна тендеру чи визнання тендеру таким, що не відбувся</w:t>
            </w:r>
          </w:p>
        </w:tc>
        <w:tc>
          <w:tcPr>
            <w:tcW w:w="6420" w:type="dxa"/>
            <w:vAlign w:val="center"/>
          </w:tcPr>
          <w:p w:rsidR="0062239F" w:rsidRDefault="0062239F" w:rsidP="0062239F">
            <w:pPr>
              <w:widowControl w:val="0"/>
              <w:jc w:val="both"/>
              <w:rPr>
                <w:rFonts w:eastAsia="Times New Roman"/>
                <w:b/>
                <w:i/>
              </w:rPr>
            </w:pPr>
            <w:r>
              <w:rPr>
                <w:rFonts w:eastAsia="Times New Roman"/>
                <w:b/>
                <w:i/>
              </w:rPr>
              <w:t>Замовник відміняє відкриті торги у разі:</w:t>
            </w:r>
          </w:p>
          <w:p w:rsidR="0062239F" w:rsidRDefault="0062239F" w:rsidP="0062239F">
            <w:pPr>
              <w:widowControl w:val="0"/>
              <w:jc w:val="both"/>
              <w:rPr>
                <w:rFonts w:eastAsia="Times New Roman"/>
              </w:rPr>
            </w:pPr>
            <w:r>
              <w:rPr>
                <w:rFonts w:eastAsia="Times New Roman"/>
              </w:rPr>
              <w:t>1) відсутності подальшої потреби в закупівлі товарів, робіт чи послуг;</w:t>
            </w:r>
          </w:p>
          <w:p w:rsidR="0062239F" w:rsidRDefault="0062239F" w:rsidP="0062239F">
            <w:pPr>
              <w:widowControl w:val="0"/>
              <w:jc w:val="both"/>
              <w:rPr>
                <w:rFonts w:eastAsia="Times New Roman"/>
              </w:rPr>
            </w:pPr>
            <w:r>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239F" w:rsidRDefault="0062239F" w:rsidP="0062239F">
            <w:pPr>
              <w:widowControl w:val="0"/>
              <w:jc w:val="both"/>
              <w:rPr>
                <w:rFonts w:eastAsia="Times New Roman"/>
              </w:rPr>
            </w:pPr>
            <w:r>
              <w:rPr>
                <w:rFonts w:eastAsia="Times New Roman"/>
              </w:rPr>
              <w:t>3) скорочення обсягу видатків на здійснення закупівлі товарів, робіт чи послуг;</w:t>
            </w:r>
          </w:p>
          <w:p w:rsidR="0062239F" w:rsidRDefault="0062239F" w:rsidP="0062239F">
            <w:pPr>
              <w:widowControl w:val="0"/>
              <w:jc w:val="both"/>
              <w:rPr>
                <w:rFonts w:eastAsia="Times New Roman"/>
              </w:rPr>
            </w:pPr>
            <w:r>
              <w:rPr>
                <w:rFonts w:eastAsia="Times New Roman"/>
              </w:rPr>
              <w:t>4) коли здійснення закупівлі стало неможливим внаслідок дії обставин непереборної сили.</w:t>
            </w:r>
          </w:p>
          <w:p w:rsidR="0062239F" w:rsidRDefault="0062239F" w:rsidP="0062239F">
            <w:pPr>
              <w:widowControl w:val="0"/>
              <w:jc w:val="both"/>
              <w:rPr>
                <w:rFonts w:eastAsia="Times New Roman"/>
              </w:rPr>
            </w:pPr>
            <w:r>
              <w:rPr>
                <w:rFonts w:eastAsia="Times New Roman"/>
              </w:rPr>
              <w:lastRenderedPageBreak/>
              <w:t xml:space="preserve">У разі відміни відкритих торгів замовник </w:t>
            </w:r>
            <w:r w:rsidRPr="00842ACC">
              <w:rPr>
                <w:rFonts w:eastAsia="Times New Roman"/>
              </w:rPr>
              <w:t xml:space="preserve">протягом одного робочого дня </w:t>
            </w:r>
            <w:r>
              <w:rPr>
                <w:rFonts w:eastAsia="Times New Roman"/>
              </w:rPr>
              <w:t>з дати прийняття відповідного рішення зазначає в електронній системі закупівель підстави прийняття такого рішення.</w:t>
            </w:r>
          </w:p>
          <w:p w:rsidR="0062239F" w:rsidRPr="00842ACC" w:rsidRDefault="0062239F" w:rsidP="0062239F">
            <w:pPr>
              <w:widowControl w:val="0"/>
              <w:jc w:val="both"/>
              <w:rPr>
                <w:rFonts w:eastAsia="Times New Roman"/>
                <w:i/>
              </w:rPr>
            </w:pPr>
            <w:r w:rsidRPr="00842ACC">
              <w:rPr>
                <w:rFonts w:eastAsia="Times New Roman"/>
                <w:i/>
              </w:rPr>
              <w:t xml:space="preserve">Відкриті торги </w:t>
            </w:r>
            <w:r>
              <w:rPr>
                <w:rFonts w:eastAsia="Times New Roman"/>
                <w:b/>
                <w:i/>
              </w:rPr>
              <w:t xml:space="preserve">автоматично </w:t>
            </w:r>
            <w:r w:rsidRPr="00842ACC">
              <w:rPr>
                <w:rFonts w:eastAsia="Times New Roman"/>
                <w:i/>
              </w:rPr>
              <w:t>відміняються електронною системою закупівель у разі:</w:t>
            </w:r>
          </w:p>
          <w:p w:rsidR="0062239F" w:rsidRDefault="0062239F" w:rsidP="0062239F">
            <w:pPr>
              <w:widowControl w:val="0"/>
              <w:jc w:val="both"/>
              <w:rPr>
                <w:rFonts w:eastAsia="Times New Roman"/>
              </w:rPr>
            </w:pPr>
            <w:r>
              <w:rPr>
                <w:rFonts w:eastAsia="Times New Roman"/>
              </w:rPr>
              <w:t xml:space="preserve">1) відхилення всіх тендерних пропозицій згідно з </w:t>
            </w:r>
            <w:r>
              <w:rPr>
                <w:rFonts w:eastAsia="Times New Roman"/>
                <w:highlight w:val="white"/>
              </w:rPr>
              <w:t>Особливостями</w:t>
            </w:r>
            <w:r>
              <w:rPr>
                <w:rFonts w:eastAsia="Times New Roman"/>
              </w:rPr>
              <w:t>;</w:t>
            </w:r>
          </w:p>
          <w:p w:rsidR="0062239F" w:rsidRDefault="0062239F" w:rsidP="0062239F">
            <w:pPr>
              <w:widowControl w:val="0"/>
              <w:jc w:val="both"/>
              <w:rPr>
                <w:rFonts w:eastAsia="Times New Roman"/>
              </w:rPr>
            </w:pPr>
            <w:r>
              <w:rPr>
                <w:rFonts w:eastAsia="Times New Roman"/>
              </w:rPr>
              <w:t>2) не</w:t>
            </w:r>
            <w:r>
              <w:rPr>
                <w:rFonts w:eastAsia="Times New Roman"/>
                <w:highlight w:val="white"/>
              </w:rPr>
              <w:t>подання жодної тендерної пропозиції для участі</w:t>
            </w:r>
            <w:r>
              <w:rPr>
                <w:rFonts w:eastAsia="Times New Roman"/>
              </w:rPr>
              <w:t xml:space="preserve"> у відкритих торгах у строк, установлений замовником згідно з </w:t>
            </w:r>
            <w:r>
              <w:rPr>
                <w:rFonts w:eastAsia="Times New Roman"/>
                <w:highlight w:val="white"/>
              </w:rPr>
              <w:t>Особливостями</w:t>
            </w:r>
            <w:r>
              <w:rPr>
                <w:rFonts w:eastAsia="Times New Roman"/>
              </w:rPr>
              <w:t>.</w:t>
            </w:r>
          </w:p>
          <w:p w:rsidR="0062239F" w:rsidRDefault="0062239F" w:rsidP="0062239F">
            <w:pPr>
              <w:widowControl w:val="0"/>
              <w:jc w:val="both"/>
              <w:rPr>
                <w:rFonts w:eastAsia="Times New Roman"/>
              </w:rPr>
            </w:pPr>
            <w:r>
              <w:rPr>
                <w:rFonts w:eastAsia="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239F" w:rsidRDefault="0062239F" w:rsidP="0062239F">
            <w:pPr>
              <w:widowControl w:val="0"/>
              <w:jc w:val="both"/>
              <w:rPr>
                <w:rFonts w:eastAsia="Times New Roman"/>
              </w:rPr>
            </w:pPr>
            <w:r>
              <w:rPr>
                <w:rFonts w:eastAsia="Times New Roman"/>
              </w:rPr>
              <w:t>Відкриті торги можуть бути відмінені частково (за лотом).</w:t>
            </w:r>
          </w:p>
          <w:p w:rsidR="0062239F" w:rsidRDefault="0062239F" w:rsidP="0062239F">
            <w:pPr>
              <w:widowControl w:val="0"/>
              <w:jc w:val="both"/>
              <w:rPr>
                <w:rFonts w:eastAsia="Times New Roman"/>
              </w:rPr>
            </w:pPr>
            <w:r>
              <w:rPr>
                <w:rFonts w:eastAsia="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rPr>
              <w:t>.</w:t>
            </w:r>
          </w:p>
        </w:tc>
      </w:tr>
      <w:tr w:rsidR="0062239F" w:rsidTr="0062239F">
        <w:trPr>
          <w:trHeight w:val="1119"/>
          <w:jc w:val="center"/>
        </w:trPr>
        <w:tc>
          <w:tcPr>
            <w:tcW w:w="705" w:type="dxa"/>
          </w:tcPr>
          <w:p w:rsidR="0062239F" w:rsidRDefault="0062239F" w:rsidP="0062239F">
            <w:pPr>
              <w:widowControl w:val="0"/>
              <w:jc w:val="center"/>
              <w:rPr>
                <w:rFonts w:eastAsia="Times New Roman"/>
              </w:rPr>
            </w:pPr>
            <w:r>
              <w:rPr>
                <w:rFonts w:eastAsia="Times New Roman"/>
                <w:color w:val="000000"/>
              </w:rPr>
              <w:lastRenderedPageBreak/>
              <w:t>2</w:t>
            </w:r>
          </w:p>
        </w:tc>
        <w:tc>
          <w:tcPr>
            <w:tcW w:w="2835" w:type="dxa"/>
          </w:tcPr>
          <w:p w:rsidR="0062239F" w:rsidRDefault="0062239F" w:rsidP="0062239F">
            <w:pPr>
              <w:widowControl w:val="0"/>
              <w:rPr>
                <w:rFonts w:eastAsia="Times New Roman"/>
              </w:rPr>
            </w:pPr>
            <w:r>
              <w:rPr>
                <w:rFonts w:eastAsia="Times New Roman"/>
                <w:b/>
                <w:color w:val="000000"/>
              </w:rPr>
              <w:t>Строк укладання договору про закупівлю</w:t>
            </w:r>
          </w:p>
        </w:tc>
        <w:tc>
          <w:tcPr>
            <w:tcW w:w="6420" w:type="dxa"/>
            <w:vAlign w:val="center"/>
          </w:tcPr>
          <w:p w:rsidR="0062239F" w:rsidRDefault="0062239F" w:rsidP="0062239F">
            <w:pPr>
              <w:widowControl w:val="0"/>
              <w:jc w:val="both"/>
              <w:rPr>
                <w:rFonts w:eastAsia="Times New Roman"/>
                <w:highlight w:val="white"/>
              </w:rPr>
            </w:pPr>
            <w:r>
              <w:rPr>
                <w:rFonts w:eastAsia="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b/>
                <w:i/>
                <w:highlight w:val="white"/>
              </w:rPr>
              <w:t>не пізніше ніж через 15 днів</w:t>
            </w:r>
            <w:r>
              <w:rPr>
                <w:rFonts w:eastAsia="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b/>
                <w:i/>
                <w:highlight w:val="white"/>
              </w:rPr>
              <w:t>може бути продовжений до 60 днів</w:t>
            </w:r>
            <w:r>
              <w:rPr>
                <w:rFonts w:eastAsia="Times New Roman"/>
                <w:highlight w:val="white"/>
              </w:rPr>
              <w:t xml:space="preserve">. </w:t>
            </w:r>
          </w:p>
          <w:p w:rsidR="0062239F" w:rsidRDefault="0062239F" w:rsidP="0062239F">
            <w:pPr>
              <w:widowControl w:val="0"/>
              <w:jc w:val="both"/>
              <w:rPr>
                <w:rFonts w:eastAsia="Times New Roman"/>
                <w:highlight w:val="white"/>
              </w:rPr>
            </w:pPr>
            <w:r>
              <w:rPr>
                <w:rFonts w:eastAsia="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239F" w:rsidRDefault="0062239F" w:rsidP="0062239F">
            <w:pPr>
              <w:widowControl w:val="0"/>
              <w:jc w:val="both"/>
              <w:rPr>
                <w:rFonts w:eastAsia="Times New Roman"/>
              </w:rPr>
            </w:pPr>
            <w:r>
              <w:rPr>
                <w:rFonts w:eastAsia="Times New Roman"/>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b/>
                <w:i/>
                <w:highlight w:val="white"/>
              </w:rPr>
              <w:t>не може бути укладено раніше ніж через п’ять днів</w:t>
            </w:r>
            <w:r>
              <w:rPr>
                <w:rFonts w:eastAsia="Times New Roman"/>
                <w:i/>
                <w:highlight w:val="white"/>
              </w:rPr>
              <w:t xml:space="preserve"> </w:t>
            </w:r>
            <w:r>
              <w:rPr>
                <w:rFonts w:eastAsia="Times New Roman"/>
                <w:highlight w:val="white"/>
              </w:rPr>
              <w:t>з дати оприлюднення в електронній системі закупівель повідомлення про намір укласти договір про закупівлю.</w:t>
            </w:r>
          </w:p>
        </w:tc>
      </w:tr>
      <w:tr w:rsidR="0062239F" w:rsidTr="0062239F">
        <w:trPr>
          <w:trHeight w:val="1119"/>
          <w:jc w:val="center"/>
        </w:trPr>
        <w:tc>
          <w:tcPr>
            <w:tcW w:w="705" w:type="dxa"/>
          </w:tcPr>
          <w:p w:rsidR="0062239F" w:rsidRDefault="0062239F" w:rsidP="0062239F">
            <w:pPr>
              <w:widowControl w:val="0"/>
              <w:jc w:val="center"/>
              <w:rPr>
                <w:rFonts w:eastAsia="Times New Roman"/>
              </w:rPr>
            </w:pPr>
            <w:r>
              <w:rPr>
                <w:rFonts w:eastAsia="Times New Roman"/>
                <w:color w:val="000000"/>
              </w:rPr>
              <w:t>3</w:t>
            </w:r>
          </w:p>
        </w:tc>
        <w:tc>
          <w:tcPr>
            <w:tcW w:w="2835" w:type="dxa"/>
          </w:tcPr>
          <w:p w:rsidR="0062239F" w:rsidRDefault="0062239F" w:rsidP="0062239F">
            <w:pPr>
              <w:widowControl w:val="0"/>
              <w:rPr>
                <w:rFonts w:eastAsia="Times New Roman"/>
              </w:rPr>
            </w:pPr>
            <w:r>
              <w:rPr>
                <w:rFonts w:eastAsia="Times New Roman"/>
                <w:b/>
                <w:color w:val="000000"/>
              </w:rPr>
              <w:t>Проєкт договору про закупівлю</w:t>
            </w:r>
          </w:p>
        </w:tc>
        <w:tc>
          <w:tcPr>
            <w:tcW w:w="6420" w:type="dxa"/>
            <w:vAlign w:val="center"/>
          </w:tcPr>
          <w:p w:rsidR="0062239F" w:rsidRDefault="0062239F" w:rsidP="0062239F">
            <w:pPr>
              <w:widowControl w:val="0"/>
              <w:ind w:right="120"/>
              <w:jc w:val="both"/>
              <w:rPr>
                <w:rFonts w:eastAsia="Times New Roman"/>
                <w:color w:val="000000"/>
              </w:rPr>
            </w:pPr>
            <w:r>
              <w:rPr>
                <w:rFonts w:eastAsia="Times New Roman"/>
                <w:color w:val="000000"/>
              </w:rPr>
              <w:t xml:space="preserve">Проєкт </w:t>
            </w:r>
            <w:r>
              <w:rPr>
                <w:rFonts w:eastAsia="Times New Roman"/>
              </w:rPr>
              <w:t>д</w:t>
            </w:r>
            <w:r>
              <w:rPr>
                <w:rFonts w:eastAsia="Times New Roman"/>
                <w:color w:val="000000"/>
              </w:rPr>
              <w:t xml:space="preserve">оговору про закупівлю викладено в </w:t>
            </w:r>
            <w:r>
              <w:rPr>
                <w:rFonts w:eastAsia="Times New Roman"/>
                <w:b/>
                <w:i/>
                <w:color w:val="000000"/>
              </w:rPr>
              <w:t>Додатку 3</w:t>
            </w:r>
            <w:r>
              <w:rPr>
                <w:rFonts w:eastAsia="Times New Roman"/>
                <w:color w:val="000000"/>
              </w:rPr>
              <w:t xml:space="preserve"> до цієї тендерної документації.</w:t>
            </w:r>
          </w:p>
          <w:p w:rsidR="0062239F" w:rsidRDefault="0062239F" w:rsidP="0062239F">
            <w:pPr>
              <w:widowControl w:val="0"/>
              <w:ind w:right="120"/>
              <w:jc w:val="both"/>
              <w:rPr>
                <w:rFonts w:eastAsia="Times New Roman"/>
              </w:rPr>
            </w:pPr>
            <w:r>
              <w:rPr>
                <w:rFonts w:eastAsia="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rPr>
              <w:t>у строки, визначені пунктом 2 «Строк укладання договору про закупівлю» цього розділу.</w:t>
            </w:r>
          </w:p>
          <w:p w:rsidR="0062239F" w:rsidRPr="00842ACC" w:rsidRDefault="0062239F" w:rsidP="0062239F">
            <w:pPr>
              <w:widowControl w:val="0"/>
              <w:jc w:val="both"/>
              <w:rPr>
                <w:rFonts w:eastAsia="Times New Roman"/>
                <w:color w:val="000000"/>
              </w:rPr>
            </w:pPr>
            <w:r w:rsidRPr="00842ACC">
              <w:rPr>
                <w:rFonts w:eastAsia="Times New Roman"/>
                <w:b/>
                <w:i/>
                <w:color w:val="000000"/>
              </w:rPr>
              <w:t>Переможець</w:t>
            </w:r>
            <w:r w:rsidRPr="00842ACC">
              <w:rPr>
                <w:rFonts w:eastAsia="Times New Roman"/>
                <w:color w:val="000000"/>
              </w:rPr>
              <w:t xml:space="preserve"> процедури закупівлі під час укладення договору про закупівлю повинен надати:</w:t>
            </w:r>
          </w:p>
          <w:p w:rsidR="0062239F" w:rsidRPr="00842ACC" w:rsidRDefault="0062239F" w:rsidP="0062239F">
            <w:pPr>
              <w:widowControl w:val="0"/>
              <w:numPr>
                <w:ilvl w:val="0"/>
                <w:numId w:val="32"/>
              </w:numPr>
              <w:pBdr>
                <w:top w:val="nil"/>
                <w:left w:val="nil"/>
                <w:bottom w:val="nil"/>
                <w:right w:val="nil"/>
                <w:between w:val="nil"/>
              </w:pBdr>
              <w:spacing w:line="259" w:lineRule="auto"/>
              <w:jc w:val="both"/>
              <w:rPr>
                <w:rFonts w:eastAsia="Times New Roman"/>
                <w:color w:val="000000"/>
              </w:rPr>
            </w:pPr>
            <w:r w:rsidRPr="00842ACC">
              <w:rPr>
                <w:rFonts w:eastAsia="Times New Roman"/>
              </w:rPr>
              <w:t>інформацію про право підписання договору про закупівлю</w:t>
            </w:r>
            <w:r>
              <w:rPr>
                <w:rFonts w:eastAsia="Times New Roman"/>
                <w:color w:val="000000"/>
              </w:rPr>
              <w:t>.</w:t>
            </w:r>
          </w:p>
          <w:p w:rsidR="0062239F" w:rsidRDefault="0062239F" w:rsidP="0062239F">
            <w:pPr>
              <w:widowControl w:val="0"/>
              <w:jc w:val="both"/>
              <w:rPr>
                <w:rFonts w:eastAsia="Times New Roman"/>
                <w:i/>
                <w:highlight w:val="white"/>
              </w:rPr>
            </w:pPr>
            <w:r>
              <w:rPr>
                <w:rFonts w:eastAsia="Times New Roman"/>
                <w:i/>
                <w:color w:val="000000"/>
                <w:highlight w:val="white"/>
              </w:rPr>
              <w:t xml:space="preserve">У випадку ненадання переможцем інформації про право підписання договору про закупівлю переможець </w:t>
            </w:r>
            <w:r>
              <w:rPr>
                <w:rFonts w:eastAsia="Times New Roman"/>
                <w:i/>
                <w:color w:val="000000"/>
                <w:highlight w:val="white"/>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i/>
                <w:highlight w:val="white"/>
              </w:rPr>
              <w:t xml:space="preserve"> підпункту 3  пункту 44 Особливостей.</w:t>
            </w:r>
          </w:p>
        </w:tc>
      </w:tr>
      <w:tr w:rsidR="0062239F" w:rsidTr="0062239F">
        <w:trPr>
          <w:trHeight w:val="2100"/>
          <w:jc w:val="center"/>
        </w:trPr>
        <w:tc>
          <w:tcPr>
            <w:tcW w:w="705" w:type="dxa"/>
          </w:tcPr>
          <w:p w:rsidR="0062239F" w:rsidRDefault="0062239F" w:rsidP="0062239F">
            <w:pPr>
              <w:widowControl w:val="0"/>
              <w:jc w:val="center"/>
              <w:rPr>
                <w:rFonts w:eastAsia="Times New Roman"/>
              </w:rPr>
            </w:pPr>
            <w:r>
              <w:rPr>
                <w:rFonts w:eastAsia="Times New Roman"/>
                <w:color w:val="000000"/>
              </w:rPr>
              <w:lastRenderedPageBreak/>
              <w:t>4</w:t>
            </w:r>
          </w:p>
        </w:tc>
        <w:tc>
          <w:tcPr>
            <w:tcW w:w="2835" w:type="dxa"/>
          </w:tcPr>
          <w:p w:rsidR="0062239F" w:rsidRDefault="0062239F" w:rsidP="0062239F">
            <w:pPr>
              <w:widowControl w:val="0"/>
              <w:rPr>
                <w:rFonts w:eastAsia="Times New Roman"/>
              </w:rPr>
            </w:pPr>
            <w:r>
              <w:rPr>
                <w:rFonts w:eastAsia="Times New Roman"/>
                <w:b/>
                <w:color w:val="000000"/>
              </w:rPr>
              <w:t>Умови договору про закупівлю</w:t>
            </w:r>
          </w:p>
        </w:tc>
        <w:tc>
          <w:tcPr>
            <w:tcW w:w="6420" w:type="dxa"/>
            <w:vAlign w:val="center"/>
          </w:tcPr>
          <w:p w:rsidR="0062239F" w:rsidRDefault="0062239F" w:rsidP="0062239F">
            <w:pPr>
              <w:widowControl w:val="0"/>
              <w:jc w:val="both"/>
              <w:rPr>
                <w:rFonts w:eastAsia="Times New Roman"/>
                <w:color w:val="00B050"/>
              </w:rPr>
            </w:pPr>
            <w:r>
              <w:rPr>
                <w:rFonts w:eastAsia="Times New Roman"/>
                <w:color w:val="323232"/>
              </w:rPr>
              <w:t>Д</w:t>
            </w:r>
            <w:r>
              <w:rPr>
                <w:rFonts w:eastAsia="Times New Roman"/>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eastAsia="Times New Roman"/>
              </w:rPr>
              <w:t>крім частин третьої – п’ятої, сьомої – дев’ятої ст</w:t>
            </w:r>
            <w:r>
              <w:rPr>
                <w:rFonts w:eastAsia="Times New Roman"/>
              </w:rPr>
              <w:t>атті 41 Закону, та Особливостей</w:t>
            </w:r>
            <w:r w:rsidRPr="00466892">
              <w:rPr>
                <w:rFonts w:eastAsia="Times New Roman"/>
              </w:rPr>
              <w:t>.</w:t>
            </w:r>
          </w:p>
          <w:p w:rsidR="0062239F" w:rsidRDefault="0062239F" w:rsidP="0062239F">
            <w:pPr>
              <w:widowControl w:val="0"/>
              <w:jc w:val="both"/>
              <w:rPr>
                <w:rFonts w:eastAsia="Times New Roman"/>
              </w:rPr>
            </w:pPr>
            <w:r w:rsidRPr="005E17C6">
              <w:rPr>
                <w:rFonts w:eastAsia="Times New Roman"/>
              </w:rPr>
              <w:t>Істотними умовами договору про закупівлю є предмет (найменування, кількість, якість), ціна та строк дії договору.</w:t>
            </w:r>
            <w:r>
              <w:rPr>
                <w:rFonts w:eastAsia="Times New Roman"/>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62239F" w:rsidRPr="00466892" w:rsidRDefault="0062239F" w:rsidP="0062239F">
            <w:pPr>
              <w:widowControl w:val="0"/>
              <w:pBdr>
                <w:top w:val="nil"/>
                <w:left w:val="nil"/>
                <w:bottom w:val="nil"/>
                <w:right w:val="nil"/>
                <w:between w:val="nil"/>
              </w:pBdr>
              <w:jc w:val="both"/>
              <w:rPr>
                <w:rFonts w:eastAsia="Times New Roman"/>
              </w:rPr>
            </w:pPr>
            <w:r w:rsidRPr="00466892">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62239F" w:rsidRPr="00466892" w:rsidRDefault="0062239F" w:rsidP="0062239F">
            <w:pPr>
              <w:widowControl w:val="0"/>
              <w:pBdr>
                <w:top w:val="nil"/>
                <w:left w:val="nil"/>
                <w:bottom w:val="nil"/>
                <w:right w:val="nil"/>
                <w:between w:val="nil"/>
              </w:pBdr>
              <w:jc w:val="both"/>
              <w:rPr>
                <w:rFonts w:eastAsia="Times New Roman"/>
              </w:rPr>
            </w:pPr>
            <w:r>
              <w:rPr>
                <w:rFonts w:eastAsia="Times New Roman"/>
              </w:rPr>
              <w:t xml:space="preserve">- </w:t>
            </w:r>
            <w:r w:rsidRPr="00466892">
              <w:rPr>
                <w:rFonts w:eastAsia="Times New Roman"/>
              </w:rPr>
              <w:t>визначення грошового еквівалента зобов’язання в іноземній валюті;</w:t>
            </w:r>
          </w:p>
          <w:p w:rsidR="0062239F" w:rsidRDefault="0062239F" w:rsidP="0062239F">
            <w:pPr>
              <w:widowControl w:val="0"/>
              <w:pBdr>
                <w:top w:val="nil"/>
                <w:left w:val="nil"/>
                <w:bottom w:val="nil"/>
                <w:right w:val="nil"/>
                <w:between w:val="nil"/>
              </w:pBdr>
              <w:jc w:val="both"/>
              <w:rPr>
                <w:rFonts w:eastAsia="Times New Roman"/>
              </w:rPr>
            </w:pPr>
            <w:r>
              <w:rPr>
                <w:rFonts w:eastAsia="Times New Roman"/>
              </w:rPr>
              <w:t xml:space="preserve">- </w:t>
            </w:r>
            <w:r w:rsidRPr="00466892">
              <w:rPr>
                <w:rFonts w:eastAsia="Times New Roman"/>
              </w:rPr>
              <w:t>перерахунку ціни в бік зменшення ціни тендерної пропозиції переможця без з</w:t>
            </w:r>
            <w:r>
              <w:rPr>
                <w:rFonts w:eastAsia="Times New Roman"/>
              </w:rPr>
              <w:t>меншення обсягів закупівлі.</w:t>
            </w:r>
          </w:p>
          <w:p w:rsidR="0062239F" w:rsidRPr="00F85664" w:rsidRDefault="0062239F" w:rsidP="0062239F">
            <w:pPr>
              <w:widowControl w:val="0"/>
              <w:pBdr>
                <w:top w:val="nil"/>
                <w:left w:val="nil"/>
                <w:bottom w:val="nil"/>
                <w:right w:val="nil"/>
                <w:between w:val="nil"/>
              </w:pBdr>
              <w:jc w:val="both"/>
              <w:rPr>
                <w:rFonts w:eastAsia="Times New Roman"/>
              </w:rPr>
            </w:pPr>
            <w:r>
              <w:rPr>
                <w:rFonts w:eastAsia="Times New Roman"/>
              </w:rPr>
              <w:t xml:space="preserve">- </w:t>
            </w:r>
            <w:r>
              <w:rPr>
                <w:rFonts w:eastAsia="Times New Roman"/>
                <w:i/>
              </w:rPr>
              <w:t xml:space="preserve"> </w:t>
            </w:r>
            <w:r w:rsidRPr="00F85664">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r w:rsidRPr="00F85664">
              <w:rPr>
                <w:rFonts w:eastAsia="Times New Roman"/>
                <w:i/>
              </w:rPr>
              <w:t xml:space="preserve"> (у разі закупівлі </w:t>
            </w:r>
            <w:r>
              <w:rPr>
                <w:rFonts w:eastAsia="Times New Roman"/>
                <w:i/>
              </w:rPr>
              <w:t>робіт і послуг не застосовується.</w:t>
            </w:r>
            <w:r w:rsidRPr="00F85664">
              <w:rPr>
                <w:rFonts w:eastAsia="Times New Roman"/>
                <w:i/>
              </w:rPr>
              <w:t>)</w:t>
            </w:r>
          </w:p>
          <w:p w:rsidR="0062239F" w:rsidRDefault="0062239F" w:rsidP="0062239F">
            <w:pPr>
              <w:widowControl w:val="0"/>
              <w:pBdr>
                <w:top w:val="nil"/>
                <w:left w:val="nil"/>
                <w:bottom w:val="nil"/>
                <w:right w:val="nil"/>
                <w:between w:val="nil"/>
              </w:pBdr>
              <w:jc w:val="both"/>
              <w:rPr>
                <w:rFonts w:eastAsia="Times New Roman"/>
                <w:color w:val="000000"/>
              </w:rPr>
            </w:pPr>
          </w:p>
        </w:tc>
      </w:tr>
      <w:tr w:rsidR="0062239F" w:rsidTr="0062239F">
        <w:trPr>
          <w:trHeight w:val="1119"/>
          <w:jc w:val="center"/>
        </w:trPr>
        <w:tc>
          <w:tcPr>
            <w:tcW w:w="705" w:type="dxa"/>
          </w:tcPr>
          <w:p w:rsidR="0062239F" w:rsidRDefault="0062239F" w:rsidP="0062239F">
            <w:pPr>
              <w:widowControl w:val="0"/>
              <w:jc w:val="center"/>
              <w:rPr>
                <w:rFonts w:eastAsia="Times New Roman"/>
              </w:rPr>
            </w:pPr>
            <w:r>
              <w:rPr>
                <w:rFonts w:eastAsia="Times New Roman"/>
              </w:rPr>
              <w:t>5</w:t>
            </w:r>
          </w:p>
        </w:tc>
        <w:tc>
          <w:tcPr>
            <w:tcW w:w="2835" w:type="dxa"/>
          </w:tcPr>
          <w:p w:rsidR="0062239F" w:rsidRDefault="0062239F" w:rsidP="0062239F">
            <w:pPr>
              <w:widowControl w:val="0"/>
              <w:rPr>
                <w:rFonts w:eastAsia="Times New Roman"/>
              </w:rPr>
            </w:pPr>
            <w:r>
              <w:rPr>
                <w:rFonts w:eastAsia="Times New Roman"/>
                <w:b/>
                <w:color w:val="000000"/>
              </w:rPr>
              <w:t>Забезпечення виконання договору про закупівлю</w:t>
            </w:r>
          </w:p>
        </w:tc>
        <w:tc>
          <w:tcPr>
            <w:tcW w:w="6420" w:type="dxa"/>
            <w:vAlign w:val="center"/>
          </w:tcPr>
          <w:p w:rsidR="0062239F" w:rsidRPr="00466892" w:rsidRDefault="0062239F" w:rsidP="0062239F">
            <w:pPr>
              <w:widowControl w:val="0"/>
              <w:ind w:right="120"/>
              <w:jc w:val="both"/>
              <w:rPr>
                <w:rFonts w:eastAsia="Times New Roman"/>
              </w:rPr>
            </w:pPr>
            <w:r w:rsidRPr="00466892">
              <w:rPr>
                <w:rFonts w:eastAsia="Times New Roman"/>
              </w:rPr>
              <w:t>Забезпечення виконання договору про закупівлю не вимагається.</w:t>
            </w:r>
          </w:p>
          <w:p w:rsidR="0062239F" w:rsidRPr="00466892" w:rsidRDefault="0062239F" w:rsidP="0062239F">
            <w:pPr>
              <w:widowControl w:val="0"/>
              <w:ind w:right="120"/>
              <w:jc w:val="both"/>
              <w:rPr>
                <w:rFonts w:eastAsia="Times New Roman"/>
              </w:rPr>
            </w:pPr>
          </w:p>
          <w:p w:rsidR="0062239F" w:rsidRDefault="0062239F" w:rsidP="0062239F">
            <w:pPr>
              <w:widowControl w:val="0"/>
              <w:jc w:val="both"/>
              <w:rPr>
                <w:rFonts w:eastAsia="Times New Roman"/>
              </w:rPr>
            </w:pPr>
          </w:p>
        </w:tc>
      </w:tr>
    </w:tbl>
    <w:p w:rsidR="0062239F" w:rsidRDefault="0062239F" w:rsidP="0062239F">
      <w:pPr>
        <w:pageBreakBefore/>
        <w:jc w:val="right"/>
        <w:rPr>
          <w:rFonts w:eastAsia="Times New Roman"/>
        </w:rPr>
      </w:pPr>
      <w:bookmarkStart w:id="5" w:name="_heading=h.2s8eyo1" w:colFirst="0" w:colLast="0"/>
      <w:bookmarkEnd w:id="5"/>
      <w:r w:rsidRPr="00293B50">
        <w:rPr>
          <w:rFonts w:eastAsia="Times New Roman"/>
        </w:rPr>
        <w:lastRenderedPageBreak/>
        <w:t>Додаток 4</w:t>
      </w:r>
      <w:r w:rsidRPr="001F695D">
        <w:rPr>
          <w:rFonts w:eastAsia="Times New Roman"/>
        </w:rPr>
        <w:t xml:space="preserve"> до </w:t>
      </w:r>
      <w:r w:rsidRPr="001F695D">
        <w:rPr>
          <w:lang w:eastAsia="uk-UA"/>
        </w:rPr>
        <w:t xml:space="preserve">тендерної </w:t>
      </w:r>
      <w:r w:rsidRPr="001F695D">
        <w:rPr>
          <w:rFonts w:eastAsia="Times New Roman"/>
        </w:rPr>
        <w:t>документації</w:t>
      </w:r>
    </w:p>
    <w:p w:rsidR="0062239F" w:rsidRPr="00983C52" w:rsidRDefault="0062239F" w:rsidP="0062239F">
      <w:pPr>
        <w:widowControl w:val="0"/>
        <w:ind w:firstLine="567"/>
        <w:contextualSpacing/>
        <w:jc w:val="both"/>
        <w:rPr>
          <w:i/>
          <w:color w:val="000000"/>
          <w:lang w:eastAsia="uk-UA"/>
        </w:rPr>
      </w:pPr>
      <w:r w:rsidRPr="00983C52">
        <w:rPr>
          <w:i/>
          <w:color w:val="000000"/>
          <w:lang w:eastAsia="uk-UA"/>
        </w:rPr>
        <w:t xml:space="preserve">Тендерна пропозиція учасника повинна бути складена </w:t>
      </w:r>
      <w:r>
        <w:rPr>
          <w:i/>
          <w:color w:val="000000"/>
          <w:lang w:eastAsia="uk-UA"/>
        </w:rPr>
        <w:t xml:space="preserve">і заповнена </w:t>
      </w:r>
      <w:r w:rsidRPr="00983C52">
        <w:rPr>
          <w:i/>
          <w:color w:val="000000"/>
          <w:lang w:eastAsia="uk-UA"/>
        </w:rPr>
        <w:t>за наведеною нижче формою:</w:t>
      </w:r>
    </w:p>
    <w:p w:rsidR="0062239F" w:rsidRPr="00952A7E" w:rsidRDefault="0062239F" w:rsidP="0062239F">
      <w:pPr>
        <w:widowControl w:val="0"/>
        <w:ind w:firstLine="567"/>
        <w:contextualSpacing/>
        <w:jc w:val="center"/>
        <w:rPr>
          <w:i/>
          <w:color w:val="000000"/>
          <w:sz w:val="12"/>
          <w:lang w:eastAsia="uk-UA"/>
        </w:rPr>
      </w:pPr>
    </w:p>
    <w:p w:rsidR="0062239F" w:rsidRPr="00471621" w:rsidRDefault="0062239F" w:rsidP="0062239F">
      <w:pPr>
        <w:widowControl w:val="0"/>
        <w:ind w:firstLine="567"/>
        <w:contextualSpacing/>
        <w:jc w:val="center"/>
        <w:rPr>
          <w:i/>
          <w:color w:val="000000"/>
          <w:lang w:eastAsia="uk-UA"/>
        </w:rPr>
      </w:pPr>
      <w:r w:rsidRPr="00471621">
        <w:rPr>
          <w:i/>
          <w:color w:val="000000"/>
          <w:lang w:eastAsia="uk-UA"/>
        </w:rPr>
        <w:t>{фірмовий бланк учасника – у разі наявності}</w:t>
      </w:r>
    </w:p>
    <w:p w:rsidR="0062239F" w:rsidRDefault="0062239F" w:rsidP="0062239F">
      <w:pPr>
        <w:widowControl w:val="0"/>
        <w:ind w:firstLine="567"/>
        <w:contextualSpacing/>
        <w:jc w:val="center"/>
        <w:rPr>
          <w:b/>
          <w:bCs/>
          <w:color w:val="000000"/>
          <w:lang w:eastAsia="uk-UA"/>
        </w:rPr>
      </w:pPr>
      <w:r w:rsidRPr="00471621">
        <w:rPr>
          <w:b/>
          <w:bCs/>
          <w:color w:val="000000"/>
          <w:lang w:eastAsia="uk-UA"/>
        </w:rPr>
        <w:t>ТЕНДЕРН</w:t>
      </w:r>
      <w:r>
        <w:rPr>
          <w:b/>
          <w:bCs/>
          <w:color w:val="000000"/>
          <w:lang w:eastAsia="uk-UA"/>
        </w:rPr>
        <w:t>А</w:t>
      </w:r>
      <w:r w:rsidRPr="00471621">
        <w:rPr>
          <w:b/>
          <w:bCs/>
          <w:color w:val="000000"/>
          <w:lang w:eastAsia="uk-UA"/>
        </w:rPr>
        <w:t xml:space="preserve"> ПРОПОЗИЦІЯ</w:t>
      </w:r>
    </w:p>
    <w:p w:rsidR="0062239F" w:rsidRDefault="0062239F" w:rsidP="0062239F">
      <w:pPr>
        <w:widowControl w:val="0"/>
        <w:ind w:firstLine="567"/>
        <w:contextualSpacing/>
        <w:jc w:val="center"/>
        <w:rPr>
          <w:b/>
          <w:bCs/>
          <w:color w:val="000000"/>
          <w:lang w:eastAsia="uk-UA"/>
        </w:rPr>
      </w:pPr>
    </w:p>
    <w:p w:rsidR="0062239F" w:rsidRDefault="0062239F" w:rsidP="0062239F">
      <w:pPr>
        <w:widowControl w:val="0"/>
        <w:ind w:firstLine="567"/>
        <w:contextualSpacing/>
        <w:rPr>
          <w:b/>
          <w:bCs/>
          <w:color w:val="000000"/>
          <w:lang w:eastAsia="uk-UA"/>
        </w:rPr>
      </w:pPr>
      <w:r w:rsidRPr="00471621">
        <w:rPr>
          <w:iCs/>
          <w:color w:val="000000"/>
          <w:lang w:eastAsia="uk-UA"/>
        </w:rPr>
        <w:t xml:space="preserve">КОМУ: </w:t>
      </w:r>
      <w:r>
        <w:rPr>
          <w:iCs/>
          <w:color w:val="000000"/>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62239F" w:rsidRPr="00471621" w:rsidTr="0062239F">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39F" w:rsidRPr="00471621" w:rsidRDefault="0062239F" w:rsidP="0062239F">
            <w:pPr>
              <w:widowControl w:val="0"/>
              <w:ind w:firstLine="567"/>
              <w:contextualSpacing/>
              <w:jc w:val="center"/>
              <w:rPr>
                <w:b/>
                <w:color w:val="000000"/>
                <w:lang w:eastAsia="uk-UA"/>
              </w:rPr>
            </w:pPr>
            <w:r w:rsidRPr="00471621">
              <w:rPr>
                <w:b/>
                <w:color w:val="000000"/>
                <w:lang w:eastAsia="uk-UA"/>
              </w:rPr>
              <w:t>Відомості про учасника</w:t>
            </w:r>
          </w:p>
        </w:tc>
      </w:tr>
      <w:tr w:rsidR="0062239F" w:rsidRPr="00471621" w:rsidTr="0062239F">
        <w:trPr>
          <w:trHeight w:val="283"/>
        </w:trPr>
        <w:tc>
          <w:tcPr>
            <w:tcW w:w="6638" w:type="dxa"/>
            <w:shd w:val="clear" w:color="auto" w:fill="auto"/>
            <w:vAlign w:val="center"/>
          </w:tcPr>
          <w:p w:rsidR="0062239F" w:rsidRPr="00471621" w:rsidRDefault="0062239F" w:rsidP="0062239F">
            <w:pPr>
              <w:rPr>
                <w:rFonts w:eastAsia="Times New Roman"/>
              </w:rPr>
            </w:pPr>
            <w:r w:rsidRPr="00471621">
              <w:rPr>
                <w:rFonts w:eastAsia="Times New Roman"/>
              </w:rPr>
              <w:t>Повна назва (для юридичних осіб) або прізвище, ім’я та по батькові (для фізичних осіб)</w:t>
            </w:r>
          </w:p>
        </w:tc>
        <w:tc>
          <w:tcPr>
            <w:tcW w:w="2883" w:type="dxa"/>
            <w:shd w:val="clear" w:color="auto" w:fill="auto"/>
          </w:tcPr>
          <w:p w:rsidR="0062239F" w:rsidRPr="00471621" w:rsidRDefault="0062239F" w:rsidP="0062239F">
            <w:pPr>
              <w:widowControl w:val="0"/>
              <w:ind w:firstLine="567"/>
              <w:contextualSpacing/>
              <w:jc w:val="both"/>
              <w:rPr>
                <w:color w:val="000000"/>
                <w:lang w:eastAsia="uk-UA"/>
              </w:rPr>
            </w:pPr>
          </w:p>
        </w:tc>
      </w:tr>
      <w:tr w:rsidR="0062239F" w:rsidRPr="00471621" w:rsidTr="0062239F">
        <w:trPr>
          <w:trHeight w:val="283"/>
        </w:trPr>
        <w:tc>
          <w:tcPr>
            <w:tcW w:w="6638" w:type="dxa"/>
            <w:shd w:val="clear" w:color="auto" w:fill="auto"/>
            <w:vAlign w:val="center"/>
          </w:tcPr>
          <w:p w:rsidR="0062239F" w:rsidRPr="00471621" w:rsidRDefault="0062239F" w:rsidP="0062239F">
            <w:pPr>
              <w:rPr>
                <w:rFonts w:eastAsia="Times New Roman"/>
              </w:rPr>
            </w:pPr>
            <w:r w:rsidRPr="00471621">
              <w:rPr>
                <w:rFonts w:eastAsia="Times New Roman"/>
              </w:rPr>
              <w:t>Місцезнаходження</w:t>
            </w:r>
          </w:p>
        </w:tc>
        <w:tc>
          <w:tcPr>
            <w:tcW w:w="2883" w:type="dxa"/>
            <w:shd w:val="clear" w:color="auto" w:fill="auto"/>
          </w:tcPr>
          <w:p w:rsidR="0062239F" w:rsidRPr="00471621" w:rsidRDefault="0062239F" w:rsidP="0062239F">
            <w:pPr>
              <w:widowControl w:val="0"/>
              <w:ind w:firstLine="567"/>
              <w:contextualSpacing/>
              <w:jc w:val="both"/>
              <w:rPr>
                <w:color w:val="000000"/>
                <w:lang w:eastAsia="uk-UA"/>
              </w:rPr>
            </w:pPr>
          </w:p>
        </w:tc>
      </w:tr>
      <w:tr w:rsidR="0062239F" w:rsidRPr="00471621" w:rsidTr="0062239F">
        <w:trPr>
          <w:trHeight w:val="283"/>
        </w:trPr>
        <w:tc>
          <w:tcPr>
            <w:tcW w:w="6638" w:type="dxa"/>
            <w:shd w:val="clear" w:color="auto" w:fill="auto"/>
            <w:vAlign w:val="center"/>
          </w:tcPr>
          <w:p w:rsidR="0062239F" w:rsidRPr="00471621" w:rsidRDefault="0062239F" w:rsidP="0062239F">
            <w:pPr>
              <w:rPr>
                <w:rFonts w:eastAsia="Times New Roman"/>
              </w:rPr>
            </w:pPr>
            <w:r w:rsidRPr="00471621">
              <w:rPr>
                <w:rFonts w:eastAsia="Times New Roman"/>
              </w:rPr>
              <w:t>Поштова адреса</w:t>
            </w:r>
          </w:p>
        </w:tc>
        <w:tc>
          <w:tcPr>
            <w:tcW w:w="2883" w:type="dxa"/>
            <w:shd w:val="clear" w:color="auto" w:fill="auto"/>
          </w:tcPr>
          <w:p w:rsidR="0062239F" w:rsidRPr="00471621" w:rsidRDefault="0062239F" w:rsidP="0062239F">
            <w:pPr>
              <w:widowControl w:val="0"/>
              <w:ind w:firstLine="567"/>
              <w:contextualSpacing/>
              <w:jc w:val="both"/>
              <w:rPr>
                <w:color w:val="000000"/>
                <w:lang w:eastAsia="uk-UA"/>
              </w:rPr>
            </w:pPr>
          </w:p>
        </w:tc>
      </w:tr>
      <w:tr w:rsidR="0062239F" w:rsidRPr="00471621" w:rsidTr="0062239F">
        <w:trPr>
          <w:trHeight w:val="283"/>
        </w:trPr>
        <w:tc>
          <w:tcPr>
            <w:tcW w:w="6638" w:type="dxa"/>
            <w:shd w:val="clear" w:color="auto" w:fill="auto"/>
            <w:vAlign w:val="center"/>
          </w:tcPr>
          <w:p w:rsidR="0062239F" w:rsidRPr="00471621" w:rsidRDefault="0062239F" w:rsidP="0062239F">
            <w:pPr>
              <w:rPr>
                <w:rFonts w:eastAsia="Times New Roman"/>
              </w:rPr>
            </w:pPr>
            <w:r w:rsidRPr="00471621">
              <w:rPr>
                <w:rFonts w:eastAsia="Times New Roman"/>
              </w:rPr>
              <w:t>Інформація про обслуговуючий(</w:t>
            </w:r>
            <w:r>
              <w:rPr>
                <w:rFonts w:eastAsia="Times New Roman"/>
              </w:rPr>
              <w:t>-</w:t>
            </w:r>
            <w:r w:rsidRPr="00471621">
              <w:rPr>
                <w:rFonts w:eastAsia="Times New Roman"/>
              </w:rPr>
              <w:t>чі) банк(</w:t>
            </w:r>
            <w:r>
              <w:rPr>
                <w:rFonts w:eastAsia="Times New Roman"/>
              </w:rPr>
              <w:t>-</w:t>
            </w:r>
            <w:r w:rsidRPr="00471621">
              <w:rPr>
                <w:rFonts w:eastAsia="Times New Roman"/>
              </w:rPr>
              <w:t>ки) (банківські реквізити)</w:t>
            </w:r>
          </w:p>
        </w:tc>
        <w:tc>
          <w:tcPr>
            <w:tcW w:w="2883" w:type="dxa"/>
            <w:shd w:val="clear" w:color="auto" w:fill="auto"/>
          </w:tcPr>
          <w:p w:rsidR="0062239F" w:rsidRPr="00471621" w:rsidRDefault="0062239F" w:rsidP="0062239F">
            <w:pPr>
              <w:widowControl w:val="0"/>
              <w:ind w:firstLine="567"/>
              <w:contextualSpacing/>
              <w:jc w:val="both"/>
              <w:rPr>
                <w:color w:val="000000"/>
                <w:lang w:eastAsia="uk-UA"/>
              </w:rPr>
            </w:pPr>
          </w:p>
        </w:tc>
      </w:tr>
      <w:tr w:rsidR="0062239F" w:rsidRPr="00471621" w:rsidTr="0062239F">
        <w:trPr>
          <w:trHeight w:val="283"/>
        </w:trPr>
        <w:tc>
          <w:tcPr>
            <w:tcW w:w="6638" w:type="dxa"/>
            <w:shd w:val="clear" w:color="auto" w:fill="auto"/>
            <w:vAlign w:val="center"/>
          </w:tcPr>
          <w:p w:rsidR="0062239F" w:rsidRPr="00471621" w:rsidRDefault="0062239F" w:rsidP="0062239F">
            <w:pPr>
              <w:rPr>
                <w:rFonts w:eastAsia="Times New Roman"/>
              </w:rPr>
            </w:pPr>
            <w:r w:rsidRPr="00471621">
              <w:rPr>
                <w:rFonts w:eastAsia="Times New Roman"/>
              </w:rPr>
              <w:t>Керівництво (прізвище, ім'я та по батькові, посада, контактний телефон)</w:t>
            </w:r>
          </w:p>
        </w:tc>
        <w:tc>
          <w:tcPr>
            <w:tcW w:w="2883" w:type="dxa"/>
            <w:shd w:val="clear" w:color="auto" w:fill="auto"/>
          </w:tcPr>
          <w:p w:rsidR="0062239F" w:rsidRPr="00471621" w:rsidRDefault="0062239F" w:rsidP="0062239F">
            <w:pPr>
              <w:widowControl w:val="0"/>
              <w:ind w:firstLine="567"/>
              <w:contextualSpacing/>
              <w:jc w:val="both"/>
              <w:rPr>
                <w:color w:val="000000"/>
                <w:lang w:eastAsia="uk-UA"/>
              </w:rPr>
            </w:pPr>
          </w:p>
        </w:tc>
      </w:tr>
      <w:tr w:rsidR="0062239F" w:rsidRPr="00471621" w:rsidTr="0062239F">
        <w:trPr>
          <w:trHeight w:val="283"/>
        </w:trPr>
        <w:tc>
          <w:tcPr>
            <w:tcW w:w="6638" w:type="dxa"/>
            <w:shd w:val="clear" w:color="auto" w:fill="auto"/>
            <w:vAlign w:val="center"/>
          </w:tcPr>
          <w:p w:rsidR="0062239F" w:rsidRPr="00471621" w:rsidRDefault="0062239F" w:rsidP="0062239F">
            <w:pPr>
              <w:rPr>
                <w:rFonts w:eastAsia="Times New Roman"/>
              </w:rPr>
            </w:pPr>
            <w:r w:rsidRPr="00471621">
              <w:rPr>
                <w:rFonts w:eastAsia="Times New Roman"/>
              </w:rPr>
              <w:t>Телефон</w:t>
            </w:r>
          </w:p>
        </w:tc>
        <w:tc>
          <w:tcPr>
            <w:tcW w:w="2883" w:type="dxa"/>
            <w:shd w:val="clear" w:color="auto" w:fill="auto"/>
          </w:tcPr>
          <w:p w:rsidR="0062239F" w:rsidRPr="00471621" w:rsidRDefault="0062239F" w:rsidP="0062239F">
            <w:pPr>
              <w:widowControl w:val="0"/>
              <w:ind w:firstLine="567"/>
              <w:contextualSpacing/>
              <w:jc w:val="both"/>
              <w:rPr>
                <w:color w:val="000000"/>
                <w:lang w:eastAsia="uk-UA"/>
              </w:rPr>
            </w:pPr>
          </w:p>
        </w:tc>
      </w:tr>
      <w:tr w:rsidR="0062239F" w:rsidRPr="00471621" w:rsidTr="0062239F">
        <w:trPr>
          <w:trHeight w:val="283"/>
        </w:trPr>
        <w:tc>
          <w:tcPr>
            <w:tcW w:w="6638" w:type="dxa"/>
            <w:shd w:val="clear" w:color="auto" w:fill="auto"/>
            <w:vAlign w:val="center"/>
          </w:tcPr>
          <w:p w:rsidR="0062239F" w:rsidRPr="00471621" w:rsidRDefault="0062239F" w:rsidP="0062239F">
            <w:pPr>
              <w:rPr>
                <w:rFonts w:eastAsia="Times New Roman"/>
              </w:rPr>
            </w:pPr>
            <w:r>
              <w:rPr>
                <w:rFonts w:eastAsia="Times New Roman"/>
              </w:rPr>
              <w:t>Е</w:t>
            </w:r>
            <w:r w:rsidRPr="00471621">
              <w:rPr>
                <w:rFonts w:eastAsia="Times New Roman"/>
              </w:rPr>
              <w:t>лектронна пошта</w:t>
            </w:r>
          </w:p>
        </w:tc>
        <w:tc>
          <w:tcPr>
            <w:tcW w:w="2883" w:type="dxa"/>
            <w:shd w:val="clear" w:color="auto" w:fill="auto"/>
          </w:tcPr>
          <w:p w:rsidR="0062239F" w:rsidRPr="00471621" w:rsidRDefault="0062239F" w:rsidP="0062239F">
            <w:pPr>
              <w:widowControl w:val="0"/>
              <w:ind w:firstLine="567"/>
              <w:contextualSpacing/>
              <w:jc w:val="both"/>
              <w:rPr>
                <w:color w:val="000000"/>
                <w:lang w:eastAsia="uk-UA"/>
              </w:rPr>
            </w:pPr>
          </w:p>
        </w:tc>
      </w:tr>
      <w:tr w:rsidR="0062239F" w:rsidRPr="00471621" w:rsidTr="0062239F">
        <w:trPr>
          <w:trHeight w:val="283"/>
        </w:trPr>
        <w:tc>
          <w:tcPr>
            <w:tcW w:w="6638" w:type="dxa"/>
            <w:shd w:val="clear" w:color="auto" w:fill="auto"/>
          </w:tcPr>
          <w:p w:rsidR="0062239F" w:rsidRPr="00471621" w:rsidRDefault="0062239F" w:rsidP="0062239F">
            <w:pPr>
              <w:rPr>
                <w:rFonts w:eastAsia="Times New Roman"/>
              </w:rPr>
            </w:pPr>
            <w:r w:rsidRPr="00951C4A">
              <w:rPr>
                <w:rFonts w:eastAsia="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62239F" w:rsidRPr="00471621" w:rsidRDefault="0062239F" w:rsidP="0062239F">
            <w:pPr>
              <w:widowControl w:val="0"/>
              <w:ind w:firstLine="567"/>
              <w:contextualSpacing/>
              <w:jc w:val="both"/>
              <w:rPr>
                <w:color w:val="000000"/>
                <w:lang w:eastAsia="uk-UA"/>
              </w:rPr>
            </w:pPr>
          </w:p>
        </w:tc>
      </w:tr>
    </w:tbl>
    <w:p w:rsidR="0062239F" w:rsidRPr="00255F5F" w:rsidRDefault="0062239F" w:rsidP="0062239F">
      <w:pPr>
        <w:widowControl w:val="0"/>
        <w:contextualSpacing/>
        <w:jc w:val="both"/>
        <w:rPr>
          <w:iCs/>
          <w:color w:val="000000"/>
          <w:sz w:val="16"/>
          <w:lang w:eastAsia="uk-UA"/>
        </w:rPr>
      </w:pPr>
    </w:p>
    <w:p w:rsidR="0062239F" w:rsidRDefault="0062239F" w:rsidP="004F6018">
      <w:pPr>
        <w:jc w:val="both"/>
        <w:rPr>
          <w:rFonts w:eastAsia="Times New Roman"/>
          <w:b/>
          <w:sz w:val="26"/>
          <w:szCs w:val="26"/>
          <w:lang w:val="uk-UA"/>
        </w:rPr>
      </w:pPr>
      <w:r w:rsidRPr="00DB35E3">
        <w:rPr>
          <w:iCs/>
          <w:color w:val="000000"/>
          <w:lang w:eastAsia="uk-UA"/>
        </w:rPr>
        <w:t xml:space="preserve">Вивчивши тендерну документацію на закупівлю </w:t>
      </w:r>
      <w:r w:rsidRPr="00D73C37">
        <w:rPr>
          <w:rFonts w:eastAsia="Times New Roman"/>
          <w:b/>
          <w:sz w:val="26"/>
          <w:szCs w:val="26"/>
        </w:rPr>
        <w:t xml:space="preserve">Послуги з технічного обслуговування комплексної системи відеоспостереження в закладах </w:t>
      </w:r>
      <w:r>
        <w:rPr>
          <w:rFonts w:eastAsia="Times New Roman"/>
          <w:b/>
          <w:sz w:val="26"/>
          <w:szCs w:val="26"/>
          <w:lang w:val="uk-UA"/>
        </w:rPr>
        <w:t xml:space="preserve">загальної середньої освіти </w:t>
      </w:r>
    </w:p>
    <w:p w:rsidR="0062239F" w:rsidRPr="0062239F" w:rsidRDefault="0062239F" w:rsidP="004F6018">
      <w:pPr>
        <w:jc w:val="both"/>
        <w:rPr>
          <w:rFonts w:eastAsia="Times New Roman"/>
          <w:snapToGrid w:val="0"/>
          <w:color w:val="000000"/>
          <w:sz w:val="22"/>
          <w:szCs w:val="22"/>
          <w:lang w:val="uk-UA" w:eastAsia="uk-UA"/>
        </w:rPr>
      </w:pPr>
      <w:r w:rsidRPr="00D73C37">
        <w:rPr>
          <w:bCs/>
          <w:sz w:val="28"/>
          <w:szCs w:val="28"/>
          <w:lang w:val="uk-UA" w:bidi="hi-IN"/>
        </w:rPr>
        <w:t xml:space="preserve">Код  ДК 021:2015: </w:t>
      </w:r>
      <w:r w:rsidRPr="0062239F">
        <w:rPr>
          <w:rFonts w:eastAsia="Times New Roman"/>
          <w:sz w:val="26"/>
          <w:szCs w:val="26"/>
          <w:lang w:val="uk-UA"/>
        </w:rPr>
        <w:t>50340000-0 - Послуги з ремонту і технічного обслуговування аудіовізуального та оптичного обладнання</w:t>
      </w:r>
      <w:r w:rsidRPr="0062239F">
        <w:rPr>
          <w:bCs/>
          <w:lang w:val="uk-UA" w:eastAsia="uk-UA"/>
        </w:rPr>
        <w:t>, ми, ______________________________ (повне найменування учасника), приймаємо та погоджуємось</w:t>
      </w:r>
      <w:r w:rsidRPr="0062239F">
        <w:rPr>
          <w:rFonts w:eastAsia="Times New Roman"/>
          <w:iCs/>
          <w:lang w:val="uk-UA"/>
        </w:rPr>
        <w:t xml:space="preserve"> з усіма умовами тендерної документації на зазначеної вище закупівлі, в тому числі із проєктом договору про закупівлю, та пропонуємо надати послугу на загальну суму: _______________ (</w:t>
      </w:r>
      <w:r w:rsidRPr="0062239F">
        <w:rPr>
          <w:rFonts w:eastAsia="Times New Roman"/>
          <w:i/>
          <w:iCs/>
          <w:lang w:val="uk-UA"/>
        </w:rPr>
        <w:t>сума, цифрами і прописом</w:t>
      </w:r>
      <w:r w:rsidRPr="0062239F">
        <w:rPr>
          <w:rFonts w:eastAsia="Times New Roman"/>
          <w:iCs/>
          <w:lang w:val="uk-UA"/>
        </w:rPr>
        <w:t xml:space="preserve">) </w:t>
      </w:r>
      <w:r w:rsidRPr="0062239F">
        <w:rPr>
          <w:iCs/>
          <w:lang w:val="uk-UA" w:eastAsia="uk-UA"/>
        </w:rPr>
        <w:t xml:space="preserve">грн. </w:t>
      </w:r>
      <w:r w:rsidRPr="0062239F">
        <w:rPr>
          <w:sz w:val="28"/>
          <w:szCs w:val="28"/>
          <w:lang w:val="uk-UA"/>
        </w:rPr>
        <w:t>з ПДВ/</w:t>
      </w:r>
      <w:r w:rsidRPr="0062239F">
        <w:rPr>
          <w:i/>
          <w:sz w:val="28"/>
          <w:szCs w:val="28"/>
          <w:lang w:val="uk-UA"/>
        </w:rPr>
        <w:t xml:space="preserve">без </w:t>
      </w:r>
      <w:r w:rsidRPr="0062239F">
        <w:rPr>
          <w:rFonts w:eastAsia="Times New Roman"/>
          <w:i/>
          <w:iCs/>
          <w:sz w:val="28"/>
          <w:szCs w:val="28"/>
          <w:lang w:val="uk-UA"/>
        </w:rPr>
        <w:t>ПДВ</w:t>
      </w:r>
      <w:r w:rsidRPr="00293B50">
        <w:rPr>
          <w:rStyle w:val="affff3"/>
          <w:iCs/>
          <w:color w:val="0070C0"/>
          <w:lang w:eastAsia="uk-UA"/>
        </w:rPr>
        <w:footnoteReference w:id="2"/>
      </w:r>
      <w:r w:rsidRPr="0062239F">
        <w:rPr>
          <w:rFonts w:eastAsia="Times New Roman"/>
          <w:i/>
          <w:iCs/>
          <w:color w:val="0070C0"/>
          <w:lang w:val="uk-UA"/>
        </w:rPr>
        <w:t xml:space="preserve"> </w:t>
      </w:r>
      <w:r w:rsidRPr="0062239F">
        <w:rPr>
          <w:iCs/>
          <w:lang w:val="uk-UA"/>
        </w:rPr>
        <w:t>(включає в себе сплату податків і зборів,обов’язкових платежів, що сплачуються або мають бути сплачені, згідно чинного законодавства України, усіх інших витрат Виконавця, пов’язаних з наданням послуги).</w:t>
      </w:r>
    </w:p>
    <w:p w:rsidR="0062239F" w:rsidRPr="00514F21" w:rsidRDefault="0062239F" w:rsidP="0062239F">
      <w:pPr>
        <w:autoSpaceDE w:val="0"/>
        <w:autoSpaceDN w:val="0"/>
        <w:adjustRightInd w:val="0"/>
        <w:ind w:firstLine="567"/>
        <w:jc w:val="both"/>
        <w:rPr>
          <w:iCs/>
          <w:color w:val="000000"/>
        </w:rPr>
      </w:pPr>
      <w:r w:rsidRPr="0062239F">
        <w:rPr>
          <w:iCs/>
          <w:color w:val="000000"/>
          <w:lang w:val="uk-UA"/>
        </w:rPr>
        <w:t xml:space="preserve">Ми згодні дотримуватись положень цієї тендерної пропозиції протягом </w:t>
      </w:r>
      <w:r>
        <w:rPr>
          <w:iCs/>
          <w:color w:val="000000"/>
          <w:lang w:val="uk-UA"/>
        </w:rPr>
        <w:t>____</w:t>
      </w:r>
      <w:r w:rsidRPr="0062239F">
        <w:rPr>
          <w:iCs/>
          <w:color w:val="000000"/>
          <w:lang w:val="uk-UA"/>
        </w:rPr>
        <w:t xml:space="preserve"> днів із дати кінцевого строку подання тендерних пропозицій. </w:t>
      </w:r>
      <w:r w:rsidRPr="00514F21">
        <w:rPr>
          <w:iCs/>
          <w:color w:val="000000"/>
        </w:rPr>
        <w:t>Наша тендерна пропозиція буде залишатися дійсною і обов’язковою для нас в будь-який час до закінчення зазначеного строку.</w:t>
      </w:r>
    </w:p>
    <w:p w:rsidR="0062239F" w:rsidRPr="00514F21" w:rsidRDefault="0062239F" w:rsidP="0062239F">
      <w:pPr>
        <w:autoSpaceDE w:val="0"/>
        <w:autoSpaceDN w:val="0"/>
        <w:adjustRightInd w:val="0"/>
        <w:ind w:firstLine="567"/>
        <w:jc w:val="both"/>
        <w:rPr>
          <w:iCs/>
          <w:color w:val="000000"/>
        </w:rPr>
      </w:pPr>
      <w:r w:rsidRPr="00514F21">
        <w:rPr>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62239F" w:rsidRPr="00514F21" w:rsidRDefault="0062239F" w:rsidP="0062239F">
      <w:pPr>
        <w:autoSpaceDE w:val="0"/>
        <w:autoSpaceDN w:val="0"/>
        <w:adjustRightInd w:val="0"/>
        <w:ind w:firstLine="567"/>
        <w:jc w:val="both"/>
        <w:rPr>
          <w:iCs/>
          <w:color w:val="000000"/>
        </w:rPr>
      </w:pPr>
      <w:r w:rsidRPr="00552554">
        <w:rPr>
          <w:iCs/>
          <w:color w:val="000000"/>
        </w:rPr>
        <w:t>Якщо наша компанія буде визнана переможцем процедури закупівлі, ми б</w:t>
      </w:r>
      <w:r>
        <w:rPr>
          <w:iCs/>
          <w:color w:val="000000"/>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iCs/>
          <w:color w:val="000000"/>
        </w:rPr>
        <w:t>з дати</w:t>
      </w:r>
      <w:r>
        <w:rPr>
          <w:iCs/>
          <w:color w:val="000000"/>
        </w:rPr>
        <w:t xml:space="preserve">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r w:rsidRPr="00514F21">
        <w:rPr>
          <w:iCs/>
          <w:color w:val="000000"/>
        </w:rPr>
        <w:t>.</w:t>
      </w:r>
    </w:p>
    <w:p w:rsidR="0062239F" w:rsidRDefault="0062239F" w:rsidP="0062239F">
      <w:pPr>
        <w:widowControl w:val="0"/>
        <w:spacing w:before="240"/>
        <w:ind w:firstLine="567"/>
        <w:contextualSpacing/>
        <w:jc w:val="both"/>
        <w:rPr>
          <w:iCs/>
          <w:color w:val="000000"/>
          <w:lang w:eastAsia="uk-UA"/>
        </w:rPr>
      </w:pPr>
      <w:r w:rsidRPr="00514F21">
        <w:rPr>
          <w:iCs/>
          <w:color w:val="000000"/>
        </w:rPr>
        <w:lastRenderedPageBreak/>
        <w:t>До того часу, поки не буде підписано договір, наша тендерна пропозиція з Вашим письмовим повідомленням</w:t>
      </w:r>
      <w:r w:rsidRPr="00B17C18">
        <w:rPr>
          <w:iCs/>
        </w:rPr>
        <w:t xml:space="preserve"> про намір укласти договір будуть означати домовленість між нами про укладання договору</w:t>
      </w:r>
      <w:r w:rsidRPr="00471621">
        <w:rPr>
          <w:iCs/>
          <w:color w:val="000000"/>
          <w:lang w:eastAsia="uk-UA"/>
        </w:rPr>
        <w:t xml:space="preserve">. </w:t>
      </w:r>
    </w:p>
    <w:p w:rsidR="0062239F" w:rsidRDefault="0062239F" w:rsidP="0062239F">
      <w:pPr>
        <w:widowControl w:val="0"/>
        <w:ind w:firstLine="567"/>
        <w:contextualSpacing/>
        <w:jc w:val="both"/>
        <w:rPr>
          <w:color w:val="000000"/>
          <w:lang w:eastAsia="uk-UA"/>
        </w:rPr>
      </w:pPr>
    </w:p>
    <w:p w:rsidR="0062239F" w:rsidRDefault="0062239F" w:rsidP="0062239F">
      <w:pPr>
        <w:widowControl w:val="0"/>
        <w:ind w:firstLine="567"/>
        <w:contextualSpacing/>
        <w:jc w:val="both"/>
        <w:rPr>
          <w:color w:val="000000"/>
          <w:lang w:eastAsia="uk-UA"/>
        </w:rPr>
      </w:pPr>
      <w:r w:rsidRPr="00471621">
        <w:rPr>
          <w:color w:val="000000"/>
          <w:lang w:eastAsia="uk-UA"/>
        </w:rPr>
        <w:t xml:space="preserve">Датовано: “___” ________________ 20__ р. </w:t>
      </w:r>
    </w:p>
    <w:p w:rsidR="0062239F" w:rsidRPr="00255F5F" w:rsidRDefault="0062239F" w:rsidP="0062239F">
      <w:pPr>
        <w:widowControl w:val="0"/>
        <w:ind w:firstLine="567"/>
        <w:contextualSpacing/>
        <w:jc w:val="both"/>
        <w:rPr>
          <w:color w:val="000000"/>
          <w:sz w:val="12"/>
          <w:lang w:eastAsia="uk-UA"/>
        </w:rPr>
      </w:pPr>
    </w:p>
    <w:p w:rsidR="0062239F" w:rsidRPr="000F20D6" w:rsidRDefault="0062239F" w:rsidP="0062239F">
      <w:pPr>
        <w:widowControl w:val="0"/>
        <w:ind w:firstLine="567"/>
        <w:contextualSpacing/>
        <w:jc w:val="both"/>
        <w:rPr>
          <w:i/>
          <w:iCs/>
          <w:color w:val="000000"/>
          <w:sz w:val="20"/>
          <w:lang w:eastAsia="uk-UA"/>
        </w:rPr>
      </w:pPr>
      <w:r w:rsidRPr="000F20D6">
        <w:rPr>
          <w:i/>
          <w:iCs/>
          <w:color w:val="000000"/>
          <w:sz w:val="20"/>
          <w:lang w:eastAsia="uk-UA"/>
        </w:rPr>
        <w:t>___________________________________________________________________________</w:t>
      </w:r>
    </w:p>
    <w:p w:rsidR="0062239F" w:rsidRDefault="0062239F" w:rsidP="0062239F">
      <w:pPr>
        <w:widowControl w:val="0"/>
        <w:ind w:firstLine="567"/>
        <w:contextualSpacing/>
        <w:jc w:val="both"/>
        <w:rPr>
          <w:rFonts w:eastAsia="Times New Roman"/>
        </w:rPr>
      </w:pPr>
      <w:r w:rsidRPr="000F20D6">
        <w:rPr>
          <w:i/>
          <w:iCs/>
          <w:color w:val="000000"/>
          <w:sz w:val="20"/>
          <w:lang w:eastAsia="uk-UA"/>
        </w:rPr>
        <w:t xml:space="preserve">[Підпис] </w:t>
      </w:r>
      <w:r w:rsidRPr="000F20D6">
        <w:rPr>
          <w:i/>
          <w:iCs/>
          <w:color w:val="000000"/>
          <w:sz w:val="20"/>
          <w:lang w:eastAsia="uk-UA"/>
        </w:rPr>
        <w:tab/>
        <w:t xml:space="preserve">                         [прізвище, ініціали, посада уповноваженої особи учасника]</w:t>
      </w:r>
    </w:p>
    <w:p w:rsidR="0062239F" w:rsidRPr="00293B50" w:rsidRDefault="0062239F" w:rsidP="0062239F"/>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Default="0062239F" w:rsidP="0062239F">
      <w:pPr>
        <w:ind w:firstLine="720"/>
        <w:jc w:val="right"/>
        <w:rPr>
          <w:b/>
          <w:bCs/>
          <w:color w:val="000000"/>
        </w:rPr>
      </w:pPr>
    </w:p>
    <w:p w:rsidR="0062239F" w:rsidRPr="00E66F5F" w:rsidRDefault="0062239F" w:rsidP="0062239F">
      <w:pPr>
        <w:pageBreakBefore/>
        <w:widowControl w:val="0"/>
        <w:jc w:val="right"/>
        <w:rPr>
          <w:color w:val="000000"/>
        </w:rPr>
      </w:pPr>
      <w:r w:rsidRPr="00BB05EF">
        <w:rPr>
          <w:color w:val="000000"/>
        </w:rPr>
        <w:lastRenderedPageBreak/>
        <w:t>Додаток</w:t>
      </w:r>
      <w:r>
        <w:rPr>
          <w:color w:val="000000"/>
        </w:rPr>
        <w:t xml:space="preserve"> 5</w:t>
      </w:r>
      <w:r w:rsidRPr="00E66F5F">
        <w:rPr>
          <w:color w:val="000000"/>
        </w:rPr>
        <w:t>до тендерної документації</w:t>
      </w:r>
    </w:p>
    <w:p w:rsidR="0062239F" w:rsidRPr="00391B72" w:rsidRDefault="0062239F" w:rsidP="0062239F">
      <w:pPr>
        <w:ind w:right="282"/>
        <w:rPr>
          <w:rFonts w:eastAsia="Times New Roman"/>
          <w:b/>
        </w:rPr>
      </w:pPr>
    </w:p>
    <w:p w:rsidR="0062239F" w:rsidRDefault="0062239F" w:rsidP="0062239F">
      <w:pPr>
        <w:ind w:right="282"/>
        <w:jc w:val="right"/>
        <w:rPr>
          <w:rFonts w:eastAsia="Times New Roman"/>
          <w:i/>
        </w:rPr>
      </w:pPr>
    </w:p>
    <w:p w:rsidR="0062239F" w:rsidRDefault="0062239F" w:rsidP="0062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u w:val="single"/>
          <w:lang w:eastAsia="ar-SA"/>
        </w:rPr>
      </w:pPr>
    </w:p>
    <w:p w:rsidR="0062239F" w:rsidRPr="009E6DCD" w:rsidRDefault="0062239F" w:rsidP="0062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u w:val="single"/>
          <w:lang w:eastAsia="ar-SA"/>
        </w:rPr>
      </w:pPr>
      <w:r w:rsidRPr="009E6DCD">
        <w:rPr>
          <w:b/>
          <w:i/>
          <w:u w:val="single"/>
          <w:lang w:eastAsia="ar-SA"/>
        </w:rPr>
        <w:t xml:space="preserve">Подається виключно </w:t>
      </w:r>
      <w:r w:rsidRPr="009E6DCD">
        <w:rPr>
          <w:b/>
          <w:i/>
          <w:u w:val="single"/>
        </w:rPr>
        <w:t>учасниками-</w:t>
      </w:r>
      <w:r w:rsidRPr="009E6DCD">
        <w:rPr>
          <w:b/>
          <w:i/>
          <w:u w:val="single"/>
          <w:lang w:eastAsia="ar-SA"/>
        </w:rPr>
        <w:t>фізичними особами</w:t>
      </w:r>
      <w:r>
        <w:rPr>
          <w:b/>
          <w:i/>
          <w:u w:val="single"/>
          <w:lang w:eastAsia="ar-SA"/>
        </w:rPr>
        <w:t>/фізичними-особами підприємцями</w:t>
      </w:r>
    </w:p>
    <w:p w:rsidR="0062239F" w:rsidRPr="00E3417C" w:rsidRDefault="0062239F" w:rsidP="0062239F">
      <w:pPr>
        <w:ind w:right="282"/>
        <w:jc w:val="right"/>
        <w:rPr>
          <w:bCs/>
          <w:i/>
        </w:rPr>
      </w:pPr>
      <w:r w:rsidRPr="00E3417C">
        <w:rPr>
          <w:bCs/>
          <w:i/>
        </w:rPr>
        <w:t>Уповноважен</w:t>
      </w:r>
      <w:r>
        <w:rPr>
          <w:bCs/>
          <w:i/>
        </w:rPr>
        <w:t>ій</w:t>
      </w:r>
      <w:r w:rsidRPr="00E3417C">
        <w:rPr>
          <w:bCs/>
          <w:i/>
        </w:rPr>
        <w:t xml:space="preserve"> особ</w:t>
      </w:r>
      <w:r>
        <w:rPr>
          <w:bCs/>
          <w:i/>
        </w:rPr>
        <w:t>і</w:t>
      </w:r>
    </w:p>
    <w:p w:rsidR="0062239F" w:rsidRPr="0092316F" w:rsidRDefault="0062239F" w:rsidP="0062239F">
      <w:pPr>
        <w:ind w:right="282"/>
        <w:jc w:val="right"/>
        <w:rPr>
          <w:rFonts w:eastAsia="Times New Roman"/>
          <w:i/>
        </w:rPr>
      </w:pPr>
      <w:r>
        <w:rPr>
          <w:bCs/>
          <w:i/>
        </w:rPr>
        <w:t>Відділу освіти і науки Нікопольської міської ради</w:t>
      </w:r>
    </w:p>
    <w:p w:rsidR="0062239F" w:rsidRDefault="0062239F" w:rsidP="0062239F">
      <w:pPr>
        <w:tabs>
          <w:tab w:val="left" w:pos="3345"/>
        </w:tabs>
        <w:suppressAutoHyphens/>
        <w:jc w:val="center"/>
        <w:rPr>
          <w:b/>
          <w:lang w:eastAsia="ar-SA"/>
        </w:rPr>
      </w:pPr>
    </w:p>
    <w:p w:rsidR="0062239F" w:rsidRDefault="0062239F" w:rsidP="0062239F">
      <w:pPr>
        <w:tabs>
          <w:tab w:val="left" w:pos="3345"/>
        </w:tabs>
        <w:suppressAutoHyphens/>
        <w:jc w:val="center"/>
        <w:rPr>
          <w:b/>
          <w:lang w:eastAsia="ar-SA"/>
        </w:rPr>
      </w:pPr>
    </w:p>
    <w:p w:rsidR="0062239F" w:rsidRDefault="0062239F" w:rsidP="0062239F">
      <w:pPr>
        <w:tabs>
          <w:tab w:val="left" w:pos="3345"/>
        </w:tabs>
        <w:suppressAutoHyphens/>
        <w:jc w:val="center"/>
        <w:rPr>
          <w:b/>
          <w:lang w:eastAsia="ar-SA"/>
        </w:rPr>
      </w:pPr>
    </w:p>
    <w:p w:rsidR="0062239F" w:rsidRDefault="0062239F" w:rsidP="0062239F">
      <w:pPr>
        <w:tabs>
          <w:tab w:val="left" w:pos="3345"/>
        </w:tabs>
        <w:suppressAutoHyphens/>
        <w:jc w:val="center"/>
        <w:rPr>
          <w:b/>
          <w:lang w:eastAsia="ar-SA"/>
        </w:rPr>
      </w:pPr>
    </w:p>
    <w:p w:rsidR="0062239F" w:rsidRDefault="0062239F" w:rsidP="0062239F">
      <w:pPr>
        <w:tabs>
          <w:tab w:val="left" w:pos="3345"/>
        </w:tabs>
        <w:suppressAutoHyphens/>
        <w:jc w:val="center"/>
        <w:rPr>
          <w:b/>
          <w:lang w:eastAsia="ar-SA"/>
        </w:rPr>
      </w:pPr>
    </w:p>
    <w:p w:rsidR="0062239F" w:rsidRPr="00CA4433" w:rsidRDefault="0062239F" w:rsidP="0062239F">
      <w:pPr>
        <w:tabs>
          <w:tab w:val="left" w:pos="3345"/>
        </w:tabs>
        <w:suppressAutoHyphens/>
        <w:jc w:val="center"/>
        <w:rPr>
          <w:lang w:eastAsia="ar-SA"/>
        </w:rPr>
      </w:pPr>
      <w:r w:rsidRPr="00CA4433">
        <w:rPr>
          <w:b/>
          <w:lang w:eastAsia="ar-SA"/>
        </w:rPr>
        <w:t>Лист-згода на обробку персональних даних</w:t>
      </w:r>
    </w:p>
    <w:p w:rsidR="0062239F" w:rsidRPr="00CA4433" w:rsidRDefault="0062239F" w:rsidP="0062239F">
      <w:pPr>
        <w:tabs>
          <w:tab w:val="left" w:pos="3345"/>
        </w:tabs>
        <w:suppressAutoHyphens/>
        <w:rPr>
          <w:lang w:eastAsia="ar-SA"/>
        </w:rPr>
      </w:pPr>
    </w:p>
    <w:p w:rsidR="0062239F" w:rsidRPr="00CA4433" w:rsidRDefault="0062239F" w:rsidP="0062239F">
      <w:pPr>
        <w:tabs>
          <w:tab w:val="left" w:pos="0"/>
        </w:tabs>
        <w:suppressAutoHyphens/>
        <w:jc w:val="both"/>
        <w:rPr>
          <w:lang w:eastAsia="ar-SA"/>
        </w:rPr>
      </w:pPr>
      <w:r w:rsidRPr="00CA4433">
        <w:rPr>
          <w:lang w:eastAsia="ar-SA"/>
        </w:rPr>
        <w:tab/>
        <w:t xml:space="preserve">Відповідно до Закону </w:t>
      </w:r>
      <w:r>
        <w:rPr>
          <w:lang w:eastAsia="ar-SA"/>
        </w:rPr>
        <w:t xml:space="preserve">України </w:t>
      </w:r>
      <w:r w:rsidRPr="00C455CF">
        <w:rPr>
          <w:lang w:eastAsia="ar-SA"/>
        </w:rPr>
        <w:t>“</w:t>
      </w:r>
      <w:r w:rsidRPr="00CA4433">
        <w:rPr>
          <w:lang w:eastAsia="ar-SA"/>
        </w:rPr>
        <w:t>Про захист персональних даних</w:t>
      </w:r>
      <w:r w:rsidRPr="00C455CF">
        <w:rPr>
          <w:lang w:eastAsia="ar-SA"/>
        </w:rPr>
        <w:t>”</w:t>
      </w:r>
      <w:r>
        <w:rPr>
          <w:lang w:eastAsia="ar-SA"/>
        </w:rPr>
        <w:t>, я _______________________</w:t>
      </w:r>
      <w:r w:rsidRPr="009F7E91">
        <w:rPr>
          <w:rFonts w:eastAsia="Times New Roman"/>
          <w:i/>
          <w:color w:val="00B050"/>
        </w:rPr>
        <w:t>(зазначити прізвище, ім'я, по-батькові)</w:t>
      </w:r>
      <w:r w:rsidRPr="005249F5">
        <w:rPr>
          <w:rFonts w:eastAsia="Times New Roman"/>
        </w:rPr>
        <w:t>,</w:t>
      </w:r>
      <w:r>
        <w:rPr>
          <w:lang w:eastAsia="ar-SA"/>
        </w:rPr>
        <w:t>да</w:t>
      </w:r>
      <w:r w:rsidRPr="00CA4433">
        <w:rPr>
          <w:lang w:eastAsia="ar-SA"/>
        </w:rPr>
        <w:t xml:space="preserve">ю згоду на обробку, використання, поширення та доступ до персональних даних, які передбачено Законом України </w:t>
      </w:r>
      <w:r w:rsidRPr="00C455CF">
        <w:rPr>
          <w:lang w:eastAsia="ar-SA"/>
        </w:rPr>
        <w:t>“</w:t>
      </w:r>
      <w:r w:rsidRPr="00CA4433">
        <w:rPr>
          <w:lang w:eastAsia="ar-SA"/>
        </w:rPr>
        <w:t>Про публічні закупівлі</w:t>
      </w:r>
      <w:r w:rsidRPr="00C455CF">
        <w:rPr>
          <w:lang w:eastAsia="ar-SA"/>
        </w:rPr>
        <w:t>”</w:t>
      </w:r>
      <w:r w:rsidRPr="00CA4433">
        <w:rPr>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lang w:eastAsia="ar-SA"/>
        </w:rPr>
        <w:t>Свідоцтво платника податку або витяг з Реєстру платників податку</w:t>
      </w:r>
      <w:r w:rsidRPr="00AA14AD">
        <w:rPr>
          <w:lang w:eastAsia="ar-SA"/>
        </w:rPr>
        <w:t>, банківські</w:t>
      </w:r>
      <w:r w:rsidRPr="00CA4433">
        <w:rPr>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62239F" w:rsidRPr="00CA4433" w:rsidRDefault="0062239F" w:rsidP="0062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62239F" w:rsidRDefault="0062239F" w:rsidP="0062239F">
      <w:pPr>
        <w:autoSpaceDE w:val="0"/>
        <w:autoSpaceDN w:val="0"/>
        <w:jc w:val="both"/>
        <w:rPr>
          <w:color w:val="000000"/>
        </w:rPr>
      </w:pPr>
    </w:p>
    <w:p w:rsidR="0062239F" w:rsidRDefault="0062239F" w:rsidP="0062239F">
      <w:pPr>
        <w:autoSpaceDE w:val="0"/>
        <w:autoSpaceDN w:val="0"/>
        <w:jc w:val="both"/>
        <w:rPr>
          <w:color w:val="000000"/>
        </w:rPr>
      </w:pPr>
    </w:p>
    <w:p w:rsidR="0062239F" w:rsidRDefault="0062239F" w:rsidP="0062239F">
      <w:pPr>
        <w:autoSpaceDE w:val="0"/>
        <w:autoSpaceDN w:val="0"/>
        <w:jc w:val="both"/>
        <w:rPr>
          <w:color w:val="000000"/>
        </w:rPr>
      </w:pPr>
    </w:p>
    <w:p w:rsidR="0062239F" w:rsidRDefault="0062239F" w:rsidP="0062239F">
      <w:pPr>
        <w:autoSpaceDE w:val="0"/>
        <w:autoSpaceDN w:val="0"/>
        <w:jc w:val="both"/>
        <w:rPr>
          <w:color w:val="000000"/>
        </w:rPr>
      </w:pPr>
    </w:p>
    <w:p w:rsidR="0062239F" w:rsidRPr="00373BB9" w:rsidRDefault="0062239F" w:rsidP="0062239F">
      <w:pPr>
        <w:autoSpaceDE w:val="0"/>
        <w:autoSpaceDN w:val="0"/>
        <w:jc w:val="both"/>
        <w:rPr>
          <w:color w:val="000000"/>
        </w:rPr>
      </w:pPr>
      <w:r w:rsidRPr="00373BB9">
        <w:rPr>
          <w:color w:val="000000"/>
        </w:rPr>
        <w:t>Датовано: "___" ________________ 20</w:t>
      </w:r>
      <w:r>
        <w:rPr>
          <w:color w:val="000000"/>
        </w:rPr>
        <w:t>__</w:t>
      </w:r>
      <w:r w:rsidRPr="00373BB9">
        <w:rPr>
          <w:color w:val="000000"/>
        </w:rPr>
        <w:t xml:space="preserve"> року</w:t>
      </w:r>
    </w:p>
    <w:p w:rsidR="0062239F" w:rsidRPr="00373BB9" w:rsidRDefault="0062239F" w:rsidP="0062239F">
      <w:pPr>
        <w:autoSpaceDE w:val="0"/>
        <w:autoSpaceDN w:val="0"/>
        <w:jc w:val="both"/>
        <w:rPr>
          <w:i/>
          <w:iCs/>
          <w:color w:val="000000"/>
        </w:rPr>
      </w:pPr>
      <w:r w:rsidRPr="00373BB9">
        <w:rPr>
          <w:i/>
          <w:iCs/>
          <w:color w:val="000000"/>
        </w:rPr>
        <w:t>_____________________________________________________________</w:t>
      </w:r>
    </w:p>
    <w:p w:rsidR="0062239F" w:rsidRPr="00373BB9" w:rsidRDefault="0062239F" w:rsidP="0062239F">
      <w:pPr>
        <w:autoSpaceDE w:val="0"/>
        <w:autoSpaceDN w:val="0"/>
        <w:jc w:val="both"/>
        <w:rPr>
          <w:i/>
          <w:iCs/>
          <w:color w:val="000000"/>
          <w:sz w:val="20"/>
          <w:szCs w:val="20"/>
        </w:rPr>
      </w:pPr>
      <w:r>
        <w:rPr>
          <w:i/>
          <w:iCs/>
          <w:color w:val="000000"/>
          <w:sz w:val="20"/>
          <w:szCs w:val="20"/>
        </w:rPr>
        <w:t>[Підпис]    [прізвище, ініціали</w:t>
      </w:r>
      <w:r w:rsidRPr="00373BB9">
        <w:rPr>
          <w:i/>
          <w:iCs/>
          <w:color w:val="000000"/>
          <w:sz w:val="20"/>
          <w:szCs w:val="20"/>
        </w:rPr>
        <w:t>]</w:t>
      </w:r>
    </w:p>
    <w:p w:rsidR="0062239F" w:rsidRPr="00CA4433" w:rsidRDefault="0062239F" w:rsidP="0062239F">
      <w:pPr>
        <w:suppressAutoHyphens/>
        <w:jc w:val="right"/>
        <w:rPr>
          <w:i/>
          <w:lang w:eastAsia="ar-SA"/>
        </w:rPr>
      </w:pPr>
    </w:p>
    <w:p w:rsidR="0062239F" w:rsidRDefault="0062239F" w:rsidP="0062239F"/>
    <w:p w:rsidR="0062239F" w:rsidRDefault="0062239F"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62239F" w:rsidRDefault="0062239F" w:rsidP="0062239F">
      <w:pPr>
        <w:rPr>
          <w:lang w:val="uk-UA" w:eastAsia="zh-CN"/>
        </w:rPr>
      </w:pPr>
    </w:p>
    <w:p w:rsidR="0062239F" w:rsidRDefault="0062239F" w:rsidP="0062239F">
      <w:pPr>
        <w:rPr>
          <w:lang w:val="uk-UA" w:eastAsia="zh-CN"/>
        </w:rPr>
      </w:pPr>
    </w:p>
    <w:p w:rsidR="0062239F" w:rsidRDefault="0062239F" w:rsidP="0062239F">
      <w:pPr>
        <w:rPr>
          <w:lang w:val="uk-UA" w:eastAsia="zh-CN"/>
        </w:rPr>
      </w:pPr>
    </w:p>
    <w:p w:rsidR="0062239F" w:rsidRDefault="0062239F" w:rsidP="0062239F">
      <w:pPr>
        <w:rPr>
          <w:lang w:val="uk-UA" w:eastAsia="zh-CN"/>
        </w:rPr>
      </w:pPr>
    </w:p>
    <w:p w:rsidR="0062239F" w:rsidRDefault="0062239F" w:rsidP="0062239F">
      <w:pPr>
        <w:rPr>
          <w:lang w:val="uk-UA" w:eastAsia="zh-CN"/>
        </w:rPr>
      </w:pPr>
    </w:p>
    <w:p w:rsidR="0062239F" w:rsidRDefault="0062239F" w:rsidP="0062239F">
      <w:pPr>
        <w:rPr>
          <w:lang w:val="uk-UA" w:eastAsia="zh-CN"/>
        </w:rPr>
      </w:pPr>
    </w:p>
    <w:p w:rsidR="0062239F" w:rsidRDefault="0062239F" w:rsidP="0062239F">
      <w:pPr>
        <w:rPr>
          <w:lang w:val="uk-UA" w:eastAsia="zh-CN"/>
        </w:rPr>
      </w:pPr>
    </w:p>
    <w:p w:rsidR="0062239F" w:rsidRDefault="0062239F" w:rsidP="0062239F">
      <w:pPr>
        <w:rPr>
          <w:lang w:val="uk-UA" w:eastAsia="zh-CN"/>
        </w:rPr>
      </w:pPr>
    </w:p>
    <w:p w:rsidR="0062239F" w:rsidRDefault="0062239F" w:rsidP="0062239F">
      <w:pPr>
        <w:rPr>
          <w:lang w:val="uk-UA" w:eastAsia="zh-CN"/>
        </w:rPr>
      </w:pPr>
    </w:p>
    <w:p w:rsidR="0062239F" w:rsidRDefault="0062239F" w:rsidP="0062239F">
      <w:pPr>
        <w:rPr>
          <w:lang w:val="uk-UA" w:eastAsia="zh-CN"/>
        </w:rPr>
      </w:pPr>
    </w:p>
    <w:p w:rsidR="0062239F" w:rsidRDefault="0062239F" w:rsidP="0062239F">
      <w:pPr>
        <w:rPr>
          <w:lang w:val="uk-UA" w:eastAsia="zh-CN"/>
        </w:rPr>
      </w:pPr>
    </w:p>
    <w:p w:rsidR="0062239F" w:rsidRDefault="0062239F" w:rsidP="0062239F">
      <w:pPr>
        <w:rPr>
          <w:lang w:val="uk-UA" w:eastAsia="zh-CN"/>
        </w:rPr>
      </w:pPr>
    </w:p>
    <w:p w:rsidR="0062239F" w:rsidRDefault="0062239F" w:rsidP="0062239F">
      <w:pPr>
        <w:rPr>
          <w:lang w:val="uk-UA" w:eastAsia="zh-CN"/>
        </w:rPr>
      </w:pPr>
    </w:p>
    <w:p w:rsidR="0062239F" w:rsidRPr="0062239F" w:rsidRDefault="0062239F" w:rsidP="0062239F">
      <w:pPr>
        <w:rPr>
          <w:lang w:val="uk-UA" w:eastAsia="zh-CN"/>
        </w:rPr>
      </w:pPr>
    </w:p>
    <w:p w:rsidR="0062239F" w:rsidRDefault="0062239F"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62239F" w:rsidRDefault="0062239F"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11959" w:rsidRDefault="00411959" w:rsidP="00065FC8">
      <w:pPr>
        <w:shd w:val="clear" w:color="auto" w:fill="FFFFFF" w:themeFill="background1"/>
        <w:contextualSpacing/>
        <w:jc w:val="both"/>
        <w:rPr>
          <w:rFonts w:eastAsia="Times New Roman"/>
          <w:i/>
          <w:color w:val="000000"/>
          <w:sz w:val="22"/>
          <w:szCs w:val="22"/>
          <w:lang w:val="uk-UA"/>
        </w:rPr>
      </w:pPr>
      <w:bookmarkStart w:id="6" w:name="_Hlk500334909"/>
    </w:p>
    <w:p w:rsidR="004F6018" w:rsidRPr="00EE131A" w:rsidRDefault="004F6018" w:rsidP="004F6018">
      <w:pPr>
        <w:ind w:left="5660" w:firstLine="700"/>
        <w:jc w:val="right"/>
        <w:rPr>
          <w:rFonts w:eastAsia="Times New Roman"/>
          <w:b/>
          <w:sz w:val="20"/>
          <w:szCs w:val="20"/>
          <w:lang w:val="uk-UA"/>
        </w:rPr>
      </w:pPr>
    </w:p>
    <w:p w:rsidR="004F6018" w:rsidRPr="00EE131A" w:rsidRDefault="004F6018" w:rsidP="004F6018">
      <w:pPr>
        <w:ind w:left="5660" w:firstLine="700"/>
        <w:jc w:val="right"/>
        <w:rPr>
          <w:rFonts w:eastAsia="Times New Roman"/>
          <w:sz w:val="20"/>
          <w:szCs w:val="20"/>
          <w:lang w:val="uk-UA"/>
        </w:rPr>
      </w:pPr>
      <w:r w:rsidRPr="00EE131A">
        <w:rPr>
          <w:rFonts w:eastAsia="Times New Roman"/>
          <w:b/>
          <w:color w:val="000000"/>
          <w:sz w:val="20"/>
          <w:szCs w:val="20"/>
          <w:lang w:val="uk-UA"/>
        </w:rPr>
        <w:t>ДОДАТОК 1</w:t>
      </w:r>
    </w:p>
    <w:p w:rsidR="004F6018" w:rsidRPr="00EE131A" w:rsidRDefault="004F6018" w:rsidP="004F6018">
      <w:pPr>
        <w:ind w:left="5660" w:firstLine="700"/>
        <w:jc w:val="right"/>
        <w:rPr>
          <w:rFonts w:eastAsia="Times New Roman"/>
          <w:sz w:val="20"/>
          <w:szCs w:val="20"/>
          <w:lang w:val="uk-UA"/>
        </w:rPr>
      </w:pPr>
      <w:r w:rsidRPr="00EE131A">
        <w:rPr>
          <w:rFonts w:eastAsia="Times New Roman"/>
          <w:i/>
          <w:color w:val="000000"/>
          <w:sz w:val="20"/>
          <w:szCs w:val="20"/>
          <w:lang w:val="uk-UA"/>
        </w:rPr>
        <w:t>до тендерної документації</w:t>
      </w:r>
    </w:p>
    <w:p w:rsidR="004F6018" w:rsidRDefault="004F6018" w:rsidP="004F6018">
      <w:pPr>
        <w:ind w:left="5660" w:firstLine="700"/>
        <w:jc w:val="both"/>
        <w:rPr>
          <w:rFonts w:eastAsia="Times New Roman"/>
          <w:i/>
          <w:color w:val="000000"/>
          <w:sz w:val="20"/>
          <w:szCs w:val="20"/>
          <w:lang w:val="uk-UA"/>
        </w:rPr>
      </w:pPr>
    </w:p>
    <w:p w:rsidR="004F6018" w:rsidRPr="003A3E1A" w:rsidRDefault="004F6018" w:rsidP="004F6018">
      <w:pPr>
        <w:ind w:left="142"/>
        <w:jc w:val="center"/>
        <w:rPr>
          <w:rFonts w:eastAsia="Times New Roman"/>
          <w:b/>
          <w:lang w:val="uk-UA"/>
        </w:rPr>
      </w:pPr>
      <w:r w:rsidRPr="003A3E1A">
        <w:rPr>
          <w:rFonts w:eastAsia="Times New Roman"/>
          <w:b/>
          <w:color w:val="000000"/>
          <w:lang w:val="uk-UA"/>
        </w:rPr>
        <w:t>Кваліфікаційні критерії до учасників та вимоги</w:t>
      </w:r>
      <w:r w:rsidRPr="003A3E1A">
        <w:rPr>
          <w:rFonts w:eastAsia="Times New Roman"/>
          <w:b/>
          <w:lang w:val="uk-UA"/>
        </w:rPr>
        <w:t>,</w:t>
      </w:r>
      <w:r w:rsidRPr="003A3E1A">
        <w:rPr>
          <w:rFonts w:eastAsia="Times New Roman"/>
          <w:b/>
          <w:color w:val="00B050"/>
          <w:lang w:val="uk-UA"/>
        </w:rPr>
        <w:t xml:space="preserve"> </w:t>
      </w:r>
      <w:r>
        <w:rPr>
          <w:rFonts w:eastAsia="Times New Roman"/>
          <w:b/>
          <w:lang w:val="uk-UA"/>
        </w:rPr>
        <w:t>згідно</w:t>
      </w:r>
      <w:r w:rsidRPr="003A3E1A">
        <w:rPr>
          <w:rFonts w:eastAsia="Times New Roman"/>
          <w:b/>
          <w:lang w:val="uk-UA"/>
        </w:rPr>
        <w:t xml:space="preserve"> з пунктом 28  </w:t>
      </w:r>
    </w:p>
    <w:p w:rsidR="004F6018" w:rsidRPr="003A3E1A" w:rsidRDefault="004F6018" w:rsidP="004F6018">
      <w:pPr>
        <w:ind w:left="142"/>
        <w:jc w:val="center"/>
        <w:rPr>
          <w:rFonts w:eastAsia="Times New Roman"/>
          <w:i/>
          <w:color w:val="000000"/>
          <w:sz w:val="20"/>
          <w:szCs w:val="20"/>
          <w:lang w:val="uk-UA"/>
        </w:rPr>
      </w:pPr>
      <w:r w:rsidRPr="003A3E1A">
        <w:rPr>
          <w:rFonts w:eastAsia="Times New Roman"/>
          <w:b/>
          <w:lang w:val="uk-UA"/>
        </w:rPr>
        <w:t>та пунктом 4</w:t>
      </w:r>
      <w:r>
        <w:rPr>
          <w:rFonts w:eastAsia="Times New Roman"/>
          <w:b/>
          <w:lang w:val="uk-UA"/>
        </w:rPr>
        <w:t>7</w:t>
      </w:r>
      <w:r w:rsidRPr="003A3E1A">
        <w:rPr>
          <w:rFonts w:eastAsia="Times New Roman"/>
          <w:b/>
          <w:lang w:val="uk-UA"/>
        </w:rPr>
        <w:t xml:space="preserve">  Особливостей</w:t>
      </w:r>
    </w:p>
    <w:p w:rsidR="004F6018" w:rsidRPr="003A3E1A" w:rsidRDefault="004F6018" w:rsidP="004F6018">
      <w:pPr>
        <w:jc w:val="both"/>
        <w:rPr>
          <w:rFonts w:eastAsia="Times New Roman"/>
          <w:sz w:val="20"/>
          <w:szCs w:val="20"/>
          <w:lang w:val="uk-UA"/>
        </w:rPr>
      </w:pPr>
      <w:r w:rsidRPr="003A3E1A">
        <w:rPr>
          <w:rFonts w:eastAsia="Times New Roman"/>
          <w:i/>
          <w:color w:val="000000"/>
          <w:sz w:val="20"/>
          <w:szCs w:val="20"/>
          <w:lang w:val="uk-UA"/>
        </w:rPr>
        <w:t> </w:t>
      </w:r>
    </w:p>
    <w:p w:rsidR="004F6018" w:rsidRDefault="004F6018" w:rsidP="004F6018">
      <w:pPr>
        <w:numPr>
          <w:ilvl w:val="0"/>
          <w:numId w:val="38"/>
        </w:numPr>
        <w:shd w:val="clear" w:color="auto" w:fill="FFFFFF"/>
        <w:ind w:left="502"/>
        <w:jc w:val="both"/>
        <w:rPr>
          <w:rFonts w:eastAsia="Times New Roman"/>
          <w:b/>
          <w:color w:val="000000"/>
          <w:sz w:val="20"/>
          <w:szCs w:val="20"/>
          <w:lang w:val="uk-UA"/>
        </w:rPr>
      </w:pPr>
      <w:r w:rsidRPr="003A3E1A">
        <w:rPr>
          <w:rFonts w:eastAsia="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fff"/>
        <w:tblW w:w="9619" w:type="dxa"/>
        <w:tblLayout w:type="fixed"/>
        <w:tblLook w:val="0400"/>
      </w:tblPr>
      <w:tblGrid>
        <w:gridCol w:w="490"/>
        <w:gridCol w:w="2273"/>
        <w:gridCol w:w="6856"/>
      </w:tblGrid>
      <w:tr w:rsidR="004F6018" w:rsidRPr="00F52B92" w:rsidTr="00F52B92">
        <w:trPr>
          <w:trHeight w:val="690"/>
        </w:trPr>
        <w:tc>
          <w:tcPr>
            <w:tcW w:w="490" w:type="dxa"/>
          </w:tcPr>
          <w:p w:rsidR="004F6018" w:rsidRPr="00EE131A" w:rsidRDefault="004F6018" w:rsidP="00F52B92">
            <w:pPr>
              <w:spacing w:before="240"/>
              <w:jc w:val="center"/>
              <w:rPr>
                <w:rFonts w:eastAsia="Times New Roman"/>
                <w:sz w:val="20"/>
                <w:szCs w:val="20"/>
                <w:lang w:val="uk-UA"/>
              </w:rPr>
            </w:pPr>
            <w:r w:rsidRPr="00EE131A">
              <w:rPr>
                <w:rFonts w:eastAsia="Times New Roman"/>
                <w:b/>
                <w:color w:val="000000"/>
                <w:sz w:val="20"/>
                <w:szCs w:val="20"/>
                <w:lang w:val="uk-UA"/>
              </w:rPr>
              <w:t xml:space="preserve">№ </w:t>
            </w:r>
            <w:r w:rsidRPr="00EE131A">
              <w:rPr>
                <w:rFonts w:eastAsia="Times New Roman"/>
                <w:b/>
                <w:sz w:val="20"/>
                <w:szCs w:val="20"/>
                <w:lang w:val="uk-UA"/>
              </w:rPr>
              <w:t>з</w:t>
            </w:r>
            <w:r w:rsidRPr="00EE131A">
              <w:rPr>
                <w:rFonts w:eastAsia="Times New Roman"/>
                <w:b/>
                <w:color w:val="000000"/>
                <w:sz w:val="20"/>
                <w:szCs w:val="20"/>
                <w:lang w:val="uk-UA"/>
              </w:rPr>
              <w:t>/п</w:t>
            </w:r>
          </w:p>
        </w:tc>
        <w:tc>
          <w:tcPr>
            <w:tcW w:w="2273" w:type="dxa"/>
          </w:tcPr>
          <w:p w:rsidR="004F6018" w:rsidRPr="00EE131A" w:rsidRDefault="004F6018" w:rsidP="00F52B92">
            <w:pPr>
              <w:spacing w:before="240"/>
              <w:jc w:val="center"/>
              <w:rPr>
                <w:rFonts w:eastAsia="Times New Roman"/>
                <w:sz w:val="20"/>
                <w:szCs w:val="20"/>
                <w:lang w:val="uk-UA"/>
              </w:rPr>
            </w:pPr>
            <w:r w:rsidRPr="00EE131A">
              <w:rPr>
                <w:rFonts w:eastAsia="Times New Roman"/>
                <w:b/>
                <w:color w:val="000000"/>
                <w:sz w:val="20"/>
                <w:szCs w:val="20"/>
                <w:lang w:val="uk-UA"/>
              </w:rPr>
              <w:t>Кваліфікаційні критерії</w:t>
            </w:r>
          </w:p>
        </w:tc>
        <w:tc>
          <w:tcPr>
            <w:tcW w:w="6856" w:type="dxa"/>
          </w:tcPr>
          <w:p w:rsidR="004F6018" w:rsidRPr="00EE131A" w:rsidRDefault="004F6018" w:rsidP="00F52B92">
            <w:pPr>
              <w:spacing w:before="240"/>
              <w:jc w:val="center"/>
              <w:rPr>
                <w:rFonts w:eastAsia="Times New Roman"/>
                <w:sz w:val="20"/>
                <w:szCs w:val="20"/>
                <w:lang w:val="uk-UA"/>
              </w:rPr>
            </w:pPr>
            <w:r w:rsidRPr="00EE131A">
              <w:rPr>
                <w:rFonts w:eastAsia="Times New Roman"/>
                <w:b/>
                <w:color w:val="000000"/>
                <w:sz w:val="20"/>
                <w:szCs w:val="20"/>
                <w:lang w:val="uk-UA"/>
              </w:rPr>
              <w:t xml:space="preserve">Документи </w:t>
            </w:r>
            <w:r w:rsidRPr="001133E6">
              <w:rPr>
                <w:rFonts w:eastAsia="Times New Roman"/>
                <w:b/>
                <w:color w:val="000000"/>
                <w:sz w:val="20"/>
                <w:szCs w:val="20"/>
                <w:lang w:val="uk-UA"/>
              </w:rPr>
              <w:t xml:space="preserve">та </w:t>
            </w:r>
            <w:r w:rsidRPr="001133E6">
              <w:rPr>
                <w:rFonts w:eastAsia="Times New Roman"/>
                <w:b/>
                <w:sz w:val="20"/>
                <w:szCs w:val="20"/>
                <w:lang w:val="uk-UA"/>
              </w:rPr>
              <w:t>інформація,</w:t>
            </w:r>
            <w:r w:rsidRPr="00EE131A">
              <w:rPr>
                <w:rFonts w:eastAsia="Times New Roman"/>
                <w:b/>
                <w:color w:val="000000"/>
                <w:sz w:val="20"/>
                <w:szCs w:val="20"/>
                <w:lang w:val="uk-UA"/>
              </w:rPr>
              <w:t> які підтверджують відповідність Учасника кваліфікаційним критеріям**</w:t>
            </w:r>
          </w:p>
        </w:tc>
      </w:tr>
      <w:tr w:rsidR="004F6018" w:rsidRPr="00EE131A" w:rsidTr="00F52B92">
        <w:trPr>
          <w:trHeight w:val="2255"/>
        </w:trPr>
        <w:tc>
          <w:tcPr>
            <w:tcW w:w="490" w:type="dxa"/>
          </w:tcPr>
          <w:p w:rsidR="004F6018" w:rsidRPr="00EE131A" w:rsidRDefault="004F6018" w:rsidP="00F52B92">
            <w:pPr>
              <w:jc w:val="center"/>
              <w:rPr>
                <w:rFonts w:eastAsia="Times New Roman"/>
                <w:sz w:val="20"/>
                <w:szCs w:val="20"/>
                <w:lang w:val="uk-UA"/>
              </w:rPr>
            </w:pPr>
            <w:r>
              <w:rPr>
                <w:rFonts w:eastAsia="Times New Roman"/>
                <w:b/>
                <w:color w:val="000000"/>
                <w:sz w:val="20"/>
                <w:szCs w:val="20"/>
                <w:lang w:val="uk-UA"/>
              </w:rPr>
              <w:t>1</w:t>
            </w:r>
          </w:p>
        </w:tc>
        <w:tc>
          <w:tcPr>
            <w:tcW w:w="2273" w:type="dxa"/>
          </w:tcPr>
          <w:p w:rsidR="004F6018" w:rsidRPr="00EE131A" w:rsidRDefault="004F6018" w:rsidP="00F52B92">
            <w:pPr>
              <w:rPr>
                <w:rFonts w:eastAsia="Times New Roman"/>
                <w:sz w:val="20"/>
                <w:szCs w:val="20"/>
                <w:lang w:val="uk-UA"/>
              </w:rPr>
            </w:pPr>
            <w:r w:rsidRPr="00EE131A">
              <w:rPr>
                <w:rFonts w:eastAsia="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Pr>
          <w:p w:rsidR="004F6018" w:rsidRPr="00EE131A" w:rsidRDefault="004F6018" w:rsidP="00F52B92">
            <w:pPr>
              <w:jc w:val="both"/>
              <w:rPr>
                <w:rFonts w:eastAsia="Times New Roman"/>
                <w:sz w:val="20"/>
                <w:szCs w:val="20"/>
                <w:lang w:val="uk-UA"/>
              </w:rPr>
            </w:pPr>
            <w:r>
              <w:rPr>
                <w:rFonts w:eastAsia="Times New Roman"/>
                <w:color w:val="000000"/>
                <w:sz w:val="20"/>
                <w:szCs w:val="20"/>
                <w:lang w:val="uk-UA"/>
              </w:rPr>
              <w:t>1</w:t>
            </w:r>
            <w:r w:rsidRPr="00EE131A">
              <w:rPr>
                <w:rFonts w:eastAsia="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4F6018" w:rsidRPr="00EE131A" w:rsidRDefault="004F6018" w:rsidP="00F52B92">
            <w:pPr>
              <w:jc w:val="both"/>
              <w:rPr>
                <w:rFonts w:eastAsia="Times New Roman"/>
                <w:sz w:val="20"/>
                <w:szCs w:val="20"/>
                <w:lang w:val="uk-UA"/>
              </w:rPr>
            </w:pPr>
            <w:r>
              <w:rPr>
                <w:rFonts w:eastAsia="Times New Roman"/>
                <w:color w:val="000000"/>
                <w:sz w:val="20"/>
                <w:szCs w:val="20"/>
                <w:lang w:val="uk-UA"/>
              </w:rPr>
              <w:t>1</w:t>
            </w:r>
            <w:r w:rsidRPr="00EE131A">
              <w:rPr>
                <w:rFonts w:eastAsia="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F6018" w:rsidRPr="00EE131A" w:rsidRDefault="004F6018" w:rsidP="00F52B92">
            <w:pPr>
              <w:jc w:val="both"/>
              <w:rPr>
                <w:rFonts w:eastAsia="Times New Roman"/>
                <w:sz w:val="20"/>
                <w:szCs w:val="20"/>
                <w:lang w:val="uk-UA"/>
              </w:rPr>
            </w:pPr>
            <w:r w:rsidRPr="00EE131A">
              <w:rPr>
                <w:rFonts w:eastAsia="Times New Roman"/>
                <w:b/>
                <w:i/>
                <w:color w:val="000000"/>
                <w:sz w:val="20"/>
                <w:szCs w:val="20"/>
                <w:lang w:val="uk-UA"/>
              </w:rPr>
              <w:t>Аналогічним вважається договір</w:t>
            </w:r>
            <w:r>
              <w:rPr>
                <w:rFonts w:eastAsia="Times New Roman"/>
                <w:b/>
                <w:i/>
                <w:color w:val="000000"/>
                <w:sz w:val="20"/>
                <w:szCs w:val="20"/>
                <w:lang w:val="uk-UA"/>
              </w:rPr>
              <w:t xml:space="preserve"> з аналогічного предмету закупівлі</w:t>
            </w:r>
          </w:p>
          <w:p w:rsidR="004F6018" w:rsidRPr="00F0299D" w:rsidRDefault="004F6018" w:rsidP="00F52B92">
            <w:pPr>
              <w:jc w:val="both"/>
              <w:rPr>
                <w:rFonts w:eastAsia="Times New Roman"/>
                <w:sz w:val="20"/>
                <w:szCs w:val="20"/>
                <w:lang w:val="uk-UA"/>
              </w:rPr>
            </w:pPr>
            <w:r>
              <w:rPr>
                <w:rFonts w:eastAsia="Times New Roman"/>
                <w:color w:val="000000"/>
                <w:sz w:val="20"/>
                <w:szCs w:val="20"/>
                <w:lang w:val="uk-UA"/>
              </w:rPr>
              <w:t>1</w:t>
            </w:r>
            <w:r w:rsidRPr="00EE131A">
              <w:rPr>
                <w:rFonts w:eastAsia="Times New Roman"/>
                <w:color w:val="000000"/>
                <w:sz w:val="20"/>
                <w:szCs w:val="20"/>
                <w:lang w:val="uk-UA"/>
              </w:rPr>
              <w:t xml:space="preserve">.1.2. не менше 1 копії договору, зазначеного </w:t>
            </w:r>
            <w:r w:rsidRPr="00EE131A">
              <w:rPr>
                <w:rFonts w:eastAsia="Times New Roman"/>
                <w:sz w:val="20"/>
                <w:szCs w:val="20"/>
                <w:lang w:val="uk-UA"/>
              </w:rPr>
              <w:t>в</w:t>
            </w:r>
            <w:r w:rsidRPr="00EE131A">
              <w:rPr>
                <w:rFonts w:eastAsia="Times New Roman"/>
                <w:color w:val="000000"/>
                <w:sz w:val="20"/>
                <w:szCs w:val="20"/>
                <w:lang w:val="uk-UA"/>
              </w:rPr>
              <w:t xml:space="preserve"> довідці </w:t>
            </w:r>
            <w:r w:rsidRPr="00F0299D">
              <w:rPr>
                <w:rFonts w:eastAsia="Times New Roman"/>
                <w:sz w:val="20"/>
                <w:szCs w:val="20"/>
                <w:lang w:val="uk-UA"/>
              </w:rPr>
              <w:t>в повному обсязі</w:t>
            </w:r>
            <w:r w:rsidRPr="00F0299D">
              <w:rPr>
                <w:rFonts w:eastAsia="Times New Roman"/>
                <w:color w:val="000000"/>
                <w:sz w:val="20"/>
                <w:szCs w:val="20"/>
                <w:lang w:val="uk-UA"/>
              </w:rPr>
              <w:t>,</w:t>
            </w:r>
            <w:r>
              <w:rPr>
                <w:rFonts w:eastAsia="Times New Roman"/>
                <w:color w:val="000000"/>
                <w:sz w:val="20"/>
                <w:szCs w:val="20"/>
                <w:lang w:val="uk-UA"/>
              </w:rPr>
              <w:t xml:space="preserve"> з усіма додатками, іншими невід’ємними частинами (специфікації, додаткові угоди тощо)</w:t>
            </w:r>
          </w:p>
          <w:p w:rsidR="004F6018" w:rsidRPr="00EE131A" w:rsidRDefault="004F6018" w:rsidP="00F52B92">
            <w:pPr>
              <w:jc w:val="both"/>
              <w:rPr>
                <w:rFonts w:eastAsia="Times New Roman"/>
                <w:sz w:val="20"/>
                <w:szCs w:val="20"/>
                <w:highlight w:val="white"/>
                <w:lang w:val="uk-UA"/>
              </w:rPr>
            </w:pPr>
            <w:r>
              <w:rPr>
                <w:rFonts w:eastAsia="Times New Roman"/>
                <w:color w:val="000000"/>
                <w:sz w:val="20"/>
                <w:szCs w:val="20"/>
                <w:lang w:val="uk-UA"/>
              </w:rPr>
              <w:t>1</w:t>
            </w:r>
            <w:r w:rsidRPr="00EE131A">
              <w:rPr>
                <w:rFonts w:eastAsia="Times New Roman"/>
                <w:color w:val="000000"/>
                <w:sz w:val="20"/>
                <w:szCs w:val="20"/>
                <w:lang w:val="uk-UA"/>
              </w:rPr>
              <w:t>.1.3. копії/ю документів/</w:t>
            </w:r>
            <w:r w:rsidRPr="00EE131A">
              <w:rPr>
                <w:rFonts w:eastAsia="Times New Roman"/>
                <w:sz w:val="20"/>
                <w:szCs w:val="20"/>
                <w:lang w:val="uk-UA"/>
              </w:rPr>
              <w:t>а</w:t>
            </w:r>
            <w:r w:rsidRPr="00EE131A">
              <w:rPr>
                <w:rFonts w:eastAsia="Times New Roman"/>
                <w:color w:val="000000"/>
                <w:sz w:val="20"/>
                <w:szCs w:val="20"/>
                <w:lang w:val="uk-UA"/>
              </w:rPr>
              <w:t xml:space="preserve"> на підтвердження виконання </w:t>
            </w:r>
            <w:r>
              <w:rPr>
                <w:rFonts w:eastAsia="Times New Roman"/>
                <w:color w:val="000000"/>
                <w:sz w:val="20"/>
                <w:szCs w:val="20"/>
                <w:lang w:val="uk-UA"/>
              </w:rPr>
              <w:t>аналогічного</w:t>
            </w:r>
            <w:r w:rsidRPr="00EE131A">
              <w:rPr>
                <w:rFonts w:eastAsia="Times New Roman"/>
                <w:color w:val="000000"/>
                <w:sz w:val="20"/>
                <w:szCs w:val="20"/>
                <w:lang w:val="uk-UA"/>
              </w:rPr>
              <w:t xml:space="preserve"> договору, заз</w:t>
            </w:r>
            <w:r w:rsidRPr="00EE131A">
              <w:rPr>
                <w:rFonts w:eastAsia="Times New Roman"/>
                <w:color w:val="000000"/>
                <w:sz w:val="20"/>
                <w:szCs w:val="20"/>
                <w:highlight w:val="white"/>
                <w:lang w:val="uk-UA"/>
              </w:rPr>
              <w:t>наченого в наданій Учасником довідці. </w:t>
            </w:r>
          </w:p>
          <w:p w:rsidR="004F6018" w:rsidRPr="00EE131A" w:rsidRDefault="004F6018" w:rsidP="00F52B92">
            <w:pPr>
              <w:rPr>
                <w:rFonts w:eastAsia="Times New Roman"/>
                <w:color w:val="4A86E8"/>
                <w:sz w:val="20"/>
                <w:szCs w:val="20"/>
                <w:lang w:val="uk-UA"/>
              </w:rPr>
            </w:pPr>
          </w:p>
          <w:p w:rsidR="004F6018" w:rsidRPr="00EE131A" w:rsidRDefault="004F6018" w:rsidP="00F52B92">
            <w:pPr>
              <w:jc w:val="both"/>
              <w:rPr>
                <w:rFonts w:eastAsia="Times New Roman"/>
                <w:sz w:val="20"/>
                <w:szCs w:val="20"/>
                <w:lang w:val="uk-UA"/>
              </w:rPr>
            </w:pPr>
          </w:p>
        </w:tc>
      </w:tr>
    </w:tbl>
    <w:p w:rsidR="004F6018" w:rsidRPr="003A3E1A" w:rsidRDefault="004F6018" w:rsidP="004F6018">
      <w:pPr>
        <w:shd w:val="clear" w:color="auto" w:fill="FFFFFF"/>
        <w:ind w:left="502"/>
        <w:jc w:val="both"/>
        <w:rPr>
          <w:rFonts w:eastAsia="Times New Roman"/>
          <w:b/>
          <w:color w:val="000000"/>
          <w:sz w:val="20"/>
          <w:szCs w:val="20"/>
          <w:lang w:val="uk-UA"/>
        </w:rPr>
      </w:pPr>
    </w:p>
    <w:p w:rsidR="004F6018" w:rsidRPr="00EE131A" w:rsidRDefault="004F6018" w:rsidP="004F6018">
      <w:pPr>
        <w:spacing w:before="240"/>
        <w:ind w:firstLine="720"/>
        <w:jc w:val="both"/>
        <w:rPr>
          <w:rFonts w:eastAsia="Times New Roman"/>
          <w:sz w:val="20"/>
          <w:szCs w:val="20"/>
          <w:lang w:val="uk-UA"/>
        </w:rPr>
      </w:pPr>
      <w:r w:rsidRPr="00EE131A">
        <w:rPr>
          <w:rFonts w:eastAsia="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F6018" w:rsidRDefault="004F6018" w:rsidP="004F6018">
      <w:pPr>
        <w:spacing w:before="20" w:after="20"/>
        <w:jc w:val="both"/>
        <w:rPr>
          <w:rFonts w:eastAsia="Times New Roman"/>
          <w:b/>
          <w:sz w:val="20"/>
          <w:szCs w:val="20"/>
          <w:lang w:val="uk-UA"/>
        </w:rPr>
      </w:pPr>
    </w:p>
    <w:p w:rsidR="004F6018" w:rsidRPr="00770EE0" w:rsidRDefault="004F6018" w:rsidP="004F6018">
      <w:pPr>
        <w:spacing w:before="20" w:after="20"/>
        <w:jc w:val="both"/>
        <w:rPr>
          <w:rFonts w:eastAsia="Times New Roman"/>
          <w:lang w:val="uk-UA"/>
        </w:rPr>
      </w:pPr>
      <w:bookmarkStart w:id="7" w:name="_heading=h.gjdgxs" w:colFirst="0" w:colLast="0"/>
      <w:bookmarkEnd w:id="7"/>
      <w:r w:rsidRPr="00770EE0">
        <w:rPr>
          <w:rFonts w:eastAsia="Times New Roman"/>
          <w:b/>
          <w:lang w:val="uk-UA"/>
        </w:rPr>
        <w:t xml:space="preserve">2. </w:t>
      </w:r>
      <w:r w:rsidRPr="00770EE0">
        <w:rPr>
          <w:rFonts w:eastAsia="Times New Roman"/>
          <w:b/>
          <w:color w:val="000000"/>
          <w:lang w:val="uk-UA"/>
        </w:rPr>
        <w:t xml:space="preserve">Підтвердження відповідності УЧАСНИКА </w:t>
      </w:r>
      <w:r w:rsidRPr="00770EE0">
        <w:rPr>
          <w:rFonts w:eastAsia="Times New Roman"/>
          <w:lang w:val="uk-UA"/>
        </w:rPr>
        <w:t>(в тому числі для об’єднання учасників як учасника процедури)  вимогам, визначеним у пункті 47 Особливостей*.</w:t>
      </w:r>
    </w:p>
    <w:p w:rsidR="004F6018" w:rsidRPr="00770EE0" w:rsidRDefault="004F6018" w:rsidP="004F6018">
      <w:pPr>
        <w:ind w:firstLine="567"/>
        <w:jc w:val="both"/>
        <w:rPr>
          <w:rFonts w:eastAsia="Times New Roman"/>
          <w:b/>
          <w:lang w:val="uk-UA"/>
        </w:rPr>
      </w:pPr>
      <w:r w:rsidRPr="00770EE0">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F6018" w:rsidRPr="00770EE0" w:rsidRDefault="004F6018" w:rsidP="004F6018">
      <w:pPr>
        <w:widowControl w:val="0"/>
        <w:pBdr>
          <w:top w:val="nil"/>
          <w:left w:val="nil"/>
          <w:bottom w:val="nil"/>
          <w:right w:val="nil"/>
          <w:between w:val="nil"/>
        </w:pBdr>
        <w:ind w:firstLine="567"/>
        <w:jc w:val="both"/>
        <w:rPr>
          <w:rFonts w:eastAsia="Times New Roman"/>
          <w:lang w:val="uk-UA"/>
        </w:rPr>
      </w:pPr>
      <w:r w:rsidRPr="00770EE0">
        <w:rPr>
          <w:rFonts w:eastAsia="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70EE0">
        <w:rPr>
          <w:rFonts w:eastAsia="Times New Roman"/>
          <w:b/>
          <w:lang w:val="uk-UA"/>
        </w:rPr>
        <w:t>шляхом самостійного декларування відсутності таких підстав</w:t>
      </w:r>
      <w:r w:rsidRPr="00770EE0">
        <w:rPr>
          <w:rFonts w:eastAsia="Times New Roman"/>
          <w:lang w:val="uk-UA"/>
        </w:rPr>
        <w:t xml:space="preserve"> в електронній системі закупівель під час подання тендерної пропозиції.</w:t>
      </w:r>
    </w:p>
    <w:p w:rsidR="004F6018" w:rsidRPr="00770EE0" w:rsidRDefault="004F6018" w:rsidP="004F6018">
      <w:pPr>
        <w:widowControl w:val="0"/>
        <w:pBdr>
          <w:top w:val="nil"/>
          <w:left w:val="nil"/>
          <w:bottom w:val="nil"/>
          <w:right w:val="nil"/>
          <w:between w:val="nil"/>
        </w:pBdr>
        <w:ind w:firstLine="567"/>
        <w:jc w:val="both"/>
        <w:rPr>
          <w:rFonts w:eastAsia="Times New Roman"/>
          <w:lang w:val="uk-UA"/>
        </w:rPr>
      </w:pPr>
      <w:r w:rsidRPr="00770EE0">
        <w:rPr>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47 Особливостей</w:t>
      </w:r>
      <w:r w:rsidRPr="00770EE0">
        <w:rPr>
          <w:rFonts w:eastAsia="Times New Roman"/>
          <w:lang w:val="uk-UA"/>
        </w:rPr>
        <w:t xml:space="preserve"> Учасник  повинен надати </w:t>
      </w:r>
      <w:r w:rsidRPr="00770EE0">
        <w:rPr>
          <w:rFonts w:eastAsia="Times New Roman"/>
          <w:b/>
          <w:lang w:val="uk-UA"/>
        </w:rPr>
        <w:t>довідку у довільній формі</w:t>
      </w:r>
      <w:r w:rsidRPr="00770EE0">
        <w:rPr>
          <w:rFonts w:eastAsia="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6018" w:rsidRPr="00770EE0" w:rsidRDefault="004F6018" w:rsidP="004F6018">
      <w:pPr>
        <w:widowControl w:val="0"/>
        <w:pBdr>
          <w:top w:val="nil"/>
          <w:left w:val="nil"/>
          <w:bottom w:val="nil"/>
          <w:right w:val="nil"/>
          <w:between w:val="nil"/>
        </w:pBdr>
        <w:ind w:firstLine="567"/>
        <w:jc w:val="both"/>
        <w:rPr>
          <w:rFonts w:eastAsia="Times New Roman"/>
          <w:lang w:val="uk-UA"/>
        </w:rPr>
      </w:pPr>
      <w:r w:rsidRPr="00770EE0">
        <w:rPr>
          <w:rFonts w:eastAsia="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770EE0">
        <w:rPr>
          <w:rFonts w:eastAsia="Times New Roman"/>
          <w:lang w:val="uk-UA"/>
        </w:rPr>
        <w:lastRenderedPageBreak/>
        <w:t xml:space="preserve">кваліфікаційним критеріям відповідно до частини третьої статті 16 Закону </w:t>
      </w:r>
      <w:r w:rsidRPr="00770EE0">
        <w:rPr>
          <w:rFonts w:eastAsia="Times New Roman"/>
          <w:i/>
          <w:lang w:val="uk-UA"/>
        </w:rPr>
        <w:t>(у разі застосування таких критеріїв до учасника процедури закупівлі)</w:t>
      </w:r>
      <w:r w:rsidRPr="00770EE0">
        <w:rPr>
          <w:rFonts w:eastAsia="Times New Roman"/>
          <w:lang w:val="uk-UA"/>
        </w:rPr>
        <w:t>, замовник перевіряє таких суб’єктів господарювання на відсутність підстав, визначених цим пунктом.</w:t>
      </w:r>
    </w:p>
    <w:p w:rsidR="004F6018" w:rsidRPr="00770EE0" w:rsidRDefault="004F6018" w:rsidP="004F6018">
      <w:pPr>
        <w:widowControl w:val="0"/>
        <w:ind w:firstLine="446"/>
        <w:contextualSpacing/>
        <w:jc w:val="both"/>
        <w:rPr>
          <w:lang w:val="uk-UA"/>
        </w:rPr>
      </w:pPr>
      <w:r w:rsidRPr="00770EE0">
        <w:rPr>
          <w:lang w:val="uk-UA"/>
        </w:rPr>
        <w:t xml:space="preserve">У разі, якщо учасником процедури закупівлі є </w:t>
      </w:r>
      <w:r w:rsidRPr="00770EE0">
        <w:rPr>
          <w:b/>
          <w:lang w:val="uk-UA"/>
        </w:rPr>
        <w:t>об’єднання учасників</w:t>
      </w:r>
      <w:r w:rsidRPr="00770EE0">
        <w:rPr>
          <w:lang w:val="uk-UA"/>
        </w:rPr>
        <w:t>,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w:t>
      </w:r>
    </w:p>
    <w:p w:rsidR="004F6018" w:rsidRPr="00770EE0" w:rsidRDefault="004F6018" w:rsidP="004F6018">
      <w:pPr>
        <w:widowControl w:val="0"/>
        <w:pBdr>
          <w:top w:val="nil"/>
          <w:left w:val="nil"/>
          <w:bottom w:val="nil"/>
          <w:right w:val="nil"/>
          <w:between w:val="nil"/>
        </w:pBdr>
        <w:ind w:firstLine="567"/>
        <w:jc w:val="both"/>
        <w:rPr>
          <w:rFonts w:eastAsia="Times New Roman"/>
          <w:lang w:val="uk-UA"/>
        </w:rPr>
      </w:pPr>
    </w:p>
    <w:p w:rsidR="004F6018" w:rsidRPr="00770EE0" w:rsidRDefault="004F6018" w:rsidP="004F6018">
      <w:pPr>
        <w:spacing w:after="80"/>
        <w:jc w:val="both"/>
        <w:rPr>
          <w:rFonts w:eastAsia="Times New Roman"/>
          <w:i/>
          <w:color w:val="FF00FF"/>
          <w:highlight w:val="white"/>
          <w:lang w:val="uk-UA"/>
        </w:rPr>
      </w:pPr>
    </w:p>
    <w:p w:rsidR="004F6018" w:rsidRPr="00770EE0" w:rsidRDefault="004F6018" w:rsidP="004F6018">
      <w:pPr>
        <w:pBdr>
          <w:top w:val="nil"/>
          <w:left w:val="nil"/>
          <w:bottom w:val="nil"/>
          <w:right w:val="nil"/>
          <w:between w:val="nil"/>
        </w:pBdr>
        <w:jc w:val="both"/>
        <w:rPr>
          <w:rFonts w:eastAsia="Times New Roman"/>
          <w:b/>
          <w:lang w:val="uk-UA"/>
        </w:rPr>
      </w:pPr>
      <w:r w:rsidRPr="00770EE0">
        <w:rPr>
          <w:rFonts w:eastAsia="Times New Roman"/>
          <w:b/>
          <w:lang w:val="uk-UA"/>
        </w:rPr>
        <w:t xml:space="preserve">3. </w:t>
      </w:r>
      <w:r w:rsidRPr="00770EE0">
        <w:rPr>
          <w:rFonts w:eastAsia="Times New Roman"/>
          <w:b/>
          <w:color w:val="000000"/>
          <w:lang w:val="uk-UA"/>
        </w:rPr>
        <w:t xml:space="preserve">Перелік документів та інформації  для підтвердження відповідності ПЕРЕМОЖЦЯ вимогам, </w:t>
      </w:r>
      <w:r w:rsidRPr="00770EE0">
        <w:rPr>
          <w:rFonts w:eastAsia="Times New Roman"/>
          <w:b/>
          <w:lang w:val="uk-UA"/>
        </w:rPr>
        <w:t>визначеним у пункті 47 Особливостей:*</w:t>
      </w:r>
    </w:p>
    <w:p w:rsidR="004F6018" w:rsidRPr="00770EE0" w:rsidRDefault="004F6018" w:rsidP="004F6018">
      <w:pPr>
        <w:widowControl w:val="0"/>
        <w:pBdr>
          <w:top w:val="nil"/>
          <w:left w:val="nil"/>
          <w:bottom w:val="nil"/>
          <w:right w:val="nil"/>
          <w:between w:val="nil"/>
        </w:pBdr>
        <w:ind w:firstLine="567"/>
        <w:jc w:val="both"/>
        <w:rPr>
          <w:rFonts w:eastAsia="Times New Roman"/>
          <w:lang w:val="uk-UA"/>
        </w:rPr>
      </w:pPr>
      <w:r w:rsidRPr="00770EE0">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F6018" w:rsidRPr="00770EE0" w:rsidRDefault="004F6018" w:rsidP="004F6018">
      <w:pPr>
        <w:widowControl w:val="0"/>
        <w:pBdr>
          <w:top w:val="nil"/>
          <w:left w:val="nil"/>
          <w:bottom w:val="nil"/>
          <w:right w:val="nil"/>
          <w:between w:val="nil"/>
        </w:pBdr>
        <w:ind w:firstLine="567"/>
        <w:jc w:val="both"/>
        <w:rPr>
          <w:rFonts w:eastAsia="Times New Roman"/>
          <w:lang w:val="uk-UA"/>
        </w:rPr>
      </w:pPr>
      <w:r w:rsidRPr="00770EE0">
        <w:rPr>
          <w:rFonts w:eastAsia="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F6018" w:rsidRPr="00770EE0" w:rsidRDefault="004F6018" w:rsidP="004F6018">
      <w:pPr>
        <w:rPr>
          <w:rFonts w:eastAsia="Times New Roman"/>
          <w:b/>
          <w:color w:val="000000"/>
          <w:lang w:val="uk-UA"/>
        </w:rPr>
      </w:pPr>
      <w:r w:rsidRPr="00770EE0">
        <w:rPr>
          <w:rFonts w:eastAsia="Times New Roman"/>
          <w:color w:val="000000"/>
          <w:lang w:val="uk-UA"/>
        </w:rPr>
        <w:t> </w:t>
      </w:r>
      <w:r w:rsidRPr="00770EE0">
        <w:rPr>
          <w:rFonts w:eastAsia="Times New Roman"/>
          <w:b/>
          <w:color w:val="000000"/>
          <w:lang w:val="uk-UA"/>
        </w:rPr>
        <w:t>3.1. Документи, які надаються  ПЕРЕМОЖЦЕМ (юридичною особою):</w:t>
      </w:r>
    </w:p>
    <w:tbl>
      <w:tblPr>
        <w:tblStyle w:val="affff"/>
        <w:tblW w:w="9618" w:type="dxa"/>
        <w:tblLayout w:type="fixed"/>
        <w:tblLook w:val="0400"/>
      </w:tblPr>
      <w:tblGrid>
        <w:gridCol w:w="765"/>
        <w:gridCol w:w="4350"/>
        <w:gridCol w:w="4503"/>
      </w:tblGrid>
      <w:tr w:rsidR="004F6018" w:rsidRPr="00770EE0" w:rsidTr="00F52B92">
        <w:trPr>
          <w:trHeight w:val="1005"/>
        </w:trPr>
        <w:tc>
          <w:tcPr>
            <w:tcW w:w="765" w:type="dxa"/>
          </w:tcPr>
          <w:p w:rsidR="004F6018" w:rsidRPr="00770EE0" w:rsidRDefault="004F6018" w:rsidP="00F52B92">
            <w:pPr>
              <w:ind w:left="100"/>
              <w:jc w:val="center"/>
              <w:rPr>
                <w:rFonts w:eastAsia="Times New Roman"/>
                <w:lang w:val="uk-UA"/>
              </w:rPr>
            </w:pPr>
            <w:r w:rsidRPr="00770EE0">
              <w:rPr>
                <w:rFonts w:eastAsia="Times New Roman"/>
                <w:b/>
                <w:color w:val="000000"/>
                <w:lang w:val="uk-UA"/>
              </w:rPr>
              <w:t>№</w:t>
            </w:r>
          </w:p>
          <w:p w:rsidR="004F6018" w:rsidRPr="00770EE0" w:rsidRDefault="004F6018" w:rsidP="00F52B92">
            <w:pPr>
              <w:ind w:left="100"/>
              <w:jc w:val="center"/>
              <w:rPr>
                <w:rFonts w:eastAsia="Times New Roman"/>
                <w:lang w:val="uk-UA"/>
              </w:rPr>
            </w:pPr>
            <w:r w:rsidRPr="00770EE0">
              <w:rPr>
                <w:rFonts w:eastAsia="Times New Roman"/>
                <w:b/>
                <w:lang w:val="uk-UA"/>
              </w:rPr>
              <w:t>з</w:t>
            </w:r>
            <w:r w:rsidRPr="00770EE0">
              <w:rPr>
                <w:rFonts w:eastAsia="Times New Roman"/>
                <w:b/>
                <w:color w:val="000000"/>
                <w:lang w:val="uk-UA"/>
              </w:rPr>
              <w:t>/п</w:t>
            </w:r>
          </w:p>
        </w:tc>
        <w:tc>
          <w:tcPr>
            <w:tcW w:w="4350" w:type="dxa"/>
          </w:tcPr>
          <w:p w:rsidR="004F6018" w:rsidRPr="00770EE0" w:rsidRDefault="004F6018" w:rsidP="00F52B92">
            <w:pPr>
              <w:ind w:left="100"/>
              <w:jc w:val="center"/>
              <w:rPr>
                <w:rFonts w:eastAsia="Times New Roman"/>
                <w:lang w:val="uk-UA"/>
              </w:rPr>
            </w:pPr>
            <w:r w:rsidRPr="00770EE0">
              <w:rPr>
                <w:rFonts w:eastAsia="Times New Roman"/>
                <w:b/>
                <w:color w:val="000000"/>
                <w:lang w:val="uk-UA"/>
              </w:rPr>
              <w:t>Вимог</w:t>
            </w:r>
            <w:r w:rsidRPr="00770EE0">
              <w:rPr>
                <w:rFonts w:eastAsia="Times New Roman"/>
                <w:b/>
                <w:lang w:val="uk-UA"/>
              </w:rPr>
              <w:t xml:space="preserve">и </w:t>
            </w:r>
            <w:r w:rsidRPr="00770EE0">
              <w:rPr>
                <w:rFonts w:eastAsia="Times New Roman"/>
                <w:lang w:val="uk-UA"/>
              </w:rPr>
              <w:t>згідно п. 47 Особливостей*</w:t>
            </w:r>
          </w:p>
          <w:p w:rsidR="004F6018" w:rsidRPr="00770EE0" w:rsidRDefault="004F6018" w:rsidP="00F52B92">
            <w:pPr>
              <w:ind w:left="100"/>
              <w:jc w:val="center"/>
              <w:rPr>
                <w:rFonts w:eastAsia="Times New Roman"/>
                <w:lang w:val="uk-UA"/>
              </w:rPr>
            </w:pPr>
          </w:p>
        </w:tc>
        <w:tc>
          <w:tcPr>
            <w:tcW w:w="4503" w:type="dxa"/>
          </w:tcPr>
          <w:p w:rsidR="004F6018" w:rsidRPr="00770EE0" w:rsidRDefault="004F6018" w:rsidP="00F52B92">
            <w:pPr>
              <w:ind w:left="100"/>
              <w:jc w:val="center"/>
              <w:rPr>
                <w:rFonts w:eastAsia="Times New Roman"/>
                <w:lang w:val="uk-UA"/>
              </w:rPr>
            </w:pPr>
            <w:r w:rsidRPr="00770EE0">
              <w:rPr>
                <w:rFonts w:eastAsia="Times New Roman"/>
                <w:b/>
                <w:color w:val="000000"/>
                <w:lang w:val="uk-UA"/>
              </w:rPr>
              <w:t xml:space="preserve">Переможець торгів на виконання вимоги </w:t>
            </w:r>
            <w:r w:rsidRPr="00770EE0">
              <w:rPr>
                <w:rFonts w:eastAsia="Times New Roman"/>
                <w:lang w:val="uk-UA"/>
              </w:rPr>
              <w:t>згідно п. 47 Особливостей*</w:t>
            </w:r>
            <w:r w:rsidRPr="00770EE0">
              <w:rPr>
                <w:rFonts w:eastAsia="Times New Roman"/>
                <w:b/>
                <w:lang w:val="uk-UA"/>
              </w:rPr>
              <w:t xml:space="preserve"> (</w:t>
            </w:r>
            <w:r w:rsidRPr="00770EE0">
              <w:rPr>
                <w:rFonts w:eastAsia="Times New Roman"/>
                <w:b/>
                <w:color w:val="000000"/>
                <w:lang w:val="uk-UA"/>
              </w:rPr>
              <w:t>підтвердження відсутності підстав) повинен надати таку інформацію:</w:t>
            </w:r>
          </w:p>
        </w:tc>
      </w:tr>
      <w:tr w:rsidR="004F6018" w:rsidRPr="00F52B92" w:rsidTr="00F52B92">
        <w:trPr>
          <w:trHeight w:val="1723"/>
        </w:trPr>
        <w:tc>
          <w:tcPr>
            <w:tcW w:w="765" w:type="dxa"/>
          </w:tcPr>
          <w:p w:rsidR="004F6018" w:rsidRPr="00770EE0" w:rsidRDefault="004F6018" w:rsidP="00F52B92">
            <w:pPr>
              <w:ind w:left="100"/>
              <w:jc w:val="center"/>
              <w:rPr>
                <w:rFonts w:eastAsia="Times New Roman"/>
                <w:lang w:val="uk-UA"/>
              </w:rPr>
            </w:pPr>
            <w:r w:rsidRPr="00770EE0">
              <w:rPr>
                <w:rFonts w:eastAsia="Times New Roman"/>
                <w:b/>
                <w:color w:val="000000"/>
                <w:lang w:val="uk-UA"/>
              </w:rPr>
              <w:t>1</w:t>
            </w:r>
          </w:p>
        </w:tc>
        <w:tc>
          <w:tcPr>
            <w:tcW w:w="4350" w:type="dxa"/>
          </w:tcPr>
          <w:p w:rsidR="004F6018" w:rsidRPr="00770EE0" w:rsidRDefault="004F6018" w:rsidP="00F52B92">
            <w:pPr>
              <w:widowControl w:val="0"/>
              <w:pBdr>
                <w:top w:val="nil"/>
                <w:left w:val="nil"/>
                <w:bottom w:val="nil"/>
                <w:right w:val="nil"/>
                <w:between w:val="nil"/>
              </w:pBdr>
              <w:spacing w:before="120"/>
              <w:jc w:val="both"/>
              <w:rPr>
                <w:rFonts w:eastAsia="Times New Roman"/>
                <w:lang w:val="uk-UA"/>
              </w:rPr>
            </w:pPr>
            <w:r w:rsidRPr="00770EE0">
              <w:rPr>
                <w:rFonts w:eastAsia="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6018" w:rsidRPr="00770EE0" w:rsidRDefault="004F6018" w:rsidP="00F52B92">
            <w:pPr>
              <w:jc w:val="both"/>
              <w:rPr>
                <w:rFonts w:eastAsia="Times New Roman"/>
                <w:b/>
                <w:lang w:val="uk-UA"/>
              </w:rPr>
            </w:pPr>
            <w:r w:rsidRPr="00770EE0">
              <w:rPr>
                <w:rFonts w:eastAsia="Times New Roman"/>
                <w:b/>
                <w:lang w:val="uk-UA"/>
              </w:rPr>
              <w:t>(підпункт 3 пункт 47 Особливостей)</w:t>
            </w:r>
          </w:p>
        </w:tc>
        <w:tc>
          <w:tcPr>
            <w:tcW w:w="4503" w:type="dxa"/>
          </w:tcPr>
          <w:p w:rsidR="004F6018" w:rsidRPr="00770EE0" w:rsidRDefault="004F6018" w:rsidP="00F52B92">
            <w:pPr>
              <w:ind w:right="140"/>
              <w:jc w:val="both"/>
              <w:rPr>
                <w:rFonts w:eastAsia="Times New Roman"/>
                <w:lang w:val="uk-UA"/>
              </w:rPr>
            </w:pPr>
            <w:r w:rsidRPr="00770EE0">
              <w:rPr>
                <w:rFonts w:eastAsia="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0EE0">
              <w:rPr>
                <w:rFonts w:eastAsia="Times New Roman"/>
                <w:lang w:val="uk-UA"/>
              </w:rPr>
              <w:t>керівника</w:t>
            </w:r>
            <w:r w:rsidRPr="00770EE0">
              <w:rPr>
                <w:rFonts w:eastAsia="Times New Roman"/>
                <w:b/>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F6018" w:rsidRPr="00770EE0" w:rsidTr="00F52B92">
        <w:trPr>
          <w:trHeight w:val="2152"/>
        </w:trPr>
        <w:tc>
          <w:tcPr>
            <w:tcW w:w="765" w:type="dxa"/>
          </w:tcPr>
          <w:p w:rsidR="004F6018" w:rsidRPr="00770EE0" w:rsidRDefault="004F6018" w:rsidP="00F52B92">
            <w:pPr>
              <w:ind w:left="100"/>
              <w:jc w:val="center"/>
              <w:rPr>
                <w:rFonts w:eastAsia="Times New Roman"/>
                <w:lang w:val="uk-UA"/>
              </w:rPr>
            </w:pPr>
            <w:r w:rsidRPr="00770EE0">
              <w:rPr>
                <w:rFonts w:eastAsia="Times New Roman"/>
                <w:b/>
                <w:color w:val="000000"/>
                <w:lang w:val="uk-UA"/>
              </w:rPr>
              <w:t>2</w:t>
            </w:r>
          </w:p>
        </w:tc>
        <w:tc>
          <w:tcPr>
            <w:tcW w:w="4350" w:type="dxa"/>
          </w:tcPr>
          <w:p w:rsidR="004F6018" w:rsidRPr="00770EE0" w:rsidRDefault="004F6018" w:rsidP="00F52B92">
            <w:pPr>
              <w:widowControl w:val="0"/>
              <w:pBdr>
                <w:top w:val="nil"/>
                <w:left w:val="nil"/>
                <w:bottom w:val="nil"/>
                <w:right w:val="nil"/>
                <w:between w:val="nil"/>
              </w:pBdr>
              <w:spacing w:before="120"/>
              <w:jc w:val="both"/>
              <w:rPr>
                <w:rFonts w:eastAsia="Times New Roman"/>
                <w:lang w:val="uk-UA"/>
              </w:rPr>
            </w:pPr>
            <w:r w:rsidRPr="00770EE0">
              <w:rPr>
                <w:rFonts w:eastAsia="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F6018" w:rsidRPr="00770EE0" w:rsidRDefault="004F6018" w:rsidP="00F52B92">
            <w:pPr>
              <w:ind w:right="140"/>
              <w:jc w:val="both"/>
              <w:rPr>
                <w:rFonts w:eastAsia="Times New Roman"/>
                <w:lang w:val="uk-UA"/>
              </w:rPr>
            </w:pPr>
            <w:r w:rsidRPr="00770EE0">
              <w:rPr>
                <w:rFonts w:eastAsia="Times New Roman"/>
                <w:lang w:val="uk-UA"/>
              </w:rPr>
              <w:t>(підпункт 6 пункт 47 Особливостей)</w:t>
            </w:r>
          </w:p>
        </w:tc>
        <w:tc>
          <w:tcPr>
            <w:tcW w:w="4503" w:type="dxa"/>
            <w:vMerge w:val="restart"/>
          </w:tcPr>
          <w:p w:rsidR="004F6018" w:rsidRPr="00770EE0" w:rsidRDefault="004F6018" w:rsidP="00F52B92">
            <w:pPr>
              <w:jc w:val="both"/>
              <w:rPr>
                <w:rFonts w:eastAsia="Times New Roman"/>
                <w:b/>
                <w:color w:val="000000"/>
                <w:lang w:val="uk-UA"/>
              </w:rPr>
            </w:pPr>
            <w:r w:rsidRPr="00770EE0">
              <w:rPr>
                <w:rFonts w:eastAsia="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70EE0">
              <w:rPr>
                <w:rFonts w:eastAsia="Times New Roman"/>
                <w:b/>
                <w:color w:val="000000"/>
                <w:lang w:val="uk-UA"/>
              </w:rPr>
              <w:lastRenderedPageBreak/>
              <w:t>законодавством Україн</w:t>
            </w:r>
            <w:r w:rsidRPr="00770EE0">
              <w:rPr>
                <w:rFonts w:eastAsia="Times New Roman"/>
                <w:b/>
                <w:lang w:val="uk-UA"/>
              </w:rPr>
              <w:t>и щодо керівника учасника процедури закупівлі, яка підписала тендерну пропозицію.</w:t>
            </w:r>
            <w:r w:rsidRPr="00770EE0">
              <w:rPr>
                <w:rFonts w:eastAsia="Times New Roman"/>
                <w:b/>
                <w:color w:val="000000"/>
                <w:lang w:val="uk-UA"/>
              </w:rPr>
              <w:t xml:space="preserve"> </w:t>
            </w:r>
          </w:p>
          <w:p w:rsidR="004F6018" w:rsidRPr="00770EE0" w:rsidRDefault="004F6018" w:rsidP="00F52B92">
            <w:pPr>
              <w:jc w:val="both"/>
              <w:rPr>
                <w:rFonts w:eastAsia="Times New Roman"/>
                <w:b/>
                <w:color w:val="000000"/>
                <w:lang w:val="uk-UA"/>
              </w:rPr>
            </w:pPr>
          </w:p>
          <w:p w:rsidR="004F6018" w:rsidRPr="00770EE0" w:rsidRDefault="004F6018" w:rsidP="00F52B92">
            <w:pPr>
              <w:jc w:val="both"/>
              <w:rPr>
                <w:rFonts w:eastAsia="Times New Roman"/>
                <w:lang w:val="uk-UA"/>
              </w:rPr>
            </w:pPr>
            <w:r w:rsidRPr="00770EE0">
              <w:rPr>
                <w:rFonts w:eastAsia="Times New Roman"/>
                <w:b/>
                <w:color w:val="000000"/>
                <w:lang w:val="uk-UA"/>
              </w:rPr>
              <w:t>Документ повинен бути не більше тридцятиденної давнини від дати подання документа.</w:t>
            </w:r>
            <w:r w:rsidRPr="00770EE0">
              <w:rPr>
                <w:rFonts w:eastAsia="Times New Roman"/>
                <w:color w:val="000000"/>
                <w:lang w:val="uk-UA"/>
              </w:rPr>
              <w:t> </w:t>
            </w:r>
          </w:p>
        </w:tc>
      </w:tr>
      <w:tr w:rsidR="004F6018" w:rsidRPr="00770EE0" w:rsidTr="00F52B92">
        <w:trPr>
          <w:trHeight w:val="2535"/>
        </w:trPr>
        <w:tc>
          <w:tcPr>
            <w:tcW w:w="765" w:type="dxa"/>
          </w:tcPr>
          <w:p w:rsidR="004F6018" w:rsidRPr="00770EE0" w:rsidRDefault="004F6018" w:rsidP="00F52B92">
            <w:pPr>
              <w:ind w:left="100"/>
              <w:jc w:val="center"/>
              <w:rPr>
                <w:rFonts w:eastAsia="Times New Roman"/>
                <w:lang w:val="uk-UA"/>
              </w:rPr>
            </w:pPr>
            <w:r w:rsidRPr="00770EE0">
              <w:rPr>
                <w:rFonts w:eastAsia="Times New Roman"/>
                <w:b/>
                <w:lang w:val="uk-UA"/>
              </w:rPr>
              <w:lastRenderedPageBreak/>
              <w:t>3</w:t>
            </w:r>
          </w:p>
        </w:tc>
        <w:tc>
          <w:tcPr>
            <w:tcW w:w="4350" w:type="dxa"/>
          </w:tcPr>
          <w:p w:rsidR="004F6018" w:rsidRPr="00770EE0" w:rsidRDefault="004F6018" w:rsidP="00F52B92">
            <w:pPr>
              <w:widowControl w:val="0"/>
              <w:pBdr>
                <w:top w:val="nil"/>
                <w:left w:val="nil"/>
                <w:bottom w:val="nil"/>
                <w:right w:val="nil"/>
                <w:between w:val="nil"/>
              </w:pBdr>
              <w:spacing w:before="120"/>
              <w:jc w:val="both"/>
              <w:rPr>
                <w:rFonts w:eastAsia="Times New Roman"/>
                <w:lang w:val="uk-UA"/>
              </w:rPr>
            </w:pPr>
            <w:r w:rsidRPr="00770EE0">
              <w:rPr>
                <w:rFonts w:eastAsia="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6018" w:rsidRPr="00770EE0" w:rsidRDefault="004F6018" w:rsidP="00F52B92">
            <w:pPr>
              <w:jc w:val="both"/>
              <w:rPr>
                <w:rFonts w:eastAsia="Times New Roman"/>
                <w:b/>
                <w:lang w:val="uk-UA"/>
              </w:rPr>
            </w:pPr>
            <w:r w:rsidRPr="00770EE0">
              <w:rPr>
                <w:rFonts w:eastAsia="Times New Roman"/>
                <w:b/>
                <w:lang w:val="uk-UA"/>
              </w:rPr>
              <w:t>(підпункт 12 пункт 47 Особливостей)</w:t>
            </w:r>
          </w:p>
        </w:tc>
        <w:tc>
          <w:tcPr>
            <w:tcW w:w="4503" w:type="dxa"/>
            <w:vMerge/>
          </w:tcPr>
          <w:p w:rsidR="004F6018" w:rsidRPr="00770EE0" w:rsidRDefault="004F6018" w:rsidP="00F52B92">
            <w:pPr>
              <w:widowControl w:val="0"/>
              <w:pBdr>
                <w:top w:val="nil"/>
                <w:left w:val="nil"/>
                <w:bottom w:val="nil"/>
                <w:right w:val="nil"/>
                <w:between w:val="nil"/>
              </w:pBdr>
              <w:spacing w:line="276" w:lineRule="auto"/>
              <w:rPr>
                <w:rFonts w:eastAsia="Times New Roman"/>
                <w:b/>
                <w:lang w:val="uk-UA"/>
              </w:rPr>
            </w:pPr>
          </w:p>
        </w:tc>
      </w:tr>
      <w:tr w:rsidR="004F6018" w:rsidRPr="00F52B92" w:rsidTr="00F52B92">
        <w:trPr>
          <w:trHeight w:val="862"/>
        </w:trPr>
        <w:tc>
          <w:tcPr>
            <w:tcW w:w="765" w:type="dxa"/>
          </w:tcPr>
          <w:p w:rsidR="004F6018" w:rsidRPr="00770EE0" w:rsidRDefault="004F6018" w:rsidP="00F52B92">
            <w:pPr>
              <w:ind w:left="100"/>
              <w:jc w:val="center"/>
              <w:rPr>
                <w:rFonts w:eastAsia="Times New Roman"/>
                <w:b/>
                <w:lang w:val="uk-UA"/>
              </w:rPr>
            </w:pPr>
            <w:r w:rsidRPr="00770EE0">
              <w:rPr>
                <w:rFonts w:eastAsia="Times New Roman"/>
                <w:b/>
                <w:lang w:val="uk-UA"/>
              </w:rPr>
              <w:lastRenderedPageBreak/>
              <w:t>4</w:t>
            </w:r>
          </w:p>
        </w:tc>
        <w:tc>
          <w:tcPr>
            <w:tcW w:w="4350" w:type="dxa"/>
          </w:tcPr>
          <w:p w:rsidR="004F6018" w:rsidRPr="00770EE0" w:rsidRDefault="004F6018" w:rsidP="00F52B92">
            <w:pPr>
              <w:pBdr>
                <w:top w:val="nil"/>
                <w:left w:val="nil"/>
                <w:bottom w:val="nil"/>
                <w:right w:val="nil"/>
                <w:between w:val="nil"/>
              </w:pBdr>
              <w:jc w:val="both"/>
              <w:rPr>
                <w:rFonts w:eastAsia="Times New Roman"/>
                <w:lang w:val="uk-UA"/>
              </w:rPr>
            </w:pPr>
            <w:r w:rsidRPr="00770EE0">
              <w:rPr>
                <w:rFonts w:eastAsia="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F6018" w:rsidRPr="00770EE0" w:rsidRDefault="004F6018" w:rsidP="00F52B92">
            <w:pPr>
              <w:pBdr>
                <w:top w:val="nil"/>
                <w:left w:val="nil"/>
                <w:bottom w:val="nil"/>
                <w:right w:val="nil"/>
                <w:between w:val="nil"/>
              </w:pBdr>
              <w:jc w:val="both"/>
              <w:rPr>
                <w:rFonts w:eastAsia="Times New Roman"/>
                <w:b/>
                <w:lang w:val="uk-UA"/>
              </w:rPr>
            </w:pPr>
            <w:r w:rsidRPr="00770EE0">
              <w:rPr>
                <w:rFonts w:eastAsia="Times New Roman"/>
                <w:b/>
                <w:lang w:val="uk-UA"/>
              </w:rPr>
              <w:t>(абзац 14 пункт 47 Особливостей)</w:t>
            </w:r>
          </w:p>
        </w:tc>
        <w:tc>
          <w:tcPr>
            <w:tcW w:w="4503" w:type="dxa"/>
          </w:tcPr>
          <w:p w:rsidR="004F6018" w:rsidRPr="00770EE0" w:rsidRDefault="004F6018" w:rsidP="00F52B92">
            <w:pPr>
              <w:pBdr>
                <w:top w:val="nil"/>
                <w:left w:val="nil"/>
                <w:bottom w:val="nil"/>
                <w:right w:val="nil"/>
                <w:between w:val="nil"/>
              </w:pBdr>
              <w:spacing w:after="348"/>
              <w:jc w:val="both"/>
              <w:rPr>
                <w:rFonts w:eastAsia="Times New Roman"/>
                <w:lang w:val="uk-UA"/>
              </w:rPr>
            </w:pPr>
            <w:r w:rsidRPr="00770EE0">
              <w:rPr>
                <w:rFonts w:eastAsia="Times New Roman"/>
                <w:b/>
                <w:lang w:val="uk-UA"/>
              </w:rPr>
              <w:t>Довідка в довільній формі</w:t>
            </w:r>
            <w:r w:rsidRPr="00770EE0">
              <w:rPr>
                <w:rFonts w:eastAsia="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F6018" w:rsidRPr="00770EE0" w:rsidRDefault="004F6018" w:rsidP="004F6018">
      <w:pPr>
        <w:rPr>
          <w:rFonts w:eastAsia="Times New Roman"/>
          <w:b/>
          <w:color w:val="000000"/>
          <w:lang w:val="uk-UA"/>
        </w:rPr>
      </w:pPr>
    </w:p>
    <w:p w:rsidR="004F6018" w:rsidRPr="00770EE0" w:rsidRDefault="004F6018" w:rsidP="004F6018">
      <w:pPr>
        <w:spacing w:before="240"/>
        <w:jc w:val="center"/>
        <w:rPr>
          <w:rFonts w:eastAsia="Times New Roman"/>
          <w:lang w:val="uk-UA"/>
        </w:rPr>
      </w:pPr>
      <w:r w:rsidRPr="00770EE0">
        <w:rPr>
          <w:rFonts w:eastAsia="Times New Roman"/>
          <w:b/>
          <w:color w:val="000000"/>
          <w:lang w:val="uk-UA"/>
        </w:rPr>
        <w:t>3.2. Документи, які надаються ПЕРЕМОЖЦЕМ (фізичною особою чи фізичною особою</w:t>
      </w:r>
      <w:r w:rsidRPr="00770EE0">
        <w:rPr>
          <w:rFonts w:eastAsia="Times New Roman"/>
          <w:b/>
          <w:lang w:val="uk-UA"/>
        </w:rPr>
        <w:t xml:space="preserve"> — </w:t>
      </w:r>
      <w:r w:rsidRPr="00770EE0">
        <w:rPr>
          <w:rFonts w:eastAsia="Times New Roman"/>
          <w:b/>
          <w:color w:val="000000"/>
          <w:lang w:val="uk-UA"/>
        </w:rPr>
        <w:t>підприємцем):</w:t>
      </w:r>
    </w:p>
    <w:tbl>
      <w:tblPr>
        <w:tblW w:w="9619" w:type="dxa"/>
        <w:tblInd w:w="-100" w:type="dxa"/>
        <w:tblLayout w:type="fixed"/>
        <w:tblLook w:val="0400"/>
      </w:tblPr>
      <w:tblGrid>
        <w:gridCol w:w="587"/>
        <w:gridCol w:w="4427"/>
        <w:gridCol w:w="4605"/>
      </w:tblGrid>
      <w:tr w:rsidR="004F6018" w:rsidRPr="00770EE0" w:rsidTr="00F52B92">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6018" w:rsidRPr="00770EE0" w:rsidRDefault="004F6018" w:rsidP="00F52B92">
            <w:pPr>
              <w:ind w:left="100"/>
              <w:jc w:val="center"/>
              <w:rPr>
                <w:rFonts w:eastAsia="Times New Roman"/>
                <w:lang w:val="uk-UA"/>
              </w:rPr>
            </w:pPr>
            <w:r w:rsidRPr="00770EE0">
              <w:rPr>
                <w:rFonts w:eastAsia="Times New Roman"/>
                <w:b/>
                <w:color w:val="000000"/>
                <w:lang w:val="uk-UA"/>
              </w:rPr>
              <w:t>№</w:t>
            </w:r>
          </w:p>
          <w:p w:rsidR="004F6018" w:rsidRPr="00770EE0" w:rsidRDefault="004F6018" w:rsidP="00F52B92">
            <w:pPr>
              <w:ind w:left="100"/>
              <w:jc w:val="center"/>
              <w:rPr>
                <w:rFonts w:eastAsia="Times New Roman"/>
                <w:lang w:val="uk-UA"/>
              </w:rPr>
            </w:pPr>
            <w:r w:rsidRPr="00770EE0">
              <w:rPr>
                <w:rFonts w:eastAsia="Times New Roman"/>
                <w:b/>
                <w:lang w:val="uk-UA"/>
              </w:rPr>
              <w:t>з</w:t>
            </w:r>
            <w:r w:rsidRPr="00770EE0">
              <w:rPr>
                <w:rFonts w:eastAsia="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6018" w:rsidRPr="00770EE0" w:rsidRDefault="004F6018" w:rsidP="00F52B92">
            <w:pPr>
              <w:ind w:left="100"/>
              <w:jc w:val="center"/>
              <w:rPr>
                <w:rFonts w:eastAsia="Times New Roman"/>
                <w:lang w:val="uk-UA"/>
              </w:rPr>
            </w:pPr>
            <w:r w:rsidRPr="00770EE0">
              <w:rPr>
                <w:rFonts w:eastAsia="Times New Roman"/>
                <w:b/>
                <w:color w:val="000000"/>
                <w:lang w:val="uk-UA"/>
              </w:rPr>
              <w:t xml:space="preserve">Вимоги </w:t>
            </w:r>
            <w:r w:rsidRPr="00770EE0">
              <w:rPr>
                <w:rFonts w:eastAsia="Times New Roman"/>
                <w:lang w:val="uk-UA"/>
              </w:rPr>
              <w:t>згідно пункту 44 Особливостей</w:t>
            </w:r>
          </w:p>
          <w:p w:rsidR="004F6018" w:rsidRPr="00770EE0" w:rsidRDefault="004F6018" w:rsidP="00F52B92">
            <w:pPr>
              <w:ind w:left="100"/>
              <w:jc w:val="center"/>
              <w:rPr>
                <w:rFonts w:eastAsia="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6018" w:rsidRPr="00770EE0" w:rsidRDefault="004F6018" w:rsidP="00F52B92">
            <w:pPr>
              <w:ind w:left="100"/>
              <w:jc w:val="center"/>
              <w:rPr>
                <w:rFonts w:eastAsia="Times New Roman"/>
                <w:lang w:val="uk-UA"/>
              </w:rPr>
            </w:pPr>
            <w:r w:rsidRPr="00770EE0">
              <w:rPr>
                <w:rFonts w:eastAsia="Times New Roman"/>
                <w:b/>
                <w:color w:val="000000"/>
                <w:lang w:val="uk-UA"/>
              </w:rPr>
              <w:t xml:space="preserve">Переможець торгів на виконання вимоги </w:t>
            </w:r>
            <w:r w:rsidRPr="00770EE0">
              <w:rPr>
                <w:rFonts w:eastAsia="Times New Roman"/>
                <w:lang w:val="uk-UA"/>
              </w:rPr>
              <w:t>згідно пункту 47 Особливостей</w:t>
            </w:r>
            <w:r w:rsidRPr="00770EE0">
              <w:rPr>
                <w:rFonts w:eastAsia="Times New Roman"/>
                <w:b/>
                <w:lang w:val="uk-UA"/>
              </w:rPr>
              <w:t xml:space="preserve"> (підтвердження</w:t>
            </w:r>
            <w:r w:rsidRPr="00770EE0">
              <w:rPr>
                <w:rFonts w:eastAsia="Times New Roman"/>
                <w:b/>
                <w:color w:val="000000"/>
                <w:lang w:val="uk-UA"/>
              </w:rPr>
              <w:t xml:space="preserve"> відсутності підстав) повинен надати таку інформацію:</w:t>
            </w:r>
          </w:p>
        </w:tc>
      </w:tr>
      <w:tr w:rsidR="004F6018" w:rsidRPr="00F52B92" w:rsidTr="00F52B92">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6018" w:rsidRPr="00770EE0" w:rsidRDefault="004F6018" w:rsidP="00F52B92">
            <w:pPr>
              <w:ind w:left="100"/>
              <w:jc w:val="center"/>
              <w:rPr>
                <w:rFonts w:eastAsia="Times New Roman"/>
                <w:lang w:val="uk-UA"/>
              </w:rPr>
            </w:pPr>
            <w:r w:rsidRPr="00770EE0">
              <w:rPr>
                <w:rFonts w:eastAsia="Times New Roman"/>
                <w:b/>
                <w:color w:val="00000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6018" w:rsidRPr="00770EE0" w:rsidRDefault="004F6018" w:rsidP="00F52B92">
            <w:pPr>
              <w:widowControl w:val="0"/>
              <w:pBdr>
                <w:top w:val="nil"/>
                <w:left w:val="nil"/>
                <w:bottom w:val="nil"/>
                <w:right w:val="nil"/>
                <w:between w:val="nil"/>
              </w:pBdr>
              <w:spacing w:before="120"/>
              <w:jc w:val="both"/>
              <w:rPr>
                <w:rFonts w:eastAsia="Times New Roman"/>
                <w:lang w:val="uk-UA"/>
              </w:rPr>
            </w:pPr>
            <w:r w:rsidRPr="00770EE0">
              <w:rPr>
                <w:rFonts w:eastAsia="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6018" w:rsidRPr="00770EE0" w:rsidRDefault="004F6018" w:rsidP="00F52B92">
            <w:pPr>
              <w:jc w:val="both"/>
              <w:rPr>
                <w:rFonts w:eastAsia="Times New Roman"/>
                <w:b/>
                <w:lang w:val="uk-UA"/>
              </w:rPr>
            </w:pPr>
            <w:r w:rsidRPr="00770EE0">
              <w:rPr>
                <w:rFonts w:eastAsia="Times New Roman"/>
                <w:b/>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6018" w:rsidRPr="00770EE0" w:rsidRDefault="004F6018" w:rsidP="00F52B92">
            <w:pPr>
              <w:ind w:right="140"/>
              <w:jc w:val="both"/>
              <w:rPr>
                <w:rFonts w:eastAsia="Times New Roman"/>
                <w:lang w:val="uk-UA"/>
              </w:rPr>
            </w:pPr>
            <w:r w:rsidRPr="00770EE0">
              <w:rPr>
                <w:rFonts w:eastAsia="Times New Roman"/>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70EE0">
              <w:rPr>
                <w:rFonts w:eastAsia="Times New Roman"/>
                <w:b/>
                <w:lang w:val="uk-UA"/>
              </w:rPr>
              <w:t xml:space="preserve">я </w:t>
            </w:r>
            <w:r w:rsidRPr="00770EE0">
              <w:rPr>
                <w:rFonts w:eastAsia="Times New Roman"/>
                <w:lang w:val="uk-UA"/>
              </w:rPr>
              <w:t>керівника</w:t>
            </w:r>
            <w:r w:rsidRPr="00770EE0">
              <w:rPr>
                <w:rFonts w:eastAsia="Times New Roman"/>
                <w:b/>
                <w:lang w:val="uk-UA"/>
              </w:rPr>
              <w:t xml:space="preserve"> учасника процедури закупівлі</w:t>
            </w:r>
            <w:r w:rsidRPr="00770EE0">
              <w:rPr>
                <w:rFonts w:eastAsia="Times New Roman"/>
                <w:b/>
                <w:color w:val="00000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F6018" w:rsidRPr="00770EE0" w:rsidTr="00F52B92">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6018" w:rsidRPr="00770EE0" w:rsidRDefault="004F6018" w:rsidP="00F52B92">
            <w:pPr>
              <w:ind w:left="100"/>
              <w:jc w:val="center"/>
              <w:rPr>
                <w:rFonts w:eastAsia="Times New Roman"/>
                <w:lang w:val="uk-UA"/>
              </w:rPr>
            </w:pPr>
            <w:r w:rsidRPr="00770EE0">
              <w:rPr>
                <w:rFonts w:eastAsia="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6018" w:rsidRPr="00770EE0" w:rsidRDefault="004F6018" w:rsidP="00F52B92">
            <w:pPr>
              <w:widowControl w:val="0"/>
              <w:pBdr>
                <w:top w:val="nil"/>
                <w:left w:val="nil"/>
                <w:bottom w:val="nil"/>
                <w:right w:val="nil"/>
                <w:between w:val="nil"/>
              </w:pBdr>
              <w:spacing w:before="120"/>
              <w:jc w:val="both"/>
              <w:rPr>
                <w:rFonts w:eastAsia="Times New Roman"/>
                <w:lang w:val="uk-UA"/>
              </w:rPr>
            </w:pPr>
            <w:r w:rsidRPr="00770EE0">
              <w:rPr>
                <w:rFonts w:eastAsia="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F6018" w:rsidRPr="00770EE0" w:rsidRDefault="004F6018" w:rsidP="00F52B92">
            <w:pPr>
              <w:widowControl w:val="0"/>
              <w:pBdr>
                <w:top w:val="nil"/>
                <w:left w:val="nil"/>
                <w:bottom w:val="nil"/>
                <w:right w:val="nil"/>
                <w:between w:val="nil"/>
              </w:pBdr>
              <w:spacing w:before="120"/>
              <w:jc w:val="both"/>
              <w:rPr>
                <w:rFonts w:eastAsia="Times New Roman"/>
                <w:b/>
                <w:color w:val="00B050"/>
                <w:lang w:val="uk-UA"/>
              </w:rPr>
            </w:pPr>
            <w:r w:rsidRPr="00770EE0">
              <w:rPr>
                <w:rFonts w:eastAsia="Times New Roman"/>
                <w:b/>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F6018" w:rsidRPr="00770EE0" w:rsidRDefault="004F6018" w:rsidP="00F52B92">
            <w:pPr>
              <w:jc w:val="both"/>
              <w:rPr>
                <w:rFonts w:eastAsia="Times New Roman"/>
                <w:b/>
                <w:color w:val="000000"/>
                <w:lang w:val="uk-UA"/>
              </w:rPr>
            </w:pPr>
            <w:r w:rsidRPr="00770EE0">
              <w:rPr>
                <w:rFonts w:eastAsia="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F6018" w:rsidRPr="00770EE0" w:rsidRDefault="004F6018" w:rsidP="00F52B92">
            <w:pPr>
              <w:jc w:val="both"/>
              <w:rPr>
                <w:rFonts w:eastAsia="Times New Roman"/>
                <w:b/>
                <w:color w:val="000000"/>
                <w:lang w:val="uk-UA"/>
              </w:rPr>
            </w:pPr>
          </w:p>
          <w:p w:rsidR="004F6018" w:rsidRPr="00770EE0" w:rsidRDefault="004F6018" w:rsidP="00F52B92">
            <w:pPr>
              <w:jc w:val="both"/>
              <w:rPr>
                <w:rFonts w:eastAsia="Times New Roman"/>
                <w:lang w:val="uk-UA"/>
              </w:rPr>
            </w:pPr>
            <w:r w:rsidRPr="00770EE0">
              <w:rPr>
                <w:rFonts w:eastAsia="Times New Roman"/>
                <w:b/>
                <w:color w:val="000000"/>
                <w:lang w:val="uk-UA"/>
              </w:rPr>
              <w:t>Документ повинен бути не більше тридцятиденної давнини від дати подання документа.</w:t>
            </w:r>
            <w:r w:rsidRPr="00770EE0">
              <w:rPr>
                <w:rFonts w:eastAsia="Times New Roman"/>
                <w:color w:val="000000"/>
                <w:lang w:val="uk-UA"/>
              </w:rPr>
              <w:t> </w:t>
            </w:r>
          </w:p>
        </w:tc>
      </w:tr>
      <w:tr w:rsidR="004F6018" w:rsidRPr="00770EE0" w:rsidTr="00F52B92">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6018" w:rsidRPr="00770EE0" w:rsidRDefault="004F6018" w:rsidP="00F52B92">
            <w:pPr>
              <w:ind w:left="100"/>
              <w:jc w:val="center"/>
              <w:rPr>
                <w:rFonts w:eastAsia="Times New Roman"/>
                <w:lang w:val="uk-UA"/>
              </w:rPr>
            </w:pPr>
            <w:r w:rsidRPr="00770EE0">
              <w:rPr>
                <w:rFonts w:eastAsia="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6018" w:rsidRPr="00770EE0" w:rsidRDefault="004F6018" w:rsidP="00F52B92">
            <w:pPr>
              <w:widowControl w:val="0"/>
              <w:pBdr>
                <w:top w:val="nil"/>
                <w:left w:val="nil"/>
                <w:bottom w:val="nil"/>
                <w:right w:val="nil"/>
                <w:between w:val="nil"/>
              </w:pBdr>
              <w:spacing w:before="120"/>
              <w:jc w:val="both"/>
              <w:rPr>
                <w:rFonts w:eastAsia="Times New Roman"/>
                <w:lang w:val="uk-UA"/>
              </w:rPr>
            </w:pPr>
            <w:r w:rsidRPr="00770EE0">
              <w:rPr>
                <w:rFonts w:eastAsia="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6018" w:rsidRPr="00770EE0" w:rsidRDefault="004F6018" w:rsidP="00F52B92">
            <w:pPr>
              <w:jc w:val="both"/>
              <w:rPr>
                <w:rFonts w:eastAsia="Times New Roman"/>
                <w:lang w:val="uk-UA"/>
              </w:rPr>
            </w:pPr>
            <w:r w:rsidRPr="00770EE0">
              <w:rPr>
                <w:rFonts w:eastAsia="Times New Roman"/>
                <w:b/>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F6018" w:rsidRPr="00770EE0" w:rsidRDefault="004F6018" w:rsidP="00F52B92">
            <w:pPr>
              <w:widowControl w:val="0"/>
              <w:pBdr>
                <w:top w:val="nil"/>
                <w:left w:val="nil"/>
                <w:bottom w:val="nil"/>
                <w:right w:val="nil"/>
                <w:between w:val="nil"/>
              </w:pBdr>
              <w:spacing w:line="276" w:lineRule="auto"/>
              <w:rPr>
                <w:rFonts w:eastAsia="Times New Roman"/>
                <w:lang w:val="uk-UA"/>
              </w:rPr>
            </w:pPr>
          </w:p>
        </w:tc>
      </w:tr>
      <w:tr w:rsidR="004F6018" w:rsidRPr="00F52B92" w:rsidTr="00F52B92">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6018" w:rsidRPr="00770EE0" w:rsidRDefault="004F6018" w:rsidP="00F52B92">
            <w:pPr>
              <w:ind w:left="100"/>
              <w:jc w:val="center"/>
              <w:rPr>
                <w:rFonts w:eastAsia="Times New Roman"/>
                <w:b/>
                <w:lang w:val="uk-UA"/>
              </w:rPr>
            </w:pPr>
            <w:r w:rsidRPr="00770EE0">
              <w:rPr>
                <w:rFonts w:eastAsia="Times New Roman"/>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6018" w:rsidRPr="00770EE0" w:rsidRDefault="004F6018" w:rsidP="00F52B92">
            <w:pPr>
              <w:pBdr>
                <w:top w:val="nil"/>
                <w:left w:val="nil"/>
                <w:bottom w:val="nil"/>
                <w:right w:val="nil"/>
                <w:between w:val="nil"/>
              </w:pBdr>
              <w:jc w:val="both"/>
              <w:rPr>
                <w:rFonts w:eastAsia="Times New Roman"/>
                <w:lang w:val="uk-UA"/>
              </w:rPr>
            </w:pPr>
            <w:r w:rsidRPr="00770EE0">
              <w:rPr>
                <w:rFonts w:eastAsia="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F6018" w:rsidRPr="00770EE0" w:rsidRDefault="004F6018" w:rsidP="00F52B92">
            <w:pPr>
              <w:pBdr>
                <w:top w:val="nil"/>
                <w:left w:val="nil"/>
                <w:bottom w:val="nil"/>
                <w:right w:val="nil"/>
                <w:between w:val="nil"/>
              </w:pBdr>
              <w:jc w:val="both"/>
              <w:rPr>
                <w:rFonts w:eastAsia="Times New Roman"/>
                <w:b/>
                <w:highlight w:val="yellow"/>
                <w:lang w:val="uk-UA"/>
              </w:rPr>
            </w:pPr>
            <w:r w:rsidRPr="00770EE0">
              <w:rPr>
                <w:rFonts w:eastAsia="Times New Roman"/>
                <w:b/>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6018" w:rsidRPr="00770EE0" w:rsidRDefault="004F6018" w:rsidP="00F52B92">
            <w:pPr>
              <w:pBdr>
                <w:top w:val="nil"/>
                <w:left w:val="nil"/>
                <w:bottom w:val="nil"/>
                <w:right w:val="nil"/>
                <w:between w:val="nil"/>
              </w:pBdr>
              <w:spacing w:after="348"/>
              <w:jc w:val="both"/>
              <w:rPr>
                <w:rFonts w:eastAsia="Times New Roman"/>
                <w:highlight w:val="yellow"/>
                <w:lang w:val="uk-UA"/>
              </w:rPr>
            </w:pPr>
            <w:r w:rsidRPr="00770EE0">
              <w:rPr>
                <w:rFonts w:eastAsia="Times New Roman"/>
                <w:b/>
                <w:lang w:val="uk-UA"/>
              </w:rPr>
              <w:t>Довідка в довільній формі</w:t>
            </w:r>
            <w:r w:rsidRPr="00770EE0">
              <w:rPr>
                <w:rFonts w:eastAsia="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F6018" w:rsidRPr="00770EE0" w:rsidRDefault="004F6018" w:rsidP="004F6018">
      <w:pPr>
        <w:shd w:val="clear" w:color="auto" w:fill="FFFFFF"/>
        <w:rPr>
          <w:rFonts w:eastAsia="Times New Roman"/>
          <w:lang w:val="uk-UA"/>
        </w:rPr>
      </w:pPr>
    </w:p>
    <w:p w:rsidR="004F6018" w:rsidRPr="00770EE0" w:rsidRDefault="004F6018" w:rsidP="004F6018">
      <w:pPr>
        <w:shd w:val="clear" w:color="auto" w:fill="FFFFFF"/>
        <w:rPr>
          <w:rFonts w:eastAsia="Times New Roman"/>
          <w:lang w:val="uk-UA"/>
        </w:rPr>
      </w:pPr>
      <w:r w:rsidRPr="00770EE0">
        <w:rPr>
          <w:rFonts w:eastAsia="Times New Roman"/>
          <w:b/>
          <w:color w:val="000000"/>
          <w:lang w:val="uk-UA"/>
        </w:rPr>
        <w:t xml:space="preserve">4. Інша інформація встановлена відповідно до законодавства (для УЧАСНИКІВ </w:t>
      </w:r>
      <w:r w:rsidRPr="00770EE0">
        <w:rPr>
          <w:rFonts w:eastAsia="Times New Roman"/>
          <w:b/>
          <w:lang w:val="uk-UA"/>
        </w:rPr>
        <w:t>—</w:t>
      </w:r>
      <w:r w:rsidRPr="00770EE0">
        <w:rPr>
          <w:rFonts w:eastAsia="Times New Roman"/>
          <w:b/>
          <w:color w:val="000000"/>
          <w:lang w:val="uk-UA"/>
        </w:rPr>
        <w:t xml:space="preserve"> юридичних осіб, фізичних осіб та фізичних осіб</w:t>
      </w:r>
      <w:r w:rsidRPr="00770EE0">
        <w:rPr>
          <w:rFonts w:eastAsia="Times New Roman"/>
          <w:b/>
          <w:lang w:val="uk-UA"/>
        </w:rPr>
        <w:t xml:space="preserve"> — </w:t>
      </w:r>
      <w:r w:rsidRPr="00770EE0">
        <w:rPr>
          <w:rFonts w:eastAsia="Times New Roman"/>
          <w:b/>
          <w:color w:val="000000"/>
          <w:lang w:val="uk-UA"/>
        </w:rPr>
        <w:t>підприємців).</w:t>
      </w:r>
    </w:p>
    <w:tbl>
      <w:tblPr>
        <w:tblStyle w:val="affff"/>
        <w:tblW w:w="9619" w:type="dxa"/>
        <w:tblLayout w:type="fixed"/>
        <w:tblLook w:val="0400"/>
      </w:tblPr>
      <w:tblGrid>
        <w:gridCol w:w="392"/>
        <w:gridCol w:w="9227"/>
      </w:tblGrid>
      <w:tr w:rsidR="004F6018" w:rsidRPr="00770EE0" w:rsidTr="00F52B92">
        <w:trPr>
          <w:trHeight w:val="124"/>
        </w:trPr>
        <w:tc>
          <w:tcPr>
            <w:tcW w:w="9619" w:type="dxa"/>
            <w:gridSpan w:val="2"/>
          </w:tcPr>
          <w:p w:rsidR="004F6018" w:rsidRPr="00770EE0" w:rsidRDefault="004F6018" w:rsidP="00F52B92">
            <w:pPr>
              <w:ind w:left="100"/>
              <w:jc w:val="center"/>
              <w:rPr>
                <w:rFonts w:eastAsia="Times New Roman"/>
                <w:lang w:val="uk-UA"/>
              </w:rPr>
            </w:pPr>
            <w:r w:rsidRPr="00770EE0">
              <w:rPr>
                <w:rFonts w:eastAsia="Times New Roman"/>
                <w:b/>
                <w:color w:val="000000"/>
                <w:lang w:val="uk-UA"/>
              </w:rPr>
              <w:t>Інші документи від Учасника:</w:t>
            </w:r>
          </w:p>
        </w:tc>
      </w:tr>
      <w:tr w:rsidR="004F6018" w:rsidRPr="00F52B92" w:rsidTr="00F52B92">
        <w:trPr>
          <w:trHeight w:val="995"/>
        </w:trPr>
        <w:tc>
          <w:tcPr>
            <w:tcW w:w="392" w:type="dxa"/>
          </w:tcPr>
          <w:p w:rsidR="004F6018" w:rsidRPr="00770EE0" w:rsidRDefault="004F6018" w:rsidP="00F52B92">
            <w:pPr>
              <w:ind w:left="100"/>
              <w:rPr>
                <w:rFonts w:eastAsia="Times New Roman"/>
                <w:lang w:val="uk-UA"/>
              </w:rPr>
            </w:pPr>
            <w:r w:rsidRPr="00770EE0">
              <w:rPr>
                <w:rFonts w:eastAsia="Times New Roman"/>
                <w:b/>
                <w:color w:val="000000"/>
                <w:lang w:val="uk-UA"/>
              </w:rPr>
              <w:t>1</w:t>
            </w:r>
          </w:p>
        </w:tc>
        <w:tc>
          <w:tcPr>
            <w:tcW w:w="9227" w:type="dxa"/>
          </w:tcPr>
          <w:p w:rsidR="004F6018" w:rsidRPr="00770EE0" w:rsidRDefault="004F6018" w:rsidP="00F52B92">
            <w:pPr>
              <w:widowControl w:val="0"/>
              <w:ind w:firstLine="567"/>
              <w:jc w:val="both"/>
              <w:rPr>
                <w:rFonts w:eastAsia="Times New Roman"/>
                <w:b/>
                <w:lang w:val="uk-UA"/>
              </w:rPr>
            </w:pPr>
            <w:r w:rsidRPr="00770EE0">
              <w:rPr>
                <w:rFonts w:eastAsia="Times New Roman"/>
                <w:b/>
                <w:lang w:val="uk-UA"/>
              </w:rPr>
              <w:t>Довідку у довільній формі, що містить інформацію про громадянство кінцевого бенефіціарного власника, члену або акціонера, що має частку в статутному капіталі Учасника  10 і більше відсотків.</w:t>
            </w:r>
          </w:p>
        </w:tc>
      </w:tr>
      <w:tr w:rsidR="004F6018" w:rsidRPr="00F52B92" w:rsidTr="00F52B92">
        <w:trPr>
          <w:trHeight w:val="4285"/>
        </w:trPr>
        <w:tc>
          <w:tcPr>
            <w:tcW w:w="392" w:type="dxa"/>
          </w:tcPr>
          <w:p w:rsidR="004F6018" w:rsidRPr="00770EE0" w:rsidRDefault="004F6018" w:rsidP="00F52B92">
            <w:pPr>
              <w:ind w:left="100"/>
              <w:rPr>
                <w:rFonts w:eastAsia="Times New Roman"/>
                <w:b/>
                <w:color w:val="000000"/>
                <w:lang w:val="uk-UA"/>
              </w:rPr>
            </w:pPr>
            <w:r w:rsidRPr="00770EE0">
              <w:rPr>
                <w:rFonts w:eastAsia="Times New Roman"/>
                <w:b/>
                <w:color w:val="000000"/>
                <w:lang w:val="uk-UA"/>
              </w:rPr>
              <w:t>2</w:t>
            </w:r>
          </w:p>
        </w:tc>
        <w:tc>
          <w:tcPr>
            <w:tcW w:w="9227" w:type="dxa"/>
          </w:tcPr>
          <w:p w:rsidR="004F6018" w:rsidRPr="00770EE0" w:rsidRDefault="004F6018" w:rsidP="00F52B92">
            <w:pPr>
              <w:widowControl w:val="0"/>
              <w:ind w:firstLine="567"/>
              <w:jc w:val="both"/>
              <w:rPr>
                <w:rFonts w:eastAsia="Times New Roman"/>
                <w:lang w:val="uk-UA"/>
              </w:rPr>
            </w:pPr>
            <w:r w:rsidRPr="00770EE0">
              <w:rPr>
                <w:rFonts w:eastAsia="Times New Roman"/>
                <w:lang w:val="uk-UA"/>
              </w:rPr>
              <w:t xml:space="preserve">Документ(-и),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770EE0">
              <w:rPr>
                <w:rFonts w:eastAsia="Times New Roman"/>
                <w:bCs/>
                <w:lang w:val="uk-UA" w:eastAsia="uk-UA"/>
              </w:rPr>
              <w:t>членом або учасником (акціонером), що має частку10 і більше відсотків,</w:t>
            </w:r>
            <w:r w:rsidRPr="00770EE0">
              <w:rPr>
                <w:rFonts w:eastAsia="Times New Roman"/>
                <w:lang w:val="uk-UA"/>
              </w:rPr>
              <w:t xml:space="preserve"> учасника – юридичної особи, на території України на законних підставах. </w:t>
            </w:r>
          </w:p>
          <w:p w:rsidR="004F6018" w:rsidRPr="00770EE0" w:rsidRDefault="004F6018" w:rsidP="00F52B92">
            <w:pPr>
              <w:widowControl w:val="0"/>
              <w:ind w:firstLine="567"/>
              <w:jc w:val="both"/>
              <w:rPr>
                <w:rFonts w:eastAsia="Times New Roman"/>
                <w:b/>
                <w:lang w:val="uk-UA"/>
              </w:rPr>
            </w:pPr>
            <w:r w:rsidRPr="00770EE0">
              <w:rPr>
                <w:rFonts w:eastAsia="Times New Roman"/>
                <w:i/>
                <w:lang w:val="uk-UA"/>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770EE0">
              <w:rPr>
                <w:rFonts w:eastAsia="Times New Roman"/>
                <w:lang w:val="uk-UA"/>
              </w:rPr>
              <w:t xml:space="preserve">. </w:t>
            </w:r>
          </w:p>
          <w:p w:rsidR="004F6018" w:rsidRPr="00770EE0" w:rsidRDefault="004F6018" w:rsidP="00F52B92">
            <w:pPr>
              <w:widowControl w:val="0"/>
              <w:ind w:firstLine="567"/>
              <w:jc w:val="both"/>
              <w:rPr>
                <w:rFonts w:eastAsia="Times New Roman"/>
                <w:b/>
                <w:lang w:val="uk-UA"/>
              </w:rPr>
            </w:pPr>
            <w:r w:rsidRPr="00770EE0">
              <w:rPr>
                <w:rFonts w:eastAsia="Times New Roman"/>
                <w:b/>
                <w:lang w:val="uk-UA"/>
              </w:rPr>
              <w:t>Такий/такі документ(-и) надається(-ються) лише учасником:</w:t>
            </w:r>
          </w:p>
          <w:p w:rsidR="004F6018" w:rsidRPr="00770EE0" w:rsidRDefault="004F6018" w:rsidP="00F52B92">
            <w:pPr>
              <w:widowControl w:val="0"/>
              <w:ind w:firstLine="567"/>
              <w:jc w:val="both"/>
              <w:rPr>
                <w:rFonts w:eastAsia="Times New Roman"/>
                <w:b/>
                <w:lang w:val="uk-UA"/>
              </w:rPr>
            </w:pPr>
            <w:r w:rsidRPr="00770EE0">
              <w:rPr>
                <w:rFonts w:eastAsia="Times New Roman"/>
                <w:b/>
                <w:lang w:val="uk-UA"/>
              </w:rPr>
              <w:t>- фізичною особою (фізичною особою-підприємцем), яка є громадянином Російської Федерації/Республіки Білорусь;</w:t>
            </w:r>
          </w:p>
          <w:p w:rsidR="004F6018" w:rsidRPr="00770EE0" w:rsidRDefault="004F6018" w:rsidP="00F52B92">
            <w:pPr>
              <w:widowControl w:val="0"/>
              <w:ind w:firstLine="567"/>
              <w:jc w:val="both"/>
              <w:rPr>
                <w:rFonts w:eastAsia="Times New Roman"/>
                <w:b/>
                <w:lang w:val="uk-UA"/>
              </w:rPr>
            </w:pPr>
            <w:r w:rsidRPr="00770EE0">
              <w:rPr>
                <w:rFonts w:eastAsia="Times New Roman"/>
                <w:b/>
                <w:lang w:val="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w:t>
            </w:r>
            <w:r w:rsidRPr="00770EE0">
              <w:rPr>
                <w:b/>
                <w:color w:val="000000"/>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70EE0">
              <w:rPr>
                <w:rFonts w:eastAsia="Times New Roman"/>
                <w:b/>
                <w:lang w:val="uk-UA"/>
              </w:rPr>
              <w:t>.</w:t>
            </w:r>
          </w:p>
          <w:p w:rsidR="004F6018" w:rsidRPr="00770EE0" w:rsidRDefault="004F6018" w:rsidP="00F52B92">
            <w:pPr>
              <w:widowControl w:val="0"/>
              <w:ind w:firstLine="567"/>
              <w:jc w:val="both"/>
              <w:rPr>
                <w:rFonts w:eastAsia="Times New Roman"/>
                <w:b/>
                <w:lang w:val="uk-UA"/>
              </w:rPr>
            </w:pPr>
          </w:p>
        </w:tc>
      </w:tr>
      <w:tr w:rsidR="004F6018" w:rsidRPr="00770EE0" w:rsidTr="00F52B92">
        <w:trPr>
          <w:trHeight w:val="580"/>
        </w:trPr>
        <w:tc>
          <w:tcPr>
            <w:tcW w:w="392" w:type="dxa"/>
          </w:tcPr>
          <w:p w:rsidR="004F6018" w:rsidRPr="00770EE0" w:rsidRDefault="004F6018" w:rsidP="00F52B92">
            <w:pPr>
              <w:spacing w:before="240"/>
              <w:ind w:left="100"/>
              <w:rPr>
                <w:rFonts w:eastAsia="Times New Roman"/>
                <w:b/>
                <w:lang w:val="uk-UA"/>
              </w:rPr>
            </w:pPr>
            <w:r w:rsidRPr="00770EE0">
              <w:rPr>
                <w:rFonts w:eastAsia="Times New Roman"/>
                <w:b/>
                <w:lang w:val="uk-UA"/>
              </w:rPr>
              <w:lastRenderedPageBreak/>
              <w:t>3</w:t>
            </w:r>
          </w:p>
        </w:tc>
        <w:tc>
          <w:tcPr>
            <w:tcW w:w="9227" w:type="dxa"/>
          </w:tcPr>
          <w:p w:rsidR="004F6018" w:rsidRPr="00770EE0" w:rsidRDefault="004F6018" w:rsidP="00F52B92">
            <w:pPr>
              <w:ind w:left="140" w:right="140"/>
              <w:jc w:val="both"/>
              <w:rPr>
                <w:rFonts w:eastAsia="Times New Roman"/>
                <w:b/>
                <w:lang w:val="uk-UA"/>
              </w:rPr>
            </w:pPr>
            <w:r w:rsidRPr="00770EE0">
              <w:rPr>
                <w:b/>
                <w:lang w:val="uk-UA"/>
              </w:rPr>
              <w:t xml:space="preserve">У </w:t>
            </w:r>
            <w:r w:rsidRPr="00770EE0">
              <w:rPr>
                <w:rFonts w:eastAsia="Times New Roman"/>
                <w:b/>
                <w:lang w:val="uk-UA"/>
              </w:rPr>
              <w:t>разі</w:t>
            </w:r>
            <w:r w:rsidRPr="00770EE0">
              <w:rPr>
                <w:b/>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770EE0">
              <w:rPr>
                <w:lang w:val="uk-UA"/>
              </w:rPr>
              <w:t>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770EE0">
              <w:rPr>
                <w:b/>
                <w:lang w:val="uk-UA"/>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rsidR="004F6018" w:rsidRPr="00770EE0" w:rsidTr="00F52B92">
        <w:trPr>
          <w:trHeight w:val="580"/>
        </w:trPr>
        <w:tc>
          <w:tcPr>
            <w:tcW w:w="392" w:type="dxa"/>
          </w:tcPr>
          <w:p w:rsidR="004F6018" w:rsidRPr="00483A93" w:rsidRDefault="004F6018" w:rsidP="00F52B92">
            <w:pPr>
              <w:jc w:val="center"/>
            </w:pPr>
            <w:r w:rsidRPr="00483A93">
              <w:rPr>
                <w:bCs/>
                <w:color w:val="000000"/>
              </w:rPr>
              <w:t>4.</w:t>
            </w:r>
          </w:p>
        </w:tc>
        <w:tc>
          <w:tcPr>
            <w:tcW w:w="9227" w:type="dxa"/>
          </w:tcPr>
          <w:p w:rsidR="004F6018" w:rsidRPr="00226868" w:rsidRDefault="004F6018" w:rsidP="00F52B92">
            <w:pPr>
              <w:tabs>
                <w:tab w:val="left" w:pos="-252"/>
              </w:tabs>
              <w:jc w:val="both"/>
            </w:pPr>
            <w:r w:rsidRPr="00226868">
              <w:rPr>
                <w:color w:val="000000"/>
              </w:rPr>
              <w:t>Належним чином завірену копію витягу або виписки з Єдиного державного реєстру юридичних осіб, фізичних осіб-підприємців та громадських формувань.</w:t>
            </w:r>
          </w:p>
        </w:tc>
      </w:tr>
      <w:tr w:rsidR="004F6018" w:rsidRPr="00770EE0" w:rsidTr="00F52B92">
        <w:trPr>
          <w:trHeight w:val="580"/>
        </w:trPr>
        <w:tc>
          <w:tcPr>
            <w:tcW w:w="392" w:type="dxa"/>
          </w:tcPr>
          <w:p w:rsidR="004F6018" w:rsidRPr="00483A93" w:rsidRDefault="004F6018" w:rsidP="00F52B92">
            <w:pPr>
              <w:jc w:val="center"/>
            </w:pPr>
            <w:r w:rsidRPr="00483A93">
              <w:rPr>
                <w:bCs/>
                <w:color w:val="000000"/>
              </w:rPr>
              <w:t>5.</w:t>
            </w:r>
          </w:p>
        </w:tc>
        <w:tc>
          <w:tcPr>
            <w:tcW w:w="9227" w:type="dxa"/>
          </w:tcPr>
          <w:p w:rsidR="004F6018" w:rsidRPr="00226868" w:rsidRDefault="004F6018" w:rsidP="00F52B92">
            <w:pPr>
              <w:tabs>
                <w:tab w:val="left" w:pos="-252"/>
              </w:tabs>
              <w:jc w:val="both"/>
            </w:pPr>
            <w:r w:rsidRPr="00226868">
              <w:rPr>
                <w:color w:val="000000"/>
              </w:rPr>
              <w:t xml:space="preserve">Належним чином завірену копію Статуту або іншого установчого документу. </w:t>
            </w:r>
          </w:p>
        </w:tc>
      </w:tr>
      <w:tr w:rsidR="004F6018" w:rsidRPr="00770EE0" w:rsidTr="00F52B92">
        <w:trPr>
          <w:trHeight w:val="580"/>
        </w:trPr>
        <w:tc>
          <w:tcPr>
            <w:tcW w:w="392" w:type="dxa"/>
          </w:tcPr>
          <w:p w:rsidR="004F6018" w:rsidRPr="00483A93" w:rsidRDefault="004F6018" w:rsidP="00F52B92">
            <w:pPr>
              <w:jc w:val="center"/>
            </w:pPr>
            <w:r w:rsidRPr="00483A93">
              <w:rPr>
                <w:bCs/>
                <w:color w:val="000000"/>
              </w:rPr>
              <w:t>6.</w:t>
            </w:r>
          </w:p>
        </w:tc>
        <w:tc>
          <w:tcPr>
            <w:tcW w:w="9227" w:type="dxa"/>
          </w:tcPr>
          <w:p w:rsidR="004F6018" w:rsidRPr="00226868" w:rsidRDefault="004F6018" w:rsidP="00F52B92">
            <w:pPr>
              <w:pStyle w:val="aff9"/>
              <w:jc w:val="both"/>
              <w:rPr>
                <w:rFonts w:ascii="Times New Roman" w:hAnsi="Times New Roman"/>
                <w:sz w:val="24"/>
                <w:szCs w:val="24"/>
                <w:lang w:val="uk-UA"/>
              </w:rPr>
            </w:pPr>
            <w:r w:rsidRPr="00226868">
              <w:rPr>
                <w:rFonts w:ascii="Times New Roman" w:hAnsi="Times New Roman"/>
                <w:color w:val="000000"/>
                <w:sz w:val="24"/>
                <w:szCs w:val="24"/>
              </w:rPr>
              <w:t>Належним чином завірену копію</w:t>
            </w:r>
            <w:r w:rsidRPr="00226868">
              <w:rPr>
                <w:rFonts w:ascii="Times New Roman" w:hAnsi="Times New Roman"/>
                <w:color w:val="000000"/>
                <w:sz w:val="24"/>
                <w:szCs w:val="24"/>
                <w:lang w:val="uk-UA"/>
              </w:rPr>
              <w:t xml:space="preserve"> паспорту </w:t>
            </w:r>
            <w:r w:rsidRPr="00226868">
              <w:rPr>
                <w:rFonts w:ascii="Times New Roman" w:hAnsi="Times New Roman"/>
                <w:i/>
                <w:color w:val="000000"/>
                <w:sz w:val="24"/>
                <w:szCs w:val="24"/>
                <w:lang w:val="uk-UA"/>
              </w:rPr>
              <w:t>(для фізичних осіб-підприємців та фізичних осіб)</w:t>
            </w:r>
          </w:p>
        </w:tc>
      </w:tr>
      <w:tr w:rsidR="004F6018" w:rsidRPr="00770EE0" w:rsidTr="00F52B92">
        <w:trPr>
          <w:trHeight w:val="580"/>
        </w:trPr>
        <w:tc>
          <w:tcPr>
            <w:tcW w:w="392" w:type="dxa"/>
          </w:tcPr>
          <w:p w:rsidR="004F6018" w:rsidRPr="00483A93" w:rsidRDefault="004F6018" w:rsidP="00F52B92">
            <w:pPr>
              <w:jc w:val="center"/>
            </w:pPr>
            <w:r w:rsidRPr="00483A93">
              <w:rPr>
                <w:bCs/>
                <w:color w:val="000000"/>
              </w:rPr>
              <w:t>7.</w:t>
            </w:r>
          </w:p>
        </w:tc>
        <w:tc>
          <w:tcPr>
            <w:tcW w:w="9227" w:type="dxa"/>
          </w:tcPr>
          <w:p w:rsidR="004F6018" w:rsidRPr="00226868" w:rsidRDefault="004F6018" w:rsidP="00F52B92">
            <w:pPr>
              <w:pStyle w:val="aff9"/>
              <w:jc w:val="both"/>
              <w:rPr>
                <w:rFonts w:ascii="Times New Roman" w:hAnsi="Times New Roman"/>
                <w:sz w:val="24"/>
                <w:szCs w:val="24"/>
                <w:lang w:val="uk-UA"/>
              </w:rPr>
            </w:pPr>
            <w:r w:rsidRPr="00226868">
              <w:rPr>
                <w:rFonts w:ascii="Times New Roman" w:hAnsi="Times New Roman"/>
                <w:color w:val="000000"/>
                <w:sz w:val="24"/>
                <w:szCs w:val="24"/>
                <w:lang w:val="uk-UA"/>
              </w:rPr>
              <w:t xml:space="preserve">Належним чином завірену копію довідки про присвоєння ідентифікаційного коду </w:t>
            </w:r>
            <w:r w:rsidRPr="00226868">
              <w:rPr>
                <w:rFonts w:ascii="Times New Roman" w:hAnsi="Times New Roman"/>
                <w:i/>
                <w:color w:val="000000"/>
                <w:sz w:val="24"/>
                <w:szCs w:val="24"/>
                <w:lang w:val="uk-UA"/>
              </w:rPr>
              <w:t>(для фізичних осіб-підприємців та фізичних осіб)</w:t>
            </w:r>
          </w:p>
        </w:tc>
      </w:tr>
      <w:tr w:rsidR="004F6018" w:rsidRPr="00770EE0" w:rsidTr="00F52B92">
        <w:trPr>
          <w:trHeight w:val="580"/>
        </w:trPr>
        <w:tc>
          <w:tcPr>
            <w:tcW w:w="392" w:type="dxa"/>
          </w:tcPr>
          <w:p w:rsidR="004F6018" w:rsidRPr="00483A93" w:rsidRDefault="004F6018" w:rsidP="00F52B92">
            <w:pPr>
              <w:jc w:val="center"/>
              <w:rPr>
                <w:bCs/>
                <w:color w:val="000000"/>
              </w:rPr>
            </w:pPr>
            <w:r>
              <w:rPr>
                <w:bCs/>
                <w:color w:val="000000"/>
              </w:rPr>
              <w:t>9.</w:t>
            </w:r>
          </w:p>
        </w:tc>
        <w:tc>
          <w:tcPr>
            <w:tcW w:w="9227" w:type="dxa"/>
          </w:tcPr>
          <w:p w:rsidR="004F6018" w:rsidRPr="00226868" w:rsidRDefault="004F6018" w:rsidP="00F52B92">
            <w:pPr>
              <w:jc w:val="both"/>
            </w:pPr>
            <w:r w:rsidRPr="00226868">
              <w:rPr>
                <w:color w:val="000000"/>
              </w:rPr>
              <w:t xml:space="preserve">Згода з умовами проекту договору про закупівлю, викладену в довільній формі та підписана уповноваженою особою Учасника і скріплена печаткою (за наявності). </w:t>
            </w:r>
          </w:p>
        </w:tc>
      </w:tr>
    </w:tbl>
    <w:p w:rsidR="004F6018" w:rsidRPr="00770EE0" w:rsidRDefault="004F6018" w:rsidP="004F6018">
      <w:pPr>
        <w:rPr>
          <w:rFonts w:eastAsia="Times New Roman"/>
          <w:lang w:val="uk-UA"/>
        </w:rPr>
      </w:pPr>
    </w:p>
    <w:p w:rsidR="004F6018" w:rsidRPr="00770EE0" w:rsidRDefault="004F6018" w:rsidP="004F6018">
      <w:pPr>
        <w:rPr>
          <w:rFonts w:eastAsia="Times New Roman"/>
          <w:lang w:val="uk-UA"/>
        </w:rPr>
      </w:pPr>
    </w:p>
    <w:p w:rsidR="004F6018" w:rsidRDefault="004F6018" w:rsidP="004F6018">
      <w:pPr>
        <w:spacing w:before="20" w:after="20"/>
        <w:jc w:val="both"/>
        <w:rPr>
          <w:rFonts w:eastAsia="Times New Roman"/>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203533" w:rsidRPr="001F1A09" w:rsidRDefault="00203533" w:rsidP="001F1A09">
      <w:pPr>
        <w:shd w:val="clear" w:color="auto" w:fill="FFFFFF" w:themeFill="background1"/>
        <w:contextualSpacing/>
        <w:jc w:val="right"/>
        <w:rPr>
          <w:rFonts w:eastAsia="Times New Roman"/>
          <w:b/>
          <w:bCs/>
          <w:i/>
          <w:kern w:val="32"/>
          <w:sz w:val="22"/>
          <w:lang w:val="uk-UA" w:eastAsia="zh-CN"/>
        </w:rPr>
      </w:pPr>
      <w:r w:rsidRPr="001F1A09">
        <w:rPr>
          <w:rFonts w:eastAsia="Times New Roman"/>
          <w:b/>
          <w:bCs/>
          <w:i/>
          <w:kern w:val="32"/>
          <w:sz w:val="22"/>
          <w:lang w:val="uk-UA" w:eastAsia="zh-CN"/>
        </w:rPr>
        <w:t xml:space="preserve">Додаток </w:t>
      </w:r>
      <w:r w:rsidR="004F6018">
        <w:rPr>
          <w:rFonts w:eastAsia="Times New Roman"/>
          <w:b/>
          <w:bCs/>
          <w:i/>
          <w:kern w:val="32"/>
          <w:sz w:val="22"/>
          <w:lang w:val="uk-UA" w:eastAsia="zh-CN"/>
        </w:rPr>
        <w:t xml:space="preserve">2 </w:t>
      </w:r>
      <w:r w:rsidRPr="001F1A09">
        <w:rPr>
          <w:rFonts w:eastAsia="Times New Roman"/>
          <w:b/>
          <w:bCs/>
          <w:i/>
          <w:kern w:val="32"/>
          <w:sz w:val="22"/>
          <w:lang w:val="uk-UA" w:eastAsia="zh-CN"/>
        </w:rPr>
        <w:t>до тендерної документації</w:t>
      </w:r>
    </w:p>
    <w:p w:rsidR="00203533" w:rsidRPr="00071BF2" w:rsidRDefault="00203533" w:rsidP="00065FC8">
      <w:pPr>
        <w:widowControl w:val="0"/>
        <w:overflowPunct w:val="0"/>
        <w:autoSpaceDE w:val="0"/>
        <w:autoSpaceDN w:val="0"/>
        <w:adjustRightInd w:val="0"/>
        <w:jc w:val="right"/>
        <w:textAlignment w:val="baseline"/>
        <w:rPr>
          <w:rFonts w:eastAsia="Times New Roman"/>
          <w:b/>
          <w:bCs/>
          <w:color w:val="000000"/>
          <w:sz w:val="22"/>
          <w:szCs w:val="22"/>
          <w:lang w:val="uk-UA"/>
        </w:rPr>
      </w:pPr>
    </w:p>
    <w:bookmarkEnd w:id="6"/>
    <w:p w:rsidR="00226868" w:rsidRDefault="00226868" w:rsidP="00226868">
      <w:pPr>
        <w:jc w:val="center"/>
      </w:pPr>
      <w:r>
        <w:rPr>
          <w:b/>
          <w:lang w:val="uk-UA" w:eastAsia="ar-SA"/>
        </w:rPr>
        <w:t>ІНФОРМАЦІЯ ПРО НЕОБХІДНІ ТЕХНІЧНІ, ЯКІСНІ ТА  КІЛЬКІСНІ ХАРАКТЕРИСТИКИ</w:t>
      </w:r>
    </w:p>
    <w:p w:rsidR="004746DD" w:rsidRPr="00226868" w:rsidRDefault="00226868" w:rsidP="00226868">
      <w:pPr>
        <w:pStyle w:val="af1"/>
        <w:ind w:left="0"/>
        <w:rPr>
          <w:rFonts w:ascii="Times New Roman" w:hAnsi="Times New Roman" w:cs="Times New Roman"/>
          <w:sz w:val="24"/>
          <w:szCs w:val="24"/>
        </w:rPr>
      </w:pPr>
      <w:r w:rsidRPr="008E42CB">
        <w:rPr>
          <w:rFonts w:ascii="Times New Roman" w:eastAsia="Times New Roman" w:hAnsi="Times New Roman" w:cs="Times New Roman"/>
          <w:sz w:val="24"/>
          <w:szCs w:val="24"/>
        </w:rPr>
        <w:t xml:space="preserve">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 </w:t>
      </w:r>
      <w:r>
        <w:rPr>
          <w:rFonts w:ascii="Times New Roman" w:eastAsia="Times New Roman" w:hAnsi="Times New Roman" w:cs="Times New Roman"/>
          <w:sz w:val="24"/>
          <w:szCs w:val="24"/>
          <w:lang w:val="uk-UA"/>
        </w:rPr>
        <w:t xml:space="preserve"> </w:t>
      </w:r>
      <w:r w:rsidR="004F6018" w:rsidRPr="00226868">
        <w:rPr>
          <w:rFonts w:ascii="Times New Roman" w:hAnsi="Times New Roman" w:cs="Times New Roman"/>
          <w:bCs/>
          <w:sz w:val="24"/>
          <w:szCs w:val="24"/>
          <w:lang w:val="uk-UA" w:bidi="hi-IN"/>
        </w:rPr>
        <w:t xml:space="preserve"> ДК 021:2015: </w:t>
      </w:r>
      <w:r w:rsidR="004F6018" w:rsidRPr="00226868">
        <w:rPr>
          <w:rFonts w:ascii="Times New Roman" w:eastAsia="Times New Roman" w:hAnsi="Times New Roman" w:cs="Times New Roman"/>
          <w:sz w:val="24"/>
          <w:szCs w:val="24"/>
          <w:lang w:val="uk-UA"/>
        </w:rPr>
        <w:t>50340000-0 - Послуги з ремонту і технічного обслуговування аудіовізуального та оптичного обладнання</w:t>
      </w:r>
    </w:p>
    <w:p w:rsidR="004746DD" w:rsidRPr="00226868" w:rsidRDefault="004746DD" w:rsidP="00226868">
      <w:pPr>
        <w:pStyle w:val="af1"/>
        <w:ind w:left="0"/>
        <w:jc w:val="both"/>
        <w:rPr>
          <w:rFonts w:ascii="Times New Roman" w:hAnsi="Times New Roman" w:cs="Times New Roman"/>
          <w:sz w:val="24"/>
          <w:szCs w:val="24"/>
        </w:rPr>
      </w:pPr>
      <w:r w:rsidRPr="00226868">
        <w:rPr>
          <w:rFonts w:ascii="Times New Roman" w:hAnsi="Times New Roman" w:cs="Times New Roman"/>
          <w:sz w:val="24"/>
          <w:szCs w:val="24"/>
        </w:rPr>
        <w:t>1. Забезпечення безперебійної роботи камер, комунікаційного та серверного обладнання, кабельних мереж, постійний зв’язок камер, комунікаційного та серверного обладнання з провайдерами для передачі відеоданих на сервер у відділі освіти і науки НМР. Перевірка головного контролера та його наладка.</w:t>
      </w:r>
      <w:r w:rsidRPr="00226868">
        <w:rPr>
          <w:rFonts w:ascii="Times New Roman" w:hAnsi="Times New Roman" w:cs="Times New Roman"/>
          <w:sz w:val="24"/>
          <w:szCs w:val="24"/>
          <w:shd w:val="clear" w:color="auto" w:fill="FFFFFF"/>
        </w:rPr>
        <w:t xml:space="preserve"> Проведення ремонту плати управління, або повну її заміну </w:t>
      </w:r>
      <w:r w:rsidRPr="00226868">
        <w:rPr>
          <w:rFonts w:ascii="Times New Roman" w:hAnsi="Times New Roman" w:cs="Times New Roman"/>
          <w:sz w:val="24"/>
          <w:szCs w:val="24"/>
        </w:rPr>
        <w:t>(у разі необхідності).</w:t>
      </w:r>
    </w:p>
    <w:p w:rsidR="004746DD" w:rsidRPr="00226868" w:rsidRDefault="004746DD" w:rsidP="00226868">
      <w:pPr>
        <w:pStyle w:val="af1"/>
        <w:ind w:left="0"/>
        <w:jc w:val="both"/>
        <w:rPr>
          <w:rFonts w:ascii="Times New Roman" w:hAnsi="Times New Roman" w:cs="Times New Roman"/>
          <w:sz w:val="24"/>
          <w:szCs w:val="24"/>
        </w:rPr>
      </w:pPr>
      <w:r w:rsidRPr="00226868">
        <w:rPr>
          <w:rFonts w:ascii="Times New Roman" w:hAnsi="Times New Roman" w:cs="Times New Roman"/>
          <w:sz w:val="24"/>
          <w:szCs w:val="24"/>
        </w:rPr>
        <w:t xml:space="preserve">2. Щоденна перевірка робото спроможності камер в школах (перевірка/налаштування відео зображення, перевірка якості запису та відтворення відеоінформації, перевірка сумісності встановленого програмного забезпечення, встановлення нових версій програмного забезпечення), проведення профілактичного обслуговування та відновлення ПЗ у разі його збою, </w:t>
      </w:r>
      <w:r w:rsidRPr="00226868">
        <w:rPr>
          <w:rFonts w:ascii="Times New Roman" w:eastAsia="Calibri" w:hAnsi="Times New Roman" w:cs="Times New Roman"/>
          <w:sz w:val="24"/>
          <w:szCs w:val="24"/>
          <w:lang w:eastAsia="ar-SA"/>
        </w:rPr>
        <w:t>забезпечити підмінний фонд тощ</w:t>
      </w:r>
      <w:r w:rsidRPr="00226868">
        <w:rPr>
          <w:rFonts w:ascii="Times New Roman" w:hAnsi="Times New Roman" w:cs="Times New Roman"/>
          <w:sz w:val="24"/>
          <w:szCs w:val="24"/>
          <w:lang w:eastAsia="ar-SA"/>
        </w:rPr>
        <w:t>о.</w:t>
      </w:r>
    </w:p>
    <w:p w:rsidR="004746DD" w:rsidRPr="00226868" w:rsidRDefault="004746DD" w:rsidP="00226868">
      <w:pPr>
        <w:pStyle w:val="af1"/>
        <w:ind w:left="0"/>
        <w:jc w:val="both"/>
        <w:rPr>
          <w:rFonts w:ascii="Times New Roman" w:hAnsi="Times New Roman" w:cs="Times New Roman"/>
          <w:sz w:val="24"/>
          <w:szCs w:val="24"/>
        </w:rPr>
      </w:pPr>
      <w:r w:rsidRPr="00226868">
        <w:rPr>
          <w:rFonts w:ascii="Times New Roman" w:hAnsi="Times New Roman" w:cs="Times New Roman"/>
          <w:sz w:val="24"/>
          <w:szCs w:val="24"/>
        </w:rPr>
        <w:t>3. Зовнішній та внутрішній огляд обладнання АПК, чистка від пилу комутаційних шаф, серверів, чистка від пилу зовнішніх частин скл</w:t>
      </w:r>
      <w:r w:rsidR="004F6018" w:rsidRPr="00226868">
        <w:rPr>
          <w:rFonts w:ascii="Times New Roman" w:hAnsi="Times New Roman" w:cs="Times New Roman"/>
          <w:sz w:val="24"/>
          <w:szCs w:val="24"/>
        </w:rPr>
        <w:t>а</w:t>
      </w:r>
      <w:r w:rsidR="004F6018" w:rsidRPr="00226868">
        <w:rPr>
          <w:rFonts w:ascii="Times New Roman" w:hAnsi="Times New Roman" w:cs="Times New Roman"/>
          <w:sz w:val="24"/>
          <w:szCs w:val="24"/>
          <w:lang w:val="uk-UA"/>
        </w:rPr>
        <w:t xml:space="preserve"> </w:t>
      </w:r>
      <w:r w:rsidRPr="00226868">
        <w:rPr>
          <w:rFonts w:ascii="Times New Roman" w:hAnsi="Times New Roman" w:cs="Times New Roman"/>
          <w:sz w:val="24"/>
          <w:szCs w:val="24"/>
        </w:rPr>
        <w:t>камер (у разі необхідності), діагностика та ремонт обладнання АПК.</w:t>
      </w:r>
    </w:p>
    <w:p w:rsidR="004746DD" w:rsidRPr="00226868" w:rsidRDefault="004746DD" w:rsidP="00226868">
      <w:pPr>
        <w:pStyle w:val="af1"/>
        <w:ind w:left="0"/>
        <w:jc w:val="both"/>
        <w:rPr>
          <w:rFonts w:ascii="Times New Roman" w:hAnsi="Times New Roman" w:cs="Times New Roman"/>
          <w:sz w:val="24"/>
          <w:szCs w:val="24"/>
        </w:rPr>
      </w:pPr>
    </w:p>
    <w:p w:rsidR="004746DD" w:rsidRPr="00226868" w:rsidRDefault="004746DD" w:rsidP="00226868">
      <w:pPr>
        <w:jc w:val="both"/>
        <w:rPr>
          <w:color w:val="000000"/>
          <w:lang w:val="uk-UA"/>
        </w:rPr>
      </w:pPr>
      <w:r w:rsidRPr="00226868">
        <w:rPr>
          <w:color w:val="000000"/>
          <w:lang w:val="uk-UA"/>
        </w:rPr>
        <w:lastRenderedPageBreak/>
        <w:t xml:space="preserve">4. Екстрений виїзд інженера на виклик. </w:t>
      </w:r>
    </w:p>
    <w:p w:rsidR="004746DD" w:rsidRPr="00226868" w:rsidRDefault="004746DD" w:rsidP="00226868">
      <w:pPr>
        <w:jc w:val="both"/>
        <w:rPr>
          <w:color w:val="000000"/>
          <w:lang w:val="uk-UA"/>
        </w:rPr>
      </w:pPr>
    </w:p>
    <w:p w:rsidR="004746DD" w:rsidRPr="00226868" w:rsidRDefault="004746DD" w:rsidP="00226868">
      <w:pPr>
        <w:jc w:val="both"/>
        <w:rPr>
          <w:color w:val="000000"/>
          <w:lang w:val="uk-UA"/>
        </w:rPr>
      </w:pPr>
      <w:r w:rsidRPr="00226868">
        <w:rPr>
          <w:color w:val="000000"/>
          <w:lang w:val="uk-UA"/>
        </w:rPr>
        <w:t>5. Якщо виявляються несправні елементи, то до Акта складається дефектна відомість з переліком несправностей.</w:t>
      </w:r>
    </w:p>
    <w:p w:rsidR="004746DD" w:rsidRPr="00226868" w:rsidRDefault="004746DD" w:rsidP="00226868">
      <w:pPr>
        <w:pStyle w:val="ab"/>
        <w:shd w:val="clear" w:color="auto" w:fill="FFFFFF"/>
        <w:spacing w:before="300" w:beforeAutospacing="0" w:after="0" w:afterAutospacing="0"/>
        <w:ind w:right="300"/>
        <w:jc w:val="both"/>
        <w:rPr>
          <w:color w:val="000000"/>
          <w:lang w:val="uk-UA"/>
        </w:rPr>
      </w:pPr>
      <w:r w:rsidRPr="00226868">
        <w:rPr>
          <w:color w:val="000000"/>
          <w:lang w:val="uk-UA"/>
        </w:rPr>
        <w:t>6. Періодичність і обсяг робіт з технічного обслуговування і ремонту системи відеонагляду можуть змінюватись в залежності від терміну експлуатації технічних засобів, проектних рішень, технічної та експлуатаційної документації, а також паспортів на прилади і обладнання.</w:t>
      </w:r>
    </w:p>
    <w:p w:rsidR="004746DD" w:rsidRPr="00226868" w:rsidRDefault="004746DD" w:rsidP="00226868">
      <w:pPr>
        <w:pStyle w:val="ab"/>
        <w:shd w:val="clear" w:color="auto" w:fill="FFFFFF"/>
        <w:spacing w:before="300" w:beforeAutospacing="0" w:after="0" w:afterAutospacing="0"/>
        <w:ind w:right="300"/>
        <w:jc w:val="both"/>
        <w:rPr>
          <w:color w:val="000000"/>
        </w:rPr>
      </w:pPr>
      <w:r w:rsidRPr="00226868">
        <w:rPr>
          <w:color w:val="000000"/>
        </w:rPr>
        <w:t>7. Роботи з технічного обслуговування проводяться у строк, встановлений планом-графіком технічного обслуговування згідно регламентів і, як правило, проводяться з періодичністю - місяць, квартал, рік.</w:t>
      </w:r>
    </w:p>
    <w:p w:rsidR="004746DD" w:rsidRPr="00226868" w:rsidRDefault="004746DD" w:rsidP="00226868">
      <w:pPr>
        <w:pStyle w:val="ab"/>
        <w:shd w:val="clear" w:color="auto" w:fill="FFFFFF"/>
        <w:spacing w:before="300" w:beforeAutospacing="0" w:after="0" w:afterAutospacing="0"/>
        <w:ind w:right="300"/>
        <w:jc w:val="both"/>
        <w:rPr>
          <w:color w:val="000000"/>
        </w:rPr>
      </w:pPr>
      <w:r w:rsidRPr="00226868">
        <w:rPr>
          <w:color w:val="000000"/>
        </w:rPr>
        <w:t>8. Всі проведені роботи з технічного обслуговування і ремонту систем и відеонагляду, реєструються в журналі обліку технічного обслуговування і ремонту (планового та позапланового). Сторінки даного журналу нумеруються, шнуруються і скріплюються печатками Замовника і організації, що здійснює обслуговування.</w:t>
      </w:r>
    </w:p>
    <w:p w:rsidR="004746DD" w:rsidRPr="00226868" w:rsidRDefault="004746DD" w:rsidP="00226868">
      <w:pPr>
        <w:rPr>
          <w:lang w:val="uk-UA"/>
        </w:rPr>
      </w:pPr>
      <w:r w:rsidRPr="00226868">
        <w:rPr>
          <w:lang w:val="uk-UA"/>
        </w:rPr>
        <w:t xml:space="preserve">* Всі витратні матеріали надає виконавець робіт. </w:t>
      </w:r>
    </w:p>
    <w:p w:rsidR="004746DD" w:rsidRPr="00226868" w:rsidRDefault="004746DD" w:rsidP="004746DD">
      <w:pPr>
        <w:suppressAutoHyphens/>
        <w:jc w:val="center"/>
        <w:textAlignment w:val="baseline"/>
        <w:rPr>
          <w:b/>
          <w:color w:val="000000"/>
          <w:lang w:val="uk-UA"/>
        </w:rPr>
      </w:pPr>
    </w:p>
    <w:p w:rsidR="004746DD" w:rsidRPr="00071BF2" w:rsidRDefault="004746DD" w:rsidP="004746DD">
      <w:pPr>
        <w:suppressAutoHyphens/>
        <w:jc w:val="center"/>
        <w:textAlignment w:val="baseline"/>
        <w:rPr>
          <w:rFonts w:eastAsia="Calibri"/>
          <w:b/>
          <w:color w:val="000000"/>
          <w:sz w:val="22"/>
          <w:szCs w:val="22"/>
          <w:lang w:val="uk-UA" w:eastAsia="ar-SA"/>
        </w:rPr>
      </w:pPr>
      <w:r w:rsidRPr="00071BF2">
        <w:rPr>
          <w:rFonts w:eastAsia="Calibri"/>
          <w:b/>
          <w:color w:val="000000"/>
          <w:sz w:val="22"/>
          <w:szCs w:val="22"/>
          <w:lang w:val="uk-UA" w:eastAsia="ar-SA"/>
        </w:rPr>
        <w:t xml:space="preserve">Комплексні системи відеоспостереження </w:t>
      </w:r>
      <w:r w:rsidRPr="00071BF2">
        <w:rPr>
          <w:b/>
          <w:color w:val="000000"/>
          <w:sz w:val="22"/>
          <w:szCs w:val="22"/>
          <w:lang w:val="uk-UA" w:eastAsia="ar-SA"/>
        </w:rPr>
        <w:t>розташовані</w:t>
      </w:r>
      <w:r w:rsidRPr="00071BF2">
        <w:rPr>
          <w:rFonts w:eastAsia="Calibri"/>
          <w:b/>
          <w:color w:val="000000"/>
          <w:sz w:val="22"/>
          <w:szCs w:val="22"/>
          <w:lang w:val="uk-UA" w:eastAsia="ar-SA"/>
        </w:rPr>
        <w:t xml:space="preserve"> за наступними адресами:</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969"/>
        <w:gridCol w:w="5670"/>
      </w:tblGrid>
      <w:tr w:rsidR="004746DD" w:rsidRPr="00071BF2" w:rsidTr="004746DD">
        <w:tc>
          <w:tcPr>
            <w:tcW w:w="567" w:type="dxa"/>
            <w:shd w:val="clear" w:color="auto" w:fill="auto"/>
          </w:tcPr>
          <w:p w:rsidR="004746DD" w:rsidRPr="00071BF2" w:rsidRDefault="004746DD" w:rsidP="004746DD">
            <w:pPr>
              <w:jc w:val="center"/>
              <w:rPr>
                <w:rFonts w:eastAsia="Calibri"/>
                <w:color w:val="000000"/>
                <w:lang w:val="uk-UA"/>
              </w:rPr>
            </w:pPr>
            <w:r w:rsidRPr="00071BF2">
              <w:rPr>
                <w:rFonts w:eastAsia="Calibri"/>
                <w:color w:val="000000"/>
                <w:sz w:val="22"/>
                <w:szCs w:val="22"/>
                <w:lang w:val="uk-UA"/>
              </w:rPr>
              <w:t>№</w:t>
            </w:r>
          </w:p>
        </w:tc>
        <w:tc>
          <w:tcPr>
            <w:tcW w:w="3969" w:type="dxa"/>
            <w:shd w:val="clear" w:color="auto" w:fill="auto"/>
          </w:tcPr>
          <w:p w:rsidR="004746DD" w:rsidRPr="00071BF2" w:rsidRDefault="004746DD" w:rsidP="004746DD">
            <w:pPr>
              <w:pBdr>
                <w:top w:val="nil"/>
                <w:left w:val="nil"/>
                <w:bottom w:val="nil"/>
                <w:right w:val="nil"/>
                <w:between w:val="nil"/>
              </w:pBdr>
              <w:jc w:val="center"/>
              <w:rPr>
                <w:lang w:val="uk-UA"/>
              </w:rPr>
            </w:pPr>
            <w:r w:rsidRPr="00071BF2">
              <w:rPr>
                <w:rFonts w:eastAsia="Calibri"/>
                <w:b/>
                <w:color w:val="000000"/>
                <w:sz w:val="22"/>
                <w:szCs w:val="22"/>
                <w:lang w:val="uk-UA"/>
              </w:rPr>
              <w:t>Повна назва закладу</w:t>
            </w:r>
            <w:r w:rsidRPr="00071BF2">
              <w:rPr>
                <w:sz w:val="22"/>
                <w:szCs w:val="22"/>
                <w:lang w:val="uk-UA"/>
              </w:rPr>
              <w:t xml:space="preserve"> </w:t>
            </w:r>
          </w:p>
        </w:tc>
        <w:tc>
          <w:tcPr>
            <w:tcW w:w="5670" w:type="dxa"/>
          </w:tcPr>
          <w:p w:rsidR="004746DD" w:rsidRPr="00071BF2" w:rsidRDefault="004746DD" w:rsidP="004746DD">
            <w:pPr>
              <w:pBdr>
                <w:top w:val="nil"/>
                <w:left w:val="nil"/>
                <w:bottom w:val="nil"/>
                <w:right w:val="nil"/>
                <w:between w:val="nil"/>
              </w:pBdr>
              <w:tabs>
                <w:tab w:val="left" w:pos="1215"/>
              </w:tabs>
              <w:jc w:val="center"/>
              <w:rPr>
                <w:lang w:val="uk-UA"/>
              </w:rPr>
            </w:pPr>
            <w:r w:rsidRPr="00071BF2">
              <w:rPr>
                <w:rFonts w:eastAsia="Calibri"/>
                <w:b/>
                <w:color w:val="000000"/>
                <w:sz w:val="22"/>
                <w:szCs w:val="22"/>
                <w:lang w:val="uk-UA"/>
              </w:rPr>
              <w:t>Індекс/Адреса закладу</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A10BDF" w:rsidRDefault="0082473A" w:rsidP="00F52B92">
            <w:pPr>
              <w:pBdr>
                <w:top w:val="nil"/>
                <w:left w:val="nil"/>
                <w:bottom w:val="nil"/>
                <w:right w:val="nil"/>
                <w:between w:val="nil"/>
              </w:pBdr>
              <w:jc w:val="center"/>
              <w:rPr>
                <w:rFonts w:eastAsia="Times New Roman"/>
                <w:color w:val="000000"/>
                <w:lang w:val="uk-UA"/>
              </w:rPr>
            </w:pPr>
            <w:r w:rsidRPr="0082473A">
              <w:rPr>
                <w:rFonts w:eastAsia="Times New Roman"/>
                <w:color w:val="000000"/>
                <w:lang w:val="uk-UA"/>
              </w:rPr>
              <w:t>Нікопольська</w:t>
            </w:r>
            <w:r w:rsidRPr="0002279D">
              <w:rPr>
                <w:rFonts w:eastAsia="Times New Roman"/>
                <w:color w:val="000000"/>
                <w:lang w:val="uk-UA"/>
              </w:rPr>
              <w:t xml:space="preserve"> гімназія</w:t>
            </w:r>
            <w:r w:rsidRPr="0082473A">
              <w:rPr>
                <w:rFonts w:eastAsia="Times New Roman"/>
                <w:color w:val="000000"/>
                <w:lang w:val="uk-UA"/>
              </w:rPr>
              <w:t xml:space="preserve"> № 1 імені</w:t>
            </w:r>
            <w:r>
              <w:rPr>
                <w:rFonts w:eastAsia="Times New Roman"/>
                <w:color w:val="000000"/>
                <w:lang w:val="uk-UA"/>
              </w:rPr>
              <w:t xml:space="preserve"> </w:t>
            </w:r>
            <w:r w:rsidRPr="0082473A">
              <w:rPr>
                <w:rFonts w:eastAsia="Times New Roman"/>
                <w:color w:val="000000"/>
                <w:lang w:val="uk-UA"/>
              </w:rPr>
              <w:t>О</w:t>
            </w:r>
            <w:r>
              <w:rPr>
                <w:rFonts w:eastAsia="Times New Roman"/>
                <w:color w:val="000000"/>
                <w:lang w:val="uk-UA"/>
              </w:rPr>
              <w:t>.</w:t>
            </w:r>
            <w:r w:rsidRPr="0082473A">
              <w:rPr>
                <w:rFonts w:eastAsia="Times New Roman"/>
                <w:color w:val="000000"/>
                <w:lang w:val="uk-UA"/>
              </w:rPr>
              <w:t xml:space="preserve"> Коваля</w:t>
            </w:r>
            <w:r>
              <w:rPr>
                <w:rFonts w:eastAsia="Times New Roman"/>
                <w:color w:val="000000"/>
                <w:lang w:val="uk-UA"/>
              </w:rPr>
              <w:t xml:space="preserve"> 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Шевченка, 11, Нікополь, Дніпропетровська область, 53200</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6D75C7"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а гімназія</w:t>
            </w:r>
            <w:r>
              <w:rPr>
                <w:rFonts w:eastAsia="Times New Roman"/>
                <w:color w:val="000000"/>
              </w:rPr>
              <w:t xml:space="preserve"> № 2 </w:t>
            </w:r>
            <w:r>
              <w:rPr>
                <w:rFonts w:eastAsia="Times New Roman"/>
                <w:color w:val="000000"/>
                <w:lang w:val="uk-UA"/>
              </w:rPr>
              <w:t xml:space="preserve"> 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ГероївЧорнобиля, 68, Нікополь, Дніпропетровська область, 53200</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а гімназія</w:t>
            </w:r>
            <w:r>
              <w:rPr>
                <w:rFonts w:eastAsia="Times New Roman"/>
                <w:color w:val="000000"/>
              </w:rPr>
              <w:t xml:space="preserve"> № </w:t>
            </w:r>
            <w:r>
              <w:rPr>
                <w:rFonts w:eastAsia="Times New Roman"/>
                <w:color w:val="000000"/>
                <w:lang w:val="uk-UA"/>
              </w:rPr>
              <w:t>3НМР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Шевченка, 67</w:t>
            </w:r>
            <w:r>
              <w:rPr>
                <w:rFonts w:eastAsia="Times New Roman"/>
                <w:color w:val="000000"/>
                <w:lang w:val="uk-UA"/>
              </w:rPr>
              <w:t>,</w:t>
            </w:r>
            <w:r w:rsidRPr="0002279D">
              <w:rPr>
                <w:rFonts w:eastAsia="Times New Roman"/>
                <w:color w:val="000000"/>
              </w:rPr>
              <w:t xml:space="preserve">Нікополь, </w:t>
            </w:r>
            <w:r>
              <w:rPr>
                <w:rFonts w:eastAsia="Times New Roman"/>
                <w:color w:val="000000"/>
              </w:rPr>
              <w:t>Дніпропетровська область, 53211</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6D75C7" w:rsidRDefault="0082473A" w:rsidP="00F52B92">
            <w:pPr>
              <w:pBdr>
                <w:top w:val="nil"/>
                <w:left w:val="nil"/>
                <w:bottom w:val="nil"/>
                <w:right w:val="nil"/>
                <w:between w:val="nil"/>
              </w:pBdr>
              <w:jc w:val="center"/>
              <w:rPr>
                <w:rFonts w:eastAsia="Times New Roman"/>
                <w:color w:val="000000"/>
                <w:lang w:val="uk-UA"/>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4 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Патріотів</w:t>
            </w:r>
            <w:r>
              <w:rPr>
                <w:rFonts w:eastAsia="Times New Roman"/>
                <w:color w:val="000000"/>
              </w:rPr>
              <w:t xml:space="preserve">України, </w:t>
            </w:r>
            <w:r w:rsidRPr="0002279D">
              <w:rPr>
                <w:rFonts w:eastAsia="Times New Roman"/>
                <w:color w:val="000000"/>
              </w:rPr>
              <w:t>111,  Нікополь, Дніпропетровська область, 53200</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5НМР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Гагарина, 54, Нікополь, Дніпропетровська область, 53200</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6НМР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Електрометал</w:t>
            </w:r>
            <w:r>
              <w:rPr>
                <w:rFonts w:eastAsia="Times New Roman"/>
                <w:color w:val="000000"/>
                <w:lang w:val="uk-UA"/>
              </w:rPr>
              <w:t>у</w:t>
            </w:r>
            <w:r w:rsidRPr="0002279D">
              <w:rPr>
                <w:rFonts w:eastAsia="Times New Roman"/>
                <w:color w:val="000000"/>
              </w:rPr>
              <w:t>ргів</w:t>
            </w:r>
            <w:r>
              <w:rPr>
                <w:rFonts w:eastAsia="Times New Roman"/>
                <w:color w:val="000000"/>
                <w:lang w:val="uk-UA"/>
              </w:rPr>
              <w:t xml:space="preserve"> ,  </w:t>
            </w:r>
            <w:r w:rsidRPr="0002279D">
              <w:rPr>
                <w:rFonts w:eastAsia="Times New Roman"/>
                <w:color w:val="000000"/>
              </w:rPr>
              <w:t>55 Нікополь, Дніпропетровська область, 53208</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w:t>
            </w:r>
            <w:r>
              <w:rPr>
                <w:rFonts w:eastAsia="Times New Roman"/>
                <w:color w:val="000000"/>
                <w:lang w:val="uk-UA"/>
              </w:rPr>
              <w:t>7НМР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50 років НЗФ, 42 Нікополь, Дніпропетровська область, 53201</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8НМР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Довгалівська, 5 Нікополь, Дніпропетровська область, 53211</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6D75C7" w:rsidRDefault="0082473A" w:rsidP="00F52B92">
            <w:pPr>
              <w:pBdr>
                <w:top w:val="nil"/>
                <w:left w:val="nil"/>
                <w:bottom w:val="nil"/>
                <w:right w:val="nil"/>
                <w:between w:val="nil"/>
              </w:pBdr>
              <w:jc w:val="center"/>
              <w:rPr>
                <w:rFonts w:eastAsia="Times New Roman"/>
                <w:color w:val="000000"/>
                <w:lang w:val="uk-UA"/>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9 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Шевченка, 87, Нікополь, Дніпропетровська, 53200</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w:t>
            </w:r>
            <w:r>
              <w:rPr>
                <w:rFonts w:eastAsia="Times New Roman"/>
                <w:color w:val="000000"/>
                <w:lang w:val="uk-UA"/>
              </w:rPr>
              <w:t>10НМР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w:t>
            </w:r>
            <w:r w:rsidRPr="00035188">
              <w:rPr>
                <w:sz w:val="28"/>
                <w:szCs w:val="28"/>
              </w:rPr>
              <w:t xml:space="preserve"> </w:t>
            </w:r>
            <w:r>
              <w:rPr>
                <w:sz w:val="28"/>
                <w:szCs w:val="28"/>
              </w:rPr>
              <w:t>Іллі Рєпіна</w:t>
            </w:r>
            <w:r w:rsidRPr="00035188">
              <w:rPr>
                <w:sz w:val="28"/>
                <w:szCs w:val="28"/>
              </w:rPr>
              <w:t>, будинок</w:t>
            </w:r>
            <w:r w:rsidRPr="0002279D">
              <w:rPr>
                <w:rFonts w:eastAsia="Times New Roman"/>
                <w:color w:val="000000"/>
              </w:rPr>
              <w:t>, 43-А, Нікополь, Дніпропетровська, 5320</w:t>
            </w:r>
            <w:r w:rsidRPr="0002279D">
              <w:rPr>
                <w:rFonts w:eastAsia="Times New Roman"/>
              </w:rPr>
              <w:t>7</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lang w:val="uk-UA"/>
              </w:rPr>
              <w:t xml:space="preserve">Нікопольська гімназія № 11 </w:t>
            </w:r>
            <w:r>
              <w:rPr>
                <w:lang w:val="uk-UA"/>
              </w:rPr>
              <w:t>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Лапінська, 130, Нікополь, Дніпропетровська область, 5320</w:t>
            </w:r>
            <w:r w:rsidRPr="0002279D">
              <w:rPr>
                <w:rFonts w:eastAsia="Times New Roman"/>
              </w:rPr>
              <w:t>0</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lang w:val="uk-UA"/>
              </w:rPr>
              <w:t xml:space="preserve">Нікопольська гімназія № 12 </w:t>
            </w:r>
            <w:r>
              <w:rPr>
                <w:lang w:val="uk-UA"/>
              </w:rPr>
              <w:t>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Лапінська, 254, Нікополь, Дніпропетровська, 53200</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13НМР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 xml:space="preserve">Вул. </w:t>
            </w:r>
            <w:r w:rsidRPr="0002279D">
              <w:rPr>
                <w:rFonts w:eastAsia="Times New Roman"/>
              </w:rPr>
              <w:t xml:space="preserve">ГероївЧорнобиля, </w:t>
            </w:r>
            <w:r w:rsidRPr="0002279D">
              <w:rPr>
                <w:rFonts w:eastAsia="Times New Roman"/>
                <w:color w:val="000000"/>
              </w:rPr>
              <w:t>,</w:t>
            </w:r>
            <w:r w:rsidRPr="0002279D">
              <w:rPr>
                <w:rFonts w:eastAsia="Times New Roman"/>
              </w:rPr>
              <w:t>65</w:t>
            </w:r>
            <w:r w:rsidRPr="0002279D">
              <w:rPr>
                <w:rFonts w:eastAsia="Times New Roman"/>
                <w:color w:val="000000"/>
              </w:rPr>
              <w:t>, Нікополь, Дніпропетровська область, 532</w:t>
            </w:r>
            <w:r w:rsidRPr="0002279D">
              <w:rPr>
                <w:rFonts w:eastAsia="Times New Roman"/>
              </w:rPr>
              <w:t>0</w:t>
            </w:r>
            <w:r w:rsidRPr="0002279D">
              <w:rPr>
                <w:rFonts w:eastAsia="Times New Roman"/>
                <w:color w:val="000000"/>
              </w:rPr>
              <w:t>0</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b/>
                <w:color w:val="000000"/>
              </w:rPr>
            </w:pPr>
            <w:r w:rsidRPr="0002279D">
              <w:rPr>
                <w:lang w:val="uk-UA"/>
              </w:rPr>
              <w:t xml:space="preserve">Нікопольська гімназія № 14 </w:t>
            </w:r>
            <w:r>
              <w:rPr>
                <w:lang w:val="uk-UA"/>
              </w:rPr>
              <w:t>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Гайдамацька, 33, Нікополь, Дніпропетровська область, 53200</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15НМР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Шульгіна, 2, Нікополь, Дніпропетровська область, 53213</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A10BDF" w:rsidRDefault="0082473A" w:rsidP="00F52B92">
            <w:pPr>
              <w:pBdr>
                <w:top w:val="nil"/>
                <w:left w:val="nil"/>
                <w:bottom w:val="nil"/>
                <w:right w:val="nil"/>
                <w:between w:val="nil"/>
              </w:pBdr>
              <w:jc w:val="center"/>
              <w:rPr>
                <w:rFonts w:eastAsia="Times New Roman"/>
                <w:color w:val="000000"/>
                <w:lang w:val="uk-UA"/>
              </w:rPr>
            </w:pPr>
            <w:r w:rsidRPr="0002279D">
              <w:rPr>
                <w:rFonts w:eastAsia="Times New Roman"/>
                <w:color w:val="000000"/>
              </w:rPr>
              <w:t>Нікопольська</w:t>
            </w:r>
            <w:r>
              <w:rPr>
                <w:rFonts w:eastAsia="Times New Roman"/>
                <w:color w:val="000000"/>
                <w:lang w:val="uk-UA"/>
              </w:rPr>
              <w:t xml:space="preserve"> </w:t>
            </w:r>
            <w:r w:rsidRPr="0002279D">
              <w:rPr>
                <w:rFonts w:eastAsia="Times New Roman"/>
                <w:color w:val="000000"/>
              </w:rPr>
              <w:t xml:space="preserve">гімназія №17 </w:t>
            </w:r>
            <w:r>
              <w:rPr>
                <w:rFonts w:eastAsia="Times New Roman"/>
                <w:color w:val="000000"/>
                <w:lang w:val="uk-UA"/>
              </w:rPr>
              <w:t>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Довгалівська, 244, Нікополь, Дніпропетровська, 53200</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lang w:val="uk-UA"/>
              </w:rPr>
              <w:t xml:space="preserve">Нікопольська гімназія № 18 </w:t>
            </w:r>
            <w:r>
              <w:rPr>
                <w:lang w:val="uk-UA"/>
              </w:rPr>
              <w:t>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Перемоги, 39, Нікополь, Дніпропетровська область, 53200</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19НМР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 xml:space="preserve">Вул. </w:t>
            </w:r>
            <w:r>
              <w:t>Степана Бандери</w:t>
            </w:r>
            <w:r w:rsidRPr="0002279D">
              <w:rPr>
                <w:rFonts w:eastAsia="Times New Roman"/>
                <w:color w:val="000000"/>
              </w:rPr>
              <w:t>, 47, Нікополь, Дніпропетровська область, 53200</w:t>
            </w:r>
          </w:p>
        </w:tc>
      </w:tr>
      <w:tr w:rsidR="0082473A" w:rsidRPr="00071BF2" w:rsidTr="004746DD">
        <w:trPr>
          <w:trHeight w:val="473"/>
        </w:trPr>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2</w:t>
            </w:r>
            <w:r>
              <w:rPr>
                <w:rFonts w:eastAsia="Times New Roman"/>
                <w:color w:val="000000"/>
                <w:lang w:val="uk-UA"/>
              </w:rPr>
              <w:t>0НМР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Шевченка, 204, Нікополь, Дніпропетровська область, 532</w:t>
            </w:r>
            <w:r w:rsidRPr="0002279D">
              <w:rPr>
                <w:rFonts w:eastAsia="Times New Roman"/>
              </w:rPr>
              <w:t>19</w:t>
            </w:r>
          </w:p>
        </w:tc>
      </w:tr>
      <w:tr w:rsidR="0082473A" w:rsidRPr="00071BF2" w:rsidTr="004746DD">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2</w:t>
            </w:r>
            <w:r>
              <w:rPr>
                <w:rFonts w:eastAsia="Times New Roman"/>
                <w:color w:val="000000"/>
                <w:lang w:val="uk-UA"/>
              </w:rPr>
              <w:t>1НМР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Гагарина, 159 Нікополь, Дніпропетровська область, 53200</w:t>
            </w:r>
          </w:p>
        </w:tc>
      </w:tr>
      <w:tr w:rsidR="0082473A" w:rsidRPr="00071BF2" w:rsidTr="004746DD">
        <w:trPr>
          <w:trHeight w:val="273"/>
        </w:trPr>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 2</w:t>
            </w:r>
            <w:r>
              <w:rPr>
                <w:rFonts w:eastAsia="Times New Roman"/>
                <w:color w:val="000000"/>
                <w:lang w:val="uk-UA"/>
              </w:rPr>
              <w:t>2НМР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Добролюбова, 47а, Нікополь, Дніпропетровська область, 53200</w:t>
            </w:r>
          </w:p>
        </w:tc>
      </w:tr>
      <w:tr w:rsidR="0082473A" w:rsidRPr="00071BF2" w:rsidTr="004746DD">
        <w:trPr>
          <w:trHeight w:val="464"/>
        </w:trPr>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а гімназія</w:t>
            </w:r>
            <w:r>
              <w:rPr>
                <w:rFonts w:eastAsia="Times New Roman"/>
                <w:color w:val="000000"/>
              </w:rPr>
              <w:t xml:space="preserve"> № 2</w:t>
            </w:r>
            <w:r>
              <w:rPr>
                <w:rFonts w:eastAsia="Times New Roman"/>
                <w:color w:val="000000"/>
                <w:lang w:val="uk-UA"/>
              </w:rPr>
              <w:t>3НМР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rPr>
              <w:t>Вул. Корбута, 1-а, Нікополь, Дніпропетровська область, 53201</w:t>
            </w:r>
          </w:p>
        </w:tc>
      </w:tr>
      <w:tr w:rsidR="0082473A" w:rsidRPr="00071BF2" w:rsidTr="004746DD">
        <w:trPr>
          <w:trHeight w:val="464"/>
        </w:trPr>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2</w:t>
            </w:r>
            <w:r>
              <w:rPr>
                <w:rFonts w:eastAsia="Times New Roman"/>
                <w:color w:val="000000"/>
                <w:lang w:val="uk-UA"/>
              </w:rPr>
              <w:t>4НМР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Першотравнева, 13, Нікополь, Дніпропетровська область, 53200</w:t>
            </w:r>
          </w:p>
        </w:tc>
      </w:tr>
      <w:tr w:rsidR="0082473A" w:rsidRPr="00071BF2" w:rsidTr="004746DD">
        <w:trPr>
          <w:trHeight w:val="464"/>
        </w:trPr>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а гімназія</w:t>
            </w:r>
            <w:r>
              <w:rPr>
                <w:rFonts w:eastAsia="Times New Roman"/>
                <w:color w:val="000000"/>
              </w:rPr>
              <w:t xml:space="preserve"> № 2</w:t>
            </w:r>
            <w:r>
              <w:rPr>
                <w:rFonts w:eastAsia="Times New Roman"/>
                <w:color w:val="000000"/>
                <w:lang w:val="uk-UA"/>
              </w:rPr>
              <w:t>5НМР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Пр. Трубників, 46, Нікополь, Дніпропетровська область, 53200</w:t>
            </w:r>
          </w:p>
        </w:tc>
      </w:tr>
      <w:tr w:rsidR="0082473A" w:rsidRPr="00071BF2" w:rsidTr="004746DD">
        <w:trPr>
          <w:trHeight w:val="464"/>
        </w:trPr>
        <w:tc>
          <w:tcPr>
            <w:tcW w:w="567" w:type="dxa"/>
            <w:shd w:val="clear" w:color="auto" w:fill="auto"/>
          </w:tcPr>
          <w:p w:rsidR="0082473A" w:rsidRPr="00071BF2" w:rsidRDefault="0082473A" w:rsidP="004746DD">
            <w:pPr>
              <w:numPr>
                <w:ilvl w:val="0"/>
                <w:numId w:val="20"/>
              </w:numPr>
              <w:ind w:left="33" w:firstLine="0"/>
              <w:jc w:val="center"/>
              <w:rPr>
                <w:rFonts w:eastAsia="Calibri"/>
                <w:color w:val="000000"/>
                <w:lang w:val="uk-UA"/>
              </w:rPr>
            </w:pP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природничо-математичний ліцей </w:t>
            </w:r>
            <w:r>
              <w:rPr>
                <w:rFonts w:eastAsia="Times New Roman"/>
                <w:color w:val="000000"/>
              </w:rPr>
              <w:t xml:space="preserve"> № 2</w:t>
            </w:r>
            <w:r>
              <w:rPr>
                <w:rFonts w:eastAsia="Times New Roman"/>
                <w:color w:val="000000"/>
                <w:lang w:val="uk-UA"/>
              </w:rPr>
              <w:t>6НМР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Каштанова, 60-а, Нікополь, Дніпропетровська область, 53211</w:t>
            </w:r>
          </w:p>
        </w:tc>
      </w:tr>
    </w:tbl>
    <w:p w:rsidR="004746DD" w:rsidRPr="00071BF2" w:rsidRDefault="004746DD" w:rsidP="004746DD">
      <w:pPr>
        <w:rPr>
          <w:sz w:val="22"/>
          <w:szCs w:val="22"/>
          <w:lang w:val="uk-UA"/>
        </w:rPr>
      </w:pPr>
    </w:p>
    <w:tbl>
      <w:tblPr>
        <w:tblW w:w="9464" w:type="dxa"/>
        <w:tblLayout w:type="fixed"/>
        <w:tblLook w:val="04A0"/>
      </w:tblPr>
      <w:tblGrid>
        <w:gridCol w:w="835"/>
        <w:gridCol w:w="40"/>
        <w:gridCol w:w="5621"/>
        <w:gridCol w:w="534"/>
        <w:gridCol w:w="634"/>
        <w:gridCol w:w="654"/>
        <w:gridCol w:w="165"/>
        <w:gridCol w:w="981"/>
      </w:tblGrid>
      <w:tr w:rsidR="004746DD" w:rsidRPr="00005C92" w:rsidTr="004746DD">
        <w:trPr>
          <w:gridAfter w:val="1"/>
          <w:wAfter w:w="981" w:type="dxa"/>
          <w:trHeight w:val="300"/>
        </w:trPr>
        <w:tc>
          <w:tcPr>
            <w:tcW w:w="835" w:type="dxa"/>
            <w:tcBorders>
              <w:top w:val="nil"/>
              <w:left w:val="nil"/>
              <w:bottom w:val="nil"/>
              <w:right w:val="nil"/>
            </w:tcBorders>
            <w:shd w:val="clear" w:color="auto" w:fill="auto"/>
            <w:hideMark/>
          </w:tcPr>
          <w:p w:rsidR="004746DD" w:rsidRPr="00226868" w:rsidRDefault="004746DD" w:rsidP="004746DD">
            <w:pPr>
              <w:rPr>
                <w:rFonts w:eastAsia="Times New Roman"/>
                <w:color w:val="000000"/>
                <w:lang w:val="uk-UA"/>
              </w:rPr>
            </w:pPr>
          </w:p>
        </w:tc>
        <w:tc>
          <w:tcPr>
            <w:tcW w:w="5661" w:type="dxa"/>
            <w:gridSpan w:val="2"/>
            <w:tcBorders>
              <w:top w:val="nil"/>
              <w:left w:val="nil"/>
              <w:bottom w:val="nil"/>
              <w:right w:val="nil"/>
            </w:tcBorders>
            <w:shd w:val="clear" w:color="auto" w:fill="auto"/>
            <w:hideMark/>
          </w:tcPr>
          <w:p w:rsidR="004746DD" w:rsidRDefault="004746DD" w:rsidP="004746DD">
            <w:pPr>
              <w:jc w:val="center"/>
              <w:rPr>
                <w:rFonts w:eastAsia="Times New Roman"/>
                <w:b/>
                <w:bCs/>
                <w:i/>
                <w:iCs/>
                <w:color w:val="000000"/>
              </w:rPr>
            </w:pPr>
          </w:p>
          <w:p w:rsidR="004746DD" w:rsidRDefault="004746DD" w:rsidP="004746DD">
            <w:pPr>
              <w:jc w:val="center"/>
              <w:rPr>
                <w:rFonts w:eastAsia="Times New Roman"/>
                <w:b/>
                <w:bCs/>
                <w:i/>
                <w:iCs/>
                <w:color w:val="000000"/>
              </w:rPr>
            </w:pPr>
            <w:r>
              <w:rPr>
                <w:rFonts w:eastAsia="Times New Roman"/>
                <w:b/>
                <w:bCs/>
                <w:i/>
                <w:iCs/>
                <w:color w:val="000000"/>
              </w:rPr>
              <w:t>Перелік обладнання:</w:t>
            </w:r>
          </w:p>
          <w:p w:rsidR="004746DD" w:rsidRDefault="004746DD" w:rsidP="004746DD">
            <w:pPr>
              <w:jc w:val="center"/>
              <w:rPr>
                <w:rFonts w:eastAsia="Times New Roman"/>
                <w:b/>
                <w:bCs/>
                <w:i/>
                <w:iCs/>
                <w:color w:val="000000"/>
              </w:rPr>
            </w:pPr>
          </w:p>
          <w:p w:rsidR="004746DD" w:rsidRPr="00005C92" w:rsidRDefault="0082473A" w:rsidP="004746DD">
            <w:pPr>
              <w:jc w:val="center"/>
              <w:rPr>
                <w:rFonts w:eastAsia="Times New Roman"/>
                <w:b/>
                <w:bCs/>
                <w:i/>
                <w:iCs/>
                <w:color w:val="000000"/>
              </w:rPr>
            </w:pPr>
            <w:r w:rsidRPr="0082473A">
              <w:rPr>
                <w:rFonts w:eastAsia="Times New Roman"/>
                <w:color w:val="000000"/>
                <w:lang w:val="uk-UA"/>
              </w:rPr>
              <w:t>Нікопольська</w:t>
            </w:r>
            <w:r w:rsidRPr="0002279D">
              <w:rPr>
                <w:rFonts w:eastAsia="Times New Roman"/>
                <w:color w:val="000000"/>
                <w:lang w:val="uk-UA"/>
              </w:rPr>
              <w:t xml:space="preserve"> гімназія</w:t>
            </w:r>
            <w:r w:rsidRPr="0082473A">
              <w:rPr>
                <w:rFonts w:eastAsia="Times New Roman"/>
                <w:color w:val="000000"/>
                <w:lang w:val="uk-UA"/>
              </w:rPr>
              <w:t xml:space="preserve"> № 1 імені</w:t>
            </w:r>
            <w:r>
              <w:rPr>
                <w:rFonts w:eastAsia="Times New Roman"/>
                <w:color w:val="000000"/>
                <w:lang w:val="uk-UA"/>
              </w:rPr>
              <w:t xml:space="preserve"> </w:t>
            </w:r>
            <w:r w:rsidRPr="0082473A">
              <w:rPr>
                <w:rFonts w:eastAsia="Times New Roman"/>
                <w:color w:val="000000"/>
                <w:lang w:val="uk-UA"/>
              </w:rPr>
              <w:t>О</w:t>
            </w:r>
            <w:r>
              <w:rPr>
                <w:rFonts w:eastAsia="Times New Roman"/>
                <w:color w:val="000000"/>
                <w:lang w:val="uk-UA"/>
              </w:rPr>
              <w:t>.</w:t>
            </w:r>
            <w:r w:rsidRPr="0082473A">
              <w:rPr>
                <w:rFonts w:eastAsia="Times New Roman"/>
                <w:color w:val="000000"/>
                <w:lang w:val="uk-UA"/>
              </w:rPr>
              <w:t xml:space="preserve"> Коваля</w:t>
            </w:r>
            <w:r>
              <w:rPr>
                <w:rFonts w:eastAsia="Times New Roman"/>
                <w:color w:val="000000"/>
                <w:lang w:val="uk-UA"/>
              </w:rPr>
              <w:t xml:space="preserve"> НМР</w:t>
            </w:r>
          </w:p>
        </w:tc>
        <w:tc>
          <w:tcPr>
            <w:tcW w:w="1168" w:type="dxa"/>
            <w:gridSpan w:val="2"/>
            <w:tcBorders>
              <w:top w:val="nil"/>
              <w:left w:val="nil"/>
              <w:bottom w:val="nil"/>
              <w:right w:val="nil"/>
            </w:tcBorders>
            <w:shd w:val="clear" w:color="auto" w:fill="auto"/>
            <w:hideMark/>
          </w:tcPr>
          <w:p w:rsidR="004746DD" w:rsidRPr="00005C92" w:rsidRDefault="004746DD" w:rsidP="004746DD">
            <w:pPr>
              <w:jc w:val="center"/>
              <w:rPr>
                <w:rFonts w:eastAsia="Times New Roman"/>
                <w:color w:val="000000"/>
                <w:sz w:val="20"/>
                <w:szCs w:val="20"/>
              </w:rPr>
            </w:pPr>
          </w:p>
        </w:tc>
        <w:tc>
          <w:tcPr>
            <w:tcW w:w="819" w:type="dxa"/>
            <w:gridSpan w:val="2"/>
            <w:tcBorders>
              <w:top w:val="nil"/>
              <w:left w:val="nil"/>
              <w:bottom w:val="nil"/>
              <w:right w:val="nil"/>
            </w:tcBorders>
            <w:shd w:val="clear" w:color="auto" w:fill="auto"/>
            <w:hideMark/>
          </w:tcPr>
          <w:p w:rsidR="004746DD" w:rsidRPr="00005C92" w:rsidRDefault="004746DD" w:rsidP="004746DD">
            <w:pPr>
              <w:jc w:val="center"/>
              <w:rPr>
                <w:rFonts w:eastAsia="Times New Roman"/>
                <w:color w:val="000000"/>
                <w:sz w:val="20"/>
                <w:szCs w:val="20"/>
              </w:rPr>
            </w:pPr>
          </w:p>
        </w:tc>
      </w:tr>
      <w:tr w:rsidR="004746DD" w:rsidRPr="006F228B" w:rsidTr="004746DD">
        <w:trPr>
          <w:gridAfter w:val="1"/>
          <w:wAfter w:w="981" w:type="dxa"/>
          <w:trHeight w:val="255"/>
        </w:trPr>
        <w:tc>
          <w:tcPr>
            <w:tcW w:w="835" w:type="dxa"/>
            <w:tcBorders>
              <w:top w:val="nil"/>
              <w:left w:val="nil"/>
              <w:bottom w:val="nil"/>
              <w:right w:val="nil"/>
            </w:tcBorders>
            <w:shd w:val="clear" w:color="auto" w:fill="auto"/>
            <w:hideMark/>
          </w:tcPr>
          <w:p w:rsidR="004746DD" w:rsidRPr="006F228B" w:rsidRDefault="004746DD" w:rsidP="004746DD">
            <w:pPr>
              <w:jc w:val="center"/>
              <w:rPr>
                <w:rFonts w:eastAsia="Times New Roman"/>
                <w:color w:val="000000"/>
                <w:szCs w:val="20"/>
              </w:rPr>
            </w:pPr>
          </w:p>
        </w:tc>
        <w:tc>
          <w:tcPr>
            <w:tcW w:w="5661" w:type="dxa"/>
            <w:gridSpan w:val="2"/>
            <w:tcBorders>
              <w:top w:val="nil"/>
              <w:left w:val="nil"/>
              <w:bottom w:val="nil"/>
              <w:right w:val="nil"/>
            </w:tcBorders>
            <w:shd w:val="clear" w:color="auto" w:fill="auto"/>
            <w:hideMark/>
          </w:tcPr>
          <w:p w:rsidR="004746DD" w:rsidRPr="006F228B" w:rsidRDefault="004746DD" w:rsidP="004746DD">
            <w:pPr>
              <w:jc w:val="center"/>
              <w:rPr>
                <w:rFonts w:eastAsia="Times New Roman"/>
                <w:color w:val="000000"/>
                <w:szCs w:val="20"/>
              </w:rPr>
            </w:pPr>
          </w:p>
        </w:tc>
        <w:tc>
          <w:tcPr>
            <w:tcW w:w="1168" w:type="dxa"/>
            <w:gridSpan w:val="2"/>
            <w:tcBorders>
              <w:top w:val="nil"/>
              <w:left w:val="nil"/>
              <w:bottom w:val="nil"/>
              <w:right w:val="nil"/>
            </w:tcBorders>
            <w:shd w:val="clear" w:color="auto" w:fill="auto"/>
            <w:hideMark/>
          </w:tcPr>
          <w:p w:rsidR="004746DD" w:rsidRPr="006F228B" w:rsidRDefault="004746DD" w:rsidP="004746DD">
            <w:pPr>
              <w:jc w:val="center"/>
              <w:rPr>
                <w:rFonts w:eastAsia="Times New Roman"/>
                <w:color w:val="000000"/>
                <w:szCs w:val="20"/>
              </w:rPr>
            </w:pPr>
          </w:p>
        </w:tc>
        <w:tc>
          <w:tcPr>
            <w:tcW w:w="819" w:type="dxa"/>
            <w:gridSpan w:val="2"/>
            <w:tcBorders>
              <w:top w:val="nil"/>
              <w:left w:val="nil"/>
              <w:bottom w:val="nil"/>
              <w:right w:val="nil"/>
            </w:tcBorders>
            <w:shd w:val="clear" w:color="auto" w:fill="auto"/>
            <w:hideMark/>
          </w:tcPr>
          <w:p w:rsidR="004746DD" w:rsidRPr="006F228B" w:rsidRDefault="004746DD" w:rsidP="004746DD">
            <w:pPr>
              <w:jc w:val="center"/>
              <w:rPr>
                <w:rFonts w:eastAsia="Times New Roman"/>
                <w:color w:val="000000"/>
                <w:szCs w:val="20"/>
              </w:rPr>
            </w:pPr>
          </w:p>
        </w:tc>
      </w:tr>
      <w:tr w:rsidR="004746DD" w:rsidRPr="00005C92" w:rsidTr="004746DD">
        <w:trPr>
          <w:trHeight w:val="499"/>
        </w:trPr>
        <w:tc>
          <w:tcPr>
            <w:tcW w:w="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 з/п</w:t>
            </w:r>
          </w:p>
        </w:tc>
        <w:tc>
          <w:tcPr>
            <w:tcW w:w="6155"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DD" w:rsidRPr="00005C92" w:rsidRDefault="004746DD" w:rsidP="004746DD">
            <w:pPr>
              <w:jc w:val="center"/>
              <w:rPr>
                <w:rFonts w:eastAsia="Times New Roman"/>
                <w:color w:val="000000"/>
              </w:rPr>
            </w:pPr>
            <w:r w:rsidRPr="00005C92">
              <w:rPr>
                <w:rFonts w:eastAsia="Times New Roman"/>
                <w:color w:val="000000"/>
              </w:rPr>
              <w:t>Найменування</w:t>
            </w:r>
          </w:p>
        </w:tc>
        <w:tc>
          <w:tcPr>
            <w:tcW w:w="1288"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005C92" w:rsidRDefault="004746DD" w:rsidP="004746DD">
            <w:pPr>
              <w:jc w:val="center"/>
              <w:rPr>
                <w:rFonts w:eastAsia="Times New Roman"/>
                <w:color w:val="000000"/>
              </w:rPr>
            </w:pPr>
            <w:r w:rsidRPr="00005C92">
              <w:rPr>
                <w:rFonts w:eastAsia="Times New Roman"/>
                <w:color w:val="000000"/>
              </w:rPr>
              <w:t>Од виміру</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005C92" w:rsidRDefault="004746DD" w:rsidP="004746DD">
            <w:pPr>
              <w:jc w:val="center"/>
              <w:rPr>
                <w:rFonts w:eastAsia="Times New Roman"/>
                <w:color w:val="000000"/>
              </w:rPr>
            </w:pPr>
            <w:r w:rsidRPr="00005C92">
              <w:rPr>
                <w:rFonts w:eastAsia="Times New Roman"/>
                <w:color w:val="000000"/>
              </w:rPr>
              <w:t>Кіл-ть</w:t>
            </w:r>
          </w:p>
        </w:tc>
      </w:tr>
      <w:tr w:rsidR="004746DD" w:rsidRPr="00005C92" w:rsidTr="004746DD">
        <w:trPr>
          <w:trHeight w:val="430"/>
        </w:trPr>
        <w:tc>
          <w:tcPr>
            <w:tcW w:w="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1</w:t>
            </w:r>
          </w:p>
        </w:tc>
        <w:tc>
          <w:tcPr>
            <w:tcW w:w="6155" w:type="dxa"/>
            <w:gridSpan w:val="2"/>
            <w:tcBorders>
              <w:top w:val="nil"/>
              <w:left w:val="nil"/>
              <w:bottom w:val="single" w:sz="4" w:space="0" w:color="auto"/>
              <w:right w:val="single" w:sz="4" w:space="0" w:color="auto"/>
            </w:tcBorders>
            <w:shd w:val="clear" w:color="auto" w:fill="auto"/>
            <w:vAlign w:val="center"/>
            <w:hideMark/>
          </w:tcPr>
          <w:p w:rsidR="004746DD" w:rsidRPr="00005C92" w:rsidRDefault="004746DD" w:rsidP="004746DD">
            <w:pPr>
              <w:rPr>
                <w:rFonts w:eastAsia="Times New Roman"/>
                <w:color w:val="000000"/>
                <w:lang w:val="en-US"/>
              </w:rPr>
            </w:pPr>
            <w:r w:rsidRPr="00005C92">
              <w:rPr>
                <w:rFonts w:eastAsia="Times New Roman"/>
                <w:color w:val="000000"/>
                <w:lang w:val="en-US"/>
              </w:rPr>
              <w:t xml:space="preserve">IP </w:t>
            </w:r>
            <w:r w:rsidRPr="00005C92">
              <w:rPr>
                <w:rFonts w:eastAsia="Times New Roman"/>
                <w:color w:val="000000"/>
              </w:rPr>
              <w:t>камера</w:t>
            </w:r>
            <w:r w:rsidRPr="00005C92">
              <w:rPr>
                <w:rFonts w:eastAsia="Times New Roman"/>
                <w:color w:val="000000"/>
                <w:lang w:val="en-US"/>
              </w:rPr>
              <w:t xml:space="preserve"> Hikvision DS-2CD2043G0-I 4</w:t>
            </w:r>
            <w:r w:rsidRPr="00005C92">
              <w:rPr>
                <w:rFonts w:eastAsia="Times New Roman"/>
                <w:color w:val="000000"/>
              </w:rPr>
              <w:t>мм</w:t>
            </w:r>
            <w:r w:rsidRPr="00005C92">
              <w:rPr>
                <w:rFonts w:eastAsia="Times New Roman"/>
                <w:color w:val="000000"/>
                <w:lang w:val="en-US"/>
              </w:rPr>
              <w:t>(6</w:t>
            </w:r>
            <w:r w:rsidRPr="00005C92">
              <w:rPr>
                <w:rFonts w:eastAsia="Times New Roman"/>
                <w:color w:val="000000"/>
              </w:rPr>
              <w:t>мм</w:t>
            </w:r>
            <w:r w:rsidRPr="00005C92">
              <w:rPr>
                <w:rFonts w:eastAsia="Times New Roman"/>
                <w:color w:val="000000"/>
                <w:lang w:val="en-US"/>
              </w:rPr>
              <w:t>)</w:t>
            </w:r>
          </w:p>
        </w:tc>
        <w:tc>
          <w:tcPr>
            <w:tcW w:w="1288" w:type="dxa"/>
            <w:gridSpan w:val="2"/>
            <w:tcBorders>
              <w:top w:val="nil"/>
              <w:left w:val="nil"/>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шт</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4746DD" w:rsidRPr="00005C92" w:rsidRDefault="004746DD" w:rsidP="004746DD">
            <w:pPr>
              <w:jc w:val="center"/>
              <w:rPr>
                <w:rFonts w:eastAsia="Times New Roman"/>
                <w:color w:val="000000"/>
              </w:rPr>
            </w:pPr>
            <w:r w:rsidRPr="00005C92">
              <w:rPr>
                <w:rFonts w:eastAsia="Times New Roman"/>
                <w:color w:val="000000"/>
              </w:rPr>
              <w:t>3</w:t>
            </w:r>
          </w:p>
        </w:tc>
      </w:tr>
      <w:tr w:rsidR="004746DD" w:rsidRPr="00005C92" w:rsidTr="004746DD">
        <w:trPr>
          <w:trHeight w:val="279"/>
        </w:trPr>
        <w:tc>
          <w:tcPr>
            <w:tcW w:w="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2</w:t>
            </w:r>
          </w:p>
        </w:tc>
        <w:tc>
          <w:tcPr>
            <w:tcW w:w="6155" w:type="dxa"/>
            <w:gridSpan w:val="2"/>
            <w:tcBorders>
              <w:top w:val="nil"/>
              <w:left w:val="nil"/>
              <w:bottom w:val="single" w:sz="4" w:space="0" w:color="auto"/>
              <w:right w:val="single" w:sz="4" w:space="0" w:color="auto"/>
            </w:tcBorders>
            <w:shd w:val="clear" w:color="auto" w:fill="auto"/>
            <w:vAlign w:val="center"/>
            <w:hideMark/>
          </w:tcPr>
          <w:p w:rsidR="004746DD" w:rsidRPr="00005C92" w:rsidRDefault="004746DD" w:rsidP="004746DD">
            <w:pPr>
              <w:rPr>
                <w:rFonts w:eastAsia="Times New Roman"/>
                <w:color w:val="000000"/>
                <w:lang w:val="en-US"/>
              </w:rPr>
            </w:pPr>
            <w:r w:rsidRPr="00005C92">
              <w:rPr>
                <w:rFonts w:eastAsia="Times New Roman"/>
                <w:color w:val="000000"/>
                <w:lang w:val="en-US"/>
              </w:rPr>
              <w:t xml:space="preserve">IP </w:t>
            </w:r>
            <w:r w:rsidRPr="00005C92">
              <w:rPr>
                <w:rFonts w:eastAsia="Times New Roman"/>
                <w:color w:val="000000"/>
              </w:rPr>
              <w:t>камера</w:t>
            </w:r>
            <w:r w:rsidRPr="00005C92">
              <w:rPr>
                <w:rFonts w:eastAsia="Times New Roman"/>
                <w:color w:val="000000"/>
                <w:lang w:val="en-US"/>
              </w:rPr>
              <w:t xml:space="preserve"> Hikvision DS-2CD2143G0-I 2.8</w:t>
            </w:r>
            <w:r w:rsidRPr="00005C92">
              <w:rPr>
                <w:rFonts w:eastAsia="Times New Roman"/>
                <w:color w:val="000000"/>
              </w:rPr>
              <w:t>мм</w:t>
            </w:r>
          </w:p>
        </w:tc>
        <w:tc>
          <w:tcPr>
            <w:tcW w:w="1288" w:type="dxa"/>
            <w:gridSpan w:val="2"/>
            <w:tcBorders>
              <w:top w:val="nil"/>
              <w:left w:val="nil"/>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шт</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4746DD" w:rsidRPr="00005C92" w:rsidRDefault="004746DD" w:rsidP="004746DD">
            <w:pPr>
              <w:jc w:val="center"/>
              <w:rPr>
                <w:rFonts w:eastAsia="Times New Roman"/>
                <w:color w:val="000000"/>
              </w:rPr>
            </w:pPr>
            <w:r w:rsidRPr="00005C92">
              <w:rPr>
                <w:rFonts w:eastAsia="Times New Roman"/>
                <w:color w:val="000000"/>
              </w:rPr>
              <w:t>1</w:t>
            </w:r>
          </w:p>
        </w:tc>
      </w:tr>
      <w:tr w:rsidR="004746DD" w:rsidRPr="00005C92" w:rsidTr="004746DD">
        <w:trPr>
          <w:trHeight w:val="270"/>
        </w:trPr>
        <w:tc>
          <w:tcPr>
            <w:tcW w:w="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3</w:t>
            </w:r>
          </w:p>
        </w:tc>
        <w:tc>
          <w:tcPr>
            <w:tcW w:w="6155" w:type="dxa"/>
            <w:gridSpan w:val="2"/>
            <w:tcBorders>
              <w:top w:val="nil"/>
              <w:left w:val="nil"/>
              <w:bottom w:val="single" w:sz="4" w:space="0" w:color="auto"/>
              <w:right w:val="single" w:sz="4" w:space="0" w:color="auto"/>
            </w:tcBorders>
            <w:shd w:val="clear" w:color="auto" w:fill="auto"/>
            <w:vAlign w:val="center"/>
            <w:hideMark/>
          </w:tcPr>
          <w:p w:rsidR="004746DD" w:rsidRPr="00005C92" w:rsidRDefault="004746DD" w:rsidP="004746DD">
            <w:pPr>
              <w:rPr>
                <w:rFonts w:eastAsia="Times New Roman"/>
                <w:color w:val="000000"/>
              </w:rPr>
            </w:pPr>
            <w:r w:rsidRPr="00005C92">
              <w:rPr>
                <w:rFonts w:eastAsia="Times New Roman"/>
                <w:color w:val="000000"/>
              </w:rPr>
              <w:t>Ліцензія для підключення камери до ПЗ Трассір</w:t>
            </w:r>
          </w:p>
        </w:tc>
        <w:tc>
          <w:tcPr>
            <w:tcW w:w="1288" w:type="dxa"/>
            <w:gridSpan w:val="2"/>
            <w:tcBorders>
              <w:top w:val="nil"/>
              <w:left w:val="nil"/>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шт</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4746DD" w:rsidRPr="00005C92" w:rsidRDefault="004746DD" w:rsidP="004746DD">
            <w:pPr>
              <w:jc w:val="center"/>
              <w:rPr>
                <w:rFonts w:eastAsia="Times New Roman"/>
                <w:color w:val="000000"/>
              </w:rPr>
            </w:pPr>
            <w:r w:rsidRPr="00005C92">
              <w:rPr>
                <w:rFonts w:eastAsia="Times New Roman"/>
                <w:color w:val="000000"/>
              </w:rPr>
              <w:t>2</w:t>
            </w:r>
          </w:p>
        </w:tc>
      </w:tr>
      <w:tr w:rsidR="004746DD" w:rsidRPr="00005C92" w:rsidTr="004746DD">
        <w:trPr>
          <w:trHeight w:val="259"/>
        </w:trPr>
        <w:tc>
          <w:tcPr>
            <w:tcW w:w="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4</w:t>
            </w:r>
          </w:p>
        </w:tc>
        <w:tc>
          <w:tcPr>
            <w:tcW w:w="6155" w:type="dxa"/>
            <w:gridSpan w:val="2"/>
            <w:tcBorders>
              <w:top w:val="nil"/>
              <w:left w:val="nil"/>
              <w:bottom w:val="single" w:sz="4" w:space="0" w:color="auto"/>
              <w:right w:val="single" w:sz="4" w:space="0" w:color="auto"/>
            </w:tcBorders>
            <w:shd w:val="clear" w:color="auto" w:fill="auto"/>
            <w:vAlign w:val="center"/>
            <w:hideMark/>
          </w:tcPr>
          <w:p w:rsidR="004746DD" w:rsidRPr="00005C92" w:rsidRDefault="004746DD" w:rsidP="004746DD">
            <w:pPr>
              <w:rPr>
                <w:rFonts w:eastAsia="Times New Roman"/>
                <w:color w:val="000000"/>
              </w:rPr>
            </w:pPr>
            <w:r w:rsidRPr="00005C92">
              <w:rPr>
                <w:rFonts w:eastAsia="Times New Roman"/>
                <w:color w:val="000000"/>
              </w:rPr>
              <w:t>Маршрутизатор Mikrotik RB-941U</w:t>
            </w:r>
          </w:p>
        </w:tc>
        <w:tc>
          <w:tcPr>
            <w:tcW w:w="1288" w:type="dxa"/>
            <w:gridSpan w:val="2"/>
            <w:tcBorders>
              <w:top w:val="nil"/>
              <w:left w:val="nil"/>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шт</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4746DD" w:rsidRPr="00005C92" w:rsidRDefault="004746DD" w:rsidP="004746DD">
            <w:pPr>
              <w:jc w:val="center"/>
              <w:rPr>
                <w:rFonts w:eastAsia="Times New Roman"/>
                <w:color w:val="000000"/>
              </w:rPr>
            </w:pPr>
            <w:r w:rsidRPr="00005C92">
              <w:rPr>
                <w:rFonts w:eastAsia="Times New Roman"/>
                <w:color w:val="000000"/>
              </w:rPr>
              <w:t>1</w:t>
            </w:r>
          </w:p>
        </w:tc>
      </w:tr>
      <w:tr w:rsidR="004746DD" w:rsidRPr="00005C92" w:rsidTr="004746DD">
        <w:trPr>
          <w:trHeight w:val="405"/>
        </w:trPr>
        <w:tc>
          <w:tcPr>
            <w:tcW w:w="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5</w:t>
            </w:r>
          </w:p>
        </w:tc>
        <w:tc>
          <w:tcPr>
            <w:tcW w:w="6155" w:type="dxa"/>
            <w:gridSpan w:val="2"/>
            <w:tcBorders>
              <w:top w:val="nil"/>
              <w:left w:val="nil"/>
              <w:bottom w:val="single" w:sz="4" w:space="0" w:color="auto"/>
              <w:right w:val="single" w:sz="4" w:space="0" w:color="auto"/>
            </w:tcBorders>
            <w:shd w:val="clear" w:color="auto" w:fill="auto"/>
            <w:vAlign w:val="center"/>
            <w:hideMark/>
          </w:tcPr>
          <w:p w:rsidR="004746DD" w:rsidRPr="00005C92" w:rsidRDefault="004746DD" w:rsidP="004746DD">
            <w:pPr>
              <w:rPr>
                <w:rFonts w:eastAsia="Times New Roman"/>
                <w:color w:val="000000"/>
              </w:rPr>
            </w:pPr>
            <w:r w:rsidRPr="00005C92">
              <w:rPr>
                <w:rFonts w:eastAsia="Times New Roman"/>
                <w:color w:val="000000"/>
              </w:rPr>
              <w:t>Відеорегістратор 8 -портовый Hikvision EN-7108NI-Q1, вбуд. комутатор PoE 8 каналов</w:t>
            </w:r>
          </w:p>
        </w:tc>
        <w:tc>
          <w:tcPr>
            <w:tcW w:w="1288" w:type="dxa"/>
            <w:gridSpan w:val="2"/>
            <w:tcBorders>
              <w:top w:val="nil"/>
              <w:left w:val="nil"/>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шт</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4746DD" w:rsidRPr="00005C92" w:rsidRDefault="004746DD" w:rsidP="004746DD">
            <w:pPr>
              <w:jc w:val="center"/>
              <w:rPr>
                <w:rFonts w:eastAsia="Times New Roman"/>
                <w:color w:val="000000"/>
              </w:rPr>
            </w:pPr>
            <w:r w:rsidRPr="00005C92">
              <w:rPr>
                <w:rFonts w:eastAsia="Times New Roman"/>
                <w:color w:val="000000"/>
              </w:rPr>
              <w:t>1</w:t>
            </w:r>
          </w:p>
        </w:tc>
      </w:tr>
      <w:tr w:rsidR="004746DD" w:rsidRPr="00005C92" w:rsidTr="004746DD">
        <w:trPr>
          <w:trHeight w:val="413"/>
        </w:trPr>
        <w:tc>
          <w:tcPr>
            <w:tcW w:w="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6</w:t>
            </w:r>
          </w:p>
        </w:tc>
        <w:tc>
          <w:tcPr>
            <w:tcW w:w="6155" w:type="dxa"/>
            <w:gridSpan w:val="2"/>
            <w:tcBorders>
              <w:top w:val="nil"/>
              <w:left w:val="nil"/>
              <w:bottom w:val="single" w:sz="4" w:space="0" w:color="auto"/>
              <w:right w:val="single" w:sz="4" w:space="0" w:color="auto"/>
            </w:tcBorders>
            <w:shd w:val="clear" w:color="auto" w:fill="auto"/>
            <w:vAlign w:val="center"/>
            <w:hideMark/>
          </w:tcPr>
          <w:p w:rsidR="004746DD" w:rsidRPr="00005C92" w:rsidRDefault="004746DD" w:rsidP="004746DD">
            <w:pPr>
              <w:rPr>
                <w:rFonts w:eastAsia="Times New Roman"/>
                <w:color w:val="000000"/>
              </w:rPr>
            </w:pPr>
            <w:r w:rsidRPr="00005C92">
              <w:rPr>
                <w:rFonts w:eastAsia="Times New Roman"/>
                <w:color w:val="000000"/>
              </w:rPr>
              <w:t>Жорсткий диск 2Тб WD20PURZ 5400rpm</w:t>
            </w:r>
          </w:p>
        </w:tc>
        <w:tc>
          <w:tcPr>
            <w:tcW w:w="1288" w:type="dxa"/>
            <w:gridSpan w:val="2"/>
            <w:tcBorders>
              <w:top w:val="nil"/>
              <w:left w:val="nil"/>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шт</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4746DD" w:rsidRPr="00005C92" w:rsidRDefault="004746DD" w:rsidP="004746DD">
            <w:pPr>
              <w:jc w:val="center"/>
              <w:rPr>
                <w:rFonts w:eastAsia="Times New Roman"/>
                <w:color w:val="000000"/>
              </w:rPr>
            </w:pPr>
            <w:r w:rsidRPr="00005C92">
              <w:rPr>
                <w:rFonts w:eastAsia="Times New Roman"/>
                <w:color w:val="000000"/>
              </w:rPr>
              <w:t>1</w:t>
            </w:r>
          </w:p>
        </w:tc>
      </w:tr>
      <w:tr w:rsidR="004746DD" w:rsidRPr="00005C92" w:rsidTr="004746DD">
        <w:trPr>
          <w:trHeight w:val="419"/>
        </w:trPr>
        <w:tc>
          <w:tcPr>
            <w:tcW w:w="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7</w:t>
            </w:r>
          </w:p>
        </w:tc>
        <w:tc>
          <w:tcPr>
            <w:tcW w:w="6155" w:type="dxa"/>
            <w:gridSpan w:val="2"/>
            <w:tcBorders>
              <w:top w:val="nil"/>
              <w:left w:val="nil"/>
              <w:bottom w:val="nil"/>
              <w:right w:val="nil"/>
            </w:tcBorders>
            <w:shd w:val="clear" w:color="auto" w:fill="auto"/>
            <w:vAlign w:val="center"/>
            <w:hideMark/>
          </w:tcPr>
          <w:p w:rsidR="004746DD" w:rsidRPr="00005C92" w:rsidRDefault="004746DD" w:rsidP="004746DD">
            <w:pPr>
              <w:rPr>
                <w:rFonts w:eastAsia="Times New Roman"/>
                <w:lang w:val="en-US"/>
              </w:rPr>
            </w:pPr>
            <w:r w:rsidRPr="00005C92">
              <w:rPr>
                <w:rFonts w:eastAsia="Times New Roman"/>
              </w:rPr>
              <w:t>ДБЖ</w:t>
            </w:r>
            <w:r w:rsidRPr="00005C92">
              <w:rPr>
                <w:rFonts w:eastAsia="Times New Roman"/>
                <w:lang w:val="en-US"/>
              </w:rPr>
              <w:t xml:space="preserve"> PowerCom RPT-800A Schuko</w:t>
            </w:r>
          </w:p>
        </w:tc>
        <w:tc>
          <w:tcPr>
            <w:tcW w:w="1288" w:type="dxa"/>
            <w:gridSpan w:val="2"/>
            <w:tcBorders>
              <w:top w:val="nil"/>
              <w:left w:val="single" w:sz="4" w:space="0" w:color="000000"/>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шт</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4746DD" w:rsidRPr="00005C92" w:rsidRDefault="004746DD" w:rsidP="004746DD">
            <w:pPr>
              <w:jc w:val="center"/>
              <w:rPr>
                <w:rFonts w:eastAsia="Times New Roman"/>
                <w:color w:val="000000"/>
              </w:rPr>
            </w:pPr>
            <w:r w:rsidRPr="00005C92">
              <w:rPr>
                <w:rFonts w:eastAsia="Times New Roman"/>
                <w:color w:val="000000"/>
              </w:rPr>
              <w:t>1</w:t>
            </w:r>
          </w:p>
        </w:tc>
      </w:tr>
      <w:tr w:rsidR="004746DD" w:rsidRPr="00005C92" w:rsidTr="004746DD">
        <w:trPr>
          <w:trHeight w:val="269"/>
        </w:trPr>
        <w:tc>
          <w:tcPr>
            <w:tcW w:w="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555693" w:rsidRDefault="004746DD" w:rsidP="004746DD">
            <w:pPr>
              <w:jc w:val="center"/>
              <w:rPr>
                <w:rFonts w:eastAsia="Times New Roman"/>
                <w:color w:val="000000"/>
              </w:rPr>
            </w:pPr>
            <w:r>
              <w:rPr>
                <w:rFonts w:eastAsia="Times New Roman"/>
                <w:color w:val="000000"/>
              </w:rPr>
              <w:t>8</w:t>
            </w:r>
          </w:p>
        </w:tc>
        <w:tc>
          <w:tcPr>
            <w:tcW w:w="6155" w:type="dxa"/>
            <w:gridSpan w:val="2"/>
            <w:tcBorders>
              <w:top w:val="single" w:sz="4" w:space="0" w:color="auto"/>
              <w:left w:val="nil"/>
              <w:bottom w:val="single" w:sz="4" w:space="0" w:color="auto"/>
              <w:right w:val="single" w:sz="4" w:space="0" w:color="auto"/>
            </w:tcBorders>
            <w:shd w:val="clear" w:color="auto" w:fill="auto"/>
            <w:vAlign w:val="center"/>
            <w:hideMark/>
          </w:tcPr>
          <w:p w:rsidR="004746DD" w:rsidRPr="00005C92" w:rsidRDefault="004746DD" w:rsidP="004746DD">
            <w:pPr>
              <w:rPr>
                <w:rFonts w:eastAsia="Times New Roman"/>
                <w:color w:val="000000"/>
              </w:rPr>
            </w:pPr>
            <w:r w:rsidRPr="00005C92">
              <w:rPr>
                <w:rFonts w:eastAsia="Times New Roman"/>
                <w:color w:val="000000"/>
              </w:rPr>
              <w:t>LED прожектор 20Вт (кабель 10м)</w:t>
            </w:r>
          </w:p>
        </w:tc>
        <w:tc>
          <w:tcPr>
            <w:tcW w:w="1288" w:type="dxa"/>
            <w:gridSpan w:val="2"/>
            <w:tcBorders>
              <w:top w:val="nil"/>
              <w:left w:val="nil"/>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шт</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4746DD" w:rsidRPr="00005C92" w:rsidRDefault="004746DD" w:rsidP="004746DD">
            <w:pPr>
              <w:jc w:val="center"/>
              <w:rPr>
                <w:rFonts w:eastAsia="Times New Roman"/>
                <w:color w:val="000000"/>
              </w:rPr>
            </w:pPr>
            <w:r w:rsidRPr="00005C92">
              <w:rPr>
                <w:rFonts w:eastAsia="Times New Roman"/>
                <w:color w:val="000000"/>
              </w:rPr>
              <w:t>2</w:t>
            </w:r>
          </w:p>
        </w:tc>
      </w:tr>
      <w:tr w:rsidR="004746DD" w:rsidRPr="00005C92" w:rsidTr="004746DD">
        <w:trPr>
          <w:trHeight w:val="274"/>
        </w:trPr>
        <w:tc>
          <w:tcPr>
            <w:tcW w:w="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555693" w:rsidRDefault="004746DD" w:rsidP="004746DD">
            <w:pPr>
              <w:jc w:val="center"/>
              <w:rPr>
                <w:rFonts w:eastAsia="Times New Roman"/>
                <w:color w:val="000000"/>
              </w:rPr>
            </w:pPr>
            <w:r>
              <w:rPr>
                <w:rFonts w:eastAsia="Times New Roman"/>
                <w:color w:val="000000"/>
              </w:rPr>
              <w:t>9</w:t>
            </w:r>
          </w:p>
        </w:tc>
        <w:tc>
          <w:tcPr>
            <w:tcW w:w="6155" w:type="dxa"/>
            <w:gridSpan w:val="2"/>
            <w:tcBorders>
              <w:top w:val="nil"/>
              <w:left w:val="nil"/>
              <w:bottom w:val="single" w:sz="4" w:space="0" w:color="auto"/>
              <w:right w:val="single" w:sz="4" w:space="0" w:color="auto"/>
            </w:tcBorders>
            <w:shd w:val="clear" w:color="auto" w:fill="auto"/>
            <w:vAlign w:val="center"/>
            <w:hideMark/>
          </w:tcPr>
          <w:p w:rsidR="004746DD" w:rsidRPr="00005C92" w:rsidRDefault="004746DD" w:rsidP="004746DD">
            <w:pPr>
              <w:rPr>
                <w:rFonts w:eastAsia="Times New Roman"/>
                <w:color w:val="000000"/>
              </w:rPr>
            </w:pPr>
            <w:r w:rsidRPr="00005C92">
              <w:rPr>
                <w:rFonts w:eastAsia="Times New Roman"/>
                <w:color w:val="000000"/>
              </w:rPr>
              <w:t>Кабель UTP 5e</w:t>
            </w:r>
          </w:p>
        </w:tc>
        <w:tc>
          <w:tcPr>
            <w:tcW w:w="1288" w:type="dxa"/>
            <w:gridSpan w:val="2"/>
            <w:tcBorders>
              <w:top w:val="nil"/>
              <w:left w:val="nil"/>
              <w:bottom w:val="single" w:sz="4" w:space="0" w:color="000000"/>
              <w:right w:val="single" w:sz="4" w:space="0" w:color="000000"/>
            </w:tcBorders>
            <w:shd w:val="clear" w:color="auto" w:fill="auto"/>
            <w:vAlign w:val="center"/>
            <w:hideMark/>
          </w:tcPr>
          <w:p w:rsidR="004746DD" w:rsidRPr="00005C92" w:rsidRDefault="004746DD" w:rsidP="004746DD">
            <w:pPr>
              <w:jc w:val="center"/>
              <w:rPr>
                <w:rFonts w:eastAsia="Times New Roman"/>
                <w:color w:val="000000"/>
              </w:rPr>
            </w:pPr>
            <w:r w:rsidRPr="00005C92">
              <w:rPr>
                <w:rFonts w:eastAsia="Times New Roman"/>
                <w:color w:val="000000"/>
              </w:rPr>
              <w:t>м</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4746DD" w:rsidRPr="00005C92" w:rsidRDefault="004746DD" w:rsidP="004746DD">
            <w:pPr>
              <w:jc w:val="center"/>
              <w:rPr>
                <w:rFonts w:eastAsia="Times New Roman"/>
                <w:color w:val="000000"/>
              </w:rPr>
            </w:pPr>
            <w:r>
              <w:rPr>
                <w:rFonts w:eastAsia="Times New Roman"/>
                <w:color w:val="000000"/>
              </w:rPr>
              <w:t>4</w:t>
            </w:r>
            <w:r w:rsidRPr="00005C92">
              <w:rPr>
                <w:rFonts w:eastAsia="Times New Roman"/>
                <w:color w:val="000000"/>
              </w:rPr>
              <w:t>00</w:t>
            </w:r>
          </w:p>
        </w:tc>
      </w:tr>
    </w:tbl>
    <w:p w:rsidR="004746DD" w:rsidRDefault="004746DD" w:rsidP="004746DD">
      <w:pPr>
        <w:rPr>
          <w:rFonts w:eastAsia="Times New Roman"/>
          <w:color w:val="000000"/>
        </w:rPr>
      </w:pPr>
    </w:p>
    <w:tbl>
      <w:tblPr>
        <w:tblW w:w="9960" w:type="dxa"/>
        <w:tblInd w:w="93" w:type="dxa"/>
        <w:tblLook w:val="04A0"/>
      </w:tblPr>
      <w:tblGrid>
        <w:gridCol w:w="340"/>
        <w:gridCol w:w="38"/>
        <w:gridCol w:w="502"/>
        <w:gridCol w:w="5740"/>
        <w:gridCol w:w="341"/>
        <w:gridCol w:w="816"/>
        <w:gridCol w:w="460"/>
        <w:gridCol w:w="418"/>
        <w:gridCol w:w="716"/>
        <w:gridCol w:w="589"/>
      </w:tblGrid>
      <w:tr w:rsidR="004746DD" w:rsidRPr="00BF5FC2" w:rsidTr="004746DD">
        <w:trPr>
          <w:gridAfter w:val="1"/>
          <w:wAfter w:w="589" w:type="dxa"/>
          <w:trHeight w:val="300"/>
        </w:trPr>
        <w:tc>
          <w:tcPr>
            <w:tcW w:w="378" w:type="dxa"/>
            <w:gridSpan w:val="2"/>
            <w:tcBorders>
              <w:top w:val="nil"/>
              <w:left w:val="nil"/>
              <w:bottom w:val="nil"/>
              <w:right w:val="nil"/>
            </w:tcBorders>
            <w:shd w:val="clear" w:color="auto" w:fill="auto"/>
            <w:noWrap/>
            <w:hideMark/>
          </w:tcPr>
          <w:p w:rsidR="004746DD" w:rsidRPr="00BF5FC2" w:rsidRDefault="004746DD" w:rsidP="004746DD">
            <w:pPr>
              <w:rPr>
                <w:rFonts w:eastAsia="Times New Roman"/>
                <w:color w:val="000000"/>
              </w:rPr>
            </w:pPr>
          </w:p>
        </w:tc>
        <w:tc>
          <w:tcPr>
            <w:tcW w:w="502" w:type="dxa"/>
            <w:tcBorders>
              <w:top w:val="nil"/>
              <w:left w:val="nil"/>
              <w:bottom w:val="nil"/>
              <w:right w:val="nil"/>
            </w:tcBorders>
            <w:shd w:val="clear" w:color="auto" w:fill="auto"/>
            <w:hideMark/>
          </w:tcPr>
          <w:p w:rsidR="004746DD" w:rsidRPr="00BF5FC2" w:rsidRDefault="004746DD" w:rsidP="004746DD">
            <w:pPr>
              <w:jc w:val="center"/>
              <w:rPr>
                <w:rFonts w:eastAsia="Times New Roman"/>
                <w:color w:val="000000"/>
              </w:rPr>
            </w:pPr>
          </w:p>
        </w:tc>
        <w:tc>
          <w:tcPr>
            <w:tcW w:w="6081" w:type="dxa"/>
            <w:gridSpan w:val="2"/>
            <w:tcBorders>
              <w:top w:val="nil"/>
              <w:left w:val="nil"/>
              <w:bottom w:val="nil"/>
              <w:right w:val="nil"/>
            </w:tcBorders>
            <w:shd w:val="clear" w:color="auto" w:fill="auto"/>
            <w:hideMark/>
          </w:tcPr>
          <w:p w:rsidR="004746DD" w:rsidRPr="00BF5FC2" w:rsidRDefault="0082473A" w:rsidP="004746DD">
            <w:pPr>
              <w:jc w:val="center"/>
              <w:rPr>
                <w:rFonts w:eastAsia="Times New Roman"/>
                <w:b/>
                <w:bCs/>
                <w:i/>
                <w:iCs/>
                <w:color w:val="000000"/>
              </w:rPr>
            </w:pPr>
            <w:r w:rsidRPr="0002279D">
              <w:rPr>
                <w:rFonts w:eastAsia="Times New Roman"/>
                <w:color w:val="000000"/>
              </w:rPr>
              <w:t>Нікопольськ</w:t>
            </w:r>
            <w:r>
              <w:rPr>
                <w:rFonts w:eastAsia="Times New Roman"/>
                <w:color w:val="000000"/>
                <w:lang w:val="uk-UA"/>
              </w:rPr>
              <w:t>а гімназія</w:t>
            </w:r>
            <w:r>
              <w:rPr>
                <w:rFonts w:eastAsia="Times New Roman"/>
                <w:color w:val="000000"/>
              </w:rPr>
              <w:t xml:space="preserve"> № 2 </w:t>
            </w:r>
            <w:r>
              <w:rPr>
                <w:rFonts w:eastAsia="Times New Roman"/>
                <w:color w:val="000000"/>
                <w:lang w:val="uk-UA"/>
              </w:rPr>
              <w:t xml:space="preserve"> НМР</w:t>
            </w:r>
          </w:p>
        </w:tc>
        <w:tc>
          <w:tcPr>
            <w:tcW w:w="1276" w:type="dxa"/>
            <w:gridSpan w:val="2"/>
            <w:tcBorders>
              <w:top w:val="nil"/>
              <w:left w:val="nil"/>
              <w:bottom w:val="nil"/>
              <w:right w:val="nil"/>
            </w:tcBorders>
            <w:shd w:val="clear" w:color="auto" w:fill="auto"/>
            <w:hideMark/>
          </w:tcPr>
          <w:p w:rsidR="004746DD" w:rsidRPr="00BF5FC2" w:rsidRDefault="004746DD" w:rsidP="004746DD">
            <w:pPr>
              <w:jc w:val="center"/>
              <w:rPr>
                <w:rFonts w:eastAsia="Times New Roman"/>
                <w:color w:val="000000"/>
                <w:sz w:val="20"/>
                <w:szCs w:val="20"/>
              </w:rPr>
            </w:pPr>
          </w:p>
        </w:tc>
        <w:tc>
          <w:tcPr>
            <w:tcW w:w="1134" w:type="dxa"/>
            <w:gridSpan w:val="2"/>
            <w:tcBorders>
              <w:top w:val="nil"/>
              <w:left w:val="nil"/>
              <w:bottom w:val="nil"/>
              <w:right w:val="nil"/>
            </w:tcBorders>
            <w:shd w:val="clear" w:color="auto" w:fill="auto"/>
            <w:hideMark/>
          </w:tcPr>
          <w:p w:rsidR="004746DD" w:rsidRPr="00BF5FC2" w:rsidRDefault="004746DD" w:rsidP="004746DD">
            <w:pPr>
              <w:jc w:val="center"/>
              <w:rPr>
                <w:rFonts w:eastAsia="Times New Roman"/>
                <w:color w:val="000000"/>
                <w:sz w:val="20"/>
                <w:szCs w:val="20"/>
              </w:rPr>
            </w:pPr>
          </w:p>
        </w:tc>
      </w:tr>
      <w:tr w:rsidR="004746DD" w:rsidRPr="00BF5FC2" w:rsidTr="004746DD">
        <w:trPr>
          <w:gridAfter w:val="1"/>
          <w:wAfter w:w="589" w:type="dxa"/>
          <w:trHeight w:val="255"/>
        </w:trPr>
        <w:tc>
          <w:tcPr>
            <w:tcW w:w="378" w:type="dxa"/>
            <w:gridSpan w:val="2"/>
            <w:tcBorders>
              <w:top w:val="nil"/>
              <w:left w:val="nil"/>
              <w:bottom w:val="nil"/>
              <w:right w:val="nil"/>
            </w:tcBorders>
            <w:shd w:val="clear" w:color="auto" w:fill="auto"/>
            <w:hideMark/>
          </w:tcPr>
          <w:p w:rsidR="004746DD" w:rsidRPr="00BF5FC2" w:rsidRDefault="004746DD" w:rsidP="004746DD">
            <w:pPr>
              <w:jc w:val="center"/>
              <w:rPr>
                <w:rFonts w:eastAsia="Times New Roman"/>
                <w:color w:val="000000"/>
                <w:sz w:val="20"/>
                <w:szCs w:val="20"/>
              </w:rPr>
            </w:pPr>
          </w:p>
        </w:tc>
        <w:tc>
          <w:tcPr>
            <w:tcW w:w="502" w:type="dxa"/>
            <w:tcBorders>
              <w:top w:val="nil"/>
              <w:left w:val="nil"/>
              <w:bottom w:val="nil"/>
              <w:right w:val="nil"/>
            </w:tcBorders>
            <w:shd w:val="clear" w:color="auto" w:fill="auto"/>
            <w:hideMark/>
          </w:tcPr>
          <w:p w:rsidR="004746DD" w:rsidRPr="00BF5FC2" w:rsidRDefault="004746DD" w:rsidP="004746DD">
            <w:pPr>
              <w:jc w:val="center"/>
              <w:rPr>
                <w:rFonts w:eastAsia="Times New Roman"/>
                <w:color w:val="000000"/>
                <w:sz w:val="20"/>
                <w:szCs w:val="20"/>
              </w:rPr>
            </w:pPr>
          </w:p>
        </w:tc>
        <w:tc>
          <w:tcPr>
            <w:tcW w:w="6081" w:type="dxa"/>
            <w:gridSpan w:val="2"/>
            <w:tcBorders>
              <w:top w:val="nil"/>
              <w:left w:val="nil"/>
              <w:bottom w:val="nil"/>
              <w:right w:val="nil"/>
            </w:tcBorders>
            <w:shd w:val="clear" w:color="auto" w:fill="auto"/>
            <w:hideMark/>
          </w:tcPr>
          <w:p w:rsidR="004746DD" w:rsidRPr="00BF5FC2" w:rsidRDefault="004746DD" w:rsidP="004746DD">
            <w:pPr>
              <w:jc w:val="center"/>
              <w:rPr>
                <w:rFonts w:eastAsia="Times New Roman"/>
                <w:color w:val="000000"/>
                <w:sz w:val="20"/>
                <w:szCs w:val="20"/>
              </w:rPr>
            </w:pPr>
          </w:p>
        </w:tc>
        <w:tc>
          <w:tcPr>
            <w:tcW w:w="1276" w:type="dxa"/>
            <w:gridSpan w:val="2"/>
            <w:tcBorders>
              <w:top w:val="nil"/>
              <w:left w:val="nil"/>
              <w:bottom w:val="nil"/>
              <w:right w:val="nil"/>
            </w:tcBorders>
            <w:shd w:val="clear" w:color="auto" w:fill="auto"/>
            <w:hideMark/>
          </w:tcPr>
          <w:p w:rsidR="004746DD" w:rsidRPr="00BF5FC2" w:rsidRDefault="004746DD" w:rsidP="004746DD">
            <w:pPr>
              <w:jc w:val="center"/>
              <w:rPr>
                <w:rFonts w:eastAsia="Times New Roman"/>
                <w:color w:val="000000"/>
                <w:sz w:val="20"/>
                <w:szCs w:val="20"/>
              </w:rPr>
            </w:pPr>
          </w:p>
        </w:tc>
        <w:tc>
          <w:tcPr>
            <w:tcW w:w="1134" w:type="dxa"/>
            <w:gridSpan w:val="2"/>
            <w:tcBorders>
              <w:top w:val="nil"/>
              <w:left w:val="nil"/>
              <w:bottom w:val="nil"/>
              <w:right w:val="nil"/>
            </w:tcBorders>
            <w:shd w:val="clear" w:color="auto" w:fill="auto"/>
            <w:hideMark/>
          </w:tcPr>
          <w:p w:rsidR="004746DD" w:rsidRPr="00BF5FC2" w:rsidRDefault="004746DD" w:rsidP="004746DD">
            <w:pPr>
              <w:jc w:val="center"/>
              <w:rPr>
                <w:rFonts w:eastAsia="Times New Roman"/>
                <w:color w:val="000000"/>
                <w:sz w:val="20"/>
                <w:szCs w:val="20"/>
              </w:rPr>
            </w:pPr>
          </w:p>
        </w:tc>
      </w:tr>
      <w:tr w:rsidR="004746DD" w:rsidRPr="00BF5FC2" w:rsidTr="004746DD">
        <w:trPr>
          <w:gridAfter w:val="1"/>
          <w:wAfter w:w="589" w:type="dxa"/>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F5FC2" w:rsidRDefault="004746DD" w:rsidP="004746DD">
            <w:pPr>
              <w:jc w:val="center"/>
              <w:rPr>
                <w:rFonts w:eastAsia="Times New Roman"/>
                <w:color w:val="000000"/>
              </w:rPr>
            </w:pPr>
            <w:r w:rsidRPr="00BF5FC2">
              <w:rPr>
                <w:rFonts w:eastAsia="Times New Roman"/>
                <w:color w:val="000000"/>
              </w:rPr>
              <w:t>№ з/п</w:t>
            </w:r>
          </w:p>
        </w:tc>
        <w:tc>
          <w:tcPr>
            <w:tcW w:w="6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DD" w:rsidRPr="00BF5FC2" w:rsidRDefault="004746DD" w:rsidP="004746DD">
            <w:pPr>
              <w:jc w:val="center"/>
              <w:rPr>
                <w:rFonts w:eastAsia="Times New Roman"/>
                <w:color w:val="000000"/>
              </w:rPr>
            </w:pPr>
            <w:r w:rsidRPr="00BF5FC2">
              <w:rPr>
                <w:rFonts w:eastAsia="Times New Roman"/>
                <w:color w:val="000000"/>
              </w:rPr>
              <w:t>Найменування</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BF5FC2" w:rsidRDefault="004746DD" w:rsidP="004746DD">
            <w:pPr>
              <w:rPr>
                <w:rFonts w:eastAsia="Times New Roman"/>
                <w:color w:val="000000"/>
              </w:rPr>
            </w:pPr>
            <w:r w:rsidRPr="00BF5FC2">
              <w:rPr>
                <w:rFonts w:eastAsia="Times New Roman"/>
                <w:color w:val="000000"/>
              </w:rPr>
              <w:t>Од виміру</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BF5FC2" w:rsidRDefault="004746DD" w:rsidP="004746DD">
            <w:pPr>
              <w:rPr>
                <w:rFonts w:eastAsia="Times New Roman"/>
                <w:color w:val="000000"/>
              </w:rPr>
            </w:pPr>
            <w:r w:rsidRPr="00BF5FC2">
              <w:rPr>
                <w:rFonts w:eastAsia="Times New Roman"/>
                <w:color w:val="000000"/>
              </w:rPr>
              <w:t>Кіл-ть</w:t>
            </w:r>
          </w:p>
        </w:tc>
      </w:tr>
      <w:tr w:rsidR="004746DD" w:rsidRPr="00BF5FC2" w:rsidTr="004746DD">
        <w:trPr>
          <w:gridAfter w:val="1"/>
          <w:wAfter w:w="589" w:type="dxa"/>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F5FC2" w:rsidRDefault="004746DD" w:rsidP="004746DD">
            <w:pPr>
              <w:jc w:val="center"/>
              <w:rPr>
                <w:rFonts w:eastAsia="Times New Roman"/>
                <w:color w:val="000000"/>
              </w:rPr>
            </w:pPr>
            <w:r w:rsidRPr="00BF5FC2">
              <w:rPr>
                <w:rFonts w:eastAsia="Times New Roman"/>
                <w:color w:val="000000"/>
              </w:rPr>
              <w:t>1</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BF5FC2" w:rsidRDefault="004746DD" w:rsidP="004746DD">
            <w:pPr>
              <w:rPr>
                <w:rFonts w:eastAsia="Times New Roman"/>
                <w:color w:val="000000"/>
                <w:lang w:val="en-US"/>
              </w:rPr>
            </w:pPr>
            <w:r w:rsidRPr="00BF5FC2">
              <w:rPr>
                <w:rFonts w:eastAsia="Times New Roman"/>
                <w:color w:val="000000"/>
                <w:lang w:val="en-US"/>
              </w:rPr>
              <w:t xml:space="preserve">IP </w:t>
            </w:r>
            <w:r w:rsidRPr="00BF5FC2">
              <w:rPr>
                <w:rFonts w:eastAsia="Times New Roman"/>
                <w:color w:val="000000"/>
              </w:rPr>
              <w:t>камера</w:t>
            </w:r>
            <w:r w:rsidRPr="00BF5FC2">
              <w:rPr>
                <w:rFonts w:eastAsia="Times New Roman"/>
                <w:color w:val="000000"/>
                <w:lang w:val="en-US"/>
              </w:rPr>
              <w:t xml:space="preserve"> Hikvision DS-2CD2043G0-I 4</w:t>
            </w:r>
            <w:r w:rsidRPr="00BF5FC2">
              <w:rPr>
                <w:rFonts w:eastAsia="Times New Roman"/>
                <w:color w:val="000000"/>
              </w:rPr>
              <w:t>мм</w:t>
            </w:r>
            <w:r w:rsidRPr="00BF5FC2">
              <w:rPr>
                <w:rFonts w:eastAsia="Times New Roman"/>
                <w:color w:val="000000"/>
                <w:lang w:val="en-US"/>
              </w:rPr>
              <w:t>(6</w:t>
            </w:r>
            <w:r w:rsidRPr="00BF5FC2">
              <w:rPr>
                <w:rFonts w:eastAsia="Times New Roman"/>
                <w:color w:val="000000"/>
              </w:rPr>
              <w:t>мм</w:t>
            </w:r>
            <w:r w:rsidRPr="00BF5FC2">
              <w:rPr>
                <w:rFonts w:eastAsia="Times New Roman"/>
                <w:color w:val="000000"/>
                <w:lang w:val="en-US"/>
              </w:rPr>
              <w:t>)</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F5FC2" w:rsidRDefault="004746DD" w:rsidP="004746DD">
            <w:pPr>
              <w:jc w:val="center"/>
              <w:rPr>
                <w:rFonts w:eastAsia="Times New Roman"/>
                <w:color w:val="000000"/>
              </w:rPr>
            </w:pPr>
            <w:r w:rsidRPr="00BF5FC2">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BF5FC2" w:rsidRDefault="004746DD" w:rsidP="004746DD">
            <w:pPr>
              <w:jc w:val="center"/>
              <w:rPr>
                <w:rFonts w:eastAsia="Times New Roman"/>
                <w:color w:val="000000"/>
              </w:rPr>
            </w:pPr>
            <w:r w:rsidRPr="00BF5FC2">
              <w:rPr>
                <w:rFonts w:eastAsia="Times New Roman"/>
                <w:color w:val="000000"/>
              </w:rPr>
              <w:t>3</w:t>
            </w:r>
          </w:p>
        </w:tc>
      </w:tr>
      <w:tr w:rsidR="004746DD" w:rsidRPr="00BF5FC2" w:rsidTr="004746DD">
        <w:trPr>
          <w:gridAfter w:val="1"/>
          <w:wAfter w:w="589" w:type="dxa"/>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F5FC2" w:rsidRDefault="004746DD" w:rsidP="004746DD">
            <w:pPr>
              <w:jc w:val="center"/>
              <w:rPr>
                <w:rFonts w:eastAsia="Times New Roman"/>
                <w:color w:val="000000"/>
              </w:rPr>
            </w:pPr>
            <w:r w:rsidRPr="00BF5FC2">
              <w:rPr>
                <w:rFonts w:eastAsia="Times New Roman"/>
                <w:color w:val="000000"/>
              </w:rPr>
              <w:t>2</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BF5FC2" w:rsidRDefault="004746DD" w:rsidP="004746DD">
            <w:pPr>
              <w:rPr>
                <w:rFonts w:eastAsia="Times New Roman"/>
                <w:color w:val="000000"/>
                <w:lang w:val="en-US"/>
              </w:rPr>
            </w:pPr>
            <w:r w:rsidRPr="00BF5FC2">
              <w:rPr>
                <w:rFonts w:eastAsia="Times New Roman"/>
                <w:color w:val="000000"/>
                <w:lang w:val="en-US"/>
              </w:rPr>
              <w:t xml:space="preserve">IP </w:t>
            </w:r>
            <w:r w:rsidRPr="00BF5FC2">
              <w:rPr>
                <w:rFonts w:eastAsia="Times New Roman"/>
                <w:color w:val="000000"/>
              </w:rPr>
              <w:t>камера</w:t>
            </w:r>
            <w:r w:rsidRPr="00BF5FC2">
              <w:rPr>
                <w:rFonts w:eastAsia="Times New Roman"/>
                <w:color w:val="000000"/>
                <w:lang w:val="en-US"/>
              </w:rPr>
              <w:t>Hikvision DS-2CD2143G0-I 2.8</w:t>
            </w:r>
            <w:r w:rsidRPr="00BF5FC2">
              <w:rPr>
                <w:rFonts w:eastAsia="Times New Roman"/>
                <w:color w:val="000000"/>
              </w:rPr>
              <w:t>мм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F5FC2" w:rsidRDefault="004746DD" w:rsidP="004746DD">
            <w:pPr>
              <w:jc w:val="center"/>
              <w:rPr>
                <w:rFonts w:eastAsia="Times New Roman"/>
                <w:color w:val="000000"/>
              </w:rPr>
            </w:pPr>
            <w:r w:rsidRPr="00BF5FC2">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BF5FC2" w:rsidRDefault="004746DD" w:rsidP="004746DD">
            <w:pPr>
              <w:jc w:val="center"/>
              <w:rPr>
                <w:rFonts w:eastAsia="Times New Roman"/>
                <w:color w:val="000000"/>
              </w:rPr>
            </w:pPr>
            <w:r w:rsidRPr="00BF5FC2">
              <w:rPr>
                <w:rFonts w:eastAsia="Times New Roman"/>
                <w:color w:val="000000"/>
              </w:rPr>
              <w:t>1</w:t>
            </w:r>
          </w:p>
        </w:tc>
      </w:tr>
      <w:tr w:rsidR="004746DD" w:rsidRPr="00BF5FC2" w:rsidTr="004746DD">
        <w:trPr>
          <w:gridAfter w:val="1"/>
          <w:wAfter w:w="589" w:type="dxa"/>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F5FC2" w:rsidRDefault="004746DD" w:rsidP="004746DD">
            <w:pPr>
              <w:jc w:val="center"/>
              <w:rPr>
                <w:rFonts w:eastAsia="Times New Roman"/>
                <w:color w:val="000000"/>
              </w:rPr>
            </w:pPr>
            <w:r w:rsidRPr="00BF5FC2">
              <w:rPr>
                <w:rFonts w:eastAsia="Times New Roman"/>
                <w:color w:val="000000"/>
              </w:rPr>
              <w:t>3</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BF5FC2" w:rsidRDefault="004746DD" w:rsidP="004746DD">
            <w:pPr>
              <w:rPr>
                <w:rFonts w:eastAsia="Times New Roman"/>
                <w:color w:val="000000"/>
              </w:rPr>
            </w:pPr>
            <w:r w:rsidRPr="00BF5FC2">
              <w:rPr>
                <w:rFonts w:eastAsia="Times New Roman"/>
                <w:color w:val="000000"/>
              </w:rPr>
              <w:t>Ліцензія для підключення камери до ПЗ Трассір</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F5FC2" w:rsidRDefault="004746DD" w:rsidP="004746DD">
            <w:pPr>
              <w:jc w:val="center"/>
              <w:rPr>
                <w:rFonts w:eastAsia="Times New Roman"/>
                <w:color w:val="000000"/>
              </w:rPr>
            </w:pPr>
            <w:r w:rsidRPr="00BF5FC2">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BF5FC2" w:rsidRDefault="004746DD" w:rsidP="004746DD">
            <w:pPr>
              <w:jc w:val="center"/>
              <w:rPr>
                <w:rFonts w:eastAsia="Times New Roman"/>
                <w:color w:val="000000"/>
              </w:rPr>
            </w:pPr>
            <w:r w:rsidRPr="00BF5FC2">
              <w:rPr>
                <w:rFonts w:eastAsia="Times New Roman"/>
                <w:color w:val="000000"/>
              </w:rPr>
              <w:t>2</w:t>
            </w:r>
          </w:p>
        </w:tc>
      </w:tr>
      <w:tr w:rsidR="004746DD" w:rsidRPr="00BF5FC2" w:rsidTr="004746DD">
        <w:trPr>
          <w:gridAfter w:val="1"/>
          <w:wAfter w:w="589" w:type="dxa"/>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F5FC2" w:rsidRDefault="004746DD" w:rsidP="004746DD">
            <w:pPr>
              <w:jc w:val="center"/>
              <w:rPr>
                <w:rFonts w:eastAsia="Times New Roman"/>
                <w:color w:val="000000"/>
              </w:rPr>
            </w:pPr>
            <w:r w:rsidRPr="00BF5FC2">
              <w:rPr>
                <w:rFonts w:eastAsia="Times New Roman"/>
                <w:color w:val="000000"/>
              </w:rPr>
              <w:t>4</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BF5FC2" w:rsidRDefault="004746DD" w:rsidP="004746DD">
            <w:pPr>
              <w:rPr>
                <w:rFonts w:eastAsia="Times New Roman"/>
                <w:color w:val="000000"/>
              </w:rPr>
            </w:pPr>
            <w:r w:rsidRPr="00BF5FC2">
              <w:rPr>
                <w:rFonts w:eastAsia="Times New Roman"/>
                <w:color w:val="000000"/>
              </w:rPr>
              <w:t>Маршрутизатор Mikrotik RB-941U</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F5FC2" w:rsidRDefault="004746DD" w:rsidP="004746DD">
            <w:pPr>
              <w:jc w:val="center"/>
              <w:rPr>
                <w:rFonts w:eastAsia="Times New Roman"/>
                <w:color w:val="000000"/>
              </w:rPr>
            </w:pPr>
            <w:r w:rsidRPr="00BF5FC2">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BF5FC2" w:rsidRDefault="004746DD" w:rsidP="004746DD">
            <w:pPr>
              <w:jc w:val="center"/>
              <w:rPr>
                <w:rFonts w:eastAsia="Times New Roman"/>
                <w:color w:val="000000"/>
              </w:rPr>
            </w:pPr>
            <w:r w:rsidRPr="00BF5FC2">
              <w:rPr>
                <w:rFonts w:eastAsia="Times New Roman"/>
                <w:color w:val="000000"/>
              </w:rPr>
              <w:t>1</w:t>
            </w:r>
          </w:p>
        </w:tc>
      </w:tr>
      <w:tr w:rsidR="004746DD" w:rsidRPr="00BF5FC2" w:rsidTr="004746DD">
        <w:trPr>
          <w:gridAfter w:val="1"/>
          <w:wAfter w:w="589" w:type="dxa"/>
          <w:trHeight w:val="6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F5FC2" w:rsidRDefault="004746DD" w:rsidP="004746DD">
            <w:pPr>
              <w:jc w:val="center"/>
              <w:rPr>
                <w:rFonts w:eastAsia="Times New Roman"/>
                <w:color w:val="000000"/>
              </w:rPr>
            </w:pPr>
            <w:r w:rsidRPr="00BF5FC2">
              <w:rPr>
                <w:rFonts w:eastAsia="Times New Roman"/>
                <w:color w:val="000000"/>
              </w:rPr>
              <w:lastRenderedPageBreak/>
              <w:t>5</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BF5FC2" w:rsidRDefault="004746DD" w:rsidP="004746DD">
            <w:pPr>
              <w:rPr>
                <w:rFonts w:eastAsia="Times New Roman"/>
                <w:color w:val="000000"/>
              </w:rPr>
            </w:pPr>
            <w:r w:rsidRPr="00BF5FC2">
              <w:rPr>
                <w:rFonts w:eastAsia="Times New Roman"/>
                <w:color w:val="000000"/>
              </w:rPr>
              <w:t>Відеорегістратор 8 -портовый Hikvision EN-7108, вбуд. комутатор PoE 8 каналов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F5FC2" w:rsidRDefault="004746DD" w:rsidP="004746DD">
            <w:pPr>
              <w:jc w:val="center"/>
              <w:rPr>
                <w:rFonts w:eastAsia="Times New Roman"/>
                <w:color w:val="000000"/>
              </w:rPr>
            </w:pPr>
            <w:r w:rsidRPr="00BF5FC2">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BF5FC2" w:rsidRDefault="004746DD" w:rsidP="004746DD">
            <w:pPr>
              <w:jc w:val="center"/>
              <w:rPr>
                <w:rFonts w:eastAsia="Times New Roman"/>
                <w:color w:val="000000"/>
              </w:rPr>
            </w:pPr>
            <w:r w:rsidRPr="00BF5FC2">
              <w:rPr>
                <w:rFonts w:eastAsia="Times New Roman"/>
                <w:color w:val="000000"/>
              </w:rPr>
              <w:t>1</w:t>
            </w:r>
          </w:p>
        </w:tc>
      </w:tr>
      <w:tr w:rsidR="004746DD" w:rsidRPr="00BF5FC2" w:rsidTr="004746DD">
        <w:trPr>
          <w:gridAfter w:val="1"/>
          <w:wAfter w:w="589" w:type="dxa"/>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F5FC2" w:rsidRDefault="004746DD" w:rsidP="004746DD">
            <w:pPr>
              <w:jc w:val="center"/>
              <w:rPr>
                <w:rFonts w:eastAsia="Times New Roman"/>
                <w:color w:val="000000"/>
              </w:rPr>
            </w:pPr>
            <w:r w:rsidRPr="00BF5FC2">
              <w:rPr>
                <w:rFonts w:eastAsia="Times New Roman"/>
                <w:color w:val="000000"/>
              </w:rPr>
              <w:t>6</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BF5FC2" w:rsidRDefault="004746DD" w:rsidP="004746DD">
            <w:pPr>
              <w:rPr>
                <w:rFonts w:eastAsia="Times New Roman"/>
                <w:color w:val="000000"/>
              </w:rPr>
            </w:pPr>
            <w:r w:rsidRPr="00BF5FC2">
              <w:rPr>
                <w:rFonts w:eastAsia="Times New Roman"/>
                <w:color w:val="000000"/>
              </w:rPr>
              <w:t>Жорсткий диск 2Тб WD20PURZ 5400rpm</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F5FC2" w:rsidRDefault="004746DD" w:rsidP="004746DD">
            <w:pPr>
              <w:jc w:val="center"/>
              <w:rPr>
                <w:rFonts w:eastAsia="Times New Roman"/>
                <w:color w:val="000000"/>
              </w:rPr>
            </w:pPr>
            <w:r w:rsidRPr="00BF5FC2">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BF5FC2" w:rsidRDefault="004746DD" w:rsidP="004746DD">
            <w:pPr>
              <w:jc w:val="center"/>
              <w:rPr>
                <w:rFonts w:eastAsia="Times New Roman"/>
                <w:color w:val="000000"/>
              </w:rPr>
            </w:pPr>
            <w:r w:rsidRPr="00BF5FC2">
              <w:rPr>
                <w:rFonts w:eastAsia="Times New Roman"/>
                <w:color w:val="000000"/>
              </w:rPr>
              <w:t>1</w:t>
            </w:r>
          </w:p>
        </w:tc>
      </w:tr>
      <w:tr w:rsidR="004746DD" w:rsidRPr="00BF5FC2" w:rsidTr="004746DD">
        <w:trPr>
          <w:gridAfter w:val="1"/>
          <w:wAfter w:w="589" w:type="dxa"/>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F5FC2" w:rsidRDefault="004746DD" w:rsidP="004746DD">
            <w:pPr>
              <w:jc w:val="center"/>
              <w:rPr>
                <w:rFonts w:eastAsia="Times New Roman"/>
                <w:color w:val="000000"/>
              </w:rPr>
            </w:pPr>
            <w:r w:rsidRPr="00BF5FC2">
              <w:rPr>
                <w:rFonts w:eastAsia="Times New Roman"/>
                <w:color w:val="000000"/>
              </w:rPr>
              <w:t>7</w:t>
            </w:r>
          </w:p>
        </w:tc>
        <w:tc>
          <w:tcPr>
            <w:tcW w:w="6081" w:type="dxa"/>
            <w:gridSpan w:val="2"/>
            <w:tcBorders>
              <w:top w:val="nil"/>
              <w:left w:val="nil"/>
              <w:bottom w:val="nil"/>
              <w:right w:val="nil"/>
            </w:tcBorders>
            <w:shd w:val="clear" w:color="auto" w:fill="auto"/>
            <w:vAlign w:val="center"/>
            <w:hideMark/>
          </w:tcPr>
          <w:p w:rsidR="004746DD" w:rsidRPr="00BF5FC2" w:rsidRDefault="004746DD" w:rsidP="004746DD">
            <w:pPr>
              <w:rPr>
                <w:rFonts w:eastAsia="Times New Roman"/>
                <w:lang w:val="en-US"/>
              </w:rPr>
            </w:pPr>
            <w:r w:rsidRPr="00BF5FC2">
              <w:rPr>
                <w:rFonts w:eastAsia="Times New Roman"/>
              </w:rPr>
              <w:t>ДБЖ</w:t>
            </w:r>
            <w:r w:rsidRPr="00BF5FC2">
              <w:rPr>
                <w:rFonts w:eastAsia="Times New Roman"/>
                <w:lang w:val="en-US"/>
              </w:rPr>
              <w:t xml:space="preserve"> PowerCom RPT-800A Schuko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4746DD" w:rsidRPr="00BF5FC2" w:rsidRDefault="004746DD" w:rsidP="004746DD">
            <w:pPr>
              <w:jc w:val="center"/>
              <w:rPr>
                <w:rFonts w:eastAsia="Times New Roman"/>
                <w:color w:val="000000"/>
              </w:rPr>
            </w:pPr>
            <w:r w:rsidRPr="00BF5FC2">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BF5FC2" w:rsidRDefault="004746DD" w:rsidP="004746DD">
            <w:pPr>
              <w:jc w:val="center"/>
              <w:rPr>
                <w:rFonts w:eastAsia="Times New Roman"/>
                <w:color w:val="000000"/>
              </w:rPr>
            </w:pPr>
            <w:r w:rsidRPr="00BF5FC2">
              <w:rPr>
                <w:rFonts w:eastAsia="Times New Roman"/>
                <w:color w:val="000000"/>
              </w:rPr>
              <w:t>1</w:t>
            </w:r>
          </w:p>
        </w:tc>
      </w:tr>
      <w:tr w:rsidR="004746DD" w:rsidRPr="00ED3D37" w:rsidTr="004746DD">
        <w:trPr>
          <w:gridAfter w:val="1"/>
          <w:wAfter w:w="589" w:type="dxa"/>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862B0B" w:rsidRDefault="004746DD" w:rsidP="004746DD">
            <w:pPr>
              <w:jc w:val="center"/>
              <w:rPr>
                <w:rFonts w:eastAsia="Times New Roman"/>
                <w:color w:val="000000"/>
              </w:rPr>
            </w:pPr>
            <w:r>
              <w:rPr>
                <w:rFonts w:eastAsia="Times New Roman"/>
                <w:color w:val="000000"/>
              </w:rPr>
              <w:t>8</w:t>
            </w:r>
          </w:p>
        </w:tc>
        <w:tc>
          <w:tcPr>
            <w:tcW w:w="6081" w:type="dxa"/>
            <w:gridSpan w:val="2"/>
            <w:tcBorders>
              <w:top w:val="single" w:sz="4" w:space="0" w:color="auto"/>
              <w:left w:val="nil"/>
              <w:bottom w:val="single" w:sz="4" w:space="0" w:color="auto"/>
              <w:right w:val="single" w:sz="4" w:space="0" w:color="auto"/>
            </w:tcBorders>
            <w:shd w:val="clear" w:color="auto" w:fill="auto"/>
            <w:vAlign w:val="center"/>
            <w:hideMark/>
          </w:tcPr>
          <w:p w:rsidR="004746DD" w:rsidRPr="00BF5FC2" w:rsidRDefault="004746DD" w:rsidP="004746DD">
            <w:pPr>
              <w:rPr>
                <w:rFonts w:eastAsia="Times New Roman"/>
                <w:color w:val="000000"/>
              </w:rPr>
            </w:pPr>
            <w:r w:rsidRPr="00BF5FC2">
              <w:rPr>
                <w:rFonts w:eastAsia="Times New Roman"/>
                <w:color w:val="000000"/>
              </w:rPr>
              <w:t>Кабель UTP 5e</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F5FC2" w:rsidRDefault="004746DD" w:rsidP="004746DD">
            <w:pPr>
              <w:jc w:val="center"/>
              <w:rPr>
                <w:rFonts w:eastAsia="Times New Roman"/>
                <w:color w:val="000000"/>
              </w:rPr>
            </w:pPr>
            <w:r w:rsidRPr="00BF5FC2">
              <w:rPr>
                <w:rFonts w:eastAsia="Times New Roman"/>
                <w:color w:val="000000"/>
              </w:rPr>
              <w:t>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ED3D37" w:rsidRDefault="004746DD" w:rsidP="004746DD">
            <w:pPr>
              <w:jc w:val="center"/>
              <w:rPr>
                <w:rFonts w:eastAsia="Times New Roman"/>
                <w:color w:val="000000"/>
              </w:rPr>
            </w:pPr>
            <w:r>
              <w:rPr>
                <w:rFonts w:eastAsia="Times New Roman"/>
                <w:color w:val="000000"/>
              </w:rPr>
              <w:t>400</w:t>
            </w:r>
          </w:p>
        </w:tc>
      </w:tr>
      <w:tr w:rsidR="004746DD" w:rsidRPr="00BF5FC2" w:rsidTr="004746DD">
        <w:trPr>
          <w:gridAfter w:val="1"/>
          <w:wAfter w:w="589" w:type="dxa"/>
          <w:trHeight w:val="255"/>
        </w:trPr>
        <w:tc>
          <w:tcPr>
            <w:tcW w:w="378" w:type="dxa"/>
            <w:gridSpan w:val="2"/>
            <w:tcBorders>
              <w:top w:val="nil"/>
              <w:left w:val="nil"/>
              <w:bottom w:val="nil"/>
              <w:right w:val="nil"/>
            </w:tcBorders>
            <w:shd w:val="clear" w:color="auto" w:fill="auto"/>
            <w:noWrap/>
            <w:vAlign w:val="bottom"/>
            <w:hideMark/>
          </w:tcPr>
          <w:p w:rsidR="004746DD" w:rsidRPr="00BF5FC2" w:rsidRDefault="004746DD" w:rsidP="004746DD">
            <w:pPr>
              <w:rPr>
                <w:rFonts w:eastAsia="Times New Roman"/>
                <w:color w:val="000000"/>
                <w:sz w:val="20"/>
                <w:szCs w:val="20"/>
              </w:rPr>
            </w:pPr>
          </w:p>
        </w:tc>
        <w:tc>
          <w:tcPr>
            <w:tcW w:w="502" w:type="dxa"/>
            <w:tcBorders>
              <w:top w:val="nil"/>
              <w:left w:val="nil"/>
              <w:bottom w:val="nil"/>
              <w:right w:val="nil"/>
            </w:tcBorders>
            <w:shd w:val="clear" w:color="auto" w:fill="auto"/>
            <w:noWrap/>
            <w:vAlign w:val="bottom"/>
            <w:hideMark/>
          </w:tcPr>
          <w:p w:rsidR="004746DD" w:rsidRPr="00BF5FC2" w:rsidRDefault="004746DD" w:rsidP="004746DD">
            <w:pPr>
              <w:rPr>
                <w:rFonts w:eastAsia="Times New Roman"/>
                <w:color w:val="000000"/>
                <w:sz w:val="20"/>
                <w:szCs w:val="20"/>
              </w:rPr>
            </w:pPr>
          </w:p>
        </w:tc>
        <w:tc>
          <w:tcPr>
            <w:tcW w:w="6081" w:type="dxa"/>
            <w:gridSpan w:val="2"/>
            <w:tcBorders>
              <w:top w:val="nil"/>
              <w:left w:val="nil"/>
              <w:bottom w:val="nil"/>
              <w:right w:val="nil"/>
            </w:tcBorders>
            <w:shd w:val="clear" w:color="auto" w:fill="auto"/>
            <w:noWrap/>
            <w:vAlign w:val="bottom"/>
            <w:hideMark/>
          </w:tcPr>
          <w:p w:rsidR="004746DD" w:rsidRPr="00BF5FC2" w:rsidRDefault="004746DD" w:rsidP="004746DD">
            <w:pPr>
              <w:rPr>
                <w:rFonts w:eastAsia="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4746DD" w:rsidRPr="00BF5FC2" w:rsidRDefault="004746DD" w:rsidP="004746DD">
            <w:pPr>
              <w:rPr>
                <w:rFonts w:eastAsia="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4746DD" w:rsidRPr="00BF5FC2" w:rsidRDefault="004746DD" w:rsidP="004746DD">
            <w:pPr>
              <w:rPr>
                <w:rFonts w:eastAsia="Times New Roman"/>
                <w:color w:val="000000"/>
                <w:sz w:val="20"/>
                <w:szCs w:val="20"/>
              </w:rPr>
            </w:pPr>
          </w:p>
        </w:tc>
      </w:tr>
      <w:tr w:rsidR="004746DD" w:rsidRPr="00B53C25" w:rsidTr="004746DD">
        <w:trPr>
          <w:trHeight w:val="300"/>
        </w:trPr>
        <w:tc>
          <w:tcPr>
            <w:tcW w:w="340" w:type="dxa"/>
            <w:tcBorders>
              <w:top w:val="nil"/>
              <w:left w:val="nil"/>
              <w:bottom w:val="nil"/>
              <w:right w:val="nil"/>
            </w:tcBorders>
            <w:shd w:val="clear" w:color="auto" w:fill="auto"/>
            <w:noWrap/>
            <w:vAlign w:val="bottom"/>
            <w:hideMark/>
          </w:tcPr>
          <w:p w:rsidR="004746DD" w:rsidRPr="00B53C25" w:rsidRDefault="004746DD" w:rsidP="004746DD">
            <w:pPr>
              <w:jc w:val="center"/>
              <w:rPr>
                <w:rFonts w:eastAsia="Times New Roman"/>
                <w:color w:val="000000"/>
                <w:sz w:val="20"/>
                <w:szCs w:val="20"/>
              </w:rPr>
            </w:pPr>
          </w:p>
        </w:tc>
        <w:tc>
          <w:tcPr>
            <w:tcW w:w="540" w:type="dxa"/>
            <w:gridSpan w:val="2"/>
            <w:tcBorders>
              <w:top w:val="nil"/>
              <w:left w:val="nil"/>
              <w:bottom w:val="nil"/>
              <w:right w:val="nil"/>
            </w:tcBorders>
            <w:shd w:val="clear" w:color="auto" w:fill="auto"/>
            <w:noWrap/>
            <w:vAlign w:val="bottom"/>
            <w:hideMark/>
          </w:tcPr>
          <w:p w:rsidR="004746DD" w:rsidRPr="008A3A41" w:rsidRDefault="004746DD" w:rsidP="004746DD">
            <w:pPr>
              <w:jc w:val="center"/>
              <w:rPr>
                <w:rFonts w:eastAsia="Times New Roman"/>
                <w:b/>
                <w:color w:val="000000"/>
                <w:sz w:val="20"/>
                <w:szCs w:val="20"/>
              </w:rPr>
            </w:pPr>
          </w:p>
        </w:tc>
        <w:tc>
          <w:tcPr>
            <w:tcW w:w="6081" w:type="dxa"/>
            <w:gridSpan w:val="2"/>
            <w:tcBorders>
              <w:top w:val="nil"/>
              <w:left w:val="nil"/>
              <w:bottom w:val="nil"/>
              <w:right w:val="nil"/>
            </w:tcBorders>
            <w:shd w:val="clear" w:color="auto" w:fill="auto"/>
            <w:noWrap/>
            <w:vAlign w:val="bottom"/>
            <w:hideMark/>
          </w:tcPr>
          <w:p w:rsidR="004746DD" w:rsidRPr="00B53C25" w:rsidRDefault="0082473A" w:rsidP="0082473A">
            <w:pPr>
              <w:jc w:val="center"/>
              <w:rPr>
                <w:rFonts w:eastAsia="Times New Roman"/>
                <w:b/>
                <w:bCs/>
                <w:i/>
                <w:iCs/>
                <w:color w:val="000000"/>
              </w:rPr>
            </w:pPr>
            <w:r w:rsidRPr="0002279D">
              <w:rPr>
                <w:rFonts w:eastAsia="Times New Roman"/>
                <w:color w:val="000000"/>
              </w:rPr>
              <w:t>Нікопольськ</w:t>
            </w:r>
            <w:r>
              <w:rPr>
                <w:rFonts w:eastAsia="Times New Roman"/>
                <w:color w:val="000000"/>
                <w:lang w:val="uk-UA"/>
              </w:rPr>
              <w:t>а гімназія</w:t>
            </w:r>
            <w:r>
              <w:rPr>
                <w:rFonts w:eastAsia="Times New Roman"/>
                <w:color w:val="000000"/>
              </w:rPr>
              <w:t xml:space="preserve"> № </w:t>
            </w:r>
            <w:r>
              <w:rPr>
                <w:rFonts w:eastAsia="Times New Roman"/>
                <w:color w:val="000000"/>
                <w:lang w:val="uk-UA"/>
              </w:rPr>
              <w:t>3</w:t>
            </w:r>
            <w:r>
              <w:rPr>
                <w:rFonts w:eastAsia="Times New Roman"/>
                <w:color w:val="000000"/>
              </w:rPr>
              <w:t xml:space="preserve"> </w:t>
            </w:r>
            <w:r>
              <w:rPr>
                <w:rFonts w:eastAsia="Times New Roman"/>
                <w:color w:val="000000"/>
                <w:lang w:val="uk-UA"/>
              </w:rPr>
              <w:t xml:space="preserve"> НМР</w:t>
            </w:r>
          </w:p>
        </w:tc>
        <w:tc>
          <w:tcPr>
            <w:tcW w:w="1276" w:type="dxa"/>
            <w:gridSpan w:val="2"/>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c>
          <w:tcPr>
            <w:tcW w:w="589" w:type="dxa"/>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r>
      <w:tr w:rsidR="004746DD" w:rsidRPr="00B53C25" w:rsidTr="004746DD">
        <w:trPr>
          <w:trHeight w:val="255"/>
        </w:trPr>
        <w:tc>
          <w:tcPr>
            <w:tcW w:w="340" w:type="dxa"/>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c>
          <w:tcPr>
            <w:tcW w:w="540" w:type="dxa"/>
            <w:gridSpan w:val="2"/>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c>
          <w:tcPr>
            <w:tcW w:w="6081" w:type="dxa"/>
            <w:gridSpan w:val="2"/>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c>
          <w:tcPr>
            <w:tcW w:w="589" w:type="dxa"/>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r>
      <w:tr w:rsidR="004746DD" w:rsidRPr="00B53C25" w:rsidTr="004746DD">
        <w:trPr>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53C25" w:rsidRDefault="004746DD" w:rsidP="004746DD">
            <w:pPr>
              <w:jc w:val="center"/>
              <w:rPr>
                <w:rFonts w:eastAsia="Times New Roman"/>
                <w:color w:val="000000"/>
              </w:rPr>
            </w:pPr>
            <w:r w:rsidRPr="00B53C25">
              <w:rPr>
                <w:rFonts w:eastAsia="Times New Roman"/>
                <w:color w:val="000000"/>
              </w:rPr>
              <w:t>№ з/п</w:t>
            </w:r>
          </w:p>
        </w:tc>
        <w:tc>
          <w:tcPr>
            <w:tcW w:w="6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DD" w:rsidRPr="00B53C25" w:rsidRDefault="004746DD" w:rsidP="004746DD">
            <w:pPr>
              <w:jc w:val="center"/>
              <w:rPr>
                <w:rFonts w:eastAsia="Times New Roman"/>
                <w:color w:val="000000"/>
              </w:rPr>
            </w:pPr>
            <w:r w:rsidRPr="00B53C25">
              <w:rPr>
                <w:rFonts w:eastAsia="Times New Roman"/>
                <w:color w:val="000000"/>
              </w:rPr>
              <w:t>Найменування</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B53C25" w:rsidRDefault="004746DD" w:rsidP="004746DD">
            <w:pPr>
              <w:rPr>
                <w:rFonts w:eastAsia="Times New Roman"/>
                <w:color w:val="000000"/>
              </w:rPr>
            </w:pPr>
            <w:r w:rsidRPr="00B53C25">
              <w:rPr>
                <w:rFonts w:eastAsia="Times New Roman"/>
                <w:color w:val="000000"/>
              </w:rPr>
              <w:t>Од виміру</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B53C25" w:rsidRDefault="004746DD" w:rsidP="004746DD">
            <w:pPr>
              <w:rPr>
                <w:rFonts w:eastAsia="Times New Roman"/>
                <w:color w:val="000000"/>
              </w:rPr>
            </w:pPr>
            <w:r w:rsidRPr="00B53C25">
              <w:rPr>
                <w:rFonts w:eastAsia="Times New Roman"/>
                <w:color w:val="000000"/>
              </w:rPr>
              <w:t>Кіл-ть</w:t>
            </w:r>
          </w:p>
        </w:tc>
        <w:tc>
          <w:tcPr>
            <w:tcW w:w="589" w:type="dxa"/>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r>
      <w:tr w:rsidR="004746DD" w:rsidRPr="00B53C25" w:rsidTr="004746DD">
        <w:trPr>
          <w:trHeight w:val="255"/>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53C25" w:rsidRDefault="004746DD" w:rsidP="004746DD">
            <w:pPr>
              <w:jc w:val="center"/>
              <w:rPr>
                <w:rFonts w:eastAsia="Times New Roman"/>
                <w:color w:val="000000"/>
              </w:rPr>
            </w:pPr>
            <w:r w:rsidRPr="00B53C25">
              <w:rPr>
                <w:rFonts w:eastAsia="Times New Roman"/>
                <w:color w:val="000000"/>
              </w:rPr>
              <w:t>1</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B53C25" w:rsidRDefault="004746DD" w:rsidP="004746DD">
            <w:pPr>
              <w:rPr>
                <w:rFonts w:eastAsia="Times New Roman"/>
                <w:color w:val="000000"/>
                <w:lang w:val="en-US"/>
              </w:rPr>
            </w:pPr>
            <w:r w:rsidRPr="00B53C25">
              <w:rPr>
                <w:rFonts w:eastAsia="Times New Roman"/>
                <w:color w:val="000000"/>
                <w:lang w:val="en-US"/>
              </w:rPr>
              <w:t xml:space="preserve">IP </w:t>
            </w:r>
            <w:r w:rsidRPr="00B53C25">
              <w:rPr>
                <w:rFonts w:eastAsia="Times New Roman"/>
                <w:color w:val="000000"/>
              </w:rPr>
              <w:t>камера</w:t>
            </w:r>
            <w:r w:rsidRPr="00B53C25">
              <w:rPr>
                <w:rFonts w:eastAsia="Times New Roman"/>
                <w:color w:val="000000"/>
                <w:lang w:val="en-US"/>
              </w:rPr>
              <w:t xml:space="preserve"> Hikvision DS-2CD2043G0-I 4</w:t>
            </w:r>
            <w:r w:rsidRPr="00B53C25">
              <w:rPr>
                <w:rFonts w:eastAsia="Times New Roman"/>
                <w:color w:val="000000"/>
              </w:rPr>
              <w:t>мм</w:t>
            </w:r>
            <w:r w:rsidRPr="00B53C25">
              <w:rPr>
                <w:rFonts w:eastAsia="Times New Roman"/>
                <w:color w:val="000000"/>
                <w:lang w:val="en-US"/>
              </w:rPr>
              <w:t>(6</w:t>
            </w:r>
            <w:r w:rsidRPr="00B53C25">
              <w:rPr>
                <w:rFonts w:eastAsia="Times New Roman"/>
                <w:color w:val="000000"/>
              </w:rPr>
              <w:t>мм</w:t>
            </w:r>
            <w:r w:rsidRPr="00B53C25">
              <w:rPr>
                <w:rFonts w:eastAsia="Times New Roman"/>
                <w:color w:val="000000"/>
                <w:lang w:val="en-US"/>
              </w:rPr>
              <w:t>)</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53C25" w:rsidRDefault="004746DD" w:rsidP="004746DD">
            <w:pPr>
              <w:jc w:val="center"/>
              <w:rPr>
                <w:rFonts w:eastAsia="Times New Roman"/>
                <w:color w:val="000000"/>
              </w:rPr>
            </w:pPr>
            <w:r w:rsidRPr="00B53C25">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B53C25" w:rsidRDefault="004746DD" w:rsidP="004746DD">
            <w:pPr>
              <w:jc w:val="center"/>
              <w:rPr>
                <w:rFonts w:eastAsia="Times New Roman"/>
                <w:color w:val="000000"/>
              </w:rPr>
            </w:pPr>
            <w:r w:rsidRPr="00B53C25">
              <w:rPr>
                <w:rFonts w:eastAsia="Times New Roman"/>
                <w:color w:val="000000"/>
              </w:rPr>
              <w:t>5</w:t>
            </w:r>
          </w:p>
        </w:tc>
        <w:tc>
          <w:tcPr>
            <w:tcW w:w="589" w:type="dxa"/>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r>
      <w:tr w:rsidR="004746DD" w:rsidRPr="00B53C25" w:rsidTr="004746DD">
        <w:trPr>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53C25" w:rsidRDefault="004746DD" w:rsidP="004746DD">
            <w:pPr>
              <w:jc w:val="center"/>
              <w:rPr>
                <w:rFonts w:eastAsia="Times New Roman"/>
                <w:color w:val="000000"/>
              </w:rPr>
            </w:pPr>
            <w:r w:rsidRPr="00B53C25">
              <w:rPr>
                <w:rFonts w:eastAsia="Times New Roman"/>
                <w:color w:val="000000"/>
              </w:rPr>
              <w:t>2</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B53C25" w:rsidRDefault="004746DD" w:rsidP="004746DD">
            <w:pPr>
              <w:rPr>
                <w:rFonts w:eastAsia="Times New Roman"/>
                <w:color w:val="000000"/>
                <w:lang w:val="en-US"/>
              </w:rPr>
            </w:pPr>
            <w:r w:rsidRPr="00B53C25">
              <w:rPr>
                <w:rFonts w:eastAsia="Times New Roman"/>
                <w:color w:val="000000"/>
                <w:lang w:val="en-US"/>
              </w:rPr>
              <w:t xml:space="preserve">IP </w:t>
            </w:r>
            <w:r w:rsidRPr="00B53C25">
              <w:rPr>
                <w:rFonts w:eastAsia="Times New Roman"/>
                <w:color w:val="000000"/>
              </w:rPr>
              <w:t>камера</w:t>
            </w:r>
            <w:r w:rsidRPr="00B53C25">
              <w:rPr>
                <w:rFonts w:eastAsia="Times New Roman"/>
                <w:color w:val="000000"/>
                <w:lang w:val="en-US"/>
              </w:rPr>
              <w:t>Hikvision DS-2CD2143G0-I 2.8</w:t>
            </w:r>
            <w:r w:rsidRPr="00B53C25">
              <w:rPr>
                <w:rFonts w:eastAsia="Times New Roman"/>
                <w:color w:val="000000"/>
              </w:rPr>
              <w:t>мм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53C25" w:rsidRDefault="004746DD" w:rsidP="004746DD">
            <w:pPr>
              <w:jc w:val="center"/>
              <w:rPr>
                <w:rFonts w:eastAsia="Times New Roman"/>
                <w:color w:val="000000"/>
              </w:rPr>
            </w:pPr>
            <w:r w:rsidRPr="00B53C25">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B53C25" w:rsidRDefault="004746DD" w:rsidP="004746DD">
            <w:pPr>
              <w:jc w:val="center"/>
              <w:rPr>
                <w:rFonts w:eastAsia="Times New Roman"/>
                <w:color w:val="000000"/>
              </w:rPr>
            </w:pPr>
            <w:r w:rsidRPr="00B53C25">
              <w:rPr>
                <w:rFonts w:eastAsia="Times New Roman"/>
                <w:color w:val="000000"/>
              </w:rPr>
              <w:t>1</w:t>
            </w:r>
          </w:p>
        </w:tc>
        <w:tc>
          <w:tcPr>
            <w:tcW w:w="589" w:type="dxa"/>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r>
      <w:tr w:rsidR="004746DD" w:rsidRPr="00B53C25" w:rsidTr="004746DD">
        <w:trPr>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53C25" w:rsidRDefault="004746DD" w:rsidP="004746DD">
            <w:pPr>
              <w:jc w:val="center"/>
              <w:rPr>
                <w:rFonts w:eastAsia="Times New Roman"/>
                <w:color w:val="000000"/>
              </w:rPr>
            </w:pPr>
            <w:r w:rsidRPr="00B53C25">
              <w:rPr>
                <w:rFonts w:eastAsia="Times New Roman"/>
                <w:color w:val="000000"/>
              </w:rPr>
              <w:t>3</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B53C25" w:rsidRDefault="004746DD" w:rsidP="004746DD">
            <w:pPr>
              <w:rPr>
                <w:rFonts w:eastAsia="Times New Roman"/>
                <w:color w:val="000000"/>
              </w:rPr>
            </w:pPr>
            <w:r w:rsidRPr="00B53C25">
              <w:rPr>
                <w:rFonts w:eastAsia="Times New Roman"/>
                <w:color w:val="000000"/>
              </w:rPr>
              <w:t>Ліцензія для підключення камери до ПЗ Трассір</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53C25" w:rsidRDefault="004746DD" w:rsidP="004746DD">
            <w:pPr>
              <w:jc w:val="center"/>
              <w:rPr>
                <w:rFonts w:eastAsia="Times New Roman"/>
                <w:color w:val="000000"/>
              </w:rPr>
            </w:pPr>
            <w:r w:rsidRPr="00B53C25">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B53C25" w:rsidRDefault="004746DD" w:rsidP="004746DD">
            <w:pPr>
              <w:jc w:val="center"/>
              <w:rPr>
                <w:rFonts w:eastAsia="Times New Roman"/>
                <w:color w:val="000000"/>
              </w:rPr>
            </w:pPr>
            <w:r w:rsidRPr="00B53C25">
              <w:rPr>
                <w:rFonts w:eastAsia="Times New Roman"/>
                <w:color w:val="000000"/>
              </w:rPr>
              <w:t>3</w:t>
            </w:r>
          </w:p>
        </w:tc>
        <w:tc>
          <w:tcPr>
            <w:tcW w:w="589" w:type="dxa"/>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r>
      <w:tr w:rsidR="004746DD" w:rsidRPr="00B53C25" w:rsidTr="004746DD">
        <w:trPr>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53C25" w:rsidRDefault="004746DD" w:rsidP="004746DD">
            <w:pPr>
              <w:jc w:val="center"/>
              <w:rPr>
                <w:rFonts w:eastAsia="Times New Roman"/>
                <w:color w:val="000000"/>
              </w:rPr>
            </w:pPr>
            <w:r w:rsidRPr="00B53C25">
              <w:rPr>
                <w:rFonts w:eastAsia="Times New Roman"/>
                <w:color w:val="000000"/>
              </w:rPr>
              <w:t>4</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B53C25" w:rsidRDefault="004746DD" w:rsidP="004746DD">
            <w:pPr>
              <w:rPr>
                <w:rFonts w:eastAsia="Times New Roman"/>
                <w:color w:val="000000"/>
              </w:rPr>
            </w:pPr>
            <w:r w:rsidRPr="00B53C25">
              <w:rPr>
                <w:rFonts w:eastAsia="Times New Roman"/>
                <w:color w:val="000000"/>
              </w:rPr>
              <w:t>Маршрутизатор Mikrotik RB-941U</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53C25" w:rsidRDefault="004746DD" w:rsidP="004746DD">
            <w:pPr>
              <w:jc w:val="center"/>
              <w:rPr>
                <w:rFonts w:eastAsia="Times New Roman"/>
                <w:color w:val="000000"/>
              </w:rPr>
            </w:pPr>
            <w:r w:rsidRPr="00B53C25">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B53C25" w:rsidRDefault="004746DD" w:rsidP="004746DD">
            <w:pPr>
              <w:jc w:val="center"/>
              <w:rPr>
                <w:rFonts w:eastAsia="Times New Roman"/>
                <w:color w:val="000000"/>
              </w:rPr>
            </w:pPr>
            <w:r w:rsidRPr="00B53C25">
              <w:rPr>
                <w:rFonts w:eastAsia="Times New Roman"/>
                <w:color w:val="000000"/>
              </w:rPr>
              <w:t>1</w:t>
            </w:r>
          </w:p>
        </w:tc>
        <w:tc>
          <w:tcPr>
            <w:tcW w:w="589" w:type="dxa"/>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r>
      <w:tr w:rsidR="004746DD" w:rsidRPr="00B53C25" w:rsidTr="004746DD">
        <w:trPr>
          <w:trHeight w:val="6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53C25" w:rsidRDefault="004746DD" w:rsidP="004746DD">
            <w:pPr>
              <w:jc w:val="center"/>
              <w:rPr>
                <w:rFonts w:eastAsia="Times New Roman"/>
                <w:color w:val="000000"/>
              </w:rPr>
            </w:pPr>
            <w:r w:rsidRPr="00B53C25">
              <w:rPr>
                <w:rFonts w:eastAsia="Times New Roman"/>
                <w:color w:val="000000"/>
              </w:rPr>
              <w:t>5</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B53C25" w:rsidRDefault="004746DD" w:rsidP="004746DD">
            <w:pPr>
              <w:rPr>
                <w:rFonts w:eastAsia="Times New Roman"/>
                <w:color w:val="000000"/>
              </w:rPr>
            </w:pPr>
            <w:r w:rsidRPr="00B53C25">
              <w:rPr>
                <w:rFonts w:eastAsia="Times New Roman"/>
                <w:color w:val="000000"/>
              </w:rPr>
              <w:t>Відеорегістратор 8 -портовый Hikvision EN-7108, вбуд. комутатор PoE 8 каналов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53C25" w:rsidRDefault="004746DD" w:rsidP="004746DD">
            <w:pPr>
              <w:jc w:val="center"/>
              <w:rPr>
                <w:rFonts w:eastAsia="Times New Roman"/>
                <w:color w:val="000000"/>
              </w:rPr>
            </w:pPr>
            <w:r w:rsidRPr="00B53C25">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B53C25" w:rsidRDefault="004746DD" w:rsidP="004746DD">
            <w:pPr>
              <w:jc w:val="center"/>
              <w:rPr>
                <w:rFonts w:eastAsia="Times New Roman"/>
                <w:color w:val="000000"/>
              </w:rPr>
            </w:pPr>
            <w:r w:rsidRPr="00B53C25">
              <w:rPr>
                <w:rFonts w:eastAsia="Times New Roman"/>
                <w:color w:val="000000"/>
              </w:rPr>
              <w:t>1</w:t>
            </w:r>
          </w:p>
        </w:tc>
        <w:tc>
          <w:tcPr>
            <w:tcW w:w="589" w:type="dxa"/>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r>
      <w:tr w:rsidR="004746DD" w:rsidRPr="00B53C25" w:rsidTr="004746DD">
        <w:trPr>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53C25" w:rsidRDefault="004746DD" w:rsidP="004746DD">
            <w:pPr>
              <w:jc w:val="center"/>
              <w:rPr>
                <w:rFonts w:eastAsia="Times New Roman"/>
                <w:color w:val="000000"/>
              </w:rPr>
            </w:pPr>
            <w:r w:rsidRPr="00B53C25">
              <w:rPr>
                <w:rFonts w:eastAsia="Times New Roman"/>
                <w:color w:val="000000"/>
              </w:rPr>
              <w:t>6</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B53C25" w:rsidRDefault="004746DD" w:rsidP="004746DD">
            <w:pPr>
              <w:rPr>
                <w:rFonts w:eastAsia="Times New Roman"/>
                <w:color w:val="000000"/>
              </w:rPr>
            </w:pPr>
            <w:r w:rsidRPr="00B53C25">
              <w:rPr>
                <w:rFonts w:eastAsia="Times New Roman"/>
                <w:color w:val="000000"/>
              </w:rPr>
              <w:t>Жорсткий диск 2Тб WD20PURZ 5400rpm</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53C25" w:rsidRDefault="004746DD" w:rsidP="004746DD">
            <w:pPr>
              <w:jc w:val="center"/>
              <w:rPr>
                <w:rFonts w:eastAsia="Times New Roman"/>
                <w:color w:val="000000"/>
              </w:rPr>
            </w:pPr>
            <w:r w:rsidRPr="00B53C25">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B53C25" w:rsidRDefault="004746DD" w:rsidP="004746DD">
            <w:pPr>
              <w:jc w:val="center"/>
              <w:rPr>
                <w:rFonts w:eastAsia="Times New Roman"/>
                <w:color w:val="000000"/>
              </w:rPr>
            </w:pPr>
            <w:r w:rsidRPr="00B53C25">
              <w:rPr>
                <w:rFonts w:eastAsia="Times New Roman"/>
                <w:color w:val="000000"/>
              </w:rPr>
              <w:t>1</w:t>
            </w:r>
          </w:p>
        </w:tc>
        <w:tc>
          <w:tcPr>
            <w:tcW w:w="589" w:type="dxa"/>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r>
      <w:tr w:rsidR="004746DD" w:rsidRPr="00B53C25" w:rsidTr="004746DD">
        <w:trPr>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53C25" w:rsidRDefault="004746DD" w:rsidP="004746DD">
            <w:pPr>
              <w:jc w:val="center"/>
              <w:rPr>
                <w:rFonts w:eastAsia="Times New Roman"/>
                <w:color w:val="000000"/>
              </w:rPr>
            </w:pPr>
            <w:r w:rsidRPr="00B53C25">
              <w:rPr>
                <w:rFonts w:eastAsia="Times New Roman"/>
                <w:color w:val="000000"/>
              </w:rPr>
              <w:t>7</w:t>
            </w:r>
          </w:p>
        </w:tc>
        <w:tc>
          <w:tcPr>
            <w:tcW w:w="6081" w:type="dxa"/>
            <w:gridSpan w:val="2"/>
            <w:tcBorders>
              <w:top w:val="nil"/>
              <w:left w:val="nil"/>
              <w:bottom w:val="nil"/>
              <w:right w:val="nil"/>
            </w:tcBorders>
            <w:shd w:val="clear" w:color="auto" w:fill="auto"/>
            <w:vAlign w:val="center"/>
            <w:hideMark/>
          </w:tcPr>
          <w:p w:rsidR="004746DD" w:rsidRPr="00B53C25" w:rsidRDefault="004746DD" w:rsidP="004746DD">
            <w:pPr>
              <w:rPr>
                <w:rFonts w:eastAsia="Times New Roman"/>
                <w:lang w:val="en-US"/>
              </w:rPr>
            </w:pPr>
            <w:r w:rsidRPr="00B53C25">
              <w:rPr>
                <w:rFonts w:eastAsia="Times New Roman"/>
              </w:rPr>
              <w:t>ДБЖ</w:t>
            </w:r>
            <w:r w:rsidRPr="00B53C25">
              <w:rPr>
                <w:rFonts w:eastAsia="Times New Roman"/>
                <w:lang w:val="en-US"/>
              </w:rPr>
              <w:t xml:space="preserve"> PowerCom RPT-800A Schuko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4746DD" w:rsidRPr="00B53C25" w:rsidRDefault="004746DD" w:rsidP="004746DD">
            <w:pPr>
              <w:jc w:val="center"/>
              <w:rPr>
                <w:rFonts w:eastAsia="Times New Roman"/>
                <w:color w:val="000000"/>
              </w:rPr>
            </w:pPr>
            <w:r w:rsidRPr="00B53C25">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B53C25" w:rsidRDefault="004746DD" w:rsidP="004746DD">
            <w:pPr>
              <w:jc w:val="center"/>
              <w:rPr>
                <w:rFonts w:eastAsia="Times New Roman"/>
                <w:color w:val="000000"/>
              </w:rPr>
            </w:pPr>
            <w:r w:rsidRPr="00B53C25">
              <w:rPr>
                <w:rFonts w:eastAsia="Times New Roman"/>
                <w:color w:val="000000"/>
              </w:rPr>
              <w:t>1</w:t>
            </w:r>
          </w:p>
        </w:tc>
        <w:tc>
          <w:tcPr>
            <w:tcW w:w="589" w:type="dxa"/>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r>
      <w:tr w:rsidR="004746DD" w:rsidRPr="00B53C25" w:rsidTr="004746DD">
        <w:trPr>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0173B" w:rsidRDefault="004746DD" w:rsidP="004746DD">
            <w:pPr>
              <w:jc w:val="center"/>
              <w:rPr>
                <w:rFonts w:eastAsia="Times New Roman"/>
                <w:color w:val="000000"/>
              </w:rPr>
            </w:pPr>
            <w:r>
              <w:rPr>
                <w:rFonts w:eastAsia="Times New Roman"/>
                <w:color w:val="000000"/>
              </w:rPr>
              <w:t>8</w:t>
            </w:r>
          </w:p>
        </w:tc>
        <w:tc>
          <w:tcPr>
            <w:tcW w:w="6081" w:type="dxa"/>
            <w:gridSpan w:val="2"/>
            <w:tcBorders>
              <w:top w:val="single" w:sz="4" w:space="0" w:color="auto"/>
              <w:left w:val="nil"/>
              <w:bottom w:val="single" w:sz="4" w:space="0" w:color="auto"/>
              <w:right w:val="single" w:sz="4" w:space="0" w:color="auto"/>
            </w:tcBorders>
            <w:shd w:val="clear" w:color="auto" w:fill="auto"/>
            <w:vAlign w:val="center"/>
            <w:hideMark/>
          </w:tcPr>
          <w:p w:rsidR="004746DD" w:rsidRPr="00B53C25" w:rsidRDefault="004746DD" w:rsidP="004746DD">
            <w:pPr>
              <w:rPr>
                <w:rFonts w:eastAsia="Times New Roman"/>
                <w:color w:val="000000"/>
              </w:rPr>
            </w:pPr>
            <w:r w:rsidRPr="00B53C25">
              <w:rPr>
                <w:rFonts w:eastAsia="Times New Roman"/>
                <w:color w:val="000000"/>
              </w:rPr>
              <w:t>Кабель UTP 5e</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53C25" w:rsidRDefault="004746DD" w:rsidP="004746DD">
            <w:pPr>
              <w:jc w:val="center"/>
              <w:rPr>
                <w:rFonts w:eastAsia="Times New Roman"/>
                <w:color w:val="000000"/>
              </w:rPr>
            </w:pPr>
            <w:r w:rsidRPr="00B53C25">
              <w:rPr>
                <w:rFonts w:eastAsia="Times New Roman"/>
                <w:color w:val="000000"/>
              </w:rPr>
              <w:t>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B53C25" w:rsidRDefault="004746DD" w:rsidP="004746DD">
            <w:pPr>
              <w:jc w:val="center"/>
              <w:rPr>
                <w:rFonts w:eastAsia="Times New Roman"/>
                <w:color w:val="000000"/>
              </w:rPr>
            </w:pPr>
            <w:r>
              <w:rPr>
                <w:rFonts w:eastAsia="Times New Roman"/>
                <w:color w:val="000000"/>
              </w:rPr>
              <w:t>5</w:t>
            </w:r>
            <w:r w:rsidRPr="00B53C25">
              <w:rPr>
                <w:rFonts w:eastAsia="Times New Roman"/>
                <w:color w:val="000000"/>
              </w:rPr>
              <w:t>00</w:t>
            </w:r>
          </w:p>
        </w:tc>
        <w:tc>
          <w:tcPr>
            <w:tcW w:w="589" w:type="dxa"/>
            <w:tcBorders>
              <w:top w:val="nil"/>
              <w:left w:val="nil"/>
              <w:bottom w:val="nil"/>
              <w:right w:val="nil"/>
            </w:tcBorders>
            <w:shd w:val="clear" w:color="auto" w:fill="auto"/>
            <w:noWrap/>
            <w:vAlign w:val="bottom"/>
            <w:hideMark/>
          </w:tcPr>
          <w:p w:rsidR="004746DD" w:rsidRPr="00B53C25" w:rsidRDefault="004746DD" w:rsidP="004746DD">
            <w:pPr>
              <w:rPr>
                <w:rFonts w:eastAsia="Times New Roman"/>
                <w:color w:val="000000"/>
                <w:sz w:val="20"/>
                <w:szCs w:val="20"/>
              </w:rPr>
            </w:pPr>
          </w:p>
        </w:tc>
      </w:tr>
      <w:tr w:rsidR="004746DD" w:rsidRPr="0084633C" w:rsidTr="004746DD">
        <w:trPr>
          <w:gridAfter w:val="2"/>
          <w:wAfter w:w="1305" w:type="dxa"/>
          <w:trHeight w:val="300"/>
        </w:trPr>
        <w:tc>
          <w:tcPr>
            <w:tcW w:w="880" w:type="dxa"/>
            <w:gridSpan w:val="3"/>
            <w:tcBorders>
              <w:top w:val="nil"/>
              <w:left w:val="nil"/>
              <w:bottom w:val="nil"/>
              <w:right w:val="nil"/>
            </w:tcBorders>
            <w:shd w:val="clear" w:color="auto" w:fill="auto"/>
            <w:noWrap/>
            <w:vAlign w:val="bottom"/>
            <w:hideMark/>
          </w:tcPr>
          <w:p w:rsidR="004746DD" w:rsidRDefault="004746DD" w:rsidP="004746DD">
            <w:pPr>
              <w:rPr>
                <w:rFonts w:eastAsia="Times New Roman"/>
                <w:color w:val="000000"/>
                <w:sz w:val="20"/>
                <w:szCs w:val="20"/>
              </w:rPr>
            </w:pPr>
          </w:p>
          <w:p w:rsidR="004746DD" w:rsidRDefault="004746DD" w:rsidP="004746DD">
            <w:pPr>
              <w:rPr>
                <w:rFonts w:eastAsia="Times New Roman"/>
                <w:color w:val="000000"/>
                <w:sz w:val="20"/>
                <w:szCs w:val="20"/>
              </w:rPr>
            </w:pPr>
          </w:p>
          <w:p w:rsidR="004746DD" w:rsidRDefault="004746DD" w:rsidP="004746DD">
            <w:pPr>
              <w:rPr>
                <w:rFonts w:eastAsia="Times New Roman"/>
                <w:color w:val="000000"/>
                <w:sz w:val="20"/>
                <w:szCs w:val="20"/>
              </w:rPr>
            </w:pPr>
          </w:p>
          <w:p w:rsidR="004746DD" w:rsidRPr="008A3A41" w:rsidRDefault="004746DD" w:rsidP="004746DD">
            <w:pPr>
              <w:rPr>
                <w:rFonts w:eastAsia="Times New Roman"/>
                <w:color w:val="000000"/>
                <w:sz w:val="20"/>
                <w:szCs w:val="20"/>
              </w:rPr>
            </w:pPr>
          </w:p>
        </w:tc>
        <w:tc>
          <w:tcPr>
            <w:tcW w:w="5740" w:type="dxa"/>
            <w:tcBorders>
              <w:top w:val="nil"/>
              <w:left w:val="nil"/>
              <w:bottom w:val="nil"/>
              <w:right w:val="nil"/>
            </w:tcBorders>
            <w:shd w:val="clear" w:color="auto" w:fill="auto"/>
            <w:noWrap/>
            <w:vAlign w:val="bottom"/>
            <w:hideMark/>
          </w:tcPr>
          <w:p w:rsidR="004746DD" w:rsidRDefault="004746DD" w:rsidP="004746DD">
            <w:pPr>
              <w:jc w:val="center"/>
              <w:rPr>
                <w:rFonts w:eastAsia="Times New Roman"/>
                <w:b/>
                <w:bCs/>
                <w:i/>
                <w:iCs/>
                <w:color w:val="000000"/>
              </w:rPr>
            </w:pPr>
          </w:p>
          <w:p w:rsidR="004746DD" w:rsidRDefault="004746DD" w:rsidP="004746DD">
            <w:pPr>
              <w:jc w:val="center"/>
              <w:rPr>
                <w:rFonts w:eastAsia="Times New Roman"/>
                <w:b/>
                <w:bCs/>
                <w:i/>
                <w:iCs/>
                <w:color w:val="000000"/>
              </w:rPr>
            </w:pPr>
          </w:p>
          <w:p w:rsidR="004746DD" w:rsidRPr="008A3A41" w:rsidRDefault="0082473A" w:rsidP="004746DD">
            <w:pPr>
              <w:jc w:val="cente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4 НМР</w:t>
            </w:r>
          </w:p>
        </w:tc>
        <w:tc>
          <w:tcPr>
            <w:tcW w:w="1157" w:type="dxa"/>
            <w:gridSpan w:val="2"/>
            <w:tcBorders>
              <w:top w:val="nil"/>
              <w:left w:val="nil"/>
              <w:bottom w:val="nil"/>
              <w:right w:val="nil"/>
            </w:tcBorders>
            <w:shd w:val="clear" w:color="auto" w:fill="auto"/>
            <w:noWrap/>
            <w:vAlign w:val="bottom"/>
            <w:hideMark/>
          </w:tcPr>
          <w:p w:rsidR="004746DD" w:rsidRPr="0084633C" w:rsidRDefault="004746DD" w:rsidP="004746DD">
            <w:pPr>
              <w:rPr>
                <w:rFonts w:eastAsia="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4746DD" w:rsidRPr="0084633C" w:rsidRDefault="004746DD" w:rsidP="004746DD">
            <w:pPr>
              <w:rPr>
                <w:rFonts w:eastAsia="Times New Roman"/>
                <w:color w:val="000000"/>
                <w:sz w:val="20"/>
                <w:szCs w:val="20"/>
              </w:rPr>
            </w:pPr>
          </w:p>
        </w:tc>
      </w:tr>
      <w:tr w:rsidR="004746DD" w:rsidRPr="0084633C" w:rsidTr="004746DD">
        <w:trPr>
          <w:gridAfter w:val="2"/>
          <w:wAfter w:w="1305" w:type="dxa"/>
          <w:trHeight w:val="255"/>
        </w:trPr>
        <w:tc>
          <w:tcPr>
            <w:tcW w:w="880" w:type="dxa"/>
            <w:gridSpan w:val="3"/>
            <w:tcBorders>
              <w:top w:val="nil"/>
              <w:left w:val="nil"/>
              <w:bottom w:val="nil"/>
              <w:right w:val="nil"/>
            </w:tcBorders>
            <w:shd w:val="clear" w:color="auto" w:fill="auto"/>
            <w:noWrap/>
            <w:vAlign w:val="bottom"/>
            <w:hideMark/>
          </w:tcPr>
          <w:p w:rsidR="004746DD" w:rsidRPr="0084633C" w:rsidRDefault="004746DD" w:rsidP="004746DD">
            <w:pPr>
              <w:rPr>
                <w:rFonts w:eastAsia="Times New Roman"/>
                <w:color w:val="000000"/>
                <w:sz w:val="20"/>
                <w:szCs w:val="20"/>
              </w:rPr>
            </w:pPr>
          </w:p>
        </w:tc>
        <w:tc>
          <w:tcPr>
            <w:tcW w:w="5740" w:type="dxa"/>
            <w:tcBorders>
              <w:top w:val="nil"/>
              <w:left w:val="nil"/>
              <w:bottom w:val="nil"/>
              <w:right w:val="nil"/>
            </w:tcBorders>
            <w:shd w:val="clear" w:color="auto" w:fill="auto"/>
            <w:noWrap/>
            <w:vAlign w:val="bottom"/>
            <w:hideMark/>
          </w:tcPr>
          <w:p w:rsidR="004746DD" w:rsidRPr="0084633C" w:rsidRDefault="004746DD" w:rsidP="004746DD">
            <w:pPr>
              <w:rPr>
                <w:rFonts w:eastAsia="Times New Roman"/>
                <w:color w:val="000000"/>
                <w:sz w:val="20"/>
                <w:szCs w:val="20"/>
              </w:rPr>
            </w:pPr>
          </w:p>
        </w:tc>
        <w:tc>
          <w:tcPr>
            <w:tcW w:w="1157" w:type="dxa"/>
            <w:gridSpan w:val="2"/>
            <w:tcBorders>
              <w:top w:val="nil"/>
              <w:left w:val="nil"/>
              <w:bottom w:val="nil"/>
              <w:right w:val="nil"/>
            </w:tcBorders>
            <w:shd w:val="clear" w:color="auto" w:fill="auto"/>
            <w:noWrap/>
            <w:vAlign w:val="bottom"/>
            <w:hideMark/>
          </w:tcPr>
          <w:p w:rsidR="004746DD" w:rsidRPr="0084633C" w:rsidRDefault="004746DD" w:rsidP="004746DD">
            <w:pPr>
              <w:rPr>
                <w:rFonts w:eastAsia="Times New Roman"/>
                <w:color w:val="000000"/>
                <w:sz w:val="20"/>
                <w:szCs w:val="20"/>
              </w:rPr>
            </w:pPr>
          </w:p>
        </w:tc>
        <w:tc>
          <w:tcPr>
            <w:tcW w:w="878" w:type="dxa"/>
            <w:gridSpan w:val="2"/>
            <w:tcBorders>
              <w:top w:val="nil"/>
              <w:left w:val="nil"/>
              <w:bottom w:val="nil"/>
              <w:right w:val="nil"/>
            </w:tcBorders>
            <w:shd w:val="clear" w:color="auto" w:fill="auto"/>
            <w:noWrap/>
            <w:vAlign w:val="bottom"/>
            <w:hideMark/>
          </w:tcPr>
          <w:p w:rsidR="004746DD" w:rsidRPr="0084633C" w:rsidRDefault="004746DD" w:rsidP="004746DD">
            <w:pPr>
              <w:rPr>
                <w:rFonts w:eastAsia="Times New Roman"/>
                <w:color w:val="000000"/>
                <w:sz w:val="20"/>
                <w:szCs w:val="20"/>
              </w:rPr>
            </w:pPr>
          </w:p>
        </w:tc>
      </w:tr>
      <w:tr w:rsidR="004746DD" w:rsidRPr="0084633C" w:rsidTr="004746DD">
        <w:trPr>
          <w:gridAfter w:val="1"/>
          <w:wAfter w:w="589" w:type="dxa"/>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84633C" w:rsidRDefault="004746DD" w:rsidP="004746DD">
            <w:pPr>
              <w:jc w:val="center"/>
              <w:rPr>
                <w:rFonts w:eastAsia="Times New Roman"/>
                <w:color w:val="000000"/>
              </w:rPr>
            </w:pPr>
            <w:r w:rsidRPr="0084633C">
              <w:rPr>
                <w:rFonts w:eastAsia="Times New Roman"/>
                <w:color w:val="000000"/>
              </w:rPr>
              <w:t>№ з/п</w:t>
            </w:r>
          </w:p>
        </w:tc>
        <w:tc>
          <w:tcPr>
            <w:tcW w:w="6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DD" w:rsidRPr="0084633C" w:rsidRDefault="004746DD" w:rsidP="004746DD">
            <w:pPr>
              <w:jc w:val="center"/>
              <w:rPr>
                <w:rFonts w:eastAsia="Times New Roman"/>
                <w:color w:val="000000"/>
              </w:rPr>
            </w:pPr>
            <w:r w:rsidRPr="0084633C">
              <w:rPr>
                <w:rFonts w:eastAsia="Times New Roman"/>
                <w:color w:val="000000"/>
              </w:rPr>
              <w:t>Найменування</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84633C" w:rsidRDefault="004746DD" w:rsidP="004746DD">
            <w:pPr>
              <w:rPr>
                <w:rFonts w:eastAsia="Times New Roman"/>
                <w:color w:val="000000"/>
              </w:rPr>
            </w:pPr>
            <w:r w:rsidRPr="0084633C">
              <w:rPr>
                <w:rFonts w:eastAsia="Times New Roman"/>
                <w:color w:val="000000"/>
              </w:rPr>
              <w:t>Од виміру</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84633C" w:rsidRDefault="004746DD" w:rsidP="004746DD">
            <w:pPr>
              <w:rPr>
                <w:rFonts w:eastAsia="Times New Roman"/>
                <w:color w:val="000000"/>
              </w:rPr>
            </w:pPr>
            <w:r w:rsidRPr="0084633C">
              <w:rPr>
                <w:rFonts w:eastAsia="Times New Roman"/>
                <w:color w:val="000000"/>
              </w:rPr>
              <w:t>Кіл-ть</w:t>
            </w:r>
          </w:p>
        </w:tc>
      </w:tr>
      <w:tr w:rsidR="004746DD" w:rsidRPr="0084633C" w:rsidTr="004746DD">
        <w:trPr>
          <w:gridAfter w:val="1"/>
          <w:wAfter w:w="589" w:type="dxa"/>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84633C" w:rsidRDefault="004746DD" w:rsidP="004746DD">
            <w:pPr>
              <w:jc w:val="center"/>
              <w:rPr>
                <w:rFonts w:eastAsia="Times New Roman"/>
                <w:color w:val="000000"/>
              </w:rPr>
            </w:pPr>
            <w:r w:rsidRPr="0084633C">
              <w:rPr>
                <w:rFonts w:eastAsia="Times New Roman"/>
                <w:color w:val="000000"/>
              </w:rPr>
              <w:t>1</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84633C" w:rsidRDefault="004746DD" w:rsidP="004746DD">
            <w:pPr>
              <w:rPr>
                <w:rFonts w:eastAsia="Times New Roman"/>
                <w:color w:val="000000"/>
                <w:lang w:val="en-US"/>
              </w:rPr>
            </w:pPr>
            <w:r w:rsidRPr="0084633C">
              <w:rPr>
                <w:rFonts w:eastAsia="Times New Roman"/>
                <w:color w:val="000000"/>
                <w:lang w:val="en-US"/>
              </w:rPr>
              <w:t xml:space="preserve">IP </w:t>
            </w:r>
            <w:r w:rsidRPr="0084633C">
              <w:rPr>
                <w:rFonts w:eastAsia="Times New Roman"/>
                <w:color w:val="000000"/>
              </w:rPr>
              <w:t>камера</w:t>
            </w:r>
            <w:r w:rsidRPr="0084633C">
              <w:rPr>
                <w:rFonts w:eastAsia="Times New Roman"/>
                <w:color w:val="000000"/>
                <w:lang w:val="en-US"/>
              </w:rPr>
              <w:t xml:space="preserve"> Hikvision DS-2CD2043G0-I 4</w:t>
            </w:r>
            <w:r w:rsidRPr="0084633C">
              <w:rPr>
                <w:rFonts w:eastAsia="Times New Roman"/>
                <w:color w:val="000000"/>
              </w:rPr>
              <w:t>мм</w:t>
            </w:r>
            <w:r w:rsidRPr="0084633C">
              <w:rPr>
                <w:rFonts w:eastAsia="Times New Roman"/>
                <w:color w:val="000000"/>
                <w:lang w:val="en-US"/>
              </w:rPr>
              <w:t>(6</w:t>
            </w:r>
            <w:r w:rsidRPr="0084633C">
              <w:rPr>
                <w:rFonts w:eastAsia="Times New Roman"/>
                <w:color w:val="000000"/>
              </w:rPr>
              <w:t>мм</w:t>
            </w:r>
            <w:r w:rsidRPr="0084633C">
              <w:rPr>
                <w:rFonts w:eastAsia="Times New Roman"/>
                <w:color w:val="000000"/>
                <w:lang w:val="en-US"/>
              </w:rPr>
              <w:t>)</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84633C" w:rsidRDefault="004746DD" w:rsidP="004746DD">
            <w:pPr>
              <w:jc w:val="center"/>
              <w:rPr>
                <w:rFonts w:eastAsia="Times New Roman"/>
                <w:color w:val="000000"/>
              </w:rPr>
            </w:pPr>
            <w:r w:rsidRPr="0084633C">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84633C" w:rsidRDefault="004746DD" w:rsidP="004746DD">
            <w:pPr>
              <w:jc w:val="center"/>
              <w:rPr>
                <w:rFonts w:eastAsia="Times New Roman"/>
                <w:color w:val="000000"/>
              </w:rPr>
            </w:pPr>
            <w:r w:rsidRPr="0084633C">
              <w:rPr>
                <w:rFonts w:eastAsia="Times New Roman"/>
                <w:color w:val="000000"/>
              </w:rPr>
              <w:t>5</w:t>
            </w:r>
          </w:p>
        </w:tc>
      </w:tr>
      <w:tr w:rsidR="004746DD" w:rsidRPr="0084633C" w:rsidTr="004746DD">
        <w:trPr>
          <w:gridAfter w:val="1"/>
          <w:wAfter w:w="589" w:type="dxa"/>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84633C" w:rsidRDefault="004746DD" w:rsidP="004746DD">
            <w:pPr>
              <w:jc w:val="center"/>
              <w:rPr>
                <w:rFonts w:eastAsia="Times New Roman"/>
                <w:color w:val="000000"/>
              </w:rPr>
            </w:pPr>
            <w:r w:rsidRPr="0084633C">
              <w:rPr>
                <w:rFonts w:eastAsia="Times New Roman"/>
                <w:color w:val="000000"/>
              </w:rPr>
              <w:t>2</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84633C" w:rsidRDefault="004746DD" w:rsidP="004746DD">
            <w:pPr>
              <w:rPr>
                <w:rFonts w:eastAsia="Times New Roman"/>
                <w:color w:val="000000"/>
                <w:lang w:val="en-US"/>
              </w:rPr>
            </w:pPr>
            <w:r w:rsidRPr="0084633C">
              <w:rPr>
                <w:rFonts w:eastAsia="Times New Roman"/>
                <w:color w:val="000000"/>
                <w:lang w:val="en-US"/>
              </w:rPr>
              <w:t xml:space="preserve">IP </w:t>
            </w:r>
            <w:r w:rsidRPr="0084633C">
              <w:rPr>
                <w:rFonts w:eastAsia="Times New Roman"/>
                <w:color w:val="000000"/>
              </w:rPr>
              <w:t>камера</w:t>
            </w:r>
            <w:r w:rsidRPr="0084633C">
              <w:rPr>
                <w:rFonts w:eastAsia="Times New Roman"/>
                <w:color w:val="000000"/>
                <w:lang w:val="en-US"/>
              </w:rPr>
              <w:t>Hikvision DS-2CD2143G0-I 2.8</w:t>
            </w:r>
            <w:r w:rsidRPr="0084633C">
              <w:rPr>
                <w:rFonts w:eastAsia="Times New Roman"/>
                <w:color w:val="000000"/>
              </w:rPr>
              <w:t>мм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84633C" w:rsidRDefault="004746DD" w:rsidP="004746DD">
            <w:pPr>
              <w:jc w:val="center"/>
              <w:rPr>
                <w:rFonts w:eastAsia="Times New Roman"/>
                <w:color w:val="000000"/>
              </w:rPr>
            </w:pPr>
            <w:r w:rsidRPr="0084633C">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84633C" w:rsidRDefault="004746DD" w:rsidP="004746DD">
            <w:pPr>
              <w:jc w:val="center"/>
              <w:rPr>
                <w:rFonts w:eastAsia="Times New Roman"/>
                <w:color w:val="000000"/>
              </w:rPr>
            </w:pPr>
            <w:r w:rsidRPr="0084633C">
              <w:rPr>
                <w:rFonts w:eastAsia="Times New Roman"/>
                <w:color w:val="000000"/>
              </w:rPr>
              <w:t>1</w:t>
            </w:r>
          </w:p>
        </w:tc>
      </w:tr>
      <w:tr w:rsidR="004746DD" w:rsidRPr="0084633C" w:rsidTr="004746DD">
        <w:trPr>
          <w:gridAfter w:val="1"/>
          <w:wAfter w:w="589" w:type="dxa"/>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84633C" w:rsidRDefault="004746DD" w:rsidP="004746DD">
            <w:pPr>
              <w:jc w:val="center"/>
              <w:rPr>
                <w:rFonts w:eastAsia="Times New Roman"/>
                <w:color w:val="000000"/>
              </w:rPr>
            </w:pPr>
            <w:r w:rsidRPr="0084633C">
              <w:rPr>
                <w:rFonts w:eastAsia="Times New Roman"/>
                <w:color w:val="000000"/>
              </w:rPr>
              <w:t>3</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84633C" w:rsidRDefault="004746DD" w:rsidP="004746DD">
            <w:pPr>
              <w:rPr>
                <w:rFonts w:eastAsia="Times New Roman"/>
                <w:color w:val="000000"/>
              </w:rPr>
            </w:pPr>
            <w:r w:rsidRPr="0084633C">
              <w:rPr>
                <w:rFonts w:eastAsia="Times New Roman"/>
                <w:color w:val="000000"/>
              </w:rPr>
              <w:t>Ліцензія для підключення камери до ПЗ Трассір</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84633C" w:rsidRDefault="004746DD" w:rsidP="004746DD">
            <w:pPr>
              <w:jc w:val="center"/>
              <w:rPr>
                <w:rFonts w:eastAsia="Times New Roman"/>
                <w:color w:val="000000"/>
              </w:rPr>
            </w:pPr>
            <w:r w:rsidRPr="0084633C">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84633C" w:rsidRDefault="004746DD" w:rsidP="004746DD">
            <w:pPr>
              <w:jc w:val="center"/>
              <w:rPr>
                <w:rFonts w:eastAsia="Times New Roman"/>
                <w:color w:val="000000"/>
              </w:rPr>
            </w:pPr>
            <w:r w:rsidRPr="0084633C">
              <w:rPr>
                <w:rFonts w:eastAsia="Times New Roman"/>
                <w:color w:val="000000"/>
              </w:rPr>
              <w:t>3</w:t>
            </w:r>
          </w:p>
        </w:tc>
      </w:tr>
      <w:tr w:rsidR="004746DD" w:rsidRPr="0084633C" w:rsidTr="004746DD">
        <w:trPr>
          <w:gridAfter w:val="1"/>
          <w:wAfter w:w="589" w:type="dxa"/>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84633C" w:rsidRDefault="004746DD" w:rsidP="004746DD">
            <w:pPr>
              <w:jc w:val="center"/>
              <w:rPr>
                <w:rFonts w:eastAsia="Times New Roman"/>
                <w:color w:val="000000"/>
              </w:rPr>
            </w:pPr>
            <w:r w:rsidRPr="0084633C">
              <w:rPr>
                <w:rFonts w:eastAsia="Times New Roman"/>
                <w:color w:val="000000"/>
              </w:rPr>
              <w:t>4</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84633C" w:rsidRDefault="004746DD" w:rsidP="004746DD">
            <w:pPr>
              <w:rPr>
                <w:rFonts w:eastAsia="Times New Roman"/>
                <w:color w:val="000000"/>
              </w:rPr>
            </w:pPr>
            <w:r w:rsidRPr="0084633C">
              <w:rPr>
                <w:rFonts w:eastAsia="Times New Roman"/>
                <w:color w:val="000000"/>
              </w:rPr>
              <w:t>Маршрутизатор Mikrotik RB-941U</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84633C" w:rsidRDefault="004746DD" w:rsidP="004746DD">
            <w:pPr>
              <w:jc w:val="center"/>
              <w:rPr>
                <w:rFonts w:eastAsia="Times New Roman"/>
                <w:color w:val="000000"/>
              </w:rPr>
            </w:pPr>
            <w:r w:rsidRPr="0084633C">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84633C" w:rsidRDefault="004746DD" w:rsidP="004746DD">
            <w:pPr>
              <w:jc w:val="center"/>
              <w:rPr>
                <w:rFonts w:eastAsia="Times New Roman"/>
                <w:color w:val="000000"/>
              </w:rPr>
            </w:pPr>
            <w:r w:rsidRPr="0084633C">
              <w:rPr>
                <w:rFonts w:eastAsia="Times New Roman"/>
                <w:color w:val="000000"/>
              </w:rPr>
              <w:t>1</w:t>
            </w:r>
          </w:p>
        </w:tc>
      </w:tr>
      <w:tr w:rsidR="004746DD" w:rsidRPr="0084633C" w:rsidTr="004746DD">
        <w:trPr>
          <w:gridAfter w:val="1"/>
          <w:wAfter w:w="589" w:type="dxa"/>
          <w:trHeight w:val="6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84633C" w:rsidRDefault="004746DD" w:rsidP="004746DD">
            <w:pPr>
              <w:jc w:val="center"/>
              <w:rPr>
                <w:rFonts w:eastAsia="Times New Roman"/>
                <w:color w:val="000000"/>
              </w:rPr>
            </w:pPr>
            <w:r w:rsidRPr="0084633C">
              <w:rPr>
                <w:rFonts w:eastAsia="Times New Roman"/>
                <w:color w:val="000000"/>
              </w:rPr>
              <w:t>5</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84633C" w:rsidRDefault="004746DD" w:rsidP="004746DD">
            <w:pPr>
              <w:rPr>
                <w:rFonts w:eastAsia="Times New Roman"/>
                <w:color w:val="000000"/>
              </w:rPr>
            </w:pPr>
            <w:r w:rsidRPr="0084633C">
              <w:rPr>
                <w:rFonts w:eastAsia="Times New Roman"/>
                <w:color w:val="000000"/>
              </w:rPr>
              <w:t>Відеорегістратор 8 -портовый Hikvision EN-7108, вбуд. комутатор PoE 8 каналов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84633C" w:rsidRDefault="004746DD" w:rsidP="004746DD">
            <w:pPr>
              <w:jc w:val="center"/>
              <w:rPr>
                <w:rFonts w:eastAsia="Times New Roman"/>
                <w:color w:val="000000"/>
              </w:rPr>
            </w:pPr>
            <w:r w:rsidRPr="0084633C">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84633C" w:rsidRDefault="004746DD" w:rsidP="004746DD">
            <w:pPr>
              <w:jc w:val="center"/>
              <w:rPr>
                <w:rFonts w:eastAsia="Times New Roman"/>
                <w:color w:val="000000"/>
              </w:rPr>
            </w:pPr>
            <w:r w:rsidRPr="0084633C">
              <w:rPr>
                <w:rFonts w:eastAsia="Times New Roman"/>
                <w:color w:val="000000"/>
              </w:rPr>
              <w:t>1</w:t>
            </w:r>
          </w:p>
        </w:tc>
      </w:tr>
      <w:tr w:rsidR="004746DD" w:rsidRPr="0084633C" w:rsidTr="004746DD">
        <w:trPr>
          <w:gridAfter w:val="1"/>
          <w:wAfter w:w="589" w:type="dxa"/>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84633C" w:rsidRDefault="004746DD" w:rsidP="004746DD">
            <w:pPr>
              <w:jc w:val="center"/>
              <w:rPr>
                <w:rFonts w:eastAsia="Times New Roman"/>
                <w:color w:val="000000"/>
              </w:rPr>
            </w:pPr>
            <w:r w:rsidRPr="0084633C">
              <w:rPr>
                <w:rFonts w:eastAsia="Times New Roman"/>
                <w:color w:val="000000"/>
              </w:rPr>
              <w:t>6</w:t>
            </w:r>
          </w:p>
        </w:tc>
        <w:tc>
          <w:tcPr>
            <w:tcW w:w="6081" w:type="dxa"/>
            <w:gridSpan w:val="2"/>
            <w:tcBorders>
              <w:top w:val="nil"/>
              <w:left w:val="nil"/>
              <w:bottom w:val="single" w:sz="4" w:space="0" w:color="auto"/>
              <w:right w:val="single" w:sz="4" w:space="0" w:color="auto"/>
            </w:tcBorders>
            <w:shd w:val="clear" w:color="auto" w:fill="auto"/>
            <w:vAlign w:val="center"/>
            <w:hideMark/>
          </w:tcPr>
          <w:p w:rsidR="004746DD" w:rsidRPr="0084633C" w:rsidRDefault="004746DD" w:rsidP="004746DD">
            <w:pPr>
              <w:rPr>
                <w:rFonts w:eastAsia="Times New Roman"/>
                <w:color w:val="000000"/>
              </w:rPr>
            </w:pPr>
            <w:r w:rsidRPr="0084633C">
              <w:rPr>
                <w:rFonts w:eastAsia="Times New Roman"/>
                <w:color w:val="000000"/>
              </w:rPr>
              <w:t>Жорсткий диск 2Тб WD20PURZ 5400rpm</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84633C" w:rsidRDefault="004746DD" w:rsidP="004746DD">
            <w:pPr>
              <w:jc w:val="center"/>
              <w:rPr>
                <w:rFonts w:eastAsia="Times New Roman"/>
                <w:color w:val="000000"/>
              </w:rPr>
            </w:pPr>
            <w:r w:rsidRPr="0084633C">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84633C" w:rsidRDefault="004746DD" w:rsidP="004746DD">
            <w:pPr>
              <w:jc w:val="center"/>
              <w:rPr>
                <w:rFonts w:eastAsia="Times New Roman"/>
                <w:color w:val="000000"/>
              </w:rPr>
            </w:pPr>
            <w:r w:rsidRPr="0084633C">
              <w:rPr>
                <w:rFonts w:eastAsia="Times New Roman"/>
                <w:color w:val="000000"/>
              </w:rPr>
              <w:t>1</w:t>
            </w:r>
          </w:p>
        </w:tc>
      </w:tr>
      <w:tr w:rsidR="004746DD" w:rsidRPr="0084633C" w:rsidTr="004746DD">
        <w:trPr>
          <w:gridAfter w:val="1"/>
          <w:wAfter w:w="589" w:type="dxa"/>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84633C" w:rsidRDefault="004746DD" w:rsidP="004746DD">
            <w:pPr>
              <w:jc w:val="center"/>
              <w:rPr>
                <w:rFonts w:eastAsia="Times New Roman"/>
                <w:color w:val="000000"/>
              </w:rPr>
            </w:pPr>
            <w:r w:rsidRPr="0084633C">
              <w:rPr>
                <w:rFonts w:eastAsia="Times New Roman"/>
                <w:color w:val="000000"/>
              </w:rPr>
              <w:t>7</w:t>
            </w:r>
          </w:p>
        </w:tc>
        <w:tc>
          <w:tcPr>
            <w:tcW w:w="6081" w:type="dxa"/>
            <w:gridSpan w:val="2"/>
            <w:tcBorders>
              <w:top w:val="nil"/>
              <w:left w:val="nil"/>
              <w:bottom w:val="nil"/>
              <w:right w:val="nil"/>
            </w:tcBorders>
            <w:shd w:val="clear" w:color="auto" w:fill="auto"/>
            <w:vAlign w:val="center"/>
            <w:hideMark/>
          </w:tcPr>
          <w:p w:rsidR="004746DD" w:rsidRPr="0084633C" w:rsidRDefault="004746DD" w:rsidP="004746DD">
            <w:pPr>
              <w:rPr>
                <w:rFonts w:eastAsia="Times New Roman"/>
                <w:lang w:val="en-US"/>
              </w:rPr>
            </w:pPr>
            <w:r w:rsidRPr="0084633C">
              <w:rPr>
                <w:rFonts w:eastAsia="Times New Roman"/>
              </w:rPr>
              <w:t>ДБЖ</w:t>
            </w:r>
            <w:r w:rsidRPr="0084633C">
              <w:rPr>
                <w:rFonts w:eastAsia="Times New Roman"/>
                <w:lang w:val="en-US"/>
              </w:rPr>
              <w:t xml:space="preserve"> PowerCom RPT-800A Schuko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4746DD" w:rsidRPr="0084633C" w:rsidRDefault="004746DD" w:rsidP="004746DD">
            <w:pPr>
              <w:jc w:val="center"/>
              <w:rPr>
                <w:rFonts w:eastAsia="Times New Roman"/>
                <w:color w:val="000000"/>
              </w:rPr>
            </w:pPr>
            <w:r w:rsidRPr="0084633C">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84633C" w:rsidRDefault="004746DD" w:rsidP="004746DD">
            <w:pPr>
              <w:jc w:val="center"/>
              <w:rPr>
                <w:rFonts w:eastAsia="Times New Roman"/>
                <w:color w:val="000000"/>
              </w:rPr>
            </w:pPr>
            <w:r w:rsidRPr="0084633C">
              <w:rPr>
                <w:rFonts w:eastAsia="Times New Roman"/>
                <w:color w:val="000000"/>
              </w:rPr>
              <w:t>1</w:t>
            </w:r>
          </w:p>
        </w:tc>
      </w:tr>
      <w:tr w:rsidR="004746DD" w:rsidRPr="003E134F" w:rsidTr="004746DD">
        <w:trPr>
          <w:gridAfter w:val="1"/>
          <w:wAfter w:w="589" w:type="dxa"/>
          <w:trHeight w:val="300"/>
        </w:trPr>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16B59" w:rsidRDefault="004746DD" w:rsidP="004746DD">
            <w:pPr>
              <w:jc w:val="center"/>
              <w:rPr>
                <w:rFonts w:eastAsia="Times New Roman"/>
                <w:color w:val="000000"/>
              </w:rPr>
            </w:pPr>
            <w:r>
              <w:rPr>
                <w:rFonts w:eastAsia="Times New Roman"/>
                <w:color w:val="000000"/>
              </w:rPr>
              <w:t>8</w:t>
            </w:r>
          </w:p>
        </w:tc>
        <w:tc>
          <w:tcPr>
            <w:tcW w:w="6081" w:type="dxa"/>
            <w:gridSpan w:val="2"/>
            <w:tcBorders>
              <w:top w:val="single" w:sz="4" w:space="0" w:color="auto"/>
              <w:left w:val="nil"/>
              <w:bottom w:val="single" w:sz="4" w:space="0" w:color="auto"/>
              <w:right w:val="single" w:sz="4" w:space="0" w:color="auto"/>
            </w:tcBorders>
            <w:shd w:val="clear" w:color="auto" w:fill="auto"/>
            <w:vAlign w:val="center"/>
            <w:hideMark/>
          </w:tcPr>
          <w:p w:rsidR="004746DD" w:rsidRPr="0084633C" w:rsidRDefault="004746DD" w:rsidP="004746DD">
            <w:pPr>
              <w:rPr>
                <w:rFonts w:eastAsia="Times New Roman"/>
                <w:color w:val="000000"/>
              </w:rPr>
            </w:pPr>
            <w:r w:rsidRPr="0084633C">
              <w:rPr>
                <w:rFonts w:eastAsia="Times New Roman"/>
                <w:color w:val="000000"/>
              </w:rPr>
              <w:t>Кабель UTP 5e</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84633C" w:rsidRDefault="004746DD" w:rsidP="004746DD">
            <w:pPr>
              <w:jc w:val="center"/>
              <w:rPr>
                <w:rFonts w:eastAsia="Times New Roman"/>
                <w:color w:val="000000"/>
              </w:rPr>
            </w:pPr>
            <w:r w:rsidRPr="0084633C">
              <w:rPr>
                <w:rFonts w:eastAsia="Times New Roman"/>
                <w:color w:val="000000"/>
              </w:rPr>
              <w:t>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3E134F" w:rsidRDefault="004746DD" w:rsidP="004746DD">
            <w:pPr>
              <w:jc w:val="center"/>
              <w:rPr>
                <w:rFonts w:eastAsia="Times New Roman"/>
                <w:color w:val="000000"/>
              </w:rPr>
            </w:pPr>
            <w:r>
              <w:rPr>
                <w:rFonts w:eastAsia="Times New Roman"/>
                <w:color w:val="000000"/>
              </w:rPr>
              <w:t>500</w:t>
            </w:r>
          </w:p>
        </w:tc>
      </w:tr>
    </w:tbl>
    <w:p w:rsidR="004746DD" w:rsidRDefault="004746DD" w:rsidP="004746DD">
      <w:pPr>
        <w:rPr>
          <w:rFonts w:eastAsia="Times New Roman"/>
          <w:color w:val="000000"/>
        </w:rPr>
      </w:pPr>
    </w:p>
    <w:tbl>
      <w:tblPr>
        <w:tblW w:w="9583" w:type="dxa"/>
        <w:tblInd w:w="93" w:type="dxa"/>
        <w:tblLook w:val="04A0"/>
      </w:tblPr>
      <w:tblGrid>
        <w:gridCol w:w="340"/>
        <w:gridCol w:w="526"/>
        <w:gridCol w:w="108"/>
        <w:gridCol w:w="5987"/>
        <w:gridCol w:w="368"/>
        <w:gridCol w:w="908"/>
        <w:gridCol w:w="416"/>
        <w:gridCol w:w="718"/>
        <w:gridCol w:w="212"/>
      </w:tblGrid>
      <w:tr w:rsidR="004746DD" w:rsidRPr="00464927" w:rsidTr="004746DD">
        <w:trPr>
          <w:trHeight w:val="300"/>
        </w:trPr>
        <w:tc>
          <w:tcPr>
            <w:tcW w:w="974" w:type="dxa"/>
            <w:gridSpan w:val="3"/>
            <w:tcBorders>
              <w:top w:val="nil"/>
              <w:left w:val="nil"/>
              <w:bottom w:val="nil"/>
              <w:right w:val="nil"/>
            </w:tcBorders>
            <w:shd w:val="clear" w:color="auto" w:fill="auto"/>
            <w:noWrap/>
            <w:vAlign w:val="bottom"/>
            <w:hideMark/>
          </w:tcPr>
          <w:p w:rsidR="004746DD" w:rsidRPr="00464927" w:rsidRDefault="004746DD" w:rsidP="004746DD">
            <w:pPr>
              <w:rPr>
                <w:rFonts w:eastAsia="Times New Roman"/>
                <w:color w:val="000000"/>
                <w:sz w:val="20"/>
                <w:szCs w:val="20"/>
              </w:rPr>
            </w:pPr>
          </w:p>
        </w:tc>
        <w:tc>
          <w:tcPr>
            <w:tcW w:w="6355" w:type="dxa"/>
            <w:gridSpan w:val="2"/>
            <w:tcBorders>
              <w:top w:val="nil"/>
              <w:left w:val="nil"/>
              <w:bottom w:val="nil"/>
              <w:right w:val="nil"/>
            </w:tcBorders>
            <w:shd w:val="clear" w:color="auto" w:fill="auto"/>
            <w:noWrap/>
            <w:vAlign w:val="bottom"/>
            <w:hideMark/>
          </w:tcPr>
          <w:p w:rsidR="004746DD" w:rsidRPr="00464927" w:rsidRDefault="0082473A" w:rsidP="0082473A">
            <w:pPr>
              <w:jc w:val="cente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w:t>
            </w:r>
            <w:r>
              <w:rPr>
                <w:rFonts w:eastAsia="Times New Roman"/>
                <w:color w:val="000000"/>
                <w:lang w:val="uk-UA"/>
              </w:rPr>
              <w:t xml:space="preserve"> 5 НМР</w:t>
            </w:r>
          </w:p>
        </w:tc>
        <w:tc>
          <w:tcPr>
            <w:tcW w:w="1324" w:type="dxa"/>
            <w:gridSpan w:val="2"/>
            <w:tcBorders>
              <w:top w:val="nil"/>
              <w:left w:val="nil"/>
              <w:bottom w:val="nil"/>
              <w:right w:val="nil"/>
            </w:tcBorders>
            <w:shd w:val="clear" w:color="auto" w:fill="auto"/>
            <w:noWrap/>
            <w:vAlign w:val="bottom"/>
            <w:hideMark/>
          </w:tcPr>
          <w:p w:rsidR="004746DD" w:rsidRPr="00464927" w:rsidRDefault="004746DD" w:rsidP="004746DD">
            <w:pPr>
              <w:rPr>
                <w:rFonts w:eastAsia="Times New Roman"/>
                <w:color w:val="000000"/>
                <w:sz w:val="20"/>
                <w:szCs w:val="20"/>
              </w:rPr>
            </w:pPr>
          </w:p>
        </w:tc>
        <w:tc>
          <w:tcPr>
            <w:tcW w:w="930" w:type="dxa"/>
            <w:gridSpan w:val="2"/>
            <w:tcBorders>
              <w:top w:val="nil"/>
              <w:left w:val="nil"/>
              <w:bottom w:val="nil"/>
              <w:right w:val="nil"/>
            </w:tcBorders>
            <w:shd w:val="clear" w:color="auto" w:fill="auto"/>
            <w:noWrap/>
            <w:vAlign w:val="bottom"/>
            <w:hideMark/>
          </w:tcPr>
          <w:p w:rsidR="004746DD" w:rsidRPr="00464927" w:rsidRDefault="004746DD" w:rsidP="004746DD">
            <w:pPr>
              <w:rPr>
                <w:rFonts w:eastAsia="Times New Roman"/>
                <w:color w:val="000000"/>
                <w:sz w:val="20"/>
                <w:szCs w:val="20"/>
              </w:rPr>
            </w:pPr>
          </w:p>
        </w:tc>
      </w:tr>
      <w:tr w:rsidR="004746DD" w:rsidRPr="00464927" w:rsidTr="004746DD">
        <w:trPr>
          <w:trHeight w:val="255"/>
        </w:trPr>
        <w:tc>
          <w:tcPr>
            <w:tcW w:w="974" w:type="dxa"/>
            <w:gridSpan w:val="3"/>
            <w:tcBorders>
              <w:top w:val="nil"/>
              <w:left w:val="nil"/>
              <w:bottom w:val="nil"/>
              <w:right w:val="nil"/>
            </w:tcBorders>
            <w:shd w:val="clear" w:color="auto" w:fill="auto"/>
            <w:noWrap/>
            <w:vAlign w:val="bottom"/>
            <w:hideMark/>
          </w:tcPr>
          <w:p w:rsidR="004746DD" w:rsidRPr="00464927" w:rsidRDefault="004746DD" w:rsidP="004746DD">
            <w:pPr>
              <w:rPr>
                <w:rFonts w:eastAsia="Times New Roman"/>
                <w:color w:val="000000"/>
                <w:sz w:val="20"/>
                <w:szCs w:val="20"/>
              </w:rPr>
            </w:pPr>
          </w:p>
        </w:tc>
        <w:tc>
          <w:tcPr>
            <w:tcW w:w="6355" w:type="dxa"/>
            <w:gridSpan w:val="2"/>
            <w:tcBorders>
              <w:top w:val="nil"/>
              <w:left w:val="nil"/>
              <w:bottom w:val="nil"/>
              <w:right w:val="nil"/>
            </w:tcBorders>
            <w:shd w:val="clear" w:color="auto" w:fill="auto"/>
            <w:noWrap/>
            <w:vAlign w:val="bottom"/>
            <w:hideMark/>
          </w:tcPr>
          <w:p w:rsidR="004746DD" w:rsidRPr="00464927" w:rsidRDefault="004746DD" w:rsidP="004746DD">
            <w:pPr>
              <w:rPr>
                <w:rFonts w:eastAsia="Times New Roman"/>
                <w:color w:val="000000"/>
                <w:sz w:val="20"/>
                <w:szCs w:val="20"/>
              </w:rPr>
            </w:pPr>
          </w:p>
        </w:tc>
        <w:tc>
          <w:tcPr>
            <w:tcW w:w="1324" w:type="dxa"/>
            <w:gridSpan w:val="2"/>
            <w:tcBorders>
              <w:top w:val="nil"/>
              <w:left w:val="nil"/>
              <w:bottom w:val="nil"/>
              <w:right w:val="nil"/>
            </w:tcBorders>
            <w:shd w:val="clear" w:color="auto" w:fill="auto"/>
            <w:noWrap/>
            <w:vAlign w:val="bottom"/>
            <w:hideMark/>
          </w:tcPr>
          <w:p w:rsidR="004746DD" w:rsidRPr="00464927" w:rsidRDefault="004746DD" w:rsidP="004746DD">
            <w:pPr>
              <w:rPr>
                <w:rFonts w:eastAsia="Times New Roman"/>
                <w:color w:val="000000"/>
                <w:sz w:val="20"/>
                <w:szCs w:val="20"/>
              </w:rPr>
            </w:pPr>
          </w:p>
        </w:tc>
        <w:tc>
          <w:tcPr>
            <w:tcW w:w="930" w:type="dxa"/>
            <w:gridSpan w:val="2"/>
            <w:tcBorders>
              <w:top w:val="nil"/>
              <w:left w:val="nil"/>
              <w:bottom w:val="nil"/>
              <w:right w:val="nil"/>
            </w:tcBorders>
            <w:shd w:val="clear" w:color="auto" w:fill="auto"/>
            <w:noWrap/>
            <w:vAlign w:val="bottom"/>
            <w:hideMark/>
          </w:tcPr>
          <w:p w:rsidR="004746DD" w:rsidRPr="00464927" w:rsidRDefault="004746DD" w:rsidP="004746DD">
            <w:pPr>
              <w:rPr>
                <w:rFonts w:eastAsia="Times New Roman"/>
                <w:color w:val="000000"/>
                <w:sz w:val="20"/>
                <w:szCs w:val="20"/>
              </w:rPr>
            </w:pPr>
          </w:p>
        </w:tc>
      </w:tr>
      <w:tr w:rsidR="004746DD" w:rsidRPr="00464927"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464927" w:rsidRDefault="004746DD" w:rsidP="004746DD">
            <w:pPr>
              <w:jc w:val="center"/>
              <w:rPr>
                <w:rFonts w:eastAsia="Times New Roman"/>
                <w:color w:val="000000"/>
              </w:rPr>
            </w:pPr>
            <w:r w:rsidRPr="00464927">
              <w:rPr>
                <w:rFonts w:eastAsia="Times New Roman"/>
                <w:color w:val="000000"/>
              </w:rPr>
              <w:t>№ з/п</w:t>
            </w:r>
          </w:p>
        </w:tc>
        <w:tc>
          <w:tcPr>
            <w:tcW w:w="6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DD" w:rsidRPr="00464927" w:rsidRDefault="004746DD" w:rsidP="004746DD">
            <w:pPr>
              <w:jc w:val="center"/>
              <w:rPr>
                <w:rFonts w:eastAsia="Times New Roman"/>
                <w:color w:val="000000"/>
              </w:rPr>
            </w:pPr>
            <w:r w:rsidRPr="00464927">
              <w:rPr>
                <w:rFonts w:eastAsia="Times New Roman"/>
                <w:color w:val="000000"/>
              </w:rPr>
              <w:t>Найменування</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464927" w:rsidRDefault="004746DD" w:rsidP="004746DD">
            <w:pPr>
              <w:rPr>
                <w:rFonts w:eastAsia="Times New Roman"/>
                <w:color w:val="000000"/>
              </w:rPr>
            </w:pPr>
            <w:r w:rsidRPr="00464927">
              <w:rPr>
                <w:rFonts w:eastAsia="Times New Roman"/>
                <w:color w:val="000000"/>
              </w:rPr>
              <w:t>Од виміру</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464927" w:rsidRDefault="004746DD" w:rsidP="004746DD">
            <w:pPr>
              <w:rPr>
                <w:rFonts w:eastAsia="Times New Roman"/>
                <w:color w:val="000000"/>
              </w:rPr>
            </w:pPr>
            <w:r w:rsidRPr="00464927">
              <w:rPr>
                <w:rFonts w:eastAsia="Times New Roman"/>
                <w:color w:val="000000"/>
              </w:rPr>
              <w:t>Кіл-ть</w:t>
            </w:r>
          </w:p>
        </w:tc>
      </w:tr>
      <w:tr w:rsidR="004746DD" w:rsidRPr="00464927"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464927" w:rsidRDefault="004746DD" w:rsidP="004746DD">
            <w:pPr>
              <w:jc w:val="center"/>
              <w:rPr>
                <w:rFonts w:eastAsia="Times New Roman"/>
                <w:color w:val="000000"/>
              </w:rPr>
            </w:pPr>
            <w:r w:rsidRPr="00464927">
              <w:rPr>
                <w:rFonts w:eastAsia="Times New Roman"/>
                <w:color w:val="000000"/>
              </w:rPr>
              <w:t>1</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464927" w:rsidRDefault="004746DD" w:rsidP="004746DD">
            <w:pPr>
              <w:rPr>
                <w:rFonts w:eastAsia="Times New Roman"/>
                <w:color w:val="000000"/>
                <w:lang w:val="en-US"/>
              </w:rPr>
            </w:pPr>
            <w:r w:rsidRPr="00464927">
              <w:rPr>
                <w:rFonts w:eastAsia="Times New Roman"/>
                <w:color w:val="000000"/>
                <w:lang w:val="en-US"/>
              </w:rPr>
              <w:t xml:space="preserve">IP </w:t>
            </w:r>
            <w:r w:rsidRPr="00464927">
              <w:rPr>
                <w:rFonts w:eastAsia="Times New Roman"/>
                <w:color w:val="000000"/>
              </w:rPr>
              <w:t>камера</w:t>
            </w:r>
            <w:r w:rsidRPr="00464927">
              <w:rPr>
                <w:rFonts w:eastAsia="Times New Roman"/>
                <w:color w:val="000000"/>
                <w:lang w:val="en-US"/>
              </w:rPr>
              <w:t xml:space="preserve"> Hikvision DS-2CD2043G0-I 4</w:t>
            </w:r>
            <w:r w:rsidRPr="00464927">
              <w:rPr>
                <w:rFonts w:eastAsia="Times New Roman"/>
                <w:color w:val="000000"/>
              </w:rPr>
              <w:t>мм</w:t>
            </w:r>
            <w:r w:rsidRPr="00464927">
              <w:rPr>
                <w:rFonts w:eastAsia="Times New Roman"/>
                <w:color w:val="000000"/>
                <w:lang w:val="en-US"/>
              </w:rPr>
              <w:t>(6</w:t>
            </w:r>
            <w:r w:rsidRPr="00464927">
              <w:rPr>
                <w:rFonts w:eastAsia="Times New Roman"/>
                <w:color w:val="000000"/>
              </w:rPr>
              <w:t>мм</w:t>
            </w:r>
            <w:r w:rsidRPr="00464927">
              <w:rPr>
                <w:rFonts w:eastAsia="Times New Roman"/>
                <w:color w:val="000000"/>
                <w:lang w:val="en-US"/>
              </w:rPr>
              <w:t>)</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464927" w:rsidRDefault="004746DD" w:rsidP="004746DD">
            <w:pPr>
              <w:jc w:val="center"/>
              <w:rPr>
                <w:rFonts w:eastAsia="Times New Roman"/>
                <w:color w:val="000000"/>
              </w:rPr>
            </w:pPr>
            <w:r w:rsidRPr="00464927">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DF39CD" w:rsidRDefault="004746DD" w:rsidP="004746DD">
            <w:pPr>
              <w:jc w:val="center"/>
              <w:rPr>
                <w:rFonts w:eastAsia="Times New Roman"/>
                <w:color w:val="000000"/>
              </w:rPr>
            </w:pPr>
            <w:r>
              <w:rPr>
                <w:rFonts w:eastAsia="Times New Roman"/>
                <w:color w:val="000000"/>
              </w:rPr>
              <w:t>2</w:t>
            </w:r>
          </w:p>
        </w:tc>
      </w:tr>
      <w:tr w:rsidR="004746DD" w:rsidRPr="00464927"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464927" w:rsidRDefault="004746DD" w:rsidP="004746DD">
            <w:pPr>
              <w:jc w:val="center"/>
              <w:rPr>
                <w:rFonts w:eastAsia="Times New Roman"/>
                <w:color w:val="000000"/>
              </w:rPr>
            </w:pPr>
            <w:r w:rsidRPr="00464927">
              <w:rPr>
                <w:rFonts w:eastAsia="Times New Roman"/>
                <w:color w:val="000000"/>
              </w:rPr>
              <w:t>2</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464927" w:rsidRDefault="004746DD" w:rsidP="004746DD">
            <w:pPr>
              <w:rPr>
                <w:rFonts w:eastAsia="Times New Roman"/>
                <w:color w:val="000000"/>
                <w:lang w:val="en-US"/>
              </w:rPr>
            </w:pPr>
            <w:r w:rsidRPr="00464927">
              <w:rPr>
                <w:rFonts w:eastAsia="Times New Roman"/>
                <w:color w:val="000000"/>
                <w:lang w:val="en-US"/>
              </w:rPr>
              <w:t xml:space="preserve">IP </w:t>
            </w:r>
            <w:r w:rsidRPr="00464927">
              <w:rPr>
                <w:rFonts w:eastAsia="Times New Roman"/>
                <w:color w:val="000000"/>
              </w:rPr>
              <w:t>камера</w:t>
            </w:r>
            <w:r w:rsidRPr="00464927">
              <w:rPr>
                <w:rFonts w:eastAsia="Times New Roman"/>
                <w:color w:val="000000"/>
                <w:lang w:val="en-US"/>
              </w:rPr>
              <w:t>Hikvision DS-2CD2143G0-I 2.8</w:t>
            </w:r>
            <w:r w:rsidRPr="00464927">
              <w:rPr>
                <w:rFonts w:eastAsia="Times New Roman"/>
                <w:color w:val="000000"/>
              </w:rPr>
              <w:t>мм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464927" w:rsidRDefault="004746DD" w:rsidP="004746DD">
            <w:pPr>
              <w:jc w:val="center"/>
              <w:rPr>
                <w:rFonts w:eastAsia="Times New Roman"/>
                <w:color w:val="000000"/>
              </w:rPr>
            </w:pPr>
            <w:r w:rsidRPr="00464927">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464927" w:rsidRDefault="004746DD" w:rsidP="004746DD">
            <w:pPr>
              <w:jc w:val="center"/>
              <w:rPr>
                <w:rFonts w:eastAsia="Times New Roman"/>
                <w:color w:val="000000"/>
              </w:rPr>
            </w:pPr>
            <w:r w:rsidRPr="00464927">
              <w:rPr>
                <w:rFonts w:eastAsia="Times New Roman"/>
                <w:color w:val="000000"/>
              </w:rPr>
              <w:t>2</w:t>
            </w:r>
          </w:p>
        </w:tc>
      </w:tr>
      <w:tr w:rsidR="004746DD" w:rsidRPr="00464927"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464927" w:rsidRDefault="004746DD" w:rsidP="004746DD">
            <w:pPr>
              <w:jc w:val="center"/>
              <w:rPr>
                <w:rFonts w:eastAsia="Times New Roman"/>
                <w:color w:val="000000"/>
              </w:rPr>
            </w:pPr>
            <w:r w:rsidRPr="00464927">
              <w:rPr>
                <w:rFonts w:eastAsia="Times New Roman"/>
                <w:color w:val="000000"/>
              </w:rPr>
              <w:t>3</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464927" w:rsidRDefault="004746DD" w:rsidP="004746DD">
            <w:pPr>
              <w:rPr>
                <w:rFonts w:eastAsia="Times New Roman"/>
                <w:color w:val="000000"/>
              </w:rPr>
            </w:pPr>
            <w:r w:rsidRPr="00464927">
              <w:rPr>
                <w:rFonts w:eastAsia="Times New Roman"/>
                <w:color w:val="000000"/>
              </w:rPr>
              <w:t>Ліцензія для підключення камери до ПЗ Трассір</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464927" w:rsidRDefault="004746DD" w:rsidP="004746DD">
            <w:pPr>
              <w:jc w:val="center"/>
              <w:rPr>
                <w:rFonts w:eastAsia="Times New Roman"/>
                <w:color w:val="000000"/>
              </w:rPr>
            </w:pPr>
            <w:r w:rsidRPr="00464927">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464927" w:rsidRDefault="004746DD" w:rsidP="004746DD">
            <w:pPr>
              <w:jc w:val="center"/>
              <w:rPr>
                <w:rFonts w:eastAsia="Times New Roman"/>
                <w:color w:val="000000"/>
              </w:rPr>
            </w:pPr>
            <w:r w:rsidRPr="00464927">
              <w:rPr>
                <w:rFonts w:eastAsia="Times New Roman"/>
                <w:color w:val="000000"/>
              </w:rPr>
              <w:t>3</w:t>
            </w:r>
          </w:p>
        </w:tc>
      </w:tr>
      <w:tr w:rsidR="004746DD" w:rsidRPr="00464927"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464927" w:rsidRDefault="004746DD" w:rsidP="004746DD">
            <w:pPr>
              <w:jc w:val="center"/>
              <w:rPr>
                <w:rFonts w:eastAsia="Times New Roman"/>
                <w:color w:val="000000"/>
              </w:rPr>
            </w:pPr>
            <w:r w:rsidRPr="00464927">
              <w:rPr>
                <w:rFonts w:eastAsia="Times New Roman"/>
                <w:color w:val="000000"/>
              </w:rPr>
              <w:t>4</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464927" w:rsidRDefault="004746DD" w:rsidP="004746DD">
            <w:pPr>
              <w:rPr>
                <w:rFonts w:eastAsia="Times New Roman"/>
                <w:color w:val="000000"/>
              </w:rPr>
            </w:pPr>
            <w:r w:rsidRPr="00464927">
              <w:rPr>
                <w:rFonts w:eastAsia="Times New Roman"/>
                <w:color w:val="000000"/>
              </w:rPr>
              <w:t>Маршрутизатор Mikrotik RB-941U</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464927" w:rsidRDefault="004746DD" w:rsidP="004746DD">
            <w:pPr>
              <w:jc w:val="center"/>
              <w:rPr>
                <w:rFonts w:eastAsia="Times New Roman"/>
                <w:color w:val="000000"/>
              </w:rPr>
            </w:pPr>
            <w:r w:rsidRPr="00464927">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464927" w:rsidRDefault="004746DD" w:rsidP="004746DD">
            <w:pPr>
              <w:jc w:val="center"/>
              <w:rPr>
                <w:rFonts w:eastAsia="Times New Roman"/>
                <w:color w:val="000000"/>
              </w:rPr>
            </w:pPr>
            <w:r w:rsidRPr="00464927">
              <w:rPr>
                <w:rFonts w:eastAsia="Times New Roman"/>
                <w:color w:val="000000"/>
              </w:rPr>
              <w:t>1</w:t>
            </w:r>
          </w:p>
        </w:tc>
      </w:tr>
      <w:tr w:rsidR="004746DD" w:rsidRPr="00464927" w:rsidTr="004746DD">
        <w:trPr>
          <w:gridAfter w:val="1"/>
          <w:wAfter w:w="212" w:type="dxa"/>
          <w:trHeight w:val="6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464927" w:rsidRDefault="004746DD" w:rsidP="004746DD">
            <w:pPr>
              <w:jc w:val="center"/>
              <w:rPr>
                <w:rFonts w:eastAsia="Times New Roman"/>
                <w:color w:val="000000"/>
              </w:rPr>
            </w:pPr>
            <w:r w:rsidRPr="00464927">
              <w:rPr>
                <w:rFonts w:eastAsia="Times New Roman"/>
                <w:color w:val="000000"/>
              </w:rPr>
              <w:t>5</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464927" w:rsidRDefault="004746DD" w:rsidP="004746DD">
            <w:pPr>
              <w:rPr>
                <w:rFonts w:eastAsia="Times New Roman"/>
                <w:color w:val="000000"/>
              </w:rPr>
            </w:pPr>
            <w:r w:rsidRPr="00464927">
              <w:rPr>
                <w:rFonts w:eastAsia="Times New Roman"/>
                <w:color w:val="000000"/>
              </w:rPr>
              <w:t>Відеорегістратор 8 -портовый Hikvision EN-7108, вбуд. комутатор PoE 8 каналов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464927" w:rsidRDefault="004746DD" w:rsidP="004746DD">
            <w:pPr>
              <w:jc w:val="center"/>
              <w:rPr>
                <w:rFonts w:eastAsia="Times New Roman"/>
                <w:color w:val="000000"/>
              </w:rPr>
            </w:pPr>
            <w:r w:rsidRPr="00464927">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464927" w:rsidRDefault="004746DD" w:rsidP="004746DD">
            <w:pPr>
              <w:jc w:val="center"/>
              <w:rPr>
                <w:rFonts w:eastAsia="Times New Roman"/>
                <w:color w:val="000000"/>
              </w:rPr>
            </w:pPr>
            <w:r w:rsidRPr="00464927">
              <w:rPr>
                <w:rFonts w:eastAsia="Times New Roman"/>
                <w:color w:val="000000"/>
              </w:rPr>
              <w:t>1</w:t>
            </w:r>
          </w:p>
        </w:tc>
      </w:tr>
      <w:tr w:rsidR="004746DD" w:rsidRPr="00464927"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464927" w:rsidRDefault="004746DD" w:rsidP="004746DD">
            <w:pPr>
              <w:jc w:val="center"/>
              <w:rPr>
                <w:rFonts w:eastAsia="Times New Roman"/>
                <w:color w:val="000000"/>
              </w:rPr>
            </w:pPr>
            <w:r w:rsidRPr="00464927">
              <w:rPr>
                <w:rFonts w:eastAsia="Times New Roman"/>
                <w:color w:val="000000"/>
              </w:rPr>
              <w:t>6</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464927" w:rsidRDefault="004746DD" w:rsidP="004746DD">
            <w:pPr>
              <w:rPr>
                <w:rFonts w:eastAsia="Times New Roman"/>
                <w:color w:val="000000"/>
              </w:rPr>
            </w:pPr>
            <w:r w:rsidRPr="00464927">
              <w:rPr>
                <w:rFonts w:eastAsia="Times New Roman"/>
                <w:color w:val="000000"/>
              </w:rPr>
              <w:t>Жорсткий диск 2Тб WD20PURZ 5400rpm</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464927" w:rsidRDefault="004746DD" w:rsidP="004746DD">
            <w:pPr>
              <w:jc w:val="center"/>
              <w:rPr>
                <w:rFonts w:eastAsia="Times New Roman"/>
                <w:color w:val="000000"/>
              </w:rPr>
            </w:pPr>
            <w:r w:rsidRPr="00464927">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464927" w:rsidRDefault="004746DD" w:rsidP="004746DD">
            <w:pPr>
              <w:jc w:val="center"/>
              <w:rPr>
                <w:rFonts w:eastAsia="Times New Roman"/>
                <w:color w:val="000000"/>
              </w:rPr>
            </w:pPr>
            <w:r w:rsidRPr="00464927">
              <w:rPr>
                <w:rFonts w:eastAsia="Times New Roman"/>
                <w:color w:val="000000"/>
              </w:rPr>
              <w:t>1</w:t>
            </w:r>
          </w:p>
        </w:tc>
      </w:tr>
      <w:tr w:rsidR="004746DD" w:rsidRPr="00464927"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464927" w:rsidRDefault="004746DD" w:rsidP="004746DD">
            <w:pPr>
              <w:jc w:val="center"/>
              <w:rPr>
                <w:rFonts w:eastAsia="Times New Roman"/>
                <w:color w:val="000000"/>
              </w:rPr>
            </w:pPr>
            <w:r w:rsidRPr="00464927">
              <w:rPr>
                <w:rFonts w:eastAsia="Times New Roman"/>
                <w:color w:val="000000"/>
              </w:rPr>
              <w:t>7</w:t>
            </w:r>
          </w:p>
        </w:tc>
        <w:tc>
          <w:tcPr>
            <w:tcW w:w="6095" w:type="dxa"/>
            <w:gridSpan w:val="2"/>
            <w:tcBorders>
              <w:top w:val="nil"/>
              <w:left w:val="nil"/>
              <w:bottom w:val="nil"/>
              <w:right w:val="nil"/>
            </w:tcBorders>
            <w:shd w:val="clear" w:color="auto" w:fill="auto"/>
            <w:vAlign w:val="center"/>
            <w:hideMark/>
          </w:tcPr>
          <w:p w:rsidR="004746DD" w:rsidRPr="00464927" w:rsidRDefault="004746DD" w:rsidP="004746DD">
            <w:pPr>
              <w:rPr>
                <w:rFonts w:eastAsia="Times New Roman"/>
                <w:lang w:val="en-US"/>
              </w:rPr>
            </w:pPr>
            <w:r w:rsidRPr="00464927">
              <w:rPr>
                <w:rFonts w:eastAsia="Times New Roman"/>
              </w:rPr>
              <w:t>ДБЖ</w:t>
            </w:r>
            <w:r w:rsidRPr="00464927">
              <w:rPr>
                <w:rFonts w:eastAsia="Times New Roman"/>
                <w:lang w:val="en-US"/>
              </w:rPr>
              <w:t xml:space="preserve"> PowerCom RPT-800A Schuko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4746DD" w:rsidRPr="00464927" w:rsidRDefault="004746DD" w:rsidP="004746DD">
            <w:pPr>
              <w:jc w:val="center"/>
              <w:rPr>
                <w:rFonts w:eastAsia="Times New Roman"/>
                <w:color w:val="000000"/>
              </w:rPr>
            </w:pPr>
            <w:r w:rsidRPr="00464927">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464927" w:rsidRDefault="004746DD" w:rsidP="004746DD">
            <w:pPr>
              <w:jc w:val="center"/>
              <w:rPr>
                <w:rFonts w:eastAsia="Times New Roman"/>
                <w:color w:val="000000"/>
              </w:rPr>
            </w:pPr>
            <w:r w:rsidRPr="00464927">
              <w:rPr>
                <w:rFonts w:eastAsia="Times New Roman"/>
                <w:color w:val="000000"/>
              </w:rPr>
              <w:t>1</w:t>
            </w:r>
          </w:p>
        </w:tc>
      </w:tr>
      <w:tr w:rsidR="004746DD" w:rsidRPr="00B55265"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126221" w:rsidRDefault="004746DD" w:rsidP="004746DD">
            <w:pPr>
              <w:jc w:val="center"/>
              <w:rPr>
                <w:rFonts w:eastAsia="Times New Roman"/>
                <w:color w:val="000000"/>
              </w:rPr>
            </w:pPr>
            <w:r>
              <w:rPr>
                <w:rFonts w:eastAsia="Times New Roman"/>
                <w:color w:val="000000"/>
              </w:rPr>
              <w:t>8</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4746DD" w:rsidRPr="00464927" w:rsidRDefault="004746DD" w:rsidP="004746DD">
            <w:pPr>
              <w:rPr>
                <w:rFonts w:eastAsia="Times New Roman"/>
                <w:color w:val="000000"/>
              </w:rPr>
            </w:pPr>
            <w:r w:rsidRPr="00464927">
              <w:rPr>
                <w:rFonts w:eastAsia="Times New Roman"/>
                <w:color w:val="000000"/>
              </w:rPr>
              <w:t>Кабель UTP 5e</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55265" w:rsidRDefault="004746DD" w:rsidP="004746DD">
            <w:pPr>
              <w:jc w:val="center"/>
              <w:rPr>
                <w:rFonts w:eastAsia="Times New Roman"/>
                <w:color w:val="000000"/>
              </w:rPr>
            </w:pPr>
            <w:r>
              <w:rPr>
                <w:rFonts w:eastAsia="Times New Roman"/>
                <w:color w:val="000000"/>
              </w:rPr>
              <w:t>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B55265" w:rsidRDefault="004746DD" w:rsidP="004746DD">
            <w:pPr>
              <w:jc w:val="center"/>
              <w:rPr>
                <w:rFonts w:eastAsia="Times New Roman"/>
                <w:color w:val="000000"/>
              </w:rPr>
            </w:pPr>
            <w:r>
              <w:rPr>
                <w:rFonts w:eastAsia="Times New Roman"/>
                <w:color w:val="000000"/>
              </w:rPr>
              <w:t>580</w:t>
            </w:r>
          </w:p>
        </w:tc>
      </w:tr>
      <w:tr w:rsidR="004746DD" w:rsidRPr="00464927" w:rsidTr="004746DD">
        <w:trPr>
          <w:trHeight w:val="255"/>
        </w:trPr>
        <w:tc>
          <w:tcPr>
            <w:tcW w:w="974" w:type="dxa"/>
            <w:gridSpan w:val="3"/>
            <w:tcBorders>
              <w:top w:val="nil"/>
              <w:left w:val="nil"/>
              <w:bottom w:val="nil"/>
              <w:right w:val="nil"/>
            </w:tcBorders>
            <w:shd w:val="clear" w:color="auto" w:fill="auto"/>
            <w:noWrap/>
            <w:vAlign w:val="bottom"/>
            <w:hideMark/>
          </w:tcPr>
          <w:p w:rsidR="004746DD" w:rsidRPr="00464927" w:rsidRDefault="004746DD" w:rsidP="004746DD">
            <w:pPr>
              <w:rPr>
                <w:rFonts w:eastAsia="Times New Roman"/>
                <w:color w:val="000000"/>
                <w:sz w:val="20"/>
                <w:szCs w:val="20"/>
              </w:rPr>
            </w:pPr>
          </w:p>
        </w:tc>
        <w:tc>
          <w:tcPr>
            <w:tcW w:w="6355" w:type="dxa"/>
            <w:gridSpan w:val="2"/>
            <w:tcBorders>
              <w:top w:val="nil"/>
              <w:left w:val="nil"/>
              <w:bottom w:val="nil"/>
              <w:right w:val="nil"/>
            </w:tcBorders>
            <w:shd w:val="clear" w:color="auto" w:fill="auto"/>
            <w:noWrap/>
            <w:vAlign w:val="bottom"/>
            <w:hideMark/>
          </w:tcPr>
          <w:p w:rsidR="004746DD" w:rsidRPr="00464927" w:rsidRDefault="004746DD" w:rsidP="004746DD">
            <w:pPr>
              <w:rPr>
                <w:rFonts w:eastAsia="Times New Roman"/>
                <w:color w:val="000000"/>
                <w:sz w:val="20"/>
                <w:szCs w:val="20"/>
              </w:rPr>
            </w:pPr>
          </w:p>
        </w:tc>
        <w:tc>
          <w:tcPr>
            <w:tcW w:w="1324" w:type="dxa"/>
            <w:gridSpan w:val="2"/>
            <w:tcBorders>
              <w:top w:val="nil"/>
              <w:left w:val="nil"/>
              <w:bottom w:val="nil"/>
              <w:right w:val="nil"/>
            </w:tcBorders>
            <w:shd w:val="clear" w:color="auto" w:fill="auto"/>
            <w:noWrap/>
            <w:vAlign w:val="bottom"/>
            <w:hideMark/>
          </w:tcPr>
          <w:p w:rsidR="004746DD" w:rsidRPr="00464927" w:rsidRDefault="004746DD" w:rsidP="004746DD">
            <w:pPr>
              <w:rPr>
                <w:rFonts w:eastAsia="Times New Roman"/>
                <w:color w:val="000000"/>
                <w:sz w:val="20"/>
                <w:szCs w:val="20"/>
              </w:rPr>
            </w:pPr>
          </w:p>
        </w:tc>
        <w:tc>
          <w:tcPr>
            <w:tcW w:w="930" w:type="dxa"/>
            <w:gridSpan w:val="2"/>
            <w:tcBorders>
              <w:top w:val="nil"/>
              <w:left w:val="nil"/>
              <w:bottom w:val="nil"/>
              <w:right w:val="nil"/>
            </w:tcBorders>
            <w:shd w:val="clear" w:color="auto" w:fill="auto"/>
            <w:noWrap/>
            <w:vAlign w:val="bottom"/>
            <w:hideMark/>
          </w:tcPr>
          <w:p w:rsidR="004746DD" w:rsidRPr="00464927" w:rsidRDefault="004746DD" w:rsidP="004746DD">
            <w:pPr>
              <w:rPr>
                <w:rFonts w:eastAsia="Times New Roman"/>
                <w:color w:val="000000"/>
                <w:sz w:val="20"/>
                <w:szCs w:val="20"/>
              </w:rPr>
            </w:pPr>
          </w:p>
        </w:tc>
      </w:tr>
      <w:tr w:rsidR="004746DD" w:rsidRPr="0001224B" w:rsidTr="004746DD">
        <w:trPr>
          <w:gridAfter w:val="1"/>
          <w:wAfter w:w="212" w:type="dxa"/>
          <w:trHeight w:val="300"/>
        </w:trPr>
        <w:tc>
          <w:tcPr>
            <w:tcW w:w="340" w:type="dxa"/>
            <w:tcBorders>
              <w:top w:val="nil"/>
              <w:left w:val="nil"/>
              <w:bottom w:val="nil"/>
              <w:right w:val="nil"/>
            </w:tcBorders>
            <w:shd w:val="clear" w:color="auto" w:fill="auto"/>
            <w:noWrap/>
            <w:vAlign w:val="bottom"/>
            <w:hideMark/>
          </w:tcPr>
          <w:p w:rsidR="004746DD" w:rsidRPr="0001224B" w:rsidRDefault="004746DD" w:rsidP="004746DD">
            <w:pPr>
              <w:rPr>
                <w:rFonts w:eastAsia="Times New Roman"/>
                <w:color w:val="000000"/>
                <w:sz w:val="20"/>
                <w:szCs w:val="20"/>
              </w:rPr>
            </w:pPr>
          </w:p>
        </w:tc>
        <w:tc>
          <w:tcPr>
            <w:tcW w:w="526" w:type="dxa"/>
            <w:tcBorders>
              <w:top w:val="nil"/>
              <w:left w:val="nil"/>
              <w:bottom w:val="nil"/>
              <w:right w:val="nil"/>
            </w:tcBorders>
            <w:shd w:val="clear" w:color="auto" w:fill="auto"/>
            <w:noWrap/>
            <w:vAlign w:val="bottom"/>
            <w:hideMark/>
          </w:tcPr>
          <w:p w:rsidR="004746DD" w:rsidRPr="0001224B" w:rsidRDefault="004746DD" w:rsidP="004746DD">
            <w:pPr>
              <w:rPr>
                <w:rFonts w:eastAsia="Times New Roman"/>
                <w:color w:val="000000"/>
                <w:sz w:val="20"/>
                <w:szCs w:val="20"/>
              </w:rPr>
            </w:pPr>
          </w:p>
        </w:tc>
        <w:tc>
          <w:tcPr>
            <w:tcW w:w="6095" w:type="dxa"/>
            <w:gridSpan w:val="2"/>
            <w:tcBorders>
              <w:top w:val="nil"/>
              <w:left w:val="nil"/>
              <w:bottom w:val="nil"/>
              <w:right w:val="nil"/>
            </w:tcBorders>
            <w:shd w:val="clear" w:color="auto" w:fill="auto"/>
            <w:noWrap/>
            <w:vAlign w:val="bottom"/>
            <w:hideMark/>
          </w:tcPr>
          <w:p w:rsidR="004746DD" w:rsidRPr="0001224B" w:rsidRDefault="0082473A" w:rsidP="0082473A">
            <w:pPr>
              <w:jc w:val="cente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6 НМР</w:t>
            </w:r>
          </w:p>
        </w:tc>
        <w:tc>
          <w:tcPr>
            <w:tcW w:w="1276" w:type="dxa"/>
            <w:gridSpan w:val="2"/>
            <w:tcBorders>
              <w:top w:val="nil"/>
              <w:left w:val="nil"/>
              <w:bottom w:val="nil"/>
              <w:right w:val="nil"/>
            </w:tcBorders>
            <w:shd w:val="clear" w:color="auto" w:fill="auto"/>
            <w:noWrap/>
            <w:vAlign w:val="bottom"/>
            <w:hideMark/>
          </w:tcPr>
          <w:p w:rsidR="004746DD" w:rsidRPr="0001224B" w:rsidRDefault="004746DD" w:rsidP="004746DD">
            <w:pPr>
              <w:rPr>
                <w:rFonts w:eastAsia="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4746DD" w:rsidRPr="0001224B" w:rsidRDefault="004746DD" w:rsidP="004746DD">
            <w:pPr>
              <w:rPr>
                <w:rFonts w:eastAsia="Times New Roman"/>
                <w:color w:val="000000"/>
                <w:sz w:val="20"/>
                <w:szCs w:val="20"/>
              </w:rPr>
            </w:pPr>
          </w:p>
        </w:tc>
      </w:tr>
      <w:tr w:rsidR="004746DD" w:rsidRPr="0001224B" w:rsidTr="004746DD">
        <w:trPr>
          <w:gridAfter w:val="1"/>
          <w:wAfter w:w="212" w:type="dxa"/>
          <w:trHeight w:val="255"/>
        </w:trPr>
        <w:tc>
          <w:tcPr>
            <w:tcW w:w="340" w:type="dxa"/>
            <w:tcBorders>
              <w:top w:val="nil"/>
              <w:left w:val="nil"/>
              <w:bottom w:val="nil"/>
              <w:right w:val="nil"/>
            </w:tcBorders>
            <w:shd w:val="clear" w:color="auto" w:fill="auto"/>
            <w:noWrap/>
            <w:vAlign w:val="bottom"/>
            <w:hideMark/>
          </w:tcPr>
          <w:p w:rsidR="004746DD" w:rsidRPr="0001224B" w:rsidRDefault="004746DD" w:rsidP="004746DD">
            <w:pPr>
              <w:rPr>
                <w:rFonts w:eastAsia="Times New Roman"/>
                <w:color w:val="000000"/>
                <w:sz w:val="20"/>
                <w:szCs w:val="20"/>
              </w:rPr>
            </w:pPr>
          </w:p>
        </w:tc>
        <w:tc>
          <w:tcPr>
            <w:tcW w:w="526" w:type="dxa"/>
            <w:tcBorders>
              <w:top w:val="nil"/>
              <w:left w:val="nil"/>
              <w:bottom w:val="nil"/>
              <w:right w:val="nil"/>
            </w:tcBorders>
            <w:shd w:val="clear" w:color="auto" w:fill="auto"/>
            <w:noWrap/>
            <w:vAlign w:val="bottom"/>
            <w:hideMark/>
          </w:tcPr>
          <w:p w:rsidR="004746DD" w:rsidRPr="0001224B" w:rsidRDefault="004746DD" w:rsidP="004746DD">
            <w:pPr>
              <w:rPr>
                <w:rFonts w:eastAsia="Times New Roman"/>
                <w:color w:val="000000"/>
                <w:sz w:val="20"/>
                <w:szCs w:val="20"/>
              </w:rPr>
            </w:pPr>
          </w:p>
        </w:tc>
        <w:tc>
          <w:tcPr>
            <w:tcW w:w="6095" w:type="dxa"/>
            <w:gridSpan w:val="2"/>
            <w:tcBorders>
              <w:top w:val="nil"/>
              <w:left w:val="nil"/>
              <w:bottom w:val="nil"/>
              <w:right w:val="nil"/>
            </w:tcBorders>
            <w:shd w:val="clear" w:color="auto" w:fill="auto"/>
            <w:noWrap/>
            <w:vAlign w:val="bottom"/>
            <w:hideMark/>
          </w:tcPr>
          <w:p w:rsidR="004746DD" w:rsidRPr="0001224B" w:rsidRDefault="004746DD" w:rsidP="004746DD">
            <w:pPr>
              <w:rPr>
                <w:rFonts w:eastAsia="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4746DD" w:rsidRPr="0001224B" w:rsidRDefault="004746DD" w:rsidP="004746DD">
            <w:pPr>
              <w:rPr>
                <w:rFonts w:eastAsia="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4746DD" w:rsidRPr="0001224B" w:rsidRDefault="004746DD" w:rsidP="004746DD">
            <w:pPr>
              <w:rPr>
                <w:rFonts w:eastAsia="Times New Roman"/>
                <w:color w:val="000000"/>
                <w:sz w:val="20"/>
                <w:szCs w:val="20"/>
              </w:rPr>
            </w:pPr>
          </w:p>
        </w:tc>
      </w:tr>
      <w:tr w:rsidR="004746DD" w:rsidRPr="0001224B"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1224B" w:rsidRDefault="004746DD" w:rsidP="004746DD">
            <w:pPr>
              <w:jc w:val="center"/>
              <w:rPr>
                <w:rFonts w:eastAsia="Times New Roman"/>
                <w:color w:val="000000"/>
              </w:rPr>
            </w:pPr>
            <w:r w:rsidRPr="0001224B">
              <w:rPr>
                <w:rFonts w:eastAsia="Times New Roman"/>
                <w:color w:val="000000"/>
              </w:rPr>
              <w:t>№ з/п</w:t>
            </w:r>
          </w:p>
        </w:tc>
        <w:tc>
          <w:tcPr>
            <w:tcW w:w="6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DD" w:rsidRPr="0001224B" w:rsidRDefault="004746DD" w:rsidP="004746DD">
            <w:pPr>
              <w:jc w:val="center"/>
              <w:rPr>
                <w:rFonts w:eastAsia="Times New Roman"/>
                <w:color w:val="000000"/>
              </w:rPr>
            </w:pPr>
            <w:r w:rsidRPr="0001224B">
              <w:rPr>
                <w:rFonts w:eastAsia="Times New Roman"/>
                <w:color w:val="000000"/>
              </w:rPr>
              <w:t>Найменування</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01224B" w:rsidRDefault="004746DD" w:rsidP="004746DD">
            <w:pPr>
              <w:rPr>
                <w:rFonts w:eastAsia="Times New Roman"/>
                <w:color w:val="000000"/>
              </w:rPr>
            </w:pPr>
            <w:r w:rsidRPr="0001224B">
              <w:rPr>
                <w:rFonts w:eastAsia="Times New Roman"/>
                <w:color w:val="000000"/>
              </w:rPr>
              <w:t>Од виміру</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01224B" w:rsidRDefault="004746DD" w:rsidP="004746DD">
            <w:pPr>
              <w:rPr>
                <w:rFonts w:eastAsia="Times New Roman"/>
                <w:color w:val="000000"/>
              </w:rPr>
            </w:pPr>
            <w:r w:rsidRPr="0001224B">
              <w:rPr>
                <w:rFonts w:eastAsia="Times New Roman"/>
                <w:color w:val="000000"/>
              </w:rPr>
              <w:t>Кіл-ть</w:t>
            </w:r>
          </w:p>
        </w:tc>
      </w:tr>
      <w:tr w:rsidR="004746DD" w:rsidRPr="0001224B"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1224B" w:rsidRDefault="004746DD" w:rsidP="004746DD">
            <w:pPr>
              <w:jc w:val="center"/>
              <w:rPr>
                <w:rFonts w:eastAsia="Times New Roman"/>
                <w:color w:val="000000"/>
              </w:rPr>
            </w:pPr>
            <w:r w:rsidRPr="0001224B">
              <w:rPr>
                <w:rFonts w:eastAsia="Times New Roman"/>
                <w:color w:val="000000"/>
              </w:rPr>
              <w:t>1</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01224B" w:rsidRDefault="004746DD" w:rsidP="004746DD">
            <w:pPr>
              <w:rPr>
                <w:rFonts w:eastAsia="Times New Roman"/>
                <w:color w:val="000000"/>
                <w:lang w:val="en-US"/>
              </w:rPr>
            </w:pPr>
            <w:r w:rsidRPr="0001224B">
              <w:rPr>
                <w:rFonts w:eastAsia="Times New Roman"/>
                <w:color w:val="000000"/>
                <w:lang w:val="en-US"/>
              </w:rPr>
              <w:t xml:space="preserve">IP </w:t>
            </w:r>
            <w:r w:rsidRPr="0001224B">
              <w:rPr>
                <w:rFonts w:eastAsia="Times New Roman"/>
                <w:color w:val="000000"/>
              </w:rPr>
              <w:t>камера</w:t>
            </w:r>
            <w:r w:rsidRPr="0001224B">
              <w:rPr>
                <w:rFonts w:eastAsia="Times New Roman"/>
                <w:color w:val="000000"/>
                <w:lang w:val="en-US"/>
              </w:rPr>
              <w:t xml:space="preserve"> Hikvision DS-2CD2043G0-I 4</w:t>
            </w:r>
            <w:r w:rsidRPr="0001224B">
              <w:rPr>
                <w:rFonts w:eastAsia="Times New Roman"/>
                <w:color w:val="000000"/>
              </w:rPr>
              <w:t>мм</w:t>
            </w:r>
            <w:r w:rsidRPr="0001224B">
              <w:rPr>
                <w:rFonts w:eastAsia="Times New Roman"/>
                <w:color w:val="000000"/>
                <w:lang w:val="en-US"/>
              </w:rPr>
              <w:t>(6</w:t>
            </w:r>
            <w:r w:rsidRPr="0001224B">
              <w:rPr>
                <w:rFonts w:eastAsia="Times New Roman"/>
                <w:color w:val="000000"/>
              </w:rPr>
              <w:t>мм</w:t>
            </w:r>
            <w:r w:rsidRPr="0001224B">
              <w:rPr>
                <w:rFonts w:eastAsia="Times New Roman"/>
                <w:color w:val="000000"/>
                <w:lang w:val="en-US"/>
              </w:rPr>
              <w:t>)</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01224B" w:rsidRDefault="004746DD" w:rsidP="004746DD">
            <w:pPr>
              <w:jc w:val="center"/>
              <w:rPr>
                <w:rFonts w:eastAsia="Times New Roman"/>
                <w:color w:val="000000"/>
              </w:rPr>
            </w:pPr>
            <w:r w:rsidRPr="0001224B">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01224B" w:rsidRDefault="004746DD" w:rsidP="004746DD">
            <w:pPr>
              <w:jc w:val="center"/>
              <w:rPr>
                <w:rFonts w:eastAsia="Times New Roman"/>
                <w:color w:val="000000"/>
              </w:rPr>
            </w:pPr>
            <w:r w:rsidRPr="0001224B">
              <w:rPr>
                <w:rFonts w:eastAsia="Times New Roman"/>
                <w:color w:val="000000"/>
              </w:rPr>
              <w:t>4</w:t>
            </w:r>
          </w:p>
        </w:tc>
      </w:tr>
      <w:tr w:rsidR="004746DD" w:rsidRPr="0001224B"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1224B" w:rsidRDefault="004746DD" w:rsidP="004746DD">
            <w:pPr>
              <w:jc w:val="center"/>
              <w:rPr>
                <w:rFonts w:eastAsia="Times New Roman"/>
                <w:color w:val="000000"/>
              </w:rPr>
            </w:pPr>
            <w:r w:rsidRPr="0001224B">
              <w:rPr>
                <w:rFonts w:eastAsia="Times New Roman"/>
                <w:color w:val="000000"/>
              </w:rPr>
              <w:t>2</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01224B" w:rsidRDefault="004746DD" w:rsidP="004746DD">
            <w:pPr>
              <w:rPr>
                <w:rFonts w:eastAsia="Times New Roman"/>
                <w:color w:val="000000"/>
                <w:lang w:val="en-US"/>
              </w:rPr>
            </w:pPr>
            <w:r w:rsidRPr="0001224B">
              <w:rPr>
                <w:rFonts w:eastAsia="Times New Roman"/>
                <w:color w:val="000000"/>
                <w:lang w:val="en-US"/>
              </w:rPr>
              <w:t xml:space="preserve">IP </w:t>
            </w:r>
            <w:r w:rsidRPr="0001224B">
              <w:rPr>
                <w:rFonts w:eastAsia="Times New Roman"/>
                <w:color w:val="000000"/>
              </w:rPr>
              <w:t>камера</w:t>
            </w:r>
            <w:r w:rsidRPr="0001224B">
              <w:rPr>
                <w:rFonts w:eastAsia="Times New Roman"/>
                <w:color w:val="000000"/>
                <w:lang w:val="en-US"/>
              </w:rPr>
              <w:t>Hikvision DS-2CD2143G0-I 2.8</w:t>
            </w:r>
            <w:r w:rsidRPr="0001224B">
              <w:rPr>
                <w:rFonts w:eastAsia="Times New Roman"/>
                <w:color w:val="000000"/>
              </w:rPr>
              <w:t>мм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01224B" w:rsidRDefault="004746DD" w:rsidP="004746DD">
            <w:pPr>
              <w:jc w:val="center"/>
              <w:rPr>
                <w:rFonts w:eastAsia="Times New Roman"/>
                <w:color w:val="000000"/>
              </w:rPr>
            </w:pPr>
            <w:r w:rsidRPr="0001224B">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01224B" w:rsidRDefault="004746DD" w:rsidP="004746DD">
            <w:pPr>
              <w:jc w:val="center"/>
              <w:rPr>
                <w:rFonts w:eastAsia="Times New Roman"/>
                <w:color w:val="000000"/>
              </w:rPr>
            </w:pPr>
            <w:r w:rsidRPr="0001224B">
              <w:rPr>
                <w:rFonts w:eastAsia="Times New Roman"/>
                <w:color w:val="000000"/>
              </w:rPr>
              <w:t>1</w:t>
            </w:r>
          </w:p>
        </w:tc>
      </w:tr>
      <w:tr w:rsidR="004746DD" w:rsidRPr="0001224B"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1224B" w:rsidRDefault="004746DD" w:rsidP="004746DD">
            <w:pPr>
              <w:jc w:val="center"/>
              <w:rPr>
                <w:rFonts w:eastAsia="Times New Roman"/>
                <w:color w:val="000000"/>
              </w:rPr>
            </w:pPr>
            <w:r w:rsidRPr="0001224B">
              <w:rPr>
                <w:rFonts w:eastAsia="Times New Roman"/>
                <w:color w:val="000000"/>
              </w:rPr>
              <w:t>3</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01224B" w:rsidRDefault="004746DD" w:rsidP="004746DD">
            <w:pPr>
              <w:rPr>
                <w:rFonts w:eastAsia="Times New Roman"/>
                <w:color w:val="000000"/>
              </w:rPr>
            </w:pPr>
            <w:r w:rsidRPr="0001224B">
              <w:rPr>
                <w:rFonts w:eastAsia="Times New Roman"/>
                <w:color w:val="000000"/>
              </w:rPr>
              <w:t>Ліцензія для підключення камери до ПЗ Трассір</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01224B" w:rsidRDefault="004746DD" w:rsidP="004746DD">
            <w:pPr>
              <w:jc w:val="center"/>
              <w:rPr>
                <w:rFonts w:eastAsia="Times New Roman"/>
                <w:color w:val="000000"/>
              </w:rPr>
            </w:pPr>
            <w:r w:rsidRPr="0001224B">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01224B" w:rsidRDefault="004746DD" w:rsidP="004746DD">
            <w:pPr>
              <w:jc w:val="center"/>
              <w:rPr>
                <w:rFonts w:eastAsia="Times New Roman"/>
                <w:color w:val="000000"/>
              </w:rPr>
            </w:pPr>
            <w:r w:rsidRPr="0001224B">
              <w:rPr>
                <w:rFonts w:eastAsia="Times New Roman"/>
                <w:color w:val="000000"/>
              </w:rPr>
              <w:t>3</w:t>
            </w:r>
          </w:p>
        </w:tc>
      </w:tr>
      <w:tr w:rsidR="004746DD" w:rsidRPr="0001224B"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1224B" w:rsidRDefault="004746DD" w:rsidP="004746DD">
            <w:pPr>
              <w:jc w:val="center"/>
              <w:rPr>
                <w:rFonts w:eastAsia="Times New Roman"/>
                <w:color w:val="000000"/>
              </w:rPr>
            </w:pPr>
            <w:r w:rsidRPr="0001224B">
              <w:rPr>
                <w:rFonts w:eastAsia="Times New Roman"/>
                <w:color w:val="000000"/>
              </w:rPr>
              <w:t>4</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01224B" w:rsidRDefault="004746DD" w:rsidP="004746DD">
            <w:pPr>
              <w:rPr>
                <w:rFonts w:eastAsia="Times New Roman"/>
                <w:color w:val="000000"/>
              </w:rPr>
            </w:pPr>
            <w:r w:rsidRPr="0001224B">
              <w:rPr>
                <w:rFonts w:eastAsia="Times New Roman"/>
                <w:color w:val="000000"/>
              </w:rPr>
              <w:t>Маршрутизатор Mikrotik RB-941U</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01224B" w:rsidRDefault="004746DD" w:rsidP="004746DD">
            <w:pPr>
              <w:jc w:val="center"/>
              <w:rPr>
                <w:rFonts w:eastAsia="Times New Roman"/>
                <w:color w:val="000000"/>
              </w:rPr>
            </w:pPr>
            <w:r w:rsidRPr="0001224B">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01224B" w:rsidRDefault="004746DD" w:rsidP="004746DD">
            <w:pPr>
              <w:jc w:val="center"/>
              <w:rPr>
                <w:rFonts w:eastAsia="Times New Roman"/>
                <w:color w:val="000000"/>
              </w:rPr>
            </w:pPr>
            <w:r w:rsidRPr="0001224B">
              <w:rPr>
                <w:rFonts w:eastAsia="Times New Roman"/>
                <w:color w:val="000000"/>
              </w:rPr>
              <w:t>1</w:t>
            </w:r>
          </w:p>
        </w:tc>
      </w:tr>
      <w:tr w:rsidR="004746DD" w:rsidRPr="0001224B" w:rsidTr="004746DD">
        <w:trPr>
          <w:gridAfter w:val="1"/>
          <w:wAfter w:w="212" w:type="dxa"/>
          <w:trHeight w:val="6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1224B" w:rsidRDefault="004746DD" w:rsidP="004746DD">
            <w:pPr>
              <w:jc w:val="center"/>
              <w:rPr>
                <w:rFonts w:eastAsia="Times New Roman"/>
                <w:color w:val="000000"/>
              </w:rPr>
            </w:pPr>
            <w:r w:rsidRPr="0001224B">
              <w:rPr>
                <w:rFonts w:eastAsia="Times New Roman"/>
                <w:color w:val="000000"/>
              </w:rPr>
              <w:t>5</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01224B" w:rsidRDefault="004746DD" w:rsidP="004746DD">
            <w:pPr>
              <w:rPr>
                <w:rFonts w:eastAsia="Times New Roman"/>
                <w:color w:val="000000"/>
              </w:rPr>
            </w:pPr>
            <w:r w:rsidRPr="0001224B">
              <w:rPr>
                <w:rFonts w:eastAsia="Times New Roman"/>
                <w:color w:val="000000"/>
              </w:rPr>
              <w:t>Відеорегістратор 8 -портовый Hikvision EN-7108, вбуд. комутатор PoE 8 каналов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01224B" w:rsidRDefault="004746DD" w:rsidP="004746DD">
            <w:pPr>
              <w:jc w:val="center"/>
              <w:rPr>
                <w:rFonts w:eastAsia="Times New Roman"/>
                <w:color w:val="000000"/>
              </w:rPr>
            </w:pPr>
            <w:r w:rsidRPr="0001224B">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01224B" w:rsidRDefault="004746DD" w:rsidP="004746DD">
            <w:pPr>
              <w:jc w:val="center"/>
              <w:rPr>
                <w:rFonts w:eastAsia="Times New Roman"/>
                <w:color w:val="000000"/>
              </w:rPr>
            </w:pPr>
            <w:r w:rsidRPr="0001224B">
              <w:rPr>
                <w:rFonts w:eastAsia="Times New Roman"/>
                <w:color w:val="000000"/>
              </w:rPr>
              <w:t>1</w:t>
            </w:r>
          </w:p>
        </w:tc>
      </w:tr>
      <w:tr w:rsidR="004746DD" w:rsidRPr="0001224B"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1224B" w:rsidRDefault="004746DD" w:rsidP="004746DD">
            <w:pPr>
              <w:jc w:val="center"/>
              <w:rPr>
                <w:rFonts w:eastAsia="Times New Roman"/>
                <w:color w:val="000000"/>
              </w:rPr>
            </w:pPr>
            <w:r w:rsidRPr="0001224B">
              <w:rPr>
                <w:rFonts w:eastAsia="Times New Roman"/>
                <w:color w:val="000000"/>
              </w:rPr>
              <w:t>6</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01224B" w:rsidRDefault="004746DD" w:rsidP="004746DD">
            <w:pPr>
              <w:rPr>
                <w:rFonts w:eastAsia="Times New Roman"/>
                <w:color w:val="000000"/>
              </w:rPr>
            </w:pPr>
            <w:r w:rsidRPr="0001224B">
              <w:rPr>
                <w:rFonts w:eastAsia="Times New Roman"/>
                <w:color w:val="000000"/>
              </w:rPr>
              <w:t>Жорсткий диск 2Тб WD20PURZ 5400rpm</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01224B" w:rsidRDefault="004746DD" w:rsidP="004746DD">
            <w:pPr>
              <w:jc w:val="center"/>
              <w:rPr>
                <w:rFonts w:eastAsia="Times New Roman"/>
                <w:color w:val="000000"/>
              </w:rPr>
            </w:pPr>
            <w:r w:rsidRPr="0001224B">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01224B" w:rsidRDefault="004746DD" w:rsidP="004746DD">
            <w:pPr>
              <w:jc w:val="center"/>
              <w:rPr>
                <w:rFonts w:eastAsia="Times New Roman"/>
                <w:color w:val="000000"/>
              </w:rPr>
            </w:pPr>
            <w:r w:rsidRPr="0001224B">
              <w:rPr>
                <w:rFonts w:eastAsia="Times New Roman"/>
                <w:color w:val="000000"/>
              </w:rPr>
              <w:t>1</w:t>
            </w:r>
          </w:p>
        </w:tc>
      </w:tr>
      <w:tr w:rsidR="004746DD" w:rsidRPr="0001224B"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1224B" w:rsidRDefault="004746DD" w:rsidP="004746DD">
            <w:pPr>
              <w:jc w:val="center"/>
              <w:rPr>
                <w:rFonts w:eastAsia="Times New Roman"/>
                <w:color w:val="000000"/>
              </w:rPr>
            </w:pPr>
            <w:r w:rsidRPr="0001224B">
              <w:rPr>
                <w:rFonts w:eastAsia="Times New Roman"/>
                <w:color w:val="000000"/>
              </w:rPr>
              <w:t>7</w:t>
            </w:r>
          </w:p>
        </w:tc>
        <w:tc>
          <w:tcPr>
            <w:tcW w:w="6095" w:type="dxa"/>
            <w:gridSpan w:val="2"/>
            <w:tcBorders>
              <w:top w:val="nil"/>
              <w:left w:val="nil"/>
              <w:bottom w:val="nil"/>
              <w:right w:val="nil"/>
            </w:tcBorders>
            <w:shd w:val="clear" w:color="auto" w:fill="auto"/>
            <w:vAlign w:val="center"/>
            <w:hideMark/>
          </w:tcPr>
          <w:p w:rsidR="004746DD" w:rsidRPr="0001224B" w:rsidRDefault="004746DD" w:rsidP="004746DD">
            <w:pPr>
              <w:rPr>
                <w:rFonts w:eastAsia="Times New Roman"/>
                <w:lang w:val="en-US"/>
              </w:rPr>
            </w:pPr>
            <w:r w:rsidRPr="0001224B">
              <w:rPr>
                <w:rFonts w:eastAsia="Times New Roman"/>
              </w:rPr>
              <w:t>ДБЖ</w:t>
            </w:r>
            <w:r w:rsidRPr="0001224B">
              <w:rPr>
                <w:rFonts w:eastAsia="Times New Roman"/>
                <w:lang w:val="en-US"/>
              </w:rPr>
              <w:t xml:space="preserve"> PowerCom RPT-800A Schuko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4746DD" w:rsidRPr="0001224B" w:rsidRDefault="004746DD" w:rsidP="004746DD">
            <w:pPr>
              <w:jc w:val="center"/>
              <w:rPr>
                <w:rFonts w:eastAsia="Times New Roman"/>
                <w:color w:val="000000"/>
              </w:rPr>
            </w:pPr>
            <w:r w:rsidRPr="0001224B">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01224B" w:rsidRDefault="004746DD" w:rsidP="004746DD">
            <w:pPr>
              <w:jc w:val="center"/>
              <w:rPr>
                <w:rFonts w:eastAsia="Times New Roman"/>
                <w:color w:val="000000"/>
              </w:rPr>
            </w:pPr>
            <w:r w:rsidRPr="0001224B">
              <w:rPr>
                <w:rFonts w:eastAsia="Times New Roman"/>
                <w:color w:val="000000"/>
              </w:rPr>
              <w:t>1</w:t>
            </w:r>
          </w:p>
        </w:tc>
      </w:tr>
      <w:tr w:rsidR="004746DD" w:rsidRPr="005B1013"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604A3D" w:rsidRDefault="004746DD" w:rsidP="004746DD">
            <w:pPr>
              <w:jc w:val="center"/>
              <w:rPr>
                <w:rFonts w:eastAsia="Times New Roman"/>
                <w:color w:val="000000"/>
              </w:rPr>
            </w:pPr>
            <w:r>
              <w:rPr>
                <w:rFonts w:eastAsia="Times New Roman"/>
                <w:color w:val="000000"/>
              </w:rPr>
              <w:t>8</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4746DD" w:rsidRPr="0001224B" w:rsidRDefault="004746DD" w:rsidP="004746DD">
            <w:pPr>
              <w:rPr>
                <w:rFonts w:eastAsia="Times New Roman"/>
                <w:color w:val="000000"/>
              </w:rPr>
            </w:pPr>
            <w:r w:rsidRPr="0001224B">
              <w:rPr>
                <w:rFonts w:eastAsia="Times New Roman"/>
                <w:color w:val="000000"/>
              </w:rPr>
              <w:t>Кабель UTP 5e</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5B1013" w:rsidRDefault="004746DD" w:rsidP="004746DD">
            <w:pPr>
              <w:jc w:val="center"/>
              <w:rPr>
                <w:rFonts w:eastAsia="Times New Roman"/>
                <w:color w:val="000000"/>
              </w:rPr>
            </w:pPr>
            <w:r>
              <w:rPr>
                <w:rFonts w:eastAsia="Times New Roman"/>
                <w:color w:val="000000"/>
              </w:rPr>
              <w:t>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5B1013" w:rsidRDefault="004746DD" w:rsidP="004746DD">
            <w:pPr>
              <w:jc w:val="center"/>
              <w:rPr>
                <w:rFonts w:eastAsia="Times New Roman"/>
                <w:color w:val="000000"/>
              </w:rPr>
            </w:pPr>
            <w:r>
              <w:rPr>
                <w:rFonts w:eastAsia="Times New Roman"/>
                <w:color w:val="000000"/>
              </w:rPr>
              <w:t>430</w:t>
            </w:r>
          </w:p>
        </w:tc>
      </w:tr>
      <w:tr w:rsidR="004746DD" w:rsidRPr="0001224B" w:rsidTr="004746DD">
        <w:trPr>
          <w:gridAfter w:val="1"/>
          <w:wAfter w:w="212" w:type="dxa"/>
          <w:trHeight w:val="255"/>
        </w:trPr>
        <w:tc>
          <w:tcPr>
            <w:tcW w:w="340" w:type="dxa"/>
            <w:tcBorders>
              <w:top w:val="nil"/>
              <w:left w:val="nil"/>
              <w:bottom w:val="nil"/>
              <w:right w:val="nil"/>
            </w:tcBorders>
            <w:shd w:val="clear" w:color="auto" w:fill="auto"/>
            <w:noWrap/>
            <w:vAlign w:val="bottom"/>
            <w:hideMark/>
          </w:tcPr>
          <w:p w:rsidR="004746DD" w:rsidRPr="0001224B" w:rsidRDefault="004746DD" w:rsidP="004746DD">
            <w:pPr>
              <w:rPr>
                <w:rFonts w:eastAsia="Times New Roman"/>
                <w:color w:val="000000"/>
                <w:sz w:val="20"/>
                <w:szCs w:val="20"/>
              </w:rPr>
            </w:pPr>
          </w:p>
        </w:tc>
        <w:tc>
          <w:tcPr>
            <w:tcW w:w="526" w:type="dxa"/>
            <w:tcBorders>
              <w:top w:val="nil"/>
              <w:left w:val="nil"/>
              <w:bottom w:val="nil"/>
              <w:right w:val="nil"/>
            </w:tcBorders>
            <w:shd w:val="clear" w:color="auto" w:fill="auto"/>
            <w:noWrap/>
            <w:vAlign w:val="bottom"/>
            <w:hideMark/>
          </w:tcPr>
          <w:p w:rsidR="004746DD" w:rsidRPr="0001224B" w:rsidRDefault="004746DD" w:rsidP="004746DD">
            <w:pPr>
              <w:rPr>
                <w:rFonts w:eastAsia="Times New Roman"/>
                <w:color w:val="000000"/>
                <w:sz w:val="20"/>
                <w:szCs w:val="20"/>
              </w:rPr>
            </w:pPr>
          </w:p>
        </w:tc>
        <w:tc>
          <w:tcPr>
            <w:tcW w:w="6095" w:type="dxa"/>
            <w:gridSpan w:val="2"/>
            <w:tcBorders>
              <w:top w:val="nil"/>
              <w:left w:val="nil"/>
              <w:bottom w:val="nil"/>
              <w:right w:val="nil"/>
            </w:tcBorders>
            <w:shd w:val="clear" w:color="auto" w:fill="auto"/>
            <w:noWrap/>
            <w:vAlign w:val="bottom"/>
            <w:hideMark/>
          </w:tcPr>
          <w:p w:rsidR="004746DD" w:rsidRDefault="004746DD" w:rsidP="004746DD">
            <w:pPr>
              <w:rPr>
                <w:rFonts w:eastAsia="Times New Roman"/>
                <w:color w:val="000000"/>
                <w:sz w:val="20"/>
                <w:szCs w:val="20"/>
              </w:rPr>
            </w:pPr>
          </w:p>
          <w:p w:rsidR="004746DD" w:rsidRDefault="004746DD" w:rsidP="004746DD">
            <w:pPr>
              <w:rPr>
                <w:rFonts w:eastAsia="Times New Roman"/>
                <w:color w:val="000000"/>
                <w:sz w:val="20"/>
                <w:szCs w:val="20"/>
              </w:rPr>
            </w:pPr>
          </w:p>
          <w:p w:rsidR="004746DD" w:rsidRDefault="004746DD" w:rsidP="004746DD">
            <w:pPr>
              <w:rPr>
                <w:rFonts w:eastAsia="Times New Roman"/>
                <w:color w:val="000000"/>
                <w:sz w:val="20"/>
                <w:szCs w:val="20"/>
              </w:rPr>
            </w:pPr>
          </w:p>
          <w:p w:rsidR="004746DD" w:rsidRDefault="004746DD" w:rsidP="004746DD">
            <w:pPr>
              <w:rPr>
                <w:rFonts w:eastAsia="Times New Roman"/>
                <w:color w:val="000000"/>
                <w:sz w:val="20"/>
                <w:szCs w:val="20"/>
              </w:rPr>
            </w:pPr>
          </w:p>
          <w:p w:rsidR="004746DD" w:rsidRPr="0001224B" w:rsidRDefault="004746DD" w:rsidP="004746DD">
            <w:pPr>
              <w:rPr>
                <w:rFonts w:eastAsia="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4746DD" w:rsidRPr="0001224B" w:rsidRDefault="004746DD" w:rsidP="004746DD">
            <w:pPr>
              <w:rPr>
                <w:rFonts w:eastAsia="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4746DD" w:rsidRPr="0001224B" w:rsidRDefault="004746DD" w:rsidP="004746DD">
            <w:pPr>
              <w:rPr>
                <w:rFonts w:eastAsia="Times New Roman"/>
                <w:color w:val="000000"/>
                <w:sz w:val="20"/>
                <w:szCs w:val="20"/>
              </w:rPr>
            </w:pPr>
          </w:p>
        </w:tc>
      </w:tr>
      <w:tr w:rsidR="004746DD" w:rsidRPr="00C20981" w:rsidTr="004746DD">
        <w:trPr>
          <w:gridAfter w:val="1"/>
          <w:wAfter w:w="212" w:type="dxa"/>
          <w:trHeight w:val="255"/>
        </w:trPr>
        <w:tc>
          <w:tcPr>
            <w:tcW w:w="340" w:type="dxa"/>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c>
          <w:tcPr>
            <w:tcW w:w="526" w:type="dxa"/>
            <w:tcBorders>
              <w:top w:val="nil"/>
              <w:left w:val="nil"/>
              <w:bottom w:val="nil"/>
              <w:right w:val="nil"/>
            </w:tcBorders>
            <w:shd w:val="clear" w:color="auto" w:fill="auto"/>
            <w:noWrap/>
            <w:vAlign w:val="bottom"/>
            <w:hideMark/>
          </w:tcPr>
          <w:p w:rsidR="004746DD" w:rsidRDefault="004746DD" w:rsidP="004746DD">
            <w:pPr>
              <w:rPr>
                <w:rFonts w:eastAsia="Times New Roman"/>
                <w:color w:val="000000"/>
                <w:sz w:val="20"/>
                <w:szCs w:val="20"/>
              </w:rPr>
            </w:pPr>
          </w:p>
          <w:p w:rsidR="004746DD" w:rsidRPr="008A3A41" w:rsidRDefault="004746DD" w:rsidP="004746DD">
            <w:pPr>
              <w:rPr>
                <w:rFonts w:eastAsia="Times New Roman"/>
                <w:color w:val="000000"/>
                <w:sz w:val="20"/>
                <w:szCs w:val="20"/>
              </w:rPr>
            </w:pPr>
          </w:p>
        </w:tc>
        <w:tc>
          <w:tcPr>
            <w:tcW w:w="6095" w:type="dxa"/>
            <w:gridSpan w:val="2"/>
            <w:tcBorders>
              <w:top w:val="nil"/>
              <w:left w:val="nil"/>
              <w:bottom w:val="nil"/>
              <w:right w:val="nil"/>
            </w:tcBorders>
            <w:shd w:val="clear" w:color="auto" w:fill="auto"/>
            <w:noWrap/>
            <w:vAlign w:val="bottom"/>
            <w:hideMark/>
          </w:tcPr>
          <w:p w:rsidR="004746DD" w:rsidRPr="00975A5A" w:rsidRDefault="0082473A" w:rsidP="004746DD">
            <w:pPr>
              <w:jc w:val="center"/>
              <w:rPr>
                <w:rFonts w:eastAsia="Times New Roman"/>
                <w:b/>
                <w:i/>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w:t>
            </w:r>
            <w:r>
              <w:rPr>
                <w:rFonts w:eastAsia="Times New Roman"/>
                <w:color w:val="000000"/>
                <w:lang w:val="uk-UA"/>
              </w:rPr>
              <w:t>7НМР</w:t>
            </w:r>
          </w:p>
        </w:tc>
        <w:tc>
          <w:tcPr>
            <w:tcW w:w="1276" w:type="dxa"/>
            <w:gridSpan w:val="2"/>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r>
      <w:tr w:rsidR="004746DD" w:rsidRPr="00C20981" w:rsidTr="004746DD">
        <w:trPr>
          <w:gridAfter w:val="1"/>
          <w:wAfter w:w="212" w:type="dxa"/>
          <w:trHeight w:val="255"/>
        </w:trPr>
        <w:tc>
          <w:tcPr>
            <w:tcW w:w="340" w:type="dxa"/>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c>
          <w:tcPr>
            <w:tcW w:w="526" w:type="dxa"/>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c>
          <w:tcPr>
            <w:tcW w:w="6095" w:type="dxa"/>
            <w:gridSpan w:val="2"/>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r>
      <w:tr w:rsidR="004746DD" w:rsidRPr="00C20981"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20981" w:rsidRDefault="004746DD" w:rsidP="004746DD">
            <w:pPr>
              <w:jc w:val="center"/>
              <w:rPr>
                <w:rFonts w:eastAsia="Times New Roman"/>
                <w:color w:val="000000"/>
              </w:rPr>
            </w:pPr>
            <w:r w:rsidRPr="00C20981">
              <w:rPr>
                <w:rFonts w:eastAsia="Times New Roman"/>
                <w:color w:val="000000"/>
              </w:rPr>
              <w:t>№ з/п</w:t>
            </w:r>
          </w:p>
        </w:tc>
        <w:tc>
          <w:tcPr>
            <w:tcW w:w="6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DD" w:rsidRPr="00C20981" w:rsidRDefault="004746DD" w:rsidP="004746DD">
            <w:pPr>
              <w:jc w:val="center"/>
              <w:rPr>
                <w:rFonts w:eastAsia="Times New Roman"/>
                <w:color w:val="000000"/>
              </w:rPr>
            </w:pPr>
            <w:r w:rsidRPr="00C20981">
              <w:rPr>
                <w:rFonts w:eastAsia="Times New Roman"/>
                <w:color w:val="000000"/>
              </w:rPr>
              <w:t>Найменування</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C20981" w:rsidRDefault="004746DD" w:rsidP="004746DD">
            <w:pPr>
              <w:rPr>
                <w:rFonts w:eastAsia="Times New Roman"/>
                <w:color w:val="000000"/>
              </w:rPr>
            </w:pPr>
            <w:r w:rsidRPr="00C20981">
              <w:rPr>
                <w:rFonts w:eastAsia="Times New Roman"/>
                <w:color w:val="000000"/>
              </w:rPr>
              <w:t>Од виміру</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C20981" w:rsidRDefault="004746DD" w:rsidP="004746DD">
            <w:pPr>
              <w:rPr>
                <w:rFonts w:eastAsia="Times New Roman"/>
                <w:color w:val="000000"/>
              </w:rPr>
            </w:pPr>
            <w:r w:rsidRPr="00C20981">
              <w:rPr>
                <w:rFonts w:eastAsia="Times New Roman"/>
                <w:color w:val="000000"/>
              </w:rPr>
              <w:t>Кіл-ть</w:t>
            </w:r>
          </w:p>
        </w:tc>
      </w:tr>
      <w:tr w:rsidR="004746DD" w:rsidRPr="00C20981"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20981" w:rsidRDefault="004746DD" w:rsidP="004746DD">
            <w:pPr>
              <w:jc w:val="center"/>
              <w:rPr>
                <w:rFonts w:eastAsia="Times New Roman"/>
                <w:color w:val="000000"/>
              </w:rPr>
            </w:pPr>
            <w:r w:rsidRPr="00C20981">
              <w:rPr>
                <w:rFonts w:eastAsia="Times New Roman"/>
                <w:color w:val="000000"/>
              </w:rPr>
              <w:t>1</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C20981" w:rsidRDefault="004746DD" w:rsidP="004746DD">
            <w:pPr>
              <w:rPr>
                <w:rFonts w:eastAsia="Times New Roman"/>
                <w:color w:val="000000"/>
                <w:lang w:val="en-US"/>
              </w:rPr>
            </w:pPr>
            <w:r w:rsidRPr="00C20981">
              <w:rPr>
                <w:rFonts w:eastAsia="Times New Roman"/>
                <w:color w:val="000000"/>
                <w:lang w:val="en-US"/>
              </w:rPr>
              <w:t xml:space="preserve">IP </w:t>
            </w:r>
            <w:r w:rsidRPr="00C20981">
              <w:rPr>
                <w:rFonts w:eastAsia="Times New Roman"/>
                <w:color w:val="000000"/>
              </w:rPr>
              <w:t>камера</w:t>
            </w:r>
            <w:r w:rsidRPr="00C20981">
              <w:rPr>
                <w:rFonts w:eastAsia="Times New Roman"/>
                <w:color w:val="000000"/>
                <w:lang w:val="en-US"/>
              </w:rPr>
              <w:t xml:space="preserve"> Hikvision DS-2CD2043G0-I 4</w:t>
            </w:r>
            <w:r w:rsidRPr="00C20981">
              <w:rPr>
                <w:rFonts w:eastAsia="Times New Roman"/>
                <w:color w:val="000000"/>
              </w:rPr>
              <w:t>мм</w:t>
            </w:r>
            <w:r w:rsidRPr="00C20981">
              <w:rPr>
                <w:rFonts w:eastAsia="Times New Roman"/>
                <w:color w:val="000000"/>
                <w:lang w:val="en-US"/>
              </w:rPr>
              <w:t>(6</w:t>
            </w:r>
            <w:r w:rsidRPr="00C20981">
              <w:rPr>
                <w:rFonts w:eastAsia="Times New Roman"/>
                <w:color w:val="000000"/>
              </w:rPr>
              <w:t>мм</w:t>
            </w:r>
            <w:r w:rsidRPr="00C20981">
              <w:rPr>
                <w:rFonts w:eastAsia="Times New Roman"/>
                <w:color w:val="000000"/>
                <w:lang w:val="en-US"/>
              </w:rPr>
              <w:t>)</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C20981" w:rsidRDefault="004746DD" w:rsidP="004746DD">
            <w:pPr>
              <w:jc w:val="center"/>
              <w:rPr>
                <w:rFonts w:eastAsia="Times New Roman"/>
                <w:color w:val="000000"/>
              </w:rPr>
            </w:pPr>
            <w:r w:rsidRPr="00C20981">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C20981" w:rsidRDefault="004746DD" w:rsidP="004746DD">
            <w:pPr>
              <w:jc w:val="center"/>
              <w:rPr>
                <w:rFonts w:eastAsia="Times New Roman"/>
                <w:color w:val="000000"/>
              </w:rPr>
            </w:pPr>
            <w:r w:rsidRPr="00C20981">
              <w:rPr>
                <w:rFonts w:eastAsia="Times New Roman"/>
                <w:color w:val="000000"/>
              </w:rPr>
              <w:t>4</w:t>
            </w:r>
          </w:p>
        </w:tc>
      </w:tr>
      <w:tr w:rsidR="004746DD" w:rsidRPr="00C20981"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20981" w:rsidRDefault="004746DD" w:rsidP="004746DD">
            <w:pPr>
              <w:jc w:val="center"/>
              <w:rPr>
                <w:rFonts w:eastAsia="Times New Roman"/>
                <w:color w:val="000000"/>
              </w:rPr>
            </w:pPr>
            <w:r w:rsidRPr="00C20981">
              <w:rPr>
                <w:rFonts w:eastAsia="Times New Roman"/>
                <w:color w:val="000000"/>
              </w:rPr>
              <w:t>2</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C20981" w:rsidRDefault="004746DD" w:rsidP="004746DD">
            <w:pPr>
              <w:rPr>
                <w:rFonts w:eastAsia="Times New Roman"/>
                <w:color w:val="000000"/>
                <w:lang w:val="en-US"/>
              </w:rPr>
            </w:pPr>
            <w:r w:rsidRPr="00C20981">
              <w:rPr>
                <w:rFonts w:eastAsia="Times New Roman"/>
                <w:color w:val="000000"/>
                <w:lang w:val="en-US"/>
              </w:rPr>
              <w:t xml:space="preserve">IP </w:t>
            </w:r>
            <w:r w:rsidRPr="00C20981">
              <w:rPr>
                <w:rFonts w:eastAsia="Times New Roman"/>
                <w:color w:val="000000"/>
              </w:rPr>
              <w:t>камера</w:t>
            </w:r>
            <w:r w:rsidRPr="00C20981">
              <w:rPr>
                <w:rFonts w:eastAsia="Times New Roman"/>
                <w:color w:val="000000"/>
                <w:lang w:val="en-US"/>
              </w:rPr>
              <w:t>Hikvision DS-2CD2143G0-I 2.8</w:t>
            </w:r>
            <w:r w:rsidRPr="00C20981">
              <w:rPr>
                <w:rFonts w:eastAsia="Times New Roman"/>
                <w:color w:val="000000"/>
              </w:rPr>
              <w:t>мм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C20981" w:rsidRDefault="004746DD" w:rsidP="004746DD">
            <w:pPr>
              <w:jc w:val="center"/>
              <w:rPr>
                <w:rFonts w:eastAsia="Times New Roman"/>
                <w:color w:val="000000"/>
              </w:rPr>
            </w:pPr>
            <w:r w:rsidRPr="00C20981">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C20981" w:rsidRDefault="004746DD" w:rsidP="004746DD">
            <w:pPr>
              <w:jc w:val="center"/>
              <w:rPr>
                <w:rFonts w:eastAsia="Times New Roman"/>
                <w:color w:val="000000"/>
              </w:rPr>
            </w:pPr>
            <w:r w:rsidRPr="00C20981">
              <w:rPr>
                <w:rFonts w:eastAsia="Times New Roman"/>
                <w:color w:val="000000"/>
              </w:rPr>
              <w:t>1</w:t>
            </w:r>
          </w:p>
        </w:tc>
      </w:tr>
      <w:tr w:rsidR="004746DD" w:rsidRPr="00C20981"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20981" w:rsidRDefault="004746DD" w:rsidP="004746DD">
            <w:pPr>
              <w:jc w:val="center"/>
              <w:rPr>
                <w:rFonts w:eastAsia="Times New Roman"/>
                <w:color w:val="000000"/>
              </w:rPr>
            </w:pPr>
            <w:r w:rsidRPr="00C20981">
              <w:rPr>
                <w:rFonts w:eastAsia="Times New Roman"/>
                <w:color w:val="000000"/>
              </w:rPr>
              <w:t>3</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C20981" w:rsidRDefault="004746DD" w:rsidP="004746DD">
            <w:pPr>
              <w:rPr>
                <w:rFonts w:eastAsia="Times New Roman"/>
                <w:color w:val="000000"/>
              </w:rPr>
            </w:pPr>
            <w:r w:rsidRPr="00C20981">
              <w:rPr>
                <w:rFonts w:eastAsia="Times New Roman"/>
                <w:color w:val="000000"/>
              </w:rPr>
              <w:t>Ліцензія для підключення камери до ПЗ Трассір</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C20981" w:rsidRDefault="004746DD" w:rsidP="004746DD">
            <w:pPr>
              <w:jc w:val="center"/>
              <w:rPr>
                <w:rFonts w:eastAsia="Times New Roman"/>
                <w:color w:val="000000"/>
              </w:rPr>
            </w:pPr>
            <w:r w:rsidRPr="00C20981">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C20981" w:rsidRDefault="004746DD" w:rsidP="004746DD">
            <w:pPr>
              <w:jc w:val="center"/>
              <w:rPr>
                <w:rFonts w:eastAsia="Times New Roman"/>
                <w:color w:val="000000"/>
              </w:rPr>
            </w:pPr>
            <w:r w:rsidRPr="00C20981">
              <w:rPr>
                <w:rFonts w:eastAsia="Times New Roman"/>
                <w:color w:val="000000"/>
              </w:rPr>
              <w:t>2</w:t>
            </w:r>
          </w:p>
        </w:tc>
      </w:tr>
      <w:tr w:rsidR="004746DD" w:rsidRPr="00C20981"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20981" w:rsidRDefault="004746DD" w:rsidP="004746DD">
            <w:pPr>
              <w:jc w:val="center"/>
              <w:rPr>
                <w:rFonts w:eastAsia="Times New Roman"/>
                <w:color w:val="000000"/>
              </w:rPr>
            </w:pPr>
            <w:r w:rsidRPr="00C20981">
              <w:rPr>
                <w:rFonts w:eastAsia="Times New Roman"/>
                <w:color w:val="000000"/>
              </w:rPr>
              <w:t>4</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C20981" w:rsidRDefault="004746DD" w:rsidP="004746DD">
            <w:pPr>
              <w:rPr>
                <w:rFonts w:eastAsia="Times New Roman"/>
                <w:color w:val="000000"/>
              </w:rPr>
            </w:pPr>
            <w:r w:rsidRPr="00C20981">
              <w:rPr>
                <w:rFonts w:eastAsia="Times New Roman"/>
                <w:color w:val="000000"/>
              </w:rPr>
              <w:t>Маршрутизатор Mikrotik RB-941U</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C20981" w:rsidRDefault="004746DD" w:rsidP="004746DD">
            <w:pPr>
              <w:jc w:val="center"/>
              <w:rPr>
                <w:rFonts w:eastAsia="Times New Roman"/>
                <w:color w:val="000000"/>
              </w:rPr>
            </w:pPr>
            <w:r w:rsidRPr="00C20981">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C20981" w:rsidRDefault="004746DD" w:rsidP="004746DD">
            <w:pPr>
              <w:jc w:val="center"/>
              <w:rPr>
                <w:rFonts w:eastAsia="Times New Roman"/>
                <w:color w:val="000000"/>
              </w:rPr>
            </w:pPr>
            <w:r w:rsidRPr="00C20981">
              <w:rPr>
                <w:rFonts w:eastAsia="Times New Roman"/>
                <w:color w:val="000000"/>
              </w:rPr>
              <w:t>1</w:t>
            </w:r>
          </w:p>
        </w:tc>
      </w:tr>
      <w:tr w:rsidR="004746DD" w:rsidRPr="00C20981" w:rsidTr="004746DD">
        <w:trPr>
          <w:gridAfter w:val="1"/>
          <w:wAfter w:w="212" w:type="dxa"/>
          <w:trHeight w:val="6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20981" w:rsidRDefault="004746DD" w:rsidP="004746DD">
            <w:pPr>
              <w:jc w:val="center"/>
              <w:rPr>
                <w:rFonts w:eastAsia="Times New Roman"/>
                <w:color w:val="000000"/>
              </w:rPr>
            </w:pPr>
            <w:r w:rsidRPr="00C20981">
              <w:rPr>
                <w:rFonts w:eastAsia="Times New Roman"/>
                <w:color w:val="000000"/>
              </w:rPr>
              <w:t>5</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C20981" w:rsidRDefault="004746DD" w:rsidP="004746DD">
            <w:pPr>
              <w:rPr>
                <w:rFonts w:eastAsia="Times New Roman"/>
                <w:color w:val="000000"/>
              </w:rPr>
            </w:pPr>
            <w:r w:rsidRPr="00C20981">
              <w:rPr>
                <w:rFonts w:eastAsia="Times New Roman"/>
                <w:color w:val="000000"/>
              </w:rPr>
              <w:t>Відеорегістратор 8 -портовый Hikvision EN-7108, вбуд. комутатор PoE 8 каналов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C20981" w:rsidRDefault="004746DD" w:rsidP="004746DD">
            <w:pPr>
              <w:jc w:val="center"/>
              <w:rPr>
                <w:rFonts w:eastAsia="Times New Roman"/>
                <w:color w:val="000000"/>
              </w:rPr>
            </w:pPr>
            <w:r w:rsidRPr="00C20981">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C20981" w:rsidRDefault="004746DD" w:rsidP="004746DD">
            <w:pPr>
              <w:jc w:val="center"/>
              <w:rPr>
                <w:rFonts w:eastAsia="Times New Roman"/>
                <w:color w:val="000000"/>
              </w:rPr>
            </w:pPr>
            <w:r w:rsidRPr="00C20981">
              <w:rPr>
                <w:rFonts w:eastAsia="Times New Roman"/>
                <w:color w:val="000000"/>
              </w:rPr>
              <w:t>1</w:t>
            </w:r>
          </w:p>
        </w:tc>
      </w:tr>
      <w:tr w:rsidR="004746DD" w:rsidRPr="00C20981"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20981" w:rsidRDefault="004746DD" w:rsidP="004746DD">
            <w:pPr>
              <w:jc w:val="center"/>
              <w:rPr>
                <w:rFonts w:eastAsia="Times New Roman"/>
                <w:color w:val="000000"/>
              </w:rPr>
            </w:pPr>
            <w:r w:rsidRPr="00C20981">
              <w:rPr>
                <w:rFonts w:eastAsia="Times New Roman"/>
                <w:color w:val="000000"/>
              </w:rPr>
              <w:t>6</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C20981" w:rsidRDefault="004746DD" w:rsidP="004746DD">
            <w:pPr>
              <w:rPr>
                <w:rFonts w:eastAsia="Times New Roman"/>
                <w:color w:val="000000"/>
              </w:rPr>
            </w:pPr>
            <w:r w:rsidRPr="00C20981">
              <w:rPr>
                <w:rFonts w:eastAsia="Times New Roman"/>
                <w:color w:val="000000"/>
              </w:rPr>
              <w:t>Жорсткий диск 2Тб WD20PURZ 5400rpm</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C20981" w:rsidRDefault="004746DD" w:rsidP="004746DD">
            <w:pPr>
              <w:jc w:val="center"/>
              <w:rPr>
                <w:rFonts w:eastAsia="Times New Roman"/>
                <w:color w:val="000000"/>
              </w:rPr>
            </w:pPr>
            <w:r w:rsidRPr="00C20981">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C20981" w:rsidRDefault="004746DD" w:rsidP="004746DD">
            <w:pPr>
              <w:jc w:val="center"/>
              <w:rPr>
                <w:rFonts w:eastAsia="Times New Roman"/>
                <w:color w:val="000000"/>
              </w:rPr>
            </w:pPr>
            <w:r w:rsidRPr="00C20981">
              <w:rPr>
                <w:rFonts w:eastAsia="Times New Roman"/>
                <w:color w:val="000000"/>
              </w:rPr>
              <w:t>1</w:t>
            </w:r>
          </w:p>
        </w:tc>
      </w:tr>
      <w:tr w:rsidR="004746DD" w:rsidRPr="00C20981"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20981" w:rsidRDefault="004746DD" w:rsidP="004746DD">
            <w:pPr>
              <w:jc w:val="center"/>
              <w:rPr>
                <w:rFonts w:eastAsia="Times New Roman"/>
                <w:color w:val="000000"/>
              </w:rPr>
            </w:pPr>
            <w:r w:rsidRPr="00C20981">
              <w:rPr>
                <w:rFonts w:eastAsia="Times New Roman"/>
                <w:color w:val="000000"/>
              </w:rPr>
              <w:t>7</w:t>
            </w:r>
          </w:p>
        </w:tc>
        <w:tc>
          <w:tcPr>
            <w:tcW w:w="6095" w:type="dxa"/>
            <w:gridSpan w:val="2"/>
            <w:tcBorders>
              <w:top w:val="nil"/>
              <w:left w:val="nil"/>
              <w:bottom w:val="nil"/>
              <w:right w:val="nil"/>
            </w:tcBorders>
            <w:shd w:val="clear" w:color="auto" w:fill="auto"/>
            <w:vAlign w:val="center"/>
            <w:hideMark/>
          </w:tcPr>
          <w:p w:rsidR="004746DD" w:rsidRPr="00C20981" w:rsidRDefault="004746DD" w:rsidP="004746DD">
            <w:pPr>
              <w:rPr>
                <w:rFonts w:eastAsia="Times New Roman"/>
                <w:lang w:val="en-US"/>
              </w:rPr>
            </w:pPr>
            <w:r w:rsidRPr="00C20981">
              <w:rPr>
                <w:rFonts w:eastAsia="Times New Roman"/>
              </w:rPr>
              <w:t>ДБЖ</w:t>
            </w:r>
            <w:r w:rsidRPr="00C20981">
              <w:rPr>
                <w:rFonts w:eastAsia="Times New Roman"/>
                <w:lang w:val="en-US"/>
              </w:rPr>
              <w:t xml:space="preserve"> PowerCom RPT-800A Schuko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4746DD" w:rsidRPr="00C20981" w:rsidRDefault="004746DD" w:rsidP="004746DD">
            <w:pPr>
              <w:jc w:val="center"/>
              <w:rPr>
                <w:rFonts w:eastAsia="Times New Roman"/>
                <w:color w:val="000000"/>
              </w:rPr>
            </w:pPr>
            <w:r w:rsidRPr="00C20981">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C20981" w:rsidRDefault="004746DD" w:rsidP="004746DD">
            <w:pPr>
              <w:jc w:val="center"/>
              <w:rPr>
                <w:rFonts w:eastAsia="Times New Roman"/>
                <w:color w:val="000000"/>
              </w:rPr>
            </w:pPr>
            <w:r w:rsidRPr="00C20981">
              <w:rPr>
                <w:rFonts w:eastAsia="Times New Roman"/>
                <w:color w:val="000000"/>
              </w:rPr>
              <w:t>1</w:t>
            </w:r>
          </w:p>
        </w:tc>
      </w:tr>
      <w:tr w:rsidR="004746DD" w:rsidRPr="00975865"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3E6F7E" w:rsidRDefault="004746DD" w:rsidP="004746DD">
            <w:pPr>
              <w:jc w:val="center"/>
              <w:rPr>
                <w:rFonts w:eastAsia="Times New Roman"/>
                <w:color w:val="000000"/>
              </w:rPr>
            </w:pPr>
            <w:r>
              <w:rPr>
                <w:rFonts w:eastAsia="Times New Roman"/>
                <w:color w:val="000000"/>
              </w:rPr>
              <w:t>8</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4746DD" w:rsidRPr="00C20981" w:rsidRDefault="004746DD" w:rsidP="004746DD">
            <w:pPr>
              <w:rPr>
                <w:rFonts w:eastAsia="Times New Roman"/>
                <w:color w:val="000000"/>
              </w:rPr>
            </w:pPr>
            <w:r w:rsidRPr="00C20981">
              <w:rPr>
                <w:rFonts w:eastAsia="Times New Roman"/>
                <w:color w:val="000000"/>
              </w:rPr>
              <w:t>Кабель UTP 5e</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C20981" w:rsidRDefault="004746DD" w:rsidP="004746DD">
            <w:pPr>
              <w:jc w:val="center"/>
              <w:rPr>
                <w:rFonts w:eastAsia="Times New Roman"/>
                <w:color w:val="000000"/>
              </w:rPr>
            </w:pPr>
            <w:r w:rsidRPr="00C20981">
              <w:rPr>
                <w:rFonts w:eastAsia="Times New Roman"/>
                <w:color w:val="000000"/>
              </w:rPr>
              <w:t>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975865" w:rsidRDefault="004746DD" w:rsidP="004746DD">
            <w:pPr>
              <w:jc w:val="center"/>
              <w:rPr>
                <w:rFonts w:eastAsia="Times New Roman"/>
                <w:color w:val="000000"/>
              </w:rPr>
            </w:pPr>
            <w:r>
              <w:rPr>
                <w:rFonts w:eastAsia="Times New Roman"/>
                <w:color w:val="000000"/>
              </w:rPr>
              <w:t>430</w:t>
            </w:r>
          </w:p>
        </w:tc>
      </w:tr>
      <w:tr w:rsidR="004746DD" w:rsidRPr="00C20981" w:rsidTr="004746DD">
        <w:trPr>
          <w:gridAfter w:val="1"/>
          <w:wAfter w:w="212" w:type="dxa"/>
          <w:trHeight w:val="255"/>
        </w:trPr>
        <w:tc>
          <w:tcPr>
            <w:tcW w:w="340" w:type="dxa"/>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c>
          <w:tcPr>
            <w:tcW w:w="526" w:type="dxa"/>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c>
          <w:tcPr>
            <w:tcW w:w="6095" w:type="dxa"/>
            <w:gridSpan w:val="2"/>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r>
      <w:tr w:rsidR="004746DD" w:rsidRPr="00C20981" w:rsidTr="004746DD">
        <w:trPr>
          <w:gridAfter w:val="1"/>
          <w:wAfter w:w="212" w:type="dxa"/>
          <w:trHeight w:val="255"/>
        </w:trPr>
        <w:tc>
          <w:tcPr>
            <w:tcW w:w="340" w:type="dxa"/>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c>
          <w:tcPr>
            <w:tcW w:w="526" w:type="dxa"/>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c>
          <w:tcPr>
            <w:tcW w:w="6095" w:type="dxa"/>
            <w:gridSpan w:val="2"/>
            <w:tcBorders>
              <w:top w:val="nil"/>
              <w:left w:val="nil"/>
              <w:bottom w:val="nil"/>
              <w:right w:val="nil"/>
            </w:tcBorders>
            <w:shd w:val="clear" w:color="auto" w:fill="auto"/>
            <w:noWrap/>
            <w:vAlign w:val="bottom"/>
            <w:hideMark/>
          </w:tcPr>
          <w:p w:rsidR="004746DD" w:rsidRPr="00C20981" w:rsidRDefault="004746DD" w:rsidP="004746DD">
            <w:pPr>
              <w:jc w:val="center"/>
              <w:rPr>
                <w:rFonts w:eastAsia="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4746DD" w:rsidRPr="00C20981" w:rsidRDefault="004746DD" w:rsidP="004746DD">
            <w:pPr>
              <w:rPr>
                <w:rFonts w:eastAsia="Times New Roman"/>
                <w:color w:val="000000"/>
                <w:sz w:val="20"/>
                <w:szCs w:val="20"/>
              </w:rPr>
            </w:pPr>
          </w:p>
        </w:tc>
      </w:tr>
      <w:tr w:rsidR="004746DD" w:rsidRPr="000860B0" w:rsidTr="004746DD">
        <w:trPr>
          <w:gridAfter w:val="1"/>
          <w:wAfter w:w="212" w:type="dxa"/>
          <w:trHeight w:val="255"/>
        </w:trPr>
        <w:tc>
          <w:tcPr>
            <w:tcW w:w="340" w:type="dxa"/>
            <w:tcBorders>
              <w:top w:val="nil"/>
              <w:left w:val="nil"/>
              <w:bottom w:val="nil"/>
              <w:right w:val="nil"/>
            </w:tcBorders>
            <w:shd w:val="clear" w:color="auto" w:fill="auto"/>
            <w:noWrap/>
            <w:vAlign w:val="bottom"/>
            <w:hideMark/>
          </w:tcPr>
          <w:p w:rsidR="004746DD" w:rsidRPr="000860B0" w:rsidRDefault="004746DD" w:rsidP="004746DD">
            <w:pPr>
              <w:rPr>
                <w:rFonts w:eastAsia="Times New Roman"/>
                <w:color w:val="000000"/>
                <w:sz w:val="20"/>
                <w:szCs w:val="20"/>
              </w:rPr>
            </w:pPr>
          </w:p>
        </w:tc>
        <w:tc>
          <w:tcPr>
            <w:tcW w:w="526" w:type="dxa"/>
            <w:tcBorders>
              <w:top w:val="nil"/>
              <w:left w:val="nil"/>
              <w:bottom w:val="nil"/>
              <w:right w:val="nil"/>
            </w:tcBorders>
            <w:shd w:val="clear" w:color="auto" w:fill="auto"/>
            <w:noWrap/>
            <w:vAlign w:val="bottom"/>
            <w:hideMark/>
          </w:tcPr>
          <w:p w:rsidR="004746DD" w:rsidRPr="000860B0" w:rsidRDefault="004746DD" w:rsidP="004746DD">
            <w:pPr>
              <w:rPr>
                <w:rFonts w:eastAsia="Times New Roman"/>
                <w:color w:val="000000"/>
                <w:sz w:val="20"/>
                <w:szCs w:val="20"/>
              </w:rPr>
            </w:pPr>
          </w:p>
        </w:tc>
        <w:tc>
          <w:tcPr>
            <w:tcW w:w="6095" w:type="dxa"/>
            <w:gridSpan w:val="2"/>
            <w:tcBorders>
              <w:top w:val="nil"/>
              <w:left w:val="nil"/>
              <w:bottom w:val="nil"/>
              <w:right w:val="nil"/>
            </w:tcBorders>
            <w:shd w:val="clear" w:color="auto" w:fill="auto"/>
            <w:noWrap/>
            <w:vAlign w:val="bottom"/>
            <w:hideMark/>
          </w:tcPr>
          <w:p w:rsidR="004746DD" w:rsidRPr="00975A5A" w:rsidRDefault="0082473A" w:rsidP="0082473A">
            <w:pPr>
              <w:jc w:val="center"/>
              <w:rPr>
                <w:rFonts w:eastAsia="Times New Roman"/>
                <w:b/>
                <w:i/>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8 НМР</w:t>
            </w:r>
          </w:p>
        </w:tc>
        <w:tc>
          <w:tcPr>
            <w:tcW w:w="1276" w:type="dxa"/>
            <w:gridSpan w:val="2"/>
            <w:tcBorders>
              <w:top w:val="nil"/>
              <w:left w:val="nil"/>
              <w:bottom w:val="nil"/>
              <w:right w:val="nil"/>
            </w:tcBorders>
            <w:shd w:val="clear" w:color="auto" w:fill="auto"/>
            <w:noWrap/>
            <w:vAlign w:val="bottom"/>
            <w:hideMark/>
          </w:tcPr>
          <w:p w:rsidR="004746DD" w:rsidRPr="000860B0" w:rsidRDefault="004746DD" w:rsidP="004746DD">
            <w:pPr>
              <w:rPr>
                <w:rFonts w:eastAsia="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4746DD" w:rsidRPr="000860B0" w:rsidRDefault="004746DD" w:rsidP="004746DD">
            <w:pPr>
              <w:rPr>
                <w:rFonts w:eastAsia="Times New Roman"/>
                <w:color w:val="000000"/>
                <w:sz w:val="20"/>
                <w:szCs w:val="20"/>
              </w:rPr>
            </w:pPr>
          </w:p>
        </w:tc>
      </w:tr>
      <w:tr w:rsidR="004746DD" w:rsidRPr="000860B0" w:rsidTr="004746DD">
        <w:trPr>
          <w:gridAfter w:val="1"/>
          <w:wAfter w:w="212" w:type="dxa"/>
          <w:trHeight w:val="255"/>
        </w:trPr>
        <w:tc>
          <w:tcPr>
            <w:tcW w:w="340" w:type="dxa"/>
            <w:tcBorders>
              <w:top w:val="nil"/>
              <w:left w:val="nil"/>
              <w:bottom w:val="nil"/>
              <w:right w:val="nil"/>
            </w:tcBorders>
            <w:shd w:val="clear" w:color="auto" w:fill="auto"/>
            <w:noWrap/>
            <w:vAlign w:val="bottom"/>
            <w:hideMark/>
          </w:tcPr>
          <w:p w:rsidR="004746DD" w:rsidRPr="000860B0" w:rsidRDefault="004746DD" w:rsidP="004746DD">
            <w:pPr>
              <w:rPr>
                <w:rFonts w:eastAsia="Times New Roman"/>
                <w:color w:val="000000"/>
                <w:sz w:val="20"/>
                <w:szCs w:val="20"/>
              </w:rPr>
            </w:pPr>
          </w:p>
        </w:tc>
        <w:tc>
          <w:tcPr>
            <w:tcW w:w="526" w:type="dxa"/>
            <w:tcBorders>
              <w:top w:val="nil"/>
              <w:left w:val="nil"/>
              <w:bottom w:val="nil"/>
              <w:right w:val="nil"/>
            </w:tcBorders>
            <w:shd w:val="clear" w:color="auto" w:fill="auto"/>
            <w:noWrap/>
            <w:vAlign w:val="bottom"/>
            <w:hideMark/>
          </w:tcPr>
          <w:p w:rsidR="004746DD" w:rsidRPr="000860B0" w:rsidRDefault="004746DD" w:rsidP="004746DD">
            <w:pPr>
              <w:rPr>
                <w:rFonts w:eastAsia="Times New Roman"/>
                <w:color w:val="000000"/>
                <w:sz w:val="20"/>
                <w:szCs w:val="20"/>
              </w:rPr>
            </w:pPr>
          </w:p>
        </w:tc>
        <w:tc>
          <w:tcPr>
            <w:tcW w:w="6095" w:type="dxa"/>
            <w:gridSpan w:val="2"/>
            <w:tcBorders>
              <w:top w:val="nil"/>
              <w:left w:val="nil"/>
              <w:bottom w:val="nil"/>
              <w:right w:val="nil"/>
            </w:tcBorders>
            <w:shd w:val="clear" w:color="auto" w:fill="auto"/>
            <w:noWrap/>
            <w:vAlign w:val="bottom"/>
            <w:hideMark/>
          </w:tcPr>
          <w:p w:rsidR="004746DD" w:rsidRPr="000860B0" w:rsidRDefault="004746DD" w:rsidP="004746DD">
            <w:pPr>
              <w:rPr>
                <w:rFonts w:eastAsia="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4746DD" w:rsidRPr="000860B0" w:rsidRDefault="004746DD" w:rsidP="004746DD">
            <w:pPr>
              <w:rPr>
                <w:rFonts w:eastAsia="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4746DD" w:rsidRPr="000860B0" w:rsidRDefault="004746DD" w:rsidP="004746DD">
            <w:pPr>
              <w:rPr>
                <w:rFonts w:eastAsia="Times New Roman"/>
                <w:color w:val="000000"/>
                <w:sz w:val="20"/>
                <w:szCs w:val="20"/>
              </w:rPr>
            </w:pPr>
          </w:p>
        </w:tc>
      </w:tr>
      <w:tr w:rsidR="004746DD" w:rsidRPr="000860B0"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860B0" w:rsidRDefault="004746DD" w:rsidP="004746DD">
            <w:pPr>
              <w:jc w:val="center"/>
              <w:rPr>
                <w:rFonts w:eastAsia="Times New Roman"/>
                <w:color w:val="000000"/>
              </w:rPr>
            </w:pPr>
            <w:r w:rsidRPr="000860B0">
              <w:rPr>
                <w:rFonts w:eastAsia="Times New Roman"/>
                <w:color w:val="000000"/>
              </w:rPr>
              <w:t>№ з/п</w:t>
            </w:r>
          </w:p>
        </w:tc>
        <w:tc>
          <w:tcPr>
            <w:tcW w:w="6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DD" w:rsidRPr="000860B0" w:rsidRDefault="004746DD" w:rsidP="004746DD">
            <w:pPr>
              <w:jc w:val="center"/>
              <w:rPr>
                <w:rFonts w:eastAsia="Times New Roman"/>
                <w:color w:val="000000"/>
              </w:rPr>
            </w:pPr>
            <w:r w:rsidRPr="000860B0">
              <w:rPr>
                <w:rFonts w:eastAsia="Times New Roman"/>
                <w:color w:val="000000"/>
              </w:rPr>
              <w:t>Найменування</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0860B0" w:rsidRDefault="004746DD" w:rsidP="004746DD">
            <w:pPr>
              <w:rPr>
                <w:rFonts w:eastAsia="Times New Roman"/>
                <w:color w:val="000000"/>
              </w:rPr>
            </w:pPr>
            <w:r w:rsidRPr="000860B0">
              <w:rPr>
                <w:rFonts w:eastAsia="Times New Roman"/>
                <w:color w:val="000000"/>
              </w:rPr>
              <w:t>Од виміру</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0860B0" w:rsidRDefault="004746DD" w:rsidP="004746DD">
            <w:pPr>
              <w:rPr>
                <w:rFonts w:eastAsia="Times New Roman"/>
                <w:color w:val="000000"/>
              </w:rPr>
            </w:pPr>
            <w:r w:rsidRPr="000860B0">
              <w:rPr>
                <w:rFonts w:eastAsia="Times New Roman"/>
                <w:color w:val="000000"/>
              </w:rPr>
              <w:t>Кіл-ть</w:t>
            </w:r>
          </w:p>
        </w:tc>
      </w:tr>
      <w:tr w:rsidR="004746DD" w:rsidRPr="000860B0"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860B0" w:rsidRDefault="004746DD" w:rsidP="004746DD">
            <w:pPr>
              <w:jc w:val="center"/>
              <w:rPr>
                <w:rFonts w:eastAsia="Times New Roman"/>
                <w:color w:val="000000"/>
              </w:rPr>
            </w:pPr>
            <w:r w:rsidRPr="000860B0">
              <w:rPr>
                <w:rFonts w:eastAsia="Times New Roman"/>
                <w:color w:val="000000"/>
              </w:rPr>
              <w:t>1</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0860B0" w:rsidRDefault="004746DD" w:rsidP="004746DD">
            <w:pPr>
              <w:rPr>
                <w:rFonts w:eastAsia="Times New Roman"/>
                <w:color w:val="000000"/>
                <w:lang w:val="en-US"/>
              </w:rPr>
            </w:pPr>
            <w:r w:rsidRPr="000860B0">
              <w:rPr>
                <w:rFonts w:eastAsia="Times New Roman"/>
                <w:color w:val="000000"/>
                <w:lang w:val="en-US"/>
              </w:rPr>
              <w:t xml:space="preserve">IP </w:t>
            </w:r>
            <w:r w:rsidRPr="000860B0">
              <w:rPr>
                <w:rFonts w:eastAsia="Times New Roman"/>
                <w:color w:val="000000"/>
              </w:rPr>
              <w:t>камера</w:t>
            </w:r>
            <w:r w:rsidRPr="000860B0">
              <w:rPr>
                <w:rFonts w:eastAsia="Times New Roman"/>
                <w:color w:val="000000"/>
                <w:lang w:val="en-US"/>
              </w:rPr>
              <w:t xml:space="preserve"> Hikvision DS-2CD2043G0-I 4</w:t>
            </w:r>
            <w:r w:rsidRPr="000860B0">
              <w:rPr>
                <w:rFonts w:eastAsia="Times New Roman"/>
                <w:color w:val="000000"/>
              </w:rPr>
              <w:t>мм</w:t>
            </w:r>
            <w:r w:rsidRPr="000860B0">
              <w:rPr>
                <w:rFonts w:eastAsia="Times New Roman"/>
                <w:color w:val="000000"/>
                <w:lang w:val="en-US"/>
              </w:rPr>
              <w:t>(6</w:t>
            </w:r>
            <w:r w:rsidRPr="000860B0">
              <w:rPr>
                <w:rFonts w:eastAsia="Times New Roman"/>
                <w:color w:val="000000"/>
              </w:rPr>
              <w:t>мм</w:t>
            </w:r>
            <w:r w:rsidRPr="000860B0">
              <w:rPr>
                <w:rFonts w:eastAsia="Times New Roman"/>
                <w:color w:val="000000"/>
                <w:lang w:val="en-US"/>
              </w:rPr>
              <w:t>)</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0860B0" w:rsidRDefault="004746DD" w:rsidP="004746DD">
            <w:pPr>
              <w:jc w:val="center"/>
              <w:rPr>
                <w:rFonts w:eastAsia="Times New Roman"/>
                <w:color w:val="000000"/>
              </w:rPr>
            </w:pPr>
            <w:r w:rsidRPr="000860B0">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0860B0" w:rsidRDefault="004746DD" w:rsidP="004746DD">
            <w:pPr>
              <w:jc w:val="center"/>
              <w:rPr>
                <w:rFonts w:eastAsia="Times New Roman"/>
                <w:color w:val="000000"/>
              </w:rPr>
            </w:pPr>
            <w:r w:rsidRPr="000860B0">
              <w:rPr>
                <w:rFonts w:eastAsia="Times New Roman"/>
                <w:color w:val="000000"/>
              </w:rPr>
              <w:t>5</w:t>
            </w:r>
          </w:p>
        </w:tc>
      </w:tr>
      <w:tr w:rsidR="004746DD" w:rsidRPr="000860B0"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860B0" w:rsidRDefault="004746DD" w:rsidP="004746DD">
            <w:pPr>
              <w:jc w:val="center"/>
              <w:rPr>
                <w:rFonts w:eastAsia="Times New Roman"/>
                <w:color w:val="000000"/>
              </w:rPr>
            </w:pPr>
            <w:r w:rsidRPr="000860B0">
              <w:rPr>
                <w:rFonts w:eastAsia="Times New Roman"/>
                <w:color w:val="000000"/>
              </w:rPr>
              <w:t>2</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0860B0" w:rsidRDefault="004746DD" w:rsidP="004746DD">
            <w:pPr>
              <w:rPr>
                <w:rFonts w:eastAsia="Times New Roman"/>
                <w:color w:val="000000"/>
                <w:lang w:val="en-US"/>
              </w:rPr>
            </w:pPr>
            <w:r w:rsidRPr="000860B0">
              <w:rPr>
                <w:rFonts w:eastAsia="Times New Roman"/>
                <w:color w:val="000000"/>
                <w:lang w:val="en-US"/>
              </w:rPr>
              <w:t xml:space="preserve">IP </w:t>
            </w:r>
            <w:r w:rsidRPr="000860B0">
              <w:rPr>
                <w:rFonts w:eastAsia="Times New Roman"/>
                <w:color w:val="000000"/>
              </w:rPr>
              <w:t>камера</w:t>
            </w:r>
            <w:r w:rsidRPr="000860B0">
              <w:rPr>
                <w:rFonts w:eastAsia="Times New Roman"/>
                <w:color w:val="000000"/>
                <w:lang w:val="en-US"/>
              </w:rPr>
              <w:t>Hikvision DS-2CD2143G0-I 2.8</w:t>
            </w:r>
            <w:r w:rsidRPr="000860B0">
              <w:rPr>
                <w:rFonts w:eastAsia="Times New Roman"/>
                <w:color w:val="000000"/>
              </w:rPr>
              <w:t>мм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0860B0" w:rsidRDefault="004746DD" w:rsidP="004746DD">
            <w:pPr>
              <w:jc w:val="center"/>
              <w:rPr>
                <w:rFonts w:eastAsia="Times New Roman"/>
                <w:color w:val="000000"/>
              </w:rPr>
            </w:pPr>
            <w:r w:rsidRPr="000860B0">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0860B0" w:rsidRDefault="004746DD" w:rsidP="004746DD">
            <w:pPr>
              <w:jc w:val="center"/>
              <w:rPr>
                <w:rFonts w:eastAsia="Times New Roman"/>
                <w:color w:val="000000"/>
              </w:rPr>
            </w:pPr>
            <w:r w:rsidRPr="000860B0">
              <w:rPr>
                <w:rFonts w:eastAsia="Times New Roman"/>
                <w:color w:val="000000"/>
              </w:rPr>
              <w:t>1</w:t>
            </w:r>
          </w:p>
        </w:tc>
      </w:tr>
      <w:tr w:rsidR="004746DD" w:rsidRPr="000860B0"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860B0" w:rsidRDefault="004746DD" w:rsidP="004746DD">
            <w:pPr>
              <w:jc w:val="center"/>
              <w:rPr>
                <w:rFonts w:eastAsia="Times New Roman"/>
                <w:color w:val="000000"/>
              </w:rPr>
            </w:pPr>
            <w:r w:rsidRPr="000860B0">
              <w:rPr>
                <w:rFonts w:eastAsia="Times New Roman"/>
                <w:color w:val="000000"/>
              </w:rPr>
              <w:t>3</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0860B0" w:rsidRDefault="004746DD" w:rsidP="004746DD">
            <w:pPr>
              <w:rPr>
                <w:rFonts w:eastAsia="Times New Roman"/>
                <w:color w:val="000000"/>
              </w:rPr>
            </w:pPr>
            <w:r w:rsidRPr="000860B0">
              <w:rPr>
                <w:rFonts w:eastAsia="Times New Roman"/>
                <w:color w:val="000000"/>
              </w:rPr>
              <w:t>Ліцензія для підключення камери до ПЗ Трассір</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0860B0" w:rsidRDefault="004746DD" w:rsidP="004746DD">
            <w:pPr>
              <w:jc w:val="center"/>
              <w:rPr>
                <w:rFonts w:eastAsia="Times New Roman"/>
                <w:color w:val="000000"/>
              </w:rPr>
            </w:pPr>
            <w:r w:rsidRPr="000860B0">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0860B0" w:rsidRDefault="004746DD" w:rsidP="004746DD">
            <w:pPr>
              <w:jc w:val="center"/>
              <w:rPr>
                <w:rFonts w:eastAsia="Times New Roman"/>
                <w:color w:val="000000"/>
              </w:rPr>
            </w:pPr>
            <w:r w:rsidRPr="000860B0">
              <w:rPr>
                <w:rFonts w:eastAsia="Times New Roman"/>
                <w:color w:val="000000"/>
              </w:rPr>
              <w:t>3</w:t>
            </w:r>
          </w:p>
        </w:tc>
      </w:tr>
      <w:tr w:rsidR="004746DD" w:rsidRPr="000860B0"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860B0" w:rsidRDefault="004746DD" w:rsidP="004746DD">
            <w:pPr>
              <w:jc w:val="center"/>
              <w:rPr>
                <w:rFonts w:eastAsia="Times New Roman"/>
                <w:color w:val="000000"/>
              </w:rPr>
            </w:pPr>
            <w:r w:rsidRPr="000860B0">
              <w:rPr>
                <w:rFonts w:eastAsia="Times New Roman"/>
                <w:color w:val="000000"/>
              </w:rPr>
              <w:t>4</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0860B0" w:rsidRDefault="004746DD" w:rsidP="004746DD">
            <w:pPr>
              <w:rPr>
                <w:rFonts w:eastAsia="Times New Roman"/>
                <w:color w:val="000000"/>
              </w:rPr>
            </w:pPr>
            <w:r w:rsidRPr="000860B0">
              <w:rPr>
                <w:rFonts w:eastAsia="Times New Roman"/>
                <w:color w:val="000000"/>
              </w:rPr>
              <w:t>Маршрутизатор Mikrotik RB-941U</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0860B0" w:rsidRDefault="004746DD" w:rsidP="004746DD">
            <w:pPr>
              <w:jc w:val="center"/>
              <w:rPr>
                <w:rFonts w:eastAsia="Times New Roman"/>
                <w:color w:val="000000"/>
              </w:rPr>
            </w:pPr>
            <w:r w:rsidRPr="000860B0">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0860B0" w:rsidRDefault="004746DD" w:rsidP="004746DD">
            <w:pPr>
              <w:jc w:val="center"/>
              <w:rPr>
                <w:rFonts w:eastAsia="Times New Roman"/>
                <w:color w:val="000000"/>
              </w:rPr>
            </w:pPr>
            <w:r w:rsidRPr="000860B0">
              <w:rPr>
                <w:rFonts w:eastAsia="Times New Roman"/>
                <w:color w:val="000000"/>
              </w:rPr>
              <w:t>1</w:t>
            </w:r>
          </w:p>
        </w:tc>
      </w:tr>
      <w:tr w:rsidR="004746DD" w:rsidRPr="000860B0" w:rsidTr="004746DD">
        <w:trPr>
          <w:gridAfter w:val="1"/>
          <w:wAfter w:w="212" w:type="dxa"/>
          <w:trHeight w:val="6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860B0" w:rsidRDefault="004746DD" w:rsidP="004746DD">
            <w:pPr>
              <w:jc w:val="center"/>
              <w:rPr>
                <w:rFonts w:eastAsia="Times New Roman"/>
                <w:color w:val="000000"/>
              </w:rPr>
            </w:pPr>
            <w:r w:rsidRPr="000860B0">
              <w:rPr>
                <w:rFonts w:eastAsia="Times New Roman"/>
                <w:color w:val="000000"/>
              </w:rPr>
              <w:t>5</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0860B0" w:rsidRDefault="004746DD" w:rsidP="004746DD">
            <w:pPr>
              <w:rPr>
                <w:rFonts w:eastAsia="Times New Roman"/>
                <w:color w:val="000000"/>
              </w:rPr>
            </w:pPr>
            <w:r w:rsidRPr="000860B0">
              <w:rPr>
                <w:rFonts w:eastAsia="Times New Roman"/>
                <w:color w:val="000000"/>
              </w:rPr>
              <w:t>Відеорегістратор 8 -портовый Hikvision EN-7108, вбуд. комутатор PoE 8 каналов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0860B0" w:rsidRDefault="004746DD" w:rsidP="004746DD">
            <w:pPr>
              <w:jc w:val="center"/>
              <w:rPr>
                <w:rFonts w:eastAsia="Times New Roman"/>
                <w:color w:val="000000"/>
              </w:rPr>
            </w:pPr>
            <w:r w:rsidRPr="000860B0">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0860B0" w:rsidRDefault="004746DD" w:rsidP="004746DD">
            <w:pPr>
              <w:jc w:val="center"/>
              <w:rPr>
                <w:rFonts w:eastAsia="Times New Roman"/>
                <w:color w:val="000000"/>
              </w:rPr>
            </w:pPr>
            <w:r w:rsidRPr="000860B0">
              <w:rPr>
                <w:rFonts w:eastAsia="Times New Roman"/>
                <w:color w:val="000000"/>
              </w:rPr>
              <w:t>1</w:t>
            </w:r>
          </w:p>
        </w:tc>
      </w:tr>
      <w:tr w:rsidR="004746DD" w:rsidRPr="000860B0"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860B0" w:rsidRDefault="004746DD" w:rsidP="004746DD">
            <w:pPr>
              <w:jc w:val="center"/>
              <w:rPr>
                <w:rFonts w:eastAsia="Times New Roman"/>
                <w:color w:val="000000"/>
              </w:rPr>
            </w:pPr>
            <w:r w:rsidRPr="000860B0">
              <w:rPr>
                <w:rFonts w:eastAsia="Times New Roman"/>
                <w:color w:val="000000"/>
              </w:rPr>
              <w:t>6</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0860B0" w:rsidRDefault="004746DD" w:rsidP="004746DD">
            <w:pPr>
              <w:rPr>
                <w:rFonts w:eastAsia="Times New Roman"/>
                <w:color w:val="000000"/>
              </w:rPr>
            </w:pPr>
            <w:r w:rsidRPr="000860B0">
              <w:rPr>
                <w:rFonts w:eastAsia="Times New Roman"/>
                <w:color w:val="000000"/>
              </w:rPr>
              <w:t>Жорсткий диск 2Тб WD20PURZ 5400rpm</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0860B0" w:rsidRDefault="004746DD" w:rsidP="004746DD">
            <w:pPr>
              <w:jc w:val="center"/>
              <w:rPr>
                <w:rFonts w:eastAsia="Times New Roman"/>
                <w:color w:val="000000"/>
              </w:rPr>
            </w:pPr>
            <w:r w:rsidRPr="000860B0">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0860B0" w:rsidRDefault="004746DD" w:rsidP="004746DD">
            <w:pPr>
              <w:jc w:val="center"/>
              <w:rPr>
                <w:rFonts w:eastAsia="Times New Roman"/>
                <w:color w:val="000000"/>
              </w:rPr>
            </w:pPr>
            <w:r w:rsidRPr="000860B0">
              <w:rPr>
                <w:rFonts w:eastAsia="Times New Roman"/>
                <w:color w:val="000000"/>
              </w:rPr>
              <w:t>1</w:t>
            </w:r>
          </w:p>
        </w:tc>
      </w:tr>
      <w:tr w:rsidR="004746DD" w:rsidRPr="000860B0"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860B0" w:rsidRDefault="004746DD" w:rsidP="004746DD">
            <w:pPr>
              <w:jc w:val="center"/>
              <w:rPr>
                <w:rFonts w:eastAsia="Times New Roman"/>
                <w:color w:val="000000"/>
              </w:rPr>
            </w:pPr>
            <w:r w:rsidRPr="000860B0">
              <w:rPr>
                <w:rFonts w:eastAsia="Times New Roman"/>
                <w:color w:val="000000"/>
              </w:rPr>
              <w:t>7</w:t>
            </w:r>
          </w:p>
        </w:tc>
        <w:tc>
          <w:tcPr>
            <w:tcW w:w="6095" w:type="dxa"/>
            <w:gridSpan w:val="2"/>
            <w:tcBorders>
              <w:top w:val="nil"/>
              <w:left w:val="nil"/>
              <w:bottom w:val="nil"/>
              <w:right w:val="nil"/>
            </w:tcBorders>
            <w:shd w:val="clear" w:color="auto" w:fill="auto"/>
            <w:vAlign w:val="center"/>
            <w:hideMark/>
          </w:tcPr>
          <w:p w:rsidR="004746DD" w:rsidRPr="000860B0" w:rsidRDefault="004746DD" w:rsidP="004746DD">
            <w:pPr>
              <w:rPr>
                <w:rFonts w:eastAsia="Times New Roman"/>
                <w:lang w:val="en-US"/>
              </w:rPr>
            </w:pPr>
            <w:r w:rsidRPr="000860B0">
              <w:rPr>
                <w:rFonts w:eastAsia="Times New Roman"/>
              </w:rPr>
              <w:t>ДБЖ</w:t>
            </w:r>
            <w:r w:rsidRPr="000860B0">
              <w:rPr>
                <w:rFonts w:eastAsia="Times New Roman"/>
                <w:lang w:val="en-US"/>
              </w:rPr>
              <w:t xml:space="preserve"> PowerCom RPT-800A Schuko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4746DD" w:rsidRPr="000860B0" w:rsidRDefault="004746DD" w:rsidP="004746DD">
            <w:pPr>
              <w:jc w:val="center"/>
              <w:rPr>
                <w:rFonts w:eastAsia="Times New Roman"/>
                <w:color w:val="000000"/>
              </w:rPr>
            </w:pPr>
            <w:r w:rsidRPr="000860B0">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0860B0" w:rsidRDefault="004746DD" w:rsidP="004746DD">
            <w:pPr>
              <w:jc w:val="center"/>
              <w:rPr>
                <w:rFonts w:eastAsia="Times New Roman"/>
                <w:color w:val="000000"/>
              </w:rPr>
            </w:pPr>
            <w:r w:rsidRPr="000860B0">
              <w:rPr>
                <w:rFonts w:eastAsia="Times New Roman"/>
                <w:color w:val="000000"/>
              </w:rPr>
              <w:t>1</w:t>
            </w:r>
          </w:p>
        </w:tc>
      </w:tr>
      <w:tr w:rsidR="004746DD" w:rsidRPr="00307621"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0860B0" w:rsidRDefault="004746DD" w:rsidP="004746DD">
            <w:pPr>
              <w:jc w:val="center"/>
              <w:rPr>
                <w:rFonts w:eastAsia="Times New Roman"/>
                <w:color w:val="000000"/>
              </w:rPr>
            </w:pPr>
            <w:r w:rsidRPr="000860B0">
              <w:rPr>
                <w:rFonts w:eastAsia="Times New Roman"/>
                <w:color w:val="000000"/>
              </w:rPr>
              <w:t>8</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4746DD" w:rsidRPr="000860B0" w:rsidRDefault="004746DD" w:rsidP="004746DD">
            <w:pPr>
              <w:rPr>
                <w:rFonts w:eastAsia="Times New Roman"/>
                <w:color w:val="000000"/>
              </w:rPr>
            </w:pPr>
            <w:r w:rsidRPr="000860B0">
              <w:rPr>
                <w:rFonts w:eastAsia="Times New Roman"/>
                <w:color w:val="000000"/>
              </w:rPr>
              <w:t>Кабель UTP 5e</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307621" w:rsidRDefault="004746DD" w:rsidP="004746DD">
            <w:pPr>
              <w:jc w:val="center"/>
              <w:rPr>
                <w:rFonts w:eastAsia="Times New Roman"/>
                <w:color w:val="000000"/>
              </w:rPr>
            </w:pPr>
            <w:r>
              <w:rPr>
                <w:rFonts w:eastAsia="Times New Roman"/>
                <w:color w:val="000000"/>
              </w:rPr>
              <w:t>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307621" w:rsidRDefault="004746DD" w:rsidP="004746DD">
            <w:pPr>
              <w:jc w:val="center"/>
              <w:rPr>
                <w:rFonts w:eastAsia="Times New Roman"/>
                <w:color w:val="000000"/>
              </w:rPr>
            </w:pPr>
            <w:r>
              <w:rPr>
                <w:rFonts w:eastAsia="Times New Roman"/>
                <w:color w:val="000000"/>
              </w:rPr>
              <w:t>550</w:t>
            </w:r>
          </w:p>
        </w:tc>
      </w:tr>
      <w:tr w:rsidR="004746DD" w:rsidRPr="000860B0" w:rsidTr="004746DD">
        <w:trPr>
          <w:gridAfter w:val="1"/>
          <w:wAfter w:w="212" w:type="dxa"/>
          <w:trHeight w:val="255"/>
        </w:trPr>
        <w:tc>
          <w:tcPr>
            <w:tcW w:w="340" w:type="dxa"/>
            <w:tcBorders>
              <w:top w:val="nil"/>
              <w:left w:val="nil"/>
              <w:bottom w:val="nil"/>
              <w:right w:val="nil"/>
            </w:tcBorders>
            <w:shd w:val="clear" w:color="auto" w:fill="auto"/>
            <w:noWrap/>
            <w:vAlign w:val="bottom"/>
            <w:hideMark/>
          </w:tcPr>
          <w:p w:rsidR="004746DD" w:rsidRPr="000860B0" w:rsidRDefault="004746DD" w:rsidP="004746DD">
            <w:pPr>
              <w:rPr>
                <w:rFonts w:eastAsia="Times New Roman"/>
                <w:color w:val="000000"/>
                <w:sz w:val="20"/>
                <w:szCs w:val="20"/>
              </w:rPr>
            </w:pPr>
          </w:p>
        </w:tc>
        <w:tc>
          <w:tcPr>
            <w:tcW w:w="526" w:type="dxa"/>
            <w:tcBorders>
              <w:top w:val="nil"/>
              <w:left w:val="nil"/>
              <w:bottom w:val="nil"/>
              <w:right w:val="nil"/>
            </w:tcBorders>
            <w:shd w:val="clear" w:color="auto" w:fill="auto"/>
            <w:noWrap/>
            <w:vAlign w:val="bottom"/>
            <w:hideMark/>
          </w:tcPr>
          <w:p w:rsidR="004746DD" w:rsidRPr="000860B0" w:rsidRDefault="004746DD" w:rsidP="004746DD">
            <w:pPr>
              <w:rPr>
                <w:rFonts w:eastAsia="Times New Roman"/>
                <w:color w:val="000000"/>
                <w:sz w:val="20"/>
                <w:szCs w:val="20"/>
              </w:rPr>
            </w:pPr>
          </w:p>
        </w:tc>
        <w:tc>
          <w:tcPr>
            <w:tcW w:w="6095" w:type="dxa"/>
            <w:gridSpan w:val="2"/>
            <w:tcBorders>
              <w:top w:val="nil"/>
              <w:left w:val="nil"/>
              <w:bottom w:val="nil"/>
              <w:right w:val="nil"/>
            </w:tcBorders>
            <w:shd w:val="clear" w:color="auto" w:fill="auto"/>
            <w:noWrap/>
            <w:vAlign w:val="bottom"/>
            <w:hideMark/>
          </w:tcPr>
          <w:p w:rsidR="004746DD" w:rsidRPr="000860B0" w:rsidRDefault="004746DD" w:rsidP="004746DD">
            <w:pPr>
              <w:jc w:val="center"/>
              <w:rPr>
                <w:rFonts w:eastAsia="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4746DD" w:rsidRPr="000860B0" w:rsidRDefault="004746DD" w:rsidP="004746DD">
            <w:pPr>
              <w:rPr>
                <w:rFonts w:eastAsia="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4746DD" w:rsidRPr="000860B0" w:rsidRDefault="004746DD" w:rsidP="004746DD">
            <w:pPr>
              <w:rPr>
                <w:rFonts w:eastAsia="Times New Roman"/>
                <w:color w:val="000000"/>
                <w:sz w:val="20"/>
                <w:szCs w:val="20"/>
              </w:rPr>
            </w:pPr>
          </w:p>
        </w:tc>
      </w:tr>
      <w:tr w:rsidR="004746DD" w:rsidRPr="0025689C" w:rsidTr="004746DD">
        <w:trPr>
          <w:gridAfter w:val="1"/>
          <w:wAfter w:w="212" w:type="dxa"/>
          <w:trHeight w:val="255"/>
        </w:trPr>
        <w:tc>
          <w:tcPr>
            <w:tcW w:w="340" w:type="dxa"/>
            <w:tcBorders>
              <w:top w:val="nil"/>
              <w:left w:val="nil"/>
              <w:bottom w:val="nil"/>
              <w:right w:val="nil"/>
            </w:tcBorders>
            <w:shd w:val="clear" w:color="auto" w:fill="auto"/>
            <w:noWrap/>
            <w:vAlign w:val="bottom"/>
            <w:hideMark/>
          </w:tcPr>
          <w:p w:rsidR="004746DD" w:rsidRPr="0025689C" w:rsidRDefault="004746DD" w:rsidP="004746DD">
            <w:pPr>
              <w:rPr>
                <w:rFonts w:eastAsia="Times New Roman"/>
                <w:color w:val="000000"/>
                <w:sz w:val="20"/>
                <w:szCs w:val="20"/>
              </w:rPr>
            </w:pPr>
          </w:p>
        </w:tc>
        <w:tc>
          <w:tcPr>
            <w:tcW w:w="526" w:type="dxa"/>
            <w:tcBorders>
              <w:top w:val="nil"/>
              <w:left w:val="nil"/>
              <w:bottom w:val="nil"/>
              <w:right w:val="nil"/>
            </w:tcBorders>
            <w:shd w:val="clear" w:color="auto" w:fill="auto"/>
            <w:noWrap/>
            <w:vAlign w:val="bottom"/>
            <w:hideMark/>
          </w:tcPr>
          <w:p w:rsidR="004746DD" w:rsidRPr="0025689C" w:rsidRDefault="004746DD" w:rsidP="004746DD">
            <w:pPr>
              <w:rPr>
                <w:rFonts w:eastAsia="Times New Roman"/>
                <w:color w:val="000000"/>
                <w:sz w:val="20"/>
                <w:szCs w:val="20"/>
              </w:rPr>
            </w:pPr>
          </w:p>
        </w:tc>
        <w:tc>
          <w:tcPr>
            <w:tcW w:w="6095" w:type="dxa"/>
            <w:gridSpan w:val="2"/>
            <w:tcBorders>
              <w:top w:val="nil"/>
              <w:left w:val="nil"/>
              <w:bottom w:val="nil"/>
              <w:right w:val="nil"/>
            </w:tcBorders>
            <w:shd w:val="clear" w:color="auto" w:fill="auto"/>
            <w:noWrap/>
            <w:vAlign w:val="bottom"/>
            <w:hideMark/>
          </w:tcPr>
          <w:p w:rsidR="004746DD" w:rsidRPr="00975A5A" w:rsidRDefault="0082473A" w:rsidP="0082473A">
            <w:pPr>
              <w:jc w:val="center"/>
              <w:rPr>
                <w:rFonts w:eastAsia="Times New Roman"/>
                <w:b/>
                <w:i/>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9 НМР</w:t>
            </w:r>
          </w:p>
        </w:tc>
        <w:tc>
          <w:tcPr>
            <w:tcW w:w="1276" w:type="dxa"/>
            <w:gridSpan w:val="2"/>
            <w:tcBorders>
              <w:top w:val="nil"/>
              <w:left w:val="nil"/>
              <w:bottom w:val="nil"/>
              <w:right w:val="nil"/>
            </w:tcBorders>
            <w:shd w:val="clear" w:color="auto" w:fill="auto"/>
            <w:noWrap/>
            <w:vAlign w:val="bottom"/>
            <w:hideMark/>
          </w:tcPr>
          <w:p w:rsidR="004746DD" w:rsidRPr="0025689C" w:rsidRDefault="004746DD" w:rsidP="004746DD">
            <w:pPr>
              <w:rPr>
                <w:rFonts w:eastAsia="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4746DD" w:rsidRPr="0025689C" w:rsidRDefault="004746DD" w:rsidP="004746DD">
            <w:pPr>
              <w:rPr>
                <w:rFonts w:eastAsia="Times New Roman"/>
                <w:color w:val="000000"/>
                <w:sz w:val="20"/>
                <w:szCs w:val="20"/>
              </w:rPr>
            </w:pPr>
          </w:p>
        </w:tc>
      </w:tr>
      <w:tr w:rsidR="004746DD" w:rsidRPr="0025689C" w:rsidTr="004746DD">
        <w:trPr>
          <w:gridAfter w:val="1"/>
          <w:wAfter w:w="212" w:type="dxa"/>
          <w:trHeight w:val="255"/>
        </w:trPr>
        <w:tc>
          <w:tcPr>
            <w:tcW w:w="340" w:type="dxa"/>
            <w:tcBorders>
              <w:top w:val="nil"/>
              <w:left w:val="nil"/>
              <w:bottom w:val="nil"/>
              <w:right w:val="nil"/>
            </w:tcBorders>
            <w:shd w:val="clear" w:color="auto" w:fill="auto"/>
            <w:noWrap/>
            <w:vAlign w:val="bottom"/>
            <w:hideMark/>
          </w:tcPr>
          <w:p w:rsidR="004746DD" w:rsidRPr="0025689C" w:rsidRDefault="004746DD" w:rsidP="004746DD">
            <w:pPr>
              <w:rPr>
                <w:rFonts w:eastAsia="Times New Roman"/>
                <w:color w:val="000000"/>
                <w:sz w:val="20"/>
                <w:szCs w:val="20"/>
              </w:rPr>
            </w:pPr>
          </w:p>
        </w:tc>
        <w:tc>
          <w:tcPr>
            <w:tcW w:w="526" w:type="dxa"/>
            <w:tcBorders>
              <w:top w:val="nil"/>
              <w:left w:val="nil"/>
              <w:bottom w:val="nil"/>
              <w:right w:val="nil"/>
            </w:tcBorders>
            <w:shd w:val="clear" w:color="auto" w:fill="auto"/>
            <w:noWrap/>
            <w:vAlign w:val="bottom"/>
            <w:hideMark/>
          </w:tcPr>
          <w:p w:rsidR="004746DD" w:rsidRPr="0025689C" w:rsidRDefault="004746DD" w:rsidP="004746DD">
            <w:pPr>
              <w:rPr>
                <w:rFonts w:eastAsia="Times New Roman"/>
                <w:color w:val="000000"/>
                <w:sz w:val="20"/>
                <w:szCs w:val="20"/>
              </w:rPr>
            </w:pPr>
          </w:p>
        </w:tc>
        <w:tc>
          <w:tcPr>
            <w:tcW w:w="6095" w:type="dxa"/>
            <w:gridSpan w:val="2"/>
            <w:tcBorders>
              <w:top w:val="nil"/>
              <w:left w:val="nil"/>
              <w:bottom w:val="nil"/>
              <w:right w:val="nil"/>
            </w:tcBorders>
            <w:shd w:val="clear" w:color="auto" w:fill="auto"/>
            <w:noWrap/>
            <w:vAlign w:val="bottom"/>
            <w:hideMark/>
          </w:tcPr>
          <w:p w:rsidR="004746DD" w:rsidRPr="0025689C" w:rsidRDefault="004746DD" w:rsidP="004746DD">
            <w:pPr>
              <w:rPr>
                <w:rFonts w:eastAsia="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4746DD" w:rsidRPr="0025689C" w:rsidRDefault="004746DD" w:rsidP="004746DD">
            <w:pPr>
              <w:rPr>
                <w:rFonts w:eastAsia="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4746DD" w:rsidRPr="0025689C" w:rsidRDefault="004746DD" w:rsidP="004746DD">
            <w:pPr>
              <w:rPr>
                <w:rFonts w:eastAsia="Times New Roman"/>
                <w:color w:val="000000"/>
                <w:sz w:val="20"/>
                <w:szCs w:val="20"/>
              </w:rPr>
            </w:pPr>
          </w:p>
        </w:tc>
      </w:tr>
      <w:tr w:rsidR="004746DD" w:rsidRPr="0025689C"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5689C" w:rsidRDefault="004746DD" w:rsidP="004746DD">
            <w:pPr>
              <w:jc w:val="center"/>
              <w:rPr>
                <w:rFonts w:eastAsia="Times New Roman"/>
                <w:color w:val="000000"/>
              </w:rPr>
            </w:pPr>
            <w:r w:rsidRPr="0025689C">
              <w:rPr>
                <w:rFonts w:eastAsia="Times New Roman"/>
                <w:color w:val="000000"/>
              </w:rPr>
              <w:t>№ з/п</w:t>
            </w:r>
          </w:p>
        </w:tc>
        <w:tc>
          <w:tcPr>
            <w:tcW w:w="6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DD" w:rsidRPr="0025689C" w:rsidRDefault="004746DD" w:rsidP="004746DD">
            <w:pPr>
              <w:jc w:val="center"/>
              <w:rPr>
                <w:rFonts w:eastAsia="Times New Roman"/>
                <w:color w:val="000000"/>
              </w:rPr>
            </w:pPr>
            <w:r w:rsidRPr="0025689C">
              <w:rPr>
                <w:rFonts w:eastAsia="Times New Roman"/>
                <w:color w:val="000000"/>
              </w:rPr>
              <w:t>Найменування</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25689C" w:rsidRDefault="004746DD" w:rsidP="004746DD">
            <w:pPr>
              <w:rPr>
                <w:rFonts w:eastAsia="Times New Roman"/>
                <w:color w:val="000000"/>
              </w:rPr>
            </w:pPr>
            <w:r w:rsidRPr="0025689C">
              <w:rPr>
                <w:rFonts w:eastAsia="Times New Roman"/>
                <w:color w:val="000000"/>
              </w:rPr>
              <w:t>Од виміру</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25689C" w:rsidRDefault="004746DD" w:rsidP="004746DD">
            <w:pPr>
              <w:rPr>
                <w:rFonts w:eastAsia="Times New Roman"/>
                <w:color w:val="000000"/>
              </w:rPr>
            </w:pPr>
            <w:r w:rsidRPr="0025689C">
              <w:rPr>
                <w:rFonts w:eastAsia="Times New Roman"/>
                <w:color w:val="000000"/>
              </w:rPr>
              <w:t>Кіл-ть</w:t>
            </w:r>
          </w:p>
        </w:tc>
      </w:tr>
      <w:tr w:rsidR="004746DD" w:rsidRPr="0025689C"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5689C" w:rsidRDefault="004746DD" w:rsidP="004746DD">
            <w:pPr>
              <w:jc w:val="center"/>
              <w:rPr>
                <w:rFonts w:eastAsia="Times New Roman"/>
                <w:color w:val="000000"/>
              </w:rPr>
            </w:pPr>
            <w:r w:rsidRPr="0025689C">
              <w:rPr>
                <w:rFonts w:eastAsia="Times New Roman"/>
                <w:color w:val="000000"/>
              </w:rPr>
              <w:lastRenderedPageBreak/>
              <w:t>1</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25689C" w:rsidRDefault="004746DD" w:rsidP="004746DD">
            <w:pPr>
              <w:rPr>
                <w:rFonts w:eastAsia="Times New Roman"/>
                <w:color w:val="000000"/>
                <w:lang w:val="en-US"/>
              </w:rPr>
            </w:pPr>
            <w:r w:rsidRPr="0025689C">
              <w:rPr>
                <w:rFonts w:eastAsia="Times New Roman"/>
                <w:color w:val="000000"/>
                <w:lang w:val="en-US"/>
              </w:rPr>
              <w:t xml:space="preserve">IP </w:t>
            </w:r>
            <w:r w:rsidRPr="0025689C">
              <w:rPr>
                <w:rFonts w:eastAsia="Times New Roman"/>
                <w:color w:val="000000"/>
              </w:rPr>
              <w:t>камера</w:t>
            </w:r>
            <w:r w:rsidRPr="0025689C">
              <w:rPr>
                <w:rFonts w:eastAsia="Times New Roman"/>
                <w:color w:val="000000"/>
                <w:lang w:val="en-US"/>
              </w:rPr>
              <w:t xml:space="preserve"> Hikvision DS-2CD2043G0-I 4</w:t>
            </w:r>
            <w:r w:rsidRPr="0025689C">
              <w:rPr>
                <w:rFonts w:eastAsia="Times New Roman"/>
                <w:color w:val="000000"/>
              </w:rPr>
              <w:t>мм</w:t>
            </w:r>
            <w:r w:rsidRPr="0025689C">
              <w:rPr>
                <w:rFonts w:eastAsia="Times New Roman"/>
                <w:color w:val="000000"/>
                <w:lang w:val="en-US"/>
              </w:rPr>
              <w:t>(6</w:t>
            </w:r>
            <w:r w:rsidRPr="0025689C">
              <w:rPr>
                <w:rFonts w:eastAsia="Times New Roman"/>
                <w:color w:val="000000"/>
              </w:rPr>
              <w:t>мм</w:t>
            </w:r>
            <w:r w:rsidRPr="0025689C">
              <w:rPr>
                <w:rFonts w:eastAsia="Times New Roman"/>
                <w:color w:val="000000"/>
                <w:lang w:val="en-US"/>
              </w:rPr>
              <w:t>)</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25689C" w:rsidRDefault="004746DD" w:rsidP="004746DD">
            <w:pPr>
              <w:jc w:val="center"/>
              <w:rPr>
                <w:rFonts w:eastAsia="Times New Roman"/>
                <w:color w:val="000000"/>
              </w:rPr>
            </w:pPr>
            <w:r w:rsidRPr="0025689C">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25689C" w:rsidRDefault="004746DD" w:rsidP="004746DD">
            <w:pPr>
              <w:jc w:val="center"/>
              <w:rPr>
                <w:rFonts w:eastAsia="Times New Roman"/>
                <w:color w:val="000000"/>
              </w:rPr>
            </w:pPr>
            <w:r w:rsidRPr="0025689C">
              <w:rPr>
                <w:rFonts w:eastAsia="Times New Roman"/>
                <w:color w:val="000000"/>
              </w:rPr>
              <w:t>4</w:t>
            </w:r>
          </w:p>
        </w:tc>
      </w:tr>
      <w:tr w:rsidR="004746DD" w:rsidRPr="0025689C"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5689C" w:rsidRDefault="004746DD" w:rsidP="004746DD">
            <w:pPr>
              <w:jc w:val="center"/>
              <w:rPr>
                <w:rFonts w:eastAsia="Times New Roman"/>
                <w:color w:val="000000"/>
              </w:rPr>
            </w:pPr>
            <w:r w:rsidRPr="0025689C">
              <w:rPr>
                <w:rFonts w:eastAsia="Times New Roman"/>
                <w:color w:val="000000"/>
              </w:rPr>
              <w:t>2</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25689C" w:rsidRDefault="004746DD" w:rsidP="004746DD">
            <w:pPr>
              <w:rPr>
                <w:rFonts w:eastAsia="Times New Roman"/>
                <w:color w:val="000000"/>
                <w:lang w:val="en-US"/>
              </w:rPr>
            </w:pPr>
            <w:r w:rsidRPr="0025689C">
              <w:rPr>
                <w:rFonts w:eastAsia="Times New Roman"/>
                <w:color w:val="000000"/>
                <w:lang w:val="en-US"/>
              </w:rPr>
              <w:t xml:space="preserve">IP </w:t>
            </w:r>
            <w:r w:rsidRPr="0025689C">
              <w:rPr>
                <w:rFonts w:eastAsia="Times New Roman"/>
                <w:color w:val="000000"/>
              </w:rPr>
              <w:t>камера</w:t>
            </w:r>
            <w:r w:rsidRPr="0025689C">
              <w:rPr>
                <w:rFonts w:eastAsia="Times New Roman"/>
                <w:color w:val="000000"/>
                <w:lang w:val="en-US"/>
              </w:rPr>
              <w:t>Hikvision DS-2CD2143G0-I 2.8</w:t>
            </w:r>
            <w:r w:rsidRPr="0025689C">
              <w:rPr>
                <w:rFonts w:eastAsia="Times New Roman"/>
                <w:color w:val="000000"/>
              </w:rPr>
              <w:t>мм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25689C" w:rsidRDefault="004746DD" w:rsidP="004746DD">
            <w:pPr>
              <w:jc w:val="center"/>
              <w:rPr>
                <w:rFonts w:eastAsia="Times New Roman"/>
                <w:color w:val="000000"/>
              </w:rPr>
            </w:pPr>
            <w:r w:rsidRPr="0025689C">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25689C" w:rsidRDefault="004746DD" w:rsidP="004746DD">
            <w:pPr>
              <w:jc w:val="center"/>
              <w:rPr>
                <w:rFonts w:eastAsia="Times New Roman"/>
                <w:color w:val="000000"/>
              </w:rPr>
            </w:pPr>
            <w:r w:rsidRPr="0025689C">
              <w:rPr>
                <w:rFonts w:eastAsia="Times New Roman"/>
                <w:color w:val="000000"/>
              </w:rPr>
              <w:t>1</w:t>
            </w:r>
          </w:p>
        </w:tc>
      </w:tr>
      <w:tr w:rsidR="004746DD" w:rsidRPr="0025689C"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5689C" w:rsidRDefault="004746DD" w:rsidP="004746DD">
            <w:pPr>
              <w:jc w:val="center"/>
              <w:rPr>
                <w:rFonts w:eastAsia="Times New Roman"/>
                <w:color w:val="000000"/>
              </w:rPr>
            </w:pPr>
            <w:r w:rsidRPr="0025689C">
              <w:rPr>
                <w:rFonts w:eastAsia="Times New Roman"/>
                <w:color w:val="000000"/>
              </w:rPr>
              <w:t>3</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25689C" w:rsidRDefault="004746DD" w:rsidP="004746DD">
            <w:pPr>
              <w:rPr>
                <w:rFonts w:eastAsia="Times New Roman"/>
                <w:color w:val="000000"/>
              </w:rPr>
            </w:pPr>
            <w:r w:rsidRPr="0025689C">
              <w:rPr>
                <w:rFonts w:eastAsia="Times New Roman"/>
                <w:color w:val="000000"/>
              </w:rPr>
              <w:t>Ліцензія для підключення камери до ПЗ Трассір</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25689C" w:rsidRDefault="004746DD" w:rsidP="004746DD">
            <w:pPr>
              <w:jc w:val="center"/>
              <w:rPr>
                <w:rFonts w:eastAsia="Times New Roman"/>
                <w:color w:val="000000"/>
              </w:rPr>
            </w:pPr>
            <w:r w:rsidRPr="0025689C">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25689C" w:rsidRDefault="004746DD" w:rsidP="004746DD">
            <w:pPr>
              <w:jc w:val="center"/>
              <w:rPr>
                <w:rFonts w:eastAsia="Times New Roman"/>
                <w:color w:val="000000"/>
              </w:rPr>
            </w:pPr>
            <w:r w:rsidRPr="0025689C">
              <w:rPr>
                <w:rFonts w:eastAsia="Times New Roman"/>
                <w:color w:val="000000"/>
              </w:rPr>
              <w:t>2</w:t>
            </w:r>
          </w:p>
        </w:tc>
      </w:tr>
      <w:tr w:rsidR="004746DD" w:rsidRPr="0025689C"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5689C" w:rsidRDefault="004746DD" w:rsidP="004746DD">
            <w:pPr>
              <w:jc w:val="center"/>
              <w:rPr>
                <w:rFonts w:eastAsia="Times New Roman"/>
                <w:color w:val="000000"/>
              </w:rPr>
            </w:pPr>
            <w:r w:rsidRPr="0025689C">
              <w:rPr>
                <w:rFonts w:eastAsia="Times New Roman"/>
                <w:color w:val="000000"/>
              </w:rPr>
              <w:t>4</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25689C" w:rsidRDefault="004746DD" w:rsidP="004746DD">
            <w:pPr>
              <w:rPr>
                <w:rFonts w:eastAsia="Times New Roman"/>
                <w:color w:val="000000"/>
              </w:rPr>
            </w:pPr>
            <w:r w:rsidRPr="0025689C">
              <w:rPr>
                <w:rFonts w:eastAsia="Times New Roman"/>
                <w:color w:val="000000"/>
              </w:rPr>
              <w:t>Маршрутизатор Mikrotik RB-941U</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25689C" w:rsidRDefault="004746DD" w:rsidP="004746DD">
            <w:pPr>
              <w:jc w:val="center"/>
              <w:rPr>
                <w:rFonts w:eastAsia="Times New Roman"/>
                <w:color w:val="000000"/>
              </w:rPr>
            </w:pPr>
            <w:r w:rsidRPr="0025689C">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25689C" w:rsidRDefault="004746DD" w:rsidP="004746DD">
            <w:pPr>
              <w:jc w:val="center"/>
              <w:rPr>
                <w:rFonts w:eastAsia="Times New Roman"/>
                <w:color w:val="000000"/>
              </w:rPr>
            </w:pPr>
            <w:r w:rsidRPr="0025689C">
              <w:rPr>
                <w:rFonts w:eastAsia="Times New Roman"/>
                <w:color w:val="000000"/>
              </w:rPr>
              <w:t>1</w:t>
            </w:r>
          </w:p>
        </w:tc>
      </w:tr>
      <w:tr w:rsidR="004746DD" w:rsidRPr="0025689C" w:rsidTr="004746DD">
        <w:trPr>
          <w:gridAfter w:val="1"/>
          <w:wAfter w:w="212" w:type="dxa"/>
          <w:trHeight w:val="6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5689C" w:rsidRDefault="004746DD" w:rsidP="004746DD">
            <w:pPr>
              <w:jc w:val="center"/>
              <w:rPr>
                <w:rFonts w:eastAsia="Times New Roman"/>
                <w:color w:val="000000"/>
              </w:rPr>
            </w:pPr>
            <w:r w:rsidRPr="0025689C">
              <w:rPr>
                <w:rFonts w:eastAsia="Times New Roman"/>
                <w:color w:val="000000"/>
              </w:rPr>
              <w:t>5</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25689C" w:rsidRDefault="004746DD" w:rsidP="004746DD">
            <w:pPr>
              <w:rPr>
                <w:rFonts w:eastAsia="Times New Roman"/>
                <w:color w:val="000000"/>
              </w:rPr>
            </w:pPr>
            <w:r w:rsidRPr="0025689C">
              <w:rPr>
                <w:rFonts w:eastAsia="Times New Roman"/>
                <w:color w:val="000000"/>
              </w:rPr>
              <w:t>Відеорегістратор 8 -портовый Hikvision EN-7108, вбуд. комутатор PoE 8 каналов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25689C" w:rsidRDefault="004746DD" w:rsidP="004746DD">
            <w:pPr>
              <w:jc w:val="center"/>
              <w:rPr>
                <w:rFonts w:eastAsia="Times New Roman"/>
                <w:color w:val="000000"/>
              </w:rPr>
            </w:pPr>
            <w:r w:rsidRPr="0025689C">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25689C" w:rsidRDefault="004746DD" w:rsidP="004746DD">
            <w:pPr>
              <w:jc w:val="center"/>
              <w:rPr>
                <w:rFonts w:eastAsia="Times New Roman"/>
                <w:color w:val="000000"/>
              </w:rPr>
            </w:pPr>
            <w:r w:rsidRPr="0025689C">
              <w:rPr>
                <w:rFonts w:eastAsia="Times New Roman"/>
                <w:color w:val="000000"/>
              </w:rPr>
              <w:t>1</w:t>
            </w:r>
          </w:p>
        </w:tc>
      </w:tr>
      <w:tr w:rsidR="004746DD" w:rsidRPr="0025689C"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5689C" w:rsidRDefault="004746DD" w:rsidP="004746DD">
            <w:pPr>
              <w:jc w:val="center"/>
              <w:rPr>
                <w:rFonts w:eastAsia="Times New Roman"/>
                <w:color w:val="000000"/>
              </w:rPr>
            </w:pPr>
            <w:r w:rsidRPr="0025689C">
              <w:rPr>
                <w:rFonts w:eastAsia="Times New Roman"/>
                <w:color w:val="000000"/>
              </w:rPr>
              <w:t>6</w:t>
            </w:r>
          </w:p>
        </w:tc>
        <w:tc>
          <w:tcPr>
            <w:tcW w:w="6095" w:type="dxa"/>
            <w:gridSpan w:val="2"/>
            <w:tcBorders>
              <w:top w:val="nil"/>
              <w:left w:val="nil"/>
              <w:bottom w:val="single" w:sz="4" w:space="0" w:color="auto"/>
              <w:right w:val="single" w:sz="4" w:space="0" w:color="auto"/>
            </w:tcBorders>
            <w:shd w:val="clear" w:color="auto" w:fill="auto"/>
            <w:vAlign w:val="center"/>
            <w:hideMark/>
          </w:tcPr>
          <w:p w:rsidR="004746DD" w:rsidRPr="0025689C" w:rsidRDefault="004746DD" w:rsidP="004746DD">
            <w:pPr>
              <w:rPr>
                <w:rFonts w:eastAsia="Times New Roman"/>
                <w:color w:val="000000"/>
              </w:rPr>
            </w:pPr>
            <w:r w:rsidRPr="0025689C">
              <w:rPr>
                <w:rFonts w:eastAsia="Times New Roman"/>
                <w:color w:val="000000"/>
              </w:rPr>
              <w:t>Жорсткий диск 2Тб WD20PURZ 5400rpm</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25689C" w:rsidRDefault="004746DD" w:rsidP="004746DD">
            <w:pPr>
              <w:jc w:val="center"/>
              <w:rPr>
                <w:rFonts w:eastAsia="Times New Roman"/>
                <w:color w:val="000000"/>
              </w:rPr>
            </w:pPr>
            <w:r w:rsidRPr="0025689C">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25689C" w:rsidRDefault="004746DD" w:rsidP="004746DD">
            <w:pPr>
              <w:jc w:val="center"/>
              <w:rPr>
                <w:rFonts w:eastAsia="Times New Roman"/>
                <w:color w:val="000000"/>
              </w:rPr>
            </w:pPr>
            <w:r w:rsidRPr="0025689C">
              <w:rPr>
                <w:rFonts w:eastAsia="Times New Roman"/>
                <w:color w:val="000000"/>
              </w:rPr>
              <w:t>1</w:t>
            </w:r>
          </w:p>
        </w:tc>
      </w:tr>
      <w:tr w:rsidR="004746DD" w:rsidRPr="0025689C"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5689C" w:rsidRDefault="004746DD" w:rsidP="004746DD">
            <w:pPr>
              <w:jc w:val="center"/>
              <w:rPr>
                <w:rFonts w:eastAsia="Times New Roman"/>
                <w:color w:val="000000"/>
              </w:rPr>
            </w:pPr>
            <w:r w:rsidRPr="0025689C">
              <w:rPr>
                <w:rFonts w:eastAsia="Times New Roman"/>
                <w:color w:val="000000"/>
              </w:rPr>
              <w:t>7</w:t>
            </w:r>
          </w:p>
        </w:tc>
        <w:tc>
          <w:tcPr>
            <w:tcW w:w="6095" w:type="dxa"/>
            <w:gridSpan w:val="2"/>
            <w:tcBorders>
              <w:top w:val="nil"/>
              <w:left w:val="nil"/>
              <w:bottom w:val="nil"/>
              <w:right w:val="nil"/>
            </w:tcBorders>
            <w:shd w:val="clear" w:color="auto" w:fill="auto"/>
            <w:vAlign w:val="center"/>
            <w:hideMark/>
          </w:tcPr>
          <w:p w:rsidR="004746DD" w:rsidRPr="0025689C" w:rsidRDefault="004746DD" w:rsidP="004746DD">
            <w:pPr>
              <w:rPr>
                <w:rFonts w:eastAsia="Times New Roman"/>
                <w:lang w:val="en-US"/>
              </w:rPr>
            </w:pPr>
            <w:r w:rsidRPr="0025689C">
              <w:rPr>
                <w:rFonts w:eastAsia="Times New Roman"/>
              </w:rPr>
              <w:t>ДБЖ</w:t>
            </w:r>
            <w:r w:rsidRPr="0025689C">
              <w:rPr>
                <w:rFonts w:eastAsia="Times New Roman"/>
                <w:lang w:val="en-US"/>
              </w:rPr>
              <w:t xml:space="preserve"> PowerCom RPT-800A Schuko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4746DD" w:rsidRPr="0025689C" w:rsidRDefault="004746DD" w:rsidP="004746DD">
            <w:pPr>
              <w:jc w:val="center"/>
              <w:rPr>
                <w:rFonts w:eastAsia="Times New Roman"/>
                <w:color w:val="000000"/>
              </w:rPr>
            </w:pPr>
            <w:r w:rsidRPr="0025689C">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25689C" w:rsidRDefault="004746DD" w:rsidP="004746DD">
            <w:pPr>
              <w:jc w:val="center"/>
              <w:rPr>
                <w:rFonts w:eastAsia="Times New Roman"/>
                <w:color w:val="000000"/>
              </w:rPr>
            </w:pPr>
            <w:r w:rsidRPr="0025689C">
              <w:rPr>
                <w:rFonts w:eastAsia="Times New Roman"/>
                <w:color w:val="000000"/>
              </w:rPr>
              <w:t>1</w:t>
            </w:r>
          </w:p>
        </w:tc>
      </w:tr>
      <w:tr w:rsidR="004746DD" w:rsidRPr="00371DA7" w:rsidTr="004746DD">
        <w:trPr>
          <w:gridAfter w:val="1"/>
          <w:wAfter w:w="212" w:type="dxa"/>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5689C" w:rsidRDefault="004746DD" w:rsidP="004746DD">
            <w:pPr>
              <w:jc w:val="center"/>
              <w:rPr>
                <w:rFonts w:eastAsia="Times New Roman"/>
                <w:color w:val="000000"/>
              </w:rPr>
            </w:pPr>
            <w:r w:rsidRPr="0025689C">
              <w:rPr>
                <w:rFonts w:eastAsia="Times New Roman"/>
                <w:color w:val="000000"/>
              </w:rPr>
              <w:t>8</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4746DD" w:rsidRPr="0025689C" w:rsidRDefault="004746DD" w:rsidP="004746DD">
            <w:pPr>
              <w:rPr>
                <w:rFonts w:eastAsia="Times New Roman"/>
                <w:color w:val="000000"/>
              </w:rPr>
            </w:pPr>
            <w:r w:rsidRPr="0025689C">
              <w:rPr>
                <w:rFonts w:eastAsia="Times New Roman"/>
                <w:color w:val="000000"/>
              </w:rPr>
              <w:t>Кабель UTP 5e</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371DA7" w:rsidRDefault="004746DD" w:rsidP="004746DD">
            <w:pPr>
              <w:jc w:val="center"/>
              <w:rPr>
                <w:rFonts w:eastAsia="Times New Roman"/>
                <w:color w:val="000000"/>
              </w:rPr>
            </w:pPr>
            <w:r>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371DA7" w:rsidRDefault="004746DD" w:rsidP="004746DD">
            <w:pPr>
              <w:jc w:val="center"/>
              <w:rPr>
                <w:rFonts w:eastAsia="Times New Roman"/>
                <w:color w:val="000000"/>
              </w:rPr>
            </w:pPr>
            <w:r>
              <w:rPr>
                <w:rFonts w:eastAsia="Times New Roman"/>
                <w:color w:val="000000"/>
              </w:rPr>
              <w:t>470</w:t>
            </w:r>
          </w:p>
        </w:tc>
      </w:tr>
      <w:tr w:rsidR="004746DD" w:rsidRPr="0025689C" w:rsidTr="004746DD">
        <w:trPr>
          <w:gridAfter w:val="1"/>
          <w:wAfter w:w="212" w:type="dxa"/>
          <w:trHeight w:val="255"/>
        </w:trPr>
        <w:tc>
          <w:tcPr>
            <w:tcW w:w="340" w:type="dxa"/>
            <w:tcBorders>
              <w:top w:val="nil"/>
              <w:left w:val="nil"/>
              <w:bottom w:val="nil"/>
              <w:right w:val="nil"/>
            </w:tcBorders>
            <w:shd w:val="clear" w:color="auto" w:fill="auto"/>
            <w:noWrap/>
            <w:vAlign w:val="bottom"/>
            <w:hideMark/>
          </w:tcPr>
          <w:p w:rsidR="004746DD" w:rsidRPr="0025689C" w:rsidRDefault="004746DD" w:rsidP="004746DD">
            <w:pPr>
              <w:rPr>
                <w:rFonts w:eastAsia="Times New Roman"/>
                <w:color w:val="000000"/>
                <w:sz w:val="20"/>
                <w:szCs w:val="20"/>
              </w:rPr>
            </w:pPr>
          </w:p>
        </w:tc>
        <w:tc>
          <w:tcPr>
            <w:tcW w:w="526" w:type="dxa"/>
            <w:tcBorders>
              <w:top w:val="nil"/>
              <w:left w:val="nil"/>
              <w:bottom w:val="nil"/>
              <w:right w:val="nil"/>
            </w:tcBorders>
            <w:shd w:val="clear" w:color="auto" w:fill="auto"/>
            <w:noWrap/>
            <w:vAlign w:val="bottom"/>
            <w:hideMark/>
          </w:tcPr>
          <w:p w:rsidR="004746DD" w:rsidRPr="0025689C" w:rsidRDefault="004746DD" w:rsidP="004746DD">
            <w:pPr>
              <w:rPr>
                <w:rFonts w:eastAsia="Times New Roman"/>
                <w:color w:val="000000"/>
                <w:sz w:val="20"/>
                <w:szCs w:val="20"/>
              </w:rPr>
            </w:pPr>
          </w:p>
        </w:tc>
        <w:tc>
          <w:tcPr>
            <w:tcW w:w="6095" w:type="dxa"/>
            <w:gridSpan w:val="2"/>
            <w:tcBorders>
              <w:top w:val="nil"/>
              <w:left w:val="nil"/>
              <w:bottom w:val="nil"/>
              <w:right w:val="nil"/>
            </w:tcBorders>
            <w:shd w:val="clear" w:color="auto" w:fill="auto"/>
            <w:noWrap/>
            <w:vAlign w:val="bottom"/>
            <w:hideMark/>
          </w:tcPr>
          <w:p w:rsidR="004746DD" w:rsidRPr="0025689C" w:rsidRDefault="004746DD" w:rsidP="004746DD">
            <w:pPr>
              <w:rPr>
                <w:rFonts w:eastAsia="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4746DD" w:rsidRPr="0025689C" w:rsidRDefault="004746DD" w:rsidP="004746DD">
            <w:pPr>
              <w:rPr>
                <w:rFonts w:eastAsia="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4746DD" w:rsidRPr="0025689C" w:rsidRDefault="004746DD" w:rsidP="004746DD">
            <w:pPr>
              <w:rPr>
                <w:rFonts w:eastAsia="Times New Roman"/>
                <w:color w:val="000000"/>
                <w:sz w:val="20"/>
                <w:szCs w:val="20"/>
              </w:rPr>
            </w:pPr>
          </w:p>
        </w:tc>
      </w:tr>
    </w:tbl>
    <w:p w:rsidR="004746DD" w:rsidRDefault="004746DD" w:rsidP="004746DD">
      <w:pPr>
        <w:rPr>
          <w:rFonts w:eastAsia="Times New Roman"/>
          <w:color w:val="000000"/>
        </w:rPr>
      </w:pPr>
    </w:p>
    <w:tbl>
      <w:tblPr>
        <w:tblW w:w="9371" w:type="dxa"/>
        <w:tblInd w:w="93" w:type="dxa"/>
        <w:tblLook w:val="04A0"/>
      </w:tblPr>
      <w:tblGrid>
        <w:gridCol w:w="376"/>
        <w:gridCol w:w="490"/>
        <w:gridCol w:w="6095"/>
        <w:gridCol w:w="1276"/>
        <w:gridCol w:w="1134"/>
      </w:tblGrid>
      <w:tr w:rsidR="004746DD" w:rsidRPr="00D266BA" w:rsidTr="004746DD">
        <w:trPr>
          <w:trHeight w:val="300"/>
        </w:trPr>
        <w:tc>
          <w:tcPr>
            <w:tcW w:w="376" w:type="dxa"/>
            <w:tcBorders>
              <w:top w:val="nil"/>
              <w:left w:val="nil"/>
              <w:bottom w:val="nil"/>
              <w:right w:val="nil"/>
            </w:tcBorders>
            <w:shd w:val="clear" w:color="auto" w:fill="auto"/>
            <w:noWrap/>
            <w:vAlign w:val="bottom"/>
            <w:hideMark/>
          </w:tcPr>
          <w:p w:rsidR="004746DD" w:rsidRPr="00D266BA"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D266BA"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Default="004746DD" w:rsidP="004746DD">
            <w:pPr>
              <w:jc w:val="center"/>
              <w:rPr>
                <w:rFonts w:eastAsia="Times New Roman"/>
                <w:b/>
                <w:bCs/>
                <w:i/>
                <w:iCs/>
                <w:color w:val="000000"/>
              </w:rPr>
            </w:pPr>
          </w:p>
          <w:p w:rsidR="004746DD" w:rsidRPr="00D266BA" w:rsidRDefault="0082473A" w:rsidP="0082473A">
            <w:pPr>
              <w:jc w:val="cente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w:t>
            </w:r>
            <w:r>
              <w:rPr>
                <w:rFonts w:eastAsia="Times New Roman"/>
                <w:color w:val="000000"/>
                <w:lang w:val="uk-UA"/>
              </w:rPr>
              <w:t>10 НМР</w:t>
            </w:r>
          </w:p>
        </w:tc>
        <w:tc>
          <w:tcPr>
            <w:tcW w:w="1276" w:type="dxa"/>
            <w:tcBorders>
              <w:top w:val="nil"/>
              <w:left w:val="nil"/>
              <w:bottom w:val="nil"/>
              <w:right w:val="nil"/>
            </w:tcBorders>
            <w:shd w:val="clear" w:color="auto" w:fill="auto"/>
            <w:noWrap/>
            <w:vAlign w:val="bottom"/>
            <w:hideMark/>
          </w:tcPr>
          <w:p w:rsidR="004746DD" w:rsidRPr="00D266BA"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D266BA" w:rsidRDefault="004746DD" w:rsidP="004746DD">
            <w:pPr>
              <w:rPr>
                <w:rFonts w:eastAsia="Times New Roman"/>
                <w:color w:val="000000"/>
                <w:sz w:val="20"/>
                <w:szCs w:val="20"/>
              </w:rPr>
            </w:pPr>
          </w:p>
        </w:tc>
      </w:tr>
      <w:tr w:rsidR="004746DD" w:rsidRPr="00D266BA" w:rsidTr="004746DD">
        <w:trPr>
          <w:trHeight w:val="255"/>
        </w:trPr>
        <w:tc>
          <w:tcPr>
            <w:tcW w:w="376" w:type="dxa"/>
            <w:tcBorders>
              <w:top w:val="nil"/>
              <w:left w:val="nil"/>
              <w:bottom w:val="nil"/>
              <w:right w:val="nil"/>
            </w:tcBorders>
            <w:shd w:val="clear" w:color="auto" w:fill="auto"/>
            <w:noWrap/>
            <w:vAlign w:val="bottom"/>
            <w:hideMark/>
          </w:tcPr>
          <w:p w:rsidR="004746DD" w:rsidRPr="00D266BA"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D266BA"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D266BA" w:rsidRDefault="004746DD" w:rsidP="004746DD">
            <w:pPr>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4746DD" w:rsidRPr="00D266BA"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D266BA" w:rsidRDefault="004746DD" w:rsidP="004746DD">
            <w:pPr>
              <w:rPr>
                <w:rFonts w:eastAsia="Times New Roman"/>
                <w:color w:val="000000"/>
                <w:sz w:val="20"/>
                <w:szCs w:val="20"/>
              </w:rPr>
            </w:pPr>
          </w:p>
        </w:tc>
      </w:tr>
      <w:tr w:rsidR="004746DD" w:rsidRPr="00D266BA"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r w:rsidRPr="00D266BA">
              <w:rPr>
                <w:rFonts w:eastAsia="Times New Roman"/>
                <w:color w:val="000000"/>
              </w:rPr>
              <w:t>№ з/п</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746DD" w:rsidRPr="00D266BA" w:rsidRDefault="004746DD" w:rsidP="004746DD">
            <w:pPr>
              <w:rPr>
                <w:rFonts w:eastAsia="Times New Roman"/>
                <w:color w:val="000000"/>
              </w:rPr>
            </w:pPr>
            <w:r w:rsidRPr="00D266BA">
              <w:rPr>
                <w:rFonts w:eastAsia="Times New Roman"/>
                <w:color w:val="000000"/>
              </w:rPr>
              <w:t>Найменування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746DD" w:rsidRPr="00D266BA" w:rsidRDefault="004746DD" w:rsidP="004746DD">
            <w:pPr>
              <w:rPr>
                <w:rFonts w:eastAsia="Times New Roman"/>
                <w:color w:val="000000"/>
              </w:rPr>
            </w:pPr>
            <w:r w:rsidRPr="00D266BA">
              <w:rPr>
                <w:rFonts w:eastAsia="Times New Roman"/>
                <w:color w:val="000000"/>
              </w:rPr>
              <w:t>Од виміру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46DD" w:rsidRPr="00D266BA" w:rsidRDefault="004746DD" w:rsidP="004746DD">
            <w:pPr>
              <w:rPr>
                <w:rFonts w:eastAsia="Times New Roman"/>
                <w:color w:val="000000"/>
              </w:rPr>
            </w:pPr>
            <w:r w:rsidRPr="00D266BA">
              <w:rPr>
                <w:rFonts w:eastAsia="Times New Roman"/>
                <w:color w:val="000000"/>
              </w:rPr>
              <w:t>Кіл-ть</w:t>
            </w:r>
          </w:p>
        </w:tc>
      </w:tr>
      <w:tr w:rsidR="004746DD" w:rsidRPr="00D266BA"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r w:rsidRPr="00D266BA">
              <w:rPr>
                <w:rFonts w:eastAsia="Times New Roman"/>
                <w:color w:val="000000"/>
              </w:rPr>
              <w:t>1</w:t>
            </w:r>
          </w:p>
        </w:tc>
        <w:tc>
          <w:tcPr>
            <w:tcW w:w="6095" w:type="dxa"/>
            <w:tcBorders>
              <w:top w:val="nil"/>
              <w:left w:val="nil"/>
              <w:bottom w:val="single" w:sz="4" w:space="0" w:color="auto"/>
              <w:right w:val="single" w:sz="4" w:space="0" w:color="auto"/>
            </w:tcBorders>
            <w:shd w:val="clear" w:color="auto" w:fill="auto"/>
            <w:vAlign w:val="center"/>
            <w:hideMark/>
          </w:tcPr>
          <w:p w:rsidR="004746DD" w:rsidRPr="00D266BA" w:rsidRDefault="004746DD" w:rsidP="004746DD">
            <w:pPr>
              <w:rPr>
                <w:rFonts w:eastAsia="Times New Roman"/>
                <w:color w:val="000000"/>
                <w:lang w:val="en-US"/>
              </w:rPr>
            </w:pPr>
            <w:r w:rsidRPr="00D266BA">
              <w:rPr>
                <w:rFonts w:eastAsia="Times New Roman"/>
                <w:color w:val="000000"/>
                <w:lang w:val="en-US"/>
              </w:rPr>
              <w:t xml:space="preserve">IP </w:t>
            </w:r>
            <w:r w:rsidRPr="00D266BA">
              <w:rPr>
                <w:rFonts w:eastAsia="Times New Roman"/>
                <w:color w:val="000000"/>
              </w:rPr>
              <w:t>камера</w:t>
            </w:r>
            <w:r w:rsidRPr="00D266BA">
              <w:rPr>
                <w:rFonts w:eastAsia="Times New Roman"/>
                <w:color w:val="000000"/>
                <w:lang w:val="en-US"/>
              </w:rPr>
              <w:t xml:space="preserve"> Hikvision DS-2CD2043G0-I 4</w:t>
            </w:r>
            <w:r w:rsidRPr="00D266BA">
              <w:rPr>
                <w:rFonts w:eastAsia="Times New Roman"/>
                <w:color w:val="000000"/>
              </w:rPr>
              <w:t>мм</w:t>
            </w:r>
            <w:r w:rsidRPr="00D266BA">
              <w:rPr>
                <w:rFonts w:eastAsia="Times New Roman"/>
                <w:color w:val="000000"/>
                <w:lang w:val="en-US"/>
              </w:rPr>
              <w:t>(6</w:t>
            </w:r>
            <w:r w:rsidRPr="00D266BA">
              <w:rPr>
                <w:rFonts w:eastAsia="Times New Roman"/>
                <w:color w:val="000000"/>
              </w:rPr>
              <w:t>мм</w:t>
            </w:r>
            <w:r w:rsidRPr="00D266BA">
              <w:rPr>
                <w:rFonts w:eastAsia="Times New Roman"/>
                <w:color w:val="000000"/>
                <w:lang w:val="en-US"/>
              </w:rPr>
              <w:t>)</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r w:rsidRPr="00D266BA">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D266BA" w:rsidRDefault="004746DD" w:rsidP="004746DD">
            <w:pPr>
              <w:jc w:val="center"/>
              <w:rPr>
                <w:rFonts w:eastAsia="Times New Roman"/>
                <w:color w:val="000000"/>
              </w:rPr>
            </w:pPr>
            <w:r w:rsidRPr="00D266BA">
              <w:rPr>
                <w:rFonts w:eastAsia="Times New Roman"/>
                <w:color w:val="000000"/>
              </w:rPr>
              <w:t>6</w:t>
            </w:r>
          </w:p>
        </w:tc>
      </w:tr>
      <w:tr w:rsidR="004746DD" w:rsidRPr="00D266BA"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r w:rsidRPr="00D266BA">
              <w:rPr>
                <w:rFonts w:eastAsia="Times New Roman"/>
                <w:color w:val="000000"/>
              </w:rPr>
              <w:t>2</w:t>
            </w:r>
          </w:p>
        </w:tc>
        <w:tc>
          <w:tcPr>
            <w:tcW w:w="6095" w:type="dxa"/>
            <w:tcBorders>
              <w:top w:val="nil"/>
              <w:left w:val="nil"/>
              <w:bottom w:val="single" w:sz="4" w:space="0" w:color="auto"/>
              <w:right w:val="single" w:sz="4" w:space="0" w:color="auto"/>
            </w:tcBorders>
            <w:shd w:val="clear" w:color="auto" w:fill="auto"/>
            <w:vAlign w:val="center"/>
            <w:hideMark/>
          </w:tcPr>
          <w:p w:rsidR="004746DD" w:rsidRPr="00D266BA" w:rsidRDefault="004746DD" w:rsidP="004746DD">
            <w:pPr>
              <w:rPr>
                <w:rFonts w:eastAsia="Times New Roman"/>
                <w:color w:val="000000"/>
                <w:lang w:val="en-US"/>
              </w:rPr>
            </w:pPr>
            <w:r w:rsidRPr="00D266BA">
              <w:rPr>
                <w:rFonts w:eastAsia="Times New Roman"/>
                <w:color w:val="000000"/>
                <w:lang w:val="en-US"/>
              </w:rPr>
              <w:t xml:space="preserve">IP </w:t>
            </w:r>
            <w:r w:rsidRPr="00D266BA">
              <w:rPr>
                <w:rFonts w:eastAsia="Times New Roman"/>
                <w:color w:val="000000"/>
              </w:rPr>
              <w:t>камера</w:t>
            </w:r>
            <w:r w:rsidRPr="00D266BA">
              <w:rPr>
                <w:rFonts w:eastAsia="Times New Roman"/>
                <w:color w:val="000000"/>
                <w:lang w:val="en-US"/>
              </w:rPr>
              <w:t>Hikvision DS-2CD2143G0-I 2.8</w:t>
            </w:r>
            <w:r w:rsidRPr="00D266BA">
              <w:rPr>
                <w:rFonts w:eastAsia="Times New Roman"/>
                <w:color w:val="000000"/>
              </w:rPr>
              <w:t>мм</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r w:rsidRPr="00D266BA">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D266BA" w:rsidRDefault="004746DD" w:rsidP="004746DD">
            <w:pPr>
              <w:jc w:val="center"/>
              <w:rPr>
                <w:rFonts w:eastAsia="Times New Roman"/>
                <w:color w:val="000000"/>
              </w:rPr>
            </w:pPr>
            <w:r w:rsidRPr="00D266BA">
              <w:rPr>
                <w:rFonts w:eastAsia="Times New Roman"/>
                <w:color w:val="000000"/>
              </w:rPr>
              <w:t>1</w:t>
            </w:r>
          </w:p>
        </w:tc>
      </w:tr>
      <w:tr w:rsidR="004746DD" w:rsidRPr="00D266BA"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r w:rsidRPr="00D266BA">
              <w:rPr>
                <w:rFonts w:eastAsia="Times New Roman"/>
                <w:color w:val="000000"/>
              </w:rPr>
              <w:t>3</w:t>
            </w:r>
          </w:p>
        </w:tc>
        <w:tc>
          <w:tcPr>
            <w:tcW w:w="6095" w:type="dxa"/>
            <w:tcBorders>
              <w:top w:val="nil"/>
              <w:left w:val="nil"/>
              <w:bottom w:val="single" w:sz="4" w:space="0" w:color="auto"/>
              <w:right w:val="single" w:sz="4" w:space="0" w:color="auto"/>
            </w:tcBorders>
            <w:shd w:val="clear" w:color="auto" w:fill="auto"/>
            <w:vAlign w:val="center"/>
            <w:hideMark/>
          </w:tcPr>
          <w:p w:rsidR="004746DD" w:rsidRPr="00D266BA" w:rsidRDefault="004746DD" w:rsidP="004746DD">
            <w:pPr>
              <w:rPr>
                <w:rFonts w:eastAsia="Times New Roman"/>
                <w:color w:val="000000"/>
              </w:rPr>
            </w:pPr>
            <w:r w:rsidRPr="00D266BA">
              <w:rPr>
                <w:rFonts w:eastAsia="Times New Roman"/>
                <w:color w:val="000000"/>
              </w:rPr>
              <w:t>Ліцензія для підключення камери до ПЗ Трассір</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r w:rsidRPr="00D266BA">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D266BA" w:rsidRDefault="004746DD" w:rsidP="004746DD">
            <w:pPr>
              <w:jc w:val="center"/>
              <w:rPr>
                <w:rFonts w:eastAsia="Times New Roman"/>
                <w:color w:val="000000"/>
              </w:rPr>
            </w:pPr>
            <w:r w:rsidRPr="00D266BA">
              <w:rPr>
                <w:rFonts w:eastAsia="Times New Roman"/>
                <w:color w:val="000000"/>
              </w:rPr>
              <w:t>3</w:t>
            </w:r>
          </w:p>
        </w:tc>
      </w:tr>
      <w:tr w:rsidR="004746DD" w:rsidRPr="00D266BA"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r w:rsidRPr="00D266BA">
              <w:rPr>
                <w:rFonts w:eastAsia="Times New Roman"/>
                <w:color w:val="000000"/>
              </w:rPr>
              <w:t>4</w:t>
            </w:r>
          </w:p>
        </w:tc>
        <w:tc>
          <w:tcPr>
            <w:tcW w:w="6095" w:type="dxa"/>
            <w:tcBorders>
              <w:top w:val="nil"/>
              <w:left w:val="nil"/>
              <w:bottom w:val="single" w:sz="4" w:space="0" w:color="auto"/>
              <w:right w:val="single" w:sz="4" w:space="0" w:color="auto"/>
            </w:tcBorders>
            <w:shd w:val="clear" w:color="auto" w:fill="auto"/>
            <w:vAlign w:val="center"/>
            <w:hideMark/>
          </w:tcPr>
          <w:p w:rsidR="004746DD" w:rsidRPr="00D266BA" w:rsidRDefault="004746DD" w:rsidP="004746DD">
            <w:pPr>
              <w:rPr>
                <w:rFonts w:eastAsia="Times New Roman"/>
                <w:color w:val="000000"/>
              </w:rPr>
            </w:pPr>
            <w:r w:rsidRPr="00D266BA">
              <w:rPr>
                <w:rFonts w:eastAsia="Times New Roman"/>
                <w:color w:val="000000"/>
              </w:rPr>
              <w:t>Маршрутизатор Mikrotik RB-941U</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r w:rsidRPr="00D266BA">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D266BA" w:rsidRDefault="004746DD" w:rsidP="004746DD">
            <w:pPr>
              <w:jc w:val="center"/>
              <w:rPr>
                <w:rFonts w:eastAsia="Times New Roman"/>
                <w:color w:val="000000"/>
              </w:rPr>
            </w:pPr>
            <w:r w:rsidRPr="00D266BA">
              <w:rPr>
                <w:rFonts w:eastAsia="Times New Roman"/>
                <w:color w:val="000000"/>
              </w:rPr>
              <w:t>1</w:t>
            </w:r>
          </w:p>
        </w:tc>
      </w:tr>
      <w:tr w:rsidR="004746DD" w:rsidRPr="00D266BA" w:rsidTr="004746DD">
        <w:trPr>
          <w:trHeight w:val="6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r w:rsidRPr="00D266BA">
              <w:rPr>
                <w:rFonts w:eastAsia="Times New Roman"/>
                <w:color w:val="000000"/>
              </w:rPr>
              <w:t>5</w:t>
            </w:r>
          </w:p>
        </w:tc>
        <w:tc>
          <w:tcPr>
            <w:tcW w:w="6095" w:type="dxa"/>
            <w:tcBorders>
              <w:top w:val="nil"/>
              <w:left w:val="nil"/>
              <w:bottom w:val="single" w:sz="4" w:space="0" w:color="auto"/>
              <w:right w:val="single" w:sz="4" w:space="0" w:color="auto"/>
            </w:tcBorders>
            <w:shd w:val="clear" w:color="auto" w:fill="auto"/>
            <w:vAlign w:val="center"/>
            <w:hideMark/>
          </w:tcPr>
          <w:p w:rsidR="004746DD" w:rsidRPr="00D266BA" w:rsidRDefault="004746DD" w:rsidP="004746DD">
            <w:pPr>
              <w:rPr>
                <w:rFonts w:eastAsia="Times New Roman"/>
                <w:color w:val="000000"/>
              </w:rPr>
            </w:pPr>
            <w:r w:rsidRPr="00D266BA">
              <w:rPr>
                <w:rFonts w:eastAsia="Times New Roman"/>
                <w:color w:val="000000"/>
              </w:rPr>
              <w:t>Відеорегістратор 8 -портовый Hikvision EN-7108, вбуд. комутатор PoE 8 каналов</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r w:rsidRPr="00D266BA">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D266BA" w:rsidRDefault="004746DD" w:rsidP="004746DD">
            <w:pPr>
              <w:jc w:val="center"/>
              <w:rPr>
                <w:rFonts w:eastAsia="Times New Roman"/>
                <w:color w:val="000000"/>
              </w:rPr>
            </w:pPr>
            <w:r w:rsidRPr="00D266BA">
              <w:rPr>
                <w:rFonts w:eastAsia="Times New Roman"/>
                <w:color w:val="000000"/>
              </w:rPr>
              <w:t>1</w:t>
            </w:r>
          </w:p>
        </w:tc>
      </w:tr>
      <w:tr w:rsidR="004746DD" w:rsidRPr="00D266BA"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r w:rsidRPr="00D266BA">
              <w:rPr>
                <w:rFonts w:eastAsia="Times New Roman"/>
                <w:color w:val="000000"/>
              </w:rPr>
              <w:t>6</w:t>
            </w:r>
          </w:p>
        </w:tc>
        <w:tc>
          <w:tcPr>
            <w:tcW w:w="6095" w:type="dxa"/>
            <w:tcBorders>
              <w:top w:val="nil"/>
              <w:left w:val="nil"/>
              <w:bottom w:val="single" w:sz="4" w:space="0" w:color="auto"/>
              <w:right w:val="single" w:sz="4" w:space="0" w:color="auto"/>
            </w:tcBorders>
            <w:shd w:val="clear" w:color="auto" w:fill="auto"/>
            <w:vAlign w:val="center"/>
            <w:hideMark/>
          </w:tcPr>
          <w:p w:rsidR="004746DD" w:rsidRPr="00D266BA" w:rsidRDefault="004746DD" w:rsidP="004746DD">
            <w:pPr>
              <w:rPr>
                <w:rFonts w:eastAsia="Times New Roman"/>
                <w:color w:val="000000"/>
              </w:rPr>
            </w:pPr>
            <w:r w:rsidRPr="00D266BA">
              <w:rPr>
                <w:rFonts w:eastAsia="Times New Roman"/>
                <w:color w:val="000000"/>
              </w:rPr>
              <w:t>Жорсткий диск 2Тб WD20PURZ 5400rpm</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r w:rsidRPr="00D266BA">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D266BA" w:rsidRDefault="004746DD" w:rsidP="004746DD">
            <w:pPr>
              <w:jc w:val="center"/>
              <w:rPr>
                <w:rFonts w:eastAsia="Times New Roman"/>
                <w:color w:val="000000"/>
              </w:rPr>
            </w:pPr>
            <w:r w:rsidRPr="00D266BA">
              <w:rPr>
                <w:rFonts w:eastAsia="Times New Roman"/>
                <w:color w:val="000000"/>
              </w:rPr>
              <w:t>1</w:t>
            </w:r>
          </w:p>
        </w:tc>
      </w:tr>
      <w:tr w:rsidR="004746DD" w:rsidRPr="00D266BA"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r w:rsidRPr="00D266BA">
              <w:rPr>
                <w:rFonts w:eastAsia="Times New Roman"/>
                <w:color w:val="000000"/>
              </w:rPr>
              <w:t>7</w:t>
            </w:r>
          </w:p>
        </w:tc>
        <w:tc>
          <w:tcPr>
            <w:tcW w:w="6095" w:type="dxa"/>
            <w:tcBorders>
              <w:top w:val="nil"/>
              <w:left w:val="nil"/>
              <w:bottom w:val="nil"/>
              <w:right w:val="nil"/>
            </w:tcBorders>
            <w:shd w:val="clear" w:color="auto" w:fill="auto"/>
            <w:vAlign w:val="center"/>
            <w:hideMark/>
          </w:tcPr>
          <w:p w:rsidR="004746DD" w:rsidRPr="00D266BA" w:rsidRDefault="004746DD" w:rsidP="004746DD">
            <w:pPr>
              <w:rPr>
                <w:rFonts w:eastAsia="Times New Roman"/>
                <w:lang w:val="en-US"/>
              </w:rPr>
            </w:pPr>
            <w:r w:rsidRPr="00D266BA">
              <w:rPr>
                <w:rFonts w:eastAsia="Times New Roman"/>
              </w:rPr>
              <w:t>ДБЖ</w:t>
            </w:r>
            <w:r w:rsidRPr="00D266BA">
              <w:rPr>
                <w:rFonts w:eastAsia="Times New Roman"/>
                <w:lang w:val="en-US"/>
              </w:rPr>
              <w:t xml:space="preserve"> PowerCom RPT-800A Schuko</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r w:rsidRPr="00D266BA">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D266BA" w:rsidRDefault="004746DD" w:rsidP="004746DD">
            <w:pPr>
              <w:jc w:val="center"/>
              <w:rPr>
                <w:rFonts w:eastAsia="Times New Roman"/>
                <w:color w:val="000000"/>
              </w:rPr>
            </w:pPr>
            <w:r w:rsidRPr="00D266BA">
              <w:rPr>
                <w:rFonts w:eastAsia="Times New Roman"/>
                <w:color w:val="000000"/>
              </w:rPr>
              <w:t>1</w:t>
            </w:r>
          </w:p>
        </w:tc>
      </w:tr>
      <w:tr w:rsidR="004746DD" w:rsidRPr="001B4FF4"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r w:rsidRPr="00D266BA">
              <w:rPr>
                <w:rFonts w:eastAsia="Times New Roman"/>
                <w:color w:val="000000"/>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46DD" w:rsidRPr="00D266BA" w:rsidRDefault="004746DD" w:rsidP="004746DD">
            <w:pPr>
              <w:rPr>
                <w:rFonts w:eastAsia="Times New Roman"/>
                <w:color w:val="000000"/>
              </w:rPr>
            </w:pPr>
            <w:r w:rsidRPr="00D266BA">
              <w:rPr>
                <w:rFonts w:eastAsia="Times New Roman"/>
                <w:color w:val="000000"/>
              </w:rPr>
              <w:t>Кабель UTP 5e</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D266BA" w:rsidRDefault="004746DD" w:rsidP="004746DD">
            <w:pPr>
              <w:jc w:val="center"/>
              <w:rPr>
                <w:rFonts w:eastAsia="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1B4FF4" w:rsidRDefault="004746DD" w:rsidP="004746DD">
            <w:pPr>
              <w:jc w:val="center"/>
              <w:rPr>
                <w:rFonts w:eastAsia="Times New Roman"/>
                <w:color w:val="000000"/>
              </w:rPr>
            </w:pPr>
            <w:r>
              <w:rPr>
                <w:rFonts w:eastAsia="Times New Roman"/>
                <w:color w:val="000000"/>
              </w:rPr>
              <w:t>670</w:t>
            </w:r>
          </w:p>
        </w:tc>
      </w:tr>
      <w:tr w:rsidR="004746DD" w:rsidRPr="00D266BA" w:rsidTr="004746DD">
        <w:trPr>
          <w:trHeight w:val="255"/>
        </w:trPr>
        <w:tc>
          <w:tcPr>
            <w:tcW w:w="376" w:type="dxa"/>
            <w:tcBorders>
              <w:top w:val="nil"/>
              <w:left w:val="nil"/>
              <w:bottom w:val="nil"/>
              <w:right w:val="nil"/>
            </w:tcBorders>
            <w:shd w:val="clear" w:color="auto" w:fill="auto"/>
            <w:noWrap/>
            <w:vAlign w:val="bottom"/>
            <w:hideMark/>
          </w:tcPr>
          <w:p w:rsidR="004746DD" w:rsidRPr="00D266BA"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D266BA"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D266BA" w:rsidRDefault="004746DD" w:rsidP="004746DD">
            <w:pPr>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4746DD" w:rsidRPr="00D266BA"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D266BA" w:rsidRDefault="004746DD" w:rsidP="004746DD">
            <w:pPr>
              <w:rPr>
                <w:rFonts w:eastAsia="Times New Roman"/>
                <w:color w:val="000000"/>
                <w:sz w:val="20"/>
                <w:szCs w:val="20"/>
              </w:rPr>
            </w:pPr>
          </w:p>
        </w:tc>
      </w:tr>
      <w:tr w:rsidR="004746DD" w:rsidRPr="00F3121E" w:rsidTr="004746DD">
        <w:trPr>
          <w:trHeight w:val="255"/>
        </w:trPr>
        <w:tc>
          <w:tcPr>
            <w:tcW w:w="376" w:type="dxa"/>
            <w:tcBorders>
              <w:top w:val="nil"/>
              <w:left w:val="nil"/>
              <w:bottom w:val="nil"/>
              <w:right w:val="nil"/>
            </w:tcBorders>
            <w:shd w:val="clear" w:color="auto" w:fill="auto"/>
            <w:noWrap/>
            <w:vAlign w:val="bottom"/>
            <w:hideMark/>
          </w:tcPr>
          <w:p w:rsidR="004746DD" w:rsidRPr="00F3121E"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F3121E"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975A5A" w:rsidRDefault="0082473A" w:rsidP="0082473A">
            <w:pPr>
              <w:jc w:val="center"/>
              <w:rPr>
                <w:rFonts w:eastAsia="Times New Roman"/>
                <w:b/>
                <w:i/>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w:t>
            </w:r>
            <w:r>
              <w:rPr>
                <w:rFonts w:eastAsia="Times New Roman"/>
                <w:color w:val="000000"/>
                <w:lang w:val="uk-UA"/>
              </w:rPr>
              <w:t>11 НМР</w:t>
            </w:r>
          </w:p>
        </w:tc>
        <w:tc>
          <w:tcPr>
            <w:tcW w:w="1276" w:type="dxa"/>
            <w:tcBorders>
              <w:top w:val="nil"/>
              <w:left w:val="nil"/>
              <w:bottom w:val="nil"/>
              <w:right w:val="nil"/>
            </w:tcBorders>
            <w:shd w:val="clear" w:color="auto" w:fill="auto"/>
            <w:noWrap/>
            <w:vAlign w:val="bottom"/>
            <w:hideMark/>
          </w:tcPr>
          <w:p w:rsidR="004746DD" w:rsidRPr="00F3121E"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F3121E" w:rsidRDefault="004746DD" w:rsidP="004746DD">
            <w:pPr>
              <w:rPr>
                <w:rFonts w:eastAsia="Times New Roman"/>
                <w:color w:val="000000"/>
                <w:sz w:val="20"/>
                <w:szCs w:val="20"/>
              </w:rPr>
            </w:pPr>
          </w:p>
        </w:tc>
      </w:tr>
      <w:tr w:rsidR="004746DD" w:rsidRPr="00F3121E" w:rsidTr="004746DD">
        <w:trPr>
          <w:trHeight w:val="255"/>
        </w:trPr>
        <w:tc>
          <w:tcPr>
            <w:tcW w:w="376" w:type="dxa"/>
            <w:tcBorders>
              <w:top w:val="nil"/>
              <w:left w:val="nil"/>
              <w:bottom w:val="nil"/>
              <w:right w:val="nil"/>
            </w:tcBorders>
            <w:shd w:val="clear" w:color="auto" w:fill="auto"/>
            <w:noWrap/>
            <w:vAlign w:val="bottom"/>
            <w:hideMark/>
          </w:tcPr>
          <w:p w:rsidR="004746DD" w:rsidRPr="00F3121E"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F3121E"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F3121E" w:rsidRDefault="004746DD" w:rsidP="004746DD">
            <w:pPr>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4746DD" w:rsidRPr="00F3121E"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F3121E" w:rsidRDefault="004746DD" w:rsidP="004746DD">
            <w:pPr>
              <w:rPr>
                <w:rFonts w:eastAsia="Times New Roman"/>
                <w:color w:val="000000"/>
                <w:sz w:val="20"/>
                <w:szCs w:val="20"/>
              </w:rPr>
            </w:pPr>
          </w:p>
        </w:tc>
      </w:tr>
      <w:tr w:rsidR="004746DD" w:rsidRPr="00F3121E" w:rsidTr="004746DD">
        <w:trPr>
          <w:trHeight w:val="48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 з/п</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746DD" w:rsidRPr="00F3121E" w:rsidRDefault="004746DD" w:rsidP="004746DD">
            <w:pPr>
              <w:rPr>
                <w:rFonts w:eastAsia="Times New Roman"/>
                <w:color w:val="000000"/>
              </w:rPr>
            </w:pPr>
            <w:r w:rsidRPr="00F3121E">
              <w:rPr>
                <w:rFonts w:eastAsia="Times New Roman"/>
                <w:color w:val="000000"/>
              </w:rPr>
              <w:t>Найменування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746DD" w:rsidRPr="00F3121E" w:rsidRDefault="004746DD" w:rsidP="004746DD">
            <w:pPr>
              <w:rPr>
                <w:rFonts w:eastAsia="Times New Roman"/>
                <w:color w:val="000000"/>
              </w:rPr>
            </w:pPr>
            <w:r w:rsidRPr="00F3121E">
              <w:rPr>
                <w:rFonts w:eastAsia="Times New Roman"/>
                <w:color w:val="000000"/>
              </w:rPr>
              <w:t>Од виміру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46DD" w:rsidRPr="00F3121E" w:rsidRDefault="004746DD" w:rsidP="004746DD">
            <w:pPr>
              <w:rPr>
                <w:rFonts w:eastAsia="Times New Roman"/>
                <w:color w:val="000000"/>
              </w:rPr>
            </w:pPr>
            <w:r w:rsidRPr="00F3121E">
              <w:rPr>
                <w:rFonts w:eastAsia="Times New Roman"/>
                <w:color w:val="000000"/>
              </w:rPr>
              <w:t>Кіл-ть</w:t>
            </w:r>
          </w:p>
        </w:tc>
      </w:tr>
      <w:tr w:rsidR="004746DD" w:rsidRPr="00F3121E"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1</w:t>
            </w:r>
          </w:p>
        </w:tc>
        <w:tc>
          <w:tcPr>
            <w:tcW w:w="6095" w:type="dxa"/>
            <w:tcBorders>
              <w:top w:val="nil"/>
              <w:left w:val="nil"/>
              <w:bottom w:val="single" w:sz="4" w:space="0" w:color="auto"/>
              <w:right w:val="single" w:sz="4" w:space="0" w:color="auto"/>
            </w:tcBorders>
            <w:shd w:val="clear" w:color="auto" w:fill="auto"/>
            <w:vAlign w:val="center"/>
            <w:hideMark/>
          </w:tcPr>
          <w:p w:rsidR="004746DD" w:rsidRPr="00F3121E" w:rsidRDefault="004746DD" w:rsidP="004746DD">
            <w:pPr>
              <w:rPr>
                <w:rFonts w:eastAsia="Times New Roman"/>
                <w:color w:val="000000"/>
                <w:lang w:val="en-US"/>
              </w:rPr>
            </w:pPr>
            <w:r w:rsidRPr="00F3121E">
              <w:rPr>
                <w:rFonts w:eastAsia="Times New Roman"/>
                <w:color w:val="000000"/>
                <w:lang w:val="en-US"/>
              </w:rPr>
              <w:t xml:space="preserve">IP </w:t>
            </w:r>
            <w:r w:rsidRPr="00F3121E">
              <w:rPr>
                <w:rFonts w:eastAsia="Times New Roman"/>
                <w:color w:val="000000"/>
              </w:rPr>
              <w:t>камера</w:t>
            </w:r>
            <w:r w:rsidRPr="00F3121E">
              <w:rPr>
                <w:rFonts w:eastAsia="Times New Roman"/>
                <w:color w:val="000000"/>
                <w:lang w:val="en-US"/>
              </w:rPr>
              <w:t xml:space="preserve"> Hikvision DS-2CD2043G0-I 4</w:t>
            </w:r>
            <w:r w:rsidRPr="00F3121E">
              <w:rPr>
                <w:rFonts w:eastAsia="Times New Roman"/>
                <w:color w:val="000000"/>
              </w:rPr>
              <w:t>мм</w:t>
            </w:r>
            <w:r w:rsidRPr="00F3121E">
              <w:rPr>
                <w:rFonts w:eastAsia="Times New Roman"/>
                <w:color w:val="000000"/>
                <w:lang w:val="en-US"/>
              </w:rPr>
              <w:t>(6</w:t>
            </w:r>
            <w:r w:rsidRPr="00F3121E">
              <w:rPr>
                <w:rFonts w:eastAsia="Times New Roman"/>
                <w:color w:val="000000"/>
              </w:rPr>
              <w:t>мм</w:t>
            </w:r>
            <w:r w:rsidRPr="00F3121E">
              <w:rPr>
                <w:rFonts w:eastAsia="Times New Roman"/>
                <w:color w:val="000000"/>
                <w:lang w:val="en-US"/>
              </w:rPr>
              <w:t>)</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DF39CD" w:rsidRDefault="004746DD" w:rsidP="004746DD">
            <w:pPr>
              <w:jc w:val="center"/>
              <w:rPr>
                <w:rFonts w:eastAsia="Times New Roman"/>
                <w:color w:val="000000"/>
              </w:rPr>
            </w:pPr>
            <w:r>
              <w:rPr>
                <w:rFonts w:eastAsia="Times New Roman"/>
                <w:color w:val="000000"/>
              </w:rPr>
              <w:t>2</w:t>
            </w:r>
          </w:p>
        </w:tc>
      </w:tr>
      <w:tr w:rsidR="004746DD" w:rsidRPr="00F3121E"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2</w:t>
            </w:r>
          </w:p>
        </w:tc>
        <w:tc>
          <w:tcPr>
            <w:tcW w:w="6095" w:type="dxa"/>
            <w:tcBorders>
              <w:top w:val="nil"/>
              <w:left w:val="nil"/>
              <w:bottom w:val="single" w:sz="4" w:space="0" w:color="auto"/>
              <w:right w:val="single" w:sz="4" w:space="0" w:color="auto"/>
            </w:tcBorders>
            <w:shd w:val="clear" w:color="auto" w:fill="auto"/>
            <w:vAlign w:val="center"/>
            <w:hideMark/>
          </w:tcPr>
          <w:p w:rsidR="004746DD" w:rsidRPr="00F3121E" w:rsidRDefault="004746DD" w:rsidP="004746DD">
            <w:pPr>
              <w:rPr>
                <w:rFonts w:eastAsia="Times New Roman"/>
                <w:color w:val="000000"/>
                <w:lang w:val="en-US"/>
              </w:rPr>
            </w:pPr>
            <w:r w:rsidRPr="00F3121E">
              <w:rPr>
                <w:rFonts w:eastAsia="Times New Roman"/>
                <w:color w:val="000000"/>
                <w:lang w:val="en-US"/>
              </w:rPr>
              <w:t xml:space="preserve">IP </w:t>
            </w:r>
            <w:r w:rsidRPr="00F3121E">
              <w:rPr>
                <w:rFonts w:eastAsia="Times New Roman"/>
                <w:color w:val="000000"/>
              </w:rPr>
              <w:t>камера</w:t>
            </w:r>
            <w:r w:rsidRPr="00F3121E">
              <w:rPr>
                <w:rFonts w:eastAsia="Times New Roman"/>
                <w:color w:val="000000"/>
                <w:lang w:val="en-US"/>
              </w:rPr>
              <w:t>Hikvision DS-2CD2143G0-I 2.8</w:t>
            </w:r>
            <w:r w:rsidRPr="00F3121E">
              <w:rPr>
                <w:rFonts w:eastAsia="Times New Roman"/>
                <w:color w:val="000000"/>
              </w:rPr>
              <w:t>мм</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F3121E" w:rsidRDefault="004746DD" w:rsidP="004746DD">
            <w:pPr>
              <w:jc w:val="center"/>
              <w:rPr>
                <w:rFonts w:eastAsia="Times New Roman"/>
                <w:color w:val="000000"/>
              </w:rPr>
            </w:pPr>
            <w:r w:rsidRPr="00F3121E">
              <w:rPr>
                <w:rFonts w:eastAsia="Times New Roman"/>
                <w:color w:val="000000"/>
              </w:rPr>
              <w:t>1</w:t>
            </w:r>
          </w:p>
        </w:tc>
      </w:tr>
      <w:tr w:rsidR="004746DD" w:rsidRPr="00F3121E"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3</w:t>
            </w:r>
          </w:p>
        </w:tc>
        <w:tc>
          <w:tcPr>
            <w:tcW w:w="6095" w:type="dxa"/>
            <w:tcBorders>
              <w:top w:val="nil"/>
              <w:left w:val="nil"/>
              <w:bottom w:val="single" w:sz="4" w:space="0" w:color="auto"/>
              <w:right w:val="single" w:sz="4" w:space="0" w:color="auto"/>
            </w:tcBorders>
            <w:shd w:val="clear" w:color="auto" w:fill="auto"/>
            <w:vAlign w:val="center"/>
            <w:hideMark/>
          </w:tcPr>
          <w:p w:rsidR="004746DD" w:rsidRPr="00F3121E" w:rsidRDefault="004746DD" w:rsidP="004746DD">
            <w:pPr>
              <w:rPr>
                <w:rFonts w:eastAsia="Times New Roman"/>
                <w:color w:val="000000"/>
              </w:rPr>
            </w:pPr>
            <w:r w:rsidRPr="00F3121E">
              <w:rPr>
                <w:rFonts w:eastAsia="Times New Roman"/>
                <w:color w:val="000000"/>
              </w:rPr>
              <w:t>Ліцензія для підключення камери до ПЗ Трассір</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F3121E" w:rsidRDefault="004746DD" w:rsidP="004746DD">
            <w:pPr>
              <w:jc w:val="center"/>
              <w:rPr>
                <w:rFonts w:eastAsia="Times New Roman"/>
                <w:color w:val="000000"/>
              </w:rPr>
            </w:pPr>
            <w:r w:rsidRPr="00F3121E">
              <w:rPr>
                <w:rFonts w:eastAsia="Times New Roman"/>
                <w:color w:val="000000"/>
              </w:rPr>
              <w:t>3</w:t>
            </w:r>
          </w:p>
        </w:tc>
      </w:tr>
      <w:tr w:rsidR="004746DD" w:rsidRPr="00F3121E"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4</w:t>
            </w:r>
          </w:p>
        </w:tc>
        <w:tc>
          <w:tcPr>
            <w:tcW w:w="6095" w:type="dxa"/>
            <w:tcBorders>
              <w:top w:val="nil"/>
              <w:left w:val="nil"/>
              <w:bottom w:val="single" w:sz="4" w:space="0" w:color="auto"/>
              <w:right w:val="single" w:sz="4" w:space="0" w:color="auto"/>
            </w:tcBorders>
            <w:shd w:val="clear" w:color="auto" w:fill="auto"/>
            <w:vAlign w:val="center"/>
            <w:hideMark/>
          </w:tcPr>
          <w:p w:rsidR="004746DD" w:rsidRPr="00F3121E" w:rsidRDefault="004746DD" w:rsidP="004746DD">
            <w:pPr>
              <w:rPr>
                <w:rFonts w:eastAsia="Times New Roman"/>
                <w:color w:val="000000"/>
              </w:rPr>
            </w:pPr>
            <w:r w:rsidRPr="00F3121E">
              <w:rPr>
                <w:rFonts w:eastAsia="Times New Roman"/>
                <w:color w:val="000000"/>
              </w:rPr>
              <w:t>Маршрутизатор Mikrotik RB-941U</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F3121E" w:rsidRDefault="004746DD" w:rsidP="004746DD">
            <w:pPr>
              <w:jc w:val="center"/>
              <w:rPr>
                <w:rFonts w:eastAsia="Times New Roman"/>
                <w:color w:val="000000"/>
              </w:rPr>
            </w:pPr>
            <w:r w:rsidRPr="00F3121E">
              <w:rPr>
                <w:rFonts w:eastAsia="Times New Roman"/>
                <w:color w:val="000000"/>
              </w:rPr>
              <w:t>1</w:t>
            </w:r>
          </w:p>
        </w:tc>
      </w:tr>
      <w:tr w:rsidR="004746DD" w:rsidRPr="00F3121E" w:rsidTr="004746DD">
        <w:trPr>
          <w:trHeight w:val="6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5</w:t>
            </w:r>
          </w:p>
        </w:tc>
        <w:tc>
          <w:tcPr>
            <w:tcW w:w="6095" w:type="dxa"/>
            <w:tcBorders>
              <w:top w:val="nil"/>
              <w:left w:val="nil"/>
              <w:bottom w:val="single" w:sz="4" w:space="0" w:color="auto"/>
              <w:right w:val="single" w:sz="4" w:space="0" w:color="auto"/>
            </w:tcBorders>
            <w:shd w:val="clear" w:color="auto" w:fill="auto"/>
            <w:vAlign w:val="center"/>
            <w:hideMark/>
          </w:tcPr>
          <w:p w:rsidR="004746DD" w:rsidRPr="00F3121E" w:rsidRDefault="004746DD" w:rsidP="004746DD">
            <w:pPr>
              <w:rPr>
                <w:rFonts w:eastAsia="Times New Roman"/>
                <w:color w:val="000000"/>
              </w:rPr>
            </w:pPr>
            <w:r w:rsidRPr="00F3121E">
              <w:rPr>
                <w:rFonts w:eastAsia="Times New Roman"/>
                <w:color w:val="000000"/>
              </w:rPr>
              <w:t>Відеорегістратор 8 -портовый Hikvision EN-7108, вбуд. комутатор PoE 8 каналов</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F3121E" w:rsidRDefault="004746DD" w:rsidP="004746DD">
            <w:pPr>
              <w:jc w:val="center"/>
              <w:rPr>
                <w:rFonts w:eastAsia="Times New Roman"/>
                <w:color w:val="000000"/>
              </w:rPr>
            </w:pPr>
            <w:r w:rsidRPr="00F3121E">
              <w:rPr>
                <w:rFonts w:eastAsia="Times New Roman"/>
                <w:color w:val="000000"/>
              </w:rPr>
              <w:t>1</w:t>
            </w:r>
          </w:p>
        </w:tc>
      </w:tr>
      <w:tr w:rsidR="004746DD" w:rsidRPr="00F3121E"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6</w:t>
            </w:r>
          </w:p>
        </w:tc>
        <w:tc>
          <w:tcPr>
            <w:tcW w:w="6095" w:type="dxa"/>
            <w:tcBorders>
              <w:top w:val="nil"/>
              <w:left w:val="nil"/>
              <w:bottom w:val="single" w:sz="4" w:space="0" w:color="auto"/>
              <w:right w:val="single" w:sz="4" w:space="0" w:color="auto"/>
            </w:tcBorders>
            <w:shd w:val="clear" w:color="auto" w:fill="auto"/>
            <w:vAlign w:val="center"/>
            <w:hideMark/>
          </w:tcPr>
          <w:p w:rsidR="004746DD" w:rsidRPr="00F3121E" w:rsidRDefault="004746DD" w:rsidP="004746DD">
            <w:pPr>
              <w:rPr>
                <w:rFonts w:eastAsia="Times New Roman"/>
                <w:color w:val="000000"/>
              </w:rPr>
            </w:pPr>
            <w:r w:rsidRPr="00F3121E">
              <w:rPr>
                <w:rFonts w:eastAsia="Times New Roman"/>
                <w:color w:val="000000"/>
              </w:rPr>
              <w:t>Жорсткий диск 2Тб WD20PURZ 5400rpm</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F3121E" w:rsidRDefault="004746DD" w:rsidP="004746DD">
            <w:pPr>
              <w:jc w:val="center"/>
              <w:rPr>
                <w:rFonts w:eastAsia="Times New Roman"/>
                <w:color w:val="000000"/>
              </w:rPr>
            </w:pPr>
            <w:r w:rsidRPr="00F3121E">
              <w:rPr>
                <w:rFonts w:eastAsia="Times New Roman"/>
                <w:color w:val="000000"/>
              </w:rPr>
              <w:t>1</w:t>
            </w:r>
          </w:p>
        </w:tc>
      </w:tr>
      <w:tr w:rsidR="004746DD" w:rsidRPr="00F3121E"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7</w:t>
            </w:r>
          </w:p>
        </w:tc>
        <w:tc>
          <w:tcPr>
            <w:tcW w:w="6095" w:type="dxa"/>
            <w:tcBorders>
              <w:top w:val="nil"/>
              <w:left w:val="nil"/>
              <w:bottom w:val="nil"/>
              <w:right w:val="nil"/>
            </w:tcBorders>
            <w:shd w:val="clear" w:color="auto" w:fill="auto"/>
            <w:vAlign w:val="center"/>
            <w:hideMark/>
          </w:tcPr>
          <w:p w:rsidR="004746DD" w:rsidRPr="00F3121E" w:rsidRDefault="004746DD" w:rsidP="004746DD">
            <w:pPr>
              <w:rPr>
                <w:rFonts w:eastAsia="Times New Roman"/>
                <w:lang w:val="en-US"/>
              </w:rPr>
            </w:pPr>
            <w:r w:rsidRPr="00F3121E">
              <w:rPr>
                <w:rFonts w:eastAsia="Times New Roman"/>
              </w:rPr>
              <w:t>ДБЖ</w:t>
            </w:r>
            <w:r w:rsidRPr="00F3121E">
              <w:rPr>
                <w:rFonts w:eastAsia="Times New Roman"/>
                <w:lang w:val="en-US"/>
              </w:rPr>
              <w:t xml:space="preserve"> PowerCom RPT-800A Schuko</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F3121E" w:rsidRDefault="004746DD" w:rsidP="004746DD">
            <w:pPr>
              <w:jc w:val="center"/>
              <w:rPr>
                <w:rFonts w:eastAsia="Times New Roman"/>
                <w:color w:val="000000"/>
              </w:rPr>
            </w:pPr>
            <w:r w:rsidRPr="00F3121E">
              <w:rPr>
                <w:rFonts w:eastAsia="Times New Roman"/>
                <w:color w:val="000000"/>
              </w:rPr>
              <w:t>1</w:t>
            </w:r>
          </w:p>
        </w:tc>
      </w:tr>
      <w:tr w:rsidR="004746DD" w:rsidRPr="00985F06"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46DD" w:rsidRPr="00F3121E" w:rsidRDefault="004746DD" w:rsidP="004746DD">
            <w:pPr>
              <w:rPr>
                <w:rFonts w:eastAsia="Times New Roman"/>
                <w:color w:val="000000"/>
              </w:rPr>
            </w:pPr>
            <w:r w:rsidRPr="00F3121E">
              <w:rPr>
                <w:rFonts w:eastAsia="Times New Roman"/>
                <w:color w:val="000000"/>
              </w:rPr>
              <w:t>Кабель UTP 5e</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F3121E" w:rsidRDefault="004746DD" w:rsidP="004746DD">
            <w:pPr>
              <w:jc w:val="center"/>
              <w:rPr>
                <w:rFonts w:eastAsia="Times New Roman"/>
                <w:color w:val="000000"/>
              </w:rPr>
            </w:pPr>
            <w:r w:rsidRPr="00F3121E">
              <w:rPr>
                <w:rFonts w:eastAsia="Times New Roman"/>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85F06" w:rsidRDefault="004746DD" w:rsidP="004746DD">
            <w:pPr>
              <w:jc w:val="center"/>
              <w:rPr>
                <w:rFonts w:eastAsia="Times New Roman"/>
                <w:color w:val="000000"/>
              </w:rPr>
            </w:pPr>
            <w:r>
              <w:rPr>
                <w:rFonts w:eastAsia="Times New Roman"/>
                <w:color w:val="000000"/>
              </w:rPr>
              <w:t>450</w:t>
            </w:r>
          </w:p>
        </w:tc>
      </w:tr>
      <w:tr w:rsidR="004746DD" w:rsidRPr="009F5F03" w:rsidTr="0082473A">
        <w:trPr>
          <w:trHeight w:val="505"/>
        </w:trPr>
        <w:tc>
          <w:tcPr>
            <w:tcW w:w="376" w:type="dxa"/>
            <w:tcBorders>
              <w:top w:val="nil"/>
              <w:left w:val="nil"/>
              <w:bottom w:val="nil"/>
              <w:right w:val="nil"/>
            </w:tcBorders>
            <w:shd w:val="clear" w:color="auto" w:fill="auto"/>
            <w:noWrap/>
            <w:vAlign w:val="bottom"/>
            <w:hideMark/>
          </w:tcPr>
          <w:p w:rsidR="004746DD" w:rsidRPr="009F5F03"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9F5F03"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9F5F03" w:rsidRDefault="0082473A" w:rsidP="0082473A">
            <w:pPr>
              <w:jc w:val="cente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w:t>
            </w:r>
            <w:r>
              <w:rPr>
                <w:rFonts w:eastAsia="Times New Roman"/>
                <w:color w:val="000000"/>
                <w:lang w:val="uk-UA"/>
              </w:rPr>
              <w:t>12 НМР</w:t>
            </w:r>
          </w:p>
        </w:tc>
        <w:tc>
          <w:tcPr>
            <w:tcW w:w="1276" w:type="dxa"/>
            <w:tcBorders>
              <w:top w:val="nil"/>
              <w:left w:val="nil"/>
              <w:bottom w:val="nil"/>
              <w:right w:val="nil"/>
            </w:tcBorders>
            <w:shd w:val="clear" w:color="auto" w:fill="auto"/>
            <w:noWrap/>
            <w:vAlign w:val="bottom"/>
            <w:hideMark/>
          </w:tcPr>
          <w:p w:rsidR="004746DD" w:rsidRPr="009F5F03"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9F5F03" w:rsidRDefault="004746DD" w:rsidP="004746DD">
            <w:pPr>
              <w:rPr>
                <w:rFonts w:eastAsia="Times New Roman"/>
                <w:color w:val="000000"/>
                <w:sz w:val="20"/>
                <w:szCs w:val="20"/>
              </w:rPr>
            </w:pPr>
          </w:p>
        </w:tc>
      </w:tr>
      <w:tr w:rsidR="004746DD" w:rsidRPr="009F5F03" w:rsidTr="004746DD">
        <w:trPr>
          <w:trHeight w:val="255"/>
        </w:trPr>
        <w:tc>
          <w:tcPr>
            <w:tcW w:w="376" w:type="dxa"/>
            <w:tcBorders>
              <w:top w:val="nil"/>
              <w:left w:val="nil"/>
              <w:bottom w:val="nil"/>
              <w:right w:val="nil"/>
            </w:tcBorders>
            <w:shd w:val="clear" w:color="auto" w:fill="auto"/>
            <w:noWrap/>
            <w:vAlign w:val="bottom"/>
            <w:hideMark/>
          </w:tcPr>
          <w:p w:rsidR="004746DD" w:rsidRPr="009F5F03"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9F5F03"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9F5F03" w:rsidRDefault="004746DD" w:rsidP="004746DD">
            <w:pPr>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4746DD" w:rsidRPr="009F5F03"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9F5F03" w:rsidRDefault="004746DD" w:rsidP="004746DD">
            <w:pPr>
              <w:rPr>
                <w:rFonts w:eastAsia="Times New Roman"/>
                <w:color w:val="000000"/>
                <w:sz w:val="20"/>
                <w:szCs w:val="20"/>
              </w:rPr>
            </w:pPr>
          </w:p>
        </w:tc>
      </w:tr>
      <w:tr w:rsidR="004746DD" w:rsidRPr="009F5F0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F5F03" w:rsidRDefault="004746DD" w:rsidP="004746DD">
            <w:pPr>
              <w:jc w:val="center"/>
              <w:rPr>
                <w:rFonts w:eastAsia="Times New Roman"/>
                <w:color w:val="000000"/>
              </w:rPr>
            </w:pPr>
            <w:r w:rsidRPr="009F5F03">
              <w:rPr>
                <w:rFonts w:eastAsia="Times New Roman"/>
                <w:color w:val="000000"/>
              </w:rPr>
              <w:t>№ з/п</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746DD" w:rsidRPr="009F5F03" w:rsidRDefault="004746DD" w:rsidP="004746DD">
            <w:pPr>
              <w:rPr>
                <w:rFonts w:eastAsia="Times New Roman"/>
                <w:color w:val="000000"/>
              </w:rPr>
            </w:pPr>
            <w:r w:rsidRPr="009F5F03">
              <w:rPr>
                <w:rFonts w:eastAsia="Times New Roman"/>
                <w:color w:val="000000"/>
              </w:rPr>
              <w:t>Найменування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746DD" w:rsidRPr="009F5F03" w:rsidRDefault="004746DD" w:rsidP="004746DD">
            <w:pPr>
              <w:rPr>
                <w:rFonts w:eastAsia="Times New Roman"/>
                <w:color w:val="000000"/>
              </w:rPr>
            </w:pPr>
            <w:r w:rsidRPr="009F5F03">
              <w:rPr>
                <w:rFonts w:eastAsia="Times New Roman"/>
                <w:color w:val="000000"/>
              </w:rPr>
              <w:t>Од виміру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46DD" w:rsidRPr="009F5F03" w:rsidRDefault="004746DD" w:rsidP="004746DD">
            <w:pPr>
              <w:rPr>
                <w:rFonts w:eastAsia="Times New Roman"/>
                <w:color w:val="000000"/>
              </w:rPr>
            </w:pPr>
            <w:r w:rsidRPr="009F5F03">
              <w:rPr>
                <w:rFonts w:eastAsia="Times New Roman"/>
                <w:color w:val="000000"/>
              </w:rPr>
              <w:t>Кіл-ть</w:t>
            </w:r>
          </w:p>
        </w:tc>
      </w:tr>
      <w:tr w:rsidR="004746DD" w:rsidRPr="009F5F0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F5F03" w:rsidRDefault="004746DD" w:rsidP="004746DD">
            <w:pPr>
              <w:jc w:val="center"/>
              <w:rPr>
                <w:rFonts w:eastAsia="Times New Roman"/>
                <w:color w:val="000000"/>
              </w:rPr>
            </w:pPr>
            <w:r w:rsidRPr="009F5F03">
              <w:rPr>
                <w:rFonts w:eastAsia="Times New Roman"/>
                <w:color w:val="000000"/>
              </w:rPr>
              <w:t>1</w:t>
            </w:r>
          </w:p>
        </w:tc>
        <w:tc>
          <w:tcPr>
            <w:tcW w:w="6095" w:type="dxa"/>
            <w:tcBorders>
              <w:top w:val="nil"/>
              <w:left w:val="nil"/>
              <w:bottom w:val="single" w:sz="4" w:space="0" w:color="auto"/>
              <w:right w:val="single" w:sz="4" w:space="0" w:color="auto"/>
            </w:tcBorders>
            <w:shd w:val="clear" w:color="auto" w:fill="auto"/>
            <w:vAlign w:val="center"/>
            <w:hideMark/>
          </w:tcPr>
          <w:p w:rsidR="004746DD" w:rsidRPr="009F5F03" w:rsidRDefault="004746DD" w:rsidP="004746DD">
            <w:pPr>
              <w:rPr>
                <w:rFonts w:eastAsia="Times New Roman"/>
                <w:color w:val="000000"/>
                <w:lang w:val="en-US"/>
              </w:rPr>
            </w:pPr>
            <w:r w:rsidRPr="009F5F03">
              <w:rPr>
                <w:rFonts w:eastAsia="Times New Roman"/>
                <w:color w:val="000000"/>
                <w:lang w:val="en-US"/>
              </w:rPr>
              <w:t xml:space="preserve">IP </w:t>
            </w:r>
            <w:r w:rsidRPr="009F5F03">
              <w:rPr>
                <w:rFonts w:eastAsia="Times New Roman"/>
                <w:color w:val="000000"/>
              </w:rPr>
              <w:t>камера</w:t>
            </w:r>
            <w:r w:rsidRPr="009F5F03">
              <w:rPr>
                <w:rFonts w:eastAsia="Times New Roman"/>
                <w:color w:val="000000"/>
                <w:lang w:val="en-US"/>
              </w:rPr>
              <w:t xml:space="preserve"> Hikvision DS-2CD2043G0-I 4</w:t>
            </w:r>
            <w:r w:rsidRPr="009F5F03">
              <w:rPr>
                <w:rFonts w:eastAsia="Times New Roman"/>
                <w:color w:val="000000"/>
              </w:rPr>
              <w:t>мм</w:t>
            </w:r>
            <w:r w:rsidRPr="009F5F03">
              <w:rPr>
                <w:rFonts w:eastAsia="Times New Roman"/>
                <w:color w:val="000000"/>
                <w:lang w:val="en-US"/>
              </w:rPr>
              <w:t>(6</w:t>
            </w:r>
            <w:r w:rsidRPr="009F5F03">
              <w:rPr>
                <w:rFonts w:eastAsia="Times New Roman"/>
                <w:color w:val="000000"/>
              </w:rPr>
              <w:t>мм</w:t>
            </w:r>
            <w:r w:rsidRPr="009F5F03">
              <w:rPr>
                <w:rFonts w:eastAsia="Times New Roman"/>
                <w:color w:val="000000"/>
                <w:lang w:val="en-US"/>
              </w:rPr>
              <w:t>)</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9F5F03" w:rsidRDefault="004746DD" w:rsidP="004746DD">
            <w:pPr>
              <w:jc w:val="center"/>
              <w:rPr>
                <w:rFonts w:eastAsia="Times New Roman"/>
                <w:color w:val="000000"/>
              </w:rPr>
            </w:pPr>
            <w:r w:rsidRPr="009F5F0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30662F" w:rsidRDefault="004746DD" w:rsidP="004746DD">
            <w:pPr>
              <w:jc w:val="center"/>
              <w:rPr>
                <w:rFonts w:eastAsia="Times New Roman"/>
                <w:color w:val="000000"/>
              </w:rPr>
            </w:pPr>
            <w:r>
              <w:rPr>
                <w:rFonts w:eastAsia="Times New Roman"/>
                <w:color w:val="000000"/>
              </w:rPr>
              <w:t>2</w:t>
            </w:r>
          </w:p>
        </w:tc>
      </w:tr>
      <w:tr w:rsidR="004746DD" w:rsidRPr="009F5F0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F5F03" w:rsidRDefault="004746DD" w:rsidP="004746DD">
            <w:pPr>
              <w:jc w:val="center"/>
              <w:rPr>
                <w:rFonts w:eastAsia="Times New Roman"/>
                <w:color w:val="000000"/>
              </w:rPr>
            </w:pPr>
            <w:r w:rsidRPr="009F5F03">
              <w:rPr>
                <w:rFonts w:eastAsia="Times New Roman"/>
                <w:color w:val="000000"/>
              </w:rPr>
              <w:t>2</w:t>
            </w:r>
          </w:p>
        </w:tc>
        <w:tc>
          <w:tcPr>
            <w:tcW w:w="6095" w:type="dxa"/>
            <w:tcBorders>
              <w:top w:val="nil"/>
              <w:left w:val="nil"/>
              <w:bottom w:val="single" w:sz="4" w:space="0" w:color="auto"/>
              <w:right w:val="single" w:sz="4" w:space="0" w:color="auto"/>
            </w:tcBorders>
            <w:shd w:val="clear" w:color="auto" w:fill="auto"/>
            <w:vAlign w:val="center"/>
            <w:hideMark/>
          </w:tcPr>
          <w:p w:rsidR="004746DD" w:rsidRPr="009F5F03" w:rsidRDefault="004746DD" w:rsidP="004746DD">
            <w:pPr>
              <w:rPr>
                <w:rFonts w:eastAsia="Times New Roman"/>
                <w:color w:val="000000"/>
                <w:lang w:val="en-US"/>
              </w:rPr>
            </w:pPr>
            <w:r w:rsidRPr="009F5F03">
              <w:rPr>
                <w:rFonts w:eastAsia="Times New Roman"/>
                <w:color w:val="000000"/>
                <w:lang w:val="en-US"/>
              </w:rPr>
              <w:t xml:space="preserve">IP </w:t>
            </w:r>
            <w:r w:rsidRPr="009F5F03">
              <w:rPr>
                <w:rFonts w:eastAsia="Times New Roman"/>
                <w:color w:val="000000"/>
              </w:rPr>
              <w:t>камера</w:t>
            </w:r>
            <w:r w:rsidRPr="009F5F03">
              <w:rPr>
                <w:rFonts w:eastAsia="Times New Roman"/>
                <w:color w:val="000000"/>
                <w:lang w:val="en-US"/>
              </w:rPr>
              <w:t>Hikvision DS-2CD2143G0-I 2.8</w:t>
            </w:r>
            <w:r w:rsidRPr="009F5F03">
              <w:rPr>
                <w:rFonts w:eastAsia="Times New Roman"/>
                <w:color w:val="000000"/>
              </w:rPr>
              <w:t>мм</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9F5F03" w:rsidRDefault="004746DD" w:rsidP="004746DD">
            <w:pPr>
              <w:jc w:val="center"/>
              <w:rPr>
                <w:rFonts w:eastAsia="Times New Roman"/>
                <w:color w:val="000000"/>
              </w:rPr>
            </w:pPr>
            <w:r w:rsidRPr="009F5F0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F5F03" w:rsidRDefault="004746DD" w:rsidP="004746DD">
            <w:pPr>
              <w:jc w:val="center"/>
              <w:rPr>
                <w:rFonts w:eastAsia="Times New Roman"/>
                <w:color w:val="000000"/>
              </w:rPr>
            </w:pPr>
            <w:r w:rsidRPr="009F5F03">
              <w:rPr>
                <w:rFonts w:eastAsia="Times New Roman"/>
                <w:color w:val="000000"/>
              </w:rPr>
              <w:t>1</w:t>
            </w:r>
          </w:p>
        </w:tc>
      </w:tr>
      <w:tr w:rsidR="004746DD" w:rsidRPr="009F5F0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F5F03" w:rsidRDefault="004746DD" w:rsidP="004746DD">
            <w:pPr>
              <w:jc w:val="center"/>
              <w:rPr>
                <w:rFonts w:eastAsia="Times New Roman"/>
                <w:color w:val="000000"/>
              </w:rPr>
            </w:pPr>
            <w:r w:rsidRPr="009F5F03">
              <w:rPr>
                <w:rFonts w:eastAsia="Times New Roman"/>
                <w:color w:val="000000"/>
              </w:rPr>
              <w:t>3</w:t>
            </w:r>
          </w:p>
        </w:tc>
        <w:tc>
          <w:tcPr>
            <w:tcW w:w="6095" w:type="dxa"/>
            <w:tcBorders>
              <w:top w:val="nil"/>
              <w:left w:val="nil"/>
              <w:bottom w:val="single" w:sz="4" w:space="0" w:color="auto"/>
              <w:right w:val="single" w:sz="4" w:space="0" w:color="auto"/>
            </w:tcBorders>
            <w:shd w:val="clear" w:color="auto" w:fill="auto"/>
            <w:vAlign w:val="center"/>
            <w:hideMark/>
          </w:tcPr>
          <w:p w:rsidR="004746DD" w:rsidRPr="009F5F03" w:rsidRDefault="004746DD" w:rsidP="004746DD">
            <w:pPr>
              <w:rPr>
                <w:rFonts w:eastAsia="Times New Roman"/>
                <w:color w:val="000000"/>
              </w:rPr>
            </w:pPr>
            <w:r w:rsidRPr="009F5F03">
              <w:rPr>
                <w:rFonts w:eastAsia="Times New Roman"/>
                <w:color w:val="000000"/>
              </w:rPr>
              <w:t>Ліцензія для підключення камери до ПЗ Трассір</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9F5F03" w:rsidRDefault="004746DD" w:rsidP="004746DD">
            <w:pPr>
              <w:jc w:val="center"/>
              <w:rPr>
                <w:rFonts w:eastAsia="Times New Roman"/>
                <w:color w:val="000000"/>
              </w:rPr>
            </w:pPr>
            <w:r w:rsidRPr="009F5F0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F5F03" w:rsidRDefault="004746DD" w:rsidP="004746DD">
            <w:pPr>
              <w:jc w:val="center"/>
              <w:rPr>
                <w:rFonts w:eastAsia="Times New Roman"/>
                <w:color w:val="000000"/>
              </w:rPr>
            </w:pPr>
            <w:r w:rsidRPr="009F5F03">
              <w:rPr>
                <w:rFonts w:eastAsia="Times New Roman"/>
                <w:color w:val="000000"/>
              </w:rPr>
              <w:t>2</w:t>
            </w:r>
          </w:p>
        </w:tc>
      </w:tr>
      <w:tr w:rsidR="004746DD" w:rsidRPr="009F5F0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F5F03" w:rsidRDefault="004746DD" w:rsidP="004746DD">
            <w:pPr>
              <w:jc w:val="center"/>
              <w:rPr>
                <w:rFonts w:eastAsia="Times New Roman"/>
                <w:color w:val="000000"/>
              </w:rPr>
            </w:pPr>
            <w:r w:rsidRPr="009F5F03">
              <w:rPr>
                <w:rFonts w:eastAsia="Times New Roman"/>
                <w:color w:val="000000"/>
              </w:rPr>
              <w:t>4</w:t>
            </w:r>
          </w:p>
        </w:tc>
        <w:tc>
          <w:tcPr>
            <w:tcW w:w="6095" w:type="dxa"/>
            <w:tcBorders>
              <w:top w:val="nil"/>
              <w:left w:val="nil"/>
              <w:bottom w:val="single" w:sz="4" w:space="0" w:color="auto"/>
              <w:right w:val="single" w:sz="4" w:space="0" w:color="auto"/>
            </w:tcBorders>
            <w:shd w:val="clear" w:color="auto" w:fill="auto"/>
            <w:vAlign w:val="center"/>
            <w:hideMark/>
          </w:tcPr>
          <w:p w:rsidR="004746DD" w:rsidRPr="009F5F03" w:rsidRDefault="004746DD" w:rsidP="004746DD">
            <w:pPr>
              <w:rPr>
                <w:rFonts w:eastAsia="Times New Roman"/>
                <w:color w:val="000000"/>
              </w:rPr>
            </w:pPr>
            <w:r w:rsidRPr="009F5F03">
              <w:rPr>
                <w:rFonts w:eastAsia="Times New Roman"/>
                <w:color w:val="000000"/>
              </w:rPr>
              <w:t>Маршрутизатор Mikrotik RB-941U</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9F5F03" w:rsidRDefault="004746DD" w:rsidP="004746DD">
            <w:pPr>
              <w:jc w:val="center"/>
              <w:rPr>
                <w:rFonts w:eastAsia="Times New Roman"/>
                <w:color w:val="000000"/>
              </w:rPr>
            </w:pPr>
            <w:r w:rsidRPr="009F5F0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F5F03" w:rsidRDefault="004746DD" w:rsidP="004746DD">
            <w:pPr>
              <w:jc w:val="center"/>
              <w:rPr>
                <w:rFonts w:eastAsia="Times New Roman"/>
                <w:color w:val="000000"/>
              </w:rPr>
            </w:pPr>
            <w:r w:rsidRPr="009F5F03">
              <w:rPr>
                <w:rFonts w:eastAsia="Times New Roman"/>
                <w:color w:val="000000"/>
              </w:rPr>
              <w:t>1</w:t>
            </w:r>
          </w:p>
        </w:tc>
      </w:tr>
      <w:tr w:rsidR="004746DD" w:rsidRPr="009F5F03" w:rsidTr="004746DD">
        <w:trPr>
          <w:trHeight w:val="6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F5F03" w:rsidRDefault="004746DD" w:rsidP="004746DD">
            <w:pPr>
              <w:jc w:val="center"/>
              <w:rPr>
                <w:rFonts w:eastAsia="Times New Roman"/>
                <w:color w:val="000000"/>
              </w:rPr>
            </w:pPr>
            <w:r w:rsidRPr="009F5F03">
              <w:rPr>
                <w:rFonts w:eastAsia="Times New Roman"/>
                <w:color w:val="000000"/>
              </w:rPr>
              <w:lastRenderedPageBreak/>
              <w:t>5</w:t>
            </w:r>
          </w:p>
        </w:tc>
        <w:tc>
          <w:tcPr>
            <w:tcW w:w="6095" w:type="dxa"/>
            <w:tcBorders>
              <w:top w:val="nil"/>
              <w:left w:val="nil"/>
              <w:bottom w:val="single" w:sz="4" w:space="0" w:color="auto"/>
              <w:right w:val="single" w:sz="4" w:space="0" w:color="auto"/>
            </w:tcBorders>
            <w:shd w:val="clear" w:color="auto" w:fill="auto"/>
            <w:vAlign w:val="center"/>
            <w:hideMark/>
          </w:tcPr>
          <w:p w:rsidR="004746DD" w:rsidRPr="009F5F03" w:rsidRDefault="004746DD" w:rsidP="004746DD">
            <w:pPr>
              <w:rPr>
                <w:rFonts w:eastAsia="Times New Roman"/>
                <w:color w:val="000000"/>
              </w:rPr>
            </w:pPr>
            <w:r w:rsidRPr="009F5F03">
              <w:rPr>
                <w:rFonts w:eastAsia="Times New Roman"/>
                <w:color w:val="000000"/>
              </w:rPr>
              <w:t>Відеорегістратор 8 -портовый Hikvision EN-7108, вбуд. комутатор PoE 8 каналов</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9F5F03" w:rsidRDefault="004746DD" w:rsidP="004746DD">
            <w:pPr>
              <w:jc w:val="center"/>
              <w:rPr>
                <w:rFonts w:eastAsia="Times New Roman"/>
                <w:color w:val="000000"/>
              </w:rPr>
            </w:pPr>
            <w:r w:rsidRPr="009F5F0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F5F03" w:rsidRDefault="004746DD" w:rsidP="004746DD">
            <w:pPr>
              <w:jc w:val="center"/>
              <w:rPr>
                <w:rFonts w:eastAsia="Times New Roman"/>
                <w:color w:val="000000"/>
              </w:rPr>
            </w:pPr>
            <w:r w:rsidRPr="009F5F03">
              <w:rPr>
                <w:rFonts w:eastAsia="Times New Roman"/>
                <w:color w:val="000000"/>
              </w:rPr>
              <w:t>1</w:t>
            </w:r>
          </w:p>
        </w:tc>
      </w:tr>
      <w:tr w:rsidR="004746DD" w:rsidRPr="009F5F0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F5F03" w:rsidRDefault="004746DD" w:rsidP="004746DD">
            <w:pPr>
              <w:jc w:val="center"/>
              <w:rPr>
                <w:rFonts w:eastAsia="Times New Roman"/>
                <w:color w:val="000000"/>
              </w:rPr>
            </w:pPr>
            <w:r w:rsidRPr="009F5F03">
              <w:rPr>
                <w:rFonts w:eastAsia="Times New Roman"/>
                <w:color w:val="000000"/>
              </w:rPr>
              <w:t>6</w:t>
            </w:r>
          </w:p>
        </w:tc>
        <w:tc>
          <w:tcPr>
            <w:tcW w:w="6095" w:type="dxa"/>
            <w:tcBorders>
              <w:top w:val="nil"/>
              <w:left w:val="nil"/>
              <w:bottom w:val="single" w:sz="4" w:space="0" w:color="auto"/>
              <w:right w:val="single" w:sz="4" w:space="0" w:color="auto"/>
            </w:tcBorders>
            <w:shd w:val="clear" w:color="auto" w:fill="auto"/>
            <w:vAlign w:val="center"/>
            <w:hideMark/>
          </w:tcPr>
          <w:p w:rsidR="004746DD" w:rsidRPr="009F5F03" w:rsidRDefault="004746DD" w:rsidP="004746DD">
            <w:pPr>
              <w:rPr>
                <w:rFonts w:eastAsia="Times New Roman"/>
                <w:color w:val="000000"/>
              </w:rPr>
            </w:pPr>
            <w:r w:rsidRPr="009F5F03">
              <w:rPr>
                <w:rFonts w:eastAsia="Times New Roman"/>
                <w:color w:val="000000"/>
              </w:rPr>
              <w:t>Жорсткий диск 2Тб WD20PURZ 5400rpm</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9F5F03" w:rsidRDefault="004746DD" w:rsidP="004746DD">
            <w:pPr>
              <w:jc w:val="center"/>
              <w:rPr>
                <w:rFonts w:eastAsia="Times New Roman"/>
                <w:color w:val="000000"/>
              </w:rPr>
            </w:pPr>
            <w:r w:rsidRPr="009F5F0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F5F03" w:rsidRDefault="004746DD" w:rsidP="004746DD">
            <w:pPr>
              <w:jc w:val="center"/>
              <w:rPr>
                <w:rFonts w:eastAsia="Times New Roman"/>
                <w:color w:val="000000"/>
              </w:rPr>
            </w:pPr>
            <w:r w:rsidRPr="009F5F03">
              <w:rPr>
                <w:rFonts w:eastAsia="Times New Roman"/>
                <w:color w:val="000000"/>
              </w:rPr>
              <w:t>1</w:t>
            </w:r>
          </w:p>
        </w:tc>
      </w:tr>
      <w:tr w:rsidR="004746DD" w:rsidRPr="009F5F0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F5F03" w:rsidRDefault="004746DD" w:rsidP="004746DD">
            <w:pPr>
              <w:jc w:val="center"/>
              <w:rPr>
                <w:rFonts w:eastAsia="Times New Roman"/>
                <w:color w:val="000000"/>
              </w:rPr>
            </w:pPr>
            <w:r w:rsidRPr="009F5F03">
              <w:rPr>
                <w:rFonts w:eastAsia="Times New Roman"/>
                <w:color w:val="000000"/>
              </w:rPr>
              <w:t>7</w:t>
            </w:r>
          </w:p>
        </w:tc>
        <w:tc>
          <w:tcPr>
            <w:tcW w:w="6095" w:type="dxa"/>
            <w:tcBorders>
              <w:top w:val="nil"/>
              <w:left w:val="nil"/>
              <w:bottom w:val="nil"/>
              <w:right w:val="nil"/>
            </w:tcBorders>
            <w:shd w:val="clear" w:color="auto" w:fill="auto"/>
            <w:vAlign w:val="center"/>
            <w:hideMark/>
          </w:tcPr>
          <w:p w:rsidR="004746DD" w:rsidRPr="009F5F03" w:rsidRDefault="004746DD" w:rsidP="004746DD">
            <w:pPr>
              <w:rPr>
                <w:rFonts w:eastAsia="Times New Roman"/>
                <w:lang w:val="en-US"/>
              </w:rPr>
            </w:pPr>
            <w:r w:rsidRPr="009F5F03">
              <w:rPr>
                <w:rFonts w:eastAsia="Times New Roman"/>
              </w:rPr>
              <w:t>ДБЖ</w:t>
            </w:r>
            <w:r w:rsidRPr="009F5F03">
              <w:rPr>
                <w:rFonts w:eastAsia="Times New Roman"/>
                <w:lang w:val="en-US"/>
              </w:rPr>
              <w:t xml:space="preserve"> PowerCom RPT-800A Schuko</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4746DD" w:rsidRPr="009F5F03" w:rsidRDefault="004746DD" w:rsidP="004746DD">
            <w:pPr>
              <w:jc w:val="center"/>
              <w:rPr>
                <w:rFonts w:eastAsia="Times New Roman"/>
                <w:color w:val="000000"/>
              </w:rPr>
            </w:pPr>
            <w:r w:rsidRPr="009F5F0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F5F03" w:rsidRDefault="004746DD" w:rsidP="004746DD">
            <w:pPr>
              <w:jc w:val="center"/>
              <w:rPr>
                <w:rFonts w:eastAsia="Times New Roman"/>
                <w:color w:val="000000"/>
              </w:rPr>
            </w:pPr>
            <w:r w:rsidRPr="009F5F03">
              <w:rPr>
                <w:rFonts w:eastAsia="Times New Roman"/>
                <w:color w:val="000000"/>
              </w:rPr>
              <w:t>1</w:t>
            </w:r>
          </w:p>
        </w:tc>
      </w:tr>
      <w:tr w:rsidR="004746DD" w:rsidRPr="005F196C"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F5F03" w:rsidRDefault="004746DD" w:rsidP="004746DD">
            <w:pPr>
              <w:jc w:val="center"/>
              <w:rPr>
                <w:rFonts w:eastAsia="Times New Roman"/>
                <w:color w:val="000000"/>
              </w:rPr>
            </w:pPr>
            <w:r w:rsidRPr="009F5F03">
              <w:rPr>
                <w:rFonts w:eastAsia="Times New Roman"/>
                <w:color w:val="000000"/>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46DD" w:rsidRPr="009F5F03" w:rsidRDefault="004746DD" w:rsidP="004746DD">
            <w:pPr>
              <w:rPr>
                <w:rFonts w:eastAsia="Times New Roman"/>
                <w:color w:val="000000"/>
              </w:rPr>
            </w:pPr>
            <w:r w:rsidRPr="009F5F03">
              <w:rPr>
                <w:rFonts w:eastAsia="Times New Roman"/>
                <w:color w:val="000000"/>
              </w:rPr>
              <w:t>Кабель UTP 5e</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5F196C" w:rsidRDefault="004746DD" w:rsidP="004746DD">
            <w:pPr>
              <w:jc w:val="center"/>
              <w:rPr>
                <w:rFonts w:eastAsia="Times New Roman"/>
                <w:color w:val="000000"/>
              </w:rPr>
            </w:pPr>
            <w:r>
              <w:rPr>
                <w:rFonts w:eastAsia="Times New Roman"/>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5F196C" w:rsidRDefault="004746DD" w:rsidP="004746DD">
            <w:pPr>
              <w:jc w:val="center"/>
              <w:rPr>
                <w:rFonts w:eastAsia="Times New Roman"/>
                <w:color w:val="000000"/>
              </w:rPr>
            </w:pPr>
            <w:r>
              <w:rPr>
                <w:rFonts w:eastAsia="Times New Roman"/>
                <w:color w:val="000000"/>
              </w:rPr>
              <w:t>480</w:t>
            </w:r>
          </w:p>
        </w:tc>
      </w:tr>
    </w:tbl>
    <w:p w:rsidR="004746DD" w:rsidRDefault="004746DD" w:rsidP="004746DD">
      <w:pPr>
        <w:rPr>
          <w:rFonts w:eastAsia="Times New Roman"/>
          <w:color w:val="000000"/>
        </w:rPr>
      </w:pPr>
    </w:p>
    <w:tbl>
      <w:tblPr>
        <w:tblW w:w="9371" w:type="dxa"/>
        <w:tblInd w:w="93" w:type="dxa"/>
        <w:tblLook w:val="04A0"/>
      </w:tblPr>
      <w:tblGrid>
        <w:gridCol w:w="376"/>
        <w:gridCol w:w="490"/>
        <w:gridCol w:w="6095"/>
        <w:gridCol w:w="747"/>
        <w:gridCol w:w="529"/>
        <w:gridCol w:w="1134"/>
      </w:tblGrid>
      <w:tr w:rsidR="004746DD" w:rsidRPr="00B76F93" w:rsidTr="004746DD">
        <w:trPr>
          <w:trHeight w:val="300"/>
        </w:trPr>
        <w:tc>
          <w:tcPr>
            <w:tcW w:w="376" w:type="dxa"/>
            <w:tcBorders>
              <w:top w:val="nil"/>
              <w:left w:val="nil"/>
              <w:bottom w:val="nil"/>
              <w:right w:val="nil"/>
            </w:tcBorders>
            <w:shd w:val="clear" w:color="auto" w:fill="auto"/>
            <w:noWrap/>
            <w:vAlign w:val="bottom"/>
            <w:hideMark/>
          </w:tcPr>
          <w:p w:rsidR="004746DD" w:rsidRPr="00B76F93"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B76F93" w:rsidRDefault="004746DD" w:rsidP="004746DD">
            <w:pPr>
              <w:rPr>
                <w:rFonts w:eastAsia="Times New Roman"/>
                <w:color w:val="000000"/>
                <w:sz w:val="20"/>
                <w:szCs w:val="20"/>
              </w:rPr>
            </w:pPr>
          </w:p>
        </w:tc>
        <w:tc>
          <w:tcPr>
            <w:tcW w:w="6842" w:type="dxa"/>
            <w:gridSpan w:val="2"/>
            <w:tcBorders>
              <w:top w:val="nil"/>
              <w:left w:val="nil"/>
              <w:bottom w:val="nil"/>
              <w:right w:val="nil"/>
            </w:tcBorders>
            <w:shd w:val="clear" w:color="auto" w:fill="auto"/>
            <w:noWrap/>
            <w:vAlign w:val="bottom"/>
            <w:hideMark/>
          </w:tcPr>
          <w:p w:rsidR="004746DD" w:rsidRPr="00B76F93" w:rsidRDefault="0082473A" w:rsidP="004746DD">
            <w:pPr>
              <w:jc w:val="cente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13НМР</w:t>
            </w:r>
          </w:p>
        </w:tc>
        <w:tc>
          <w:tcPr>
            <w:tcW w:w="529" w:type="dxa"/>
            <w:tcBorders>
              <w:top w:val="nil"/>
              <w:left w:val="nil"/>
              <w:bottom w:val="nil"/>
              <w:right w:val="nil"/>
            </w:tcBorders>
            <w:shd w:val="clear" w:color="auto" w:fill="auto"/>
            <w:noWrap/>
            <w:vAlign w:val="bottom"/>
            <w:hideMark/>
          </w:tcPr>
          <w:p w:rsidR="004746DD" w:rsidRPr="00B76F93"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B76F93" w:rsidRDefault="004746DD" w:rsidP="004746DD">
            <w:pPr>
              <w:rPr>
                <w:rFonts w:eastAsia="Times New Roman"/>
                <w:color w:val="000000"/>
                <w:sz w:val="20"/>
                <w:szCs w:val="20"/>
              </w:rPr>
            </w:pPr>
          </w:p>
        </w:tc>
      </w:tr>
      <w:tr w:rsidR="004746DD" w:rsidRPr="00B76F93" w:rsidTr="004746DD">
        <w:trPr>
          <w:trHeight w:val="255"/>
        </w:trPr>
        <w:tc>
          <w:tcPr>
            <w:tcW w:w="376" w:type="dxa"/>
            <w:tcBorders>
              <w:top w:val="nil"/>
              <w:left w:val="nil"/>
              <w:bottom w:val="nil"/>
              <w:right w:val="nil"/>
            </w:tcBorders>
            <w:shd w:val="clear" w:color="auto" w:fill="auto"/>
            <w:noWrap/>
            <w:vAlign w:val="bottom"/>
            <w:hideMark/>
          </w:tcPr>
          <w:p w:rsidR="004746DD" w:rsidRPr="00B76F93"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B76F93" w:rsidRDefault="004746DD" w:rsidP="004746DD">
            <w:pPr>
              <w:rPr>
                <w:rFonts w:eastAsia="Times New Roman"/>
                <w:color w:val="000000"/>
                <w:sz w:val="20"/>
                <w:szCs w:val="20"/>
              </w:rPr>
            </w:pPr>
          </w:p>
        </w:tc>
        <w:tc>
          <w:tcPr>
            <w:tcW w:w="6842" w:type="dxa"/>
            <w:gridSpan w:val="2"/>
            <w:tcBorders>
              <w:top w:val="nil"/>
              <w:left w:val="nil"/>
              <w:bottom w:val="nil"/>
              <w:right w:val="nil"/>
            </w:tcBorders>
            <w:shd w:val="clear" w:color="auto" w:fill="auto"/>
            <w:noWrap/>
            <w:vAlign w:val="bottom"/>
            <w:hideMark/>
          </w:tcPr>
          <w:p w:rsidR="004746DD" w:rsidRPr="00B76F93" w:rsidRDefault="004746DD" w:rsidP="004746DD">
            <w:pPr>
              <w:rPr>
                <w:rFonts w:eastAsia="Times New Roman"/>
                <w:color w:val="000000"/>
                <w:sz w:val="20"/>
                <w:szCs w:val="20"/>
              </w:rPr>
            </w:pPr>
          </w:p>
        </w:tc>
        <w:tc>
          <w:tcPr>
            <w:tcW w:w="529" w:type="dxa"/>
            <w:tcBorders>
              <w:top w:val="nil"/>
              <w:left w:val="nil"/>
              <w:bottom w:val="nil"/>
              <w:right w:val="nil"/>
            </w:tcBorders>
            <w:shd w:val="clear" w:color="auto" w:fill="auto"/>
            <w:noWrap/>
            <w:vAlign w:val="bottom"/>
            <w:hideMark/>
          </w:tcPr>
          <w:p w:rsidR="004746DD" w:rsidRPr="00B76F93"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B76F93" w:rsidRDefault="004746DD" w:rsidP="004746DD">
            <w:pPr>
              <w:rPr>
                <w:rFonts w:eastAsia="Times New Roman"/>
                <w:color w:val="000000"/>
                <w:sz w:val="20"/>
                <w:szCs w:val="20"/>
              </w:rPr>
            </w:pPr>
          </w:p>
        </w:tc>
      </w:tr>
      <w:tr w:rsidR="004746DD" w:rsidRPr="00B76F9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76F93" w:rsidRDefault="004746DD" w:rsidP="004746DD">
            <w:pPr>
              <w:jc w:val="center"/>
              <w:rPr>
                <w:rFonts w:eastAsia="Times New Roman"/>
                <w:color w:val="000000"/>
              </w:rPr>
            </w:pPr>
            <w:r w:rsidRPr="00B76F93">
              <w:rPr>
                <w:rFonts w:eastAsia="Times New Roman"/>
                <w:color w:val="000000"/>
              </w:rPr>
              <w:t>№ з/п</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746DD" w:rsidRPr="00B76F93" w:rsidRDefault="004746DD" w:rsidP="004746DD">
            <w:pPr>
              <w:rPr>
                <w:rFonts w:eastAsia="Times New Roman"/>
                <w:color w:val="000000"/>
              </w:rPr>
            </w:pPr>
            <w:r w:rsidRPr="00B76F93">
              <w:rPr>
                <w:rFonts w:eastAsia="Times New Roman"/>
                <w:color w:val="000000"/>
              </w:rPr>
              <w:t>Найменування</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B76F93" w:rsidRDefault="004746DD" w:rsidP="004746DD">
            <w:pPr>
              <w:rPr>
                <w:rFonts w:eastAsia="Times New Roman"/>
                <w:color w:val="000000"/>
              </w:rPr>
            </w:pPr>
            <w:r w:rsidRPr="00B76F93">
              <w:rPr>
                <w:rFonts w:eastAsia="Times New Roman"/>
                <w:color w:val="000000"/>
              </w:rPr>
              <w:t>Од виміру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46DD" w:rsidRPr="00B76F93" w:rsidRDefault="004746DD" w:rsidP="004746DD">
            <w:pPr>
              <w:rPr>
                <w:rFonts w:eastAsia="Times New Roman"/>
                <w:color w:val="000000"/>
              </w:rPr>
            </w:pPr>
            <w:r w:rsidRPr="00B76F93">
              <w:rPr>
                <w:rFonts w:eastAsia="Times New Roman"/>
                <w:color w:val="000000"/>
              </w:rPr>
              <w:t>Кіл-ть</w:t>
            </w:r>
          </w:p>
        </w:tc>
      </w:tr>
      <w:tr w:rsidR="004746DD" w:rsidRPr="00B76F9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76F93" w:rsidRDefault="004746DD" w:rsidP="004746DD">
            <w:pPr>
              <w:jc w:val="center"/>
              <w:rPr>
                <w:rFonts w:eastAsia="Times New Roman"/>
                <w:color w:val="000000"/>
              </w:rPr>
            </w:pPr>
            <w:r w:rsidRPr="00B76F93">
              <w:rPr>
                <w:rFonts w:eastAsia="Times New Roman"/>
                <w:color w:val="000000"/>
              </w:rPr>
              <w:t>1</w:t>
            </w:r>
          </w:p>
        </w:tc>
        <w:tc>
          <w:tcPr>
            <w:tcW w:w="6095" w:type="dxa"/>
            <w:tcBorders>
              <w:top w:val="nil"/>
              <w:left w:val="nil"/>
              <w:bottom w:val="single" w:sz="4" w:space="0" w:color="auto"/>
              <w:right w:val="single" w:sz="4" w:space="0" w:color="auto"/>
            </w:tcBorders>
            <w:shd w:val="clear" w:color="auto" w:fill="auto"/>
            <w:vAlign w:val="center"/>
            <w:hideMark/>
          </w:tcPr>
          <w:p w:rsidR="004746DD" w:rsidRPr="00B76F93" w:rsidRDefault="004746DD" w:rsidP="004746DD">
            <w:pPr>
              <w:rPr>
                <w:rFonts w:eastAsia="Times New Roman"/>
                <w:color w:val="000000"/>
                <w:lang w:val="en-US"/>
              </w:rPr>
            </w:pPr>
            <w:r w:rsidRPr="00B76F93">
              <w:rPr>
                <w:rFonts w:eastAsia="Times New Roman"/>
                <w:color w:val="000000"/>
                <w:lang w:val="en-US"/>
              </w:rPr>
              <w:t xml:space="preserve">IP </w:t>
            </w:r>
            <w:r w:rsidRPr="00B76F93">
              <w:rPr>
                <w:rFonts w:eastAsia="Times New Roman"/>
                <w:color w:val="000000"/>
              </w:rPr>
              <w:t>камера</w:t>
            </w:r>
            <w:r w:rsidRPr="00B76F93">
              <w:rPr>
                <w:rFonts w:eastAsia="Times New Roman"/>
                <w:color w:val="000000"/>
                <w:lang w:val="en-US"/>
              </w:rPr>
              <w:t xml:space="preserve"> Hikvision DS-2CD2043G0-I 4</w:t>
            </w:r>
            <w:r w:rsidRPr="00B76F93">
              <w:rPr>
                <w:rFonts w:eastAsia="Times New Roman"/>
                <w:color w:val="000000"/>
              </w:rPr>
              <w:t>мм</w:t>
            </w:r>
            <w:r w:rsidRPr="00B76F93">
              <w:rPr>
                <w:rFonts w:eastAsia="Times New Roman"/>
                <w:color w:val="000000"/>
                <w:lang w:val="en-US"/>
              </w:rPr>
              <w:t>(6</w:t>
            </w:r>
            <w:r w:rsidRPr="00B76F93">
              <w:rPr>
                <w:rFonts w:eastAsia="Times New Roman"/>
                <w:color w:val="000000"/>
              </w:rPr>
              <w:t>мм</w:t>
            </w:r>
            <w:r w:rsidRPr="00B76F93">
              <w:rPr>
                <w:rFonts w:eastAsia="Times New Roman"/>
                <w:color w:val="000000"/>
                <w:lang w:val="en-US"/>
              </w:rPr>
              <w:t>)</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76F93" w:rsidRDefault="004746DD" w:rsidP="004746DD">
            <w:pPr>
              <w:jc w:val="center"/>
              <w:rPr>
                <w:rFonts w:eastAsia="Times New Roman"/>
                <w:color w:val="000000"/>
              </w:rPr>
            </w:pPr>
            <w:r w:rsidRPr="00B76F9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30662F" w:rsidRDefault="004746DD" w:rsidP="004746DD">
            <w:pPr>
              <w:jc w:val="center"/>
              <w:rPr>
                <w:rFonts w:eastAsia="Times New Roman"/>
                <w:color w:val="000000"/>
              </w:rPr>
            </w:pPr>
            <w:r>
              <w:rPr>
                <w:rFonts w:eastAsia="Times New Roman"/>
                <w:color w:val="000000"/>
              </w:rPr>
              <w:t>3</w:t>
            </w:r>
          </w:p>
        </w:tc>
      </w:tr>
      <w:tr w:rsidR="004746DD" w:rsidRPr="00B76F9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76F93" w:rsidRDefault="004746DD" w:rsidP="004746DD">
            <w:pPr>
              <w:jc w:val="center"/>
              <w:rPr>
                <w:rFonts w:eastAsia="Times New Roman"/>
                <w:color w:val="000000"/>
              </w:rPr>
            </w:pPr>
            <w:r w:rsidRPr="00B76F93">
              <w:rPr>
                <w:rFonts w:eastAsia="Times New Roman"/>
                <w:color w:val="000000"/>
              </w:rPr>
              <w:t>2</w:t>
            </w:r>
          </w:p>
        </w:tc>
        <w:tc>
          <w:tcPr>
            <w:tcW w:w="6095" w:type="dxa"/>
            <w:tcBorders>
              <w:top w:val="nil"/>
              <w:left w:val="nil"/>
              <w:bottom w:val="single" w:sz="4" w:space="0" w:color="auto"/>
              <w:right w:val="single" w:sz="4" w:space="0" w:color="auto"/>
            </w:tcBorders>
            <w:shd w:val="clear" w:color="auto" w:fill="auto"/>
            <w:vAlign w:val="center"/>
            <w:hideMark/>
          </w:tcPr>
          <w:p w:rsidR="004746DD" w:rsidRPr="00B76F93" w:rsidRDefault="004746DD" w:rsidP="004746DD">
            <w:pPr>
              <w:rPr>
                <w:rFonts w:eastAsia="Times New Roman"/>
                <w:color w:val="000000"/>
                <w:lang w:val="en-US"/>
              </w:rPr>
            </w:pPr>
            <w:r w:rsidRPr="00B76F93">
              <w:rPr>
                <w:rFonts w:eastAsia="Times New Roman"/>
                <w:color w:val="000000"/>
                <w:lang w:val="en-US"/>
              </w:rPr>
              <w:t xml:space="preserve">IP </w:t>
            </w:r>
            <w:r w:rsidRPr="00B76F93">
              <w:rPr>
                <w:rFonts w:eastAsia="Times New Roman"/>
                <w:color w:val="000000"/>
              </w:rPr>
              <w:t>камера</w:t>
            </w:r>
            <w:r w:rsidRPr="00B76F93">
              <w:rPr>
                <w:rFonts w:eastAsia="Times New Roman"/>
                <w:color w:val="000000"/>
                <w:lang w:val="en-US"/>
              </w:rPr>
              <w:t>Hikvision DS-2CD2143G0-I 2.8</w:t>
            </w:r>
            <w:r w:rsidRPr="00B76F93">
              <w:rPr>
                <w:rFonts w:eastAsia="Times New Roman"/>
                <w:color w:val="000000"/>
              </w:rPr>
              <w:t>мм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76F93" w:rsidRDefault="004746DD" w:rsidP="004746DD">
            <w:pPr>
              <w:jc w:val="center"/>
              <w:rPr>
                <w:rFonts w:eastAsia="Times New Roman"/>
                <w:color w:val="000000"/>
              </w:rPr>
            </w:pPr>
            <w:r w:rsidRPr="00B76F9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B76F93" w:rsidRDefault="004746DD" w:rsidP="004746DD">
            <w:pPr>
              <w:jc w:val="center"/>
              <w:rPr>
                <w:rFonts w:eastAsia="Times New Roman"/>
                <w:color w:val="000000"/>
              </w:rPr>
            </w:pPr>
            <w:r w:rsidRPr="00B76F93">
              <w:rPr>
                <w:rFonts w:eastAsia="Times New Roman"/>
                <w:color w:val="000000"/>
              </w:rPr>
              <w:t>1</w:t>
            </w:r>
          </w:p>
        </w:tc>
      </w:tr>
      <w:tr w:rsidR="004746DD" w:rsidRPr="00B76F9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76F93" w:rsidRDefault="004746DD" w:rsidP="004746DD">
            <w:pPr>
              <w:jc w:val="center"/>
              <w:rPr>
                <w:rFonts w:eastAsia="Times New Roman"/>
                <w:color w:val="000000"/>
              </w:rPr>
            </w:pPr>
            <w:r w:rsidRPr="00B76F93">
              <w:rPr>
                <w:rFonts w:eastAsia="Times New Roman"/>
                <w:color w:val="000000"/>
              </w:rPr>
              <w:t>3</w:t>
            </w:r>
          </w:p>
        </w:tc>
        <w:tc>
          <w:tcPr>
            <w:tcW w:w="6095" w:type="dxa"/>
            <w:tcBorders>
              <w:top w:val="nil"/>
              <w:left w:val="nil"/>
              <w:bottom w:val="single" w:sz="4" w:space="0" w:color="auto"/>
              <w:right w:val="single" w:sz="4" w:space="0" w:color="auto"/>
            </w:tcBorders>
            <w:shd w:val="clear" w:color="auto" w:fill="auto"/>
            <w:vAlign w:val="center"/>
            <w:hideMark/>
          </w:tcPr>
          <w:p w:rsidR="004746DD" w:rsidRPr="00B76F93" w:rsidRDefault="004746DD" w:rsidP="004746DD">
            <w:pPr>
              <w:rPr>
                <w:rFonts w:eastAsia="Times New Roman"/>
                <w:color w:val="000000"/>
              </w:rPr>
            </w:pPr>
            <w:r w:rsidRPr="00B76F93">
              <w:rPr>
                <w:rFonts w:eastAsia="Times New Roman"/>
                <w:color w:val="000000"/>
              </w:rPr>
              <w:t>Ліцензія для підключення камери до ПЗ Трассір</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76F93" w:rsidRDefault="004746DD" w:rsidP="004746DD">
            <w:pPr>
              <w:jc w:val="center"/>
              <w:rPr>
                <w:rFonts w:eastAsia="Times New Roman"/>
                <w:color w:val="000000"/>
              </w:rPr>
            </w:pPr>
            <w:r w:rsidRPr="00B76F9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B76F93" w:rsidRDefault="004746DD" w:rsidP="004746DD">
            <w:pPr>
              <w:jc w:val="center"/>
              <w:rPr>
                <w:rFonts w:eastAsia="Times New Roman"/>
                <w:color w:val="000000"/>
              </w:rPr>
            </w:pPr>
            <w:r w:rsidRPr="00B76F93">
              <w:rPr>
                <w:rFonts w:eastAsia="Times New Roman"/>
                <w:color w:val="000000"/>
              </w:rPr>
              <w:t>3</w:t>
            </w:r>
          </w:p>
        </w:tc>
      </w:tr>
      <w:tr w:rsidR="004746DD" w:rsidRPr="00B76F9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76F93" w:rsidRDefault="004746DD" w:rsidP="004746DD">
            <w:pPr>
              <w:jc w:val="center"/>
              <w:rPr>
                <w:rFonts w:eastAsia="Times New Roman"/>
                <w:color w:val="000000"/>
              </w:rPr>
            </w:pPr>
            <w:r w:rsidRPr="00B76F93">
              <w:rPr>
                <w:rFonts w:eastAsia="Times New Roman"/>
                <w:color w:val="000000"/>
              </w:rPr>
              <w:t>4</w:t>
            </w:r>
          </w:p>
        </w:tc>
        <w:tc>
          <w:tcPr>
            <w:tcW w:w="6095" w:type="dxa"/>
            <w:tcBorders>
              <w:top w:val="nil"/>
              <w:left w:val="nil"/>
              <w:bottom w:val="single" w:sz="4" w:space="0" w:color="auto"/>
              <w:right w:val="single" w:sz="4" w:space="0" w:color="auto"/>
            </w:tcBorders>
            <w:shd w:val="clear" w:color="auto" w:fill="auto"/>
            <w:vAlign w:val="center"/>
            <w:hideMark/>
          </w:tcPr>
          <w:p w:rsidR="004746DD" w:rsidRPr="00B76F93" w:rsidRDefault="004746DD" w:rsidP="004746DD">
            <w:pPr>
              <w:rPr>
                <w:rFonts w:eastAsia="Times New Roman"/>
                <w:color w:val="000000"/>
              </w:rPr>
            </w:pPr>
            <w:r w:rsidRPr="00B76F93">
              <w:rPr>
                <w:rFonts w:eastAsia="Times New Roman"/>
                <w:color w:val="000000"/>
              </w:rPr>
              <w:t>Маршрутизатор Mikrotik RB-941U</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76F93" w:rsidRDefault="004746DD" w:rsidP="004746DD">
            <w:pPr>
              <w:jc w:val="center"/>
              <w:rPr>
                <w:rFonts w:eastAsia="Times New Roman"/>
                <w:color w:val="000000"/>
              </w:rPr>
            </w:pPr>
            <w:r w:rsidRPr="00B76F9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B76F93" w:rsidRDefault="004746DD" w:rsidP="004746DD">
            <w:pPr>
              <w:jc w:val="center"/>
              <w:rPr>
                <w:rFonts w:eastAsia="Times New Roman"/>
                <w:color w:val="000000"/>
              </w:rPr>
            </w:pPr>
            <w:r w:rsidRPr="00B76F93">
              <w:rPr>
                <w:rFonts w:eastAsia="Times New Roman"/>
                <w:color w:val="000000"/>
              </w:rPr>
              <w:t>1</w:t>
            </w:r>
          </w:p>
        </w:tc>
      </w:tr>
      <w:tr w:rsidR="004746DD" w:rsidRPr="00B76F93" w:rsidTr="004746DD">
        <w:trPr>
          <w:trHeight w:val="6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76F93" w:rsidRDefault="004746DD" w:rsidP="004746DD">
            <w:pPr>
              <w:jc w:val="center"/>
              <w:rPr>
                <w:rFonts w:eastAsia="Times New Roman"/>
                <w:color w:val="000000"/>
              </w:rPr>
            </w:pPr>
            <w:r w:rsidRPr="00B76F93">
              <w:rPr>
                <w:rFonts w:eastAsia="Times New Roman"/>
                <w:color w:val="000000"/>
              </w:rPr>
              <w:t>5</w:t>
            </w:r>
          </w:p>
        </w:tc>
        <w:tc>
          <w:tcPr>
            <w:tcW w:w="6095" w:type="dxa"/>
            <w:tcBorders>
              <w:top w:val="nil"/>
              <w:left w:val="nil"/>
              <w:bottom w:val="single" w:sz="4" w:space="0" w:color="auto"/>
              <w:right w:val="single" w:sz="4" w:space="0" w:color="auto"/>
            </w:tcBorders>
            <w:shd w:val="clear" w:color="auto" w:fill="auto"/>
            <w:vAlign w:val="center"/>
            <w:hideMark/>
          </w:tcPr>
          <w:p w:rsidR="004746DD" w:rsidRPr="00B76F93" w:rsidRDefault="004746DD" w:rsidP="004746DD">
            <w:pPr>
              <w:rPr>
                <w:rFonts w:eastAsia="Times New Roman"/>
                <w:color w:val="000000"/>
              </w:rPr>
            </w:pPr>
            <w:r w:rsidRPr="00B76F93">
              <w:rPr>
                <w:rFonts w:eastAsia="Times New Roman"/>
                <w:color w:val="000000"/>
              </w:rPr>
              <w:t>Відеорегістратор 8 -портовый Hikvision EN-7108, вбуд. комутатор PoE 8 каналов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76F93" w:rsidRDefault="004746DD" w:rsidP="004746DD">
            <w:pPr>
              <w:jc w:val="center"/>
              <w:rPr>
                <w:rFonts w:eastAsia="Times New Roman"/>
                <w:color w:val="000000"/>
              </w:rPr>
            </w:pPr>
            <w:r w:rsidRPr="00B76F9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B76F93" w:rsidRDefault="004746DD" w:rsidP="004746DD">
            <w:pPr>
              <w:jc w:val="center"/>
              <w:rPr>
                <w:rFonts w:eastAsia="Times New Roman"/>
                <w:color w:val="000000"/>
              </w:rPr>
            </w:pPr>
            <w:r w:rsidRPr="00B76F93">
              <w:rPr>
                <w:rFonts w:eastAsia="Times New Roman"/>
                <w:color w:val="000000"/>
              </w:rPr>
              <w:t>1</w:t>
            </w:r>
          </w:p>
        </w:tc>
      </w:tr>
      <w:tr w:rsidR="004746DD" w:rsidRPr="00B76F9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76F93" w:rsidRDefault="004746DD" w:rsidP="004746DD">
            <w:pPr>
              <w:jc w:val="center"/>
              <w:rPr>
                <w:rFonts w:eastAsia="Times New Roman"/>
                <w:color w:val="000000"/>
              </w:rPr>
            </w:pPr>
            <w:r w:rsidRPr="00B76F93">
              <w:rPr>
                <w:rFonts w:eastAsia="Times New Roman"/>
                <w:color w:val="000000"/>
              </w:rPr>
              <w:t>6</w:t>
            </w:r>
          </w:p>
        </w:tc>
        <w:tc>
          <w:tcPr>
            <w:tcW w:w="6095" w:type="dxa"/>
            <w:tcBorders>
              <w:top w:val="nil"/>
              <w:left w:val="nil"/>
              <w:bottom w:val="single" w:sz="4" w:space="0" w:color="auto"/>
              <w:right w:val="single" w:sz="4" w:space="0" w:color="auto"/>
            </w:tcBorders>
            <w:shd w:val="clear" w:color="auto" w:fill="auto"/>
            <w:vAlign w:val="center"/>
            <w:hideMark/>
          </w:tcPr>
          <w:p w:rsidR="004746DD" w:rsidRPr="00B76F93" w:rsidRDefault="004746DD" w:rsidP="004746DD">
            <w:pPr>
              <w:rPr>
                <w:rFonts w:eastAsia="Times New Roman"/>
                <w:color w:val="000000"/>
              </w:rPr>
            </w:pPr>
            <w:r w:rsidRPr="00B76F93">
              <w:rPr>
                <w:rFonts w:eastAsia="Times New Roman"/>
                <w:color w:val="000000"/>
              </w:rPr>
              <w:t>Жорсткий диск 2Тб WD20PURZ 5400rpm</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B76F93" w:rsidRDefault="004746DD" w:rsidP="004746DD">
            <w:pPr>
              <w:jc w:val="center"/>
              <w:rPr>
                <w:rFonts w:eastAsia="Times New Roman"/>
                <w:color w:val="000000"/>
              </w:rPr>
            </w:pPr>
            <w:r w:rsidRPr="00B76F9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B76F93" w:rsidRDefault="004746DD" w:rsidP="004746DD">
            <w:pPr>
              <w:jc w:val="center"/>
              <w:rPr>
                <w:rFonts w:eastAsia="Times New Roman"/>
                <w:color w:val="000000"/>
              </w:rPr>
            </w:pPr>
            <w:r w:rsidRPr="00B76F93">
              <w:rPr>
                <w:rFonts w:eastAsia="Times New Roman"/>
                <w:color w:val="000000"/>
              </w:rPr>
              <w:t>1</w:t>
            </w:r>
          </w:p>
        </w:tc>
      </w:tr>
      <w:tr w:rsidR="004746DD" w:rsidRPr="00B76F9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76F93" w:rsidRDefault="004746DD" w:rsidP="004746DD">
            <w:pPr>
              <w:jc w:val="center"/>
              <w:rPr>
                <w:rFonts w:eastAsia="Times New Roman"/>
                <w:color w:val="000000"/>
              </w:rPr>
            </w:pPr>
            <w:r w:rsidRPr="00B76F93">
              <w:rPr>
                <w:rFonts w:eastAsia="Times New Roman"/>
                <w:color w:val="000000"/>
              </w:rPr>
              <w:t>7</w:t>
            </w:r>
          </w:p>
        </w:tc>
        <w:tc>
          <w:tcPr>
            <w:tcW w:w="6095" w:type="dxa"/>
            <w:tcBorders>
              <w:top w:val="nil"/>
              <w:left w:val="nil"/>
              <w:bottom w:val="nil"/>
              <w:right w:val="nil"/>
            </w:tcBorders>
            <w:shd w:val="clear" w:color="auto" w:fill="auto"/>
            <w:vAlign w:val="center"/>
            <w:hideMark/>
          </w:tcPr>
          <w:p w:rsidR="004746DD" w:rsidRPr="00B76F93" w:rsidRDefault="004746DD" w:rsidP="004746DD">
            <w:pPr>
              <w:rPr>
                <w:rFonts w:eastAsia="Times New Roman"/>
                <w:lang w:val="en-US"/>
              </w:rPr>
            </w:pPr>
            <w:r w:rsidRPr="00B76F93">
              <w:rPr>
                <w:rFonts w:eastAsia="Times New Roman"/>
              </w:rPr>
              <w:t>ДБЖ</w:t>
            </w:r>
            <w:r w:rsidRPr="00B76F93">
              <w:rPr>
                <w:rFonts w:eastAsia="Times New Roman"/>
                <w:lang w:val="en-US"/>
              </w:rPr>
              <w:t xml:space="preserve"> PowerCom RPT-800A Schuko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4746DD" w:rsidRPr="00B76F93" w:rsidRDefault="004746DD" w:rsidP="004746DD">
            <w:pPr>
              <w:jc w:val="center"/>
              <w:rPr>
                <w:rFonts w:eastAsia="Times New Roman"/>
                <w:color w:val="000000"/>
              </w:rPr>
            </w:pPr>
            <w:r w:rsidRPr="00B76F9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B76F93" w:rsidRDefault="004746DD" w:rsidP="004746DD">
            <w:pPr>
              <w:jc w:val="center"/>
              <w:rPr>
                <w:rFonts w:eastAsia="Times New Roman"/>
                <w:color w:val="000000"/>
              </w:rPr>
            </w:pPr>
            <w:r w:rsidRPr="00B76F93">
              <w:rPr>
                <w:rFonts w:eastAsia="Times New Roman"/>
                <w:color w:val="000000"/>
              </w:rPr>
              <w:t>1</w:t>
            </w:r>
          </w:p>
        </w:tc>
      </w:tr>
      <w:tr w:rsidR="004746DD" w:rsidRPr="00A951E8"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B76F93" w:rsidRDefault="004746DD" w:rsidP="004746DD">
            <w:pPr>
              <w:jc w:val="center"/>
              <w:rPr>
                <w:rFonts w:eastAsia="Times New Roman"/>
                <w:color w:val="000000"/>
              </w:rPr>
            </w:pPr>
            <w:r w:rsidRPr="00B76F93">
              <w:rPr>
                <w:rFonts w:eastAsia="Times New Roman"/>
                <w:color w:val="000000"/>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46DD" w:rsidRPr="00B76F93" w:rsidRDefault="004746DD" w:rsidP="004746DD">
            <w:pPr>
              <w:rPr>
                <w:rFonts w:eastAsia="Times New Roman"/>
                <w:color w:val="000000"/>
              </w:rPr>
            </w:pPr>
            <w:r w:rsidRPr="00B76F93">
              <w:rPr>
                <w:rFonts w:eastAsia="Times New Roman"/>
                <w:color w:val="000000"/>
              </w:rPr>
              <w:t>Кабель UTP 5e</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A951E8" w:rsidRDefault="004746DD" w:rsidP="004746DD">
            <w:pPr>
              <w:jc w:val="center"/>
              <w:rPr>
                <w:rFonts w:eastAsia="Times New Roman"/>
                <w:color w:val="000000"/>
              </w:rPr>
            </w:pPr>
            <w:r>
              <w:rPr>
                <w:rFonts w:eastAsia="Times New Roman"/>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A951E8" w:rsidRDefault="004746DD" w:rsidP="004746DD">
            <w:pPr>
              <w:jc w:val="center"/>
              <w:rPr>
                <w:rFonts w:eastAsia="Times New Roman"/>
                <w:color w:val="000000"/>
              </w:rPr>
            </w:pPr>
            <w:r>
              <w:rPr>
                <w:rFonts w:eastAsia="Times New Roman"/>
                <w:color w:val="000000"/>
              </w:rPr>
              <w:t>650</w:t>
            </w:r>
          </w:p>
        </w:tc>
      </w:tr>
    </w:tbl>
    <w:p w:rsidR="004746DD" w:rsidRDefault="004746DD" w:rsidP="004746DD">
      <w:pPr>
        <w:rPr>
          <w:rFonts w:eastAsia="Times New Roman"/>
          <w:color w:val="000000"/>
        </w:rPr>
      </w:pPr>
    </w:p>
    <w:tbl>
      <w:tblPr>
        <w:tblW w:w="9371" w:type="dxa"/>
        <w:tblInd w:w="93" w:type="dxa"/>
        <w:tblLook w:val="04A0"/>
      </w:tblPr>
      <w:tblGrid>
        <w:gridCol w:w="376"/>
        <w:gridCol w:w="490"/>
        <w:gridCol w:w="6095"/>
        <w:gridCol w:w="1276"/>
        <w:gridCol w:w="1134"/>
      </w:tblGrid>
      <w:tr w:rsidR="004746DD" w:rsidRPr="0037214A" w:rsidTr="004746DD">
        <w:trPr>
          <w:trHeight w:val="300"/>
        </w:trPr>
        <w:tc>
          <w:tcPr>
            <w:tcW w:w="376" w:type="dxa"/>
            <w:tcBorders>
              <w:top w:val="nil"/>
              <w:left w:val="nil"/>
              <w:bottom w:val="nil"/>
              <w:right w:val="nil"/>
            </w:tcBorders>
            <w:shd w:val="clear" w:color="auto" w:fill="auto"/>
            <w:noWrap/>
            <w:vAlign w:val="bottom"/>
            <w:hideMark/>
          </w:tcPr>
          <w:p w:rsidR="004746DD" w:rsidRPr="0037214A"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37214A"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37214A" w:rsidRDefault="0082473A" w:rsidP="0082473A">
            <w:pP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w:t>
            </w:r>
            <w:r>
              <w:rPr>
                <w:rFonts w:eastAsia="Times New Roman"/>
                <w:color w:val="000000"/>
                <w:lang w:val="uk-UA"/>
              </w:rPr>
              <w:t>14 НМР</w:t>
            </w:r>
          </w:p>
        </w:tc>
        <w:tc>
          <w:tcPr>
            <w:tcW w:w="1276" w:type="dxa"/>
            <w:tcBorders>
              <w:top w:val="nil"/>
              <w:left w:val="nil"/>
              <w:bottom w:val="nil"/>
              <w:right w:val="nil"/>
            </w:tcBorders>
            <w:shd w:val="clear" w:color="auto" w:fill="auto"/>
            <w:noWrap/>
            <w:vAlign w:val="bottom"/>
            <w:hideMark/>
          </w:tcPr>
          <w:p w:rsidR="004746DD" w:rsidRPr="0037214A"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37214A" w:rsidRDefault="004746DD" w:rsidP="004746DD">
            <w:pPr>
              <w:rPr>
                <w:rFonts w:eastAsia="Times New Roman"/>
                <w:color w:val="000000"/>
                <w:sz w:val="20"/>
                <w:szCs w:val="20"/>
              </w:rPr>
            </w:pPr>
          </w:p>
        </w:tc>
      </w:tr>
      <w:tr w:rsidR="004746DD" w:rsidRPr="0037214A" w:rsidTr="004746DD">
        <w:trPr>
          <w:trHeight w:val="255"/>
        </w:trPr>
        <w:tc>
          <w:tcPr>
            <w:tcW w:w="376" w:type="dxa"/>
            <w:tcBorders>
              <w:top w:val="nil"/>
              <w:left w:val="nil"/>
              <w:bottom w:val="nil"/>
              <w:right w:val="nil"/>
            </w:tcBorders>
            <w:shd w:val="clear" w:color="auto" w:fill="auto"/>
            <w:noWrap/>
            <w:vAlign w:val="bottom"/>
            <w:hideMark/>
          </w:tcPr>
          <w:p w:rsidR="004746DD" w:rsidRPr="0037214A"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37214A"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37214A" w:rsidRDefault="004746DD" w:rsidP="004746DD">
            <w:pPr>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4746DD" w:rsidRPr="0037214A"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37214A" w:rsidRDefault="004746DD" w:rsidP="004746DD">
            <w:pPr>
              <w:rPr>
                <w:rFonts w:eastAsia="Times New Roman"/>
                <w:color w:val="000000"/>
                <w:sz w:val="20"/>
                <w:szCs w:val="20"/>
              </w:rPr>
            </w:pPr>
          </w:p>
        </w:tc>
      </w:tr>
      <w:tr w:rsidR="004746DD" w:rsidRPr="0037214A"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 з/п</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746DD" w:rsidRPr="0037214A" w:rsidRDefault="004746DD" w:rsidP="004746DD">
            <w:pPr>
              <w:rPr>
                <w:rFonts w:eastAsia="Times New Roman"/>
                <w:color w:val="000000"/>
              </w:rPr>
            </w:pPr>
            <w:r w:rsidRPr="0037214A">
              <w:rPr>
                <w:rFonts w:eastAsia="Times New Roman"/>
                <w:color w:val="000000"/>
              </w:rPr>
              <w:t>Найменування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746DD" w:rsidRPr="0037214A" w:rsidRDefault="004746DD" w:rsidP="004746DD">
            <w:pPr>
              <w:rPr>
                <w:rFonts w:eastAsia="Times New Roman"/>
                <w:color w:val="000000"/>
              </w:rPr>
            </w:pPr>
            <w:r w:rsidRPr="0037214A">
              <w:rPr>
                <w:rFonts w:eastAsia="Times New Roman"/>
                <w:color w:val="000000"/>
              </w:rPr>
              <w:t>Од виміру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46DD" w:rsidRPr="0037214A" w:rsidRDefault="004746DD" w:rsidP="004746DD">
            <w:pPr>
              <w:rPr>
                <w:rFonts w:eastAsia="Times New Roman"/>
                <w:color w:val="000000"/>
              </w:rPr>
            </w:pPr>
            <w:r w:rsidRPr="0037214A">
              <w:rPr>
                <w:rFonts w:eastAsia="Times New Roman"/>
                <w:color w:val="000000"/>
              </w:rPr>
              <w:t>Кіл-ть</w:t>
            </w:r>
          </w:p>
        </w:tc>
      </w:tr>
      <w:tr w:rsidR="004746DD" w:rsidRPr="0037214A"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1</w:t>
            </w:r>
          </w:p>
        </w:tc>
        <w:tc>
          <w:tcPr>
            <w:tcW w:w="6095" w:type="dxa"/>
            <w:tcBorders>
              <w:top w:val="nil"/>
              <w:left w:val="nil"/>
              <w:bottom w:val="single" w:sz="4" w:space="0" w:color="auto"/>
              <w:right w:val="single" w:sz="4" w:space="0" w:color="auto"/>
            </w:tcBorders>
            <w:shd w:val="clear" w:color="auto" w:fill="auto"/>
            <w:vAlign w:val="center"/>
            <w:hideMark/>
          </w:tcPr>
          <w:p w:rsidR="004746DD" w:rsidRPr="0037214A" w:rsidRDefault="004746DD" w:rsidP="004746DD">
            <w:pPr>
              <w:rPr>
                <w:rFonts w:eastAsia="Times New Roman"/>
                <w:color w:val="000000"/>
                <w:lang w:val="en-US"/>
              </w:rPr>
            </w:pPr>
            <w:r w:rsidRPr="0037214A">
              <w:rPr>
                <w:rFonts w:eastAsia="Times New Roman"/>
                <w:color w:val="000000"/>
                <w:lang w:val="en-US"/>
              </w:rPr>
              <w:t xml:space="preserve">IP </w:t>
            </w:r>
            <w:r w:rsidRPr="0037214A">
              <w:rPr>
                <w:rFonts w:eastAsia="Times New Roman"/>
                <w:color w:val="000000"/>
              </w:rPr>
              <w:t>камера</w:t>
            </w:r>
            <w:r w:rsidRPr="0037214A">
              <w:rPr>
                <w:rFonts w:eastAsia="Times New Roman"/>
                <w:color w:val="000000"/>
                <w:lang w:val="en-US"/>
              </w:rPr>
              <w:t xml:space="preserve"> Hikvision DS-2CD2043G0-I 4</w:t>
            </w:r>
            <w:r w:rsidRPr="0037214A">
              <w:rPr>
                <w:rFonts w:eastAsia="Times New Roman"/>
                <w:color w:val="000000"/>
              </w:rPr>
              <w:t>мм</w:t>
            </w:r>
            <w:r w:rsidRPr="0037214A">
              <w:rPr>
                <w:rFonts w:eastAsia="Times New Roman"/>
                <w:color w:val="000000"/>
                <w:lang w:val="en-US"/>
              </w:rPr>
              <w:t>(6</w:t>
            </w:r>
            <w:r w:rsidRPr="0037214A">
              <w:rPr>
                <w:rFonts w:eastAsia="Times New Roman"/>
                <w:color w:val="000000"/>
              </w:rPr>
              <w:t>мм</w:t>
            </w:r>
            <w:r w:rsidRPr="0037214A">
              <w:rPr>
                <w:rFonts w:eastAsia="Times New Roman"/>
                <w:color w:val="000000"/>
                <w:lang w:val="en-US"/>
              </w:rPr>
              <w:t>)</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37214A" w:rsidRDefault="004746DD" w:rsidP="004746DD">
            <w:pPr>
              <w:jc w:val="center"/>
              <w:rPr>
                <w:rFonts w:eastAsia="Times New Roman"/>
                <w:color w:val="000000"/>
              </w:rPr>
            </w:pPr>
            <w:r w:rsidRPr="0037214A">
              <w:rPr>
                <w:rFonts w:eastAsia="Times New Roman"/>
                <w:color w:val="000000"/>
              </w:rPr>
              <w:t>4</w:t>
            </w:r>
          </w:p>
        </w:tc>
      </w:tr>
      <w:tr w:rsidR="004746DD" w:rsidRPr="0037214A"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2</w:t>
            </w:r>
          </w:p>
        </w:tc>
        <w:tc>
          <w:tcPr>
            <w:tcW w:w="6095" w:type="dxa"/>
            <w:tcBorders>
              <w:top w:val="nil"/>
              <w:left w:val="nil"/>
              <w:bottom w:val="single" w:sz="4" w:space="0" w:color="auto"/>
              <w:right w:val="single" w:sz="4" w:space="0" w:color="auto"/>
            </w:tcBorders>
            <w:shd w:val="clear" w:color="auto" w:fill="auto"/>
            <w:vAlign w:val="center"/>
            <w:hideMark/>
          </w:tcPr>
          <w:p w:rsidR="004746DD" w:rsidRPr="0037214A" w:rsidRDefault="004746DD" w:rsidP="004746DD">
            <w:pPr>
              <w:rPr>
                <w:rFonts w:eastAsia="Times New Roman"/>
                <w:color w:val="000000"/>
                <w:lang w:val="en-US"/>
              </w:rPr>
            </w:pPr>
            <w:r w:rsidRPr="0037214A">
              <w:rPr>
                <w:rFonts w:eastAsia="Times New Roman"/>
                <w:color w:val="000000"/>
                <w:lang w:val="en-US"/>
              </w:rPr>
              <w:t xml:space="preserve">IP </w:t>
            </w:r>
            <w:r w:rsidRPr="0037214A">
              <w:rPr>
                <w:rFonts w:eastAsia="Times New Roman"/>
                <w:color w:val="000000"/>
              </w:rPr>
              <w:t>камера</w:t>
            </w:r>
            <w:r w:rsidRPr="0037214A">
              <w:rPr>
                <w:rFonts w:eastAsia="Times New Roman"/>
                <w:color w:val="000000"/>
                <w:lang w:val="en-US"/>
              </w:rPr>
              <w:t>Hikvision DS-2CD2143G0-I 2.8</w:t>
            </w:r>
            <w:r w:rsidRPr="0037214A">
              <w:rPr>
                <w:rFonts w:eastAsia="Times New Roman"/>
                <w:color w:val="000000"/>
              </w:rPr>
              <w:t>мм</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37214A" w:rsidRDefault="004746DD" w:rsidP="004746DD">
            <w:pPr>
              <w:jc w:val="center"/>
              <w:rPr>
                <w:rFonts w:eastAsia="Times New Roman"/>
                <w:color w:val="000000"/>
              </w:rPr>
            </w:pPr>
            <w:r w:rsidRPr="0037214A">
              <w:rPr>
                <w:rFonts w:eastAsia="Times New Roman"/>
                <w:color w:val="000000"/>
              </w:rPr>
              <w:t>1</w:t>
            </w:r>
          </w:p>
        </w:tc>
      </w:tr>
      <w:tr w:rsidR="004746DD" w:rsidRPr="0037214A"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3</w:t>
            </w:r>
          </w:p>
        </w:tc>
        <w:tc>
          <w:tcPr>
            <w:tcW w:w="6095" w:type="dxa"/>
            <w:tcBorders>
              <w:top w:val="nil"/>
              <w:left w:val="nil"/>
              <w:bottom w:val="single" w:sz="4" w:space="0" w:color="auto"/>
              <w:right w:val="single" w:sz="4" w:space="0" w:color="auto"/>
            </w:tcBorders>
            <w:shd w:val="clear" w:color="auto" w:fill="auto"/>
            <w:vAlign w:val="center"/>
            <w:hideMark/>
          </w:tcPr>
          <w:p w:rsidR="004746DD" w:rsidRPr="0037214A" w:rsidRDefault="004746DD" w:rsidP="004746DD">
            <w:pPr>
              <w:rPr>
                <w:rFonts w:eastAsia="Times New Roman"/>
                <w:color w:val="000000"/>
              </w:rPr>
            </w:pPr>
            <w:r w:rsidRPr="0037214A">
              <w:rPr>
                <w:rFonts w:eastAsia="Times New Roman"/>
                <w:color w:val="000000"/>
              </w:rPr>
              <w:t>Ліцензія для підключення камери до ПЗ Трассір</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37214A" w:rsidRDefault="004746DD" w:rsidP="004746DD">
            <w:pPr>
              <w:jc w:val="center"/>
              <w:rPr>
                <w:rFonts w:eastAsia="Times New Roman"/>
                <w:color w:val="000000"/>
              </w:rPr>
            </w:pPr>
            <w:r w:rsidRPr="0037214A">
              <w:rPr>
                <w:rFonts w:eastAsia="Times New Roman"/>
                <w:color w:val="000000"/>
              </w:rPr>
              <w:t>2</w:t>
            </w:r>
          </w:p>
        </w:tc>
      </w:tr>
      <w:tr w:rsidR="004746DD" w:rsidRPr="0037214A"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4</w:t>
            </w:r>
          </w:p>
        </w:tc>
        <w:tc>
          <w:tcPr>
            <w:tcW w:w="6095" w:type="dxa"/>
            <w:tcBorders>
              <w:top w:val="nil"/>
              <w:left w:val="nil"/>
              <w:bottom w:val="single" w:sz="4" w:space="0" w:color="auto"/>
              <w:right w:val="single" w:sz="4" w:space="0" w:color="auto"/>
            </w:tcBorders>
            <w:shd w:val="clear" w:color="auto" w:fill="auto"/>
            <w:vAlign w:val="center"/>
            <w:hideMark/>
          </w:tcPr>
          <w:p w:rsidR="004746DD" w:rsidRPr="0037214A" w:rsidRDefault="004746DD" w:rsidP="004746DD">
            <w:pPr>
              <w:rPr>
                <w:rFonts w:eastAsia="Times New Roman"/>
                <w:color w:val="000000"/>
              </w:rPr>
            </w:pPr>
            <w:r w:rsidRPr="0037214A">
              <w:rPr>
                <w:rFonts w:eastAsia="Times New Roman"/>
                <w:color w:val="000000"/>
              </w:rPr>
              <w:t>Маршрутизатор Mikrotik RB-941U</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37214A" w:rsidRDefault="004746DD" w:rsidP="004746DD">
            <w:pPr>
              <w:jc w:val="center"/>
              <w:rPr>
                <w:rFonts w:eastAsia="Times New Roman"/>
                <w:color w:val="000000"/>
              </w:rPr>
            </w:pPr>
            <w:r w:rsidRPr="0037214A">
              <w:rPr>
                <w:rFonts w:eastAsia="Times New Roman"/>
                <w:color w:val="000000"/>
              </w:rPr>
              <w:t>1</w:t>
            </w:r>
          </w:p>
        </w:tc>
      </w:tr>
      <w:tr w:rsidR="004746DD" w:rsidRPr="0037214A" w:rsidTr="004746DD">
        <w:trPr>
          <w:trHeight w:val="6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5</w:t>
            </w:r>
          </w:p>
        </w:tc>
        <w:tc>
          <w:tcPr>
            <w:tcW w:w="6095" w:type="dxa"/>
            <w:tcBorders>
              <w:top w:val="nil"/>
              <w:left w:val="nil"/>
              <w:bottom w:val="single" w:sz="4" w:space="0" w:color="auto"/>
              <w:right w:val="single" w:sz="4" w:space="0" w:color="auto"/>
            </w:tcBorders>
            <w:shd w:val="clear" w:color="auto" w:fill="auto"/>
            <w:vAlign w:val="center"/>
            <w:hideMark/>
          </w:tcPr>
          <w:p w:rsidR="004746DD" w:rsidRPr="0037214A" w:rsidRDefault="004746DD" w:rsidP="004746DD">
            <w:pPr>
              <w:rPr>
                <w:rFonts w:eastAsia="Times New Roman"/>
                <w:color w:val="000000"/>
              </w:rPr>
            </w:pPr>
            <w:r w:rsidRPr="0037214A">
              <w:rPr>
                <w:rFonts w:eastAsia="Times New Roman"/>
                <w:color w:val="000000"/>
              </w:rPr>
              <w:t>Відеорегістратор 8 -портовый Hikvision EN-7108, вбуд. комутатор PoE 8 каналов</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37214A" w:rsidRDefault="004746DD" w:rsidP="004746DD">
            <w:pPr>
              <w:jc w:val="center"/>
              <w:rPr>
                <w:rFonts w:eastAsia="Times New Roman"/>
                <w:color w:val="000000"/>
              </w:rPr>
            </w:pPr>
            <w:r w:rsidRPr="0037214A">
              <w:rPr>
                <w:rFonts w:eastAsia="Times New Roman"/>
                <w:color w:val="000000"/>
              </w:rPr>
              <w:t>1</w:t>
            </w:r>
          </w:p>
        </w:tc>
      </w:tr>
      <w:tr w:rsidR="004746DD" w:rsidRPr="0037214A"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6</w:t>
            </w:r>
          </w:p>
        </w:tc>
        <w:tc>
          <w:tcPr>
            <w:tcW w:w="6095" w:type="dxa"/>
            <w:tcBorders>
              <w:top w:val="nil"/>
              <w:left w:val="nil"/>
              <w:bottom w:val="single" w:sz="4" w:space="0" w:color="auto"/>
              <w:right w:val="single" w:sz="4" w:space="0" w:color="auto"/>
            </w:tcBorders>
            <w:shd w:val="clear" w:color="auto" w:fill="auto"/>
            <w:vAlign w:val="center"/>
            <w:hideMark/>
          </w:tcPr>
          <w:p w:rsidR="004746DD" w:rsidRPr="0037214A" w:rsidRDefault="004746DD" w:rsidP="004746DD">
            <w:pPr>
              <w:rPr>
                <w:rFonts w:eastAsia="Times New Roman"/>
                <w:color w:val="000000"/>
              </w:rPr>
            </w:pPr>
            <w:r w:rsidRPr="0037214A">
              <w:rPr>
                <w:rFonts w:eastAsia="Times New Roman"/>
                <w:color w:val="000000"/>
              </w:rPr>
              <w:t>Жорсткий диск 2Тб WD20PURZ 5400rpm</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37214A" w:rsidRDefault="004746DD" w:rsidP="004746DD">
            <w:pPr>
              <w:jc w:val="center"/>
              <w:rPr>
                <w:rFonts w:eastAsia="Times New Roman"/>
                <w:color w:val="000000"/>
              </w:rPr>
            </w:pPr>
            <w:r w:rsidRPr="0037214A">
              <w:rPr>
                <w:rFonts w:eastAsia="Times New Roman"/>
                <w:color w:val="000000"/>
              </w:rPr>
              <w:t>1</w:t>
            </w:r>
          </w:p>
        </w:tc>
      </w:tr>
      <w:tr w:rsidR="004746DD" w:rsidRPr="0037214A"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7</w:t>
            </w:r>
          </w:p>
        </w:tc>
        <w:tc>
          <w:tcPr>
            <w:tcW w:w="6095" w:type="dxa"/>
            <w:tcBorders>
              <w:top w:val="nil"/>
              <w:left w:val="nil"/>
              <w:bottom w:val="nil"/>
              <w:right w:val="nil"/>
            </w:tcBorders>
            <w:shd w:val="clear" w:color="auto" w:fill="auto"/>
            <w:vAlign w:val="center"/>
            <w:hideMark/>
          </w:tcPr>
          <w:p w:rsidR="004746DD" w:rsidRPr="0037214A" w:rsidRDefault="004746DD" w:rsidP="004746DD">
            <w:pPr>
              <w:rPr>
                <w:rFonts w:eastAsia="Times New Roman"/>
                <w:lang w:val="en-US"/>
              </w:rPr>
            </w:pPr>
            <w:r w:rsidRPr="0037214A">
              <w:rPr>
                <w:rFonts w:eastAsia="Times New Roman"/>
              </w:rPr>
              <w:t>ДБЖ</w:t>
            </w:r>
            <w:r w:rsidRPr="0037214A">
              <w:rPr>
                <w:rFonts w:eastAsia="Times New Roman"/>
                <w:lang w:val="en-US"/>
              </w:rPr>
              <w:t xml:space="preserve"> PowerCom RPT-800A Schuko</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37214A" w:rsidRDefault="004746DD" w:rsidP="004746DD">
            <w:pPr>
              <w:jc w:val="center"/>
              <w:rPr>
                <w:rFonts w:eastAsia="Times New Roman"/>
                <w:color w:val="000000"/>
              </w:rPr>
            </w:pPr>
            <w:r w:rsidRPr="0037214A">
              <w:rPr>
                <w:rFonts w:eastAsia="Times New Roman"/>
                <w:color w:val="000000"/>
              </w:rPr>
              <w:t>1</w:t>
            </w:r>
          </w:p>
        </w:tc>
      </w:tr>
      <w:tr w:rsidR="004746DD" w:rsidRPr="0037214A"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46DD" w:rsidRPr="0037214A" w:rsidRDefault="004746DD" w:rsidP="004746DD">
            <w:pPr>
              <w:rPr>
                <w:rFonts w:eastAsia="Times New Roman"/>
                <w:color w:val="000000"/>
              </w:rPr>
            </w:pPr>
            <w:r w:rsidRPr="0037214A">
              <w:rPr>
                <w:rFonts w:eastAsia="Times New Roman"/>
                <w:color w:val="000000"/>
              </w:rPr>
              <w:t>Кабель UTP 5e</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37214A" w:rsidRDefault="004746DD" w:rsidP="004746DD">
            <w:pPr>
              <w:jc w:val="center"/>
              <w:rPr>
                <w:rFonts w:eastAsia="Times New Roman"/>
                <w:color w:val="000000"/>
              </w:rPr>
            </w:pPr>
            <w:r w:rsidRPr="0037214A">
              <w:rPr>
                <w:rFonts w:eastAsia="Times New Roman"/>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37214A" w:rsidRDefault="004746DD" w:rsidP="004746DD">
            <w:pPr>
              <w:jc w:val="center"/>
              <w:rPr>
                <w:rFonts w:eastAsia="Times New Roman"/>
                <w:color w:val="000000"/>
              </w:rPr>
            </w:pPr>
            <w:r w:rsidRPr="0037214A">
              <w:rPr>
                <w:rFonts w:eastAsia="Times New Roman"/>
                <w:color w:val="000000"/>
              </w:rPr>
              <w:t>5</w:t>
            </w:r>
            <w:r>
              <w:rPr>
                <w:rFonts w:eastAsia="Times New Roman"/>
                <w:color w:val="000000"/>
              </w:rPr>
              <w:t>0</w:t>
            </w:r>
            <w:r w:rsidRPr="0037214A">
              <w:rPr>
                <w:rFonts w:eastAsia="Times New Roman"/>
                <w:color w:val="000000"/>
              </w:rPr>
              <w:t>0</w:t>
            </w:r>
          </w:p>
        </w:tc>
      </w:tr>
    </w:tbl>
    <w:p w:rsidR="004746DD" w:rsidRDefault="004746DD" w:rsidP="004746DD">
      <w:pPr>
        <w:rPr>
          <w:rFonts w:eastAsia="Times New Roman"/>
          <w:color w:val="000000"/>
        </w:rPr>
      </w:pPr>
    </w:p>
    <w:tbl>
      <w:tblPr>
        <w:tblW w:w="9371" w:type="dxa"/>
        <w:tblInd w:w="93" w:type="dxa"/>
        <w:tblLook w:val="04A0"/>
      </w:tblPr>
      <w:tblGrid>
        <w:gridCol w:w="376"/>
        <w:gridCol w:w="490"/>
        <w:gridCol w:w="6095"/>
        <w:gridCol w:w="1276"/>
        <w:gridCol w:w="1134"/>
      </w:tblGrid>
      <w:tr w:rsidR="004746DD" w:rsidRPr="00CA7D57" w:rsidTr="004746DD">
        <w:trPr>
          <w:trHeight w:val="300"/>
        </w:trPr>
        <w:tc>
          <w:tcPr>
            <w:tcW w:w="376" w:type="dxa"/>
            <w:tcBorders>
              <w:top w:val="nil"/>
              <w:left w:val="nil"/>
              <w:bottom w:val="nil"/>
              <w:right w:val="nil"/>
            </w:tcBorders>
            <w:shd w:val="clear" w:color="auto" w:fill="auto"/>
            <w:noWrap/>
            <w:vAlign w:val="bottom"/>
            <w:hideMark/>
          </w:tcPr>
          <w:p w:rsidR="004746DD" w:rsidRPr="00CA7D57"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CA7D57"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CA7D57" w:rsidRDefault="0082473A" w:rsidP="0082473A">
            <w:pP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15 НМР</w:t>
            </w:r>
          </w:p>
        </w:tc>
        <w:tc>
          <w:tcPr>
            <w:tcW w:w="1276" w:type="dxa"/>
            <w:tcBorders>
              <w:top w:val="nil"/>
              <w:left w:val="nil"/>
              <w:bottom w:val="nil"/>
              <w:right w:val="nil"/>
            </w:tcBorders>
            <w:shd w:val="clear" w:color="auto" w:fill="auto"/>
            <w:noWrap/>
            <w:vAlign w:val="bottom"/>
            <w:hideMark/>
          </w:tcPr>
          <w:p w:rsidR="004746DD" w:rsidRPr="00CA7D57"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CA7D57" w:rsidRDefault="004746DD" w:rsidP="004746DD">
            <w:pPr>
              <w:rPr>
                <w:rFonts w:eastAsia="Times New Roman"/>
                <w:color w:val="000000"/>
                <w:sz w:val="20"/>
                <w:szCs w:val="20"/>
              </w:rPr>
            </w:pPr>
          </w:p>
        </w:tc>
      </w:tr>
      <w:tr w:rsidR="004746DD" w:rsidRPr="00CA7D57" w:rsidTr="004746DD">
        <w:trPr>
          <w:trHeight w:val="255"/>
        </w:trPr>
        <w:tc>
          <w:tcPr>
            <w:tcW w:w="376" w:type="dxa"/>
            <w:tcBorders>
              <w:top w:val="nil"/>
              <w:left w:val="nil"/>
              <w:bottom w:val="nil"/>
              <w:right w:val="nil"/>
            </w:tcBorders>
            <w:shd w:val="clear" w:color="auto" w:fill="auto"/>
            <w:noWrap/>
            <w:vAlign w:val="bottom"/>
            <w:hideMark/>
          </w:tcPr>
          <w:p w:rsidR="004746DD" w:rsidRPr="00CA7D57"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CA7D57"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CA7D57" w:rsidRDefault="004746DD" w:rsidP="004746DD">
            <w:pPr>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4746DD" w:rsidRPr="00CA7D57"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CA7D57" w:rsidRDefault="004746DD" w:rsidP="004746DD">
            <w:pPr>
              <w:rPr>
                <w:rFonts w:eastAsia="Times New Roman"/>
                <w:color w:val="000000"/>
                <w:sz w:val="20"/>
                <w:szCs w:val="20"/>
              </w:rPr>
            </w:pPr>
          </w:p>
        </w:tc>
      </w:tr>
      <w:tr w:rsidR="004746DD" w:rsidRPr="00CA7D57"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A7D57" w:rsidRDefault="004746DD" w:rsidP="004746DD">
            <w:pPr>
              <w:jc w:val="center"/>
              <w:rPr>
                <w:rFonts w:eastAsia="Times New Roman"/>
                <w:color w:val="000000"/>
              </w:rPr>
            </w:pPr>
            <w:r w:rsidRPr="00CA7D57">
              <w:rPr>
                <w:rFonts w:eastAsia="Times New Roman"/>
                <w:color w:val="000000"/>
              </w:rPr>
              <w:t>№ з/п</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746DD" w:rsidRPr="00CA7D57" w:rsidRDefault="004746DD" w:rsidP="004746DD">
            <w:pPr>
              <w:rPr>
                <w:rFonts w:eastAsia="Times New Roman"/>
                <w:color w:val="000000"/>
              </w:rPr>
            </w:pPr>
            <w:r w:rsidRPr="00CA7D57">
              <w:rPr>
                <w:rFonts w:eastAsia="Times New Roman"/>
                <w:color w:val="000000"/>
              </w:rPr>
              <w:t>Найменування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746DD" w:rsidRPr="00CA7D57" w:rsidRDefault="004746DD" w:rsidP="004746DD">
            <w:pPr>
              <w:rPr>
                <w:rFonts w:eastAsia="Times New Roman"/>
                <w:color w:val="000000"/>
              </w:rPr>
            </w:pPr>
            <w:r w:rsidRPr="00CA7D57">
              <w:rPr>
                <w:rFonts w:eastAsia="Times New Roman"/>
                <w:color w:val="000000"/>
              </w:rPr>
              <w:t>Од виміру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46DD" w:rsidRPr="00CA7D57" w:rsidRDefault="004746DD" w:rsidP="004746DD">
            <w:pPr>
              <w:rPr>
                <w:rFonts w:eastAsia="Times New Roman"/>
                <w:color w:val="000000"/>
              </w:rPr>
            </w:pPr>
            <w:r w:rsidRPr="00CA7D57">
              <w:rPr>
                <w:rFonts w:eastAsia="Times New Roman"/>
                <w:color w:val="000000"/>
              </w:rPr>
              <w:t>Кіл-ть</w:t>
            </w:r>
          </w:p>
        </w:tc>
      </w:tr>
      <w:tr w:rsidR="004746DD" w:rsidRPr="00CA7D57"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A7D57" w:rsidRDefault="004746DD" w:rsidP="004746DD">
            <w:pPr>
              <w:jc w:val="center"/>
              <w:rPr>
                <w:rFonts w:eastAsia="Times New Roman"/>
                <w:color w:val="000000"/>
              </w:rPr>
            </w:pPr>
            <w:r w:rsidRPr="00CA7D57">
              <w:rPr>
                <w:rFonts w:eastAsia="Times New Roman"/>
                <w:color w:val="000000"/>
              </w:rPr>
              <w:t>1</w:t>
            </w:r>
          </w:p>
        </w:tc>
        <w:tc>
          <w:tcPr>
            <w:tcW w:w="6095" w:type="dxa"/>
            <w:tcBorders>
              <w:top w:val="nil"/>
              <w:left w:val="nil"/>
              <w:bottom w:val="single" w:sz="4" w:space="0" w:color="auto"/>
              <w:right w:val="single" w:sz="4" w:space="0" w:color="auto"/>
            </w:tcBorders>
            <w:shd w:val="clear" w:color="auto" w:fill="auto"/>
            <w:vAlign w:val="center"/>
            <w:hideMark/>
          </w:tcPr>
          <w:p w:rsidR="004746DD" w:rsidRPr="00CA7D57" w:rsidRDefault="004746DD" w:rsidP="004746DD">
            <w:pPr>
              <w:rPr>
                <w:rFonts w:eastAsia="Times New Roman"/>
                <w:color w:val="000000"/>
                <w:lang w:val="en-US"/>
              </w:rPr>
            </w:pPr>
            <w:r w:rsidRPr="00CA7D57">
              <w:rPr>
                <w:rFonts w:eastAsia="Times New Roman"/>
                <w:color w:val="000000"/>
                <w:lang w:val="en-US"/>
              </w:rPr>
              <w:t xml:space="preserve">IP </w:t>
            </w:r>
            <w:r w:rsidRPr="00CA7D57">
              <w:rPr>
                <w:rFonts w:eastAsia="Times New Roman"/>
                <w:color w:val="000000"/>
              </w:rPr>
              <w:t>камера</w:t>
            </w:r>
            <w:r w:rsidRPr="00CA7D57">
              <w:rPr>
                <w:rFonts w:eastAsia="Times New Roman"/>
                <w:color w:val="000000"/>
                <w:lang w:val="en-US"/>
              </w:rPr>
              <w:t xml:space="preserve"> Hikvision DS-2CD2043G0-I 4</w:t>
            </w:r>
            <w:r w:rsidRPr="00CA7D57">
              <w:rPr>
                <w:rFonts w:eastAsia="Times New Roman"/>
                <w:color w:val="000000"/>
              </w:rPr>
              <w:t>мм</w:t>
            </w:r>
            <w:r w:rsidRPr="00CA7D57">
              <w:rPr>
                <w:rFonts w:eastAsia="Times New Roman"/>
                <w:color w:val="000000"/>
                <w:lang w:val="en-US"/>
              </w:rPr>
              <w:t>(6</w:t>
            </w:r>
            <w:r w:rsidRPr="00CA7D57">
              <w:rPr>
                <w:rFonts w:eastAsia="Times New Roman"/>
                <w:color w:val="000000"/>
              </w:rPr>
              <w:t>мм</w:t>
            </w:r>
            <w:r w:rsidRPr="00CA7D57">
              <w:rPr>
                <w:rFonts w:eastAsia="Times New Roman"/>
                <w:color w:val="000000"/>
                <w:lang w:val="en-US"/>
              </w:rPr>
              <w:t>)</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CA7D57" w:rsidRDefault="004746DD" w:rsidP="004746DD">
            <w:pPr>
              <w:jc w:val="center"/>
              <w:rPr>
                <w:rFonts w:eastAsia="Times New Roman"/>
                <w:color w:val="000000"/>
              </w:rPr>
            </w:pPr>
            <w:r w:rsidRPr="00CA7D5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30662F" w:rsidRDefault="004746DD" w:rsidP="004746DD">
            <w:pPr>
              <w:jc w:val="center"/>
              <w:rPr>
                <w:rFonts w:eastAsia="Times New Roman"/>
                <w:color w:val="000000"/>
              </w:rPr>
            </w:pPr>
            <w:r>
              <w:rPr>
                <w:rFonts w:eastAsia="Times New Roman"/>
                <w:color w:val="000000"/>
              </w:rPr>
              <w:t>3</w:t>
            </w:r>
          </w:p>
        </w:tc>
      </w:tr>
      <w:tr w:rsidR="004746DD" w:rsidRPr="00CA7D57"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A7D57" w:rsidRDefault="004746DD" w:rsidP="004746DD">
            <w:pPr>
              <w:jc w:val="center"/>
              <w:rPr>
                <w:rFonts w:eastAsia="Times New Roman"/>
                <w:color w:val="000000"/>
              </w:rPr>
            </w:pPr>
            <w:r w:rsidRPr="00CA7D57">
              <w:rPr>
                <w:rFonts w:eastAsia="Times New Roman"/>
                <w:color w:val="000000"/>
              </w:rPr>
              <w:t>2</w:t>
            </w:r>
          </w:p>
        </w:tc>
        <w:tc>
          <w:tcPr>
            <w:tcW w:w="6095" w:type="dxa"/>
            <w:tcBorders>
              <w:top w:val="nil"/>
              <w:left w:val="nil"/>
              <w:bottom w:val="single" w:sz="4" w:space="0" w:color="auto"/>
              <w:right w:val="single" w:sz="4" w:space="0" w:color="auto"/>
            </w:tcBorders>
            <w:shd w:val="clear" w:color="auto" w:fill="auto"/>
            <w:vAlign w:val="center"/>
            <w:hideMark/>
          </w:tcPr>
          <w:p w:rsidR="004746DD" w:rsidRPr="00CA7D57" w:rsidRDefault="004746DD" w:rsidP="004746DD">
            <w:pPr>
              <w:rPr>
                <w:rFonts w:eastAsia="Times New Roman"/>
                <w:color w:val="000000"/>
              </w:rPr>
            </w:pPr>
            <w:r w:rsidRPr="00CA7D57">
              <w:rPr>
                <w:rFonts w:eastAsia="Times New Roman"/>
                <w:color w:val="000000"/>
              </w:rPr>
              <w:t>Ліцензія для підключення камери до ПЗ Трассір</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CA7D57" w:rsidRDefault="004746DD" w:rsidP="004746DD">
            <w:pPr>
              <w:jc w:val="center"/>
              <w:rPr>
                <w:rFonts w:eastAsia="Times New Roman"/>
                <w:color w:val="000000"/>
              </w:rPr>
            </w:pPr>
            <w:r w:rsidRPr="00CA7D5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CA7D57" w:rsidRDefault="004746DD" w:rsidP="004746DD">
            <w:pPr>
              <w:jc w:val="center"/>
              <w:rPr>
                <w:rFonts w:eastAsia="Times New Roman"/>
                <w:color w:val="000000"/>
              </w:rPr>
            </w:pPr>
            <w:r w:rsidRPr="00CA7D57">
              <w:rPr>
                <w:rFonts w:eastAsia="Times New Roman"/>
                <w:color w:val="000000"/>
              </w:rPr>
              <w:t>2</w:t>
            </w:r>
          </w:p>
        </w:tc>
      </w:tr>
      <w:tr w:rsidR="004746DD" w:rsidRPr="00CA7D57"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A7D57" w:rsidRDefault="004746DD" w:rsidP="004746DD">
            <w:pPr>
              <w:jc w:val="center"/>
              <w:rPr>
                <w:rFonts w:eastAsia="Times New Roman"/>
                <w:color w:val="000000"/>
              </w:rPr>
            </w:pPr>
            <w:r w:rsidRPr="00CA7D57">
              <w:rPr>
                <w:rFonts w:eastAsia="Times New Roman"/>
                <w:color w:val="000000"/>
              </w:rPr>
              <w:t>3</w:t>
            </w:r>
          </w:p>
        </w:tc>
        <w:tc>
          <w:tcPr>
            <w:tcW w:w="6095" w:type="dxa"/>
            <w:tcBorders>
              <w:top w:val="nil"/>
              <w:left w:val="nil"/>
              <w:bottom w:val="single" w:sz="4" w:space="0" w:color="auto"/>
              <w:right w:val="single" w:sz="4" w:space="0" w:color="auto"/>
            </w:tcBorders>
            <w:shd w:val="clear" w:color="auto" w:fill="auto"/>
            <w:vAlign w:val="center"/>
            <w:hideMark/>
          </w:tcPr>
          <w:p w:rsidR="004746DD" w:rsidRPr="00CA7D57" w:rsidRDefault="004746DD" w:rsidP="004746DD">
            <w:pPr>
              <w:rPr>
                <w:rFonts w:eastAsia="Times New Roman"/>
                <w:color w:val="000000"/>
              </w:rPr>
            </w:pPr>
            <w:r w:rsidRPr="00CA7D57">
              <w:rPr>
                <w:rFonts w:eastAsia="Times New Roman"/>
                <w:color w:val="000000"/>
              </w:rPr>
              <w:t>Відеорегістратор 8 -портовый Hikvision EN-7108</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CA7D57" w:rsidRDefault="004746DD" w:rsidP="004746DD">
            <w:pPr>
              <w:jc w:val="center"/>
              <w:rPr>
                <w:rFonts w:eastAsia="Times New Roman"/>
                <w:color w:val="000000"/>
              </w:rPr>
            </w:pPr>
            <w:r w:rsidRPr="00CA7D5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CA7D57" w:rsidRDefault="004746DD" w:rsidP="004746DD">
            <w:pPr>
              <w:jc w:val="center"/>
              <w:rPr>
                <w:rFonts w:eastAsia="Times New Roman"/>
                <w:color w:val="000000"/>
              </w:rPr>
            </w:pPr>
            <w:r w:rsidRPr="00CA7D57">
              <w:rPr>
                <w:rFonts w:eastAsia="Times New Roman"/>
                <w:color w:val="000000"/>
              </w:rPr>
              <w:t>1</w:t>
            </w:r>
          </w:p>
        </w:tc>
      </w:tr>
      <w:tr w:rsidR="004746DD" w:rsidRPr="00CA7D57"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A7D57" w:rsidRDefault="004746DD" w:rsidP="004746DD">
            <w:pPr>
              <w:jc w:val="center"/>
              <w:rPr>
                <w:rFonts w:eastAsia="Times New Roman"/>
                <w:color w:val="000000"/>
              </w:rPr>
            </w:pPr>
            <w:r w:rsidRPr="00CA7D57">
              <w:rPr>
                <w:rFonts w:eastAsia="Times New Roman"/>
                <w:color w:val="000000"/>
              </w:rPr>
              <w:t>4</w:t>
            </w:r>
          </w:p>
        </w:tc>
        <w:tc>
          <w:tcPr>
            <w:tcW w:w="6095" w:type="dxa"/>
            <w:tcBorders>
              <w:top w:val="nil"/>
              <w:left w:val="nil"/>
              <w:bottom w:val="single" w:sz="4" w:space="0" w:color="auto"/>
              <w:right w:val="single" w:sz="4" w:space="0" w:color="auto"/>
            </w:tcBorders>
            <w:shd w:val="clear" w:color="auto" w:fill="auto"/>
            <w:vAlign w:val="center"/>
            <w:hideMark/>
          </w:tcPr>
          <w:p w:rsidR="004746DD" w:rsidRPr="00CA7D57" w:rsidRDefault="004746DD" w:rsidP="004746DD">
            <w:pPr>
              <w:rPr>
                <w:rFonts w:eastAsia="Times New Roman"/>
                <w:color w:val="000000"/>
                <w:lang w:val="en-US"/>
              </w:rPr>
            </w:pPr>
            <w:r w:rsidRPr="00CA7D57">
              <w:rPr>
                <w:rFonts w:eastAsia="Times New Roman"/>
                <w:color w:val="000000"/>
                <w:lang w:val="en-US"/>
              </w:rPr>
              <w:t xml:space="preserve">PoE </w:t>
            </w:r>
            <w:r w:rsidRPr="00CA7D57">
              <w:rPr>
                <w:rFonts w:eastAsia="Times New Roman"/>
                <w:color w:val="000000"/>
              </w:rPr>
              <w:t>адаптер</w:t>
            </w:r>
            <w:r w:rsidRPr="00CA7D57">
              <w:rPr>
                <w:rFonts w:eastAsia="Times New Roman"/>
                <w:color w:val="000000"/>
                <w:lang w:val="en-US"/>
              </w:rPr>
              <w:t xml:space="preserve"> TP-link 150S</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CA7D57" w:rsidRDefault="004746DD" w:rsidP="004746DD">
            <w:pPr>
              <w:jc w:val="center"/>
              <w:rPr>
                <w:rFonts w:eastAsia="Times New Roman"/>
                <w:color w:val="000000"/>
              </w:rPr>
            </w:pPr>
            <w:r w:rsidRPr="00CA7D5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CA7D57" w:rsidRDefault="004746DD" w:rsidP="004746DD">
            <w:pPr>
              <w:jc w:val="center"/>
              <w:rPr>
                <w:rFonts w:eastAsia="Times New Roman"/>
                <w:color w:val="000000"/>
              </w:rPr>
            </w:pPr>
            <w:r w:rsidRPr="00CA7D57">
              <w:rPr>
                <w:rFonts w:eastAsia="Times New Roman"/>
                <w:color w:val="000000"/>
              </w:rPr>
              <w:t>4</w:t>
            </w:r>
          </w:p>
        </w:tc>
      </w:tr>
      <w:tr w:rsidR="004746DD" w:rsidRPr="00CA7D57"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A7D57" w:rsidRDefault="004746DD" w:rsidP="004746DD">
            <w:pPr>
              <w:jc w:val="center"/>
              <w:rPr>
                <w:rFonts w:eastAsia="Times New Roman"/>
                <w:color w:val="000000"/>
              </w:rPr>
            </w:pPr>
            <w:r w:rsidRPr="00CA7D57">
              <w:rPr>
                <w:rFonts w:eastAsia="Times New Roman"/>
                <w:color w:val="000000"/>
              </w:rPr>
              <w:t>5</w:t>
            </w:r>
          </w:p>
        </w:tc>
        <w:tc>
          <w:tcPr>
            <w:tcW w:w="6095" w:type="dxa"/>
            <w:tcBorders>
              <w:top w:val="nil"/>
              <w:left w:val="nil"/>
              <w:bottom w:val="nil"/>
              <w:right w:val="nil"/>
            </w:tcBorders>
            <w:shd w:val="clear" w:color="auto" w:fill="auto"/>
            <w:vAlign w:val="center"/>
            <w:hideMark/>
          </w:tcPr>
          <w:p w:rsidR="004746DD" w:rsidRPr="00CA7D57" w:rsidRDefault="004746DD" w:rsidP="004746DD">
            <w:pPr>
              <w:rPr>
                <w:rFonts w:eastAsia="Times New Roman"/>
                <w:lang w:val="en-US"/>
              </w:rPr>
            </w:pPr>
            <w:r w:rsidRPr="00CA7D57">
              <w:rPr>
                <w:rFonts w:eastAsia="Times New Roman"/>
              </w:rPr>
              <w:t>ДБЖ</w:t>
            </w:r>
            <w:r w:rsidRPr="00CA7D57">
              <w:rPr>
                <w:rFonts w:eastAsia="Times New Roman"/>
                <w:lang w:val="en-US"/>
              </w:rPr>
              <w:t xml:space="preserve"> PowerCom RPT-800A Schuko</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4746DD" w:rsidRPr="00CA7D57" w:rsidRDefault="004746DD" w:rsidP="004746DD">
            <w:pPr>
              <w:jc w:val="center"/>
              <w:rPr>
                <w:rFonts w:eastAsia="Times New Roman"/>
                <w:color w:val="000000"/>
              </w:rPr>
            </w:pPr>
            <w:r w:rsidRPr="00CA7D5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CA7D57" w:rsidRDefault="004746DD" w:rsidP="004746DD">
            <w:pPr>
              <w:jc w:val="center"/>
              <w:rPr>
                <w:rFonts w:eastAsia="Times New Roman"/>
                <w:color w:val="000000"/>
              </w:rPr>
            </w:pPr>
            <w:r w:rsidRPr="00CA7D57">
              <w:rPr>
                <w:rFonts w:eastAsia="Times New Roman"/>
                <w:color w:val="000000"/>
              </w:rPr>
              <w:t>1</w:t>
            </w:r>
          </w:p>
        </w:tc>
      </w:tr>
      <w:tr w:rsidR="004746DD" w:rsidRPr="00CA7D57"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A7D57" w:rsidRDefault="004746DD" w:rsidP="004746DD">
            <w:pPr>
              <w:jc w:val="center"/>
              <w:rPr>
                <w:rFonts w:eastAsia="Times New Roman"/>
                <w:color w:val="000000"/>
              </w:rPr>
            </w:pPr>
            <w:r w:rsidRPr="00CA7D57">
              <w:rPr>
                <w:rFonts w:eastAsia="Times New Roman"/>
                <w:color w:val="000000"/>
              </w:rPr>
              <w:t>6</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46DD" w:rsidRPr="00A55191" w:rsidRDefault="004746DD" w:rsidP="004746DD">
            <w:pPr>
              <w:rPr>
                <w:rFonts w:eastAsia="Times New Roman"/>
                <w:color w:val="000000"/>
              </w:rPr>
            </w:pPr>
            <w:r w:rsidRPr="00CA7D57">
              <w:rPr>
                <w:rFonts w:eastAsia="Times New Roman"/>
                <w:color w:val="000000"/>
              </w:rPr>
              <w:t>Кабель UTP 5e</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CA7D57" w:rsidRDefault="004746DD" w:rsidP="004746DD">
            <w:pPr>
              <w:jc w:val="center"/>
              <w:rPr>
                <w:rFonts w:eastAsia="Times New Roman"/>
                <w:color w:val="000000"/>
              </w:rPr>
            </w:pPr>
            <w:r w:rsidRPr="00CA7D57">
              <w:rPr>
                <w:rFonts w:eastAsia="Times New Roman"/>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CA7D57" w:rsidRDefault="004746DD" w:rsidP="004746DD">
            <w:pPr>
              <w:jc w:val="center"/>
              <w:rPr>
                <w:rFonts w:eastAsia="Times New Roman"/>
                <w:color w:val="000000"/>
              </w:rPr>
            </w:pPr>
            <w:r w:rsidRPr="00CA7D57">
              <w:rPr>
                <w:rFonts w:eastAsia="Times New Roman"/>
                <w:color w:val="000000"/>
              </w:rPr>
              <w:t>450</w:t>
            </w:r>
          </w:p>
        </w:tc>
      </w:tr>
    </w:tbl>
    <w:p w:rsidR="004746DD" w:rsidRDefault="004746DD" w:rsidP="004746DD">
      <w:pPr>
        <w:rPr>
          <w:rFonts w:eastAsia="Times New Roman"/>
          <w:color w:val="000000"/>
        </w:rPr>
      </w:pPr>
    </w:p>
    <w:tbl>
      <w:tblPr>
        <w:tblW w:w="9607" w:type="dxa"/>
        <w:tblInd w:w="93" w:type="dxa"/>
        <w:tblLook w:val="04A0"/>
      </w:tblPr>
      <w:tblGrid>
        <w:gridCol w:w="340"/>
        <w:gridCol w:w="36"/>
        <w:gridCol w:w="490"/>
        <w:gridCol w:w="6094"/>
        <w:gridCol w:w="1277"/>
        <w:gridCol w:w="1134"/>
        <w:gridCol w:w="236"/>
      </w:tblGrid>
      <w:tr w:rsidR="0082473A" w:rsidRPr="00B808C4" w:rsidTr="004746DD">
        <w:trPr>
          <w:gridAfter w:val="1"/>
          <w:wAfter w:w="236" w:type="dxa"/>
          <w:trHeight w:val="300"/>
        </w:trPr>
        <w:tc>
          <w:tcPr>
            <w:tcW w:w="376" w:type="dxa"/>
            <w:gridSpan w:val="2"/>
            <w:tcBorders>
              <w:top w:val="nil"/>
              <w:left w:val="nil"/>
              <w:bottom w:val="nil"/>
              <w:right w:val="nil"/>
            </w:tcBorders>
            <w:shd w:val="clear" w:color="auto" w:fill="auto"/>
            <w:noWrap/>
            <w:vAlign w:val="bottom"/>
            <w:hideMark/>
          </w:tcPr>
          <w:p w:rsidR="0082473A" w:rsidRPr="00B808C4" w:rsidRDefault="0082473A"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82473A" w:rsidRPr="00B808C4" w:rsidRDefault="0082473A" w:rsidP="004746DD">
            <w:pPr>
              <w:rPr>
                <w:rFonts w:eastAsia="Times New Roman"/>
                <w:color w:val="000000"/>
                <w:sz w:val="20"/>
                <w:szCs w:val="20"/>
              </w:rPr>
            </w:pPr>
          </w:p>
        </w:tc>
        <w:tc>
          <w:tcPr>
            <w:tcW w:w="6094" w:type="dxa"/>
            <w:tcBorders>
              <w:top w:val="nil"/>
              <w:left w:val="nil"/>
              <w:bottom w:val="nil"/>
              <w:right w:val="nil"/>
            </w:tcBorders>
            <w:shd w:val="clear" w:color="auto" w:fill="auto"/>
            <w:noWrap/>
            <w:vAlign w:val="bottom"/>
            <w:hideMark/>
          </w:tcPr>
          <w:p w:rsidR="0082473A" w:rsidRPr="0037214A" w:rsidRDefault="0082473A" w:rsidP="00F52B92">
            <w:pP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w:t>
            </w:r>
            <w:r>
              <w:rPr>
                <w:rFonts w:eastAsia="Times New Roman"/>
                <w:color w:val="000000"/>
                <w:lang w:val="uk-UA"/>
              </w:rPr>
              <w:t>17 НМР</w:t>
            </w:r>
          </w:p>
        </w:tc>
        <w:tc>
          <w:tcPr>
            <w:tcW w:w="1277" w:type="dxa"/>
            <w:tcBorders>
              <w:top w:val="nil"/>
              <w:left w:val="nil"/>
              <w:bottom w:val="nil"/>
              <w:right w:val="nil"/>
            </w:tcBorders>
            <w:shd w:val="clear" w:color="auto" w:fill="auto"/>
            <w:noWrap/>
            <w:vAlign w:val="bottom"/>
            <w:hideMark/>
          </w:tcPr>
          <w:p w:rsidR="0082473A" w:rsidRPr="00B808C4" w:rsidRDefault="0082473A"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82473A" w:rsidRPr="00B808C4" w:rsidRDefault="0082473A" w:rsidP="004746DD">
            <w:pPr>
              <w:rPr>
                <w:rFonts w:eastAsia="Times New Roman"/>
                <w:color w:val="000000"/>
                <w:sz w:val="20"/>
                <w:szCs w:val="20"/>
              </w:rPr>
            </w:pPr>
          </w:p>
        </w:tc>
      </w:tr>
      <w:tr w:rsidR="0082473A" w:rsidRPr="00B808C4" w:rsidTr="004746DD">
        <w:trPr>
          <w:gridAfter w:val="1"/>
          <w:wAfter w:w="236" w:type="dxa"/>
          <w:trHeight w:val="255"/>
        </w:trPr>
        <w:tc>
          <w:tcPr>
            <w:tcW w:w="376" w:type="dxa"/>
            <w:gridSpan w:val="2"/>
            <w:tcBorders>
              <w:top w:val="nil"/>
              <w:left w:val="nil"/>
              <w:bottom w:val="nil"/>
              <w:right w:val="nil"/>
            </w:tcBorders>
            <w:shd w:val="clear" w:color="auto" w:fill="auto"/>
            <w:noWrap/>
            <w:vAlign w:val="bottom"/>
            <w:hideMark/>
          </w:tcPr>
          <w:p w:rsidR="0082473A" w:rsidRPr="00B808C4" w:rsidRDefault="0082473A"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82473A" w:rsidRPr="00B808C4" w:rsidRDefault="0082473A" w:rsidP="004746DD">
            <w:pPr>
              <w:rPr>
                <w:rFonts w:eastAsia="Times New Roman"/>
                <w:color w:val="000000"/>
                <w:sz w:val="20"/>
                <w:szCs w:val="20"/>
              </w:rPr>
            </w:pPr>
          </w:p>
        </w:tc>
        <w:tc>
          <w:tcPr>
            <w:tcW w:w="6094" w:type="dxa"/>
            <w:tcBorders>
              <w:top w:val="nil"/>
              <w:left w:val="nil"/>
              <w:bottom w:val="nil"/>
              <w:right w:val="nil"/>
            </w:tcBorders>
            <w:shd w:val="clear" w:color="auto" w:fill="auto"/>
            <w:noWrap/>
            <w:vAlign w:val="bottom"/>
            <w:hideMark/>
          </w:tcPr>
          <w:p w:rsidR="0082473A" w:rsidRPr="00B808C4" w:rsidRDefault="0082473A" w:rsidP="004746DD">
            <w:pPr>
              <w:rPr>
                <w:rFonts w:eastAsia="Times New Roman"/>
                <w:color w:val="000000"/>
                <w:sz w:val="20"/>
                <w:szCs w:val="20"/>
              </w:rPr>
            </w:pPr>
          </w:p>
        </w:tc>
        <w:tc>
          <w:tcPr>
            <w:tcW w:w="1277" w:type="dxa"/>
            <w:tcBorders>
              <w:top w:val="nil"/>
              <w:left w:val="nil"/>
              <w:bottom w:val="nil"/>
              <w:right w:val="nil"/>
            </w:tcBorders>
            <w:shd w:val="clear" w:color="auto" w:fill="auto"/>
            <w:noWrap/>
            <w:vAlign w:val="bottom"/>
            <w:hideMark/>
          </w:tcPr>
          <w:p w:rsidR="0082473A" w:rsidRPr="00B808C4" w:rsidRDefault="0082473A"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82473A" w:rsidRPr="00B808C4" w:rsidRDefault="0082473A" w:rsidP="004746DD">
            <w:pPr>
              <w:rPr>
                <w:rFonts w:eastAsia="Times New Roman"/>
                <w:color w:val="000000"/>
                <w:sz w:val="20"/>
                <w:szCs w:val="20"/>
              </w:rPr>
            </w:pPr>
          </w:p>
        </w:tc>
      </w:tr>
      <w:tr w:rsidR="0082473A" w:rsidRPr="00B808C4" w:rsidTr="004746DD">
        <w:trPr>
          <w:gridAfter w:val="1"/>
          <w:wAfter w:w="236" w:type="dxa"/>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B808C4" w:rsidRDefault="0082473A" w:rsidP="004746DD">
            <w:pPr>
              <w:jc w:val="center"/>
              <w:rPr>
                <w:rFonts w:eastAsia="Times New Roman"/>
                <w:color w:val="000000"/>
              </w:rPr>
            </w:pPr>
            <w:r w:rsidRPr="00B808C4">
              <w:rPr>
                <w:rFonts w:eastAsia="Times New Roman"/>
                <w:color w:val="000000"/>
              </w:rPr>
              <w:t>№ з/п</w:t>
            </w:r>
          </w:p>
        </w:tc>
        <w:tc>
          <w:tcPr>
            <w:tcW w:w="6094" w:type="dxa"/>
            <w:tcBorders>
              <w:top w:val="single" w:sz="4" w:space="0" w:color="auto"/>
              <w:left w:val="nil"/>
              <w:bottom w:val="single" w:sz="4" w:space="0" w:color="auto"/>
              <w:right w:val="single" w:sz="4" w:space="0" w:color="auto"/>
            </w:tcBorders>
            <w:shd w:val="clear" w:color="auto" w:fill="auto"/>
            <w:noWrap/>
            <w:vAlign w:val="bottom"/>
            <w:hideMark/>
          </w:tcPr>
          <w:p w:rsidR="0082473A" w:rsidRPr="00B808C4" w:rsidRDefault="0082473A" w:rsidP="004746DD">
            <w:pPr>
              <w:rPr>
                <w:rFonts w:eastAsia="Times New Roman"/>
                <w:color w:val="000000"/>
              </w:rPr>
            </w:pPr>
            <w:r w:rsidRPr="00B808C4">
              <w:rPr>
                <w:rFonts w:eastAsia="Times New Roman"/>
                <w:color w:val="000000"/>
              </w:rPr>
              <w:t>Найменування</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82473A" w:rsidRPr="00B808C4" w:rsidRDefault="0082473A" w:rsidP="004746DD">
            <w:pPr>
              <w:rPr>
                <w:rFonts w:eastAsia="Times New Roman"/>
                <w:color w:val="000000"/>
              </w:rPr>
            </w:pPr>
            <w:r w:rsidRPr="00B808C4">
              <w:rPr>
                <w:rFonts w:eastAsia="Times New Roman"/>
                <w:color w:val="000000"/>
              </w:rPr>
              <w:t>Од виміру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2473A" w:rsidRPr="00B808C4" w:rsidRDefault="0082473A" w:rsidP="004746DD">
            <w:pPr>
              <w:rPr>
                <w:rFonts w:eastAsia="Times New Roman"/>
                <w:color w:val="000000"/>
              </w:rPr>
            </w:pPr>
            <w:r w:rsidRPr="00B808C4">
              <w:rPr>
                <w:rFonts w:eastAsia="Times New Roman"/>
                <w:color w:val="000000"/>
              </w:rPr>
              <w:t>Кіл-ть</w:t>
            </w:r>
          </w:p>
        </w:tc>
      </w:tr>
      <w:tr w:rsidR="0082473A" w:rsidRPr="00B808C4" w:rsidTr="004746DD">
        <w:trPr>
          <w:gridAfter w:val="1"/>
          <w:wAfter w:w="236" w:type="dxa"/>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B808C4" w:rsidRDefault="0082473A" w:rsidP="004746DD">
            <w:pPr>
              <w:jc w:val="center"/>
              <w:rPr>
                <w:rFonts w:eastAsia="Times New Roman"/>
                <w:color w:val="000000"/>
              </w:rPr>
            </w:pPr>
            <w:r w:rsidRPr="00B808C4">
              <w:rPr>
                <w:rFonts w:eastAsia="Times New Roman"/>
                <w:color w:val="000000"/>
              </w:rPr>
              <w:t>1</w:t>
            </w:r>
          </w:p>
        </w:tc>
        <w:tc>
          <w:tcPr>
            <w:tcW w:w="6094" w:type="dxa"/>
            <w:tcBorders>
              <w:top w:val="nil"/>
              <w:left w:val="nil"/>
              <w:bottom w:val="single" w:sz="4" w:space="0" w:color="auto"/>
              <w:right w:val="single" w:sz="4" w:space="0" w:color="auto"/>
            </w:tcBorders>
            <w:shd w:val="clear" w:color="auto" w:fill="auto"/>
            <w:vAlign w:val="center"/>
            <w:hideMark/>
          </w:tcPr>
          <w:p w:rsidR="0082473A" w:rsidRPr="00B808C4" w:rsidRDefault="0082473A" w:rsidP="004746DD">
            <w:pPr>
              <w:rPr>
                <w:rFonts w:eastAsia="Times New Roman"/>
                <w:color w:val="000000"/>
                <w:lang w:val="en-US"/>
              </w:rPr>
            </w:pPr>
            <w:r w:rsidRPr="00B808C4">
              <w:rPr>
                <w:rFonts w:eastAsia="Times New Roman"/>
                <w:color w:val="000000"/>
                <w:lang w:val="en-US"/>
              </w:rPr>
              <w:t xml:space="preserve">IP </w:t>
            </w:r>
            <w:r w:rsidRPr="00B808C4">
              <w:rPr>
                <w:rFonts w:eastAsia="Times New Roman"/>
                <w:color w:val="000000"/>
              </w:rPr>
              <w:t>камера</w:t>
            </w:r>
            <w:r w:rsidRPr="00B808C4">
              <w:rPr>
                <w:rFonts w:eastAsia="Times New Roman"/>
                <w:color w:val="000000"/>
                <w:lang w:val="en-US"/>
              </w:rPr>
              <w:t xml:space="preserve"> Hikvision DS-2CD2043G0-I 4</w:t>
            </w:r>
            <w:r w:rsidRPr="00B808C4">
              <w:rPr>
                <w:rFonts w:eastAsia="Times New Roman"/>
                <w:color w:val="000000"/>
              </w:rPr>
              <w:t>мм</w:t>
            </w:r>
            <w:r w:rsidRPr="00B808C4">
              <w:rPr>
                <w:rFonts w:eastAsia="Times New Roman"/>
                <w:color w:val="000000"/>
                <w:lang w:val="en-US"/>
              </w:rPr>
              <w:t>(6</w:t>
            </w:r>
            <w:r w:rsidRPr="00B808C4">
              <w:rPr>
                <w:rFonts w:eastAsia="Times New Roman"/>
                <w:color w:val="000000"/>
              </w:rPr>
              <w:t>мм</w:t>
            </w:r>
            <w:r w:rsidRPr="00B808C4">
              <w:rPr>
                <w:rFonts w:eastAsia="Times New Roman"/>
                <w:color w:val="000000"/>
                <w:lang w:val="en-US"/>
              </w:rPr>
              <w:t>)</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B808C4" w:rsidRDefault="0082473A" w:rsidP="004746DD">
            <w:pPr>
              <w:jc w:val="center"/>
              <w:rPr>
                <w:rFonts w:eastAsia="Times New Roman"/>
                <w:color w:val="000000"/>
              </w:rPr>
            </w:pPr>
            <w:r w:rsidRPr="00B808C4">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B808C4" w:rsidRDefault="0082473A" w:rsidP="004746DD">
            <w:pPr>
              <w:jc w:val="center"/>
              <w:rPr>
                <w:rFonts w:eastAsia="Times New Roman"/>
                <w:color w:val="000000"/>
              </w:rPr>
            </w:pPr>
            <w:r w:rsidRPr="00B808C4">
              <w:rPr>
                <w:rFonts w:eastAsia="Times New Roman"/>
                <w:color w:val="000000"/>
              </w:rPr>
              <w:t>4</w:t>
            </w:r>
          </w:p>
        </w:tc>
      </w:tr>
      <w:tr w:rsidR="0082473A" w:rsidRPr="00B808C4" w:rsidTr="004746DD">
        <w:trPr>
          <w:gridAfter w:val="1"/>
          <w:wAfter w:w="236" w:type="dxa"/>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B808C4" w:rsidRDefault="0082473A" w:rsidP="004746DD">
            <w:pPr>
              <w:jc w:val="center"/>
              <w:rPr>
                <w:rFonts w:eastAsia="Times New Roman"/>
                <w:color w:val="000000"/>
              </w:rPr>
            </w:pPr>
            <w:r w:rsidRPr="00B808C4">
              <w:rPr>
                <w:rFonts w:eastAsia="Times New Roman"/>
                <w:color w:val="000000"/>
              </w:rPr>
              <w:lastRenderedPageBreak/>
              <w:t>2</w:t>
            </w:r>
          </w:p>
        </w:tc>
        <w:tc>
          <w:tcPr>
            <w:tcW w:w="6094" w:type="dxa"/>
            <w:tcBorders>
              <w:top w:val="nil"/>
              <w:left w:val="nil"/>
              <w:bottom w:val="single" w:sz="4" w:space="0" w:color="auto"/>
              <w:right w:val="single" w:sz="4" w:space="0" w:color="auto"/>
            </w:tcBorders>
            <w:shd w:val="clear" w:color="auto" w:fill="auto"/>
            <w:vAlign w:val="center"/>
            <w:hideMark/>
          </w:tcPr>
          <w:p w:rsidR="0082473A" w:rsidRPr="00B808C4" w:rsidRDefault="0082473A" w:rsidP="004746DD">
            <w:pPr>
              <w:rPr>
                <w:rFonts w:eastAsia="Times New Roman"/>
                <w:color w:val="000000"/>
                <w:lang w:val="en-US"/>
              </w:rPr>
            </w:pPr>
            <w:r w:rsidRPr="00B808C4">
              <w:rPr>
                <w:rFonts w:eastAsia="Times New Roman"/>
                <w:color w:val="000000"/>
                <w:lang w:val="en-US"/>
              </w:rPr>
              <w:t xml:space="preserve">IP </w:t>
            </w:r>
            <w:r w:rsidRPr="00B808C4">
              <w:rPr>
                <w:rFonts w:eastAsia="Times New Roman"/>
                <w:color w:val="000000"/>
              </w:rPr>
              <w:t>камера</w:t>
            </w:r>
            <w:r w:rsidRPr="00B808C4">
              <w:rPr>
                <w:rFonts w:eastAsia="Times New Roman"/>
                <w:color w:val="000000"/>
                <w:lang w:val="en-US"/>
              </w:rPr>
              <w:t>Hikvision DS-2CD2143G0-I 2.8</w:t>
            </w:r>
            <w:r w:rsidRPr="00B808C4">
              <w:rPr>
                <w:rFonts w:eastAsia="Times New Roman"/>
                <w:color w:val="000000"/>
              </w:rPr>
              <w:t>мм</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B808C4" w:rsidRDefault="0082473A" w:rsidP="004746DD">
            <w:pPr>
              <w:jc w:val="center"/>
              <w:rPr>
                <w:rFonts w:eastAsia="Times New Roman"/>
                <w:color w:val="000000"/>
              </w:rPr>
            </w:pPr>
            <w:r w:rsidRPr="00B808C4">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B808C4" w:rsidRDefault="0082473A" w:rsidP="004746DD">
            <w:pPr>
              <w:jc w:val="center"/>
              <w:rPr>
                <w:rFonts w:eastAsia="Times New Roman"/>
                <w:color w:val="000000"/>
              </w:rPr>
            </w:pPr>
            <w:r w:rsidRPr="00B808C4">
              <w:rPr>
                <w:rFonts w:eastAsia="Times New Roman"/>
                <w:color w:val="000000"/>
              </w:rPr>
              <w:t>1</w:t>
            </w:r>
          </w:p>
        </w:tc>
      </w:tr>
      <w:tr w:rsidR="0082473A" w:rsidRPr="00B808C4" w:rsidTr="004746DD">
        <w:trPr>
          <w:gridAfter w:val="1"/>
          <w:wAfter w:w="236" w:type="dxa"/>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B808C4" w:rsidRDefault="0082473A" w:rsidP="004746DD">
            <w:pPr>
              <w:jc w:val="center"/>
              <w:rPr>
                <w:rFonts w:eastAsia="Times New Roman"/>
                <w:color w:val="000000"/>
              </w:rPr>
            </w:pPr>
            <w:r w:rsidRPr="00B808C4">
              <w:rPr>
                <w:rFonts w:eastAsia="Times New Roman"/>
                <w:color w:val="000000"/>
              </w:rPr>
              <w:t>3</w:t>
            </w:r>
          </w:p>
        </w:tc>
        <w:tc>
          <w:tcPr>
            <w:tcW w:w="6094" w:type="dxa"/>
            <w:tcBorders>
              <w:top w:val="nil"/>
              <w:left w:val="nil"/>
              <w:bottom w:val="single" w:sz="4" w:space="0" w:color="auto"/>
              <w:right w:val="single" w:sz="4" w:space="0" w:color="auto"/>
            </w:tcBorders>
            <w:shd w:val="clear" w:color="auto" w:fill="auto"/>
            <w:vAlign w:val="center"/>
            <w:hideMark/>
          </w:tcPr>
          <w:p w:rsidR="0082473A" w:rsidRPr="00B808C4" w:rsidRDefault="0082473A" w:rsidP="004746DD">
            <w:pPr>
              <w:rPr>
                <w:rFonts w:eastAsia="Times New Roman"/>
                <w:color w:val="000000"/>
              </w:rPr>
            </w:pPr>
            <w:r w:rsidRPr="00B808C4">
              <w:rPr>
                <w:rFonts w:eastAsia="Times New Roman"/>
                <w:color w:val="000000"/>
              </w:rPr>
              <w:t>Ліцензія для підключення камери до ПЗ Трассір</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B808C4" w:rsidRDefault="0082473A" w:rsidP="004746DD">
            <w:pPr>
              <w:jc w:val="center"/>
              <w:rPr>
                <w:rFonts w:eastAsia="Times New Roman"/>
                <w:color w:val="000000"/>
              </w:rPr>
            </w:pPr>
            <w:r w:rsidRPr="00B808C4">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B808C4" w:rsidRDefault="0082473A" w:rsidP="004746DD">
            <w:pPr>
              <w:jc w:val="center"/>
              <w:rPr>
                <w:rFonts w:eastAsia="Times New Roman"/>
                <w:color w:val="000000"/>
              </w:rPr>
            </w:pPr>
            <w:r w:rsidRPr="00B808C4">
              <w:rPr>
                <w:rFonts w:eastAsia="Times New Roman"/>
                <w:color w:val="000000"/>
              </w:rPr>
              <w:t>2</w:t>
            </w:r>
          </w:p>
        </w:tc>
      </w:tr>
      <w:tr w:rsidR="0082473A" w:rsidRPr="00B808C4" w:rsidTr="004746DD">
        <w:trPr>
          <w:gridAfter w:val="1"/>
          <w:wAfter w:w="236" w:type="dxa"/>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B808C4" w:rsidRDefault="0082473A" w:rsidP="004746DD">
            <w:pPr>
              <w:jc w:val="center"/>
              <w:rPr>
                <w:rFonts w:eastAsia="Times New Roman"/>
                <w:color w:val="000000"/>
              </w:rPr>
            </w:pPr>
            <w:r w:rsidRPr="00B808C4">
              <w:rPr>
                <w:rFonts w:eastAsia="Times New Roman"/>
                <w:color w:val="000000"/>
              </w:rPr>
              <w:t>4</w:t>
            </w:r>
          </w:p>
        </w:tc>
        <w:tc>
          <w:tcPr>
            <w:tcW w:w="6094" w:type="dxa"/>
            <w:tcBorders>
              <w:top w:val="nil"/>
              <w:left w:val="nil"/>
              <w:bottom w:val="single" w:sz="4" w:space="0" w:color="auto"/>
              <w:right w:val="single" w:sz="4" w:space="0" w:color="auto"/>
            </w:tcBorders>
            <w:shd w:val="clear" w:color="auto" w:fill="auto"/>
            <w:vAlign w:val="center"/>
            <w:hideMark/>
          </w:tcPr>
          <w:p w:rsidR="0082473A" w:rsidRPr="00B808C4" w:rsidRDefault="0082473A" w:rsidP="004746DD">
            <w:pPr>
              <w:rPr>
                <w:rFonts w:eastAsia="Times New Roman"/>
                <w:color w:val="000000"/>
              </w:rPr>
            </w:pPr>
            <w:r w:rsidRPr="00B808C4">
              <w:rPr>
                <w:rFonts w:eastAsia="Times New Roman"/>
                <w:color w:val="000000"/>
              </w:rPr>
              <w:t>Маршрутизатор Mikrotik RB-941U</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B808C4" w:rsidRDefault="0082473A" w:rsidP="004746DD">
            <w:pPr>
              <w:jc w:val="center"/>
              <w:rPr>
                <w:rFonts w:eastAsia="Times New Roman"/>
                <w:color w:val="000000"/>
              </w:rPr>
            </w:pPr>
            <w:r w:rsidRPr="00B808C4">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B808C4" w:rsidRDefault="0082473A" w:rsidP="004746DD">
            <w:pPr>
              <w:jc w:val="center"/>
              <w:rPr>
                <w:rFonts w:eastAsia="Times New Roman"/>
                <w:color w:val="000000"/>
              </w:rPr>
            </w:pPr>
            <w:r w:rsidRPr="00B808C4">
              <w:rPr>
                <w:rFonts w:eastAsia="Times New Roman"/>
                <w:color w:val="000000"/>
              </w:rPr>
              <w:t>1</w:t>
            </w:r>
          </w:p>
        </w:tc>
      </w:tr>
      <w:tr w:rsidR="0082473A" w:rsidRPr="00B808C4" w:rsidTr="004746DD">
        <w:trPr>
          <w:gridAfter w:val="1"/>
          <w:wAfter w:w="236" w:type="dxa"/>
          <w:trHeight w:val="6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B808C4" w:rsidRDefault="0082473A" w:rsidP="004746DD">
            <w:pPr>
              <w:jc w:val="center"/>
              <w:rPr>
                <w:rFonts w:eastAsia="Times New Roman"/>
                <w:color w:val="000000"/>
              </w:rPr>
            </w:pPr>
            <w:r w:rsidRPr="00B808C4">
              <w:rPr>
                <w:rFonts w:eastAsia="Times New Roman"/>
                <w:color w:val="000000"/>
              </w:rPr>
              <w:t>5</w:t>
            </w:r>
          </w:p>
        </w:tc>
        <w:tc>
          <w:tcPr>
            <w:tcW w:w="6094" w:type="dxa"/>
            <w:tcBorders>
              <w:top w:val="nil"/>
              <w:left w:val="nil"/>
              <w:bottom w:val="single" w:sz="4" w:space="0" w:color="auto"/>
              <w:right w:val="single" w:sz="4" w:space="0" w:color="auto"/>
            </w:tcBorders>
            <w:shd w:val="clear" w:color="auto" w:fill="auto"/>
            <w:vAlign w:val="center"/>
            <w:hideMark/>
          </w:tcPr>
          <w:p w:rsidR="0082473A" w:rsidRPr="00B808C4" w:rsidRDefault="0082473A" w:rsidP="004746DD">
            <w:pPr>
              <w:rPr>
                <w:rFonts w:eastAsia="Times New Roman"/>
                <w:color w:val="000000"/>
              </w:rPr>
            </w:pPr>
            <w:r w:rsidRPr="00B808C4">
              <w:rPr>
                <w:rFonts w:eastAsia="Times New Roman"/>
                <w:color w:val="000000"/>
              </w:rPr>
              <w:t>Відеорегістратор 8 -портовый Hikvision EN-7108, вбуд. комутатор PoE 8 каналов</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B808C4" w:rsidRDefault="0082473A" w:rsidP="004746DD">
            <w:pPr>
              <w:jc w:val="center"/>
              <w:rPr>
                <w:rFonts w:eastAsia="Times New Roman"/>
                <w:color w:val="000000"/>
              </w:rPr>
            </w:pPr>
            <w:r w:rsidRPr="00B808C4">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B808C4" w:rsidRDefault="0082473A" w:rsidP="004746DD">
            <w:pPr>
              <w:jc w:val="center"/>
              <w:rPr>
                <w:rFonts w:eastAsia="Times New Roman"/>
                <w:color w:val="000000"/>
              </w:rPr>
            </w:pPr>
            <w:r w:rsidRPr="00B808C4">
              <w:rPr>
                <w:rFonts w:eastAsia="Times New Roman"/>
                <w:color w:val="000000"/>
              </w:rPr>
              <w:t>1</w:t>
            </w:r>
          </w:p>
        </w:tc>
      </w:tr>
      <w:tr w:rsidR="0082473A" w:rsidRPr="00B808C4" w:rsidTr="004746DD">
        <w:trPr>
          <w:gridAfter w:val="1"/>
          <w:wAfter w:w="236" w:type="dxa"/>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B808C4" w:rsidRDefault="0082473A" w:rsidP="004746DD">
            <w:pPr>
              <w:jc w:val="center"/>
              <w:rPr>
                <w:rFonts w:eastAsia="Times New Roman"/>
                <w:color w:val="000000"/>
              </w:rPr>
            </w:pPr>
            <w:r w:rsidRPr="00B808C4">
              <w:rPr>
                <w:rFonts w:eastAsia="Times New Roman"/>
                <w:color w:val="000000"/>
              </w:rPr>
              <w:t>6</w:t>
            </w:r>
          </w:p>
        </w:tc>
        <w:tc>
          <w:tcPr>
            <w:tcW w:w="6094" w:type="dxa"/>
            <w:tcBorders>
              <w:top w:val="nil"/>
              <w:left w:val="nil"/>
              <w:bottom w:val="single" w:sz="4" w:space="0" w:color="auto"/>
              <w:right w:val="single" w:sz="4" w:space="0" w:color="auto"/>
            </w:tcBorders>
            <w:shd w:val="clear" w:color="auto" w:fill="auto"/>
            <w:vAlign w:val="center"/>
            <w:hideMark/>
          </w:tcPr>
          <w:p w:rsidR="0082473A" w:rsidRPr="00B808C4" w:rsidRDefault="0082473A" w:rsidP="004746DD">
            <w:pPr>
              <w:rPr>
                <w:rFonts w:eastAsia="Times New Roman"/>
                <w:color w:val="000000"/>
              </w:rPr>
            </w:pPr>
            <w:r w:rsidRPr="00B808C4">
              <w:rPr>
                <w:rFonts w:eastAsia="Times New Roman"/>
                <w:color w:val="000000"/>
              </w:rPr>
              <w:t>Жорсткий диск 2Тб WD20PURZ 5400rpm</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B808C4" w:rsidRDefault="0082473A" w:rsidP="004746DD">
            <w:pPr>
              <w:jc w:val="center"/>
              <w:rPr>
                <w:rFonts w:eastAsia="Times New Roman"/>
                <w:color w:val="000000"/>
              </w:rPr>
            </w:pPr>
            <w:r w:rsidRPr="00B808C4">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B808C4" w:rsidRDefault="0082473A" w:rsidP="004746DD">
            <w:pPr>
              <w:jc w:val="center"/>
              <w:rPr>
                <w:rFonts w:eastAsia="Times New Roman"/>
                <w:color w:val="000000"/>
              </w:rPr>
            </w:pPr>
            <w:r w:rsidRPr="00B808C4">
              <w:rPr>
                <w:rFonts w:eastAsia="Times New Roman"/>
                <w:color w:val="000000"/>
              </w:rPr>
              <w:t>1</w:t>
            </w:r>
          </w:p>
        </w:tc>
      </w:tr>
      <w:tr w:rsidR="0082473A" w:rsidRPr="00B808C4" w:rsidTr="004746DD">
        <w:trPr>
          <w:gridAfter w:val="1"/>
          <w:wAfter w:w="236" w:type="dxa"/>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B808C4" w:rsidRDefault="0082473A" w:rsidP="004746DD">
            <w:pPr>
              <w:jc w:val="center"/>
              <w:rPr>
                <w:rFonts w:eastAsia="Times New Roman"/>
                <w:color w:val="000000"/>
              </w:rPr>
            </w:pPr>
            <w:r w:rsidRPr="00B808C4">
              <w:rPr>
                <w:rFonts w:eastAsia="Times New Roman"/>
                <w:color w:val="000000"/>
              </w:rPr>
              <w:t>7</w:t>
            </w:r>
          </w:p>
        </w:tc>
        <w:tc>
          <w:tcPr>
            <w:tcW w:w="6094" w:type="dxa"/>
            <w:tcBorders>
              <w:top w:val="nil"/>
              <w:left w:val="nil"/>
              <w:bottom w:val="nil"/>
              <w:right w:val="nil"/>
            </w:tcBorders>
            <w:shd w:val="clear" w:color="auto" w:fill="auto"/>
            <w:vAlign w:val="center"/>
            <w:hideMark/>
          </w:tcPr>
          <w:p w:rsidR="0082473A" w:rsidRPr="00B808C4" w:rsidRDefault="0082473A" w:rsidP="004746DD">
            <w:pPr>
              <w:rPr>
                <w:rFonts w:eastAsia="Times New Roman"/>
                <w:lang w:val="en-US"/>
              </w:rPr>
            </w:pPr>
            <w:r w:rsidRPr="00B808C4">
              <w:rPr>
                <w:rFonts w:eastAsia="Times New Roman"/>
              </w:rPr>
              <w:t>ДБЖ</w:t>
            </w:r>
            <w:r w:rsidRPr="00B808C4">
              <w:rPr>
                <w:rFonts w:eastAsia="Times New Roman"/>
                <w:lang w:val="en-US"/>
              </w:rPr>
              <w:t xml:space="preserve"> PowerCom RPT-800A Schuko</w:t>
            </w:r>
          </w:p>
        </w:tc>
        <w:tc>
          <w:tcPr>
            <w:tcW w:w="1277" w:type="dxa"/>
            <w:tcBorders>
              <w:top w:val="nil"/>
              <w:left w:val="single" w:sz="4" w:space="0" w:color="000000"/>
              <w:bottom w:val="single" w:sz="4" w:space="0" w:color="000000"/>
              <w:right w:val="single" w:sz="4" w:space="0" w:color="000000"/>
            </w:tcBorders>
            <w:shd w:val="clear" w:color="auto" w:fill="auto"/>
            <w:vAlign w:val="center"/>
            <w:hideMark/>
          </w:tcPr>
          <w:p w:rsidR="0082473A" w:rsidRPr="00B808C4" w:rsidRDefault="0082473A" w:rsidP="004746DD">
            <w:pPr>
              <w:jc w:val="center"/>
              <w:rPr>
                <w:rFonts w:eastAsia="Times New Roman"/>
                <w:color w:val="000000"/>
              </w:rPr>
            </w:pPr>
            <w:r w:rsidRPr="00B808C4">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B808C4" w:rsidRDefault="0082473A" w:rsidP="004746DD">
            <w:pPr>
              <w:jc w:val="center"/>
              <w:rPr>
                <w:rFonts w:eastAsia="Times New Roman"/>
                <w:color w:val="000000"/>
              </w:rPr>
            </w:pPr>
            <w:r w:rsidRPr="00B808C4">
              <w:rPr>
                <w:rFonts w:eastAsia="Times New Roman"/>
                <w:color w:val="000000"/>
              </w:rPr>
              <w:t>1</w:t>
            </w:r>
          </w:p>
        </w:tc>
      </w:tr>
      <w:tr w:rsidR="0082473A" w:rsidRPr="00AB3305" w:rsidTr="004746DD">
        <w:trPr>
          <w:gridAfter w:val="1"/>
          <w:wAfter w:w="236" w:type="dxa"/>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B808C4" w:rsidRDefault="0082473A" w:rsidP="004746DD">
            <w:pPr>
              <w:jc w:val="center"/>
              <w:rPr>
                <w:rFonts w:eastAsia="Times New Roman"/>
                <w:color w:val="000000"/>
              </w:rPr>
            </w:pPr>
            <w:r w:rsidRPr="00B808C4">
              <w:rPr>
                <w:rFonts w:eastAsia="Times New Roman"/>
                <w:color w:val="000000"/>
              </w:rPr>
              <w:t>8</w:t>
            </w:r>
          </w:p>
        </w:tc>
        <w:tc>
          <w:tcPr>
            <w:tcW w:w="6094" w:type="dxa"/>
            <w:tcBorders>
              <w:top w:val="single" w:sz="4" w:space="0" w:color="auto"/>
              <w:left w:val="nil"/>
              <w:bottom w:val="single" w:sz="4" w:space="0" w:color="auto"/>
              <w:right w:val="single" w:sz="4" w:space="0" w:color="auto"/>
            </w:tcBorders>
            <w:shd w:val="clear" w:color="auto" w:fill="auto"/>
            <w:vAlign w:val="center"/>
            <w:hideMark/>
          </w:tcPr>
          <w:p w:rsidR="0082473A" w:rsidRPr="00B808C4" w:rsidRDefault="0082473A" w:rsidP="004746DD">
            <w:pPr>
              <w:rPr>
                <w:rFonts w:eastAsia="Times New Roman"/>
                <w:color w:val="000000"/>
              </w:rPr>
            </w:pPr>
            <w:r w:rsidRPr="003D6A88">
              <w:rPr>
                <w:rFonts w:eastAsia="Times New Roman"/>
                <w:color w:val="000000"/>
              </w:rPr>
              <w:t>Кабель UTP 5e</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AB3305" w:rsidRDefault="0082473A" w:rsidP="004746DD">
            <w:pPr>
              <w:jc w:val="center"/>
              <w:rPr>
                <w:rFonts w:eastAsia="Times New Roman"/>
                <w:color w:val="000000"/>
              </w:rPr>
            </w:pPr>
            <w:r>
              <w:rPr>
                <w:rFonts w:eastAsia="Times New Roman"/>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AB3305" w:rsidRDefault="0082473A" w:rsidP="004746DD">
            <w:pPr>
              <w:jc w:val="center"/>
              <w:rPr>
                <w:rFonts w:eastAsia="Times New Roman"/>
                <w:color w:val="000000"/>
              </w:rPr>
            </w:pPr>
            <w:r>
              <w:rPr>
                <w:rFonts w:eastAsia="Times New Roman"/>
                <w:color w:val="000000"/>
              </w:rPr>
              <w:t>450</w:t>
            </w:r>
          </w:p>
        </w:tc>
      </w:tr>
      <w:tr w:rsidR="0082473A" w:rsidRPr="007116F5" w:rsidTr="004746DD">
        <w:trPr>
          <w:trHeight w:val="300"/>
        </w:trPr>
        <w:tc>
          <w:tcPr>
            <w:tcW w:w="340"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c>
          <w:tcPr>
            <w:tcW w:w="526" w:type="dxa"/>
            <w:gridSpan w:val="2"/>
            <w:tcBorders>
              <w:top w:val="nil"/>
              <w:left w:val="nil"/>
              <w:bottom w:val="nil"/>
              <w:right w:val="nil"/>
            </w:tcBorders>
            <w:shd w:val="clear" w:color="auto" w:fill="auto"/>
            <w:noWrap/>
            <w:vAlign w:val="bottom"/>
            <w:hideMark/>
          </w:tcPr>
          <w:p w:rsidR="0082473A" w:rsidRDefault="0082473A" w:rsidP="004746DD">
            <w:pPr>
              <w:rPr>
                <w:rFonts w:eastAsia="Times New Roman"/>
                <w:color w:val="000000"/>
                <w:sz w:val="20"/>
                <w:szCs w:val="20"/>
              </w:rPr>
            </w:pPr>
          </w:p>
          <w:p w:rsidR="0082473A" w:rsidRDefault="0082473A" w:rsidP="004746DD">
            <w:pPr>
              <w:rPr>
                <w:rFonts w:eastAsia="Times New Roman"/>
                <w:color w:val="000000"/>
                <w:sz w:val="20"/>
                <w:szCs w:val="20"/>
              </w:rPr>
            </w:pPr>
          </w:p>
          <w:p w:rsidR="0082473A" w:rsidRPr="00975A5A" w:rsidRDefault="0082473A" w:rsidP="004746DD">
            <w:pPr>
              <w:rPr>
                <w:rFonts w:eastAsia="Times New Roman"/>
                <w:color w:val="000000"/>
                <w:sz w:val="20"/>
                <w:szCs w:val="20"/>
              </w:rPr>
            </w:pPr>
          </w:p>
        </w:tc>
        <w:tc>
          <w:tcPr>
            <w:tcW w:w="6094" w:type="dxa"/>
            <w:tcBorders>
              <w:top w:val="nil"/>
              <w:left w:val="nil"/>
              <w:bottom w:val="nil"/>
              <w:right w:val="nil"/>
            </w:tcBorders>
            <w:shd w:val="clear" w:color="auto" w:fill="auto"/>
            <w:noWrap/>
            <w:vAlign w:val="bottom"/>
            <w:hideMark/>
          </w:tcPr>
          <w:p w:rsidR="0082473A" w:rsidRPr="0037214A" w:rsidRDefault="0082473A" w:rsidP="00F52B92">
            <w:pP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w:t>
            </w:r>
            <w:r>
              <w:rPr>
                <w:rFonts w:eastAsia="Times New Roman"/>
                <w:color w:val="000000"/>
                <w:lang w:val="uk-UA"/>
              </w:rPr>
              <w:t>18 НМР</w:t>
            </w:r>
          </w:p>
        </w:tc>
        <w:tc>
          <w:tcPr>
            <w:tcW w:w="1277"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c>
          <w:tcPr>
            <w:tcW w:w="236"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r>
      <w:tr w:rsidR="0082473A" w:rsidRPr="007116F5" w:rsidTr="004746DD">
        <w:trPr>
          <w:trHeight w:val="255"/>
        </w:trPr>
        <w:tc>
          <w:tcPr>
            <w:tcW w:w="340"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c>
          <w:tcPr>
            <w:tcW w:w="526" w:type="dxa"/>
            <w:gridSpan w:val="2"/>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c>
          <w:tcPr>
            <w:tcW w:w="6094"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c>
          <w:tcPr>
            <w:tcW w:w="1277"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c>
          <w:tcPr>
            <w:tcW w:w="236"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r>
      <w:tr w:rsidR="0082473A" w:rsidRPr="007116F5" w:rsidTr="004746DD">
        <w:trPr>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7116F5" w:rsidRDefault="0082473A" w:rsidP="004746DD">
            <w:pPr>
              <w:jc w:val="center"/>
              <w:rPr>
                <w:rFonts w:eastAsia="Times New Roman"/>
                <w:color w:val="000000"/>
              </w:rPr>
            </w:pPr>
            <w:r w:rsidRPr="007116F5">
              <w:rPr>
                <w:rFonts w:eastAsia="Times New Roman"/>
                <w:color w:val="000000"/>
              </w:rPr>
              <w:t>№ з/п</w:t>
            </w:r>
          </w:p>
        </w:tc>
        <w:tc>
          <w:tcPr>
            <w:tcW w:w="6094" w:type="dxa"/>
            <w:tcBorders>
              <w:top w:val="single" w:sz="4" w:space="0" w:color="auto"/>
              <w:left w:val="nil"/>
              <w:bottom w:val="single" w:sz="4" w:space="0" w:color="auto"/>
              <w:right w:val="single" w:sz="4" w:space="0" w:color="auto"/>
            </w:tcBorders>
            <w:shd w:val="clear" w:color="auto" w:fill="auto"/>
            <w:noWrap/>
            <w:vAlign w:val="bottom"/>
            <w:hideMark/>
          </w:tcPr>
          <w:p w:rsidR="0082473A" w:rsidRPr="007116F5" w:rsidRDefault="0082473A" w:rsidP="004746DD">
            <w:pPr>
              <w:rPr>
                <w:rFonts w:eastAsia="Times New Roman"/>
                <w:color w:val="000000"/>
              </w:rPr>
            </w:pPr>
            <w:r w:rsidRPr="007116F5">
              <w:rPr>
                <w:rFonts w:eastAsia="Times New Roman"/>
                <w:color w:val="000000"/>
              </w:rPr>
              <w:t>Найменування</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82473A" w:rsidRPr="007116F5" w:rsidRDefault="0082473A" w:rsidP="004746DD">
            <w:pPr>
              <w:rPr>
                <w:rFonts w:eastAsia="Times New Roman"/>
                <w:color w:val="000000"/>
              </w:rPr>
            </w:pPr>
            <w:r w:rsidRPr="007116F5">
              <w:rPr>
                <w:rFonts w:eastAsia="Times New Roman"/>
                <w:color w:val="000000"/>
              </w:rPr>
              <w:t>Од виміру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2473A" w:rsidRPr="007116F5" w:rsidRDefault="0082473A" w:rsidP="004746DD">
            <w:pPr>
              <w:rPr>
                <w:rFonts w:eastAsia="Times New Roman"/>
                <w:color w:val="000000"/>
              </w:rPr>
            </w:pPr>
            <w:r w:rsidRPr="007116F5">
              <w:rPr>
                <w:rFonts w:eastAsia="Times New Roman"/>
                <w:color w:val="000000"/>
              </w:rPr>
              <w:t>Кіл-ть</w:t>
            </w:r>
          </w:p>
        </w:tc>
        <w:tc>
          <w:tcPr>
            <w:tcW w:w="236"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r>
      <w:tr w:rsidR="0082473A" w:rsidRPr="007116F5" w:rsidTr="004746DD">
        <w:trPr>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7116F5" w:rsidRDefault="0082473A" w:rsidP="004746DD">
            <w:pPr>
              <w:jc w:val="center"/>
              <w:rPr>
                <w:rFonts w:eastAsia="Times New Roman"/>
                <w:color w:val="000000"/>
              </w:rPr>
            </w:pPr>
            <w:r w:rsidRPr="007116F5">
              <w:rPr>
                <w:rFonts w:eastAsia="Times New Roman"/>
                <w:color w:val="000000"/>
              </w:rPr>
              <w:t>1</w:t>
            </w:r>
          </w:p>
        </w:tc>
        <w:tc>
          <w:tcPr>
            <w:tcW w:w="6094" w:type="dxa"/>
            <w:tcBorders>
              <w:top w:val="nil"/>
              <w:left w:val="nil"/>
              <w:bottom w:val="single" w:sz="4" w:space="0" w:color="auto"/>
              <w:right w:val="single" w:sz="4" w:space="0" w:color="auto"/>
            </w:tcBorders>
            <w:shd w:val="clear" w:color="auto" w:fill="auto"/>
            <w:vAlign w:val="center"/>
            <w:hideMark/>
          </w:tcPr>
          <w:p w:rsidR="0082473A" w:rsidRPr="007116F5" w:rsidRDefault="0082473A" w:rsidP="004746DD">
            <w:pPr>
              <w:rPr>
                <w:rFonts w:eastAsia="Times New Roman"/>
                <w:color w:val="000000"/>
                <w:lang w:val="en-US"/>
              </w:rPr>
            </w:pPr>
            <w:r w:rsidRPr="007116F5">
              <w:rPr>
                <w:rFonts w:eastAsia="Times New Roman"/>
                <w:color w:val="000000"/>
                <w:lang w:val="en-US"/>
              </w:rPr>
              <w:t xml:space="preserve">IP </w:t>
            </w:r>
            <w:r w:rsidRPr="007116F5">
              <w:rPr>
                <w:rFonts w:eastAsia="Times New Roman"/>
                <w:color w:val="000000"/>
              </w:rPr>
              <w:t>камера</w:t>
            </w:r>
            <w:r w:rsidRPr="007116F5">
              <w:rPr>
                <w:rFonts w:eastAsia="Times New Roman"/>
                <w:color w:val="000000"/>
                <w:lang w:val="en-US"/>
              </w:rPr>
              <w:t xml:space="preserve"> Hikvision DS-2CD2043G0-I 4</w:t>
            </w:r>
            <w:r w:rsidRPr="007116F5">
              <w:rPr>
                <w:rFonts w:eastAsia="Times New Roman"/>
                <w:color w:val="000000"/>
              </w:rPr>
              <w:t>мм</w:t>
            </w:r>
            <w:r w:rsidRPr="007116F5">
              <w:rPr>
                <w:rFonts w:eastAsia="Times New Roman"/>
                <w:color w:val="000000"/>
                <w:lang w:val="en-US"/>
              </w:rPr>
              <w:t>(6</w:t>
            </w:r>
            <w:r w:rsidRPr="007116F5">
              <w:rPr>
                <w:rFonts w:eastAsia="Times New Roman"/>
                <w:color w:val="000000"/>
              </w:rPr>
              <w:t>мм</w:t>
            </w:r>
            <w:r w:rsidRPr="007116F5">
              <w:rPr>
                <w:rFonts w:eastAsia="Times New Roman"/>
                <w:color w:val="000000"/>
                <w:lang w:val="en-US"/>
              </w:rPr>
              <w:t>)</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7116F5" w:rsidRDefault="0082473A" w:rsidP="004746DD">
            <w:pPr>
              <w:jc w:val="center"/>
              <w:rPr>
                <w:rFonts w:eastAsia="Times New Roman"/>
                <w:color w:val="000000"/>
              </w:rPr>
            </w:pPr>
            <w:r w:rsidRPr="007116F5">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7116F5" w:rsidRDefault="0082473A" w:rsidP="004746DD">
            <w:pPr>
              <w:jc w:val="center"/>
              <w:rPr>
                <w:rFonts w:eastAsia="Times New Roman"/>
                <w:color w:val="000000"/>
              </w:rPr>
            </w:pPr>
            <w:r w:rsidRPr="007116F5">
              <w:rPr>
                <w:rFonts w:eastAsia="Times New Roman"/>
                <w:color w:val="000000"/>
              </w:rPr>
              <w:t>3</w:t>
            </w:r>
          </w:p>
        </w:tc>
        <w:tc>
          <w:tcPr>
            <w:tcW w:w="236"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r>
      <w:tr w:rsidR="0082473A" w:rsidRPr="007116F5" w:rsidTr="004746DD">
        <w:trPr>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7116F5" w:rsidRDefault="0082473A" w:rsidP="004746DD">
            <w:pPr>
              <w:jc w:val="center"/>
              <w:rPr>
                <w:rFonts w:eastAsia="Times New Roman"/>
                <w:color w:val="000000"/>
              </w:rPr>
            </w:pPr>
            <w:r w:rsidRPr="007116F5">
              <w:rPr>
                <w:rFonts w:eastAsia="Times New Roman"/>
                <w:color w:val="000000"/>
              </w:rPr>
              <w:t>2</w:t>
            </w:r>
          </w:p>
        </w:tc>
        <w:tc>
          <w:tcPr>
            <w:tcW w:w="6094" w:type="dxa"/>
            <w:tcBorders>
              <w:top w:val="nil"/>
              <w:left w:val="nil"/>
              <w:bottom w:val="single" w:sz="4" w:space="0" w:color="auto"/>
              <w:right w:val="single" w:sz="4" w:space="0" w:color="auto"/>
            </w:tcBorders>
            <w:shd w:val="clear" w:color="auto" w:fill="auto"/>
            <w:vAlign w:val="center"/>
            <w:hideMark/>
          </w:tcPr>
          <w:p w:rsidR="0082473A" w:rsidRPr="007116F5" w:rsidRDefault="0082473A" w:rsidP="004746DD">
            <w:pPr>
              <w:rPr>
                <w:rFonts w:eastAsia="Times New Roman"/>
                <w:color w:val="000000"/>
                <w:lang w:val="en-US"/>
              </w:rPr>
            </w:pPr>
            <w:r w:rsidRPr="007116F5">
              <w:rPr>
                <w:rFonts w:eastAsia="Times New Roman"/>
                <w:color w:val="000000"/>
                <w:lang w:val="en-US"/>
              </w:rPr>
              <w:t xml:space="preserve">IP </w:t>
            </w:r>
            <w:r w:rsidRPr="007116F5">
              <w:rPr>
                <w:rFonts w:eastAsia="Times New Roman"/>
                <w:color w:val="000000"/>
              </w:rPr>
              <w:t>камера</w:t>
            </w:r>
            <w:r w:rsidRPr="007116F5">
              <w:rPr>
                <w:rFonts w:eastAsia="Times New Roman"/>
                <w:color w:val="000000"/>
                <w:lang w:val="en-US"/>
              </w:rPr>
              <w:t>Hikvision DS-2CD2143G0-I 2.8</w:t>
            </w:r>
            <w:r w:rsidRPr="007116F5">
              <w:rPr>
                <w:rFonts w:eastAsia="Times New Roman"/>
                <w:color w:val="000000"/>
              </w:rPr>
              <w:t>мм</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7116F5" w:rsidRDefault="0082473A" w:rsidP="004746DD">
            <w:pPr>
              <w:jc w:val="center"/>
              <w:rPr>
                <w:rFonts w:eastAsia="Times New Roman"/>
                <w:color w:val="000000"/>
              </w:rPr>
            </w:pPr>
            <w:r w:rsidRPr="007116F5">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7116F5" w:rsidRDefault="0082473A" w:rsidP="004746DD">
            <w:pPr>
              <w:jc w:val="center"/>
              <w:rPr>
                <w:rFonts w:eastAsia="Times New Roman"/>
                <w:color w:val="000000"/>
              </w:rPr>
            </w:pPr>
            <w:r w:rsidRPr="007116F5">
              <w:rPr>
                <w:rFonts w:eastAsia="Times New Roman"/>
                <w:color w:val="000000"/>
              </w:rPr>
              <w:t>1</w:t>
            </w:r>
          </w:p>
        </w:tc>
        <w:tc>
          <w:tcPr>
            <w:tcW w:w="236"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r>
      <w:tr w:rsidR="0082473A" w:rsidRPr="007116F5" w:rsidTr="004746DD">
        <w:trPr>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7116F5" w:rsidRDefault="0082473A" w:rsidP="004746DD">
            <w:pPr>
              <w:jc w:val="center"/>
              <w:rPr>
                <w:rFonts w:eastAsia="Times New Roman"/>
                <w:color w:val="000000"/>
              </w:rPr>
            </w:pPr>
            <w:r w:rsidRPr="007116F5">
              <w:rPr>
                <w:rFonts w:eastAsia="Times New Roman"/>
                <w:color w:val="000000"/>
              </w:rPr>
              <w:t>3</w:t>
            </w:r>
          </w:p>
        </w:tc>
        <w:tc>
          <w:tcPr>
            <w:tcW w:w="6094" w:type="dxa"/>
            <w:tcBorders>
              <w:top w:val="nil"/>
              <w:left w:val="nil"/>
              <w:bottom w:val="single" w:sz="4" w:space="0" w:color="auto"/>
              <w:right w:val="single" w:sz="4" w:space="0" w:color="auto"/>
            </w:tcBorders>
            <w:shd w:val="clear" w:color="auto" w:fill="auto"/>
            <w:vAlign w:val="center"/>
            <w:hideMark/>
          </w:tcPr>
          <w:p w:rsidR="0082473A" w:rsidRPr="007116F5" w:rsidRDefault="0082473A" w:rsidP="004746DD">
            <w:pPr>
              <w:rPr>
                <w:rFonts w:eastAsia="Times New Roman"/>
                <w:color w:val="000000"/>
              </w:rPr>
            </w:pPr>
            <w:r w:rsidRPr="007116F5">
              <w:rPr>
                <w:rFonts w:eastAsia="Times New Roman"/>
                <w:color w:val="000000"/>
              </w:rPr>
              <w:t>Ліцензія для підключення камери до ПЗ Трассір</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7116F5" w:rsidRDefault="0082473A" w:rsidP="004746DD">
            <w:pPr>
              <w:jc w:val="center"/>
              <w:rPr>
                <w:rFonts w:eastAsia="Times New Roman"/>
                <w:color w:val="000000"/>
              </w:rPr>
            </w:pPr>
            <w:r w:rsidRPr="007116F5">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7116F5" w:rsidRDefault="0082473A" w:rsidP="004746DD">
            <w:pPr>
              <w:jc w:val="center"/>
              <w:rPr>
                <w:rFonts w:eastAsia="Times New Roman"/>
                <w:color w:val="000000"/>
              </w:rPr>
            </w:pPr>
            <w:r w:rsidRPr="007116F5">
              <w:rPr>
                <w:rFonts w:eastAsia="Times New Roman"/>
                <w:color w:val="000000"/>
              </w:rPr>
              <w:t>2</w:t>
            </w:r>
          </w:p>
        </w:tc>
        <w:tc>
          <w:tcPr>
            <w:tcW w:w="236"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r>
      <w:tr w:rsidR="0082473A" w:rsidRPr="007116F5" w:rsidTr="004746DD">
        <w:trPr>
          <w:trHeight w:val="6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7116F5" w:rsidRDefault="0082473A" w:rsidP="004746DD">
            <w:pPr>
              <w:jc w:val="center"/>
              <w:rPr>
                <w:rFonts w:eastAsia="Times New Roman"/>
                <w:color w:val="000000"/>
              </w:rPr>
            </w:pPr>
            <w:r w:rsidRPr="007116F5">
              <w:rPr>
                <w:rFonts w:eastAsia="Times New Roman"/>
                <w:color w:val="000000"/>
              </w:rPr>
              <w:t>4</w:t>
            </w:r>
          </w:p>
        </w:tc>
        <w:tc>
          <w:tcPr>
            <w:tcW w:w="6094" w:type="dxa"/>
            <w:tcBorders>
              <w:top w:val="nil"/>
              <w:left w:val="nil"/>
              <w:bottom w:val="single" w:sz="4" w:space="0" w:color="auto"/>
              <w:right w:val="single" w:sz="4" w:space="0" w:color="auto"/>
            </w:tcBorders>
            <w:shd w:val="clear" w:color="auto" w:fill="auto"/>
            <w:vAlign w:val="center"/>
            <w:hideMark/>
          </w:tcPr>
          <w:p w:rsidR="0082473A" w:rsidRPr="007116F5" w:rsidRDefault="0082473A" w:rsidP="004746DD">
            <w:pPr>
              <w:rPr>
                <w:rFonts w:eastAsia="Times New Roman"/>
                <w:color w:val="000000"/>
              </w:rPr>
            </w:pPr>
            <w:r w:rsidRPr="007116F5">
              <w:rPr>
                <w:rFonts w:eastAsia="Times New Roman"/>
                <w:color w:val="000000"/>
              </w:rPr>
              <w:t>Відеорегістратор 8 -портовый Hikvision EN-7108, вбуд. комутатор PoE 8 каналов</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7116F5" w:rsidRDefault="0082473A" w:rsidP="004746DD">
            <w:pPr>
              <w:jc w:val="center"/>
              <w:rPr>
                <w:rFonts w:eastAsia="Times New Roman"/>
                <w:color w:val="000000"/>
              </w:rPr>
            </w:pPr>
            <w:r w:rsidRPr="007116F5">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7116F5" w:rsidRDefault="0082473A" w:rsidP="004746DD">
            <w:pPr>
              <w:jc w:val="center"/>
              <w:rPr>
                <w:rFonts w:eastAsia="Times New Roman"/>
                <w:color w:val="000000"/>
              </w:rPr>
            </w:pPr>
            <w:r w:rsidRPr="007116F5">
              <w:rPr>
                <w:rFonts w:eastAsia="Times New Roman"/>
                <w:color w:val="000000"/>
              </w:rPr>
              <w:t>1</w:t>
            </w:r>
          </w:p>
        </w:tc>
        <w:tc>
          <w:tcPr>
            <w:tcW w:w="236"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r>
      <w:tr w:rsidR="0082473A" w:rsidRPr="007116F5" w:rsidTr="004746DD">
        <w:trPr>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7116F5" w:rsidRDefault="0082473A" w:rsidP="004746DD">
            <w:pPr>
              <w:jc w:val="center"/>
              <w:rPr>
                <w:rFonts w:eastAsia="Times New Roman"/>
                <w:color w:val="000000"/>
              </w:rPr>
            </w:pPr>
            <w:r w:rsidRPr="007116F5">
              <w:rPr>
                <w:rFonts w:eastAsia="Times New Roman"/>
                <w:color w:val="000000"/>
              </w:rPr>
              <w:t>5</w:t>
            </w:r>
          </w:p>
        </w:tc>
        <w:tc>
          <w:tcPr>
            <w:tcW w:w="6094" w:type="dxa"/>
            <w:tcBorders>
              <w:top w:val="nil"/>
              <w:left w:val="nil"/>
              <w:bottom w:val="single" w:sz="4" w:space="0" w:color="auto"/>
              <w:right w:val="single" w:sz="4" w:space="0" w:color="auto"/>
            </w:tcBorders>
            <w:shd w:val="clear" w:color="auto" w:fill="auto"/>
            <w:vAlign w:val="center"/>
            <w:hideMark/>
          </w:tcPr>
          <w:p w:rsidR="0082473A" w:rsidRPr="007116F5" w:rsidRDefault="0082473A" w:rsidP="004746DD">
            <w:pPr>
              <w:rPr>
                <w:rFonts w:eastAsia="Times New Roman"/>
                <w:color w:val="000000"/>
              </w:rPr>
            </w:pPr>
            <w:r w:rsidRPr="007116F5">
              <w:rPr>
                <w:rFonts w:eastAsia="Times New Roman"/>
                <w:color w:val="000000"/>
              </w:rPr>
              <w:t>Жорсткий диск 2Тб WD20PURZ 5400rpm</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7116F5" w:rsidRDefault="0082473A" w:rsidP="004746DD">
            <w:pPr>
              <w:jc w:val="center"/>
              <w:rPr>
                <w:rFonts w:eastAsia="Times New Roman"/>
                <w:color w:val="000000"/>
              </w:rPr>
            </w:pPr>
            <w:r w:rsidRPr="007116F5">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7116F5" w:rsidRDefault="0082473A" w:rsidP="004746DD">
            <w:pPr>
              <w:jc w:val="center"/>
              <w:rPr>
                <w:rFonts w:eastAsia="Times New Roman"/>
                <w:color w:val="000000"/>
              </w:rPr>
            </w:pPr>
            <w:r w:rsidRPr="007116F5">
              <w:rPr>
                <w:rFonts w:eastAsia="Times New Roman"/>
                <w:color w:val="000000"/>
              </w:rPr>
              <w:t>1</w:t>
            </w:r>
          </w:p>
        </w:tc>
        <w:tc>
          <w:tcPr>
            <w:tcW w:w="236"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r>
      <w:tr w:rsidR="0082473A" w:rsidRPr="007116F5" w:rsidTr="004746DD">
        <w:trPr>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7116F5" w:rsidRDefault="0082473A" w:rsidP="004746DD">
            <w:pPr>
              <w:jc w:val="center"/>
              <w:rPr>
                <w:rFonts w:eastAsia="Times New Roman"/>
                <w:color w:val="000000"/>
              </w:rPr>
            </w:pPr>
            <w:r w:rsidRPr="007116F5">
              <w:rPr>
                <w:rFonts w:eastAsia="Times New Roman"/>
                <w:color w:val="000000"/>
              </w:rPr>
              <w:t>6</w:t>
            </w:r>
          </w:p>
        </w:tc>
        <w:tc>
          <w:tcPr>
            <w:tcW w:w="6094" w:type="dxa"/>
            <w:tcBorders>
              <w:top w:val="nil"/>
              <w:left w:val="nil"/>
              <w:bottom w:val="nil"/>
              <w:right w:val="nil"/>
            </w:tcBorders>
            <w:shd w:val="clear" w:color="auto" w:fill="auto"/>
            <w:vAlign w:val="center"/>
            <w:hideMark/>
          </w:tcPr>
          <w:p w:rsidR="0082473A" w:rsidRPr="007116F5" w:rsidRDefault="0082473A" w:rsidP="004746DD">
            <w:pPr>
              <w:rPr>
                <w:rFonts w:eastAsia="Times New Roman"/>
                <w:lang w:val="en-US"/>
              </w:rPr>
            </w:pPr>
            <w:r w:rsidRPr="007116F5">
              <w:rPr>
                <w:rFonts w:eastAsia="Times New Roman"/>
              </w:rPr>
              <w:t>ДБЖ</w:t>
            </w:r>
            <w:r w:rsidRPr="007116F5">
              <w:rPr>
                <w:rFonts w:eastAsia="Times New Roman"/>
                <w:lang w:val="en-US"/>
              </w:rPr>
              <w:t xml:space="preserve"> PowerCom RPT-800A Schuko</w:t>
            </w:r>
          </w:p>
        </w:tc>
        <w:tc>
          <w:tcPr>
            <w:tcW w:w="1277" w:type="dxa"/>
            <w:tcBorders>
              <w:top w:val="nil"/>
              <w:left w:val="single" w:sz="4" w:space="0" w:color="000000"/>
              <w:bottom w:val="single" w:sz="4" w:space="0" w:color="000000"/>
              <w:right w:val="single" w:sz="4" w:space="0" w:color="000000"/>
            </w:tcBorders>
            <w:shd w:val="clear" w:color="auto" w:fill="auto"/>
            <w:vAlign w:val="center"/>
            <w:hideMark/>
          </w:tcPr>
          <w:p w:rsidR="0082473A" w:rsidRPr="007116F5" w:rsidRDefault="0082473A" w:rsidP="004746DD">
            <w:pPr>
              <w:jc w:val="center"/>
              <w:rPr>
                <w:rFonts w:eastAsia="Times New Roman"/>
                <w:color w:val="000000"/>
              </w:rPr>
            </w:pPr>
            <w:r w:rsidRPr="007116F5">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7116F5" w:rsidRDefault="0082473A" w:rsidP="004746DD">
            <w:pPr>
              <w:jc w:val="center"/>
              <w:rPr>
                <w:rFonts w:eastAsia="Times New Roman"/>
                <w:color w:val="000000"/>
              </w:rPr>
            </w:pPr>
            <w:r w:rsidRPr="007116F5">
              <w:rPr>
                <w:rFonts w:eastAsia="Times New Roman"/>
                <w:color w:val="000000"/>
              </w:rPr>
              <w:t>1</w:t>
            </w:r>
          </w:p>
        </w:tc>
        <w:tc>
          <w:tcPr>
            <w:tcW w:w="236"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r>
      <w:tr w:rsidR="0082473A" w:rsidRPr="007116F5" w:rsidTr="004746DD">
        <w:trPr>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7116F5" w:rsidRDefault="0082473A" w:rsidP="004746DD">
            <w:pPr>
              <w:jc w:val="center"/>
              <w:rPr>
                <w:rFonts w:eastAsia="Times New Roman"/>
                <w:color w:val="000000"/>
              </w:rPr>
            </w:pPr>
            <w:r w:rsidRPr="007116F5">
              <w:rPr>
                <w:rFonts w:eastAsia="Times New Roman"/>
                <w:color w:val="000000"/>
              </w:rPr>
              <w:t>7</w:t>
            </w:r>
          </w:p>
        </w:tc>
        <w:tc>
          <w:tcPr>
            <w:tcW w:w="6094" w:type="dxa"/>
            <w:tcBorders>
              <w:top w:val="single" w:sz="4" w:space="0" w:color="auto"/>
              <w:left w:val="nil"/>
              <w:bottom w:val="single" w:sz="4" w:space="0" w:color="auto"/>
              <w:right w:val="single" w:sz="4" w:space="0" w:color="auto"/>
            </w:tcBorders>
            <w:shd w:val="clear" w:color="auto" w:fill="auto"/>
            <w:vAlign w:val="center"/>
            <w:hideMark/>
          </w:tcPr>
          <w:p w:rsidR="0082473A" w:rsidRPr="007116F5" w:rsidRDefault="0082473A" w:rsidP="004746DD">
            <w:pPr>
              <w:rPr>
                <w:rFonts w:eastAsia="Times New Roman"/>
                <w:color w:val="000000"/>
              </w:rPr>
            </w:pPr>
            <w:r w:rsidRPr="007116F5">
              <w:rPr>
                <w:rFonts w:eastAsia="Times New Roman"/>
                <w:color w:val="000000"/>
              </w:rPr>
              <w:t>Кабель UTP 5e</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074677" w:rsidRDefault="0082473A" w:rsidP="004746DD">
            <w:pPr>
              <w:jc w:val="center"/>
              <w:rPr>
                <w:rFonts w:eastAsia="Times New Roman"/>
                <w:color w:val="000000"/>
              </w:rPr>
            </w:pPr>
            <w:r>
              <w:rPr>
                <w:rFonts w:eastAsia="Times New Roman"/>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074677" w:rsidRDefault="0082473A" w:rsidP="004746DD">
            <w:pPr>
              <w:jc w:val="center"/>
              <w:rPr>
                <w:rFonts w:eastAsia="Times New Roman"/>
                <w:color w:val="000000"/>
              </w:rPr>
            </w:pPr>
            <w:r>
              <w:rPr>
                <w:rFonts w:eastAsia="Times New Roman"/>
                <w:color w:val="000000"/>
              </w:rPr>
              <w:t>400</w:t>
            </w:r>
          </w:p>
        </w:tc>
        <w:tc>
          <w:tcPr>
            <w:tcW w:w="236" w:type="dxa"/>
            <w:tcBorders>
              <w:top w:val="nil"/>
              <w:left w:val="nil"/>
              <w:bottom w:val="nil"/>
              <w:right w:val="nil"/>
            </w:tcBorders>
            <w:shd w:val="clear" w:color="auto" w:fill="auto"/>
            <w:noWrap/>
            <w:vAlign w:val="bottom"/>
            <w:hideMark/>
          </w:tcPr>
          <w:p w:rsidR="0082473A" w:rsidRPr="007116F5" w:rsidRDefault="0082473A" w:rsidP="004746DD">
            <w:pPr>
              <w:rPr>
                <w:rFonts w:eastAsia="Times New Roman"/>
                <w:color w:val="000000"/>
                <w:sz w:val="20"/>
                <w:szCs w:val="20"/>
              </w:rPr>
            </w:pPr>
          </w:p>
        </w:tc>
      </w:tr>
      <w:tr w:rsidR="0082473A" w:rsidRPr="00F724E7" w:rsidTr="004746DD">
        <w:trPr>
          <w:gridAfter w:val="1"/>
          <w:wAfter w:w="236" w:type="dxa"/>
          <w:trHeight w:val="300"/>
        </w:trPr>
        <w:tc>
          <w:tcPr>
            <w:tcW w:w="340" w:type="dxa"/>
            <w:tcBorders>
              <w:top w:val="nil"/>
              <w:left w:val="nil"/>
              <w:bottom w:val="nil"/>
              <w:right w:val="nil"/>
            </w:tcBorders>
            <w:shd w:val="clear" w:color="auto" w:fill="auto"/>
            <w:noWrap/>
            <w:vAlign w:val="bottom"/>
            <w:hideMark/>
          </w:tcPr>
          <w:p w:rsidR="0082473A" w:rsidRPr="00F724E7" w:rsidRDefault="0082473A" w:rsidP="004746DD">
            <w:pPr>
              <w:rPr>
                <w:rFonts w:eastAsia="Times New Roman"/>
                <w:color w:val="000000"/>
                <w:sz w:val="20"/>
                <w:szCs w:val="20"/>
              </w:rPr>
            </w:pPr>
          </w:p>
        </w:tc>
        <w:tc>
          <w:tcPr>
            <w:tcW w:w="526" w:type="dxa"/>
            <w:gridSpan w:val="2"/>
            <w:tcBorders>
              <w:top w:val="nil"/>
              <w:left w:val="nil"/>
              <w:bottom w:val="nil"/>
              <w:right w:val="nil"/>
            </w:tcBorders>
            <w:shd w:val="clear" w:color="auto" w:fill="auto"/>
            <w:noWrap/>
            <w:vAlign w:val="bottom"/>
            <w:hideMark/>
          </w:tcPr>
          <w:p w:rsidR="0082473A" w:rsidRPr="00F724E7" w:rsidRDefault="0082473A" w:rsidP="004746DD">
            <w:pPr>
              <w:rPr>
                <w:rFonts w:eastAsia="Times New Roman"/>
                <w:color w:val="000000"/>
                <w:sz w:val="20"/>
                <w:szCs w:val="20"/>
              </w:rPr>
            </w:pPr>
          </w:p>
        </w:tc>
        <w:tc>
          <w:tcPr>
            <w:tcW w:w="6094" w:type="dxa"/>
            <w:tcBorders>
              <w:top w:val="nil"/>
              <w:left w:val="nil"/>
              <w:bottom w:val="nil"/>
              <w:right w:val="nil"/>
            </w:tcBorders>
            <w:shd w:val="clear" w:color="auto" w:fill="auto"/>
            <w:noWrap/>
            <w:vAlign w:val="bottom"/>
            <w:hideMark/>
          </w:tcPr>
          <w:p w:rsidR="0082473A" w:rsidRDefault="0082473A" w:rsidP="004746DD">
            <w:pPr>
              <w:rPr>
                <w:rFonts w:eastAsia="Times New Roman"/>
                <w:b/>
                <w:bCs/>
                <w:i/>
                <w:iCs/>
                <w:color w:val="000000"/>
              </w:rPr>
            </w:pPr>
          </w:p>
          <w:p w:rsidR="0082473A" w:rsidRDefault="0082473A" w:rsidP="004746DD">
            <w:pPr>
              <w:rPr>
                <w:rFonts w:eastAsia="Times New Roman"/>
                <w:b/>
                <w:bCs/>
                <w:i/>
                <w:iCs/>
                <w:color w:val="000000"/>
                <w:lang w:val="uk-UA"/>
              </w:rPr>
            </w:pPr>
          </w:p>
          <w:p w:rsidR="0082473A" w:rsidRPr="002810FD" w:rsidRDefault="0082473A" w:rsidP="004746DD">
            <w:pPr>
              <w:rPr>
                <w:rFonts w:eastAsia="Times New Roman"/>
                <w:b/>
                <w:bCs/>
                <w:i/>
                <w:iCs/>
                <w:color w:val="000000"/>
                <w:lang w:val="uk-UA"/>
              </w:rPr>
            </w:pPr>
          </w:p>
          <w:p w:rsidR="0082473A" w:rsidRPr="00F724E7" w:rsidRDefault="0082473A" w:rsidP="0082473A">
            <w:pP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19 НМР</w:t>
            </w:r>
          </w:p>
        </w:tc>
        <w:tc>
          <w:tcPr>
            <w:tcW w:w="1277" w:type="dxa"/>
            <w:tcBorders>
              <w:top w:val="nil"/>
              <w:left w:val="nil"/>
              <w:bottom w:val="nil"/>
              <w:right w:val="nil"/>
            </w:tcBorders>
            <w:shd w:val="clear" w:color="auto" w:fill="auto"/>
            <w:noWrap/>
            <w:vAlign w:val="bottom"/>
            <w:hideMark/>
          </w:tcPr>
          <w:p w:rsidR="0082473A" w:rsidRPr="00F724E7" w:rsidRDefault="0082473A"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82473A" w:rsidRPr="00F724E7" w:rsidRDefault="0082473A" w:rsidP="004746DD">
            <w:pPr>
              <w:rPr>
                <w:rFonts w:eastAsia="Times New Roman"/>
                <w:color w:val="000000"/>
                <w:sz w:val="20"/>
                <w:szCs w:val="20"/>
              </w:rPr>
            </w:pPr>
          </w:p>
        </w:tc>
      </w:tr>
      <w:tr w:rsidR="0082473A" w:rsidRPr="00F724E7" w:rsidTr="004746DD">
        <w:trPr>
          <w:gridAfter w:val="1"/>
          <w:wAfter w:w="236" w:type="dxa"/>
          <w:trHeight w:val="300"/>
        </w:trPr>
        <w:tc>
          <w:tcPr>
            <w:tcW w:w="340" w:type="dxa"/>
            <w:tcBorders>
              <w:top w:val="nil"/>
              <w:left w:val="nil"/>
              <w:bottom w:val="nil"/>
              <w:right w:val="nil"/>
            </w:tcBorders>
            <w:shd w:val="clear" w:color="auto" w:fill="auto"/>
            <w:noWrap/>
            <w:vAlign w:val="bottom"/>
          </w:tcPr>
          <w:p w:rsidR="0082473A" w:rsidRPr="00F724E7" w:rsidRDefault="0082473A" w:rsidP="004746DD">
            <w:pPr>
              <w:rPr>
                <w:rFonts w:eastAsia="Times New Roman"/>
                <w:color w:val="000000"/>
                <w:sz w:val="20"/>
                <w:szCs w:val="20"/>
              </w:rPr>
            </w:pPr>
          </w:p>
        </w:tc>
        <w:tc>
          <w:tcPr>
            <w:tcW w:w="526" w:type="dxa"/>
            <w:gridSpan w:val="2"/>
            <w:tcBorders>
              <w:top w:val="nil"/>
              <w:left w:val="nil"/>
              <w:bottom w:val="nil"/>
              <w:right w:val="nil"/>
            </w:tcBorders>
            <w:shd w:val="clear" w:color="auto" w:fill="auto"/>
            <w:noWrap/>
            <w:vAlign w:val="bottom"/>
          </w:tcPr>
          <w:p w:rsidR="0082473A" w:rsidRPr="00F724E7" w:rsidRDefault="0082473A" w:rsidP="004746DD">
            <w:pPr>
              <w:rPr>
                <w:rFonts w:eastAsia="Times New Roman"/>
                <w:color w:val="000000"/>
                <w:sz w:val="20"/>
                <w:szCs w:val="20"/>
              </w:rPr>
            </w:pPr>
          </w:p>
        </w:tc>
        <w:tc>
          <w:tcPr>
            <w:tcW w:w="6094" w:type="dxa"/>
            <w:tcBorders>
              <w:top w:val="nil"/>
              <w:left w:val="nil"/>
              <w:bottom w:val="nil"/>
              <w:right w:val="nil"/>
            </w:tcBorders>
            <w:shd w:val="clear" w:color="auto" w:fill="auto"/>
            <w:noWrap/>
            <w:vAlign w:val="bottom"/>
          </w:tcPr>
          <w:p w:rsidR="0082473A" w:rsidRDefault="0082473A" w:rsidP="004746DD">
            <w:pPr>
              <w:rPr>
                <w:rFonts w:eastAsia="Times New Roman"/>
                <w:b/>
                <w:bCs/>
                <w:i/>
                <w:iCs/>
                <w:color w:val="000000"/>
              </w:rPr>
            </w:pPr>
          </w:p>
        </w:tc>
        <w:tc>
          <w:tcPr>
            <w:tcW w:w="1277" w:type="dxa"/>
            <w:tcBorders>
              <w:top w:val="nil"/>
              <w:left w:val="nil"/>
              <w:bottom w:val="nil"/>
              <w:right w:val="nil"/>
            </w:tcBorders>
            <w:shd w:val="clear" w:color="auto" w:fill="auto"/>
            <w:noWrap/>
            <w:vAlign w:val="bottom"/>
          </w:tcPr>
          <w:p w:rsidR="0082473A" w:rsidRPr="00F724E7" w:rsidRDefault="0082473A"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tcPr>
          <w:p w:rsidR="0082473A" w:rsidRPr="00F724E7" w:rsidRDefault="0082473A" w:rsidP="004746DD">
            <w:pPr>
              <w:rPr>
                <w:rFonts w:eastAsia="Times New Roman"/>
                <w:color w:val="000000"/>
                <w:sz w:val="20"/>
                <w:szCs w:val="20"/>
              </w:rPr>
            </w:pPr>
          </w:p>
        </w:tc>
      </w:tr>
      <w:tr w:rsidR="0082473A" w:rsidRPr="00F724E7" w:rsidTr="004746DD">
        <w:trPr>
          <w:gridAfter w:val="1"/>
          <w:wAfter w:w="236" w:type="dxa"/>
          <w:trHeight w:val="255"/>
        </w:trPr>
        <w:tc>
          <w:tcPr>
            <w:tcW w:w="340" w:type="dxa"/>
            <w:tcBorders>
              <w:top w:val="nil"/>
              <w:left w:val="nil"/>
              <w:bottom w:val="nil"/>
              <w:right w:val="nil"/>
            </w:tcBorders>
            <w:shd w:val="clear" w:color="auto" w:fill="auto"/>
            <w:noWrap/>
            <w:vAlign w:val="bottom"/>
            <w:hideMark/>
          </w:tcPr>
          <w:p w:rsidR="0082473A" w:rsidRPr="00F724E7" w:rsidRDefault="0082473A" w:rsidP="004746DD">
            <w:pPr>
              <w:rPr>
                <w:rFonts w:eastAsia="Times New Roman"/>
                <w:color w:val="000000"/>
                <w:sz w:val="20"/>
                <w:szCs w:val="20"/>
              </w:rPr>
            </w:pPr>
          </w:p>
        </w:tc>
        <w:tc>
          <w:tcPr>
            <w:tcW w:w="526" w:type="dxa"/>
            <w:gridSpan w:val="2"/>
            <w:tcBorders>
              <w:top w:val="nil"/>
              <w:left w:val="nil"/>
              <w:bottom w:val="nil"/>
              <w:right w:val="nil"/>
            </w:tcBorders>
            <w:shd w:val="clear" w:color="auto" w:fill="auto"/>
            <w:noWrap/>
            <w:vAlign w:val="bottom"/>
            <w:hideMark/>
          </w:tcPr>
          <w:p w:rsidR="0082473A" w:rsidRPr="00F724E7" w:rsidRDefault="0082473A" w:rsidP="004746DD">
            <w:pPr>
              <w:rPr>
                <w:rFonts w:eastAsia="Times New Roman"/>
                <w:color w:val="000000"/>
                <w:sz w:val="20"/>
                <w:szCs w:val="20"/>
              </w:rPr>
            </w:pPr>
          </w:p>
        </w:tc>
        <w:tc>
          <w:tcPr>
            <w:tcW w:w="6094" w:type="dxa"/>
            <w:tcBorders>
              <w:top w:val="nil"/>
              <w:left w:val="nil"/>
              <w:bottom w:val="nil"/>
              <w:right w:val="nil"/>
            </w:tcBorders>
            <w:shd w:val="clear" w:color="auto" w:fill="auto"/>
            <w:noWrap/>
            <w:vAlign w:val="bottom"/>
            <w:hideMark/>
          </w:tcPr>
          <w:p w:rsidR="0082473A" w:rsidRPr="00F724E7" w:rsidRDefault="0082473A" w:rsidP="004746DD">
            <w:pPr>
              <w:rPr>
                <w:rFonts w:eastAsia="Times New Roman"/>
                <w:color w:val="000000"/>
                <w:sz w:val="20"/>
                <w:szCs w:val="20"/>
              </w:rPr>
            </w:pPr>
          </w:p>
        </w:tc>
        <w:tc>
          <w:tcPr>
            <w:tcW w:w="1277" w:type="dxa"/>
            <w:tcBorders>
              <w:top w:val="nil"/>
              <w:left w:val="nil"/>
              <w:bottom w:val="nil"/>
              <w:right w:val="nil"/>
            </w:tcBorders>
            <w:shd w:val="clear" w:color="auto" w:fill="auto"/>
            <w:noWrap/>
            <w:vAlign w:val="bottom"/>
            <w:hideMark/>
          </w:tcPr>
          <w:p w:rsidR="0082473A" w:rsidRPr="00F724E7" w:rsidRDefault="0082473A"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82473A" w:rsidRPr="00F724E7" w:rsidRDefault="0082473A" w:rsidP="004746DD">
            <w:pPr>
              <w:rPr>
                <w:rFonts w:eastAsia="Times New Roman"/>
                <w:color w:val="000000"/>
                <w:sz w:val="20"/>
                <w:szCs w:val="20"/>
              </w:rPr>
            </w:pPr>
          </w:p>
        </w:tc>
      </w:tr>
      <w:tr w:rsidR="0082473A" w:rsidRPr="00F724E7" w:rsidTr="004746DD">
        <w:trPr>
          <w:gridAfter w:val="1"/>
          <w:wAfter w:w="236" w:type="dxa"/>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 з/п</w:t>
            </w:r>
          </w:p>
        </w:tc>
        <w:tc>
          <w:tcPr>
            <w:tcW w:w="6094" w:type="dxa"/>
            <w:tcBorders>
              <w:top w:val="single" w:sz="4" w:space="0" w:color="auto"/>
              <w:left w:val="nil"/>
              <w:bottom w:val="single" w:sz="4" w:space="0" w:color="auto"/>
              <w:right w:val="single" w:sz="4" w:space="0" w:color="auto"/>
            </w:tcBorders>
            <w:shd w:val="clear" w:color="auto" w:fill="auto"/>
            <w:noWrap/>
            <w:vAlign w:val="bottom"/>
            <w:hideMark/>
          </w:tcPr>
          <w:p w:rsidR="0082473A" w:rsidRPr="00F724E7" w:rsidRDefault="0082473A" w:rsidP="004746DD">
            <w:pPr>
              <w:rPr>
                <w:rFonts w:eastAsia="Times New Roman"/>
                <w:color w:val="000000"/>
              </w:rPr>
            </w:pPr>
            <w:r w:rsidRPr="00F724E7">
              <w:rPr>
                <w:rFonts w:eastAsia="Times New Roman"/>
                <w:color w:val="000000"/>
              </w:rPr>
              <w:t>Найменування</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82473A" w:rsidRPr="00F724E7" w:rsidRDefault="0082473A" w:rsidP="004746DD">
            <w:pPr>
              <w:rPr>
                <w:rFonts w:eastAsia="Times New Roman"/>
                <w:color w:val="000000"/>
              </w:rPr>
            </w:pPr>
            <w:r w:rsidRPr="00F724E7">
              <w:rPr>
                <w:rFonts w:eastAsia="Times New Roman"/>
                <w:color w:val="000000"/>
              </w:rPr>
              <w:t>Од виміру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2473A" w:rsidRPr="00F724E7" w:rsidRDefault="0082473A" w:rsidP="004746DD">
            <w:pPr>
              <w:rPr>
                <w:rFonts w:eastAsia="Times New Roman"/>
                <w:color w:val="000000"/>
              </w:rPr>
            </w:pPr>
            <w:r w:rsidRPr="00F724E7">
              <w:rPr>
                <w:rFonts w:eastAsia="Times New Roman"/>
                <w:color w:val="000000"/>
              </w:rPr>
              <w:t>Кіл-ть</w:t>
            </w:r>
          </w:p>
        </w:tc>
      </w:tr>
      <w:tr w:rsidR="0082473A" w:rsidRPr="00F724E7" w:rsidTr="004746DD">
        <w:trPr>
          <w:gridAfter w:val="1"/>
          <w:wAfter w:w="236" w:type="dxa"/>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1</w:t>
            </w:r>
          </w:p>
        </w:tc>
        <w:tc>
          <w:tcPr>
            <w:tcW w:w="6094" w:type="dxa"/>
            <w:tcBorders>
              <w:top w:val="nil"/>
              <w:left w:val="nil"/>
              <w:bottom w:val="single" w:sz="4" w:space="0" w:color="auto"/>
              <w:right w:val="single" w:sz="4" w:space="0" w:color="auto"/>
            </w:tcBorders>
            <w:shd w:val="clear" w:color="auto" w:fill="auto"/>
            <w:vAlign w:val="center"/>
            <w:hideMark/>
          </w:tcPr>
          <w:p w:rsidR="0082473A" w:rsidRPr="00F724E7" w:rsidRDefault="0082473A" w:rsidP="004746DD">
            <w:pPr>
              <w:rPr>
                <w:rFonts w:eastAsia="Times New Roman"/>
                <w:color w:val="000000"/>
                <w:lang w:val="en-US"/>
              </w:rPr>
            </w:pPr>
            <w:r w:rsidRPr="00F724E7">
              <w:rPr>
                <w:rFonts w:eastAsia="Times New Roman"/>
                <w:color w:val="000000"/>
                <w:lang w:val="en-US"/>
              </w:rPr>
              <w:t xml:space="preserve">IP </w:t>
            </w:r>
            <w:r w:rsidRPr="00F724E7">
              <w:rPr>
                <w:rFonts w:eastAsia="Times New Roman"/>
                <w:color w:val="000000"/>
              </w:rPr>
              <w:t>камера</w:t>
            </w:r>
            <w:r w:rsidRPr="00F724E7">
              <w:rPr>
                <w:rFonts w:eastAsia="Times New Roman"/>
                <w:color w:val="000000"/>
                <w:lang w:val="en-US"/>
              </w:rPr>
              <w:t xml:space="preserve"> Hikvision DS-2CD2043G0-I 4</w:t>
            </w:r>
            <w:r w:rsidRPr="00F724E7">
              <w:rPr>
                <w:rFonts w:eastAsia="Times New Roman"/>
                <w:color w:val="000000"/>
              </w:rPr>
              <w:t>мм</w:t>
            </w:r>
            <w:r w:rsidRPr="00F724E7">
              <w:rPr>
                <w:rFonts w:eastAsia="Times New Roman"/>
                <w:color w:val="000000"/>
                <w:lang w:val="en-US"/>
              </w:rPr>
              <w:t>(6</w:t>
            </w:r>
            <w:r w:rsidRPr="00F724E7">
              <w:rPr>
                <w:rFonts w:eastAsia="Times New Roman"/>
                <w:color w:val="000000"/>
              </w:rPr>
              <w:t>мм</w:t>
            </w:r>
            <w:r w:rsidRPr="00F724E7">
              <w:rPr>
                <w:rFonts w:eastAsia="Times New Roman"/>
                <w:color w:val="000000"/>
                <w:lang w:val="en-US"/>
              </w:rPr>
              <w:t>)</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F724E7" w:rsidRDefault="0082473A" w:rsidP="004746DD">
            <w:pPr>
              <w:jc w:val="center"/>
              <w:rPr>
                <w:rFonts w:eastAsia="Times New Roman"/>
                <w:color w:val="000000"/>
              </w:rPr>
            </w:pPr>
            <w:r w:rsidRPr="00F724E7">
              <w:rPr>
                <w:rFonts w:eastAsia="Times New Roman"/>
                <w:color w:val="000000"/>
              </w:rPr>
              <w:t>3</w:t>
            </w:r>
          </w:p>
        </w:tc>
      </w:tr>
      <w:tr w:rsidR="0082473A" w:rsidRPr="00F724E7" w:rsidTr="004746DD">
        <w:trPr>
          <w:gridAfter w:val="1"/>
          <w:wAfter w:w="236" w:type="dxa"/>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2</w:t>
            </w:r>
          </w:p>
        </w:tc>
        <w:tc>
          <w:tcPr>
            <w:tcW w:w="6094" w:type="dxa"/>
            <w:tcBorders>
              <w:top w:val="nil"/>
              <w:left w:val="nil"/>
              <w:bottom w:val="single" w:sz="4" w:space="0" w:color="auto"/>
              <w:right w:val="single" w:sz="4" w:space="0" w:color="auto"/>
            </w:tcBorders>
            <w:shd w:val="clear" w:color="auto" w:fill="auto"/>
            <w:vAlign w:val="center"/>
            <w:hideMark/>
          </w:tcPr>
          <w:p w:rsidR="0082473A" w:rsidRPr="00F724E7" w:rsidRDefault="0082473A" w:rsidP="004746DD">
            <w:pPr>
              <w:rPr>
                <w:rFonts w:eastAsia="Times New Roman"/>
                <w:color w:val="000000"/>
                <w:lang w:val="en-US"/>
              </w:rPr>
            </w:pPr>
            <w:r w:rsidRPr="00F724E7">
              <w:rPr>
                <w:rFonts w:eastAsia="Times New Roman"/>
                <w:color w:val="000000"/>
                <w:lang w:val="en-US"/>
              </w:rPr>
              <w:t xml:space="preserve">IP </w:t>
            </w:r>
            <w:r w:rsidRPr="00F724E7">
              <w:rPr>
                <w:rFonts w:eastAsia="Times New Roman"/>
                <w:color w:val="000000"/>
              </w:rPr>
              <w:t>камера</w:t>
            </w:r>
            <w:r w:rsidRPr="00F724E7">
              <w:rPr>
                <w:rFonts w:eastAsia="Times New Roman"/>
                <w:color w:val="000000"/>
                <w:lang w:val="en-US"/>
              </w:rPr>
              <w:t>Hikvision DS-2CD2143G0-I 2.8</w:t>
            </w:r>
            <w:r w:rsidRPr="00F724E7">
              <w:rPr>
                <w:rFonts w:eastAsia="Times New Roman"/>
                <w:color w:val="000000"/>
              </w:rPr>
              <w:t>мм</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F724E7" w:rsidRDefault="0082473A" w:rsidP="004746DD">
            <w:pPr>
              <w:jc w:val="center"/>
              <w:rPr>
                <w:rFonts w:eastAsia="Times New Roman"/>
                <w:color w:val="000000"/>
              </w:rPr>
            </w:pPr>
            <w:r w:rsidRPr="00F724E7">
              <w:rPr>
                <w:rFonts w:eastAsia="Times New Roman"/>
                <w:color w:val="000000"/>
              </w:rPr>
              <w:t>1</w:t>
            </w:r>
          </w:p>
        </w:tc>
      </w:tr>
      <w:tr w:rsidR="0082473A" w:rsidRPr="00F724E7" w:rsidTr="004746DD">
        <w:trPr>
          <w:gridAfter w:val="1"/>
          <w:wAfter w:w="236" w:type="dxa"/>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3</w:t>
            </w:r>
          </w:p>
        </w:tc>
        <w:tc>
          <w:tcPr>
            <w:tcW w:w="6094" w:type="dxa"/>
            <w:tcBorders>
              <w:top w:val="nil"/>
              <w:left w:val="nil"/>
              <w:bottom w:val="single" w:sz="4" w:space="0" w:color="auto"/>
              <w:right w:val="single" w:sz="4" w:space="0" w:color="auto"/>
            </w:tcBorders>
            <w:shd w:val="clear" w:color="auto" w:fill="auto"/>
            <w:vAlign w:val="center"/>
            <w:hideMark/>
          </w:tcPr>
          <w:p w:rsidR="0082473A" w:rsidRPr="00F724E7" w:rsidRDefault="0082473A" w:rsidP="004746DD">
            <w:pPr>
              <w:rPr>
                <w:rFonts w:eastAsia="Times New Roman"/>
                <w:color w:val="000000"/>
              </w:rPr>
            </w:pPr>
            <w:r w:rsidRPr="00F724E7">
              <w:rPr>
                <w:rFonts w:eastAsia="Times New Roman"/>
                <w:color w:val="000000"/>
              </w:rPr>
              <w:t>Ліцензія для підключення камери до ПЗ Трассір</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F724E7" w:rsidRDefault="0082473A" w:rsidP="004746DD">
            <w:pPr>
              <w:jc w:val="center"/>
              <w:rPr>
                <w:rFonts w:eastAsia="Times New Roman"/>
                <w:color w:val="000000"/>
              </w:rPr>
            </w:pPr>
            <w:r w:rsidRPr="00F724E7">
              <w:rPr>
                <w:rFonts w:eastAsia="Times New Roman"/>
                <w:color w:val="000000"/>
              </w:rPr>
              <w:t>2</w:t>
            </w:r>
          </w:p>
        </w:tc>
      </w:tr>
      <w:tr w:rsidR="0082473A" w:rsidRPr="00F724E7" w:rsidTr="004746DD">
        <w:trPr>
          <w:gridAfter w:val="1"/>
          <w:wAfter w:w="236" w:type="dxa"/>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4</w:t>
            </w:r>
          </w:p>
        </w:tc>
        <w:tc>
          <w:tcPr>
            <w:tcW w:w="6094" w:type="dxa"/>
            <w:tcBorders>
              <w:top w:val="nil"/>
              <w:left w:val="nil"/>
              <w:bottom w:val="single" w:sz="4" w:space="0" w:color="auto"/>
              <w:right w:val="single" w:sz="4" w:space="0" w:color="auto"/>
            </w:tcBorders>
            <w:shd w:val="clear" w:color="auto" w:fill="auto"/>
            <w:vAlign w:val="center"/>
            <w:hideMark/>
          </w:tcPr>
          <w:p w:rsidR="0082473A" w:rsidRPr="00F724E7" w:rsidRDefault="0082473A" w:rsidP="004746DD">
            <w:pPr>
              <w:rPr>
                <w:rFonts w:eastAsia="Times New Roman"/>
                <w:color w:val="000000"/>
              </w:rPr>
            </w:pPr>
            <w:r w:rsidRPr="00F724E7">
              <w:rPr>
                <w:rFonts w:eastAsia="Times New Roman"/>
                <w:color w:val="000000"/>
              </w:rPr>
              <w:t>Маршрутизатор Mikrotik RB-941U</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F724E7" w:rsidRDefault="0082473A" w:rsidP="004746DD">
            <w:pPr>
              <w:jc w:val="center"/>
              <w:rPr>
                <w:rFonts w:eastAsia="Times New Roman"/>
                <w:color w:val="000000"/>
              </w:rPr>
            </w:pPr>
            <w:r w:rsidRPr="00F724E7">
              <w:rPr>
                <w:rFonts w:eastAsia="Times New Roman"/>
                <w:color w:val="000000"/>
              </w:rPr>
              <w:t>1</w:t>
            </w:r>
          </w:p>
        </w:tc>
      </w:tr>
      <w:tr w:rsidR="0082473A" w:rsidRPr="00F724E7" w:rsidTr="004746DD">
        <w:trPr>
          <w:gridAfter w:val="1"/>
          <w:wAfter w:w="236" w:type="dxa"/>
          <w:trHeight w:val="6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5</w:t>
            </w:r>
          </w:p>
        </w:tc>
        <w:tc>
          <w:tcPr>
            <w:tcW w:w="6094" w:type="dxa"/>
            <w:tcBorders>
              <w:top w:val="nil"/>
              <w:left w:val="nil"/>
              <w:bottom w:val="single" w:sz="4" w:space="0" w:color="auto"/>
              <w:right w:val="single" w:sz="4" w:space="0" w:color="auto"/>
            </w:tcBorders>
            <w:shd w:val="clear" w:color="auto" w:fill="auto"/>
            <w:vAlign w:val="center"/>
            <w:hideMark/>
          </w:tcPr>
          <w:p w:rsidR="0082473A" w:rsidRPr="00F724E7" w:rsidRDefault="0082473A" w:rsidP="004746DD">
            <w:pPr>
              <w:rPr>
                <w:rFonts w:eastAsia="Times New Roman"/>
                <w:color w:val="000000"/>
              </w:rPr>
            </w:pPr>
            <w:r w:rsidRPr="00F724E7">
              <w:rPr>
                <w:rFonts w:eastAsia="Times New Roman"/>
                <w:color w:val="000000"/>
              </w:rPr>
              <w:t>Відеорегістратор 8 -портовый Hikvision EN-7108, вбуд. комутатор PoE 8 каналов</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F724E7" w:rsidRDefault="0082473A" w:rsidP="004746DD">
            <w:pPr>
              <w:jc w:val="center"/>
              <w:rPr>
                <w:rFonts w:eastAsia="Times New Roman"/>
                <w:color w:val="000000"/>
              </w:rPr>
            </w:pPr>
            <w:r w:rsidRPr="00F724E7">
              <w:rPr>
                <w:rFonts w:eastAsia="Times New Roman"/>
                <w:color w:val="000000"/>
              </w:rPr>
              <w:t>1</w:t>
            </w:r>
          </w:p>
        </w:tc>
      </w:tr>
      <w:tr w:rsidR="0082473A" w:rsidRPr="00F724E7" w:rsidTr="004746DD">
        <w:trPr>
          <w:gridAfter w:val="1"/>
          <w:wAfter w:w="236" w:type="dxa"/>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6</w:t>
            </w:r>
          </w:p>
        </w:tc>
        <w:tc>
          <w:tcPr>
            <w:tcW w:w="6094" w:type="dxa"/>
            <w:tcBorders>
              <w:top w:val="nil"/>
              <w:left w:val="nil"/>
              <w:bottom w:val="single" w:sz="4" w:space="0" w:color="auto"/>
              <w:right w:val="single" w:sz="4" w:space="0" w:color="auto"/>
            </w:tcBorders>
            <w:shd w:val="clear" w:color="auto" w:fill="auto"/>
            <w:vAlign w:val="center"/>
            <w:hideMark/>
          </w:tcPr>
          <w:p w:rsidR="0082473A" w:rsidRPr="00F724E7" w:rsidRDefault="0082473A" w:rsidP="004746DD">
            <w:pPr>
              <w:rPr>
                <w:rFonts w:eastAsia="Times New Roman"/>
                <w:color w:val="000000"/>
              </w:rPr>
            </w:pPr>
            <w:r w:rsidRPr="00F724E7">
              <w:rPr>
                <w:rFonts w:eastAsia="Times New Roman"/>
                <w:color w:val="000000"/>
              </w:rPr>
              <w:t>Жорсткий диск 2Тб WD20PURZ 5400rpm</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F724E7" w:rsidRDefault="0082473A" w:rsidP="004746DD">
            <w:pPr>
              <w:jc w:val="center"/>
              <w:rPr>
                <w:rFonts w:eastAsia="Times New Roman"/>
                <w:color w:val="000000"/>
              </w:rPr>
            </w:pPr>
            <w:r w:rsidRPr="00F724E7">
              <w:rPr>
                <w:rFonts w:eastAsia="Times New Roman"/>
                <w:color w:val="000000"/>
              </w:rPr>
              <w:t>1</w:t>
            </w:r>
          </w:p>
        </w:tc>
      </w:tr>
      <w:tr w:rsidR="0082473A" w:rsidRPr="00F724E7" w:rsidTr="004746DD">
        <w:trPr>
          <w:gridAfter w:val="1"/>
          <w:wAfter w:w="236" w:type="dxa"/>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7</w:t>
            </w:r>
          </w:p>
        </w:tc>
        <w:tc>
          <w:tcPr>
            <w:tcW w:w="6094" w:type="dxa"/>
            <w:tcBorders>
              <w:top w:val="nil"/>
              <w:left w:val="nil"/>
              <w:bottom w:val="nil"/>
              <w:right w:val="nil"/>
            </w:tcBorders>
            <w:shd w:val="clear" w:color="auto" w:fill="auto"/>
            <w:vAlign w:val="center"/>
            <w:hideMark/>
          </w:tcPr>
          <w:p w:rsidR="0082473A" w:rsidRPr="00F724E7" w:rsidRDefault="0082473A" w:rsidP="004746DD">
            <w:pPr>
              <w:rPr>
                <w:rFonts w:eastAsia="Times New Roman"/>
                <w:lang w:val="en-US"/>
              </w:rPr>
            </w:pPr>
            <w:r w:rsidRPr="00F724E7">
              <w:rPr>
                <w:rFonts w:eastAsia="Times New Roman"/>
              </w:rPr>
              <w:t>ДБЖ</w:t>
            </w:r>
            <w:r w:rsidRPr="00F724E7">
              <w:rPr>
                <w:rFonts w:eastAsia="Times New Roman"/>
                <w:lang w:val="en-US"/>
              </w:rPr>
              <w:t xml:space="preserve"> PowerCom RPT-800A Schuko</w:t>
            </w:r>
          </w:p>
        </w:tc>
        <w:tc>
          <w:tcPr>
            <w:tcW w:w="1277" w:type="dxa"/>
            <w:tcBorders>
              <w:top w:val="nil"/>
              <w:left w:val="single" w:sz="4" w:space="0" w:color="000000"/>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F724E7" w:rsidRDefault="0082473A" w:rsidP="004746DD">
            <w:pPr>
              <w:jc w:val="center"/>
              <w:rPr>
                <w:rFonts w:eastAsia="Times New Roman"/>
                <w:color w:val="000000"/>
              </w:rPr>
            </w:pPr>
            <w:r w:rsidRPr="00F724E7">
              <w:rPr>
                <w:rFonts w:eastAsia="Times New Roman"/>
                <w:color w:val="000000"/>
              </w:rPr>
              <w:t>1</w:t>
            </w:r>
          </w:p>
        </w:tc>
      </w:tr>
      <w:tr w:rsidR="0082473A" w:rsidRPr="00F724E7" w:rsidTr="004746DD">
        <w:trPr>
          <w:gridAfter w:val="1"/>
          <w:wAfter w:w="236" w:type="dxa"/>
          <w:trHeight w:val="3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8</w:t>
            </w:r>
          </w:p>
        </w:tc>
        <w:tc>
          <w:tcPr>
            <w:tcW w:w="6094" w:type="dxa"/>
            <w:tcBorders>
              <w:top w:val="single" w:sz="4" w:space="0" w:color="auto"/>
              <w:left w:val="nil"/>
              <w:bottom w:val="single" w:sz="4" w:space="0" w:color="auto"/>
              <w:right w:val="single" w:sz="4" w:space="0" w:color="auto"/>
            </w:tcBorders>
            <w:shd w:val="clear" w:color="auto" w:fill="auto"/>
            <w:vAlign w:val="center"/>
            <w:hideMark/>
          </w:tcPr>
          <w:p w:rsidR="0082473A" w:rsidRPr="00F724E7" w:rsidRDefault="0082473A" w:rsidP="004746DD">
            <w:pPr>
              <w:rPr>
                <w:rFonts w:eastAsia="Times New Roman"/>
                <w:color w:val="000000"/>
              </w:rPr>
            </w:pPr>
            <w:r w:rsidRPr="00F724E7">
              <w:rPr>
                <w:rFonts w:eastAsia="Times New Roman"/>
                <w:color w:val="000000"/>
              </w:rPr>
              <w:t>LED прожектор 20Вт (кабель 10м)</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F724E7" w:rsidRDefault="0082473A" w:rsidP="004746DD">
            <w:pPr>
              <w:jc w:val="center"/>
              <w:rPr>
                <w:rFonts w:eastAsia="Times New Roman"/>
                <w:color w:val="000000"/>
              </w:rPr>
            </w:pPr>
            <w:r w:rsidRPr="00F724E7">
              <w:rPr>
                <w:rFonts w:eastAsia="Times New Roman"/>
                <w:color w:val="000000"/>
              </w:rPr>
              <w:t>2</w:t>
            </w:r>
          </w:p>
        </w:tc>
      </w:tr>
      <w:tr w:rsidR="0082473A" w:rsidRPr="00FA290B" w:rsidTr="004746DD">
        <w:trPr>
          <w:gridAfter w:val="1"/>
          <w:wAfter w:w="236" w:type="dxa"/>
          <w:trHeight w:val="600"/>
        </w:trPr>
        <w:tc>
          <w:tcPr>
            <w:tcW w:w="8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73A" w:rsidRPr="00F724E7" w:rsidRDefault="0082473A" w:rsidP="004746DD">
            <w:pPr>
              <w:jc w:val="center"/>
              <w:rPr>
                <w:rFonts w:eastAsia="Times New Roman"/>
                <w:color w:val="000000"/>
              </w:rPr>
            </w:pPr>
            <w:r w:rsidRPr="00F724E7">
              <w:rPr>
                <w:rFonts w:eastAsia="Times New Roman"/>
                <w:color w:val="000000"/>
              </w:rPr>
              <w:t>9</w:t>
            </w:r>
          </w:p>
        </w:tc>
        <w:tc>
          <w:tcPr>
            <w:tcW w:w="6094" w:type="dxa"/>
            <w:tcBorders>
              <w:top w:val="nil"/>
              <w:left w:val="nil"/>
              <w:bottom w:val="single" w:sz="4" w:space="0" w:color="auto"/>
              <w:right w:val="single" w:sz="4" w:space="0" w:color="auto"/>
            </w:tcBorders>
            <w:shd w:val="clear" w:color="auto" w:fill="auto"/>
            <w:vAlign w:val="center"/>
            <w:hideMark/>
          </w:tcPr>
          <w:p w:rsidR="0082473A" w:rsidRPr="00F724E7" w:rsidRDefault="0082473A" w:rsidP="004746DD">
            <w:pPr>
              <w:rPr>
                <w:rFonts w:eastAsia="Times New Roman"/>
                <w:color w:val="000000"/>
              </w:rPr>
            </w:pPr>
            <w:r w:rsidRPr="007116F5">
              <w:rPr>
                <w:rFonts w:eastAsia="Times New Roman"/>
                <w:color w:val="000000"/>
              </w:rPr>
              <w:t>Кабель UTP 5e</w:t>
            </w:r>
          </w:p>
        </w:tc>
        <w:tc>
          <w:tcPr>
            <w:tcW w:w="1277" w:type="dxa"/>
            <w:tcBorders>
              <w:top w:val="nil"/>
              <w:left w:val="nil"/>
              <w:bottom w:val="single" w:sz="4" w:space="0" w:color="000000"/>
              <w:right w:val="single" w:sz="4" w:space="0" w:color="000000"/>
            </w:tcBorders>
            <w:shd w:val="clear" w:color="auto" w:fill="auto"/>
            <w:vAlign w:val="center"/>
            <w:hideMark/>
          </w:tcPr>
          <w:p w:rsidR="0082473A" w:rsidRPr="00FA290B" w:rsidRDefault="0082473A" w:rsidP="004746DD">
            <w:pPr>
              <w:jc w:val="center"/>
              <w:rPr>
                <w:rFonts w:eastAsia="Times New Roman"/>
                <w:color w:val="000000"/>
              </w:rPr>
            </w:pPr>
            <w:r>
              <w:rPr>
                <w:rFonts w:eastAsia="Times New Roman"/>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82473A" w:rsidRPr="00FA290B" w:rsidRDefault="0082473A" w:rsidP="004746DD">
            <w:pPr>
              <w:jc w:val="center"/>
              <w:rPr>
                <w:rFonts w:eastAsia="Times New Roman"/>
                <w:color w:val="000000"/>
              </w:rPr>
            </w:pPr>
            <w:r>
              <w:rPr>
                <w:rFonts w:eastAsia="Times New Roman"/>
                <w:color w:val="000000"/>
              </w:rPr>
              <w:t>380</w:t>
            </w:r>
          </w:p>
        </w:tc>
      </w:tr>
    </w:tbl>
    <w:p w:rsidR="004746DD" w:rsidRDefault="004746DD" w:rsidP="004746DD">
      <w:pPr>
        <w:rPr>
          <w:rFonts w:eastAsia="Times New Roman"/>
          <w:color w:val="000000"/>
        </w:rPr>
      </w:pPr>
    </w:p>
    <w:tbl>
      <w:tblPr>
        <w:tblW w:w="9371" w:type="dxa"/>
        <w:tblInd w:w="93" w:type="dxa"/>
        <w:tblLook w:val="04A0"/>
      </w:tblPr>
      <w:tblGrid>
        <w:gridCol w:w="376"/>
        <w:gridCol w:w="490"/>
        <w:gridCol w:w="6095"/>
        <w:gridCol w:w="1276"/>
        <w:gridCol w:w="1134"/>
      </w:tblGrid>
      <w:tr w:rsidR="004746DD" w:rsidRPr="009A6A4B" w:rsidTr="004746DD">
        <w:trPr>
          <w:trHeight w:val="300"/>
        </w:trPr>
        <w:tc>
          <w:tcPr>
            <w:tcW w:w="376" w:type="dxa"/>
            <w:tcBorders>
              <w:top w:val="nil"/>
              <w:left w:val="nil"/>
              <w:bottom w:val="nil"/>
              <w:right w:val="nil"/>
            </w:tcBorders>
            <w:shd w:val="clear" w:color="auto" w:fill="auto"/>
            <w:noWrap/>
            <w:vAlign w:val="bottom"/>
            <w:hideMark/>
          </w:tcPr>
          <w:p w:rsidR="004746DD" w:rsidRPr="009A6A4B"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9A6A4B"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9A6A4B" w:rsidRDefault="0082473A" w:rsidP="0082473A">
            <w:pP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20 НМР</w:t>
            </w:r>
          </w:p>
        </w:tc>
        <w:tc>
          <w:tcPr>
            <w:tcW w:w="1276" w:type="dxa"/>
            <w:tcBorders>
              <w:top w:val="nil"/>
              <w:left w:val="nil"/>
              <w:bottom w:val="nil"/>
              <w:right w:val="nil"/>
            </w:tcBorders>
            <w:shd w:val="clear" w:color="auto" w:fill="auto"/>
            <w:noWrap/>
            <w:vAlign w:val="bottom"/>
            <w:hideMark/>
          </w:tcPr>
          <w:p w:rsidR="004746DD" w:rsidRPr="009A6A4B"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9A6A4B" w:rsidRDefault="004746DD" w:rsidP="004746DD">
            <w:pPr>
              <w:rPr>
                <w:rFonts w:eastAsia="Times New Roman"/>
                <w:color w:val="000000"/>
                <w:sz w:val="20"/>
                <w:szCs w:val="20"/>
              </w:rPr>
            </w:pPr>
          </w:p>
        </w:tc>
      </w:tr>
      <w:tr w:rsidR="004746DD" w:rsidRPr="009A6A4B" w:rsidTr="004746DD">
        <w:trPr>
          <w:trHeight w:val="255"/>
        </w:trPr>
        <w:tc>
          <w:tcPr>
            <w:tcW w:w="376" w:type="dxa"/>
            <w:tcBorders>
              <w:top w:val="nil"/>
              <w:left w:val="nil"/>
              <w:bottom w:val="nil"/>
              <w:right w:val="nil"/>
            </w:tcBorders>
            <w:shd w:val="clear" w:color="auto" w:fill="auto"/>
            <w:noWrap/>
            <w:vAlign w:val="bottom"/>
            <w:hideMark/>
          </w:tcPr>
          <w:p w:rsidR="004746DD" w:rsidRPr="009A6A4B"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9A6A4B"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9A6A4B" w:rsidRDefault="004746DD" w:rsidP="004746DD">
            <w:pPr>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4746DD" w:rsidRPr="009A6A4B"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9A6A4B" w:rsidRDefault="004746DD" w:rsidP="004746DD">
            <w:pPr>
              <w:rPr>
                <w:rFonts w:eastAsia="Times New Roman"/>
                <w:color w:val="000000"/>
                <w:sz w:val="20"/>
                <w:szCs w:val="20"/>
              </w:rPr>
            </w:pPr>
          </w:p>
        </w:tc>
      </w:tr>
      <w:tr w:rsidR="004746DD" w:rsidRPr="009A6A4B"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A6A4B" w:rsidRDefault="004746DD" w:rsidP="004746DD">
            <w:pPr>
              <w:jc w:val="center"/>
              <w:rPr>
                <w:rFonts w:eastAsia="Times New Roman"/>
                <w:color w:val="000000"/>
              </w:rPr>
            </w:pPr>
            <w:r w:rsidRPr="009A6A4B">
              <w:rPr>
                <w:rFonts w:eastAsia="Times New Roman"/>
                <w:color w:val="000000"/>
              </w:rPr>
              <w:t>№ з/п</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746DD" w:rsidRPr="009A6A4B" w:rsidRDefault="004746DD" w:rsidP="004746DD">
            <w:pPr>
              <w:rPr>
                <w:rFonts w:eastAsia="Times New Roman"/>
                <w:color w:val="000000"/>
              </w:rPr>
            </w:pPr>
            <w:r w:rsidRPr="009A6A4B">
              <w:rPr>
                <w:rFonts w:eastAsia="Times New Roman"/>
                <w:color w:val="000000"/>
              </w:rPr>
              <w:t>Найменування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746DD" w:rsidRPr="009A6A4B" w:rsidRDefault="004746DD" w:rsidP="004746DD">
            <w:pPr>
              <w:rPr>
                <w:rFonts w:eastAsia="Times New Roman"/>
                <w:color w:val="000000"/>
              </w:rPr>
            </w:pPr>
            <w:r w:rsidRPr="009A6A4B">
              <w:rPr>
                <w:rFonts w:eastAsia="Times New Roman"/>
                <w:color w:val="000000"/>
              </w:rPr>
              <w:t>Од виміру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46DD" w:rsidRPr="009A6A4B" w:rsidRDefault="004746DD" w:rsidP="004746DD">
            <w:pPr>
              <w:rPr>
                <w:rFonts w:eastAsia="Times New Roman"/>
                <w:color w:val="000000"/>
              </w:rPr>
            </w:pPr>
            <w:r w:rsidRPr="009A6A4B">
              <w:rPr>
                <w:rFonts w:eastAsia="Times New Roman"/>
                <w:color w:val="000000"/>
              </w:rPr>
              <w:t>Кіл-ть</w:t>
            </w:r>
          </w:p>
        </w:tc>
      </w:tr>
      <w:tr w:rsidR="004746DD" w:rsidRPr="009A6A4B"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A6A4B" w:rsidRDefault="004746DD" w:rsidP="004746DD">
            <w:pPr>
              <w:jc w:val="center"/>
              <w:rPr>
                <w:rFonts w:eastAsia="Times New Roman"/>
                <w:color w:val="000000"/>
              </w:rPr>
            </w:pPr>
            <w:r w:rsidRPr="009A6A4B">
              <w:rPr>
                <w:rFonts w:eastAsia="Times New Roman"/>
                <w:color w:val="000000"/>
              </w:rPr>
              <w:t>1</w:t>
            </w:r>
          </w:p>
        </w:tc>
        <w:tc>
          <w:tcPr>
            <w:tcW w:w="6095" w:type="dxa"/>
            <w:tcBorders>
              <w:top w:val="nil"/>
              <w:left w:val="nil"/>
              <w:bottom w:val="single" w:sz="4" w:space="0" w:color="auto"/>
              <w:right w:val="single" w:sz="4" w:space="0" w:color="auto"/>
            </w:tcBorders>
            <w:shd w:val="clear" w:color="auto" w:fill="auto"/>
            <w:vAlign w:val="center"/>
            <w:hideMark/>
          </w:tcPr>
          <w:p w:rsidR="004746DD" w:rsidRPr="009A6A4B" w:rsidRDefault="004746DD" w:rsidP="004746DD">
            <w:pPr>
              <w:rPr>
                <w:rFonts w:eastAsia="Times New Roman"/>
                <w:color w:val="000000"/>
                <w:lang w:val="en-US"/>
              </w:rPr>
            </w:pPr>
            <w:r w:rsidRPr="009A6A4B">
              <w:rPr>
                <w:rFonts w:eastAsia="Times New Roman"/>
                <w:color w:val="000000"/>
                <w:lang w:val="en-US"/>
              </w:rPr>
              <w:t xml:space="preserve">IP </w:t>
            </w:r>
            <w:r w:rsidRPr="009A6A4B">
              <w:rPr>
                <w:rFonts w:eastAsia="Times New Roman"/>
                <w:color w:val="000000"/>
              </w:rPr>
              <w:t>камера</w:t>
            </w:r>
            <w:r w:rsidRPr="009A6A4B">
              <w:rPr>
                <w:rFonts w:eastAsia="Times New Roman"/>
                <w:color w:val="000000"/>
                <w:lang w:val="en-US"/>
              </w:rPr>
              <w:t xml:space="preserve"> Hikvision DS-2CD2043G0-I 4</w:t>
            </w:r>
            <w:r w:rsidRPr="009A6A4B">
              <w:rPr>
                <w:rFonts w:eastAsia="Times New Roman"/>
                <w:color w:val="000000"/>
              </w:rPr>
              <w:t>мм</w:t>
            </w:r>
            <w:r w:rsidRPr="009A6A4B">
              <w:rPr>
                <w:rFonts w:eastAsia="Times New Roman"/>
                <w:color w:val="000000"/>
                <w:lang w:val="en-US"/>
              </w:rPr>
              <w:t>(6</w:t>
            </w:r>
            <w:r w:rsidRPr="009A6A4B">
              <w:rPr>
                <w:rFonts w:eastAsia="Times New Roman"/>
                <w:color w:val="000000"/>
              </w:rPr>
              <w:t>мм</w:t>
            </w:r>
            <w:r w:rsidRPr="009A6A4B">
              <w:rPr>
                <w:rFonts w:eastAsia="Times New Roman"/>
                <w:color w:val="000000"/>
                <w:lang w:val="en-US"/>
              </w:rPr>
              <w:t>)</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9A6A4B" w:rsidRDefault="004746DD" w:rsidP="004746DD">
            <w:pPr>
              <w:jc w:val="center"/>
              <w:rPr>
                <w:rFonts w:eastAsia="Times New Roman"/>
                <w:color w:val="000000"/>
              </w:rPr>
            </w:pPr>
            <w:r w:rsidRPr="009A6A4B">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A6A4B" w:rsidRDefault="004746DD" w:rsidP="004746DD">
            <w:pPr>
              <w:jc w:val="center"/>
              <w:rPr>
                <w:rFonts w:eastAsia="Times New Roman"/>
                <w:color w:val="000000"/>
              </w:rPr>
            </w:pPr>
            <w:r w:rsidRPr="009A6A4B">
              <w:rPr>
                <w:rFonts w:eastAsia="Times New Roman"/>
                <w:color w:val="000000"/>
              </w:rPr>
              <w:t>3</w:t>
            </w:r>
          </w:p>
        </w:tc>
      </w:tr>
      <w:tr w:rsidR="004746DD" w:rsidRPr="009A6A4B"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A6A4B" w:rsidRDefault="004746DD" w:rsidP="004746DD">
            <w:pPr>
              <w:jc w:val="center"/>
              <w:rPr>
                <w:rFonts w:eastAsia="Times New Roman"/>
                <w:color w:val="000000"/>
              </w:rPr>
            </w:pPr>
            <w:r w:rsidRPr="009A6A4B">
              <w:rPr>
                <w:rFonts w:eastAsia="Times New Roman"/>
                <w:color w:val="000000"/>
              </w:rPr>
              <w:t>2</w:t>
            </w:r>
          </w:p>
        </w:tc>
        <w:tc>
          <w:tcPr>
            <w:tcW w:w="6095" w:type="dxa"/>
            <w:tcBorders>
              <w:top w:val="nil"/>
              <w:left w:val="nil"/>
              <w:bottom w:val="single" w:sz="4" w:space="0" w:color="auto"/>
              <w:right w:val="single" w:sz="4" w:space="0" w:color="auto"/>
            </w:tcBorders>
            <w:shd w:val="clear" w:color="auto" w:fill="auto"/>
            <w:vAlign w:val="center"/>
            <w:hideMark/>
          </w:tcPr>
          <w:p w:rsidR="004746DD" w:rsidRPr="009A6A4B" w:rsidRDefault="004746DD" w:rsidP="004746DD">
            <w:pPr>
              <w:rPr>
                <w:rFonts w:eastAsia="Times New Roman"/>
                <w:color w:val="000000"/>
                <w:lang w:val="en-US"/>
              </w:rPr>
            </w:pPr>
            <w:r w:rsidRPr="009A6A4B">
              <w:rPr>
                <w:rFonts w:eastAsia="Times New Roman"/>
                <w:color w:val="000000"/>
                <w:lang w:val="en-US"/>
              </w:rPr>
              <w:t xml:space="preserve">IP </w:t>
            </w:r>
            <w:r w:rsidRPr="009A6A4B">
              <w:rPr>
                <w:rFonts w:eastAsia="Times New Roman"/>
                <w:color w:val="000000"/>
              </w:rPr>
              <w:t>камера</w:t>
            </w:r>
            <w:r w:rsidRPr="009A6A4B">
              <w:rPr>
                <w:rFonts w:eastAsia="Times New Roman"/>
                <w:color w:val="000000"/>
                <w:lang w:val="en-US"/>
              </w:rPr>
              <w:t>Hikvision DS-2CD2143G0-I 2.8</w:t>
            </w:r>
            <w:r w:rsidRPr="009A6A4B">
              <w:rPr>
                <w:rFonts w:eastAsia="Times New Roman"/>
                <w:color w:val="000000"/>
              </w:rPr>
              <w:t>мм</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9A6A4B" w:rsidRDefault="004746DD" w:rsidP="004746DD">
            <w:pPr>
              <w:jc w:val="center"/>
              <w:rPr>
                <w:rFonts w:eastAsia="Times New Roman"/>
                <w:color w:val="000000"/>
              </w:rPr>
            </w:pPr>
            <w:r w:rsidRPr="009A6A4B">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A6A4B" w:rsidRDefault="004746DD" w:rsidP="004746DD">
            <w:pPr>
              <w:jc w:val="center"/>
              <w:rPr>
                <w:rFonts w:eastAsia="Times New Roman"/>
                <w:color w:val="000000"/>
              </w:rPr>
            </w:pPr>
            <w:r w:rsidRPr="009A6A4B">
              <w:rPr>
                <w:rFonts w:eastAsia="Times New Roman"/>
                <w:color w:val="000000"/>
              </w:rPr>
              <w:t>1</w:t>
            </w:r>
          </w:p>
        </w:tc>
      </w:tr>
      <w:tr w:rsidR="004746DD" w:rsidRPr="009A6A4B"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A6A4B" w:rsidRDefault="004746DD" w:rsidP="004746DD">
            <w:pPr>
              <w:jc w:val="center"/>
              <w:rPr>
                <w:rFonts w:eastAsia="Times New Roman"/>
                <w:color w:val="000000"/>
              </w:rPr>
            </w:pPr>
            <w:r w:rsidRPr="009A6A4B">
              <w:rPr>
                <w:rFonts w:eastAsia="Times New Roman"/>
                <w:color w:val="000000"/>
              </w:rPr>
              <w:t>3</w:t>
            </w:r>
          </w:p>
        </w:tc>
        <w:tc>
          <w:tcPr>
            <w:tcW w:w="6095" w:type="dxa"/>
            <w:tcBorders>
              <w:top w:val="nil"/>
              <w:left w:val="nil"/>
              <w:bottom w:val="single" w:sz="4" w:space="0" w:color="auto"/>
              <w:right w:val="single" w:sz="4" w:space="0" w:color="auto"/>
            </w:tcBorders>
            <w:shd w:val="clear" w:color="auto" w:fill="auto"/>
            <w:vAlign w:val="center"/>
            <w:hideMark/>
          </w:tcPr>
          <w:p w:rsidR="004746DD" w:rsidRPr="009A6A4B" w:rsidRDefault="004746DD" w:rsidP="004746DD">
            <w:pPr>
              <w:rPr>
                <w:rFonts w:eastAsia="Times New Roman"/>
                <w:color w:val="000000"/>
              </w:rPr>
            </w:pPr>
            <w:r w:rsidRPr="009A6A4B">
              <w:rPr>
                <w:rFonts w:eastAsia="Times New Roman"/>
                <w:color w:val="000000"/>
              </w:rPr>
              <w:t>Ліцензія для підключення камери до ПЗ Трассір</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9A6A4B" w:rsidRDefault="004746DD" w:rsidP="004746DD">
            <w:pPr>
              <w:jc w:val="center"/>
              <w:rPr>
                <w:rFonts w:eastAsia="Times New Roman"/>
                <w:color w:val="000000"/>
              </w:rPr>
            </w:pPr>
            <w:r w:rsidRPr="009A6A4B">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A6A4B" w:rsidRDefault="004746DD" w:rsidP="004746DD">
            <w:pPr>
              <w:jc w:val="center"/>
              <w:rPr>
                <w:rFonts w:eastAsia="Times New Roman"/>
                <w:color w:val="000000"/>
              </w:rPr>
            </w:pPr>
            <w:r w:rsidRPr="009A6A4B">
              <w:rPr>
                <w:rFonts w:eastAsia="Times New Roman"/>
                <w:color w:val="000000"/>
              </w:rPr>
              <w:t>2</w:t>
            </w:r>
          </w:p>
        </w:tc>
      </w:tr>
      <w:tr w:rsidR="004746DD" w:rsidRPr="009A6A4B"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A6A4B" w:rsidRDefault="004746DD" w:rsidP="004746DD">
            <w:pPr>
              <w:jc w:val="center"/>
              <w:rPr>
                <w:rFonts w:eastAsia="Times New Roman"/>
                <w:color w:val="000000"/>
              </w:rPr>
            </w:pPr>
            <w:r w:rsidRPr="009A6A4B">
              <w:rPr>
                <w:rFonts w:eastAsia="Times New Roman"/>
                <w:color w:val="000000"/>
              </w:rPr>
              <w:t>4</w:t>
            </w:r>
          </w:p>
        </w:tc>
        <w:tc>
          <w:tcPr>
            <w:tcW w:w="6095" w:type="dxa"/>
            <w:tcBorders>
              <w:top w:val="nil"/>
              <w:left w:val="nil"/>
              <w:bottom w:val="single" w:sz="4" w:space="0" w:color="auto"/>
              <w:right w:val="single" w:sz="4" w:space="0" w:color="auto"/>
            </w:tcBorders>
            <w:shd w:val="clear" w:color="auto" w:fill="auto"/>
            <w:vAlign w:val="center"/>
            <w:hideMark/>
          </w:tcPr>
          <w:p w:rsidR="004746DD" w:rsidRPr="009A6A4B" w:rsidRDefault="004746DD" w:rsidP="004746DD">
            <w:pPr>
              <w:rPr>
                <w:rFonts w:eastAsia="Times New Roman"/>
                <w:color w:val="000000"/>
              </w:rPr>
            </w:pPr>
            <w:r w:rsidRPr="009A6A4B">
              <w:rPr>
                <w:rFonts w:eastAsia="Times New Roman"/>
                <w:color w:val="000000"/>
              </w:rPr>
              <w:t>Маршрутизатор Mikrotik RB-941U</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9A6A4B" w:rsidRDefault="004746DD" w:rsidP="004746DD">
            <w:pPr>
              <w:jc w:val="center"/>
              <w:rPr>
                <w:rFonts w:eastAsia="Times New Roman"/>
                <w:color w:val="000000"/>
              </w:rPr>
            </w:pPr>
            <w:r w:rsidRPr="009A6A4B">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A6A4B" w:rsidRDefault="004746DD" w:rsidP="004746DD">
            <w:pPr>
              <w:jc w:val="center"/>
              <w:rPr>
                <w:rFonts w:eastAsia="Times New Roman"/>
                <w:color w:val="000000"/>
              </w:rPr>
            </w:pPr>
            <w:r w:rsidRPr="009A6A4B">
              <w:rPr>
                <w:rFonts w:eastAsia="Times New Roman"/>
                <w:color w:val="000000"/>
              </w:rPr>
              <w:t>1</w:t>
            </w:r>
          </w:p>
        </w:tc>
      </w:tr>
      <w:tr w:rsidR="004746DD" w:rsidRPr="009A6A4B" w:rsidTr="004746DD">
        <w:trPr>
          <w:trHeight w:val="6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A6A4B" w:rsidRDefault="004746DD" w:rsidP="004746DD">
            <w:pPr>
              <w:jc w:val="center"/>
              <w:rPr>
                <w:rFonts w:eastAsia="Times New Roman"/>
                <w:color w:val="000000"/>
              </w:rPr>
            </w:pPr>
            <w:r w:rsidRPr="009A6A4B">
              <w:rPr>
                <w:rFonts w:eastAsia="Times New Roman"/>
                <w:color w:val="000000"/>
              </w:rPr>
              <w:lastRenderedPageBreak/>
              <w:t>5</w:t>
            </w:r>
          </w:p>
        </w:tc>
        <w:tc>
          <w:tcPr>
            <w:tcW w:w="6095" w:type="dxa"/>
            <w:tcBorders>
              <w:top w:val="nil"/>
              <w:left w:val="nil"/>
              <w:bottom w:val="single" w:sz="4" w:space="0" w:color="auto"/>
              <w:right w:val="single" w:sz="4" w:space="0" w:color="auto"/>
            </w:tcBorders>
            <w:shd w:val="clear" w:color="auto" w:fill="auto"/>
            <w:vAlign w:val="center"/>
            <w:hideMark/>
          </w:tcPr>
          <w:p w:rsidR="004746DD" w:rsidRPr="009A6A4B" w:rsidRDefault="004746DD" w:rsidP="004746DD">
            <w:pPr>
              <w:rPr>
                <w:rFonts w:eastAsia="Times New Roman"/>
                <w:color w:val="000000"/>
              </w:rPr>
            </w:pPr>
            <w:r w:rsidRPr="009A6A4B">
              <w:rPr>
                <w:rFonts w:eastAsia="Times New Roman"/>
                <w:color w:val="000000"/>
              </w:rPr>
              <w:t>Відеорегістратор 8 -портовый Hikvision EN-7108, вбуд. комутатор PoE 8 каналов</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9A6A4B" w:rsidRDefault="004746DD" w:rsidP="004746DD">
            <w:pPr>
              <w:jc w:val="center"/>
              <w:rPr>
                <w:rFonts w:eastAsia="Times New Roman"/>
                <w:color w:val="000000"/>
              </w:rPr>
            </w:pPr>
            <w:r w:rsidRPr="009A6A4B">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A6A4B" w:rsidRDefault="004746DD" w:rsidP="004746DD">
            <w:pPr>
              <w:jc w:val="center"/>
              <w:rPr>
                <w:rFonts w:eastAsia="Times New Roman"/>
                <w:color w:val="000000"/>
              </w:rPr>
            </w:pPr>
            <w:r w:rsidRPr="009A6A4B">
              <w:rPr>
                <w:rFonts w:eastAsia="Times New Roman"/>
                <w:color w:val="000000"/>
              </w:rPr>
              <w:t>1</w:t>
            </w:r>
          </w:p>
        </w:tc>
      </w:tr>
      <w:tr w:rsidR="004746DD" w:rsidRPr="009A6A4B"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A6A4B" w:rsidRDefault="004746DD" w:rsidP="004746DD">
            <w:pPr>
              <w:jc w:val="center"/>
              <w:rPr>
                <w:rFonts w:eastAsia="Times New Roman"/>
                <w:color w:val="000000"/>
              </w:rPr>
            </w:pPr>
            <w:r w:rsidRPr="009A6A4B">
              <w:rPr>
                <w:rFonts w:eastAsia="Times New Roman"/>
                <w:color w:val="000000"/>
              </w:rPr>
              <w:t>6</w:t>
            </w:r>
          </w:p>
        </w:tc>
        <w:tc>
          <w:tcPr>
            <w:tcW w:w="6095" w:type="dxa"/>
            <w:tcBorders>
              <w:top w:val="nil"/>
              <w:left w:val="nil"/>
              <w:bottom w:val="single" w:sz="4" w:space="0" w:color="auto"/>
              <w:right w:val="single" w:sz="4" w:space="0" w:color="auto"/>
            </w:tcBorders>
            <w:shd w:val="clear" w:color="auto" w:fill="auto"/>
            <w:vAlign w:val="center"/>
            <w:hideMark/>
          </w:tcPr>
          <w:p w:rsidR="004746DD" w:rsidRPr="009A6A4B" w:rsidRDefault="004746DD" w:rsidP="004746DD">
            <w:pPr>
              <w:rPr>
                <w:rFonts w:eastAsia="Times New Roman"/>
                <w:color w:val="000000"/>
              </w:rPr>
            </w:pPr>
            <w:r w:rsidRPr="009A6A4B">
              <w:rPr>
                <w:rFonts w:eastAsia="Times New Roman"/>
                <w:color w:val="000000"/>
              </w:rPr>
              <w:t>Жорсткий диск 2Тб WD20PURZ 5400rpm</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9A6A4B" w:rsidRDefault="004746DD" w:rsidP="004746DD">
            <w:pPr>
              <w:jc w:val="center"/>
              <w:rPr>
                <w:rFonts w:eastAsia="Times New Roman"/>
                <w:color w:val="000000"/>
              </w:rPr>
            </w:pPr>
            <w:r w:rsidRPr="009A6A4B">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A6A4B" w:rsidRDefault="004746DD" w:rsidP="004746DD">
            <w:pPr>
              <w:jc w:val="center"/>
              <w:rPr>
                <w:rFonts w:eastAsia="Times New Roman"/>
                <w:color w:val="000000"/>
              </w:rPr>
            </w:pPr>
            <w:r w:rsidRPr="009A6A4B">
              <w:rPr>
                <w:rFonts w:eastAsia="Times New Roman"/>
                <w:color w:val="000000"/>
              </w:rPr>
              <w:t>1</w:t>
            </w:r>
          </w:p>
        </w:tc>
      </w:tr>
      <w:tr w:rsidR="004746DD" w:rsidRPr="009A6A4B"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A6A4B" w:rsidRDefault="004746DD" w:rsidP="004746DD">
            <w:pPr>
              <w:jc w:val="center"/>
              <w:rPr>
                <w:rFonts w:eastAsia="Times New Roman"/>
                <w:color w:val="000000"/>
              </w:rPr>
            </w:pPr>
            <w:r w:rsidRPr="009A6A4B">
              <w:rPr>
                <w:rFonts w:eastAsia="Times New Roman"/>
                <w:color w:val="000000"/>
              </w:rPr>
              <w:t>7</w:t>
            </w:r>
          </w:p>
        </w:tc>
        <w:tc>
          <w:tcPr>
            <w:tcW w:w="6095" w:type="dxa"/>
            <w:tcBorders>
              <w:top w:val="nil"/>
              <w:left w:val="nil"/>
              <w:bottom w:val="nil"/>
              <w:right w:val="nil"/>
            </w:tcBorders>
            <w:shd w:val="clear" w:color="auto" w:fill="auto"/>
            <w:vAlign w:val="center"/>
            <w:hideMark/>
          </w:tcPr>
          <w:p w:rsidR="004746DD" w:rsidRPr="009A6A4B" w:rsidRDefault="004746DD" w:rsidP="004746DD">
            <w:pPr>
              <w:rPr>
                <w:rFonts w:eastAsia="Times New Roman"/>
                <w:lang w:val="en-US"/>
              </w:rPr>
            </w:pPr>
            <w:r w:rsidRPr="009A6A4B">
              <w:rPr>
                <w:rFonts w:eastAsia="Times New Roman"/>
              </w:rPr>
              <w:t>ДБЖ</w:t>
            </w:r>
            <w:r w:rsidRPr="009A6A4B">
              <w:rPr>
                <w:rFonts w:eastAsia="Times New Roman"/>
                <w:lang w:val="en-US"/>
              </w:rPr>
              <w:t xml:space="preserve"> PowerCom RPT-800A Schuko</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4746DD" w:rsidRPr="009A6A4B" w:rsidRDefault="004746DD" w:rsidP="004746DD">
            <w:pPr>
              <w:jc w:val="center"/>
              <w:rPr>
                <w:rFonts w:eastAsia="Times New Roman"/>
                <w:color w:val="000000"/>
              </w:rPr>
            </w:pPr>
            <w:r w:rsidRPr="009A6A4B">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A6A4B" w:rsidRDefault="004746DD" w:rsidP="004746DD">
            <w:pPr>
              <w:jc w:val="center"/>
              <w:rPr>
                <w:rFonts w:eastAsia="Times New Roman"/>
                <w:color w:val="000000"/>
              </w:rPr>
            </w:pPr>
            <w:r w:rsidRPr="009A6A4B">
              <w:rPr>
                <w:rFonts w:eastAsia="Times New Roman"/>
                <w:color w:val="000000"/>
              </w:rPr>
              <w:t>1</w:t>
            </w:r>
          </w:p>
        </w:tc>
      </w:tr>
      <w:tr w:rsidR="004746DD" w:rsidRPr="00255565"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A6A4B" w:rsidRDefault="004746DD" w:rsidP="004746DD">
            <w:pPr>
              <w:jc w:val="center"/>
              <w:rPr>
                <w:rFonts w:eastAsia="Times New Roman"/>
                <w:color w:val="000000"/>
              </w:rPr>
            </w:pPr>
            <w:r w:rsidRPr="009A6A4B">
              <w:rPr>
                <w:rFonts w:eastAsia="Times New Roman"/>
                <w:color w:val="000000"/>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46DD" w:rsidRPr="009A6A4B" w:rsidRDefault="004746DD" w:rsidP="004746DD">
            <w:pPr>
              <w:rPr>
                <w:rFonts w:eastAsia="Times New Roman"/>
                <w:color w:val="000000"/>
              </w:rPr>
            </w:pPr>
            <w:r w:rsidRPr="007116F5">
              <w:rPr>
                <w:rFonts w:eastAsia="Times New Roman"/>
                <w:color w:val="000000"/>
              </w:rPr>
              <w:t>Кабель UTP 5e</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255565" w:rsidRDefault="004746DD" w:rsidP="004746DD">
            <w:pPr>
              <w:jc w:val="center"/>
              <w:rPr>
                <w:rFonts w:eastAsia="Times New Roman"/>
                <w:color w:val="000000"/>
              </w:rPr>
            </w:pPr>
            <w:r>
              <w:rPr>
                <w:rFonts w:eastAsia="Times New Roman"/>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255565" w:rsidRDefault="004746DD" w:rsidP="004746DD">
            <w:pPr>
              <w:jc w:val="center"/>
              <w:rPr>
                <w:rFonts w:eastAsia="Times New Roman"/>
                <w:color w:val="000000"/>
              </w:rPr>
            </w:pPr>
            <w:r>
              <w:rPr>
                <w:rFonts w:eastAsia="Times New Roman"/>
                <w:color w:val="000000"/>
              </w:rPr>
              <w:t>400</w:t>
            </w:r>
          </w:p>
        </w:tc>
      </w:tr>
    </w:tbl>
    <w:p w:rsidR="004746DD" w:rsidRDefault="004746DD" w:rsidP="004746DD">
      <w:pPr>
        <w:rPr>
          <w:rFonts w:eastAsia="Times New Roman"/>
          <w:color w:val="000000"/>
        </w:rPr>
      </w:pPr>
    </w:p>
    <w:tbl>
      <w:tblPr>
        <w:tblW w:w="9371" w:type="dxa"/>
        <w:tblInd w:w="93" w:type="dxa"/>
        <w:tblLook w:val="04A0"/>
      </w:tblPr>
      <w:tblGrid>
        <w:gridCol w:w="376"/>
        <w:gridCol w:w="490"/>
        <w:gridCol w:w="6095"/>
        <w:gridCol w:w="1276"/>
        <w:gridCol w:w="1134"/>
      </w:tblGrid>
      <w:tr w:rsidR="004746DD" w:rsidRPr="002B4390" w:rsidTr="004746DD">
        <w:trPr>
          <w:trHeight w:val="300"/>
        </w:trPr>
        <w:tc>
          <w:tcPr>
            <w:tcW w:w="376" w:type="dxa"/>
            <w:tcBorders>
              <w:top w:val="nil"/>
              <w:left w:val="nil"/>
              <w:bottom w:val="nil"/>
              <w:right w:val="nil"/>
            </w:tcBorders>
            <w:shd w:val="clear" w:color="auto" w:fill="auto"/>
            <w:noWrap/>
            <w:vAlign w:val="bottom"/>
            <w:hideMark/>
          </w:tcPr>
          <w:p w:rsidR="004746DD" w:rsidRPr="002B4390"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2B4390"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2B4390" w:rsidRDefault="00226868" w:rsidP="00226868">
            <w:pP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w:t>
            </w:r>
            <w:r>
              <w:rPr>
                <w:rFonts w:eastAsia="Times New Roman"/>
                <w:color w:val="000000"/>
                <w:lang w:val="uk-UA"/>
              </w:rPr>
              <w:t>21 НМР</w:t>
            </w:r>
          </w:p>
        </w:tc>
        <w:tc>
          <w:tcPr>
            <w:tcW w:w="1276" w:type="dxa"/>
            <w:tcBorders>
              <w:top w:val="nil"/>
              <w:left w:val="nil"/>
              <w:bottom w:val="nil"/>
              <w:right w:val="nil"/>
            </w:tcBorders>
            <w:shd w:val="clear" w:color="auto" w:fill="auto"/>
            <w:noWrap/>
            <w:vAlign w:val="bottom"/>
            <w:hideMark/>
          </w:tcPr>
          <w:p w:rsidR="004746DD" w:rsidRPr="002B4390"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2B4390" w:rsidRDefault="004746DD" w:rsidP="004746DD">
            <w:pPr>
              <w:rPr>
                <w:rFonts w:eastAsia="Times New Roman"/>
                <w:color w:val="000000"/>
                <w:sz w:val="20"/>
                <w:szCs w:val="20"/>
              </w:rPr>
            </w:pPr>
          </w:p>
        </w:tc>
      </w:tr>
      <w:tr w:rsidR="004746DD" w:rsidRPr="002B4390" w:rsidTr="004746DD">
        <w:trPr>
          <w:trHeight w:val="255"/>
        </w:trPr>
        <w:tc>
          <w:tcPr>
            <w:tcW w:w="376" w:type="dxa"/>
            <w:tcBorders>
              <w:top w:val="nil"/>
              <w:left w:val="nil"/>
              <w:bottom w:val="nil"/>
              <w:right w:val="nil"/>
            </w:tcBorders>
            <w:shd w:val="clear" w:color="auto" w:fill="auto"/>
            <w:noWrap/>
            <w:vAlign w:val="bottom"/>
            <w:hideMark/>
          </w:tcPr>
          <w:p w:rsidR="004746DD" w:rsidRPr="002B4390"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2B4390"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2B4390" w:rsidRDefault="004746DD" w:rsidP="004746DD">
            <w:pPr>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4746DD" w:rsidRPr="002B4390"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2B4390" w:rsidRDefault="004746DD" w:rsidP="004746DD">
            <w:pPr>
              <w:rPr>
                <w:rFonts w:eastAsia="Times New Roman"/>
                <w:color w:val="000000"/>
                <w:sz w:val="20"/>
                <w:szCs w:val="20"/>
              </w:rPr>
            </w:pPr>
          </w:p>
        </w:tc>
      </w:tr>
      <w:tr w:rsidR="004746DD" w:rsidRPr="002B4390"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B4390" w:rsidRDefault="004746DD" w:rsidP="004746DD">
            <w:pPr>
              <w:jc w:val="center"/>
              <w:rPr>
                <w:rFonts w:eastAsia="Times New Roman"/>
                <w:color w:val="000000"/>
              </w:rPr>
            </w:pPr>
            <w:r w:rsidRPr="002B4390">
              <w:rPr>
                <w:rFonts w:eastAsia="Times New Roman"/>
                <w:color w:val="000000"/>
              </w:rPr>
              <w:t>№ з/п</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746DD" w:rsidRPr="002B4390" w:rsidRDefault="004746DD" w:rsidP="004746DD">
            <w:pPr>
              <w:rPr>
                <w:rFonts w:eastAsia="Times New Roman"/>
                <w:color w:val="000000"/>
              </w:rPr>
            </w:pPr>
            <w:r w:rsidRPr="002B4390">
              <w:rPr>
                <w:rFonts w:eastAsia="Times New Roman"/>
                <w:color w:val="000000"/>
              </w:rPr>
              <w:t>Найменування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746DD" w:rsidRPr="002B4390" w:rsidRDefault="004746DD" w:rsidP="004746DD">
            <w:pPr>
              <w:rPr>
                <w:rFonts w:eastAsia="Times New Roman"/>
                <w:color w:val="000000"/>
              </w:rPr>
            </w:pPr>
            <w:r w:rsidRPr="002B4390">
              <w:rPr>
                <w:rFonts w:eastAsia="Times New Roman"/>
                <w:color w:val="000000"/>
              </w:rPr>
              <w:t>Од виміру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46DD" w:rsidRPr="002B4390" w:rsidRDefault="004746DD" w:rsidP="004746DD">
            <w:pPr>
              <w:rPr>
                <w:rFonts w:eastAsia="Times New Roman"/>
                <w:color w:val="000000"/>
              </w:rPr>
            </w:pPr>
            <w:r w:rsidRPr="002B4390">
              <w:rPr>
                <w:rFonts w:eastAsia="Times New Roman"/>
                <w:color w:val="000000"/>
              </w:rPr>
              <w:t>Кіл-ть</w:t>
            </w:r>
          </w:p>
        </w:tc>
      </w:tr>
      <w:tr w:rsidR="004746DD" w:rsidRPr="002B4390"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B4390" w:rsidRDefault="004746DD" w:rsidP="004746DD">
            <w:pPr>
              <w:jc w:val="center"/>
              <w:rPr>
                <w:rFonts w:eastAsia="Times New Roman"/>
                <w:color w:val="000000"/>
              </w:rPr>
            </w:pPr>
            <w:r w:rsidRPr="002B4390">
              <w:rPr>
                <w:rFonts w:eastAsia="Times New Roman"/>
                <w:color w:val="000000"/>
              </w:rPr>
              <w:t>1</w:t>
            </w:r>
          </w:p>
        </w:tc>
        <w:tc>
          <w:tcPr>
            <w:tcW w:w="6095" w:type="dxa"/>
            <w:tcBorders>
              <w:top w:val="nil"/>
              <w:left w:val="nil"/>
              <w:bottom w:val="single" w:sz="4" w:space="0" w:color="auto"/>
              <w:right w:val="single" w:sz="4" w:space="0" w:color="auto"/>
            </w:tcBorders>
            <w:shd w:val="clear" w:color="auto" w:fill="auto"/>
            <w:vAlign w:val="center"/>
            <w:hideMark/>
          </w:tcPr>
          <w:p w:rsidR="004746DD" w:rsidRPr="002B4390" w:rsidRDefault="004746DD" w:rsidP="004746DD">
            <w:pPr>
              <w:rPr>
                <w:rFonts w:eastAsia="Times New Roman"/>
                <w:color w:val="000000"/>
                <w:lang w:val="en-US"/>
              </w:rPr>
            </w:pPr>
            <w:r w:rsidRPr="002B4390">
              <w:rPr>
                <w:rFonts w:eastAsia="Times New Roman"/>
                <w:color w:val="000000"/>
                <w:lang w:val="en-US"/>
              </w:rPr>
              <w:t xml:space="preserve">IP </w:t>
            </w:r>
            <w:r w:rsidRPr="002B4390">
              <w:rPr>
                <w:rFonts w:eastAsia="Times New Roman"/>
                <w:color w:val="000000"/>
              </w:rPr>
              <w:t>камера</w:t>
            </w:r>
            <w:r w:rsidRPr="002B4390">
              <w:rPr>
                <w:rFonts w:eastAsia="Times New Roman"/>
                <w:color w:val="000000"/>
                <w:lang w:val="en-US"/>
              </w:rPr>
              <w:t xml:space="preserve"> Hikvision DS-2CD2043G0-I 4</w:t>
            </w:r>
            <w:r w:rsidRPr="002B4390">
              <w:rPr>
                <w:rFonts w:eastAsia="Times New Roman"/>
                <w:color w:val="000000"/>
              </w:rPr>
              <w:t>мм</w:t>
            </w:r>
            <w:r w:rsidRPr="002B4390">
              <w:rPr>
                <w:rFonts w:eastAsia="Times New Roman"/>
                <w:color w:val="000000"/>
                <w:lang w:val="en-US"/>
              </w:rPr>
              <w:t>(6</w:t>
            </w:r>
            <w:r w:rsidRPr="002B4390">
              <w:rPr>
                <w:rFonts w:eastAsia="Times New Roman"/>
                <w:color w:val="000000"/>
              </w:rPr>
              <w:t>мм</w:t>
            </w:r>
            <w:r w:rsidRPr="002B4390">
              <w:rPr>
                <w:rFonts w:eastAsia="Times New Roman"/>
                <w:color w:val="000000"/>
                <w:lang w:val="en-US"/>
              </w:rPr>
              <w:t>)</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2B4390" w:rsidRDefault="004746DD" w:rsidP="004746DD">
            <w:pPr>
              <w:jc w:val="center"/>
              <w:rPr>
                <w:rFonts w:eastAsia="Times New Roman"/>
                <w:color w:val="000000"/>
              </w:rPr>
            </w:pPr>
            <w:r w:rsidRPr="002B4390">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2B4390" w:rsidRDefault="004746DD" w:rsidP="004746DD">
            <w:pPr>
              <w:jc w:val="center"/>
              <w:rPr>
                <w:rFonts w:eastAsia="Times New Roman"/>
                <w:color w:val="000000"/>
              </w:rPr>
            </w:pPr>
            <w:r w:rsidRPr="002B4390">
              <w:rPr>
                <w:rFonts w:eastAsia="Times New Roman"/>
                <w:color w:val="000000"/>
              </w:rPr>
              <w:t>4</w:t>
            </w:r>
          </w:p>
        </w:tc>
      </w:tr>
      <w:tr w:rsidR="004746DD" w:rsidRPr="002B4390"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B4390" w:rsidRDefault="004746DD" w:rsidP="004746DD">
            <w:pPr>
              <w:jc w:val="center"/>
              <w:rPr>
                <w:rFonts w:eastAsia="Times New Roman"/>
                <w:color w:val="000000"/>
              </w:rPr>
            </w:pPr>
            <w:r w:rsidRPr="002B4390">
              <w:rPr>
                <w:rFonts w:eastAsia="Times New Roman"/>
                <w:color w:val="000000"/>
              </w:rPr>
              <w:t>2</w:t>
            </w:r>
          </w:p>
        </w:tc>
        <w:tc>
          <w:tcPr>
            <w:tcW w:w="6095" w:type="dxa"/>
            <w:tcBorders>
              <w:top w:val="nil"/>
              <w:left w:val="nil"/>
              <w:bottom w:val="single" w:sz="4" w:space="0" w:color="auto"/>
              <w:right w:val="single" w:sz="4" w:space="0" w:color="auto"/>
            </w:tcBorders>
            <w:shd w:val="clear" w:color="auto" w:fill="auto"/>
            <w:vAlign w:val="center"/>
            <w:hideMark/>
          </w:tcPr>
          <w:p w:rsidR="004746DD" w:rsidRPr="002B4390" w:rsidRDefault="004746DD" w:rsidP="004746DD">
            <w:pPr>
              <w:rPr>
                <w:rFonts w:eastAsia="Times New Roman"/>
                <w:color w:val="000000"/>
                <w:lang w:val="en-US"/>
              </w:rPr>
            </w:pPr>
            <w:r w:rsidRPr="002B4390">
              <w:rPr>
                <w:rFonts w:eastAsia="Times New Roman"/>
                <w:color w:val="000000"/>
                <w:lang w:val="en-US"/>
              </w:rPr>
              <w:t xml:space="preserve">IP </w:t>
            </w:r>
            <w:r w:rsidRPr="002B4390">
              <w:rPr>
                <w:rFonts w:eastAsia="Times New Roman"/>
                <w:color w:val="000000"/>
              </w:rPr>
              <w:t>камера</w:t>
            </w:r>
            <w:r w:rsidRPr="002B4390">
              <w:rPr>
                <w:rFonts w:eastAsia="Times New Roman"/>
                <w:color w:val="000000"/>
                <w:lang w:val="en-US"/>
              </w:rPr>
              <w:t xml:space="preserve"> Hikvision DS-2CD2143G0-I 2.8</w:t>
            </w:r>
            <w:r w:rsidRPr="002B4390">
              <w:rPr>
                <w:rFonts w:eastAsia="Times New Roman"/>
                <w:color w:val="000000"/>
              </w:rPr>
              <w:t>мм</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2B4390" w:rsidRDefault="004746DD" w:rsidP="004746DD">
            <w:pPr>
              <w:jc w:val="center"/>
              <w:rPr>
                <w:rFonts w:eastAsia="Times New Roman"/>
                <w:color w:val="000000"/>
              </w:rPr>
            </w:pPr>
            <w:r w:rsidRPr="002B4390">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2B4390" w:rsidRDefault="004746DD" w:rsidP="004746DD">
            <w:pPr>
              <w:jc w:val="center"/>
              <w:rPr>
                <w:rFonts w:eastAsia="Times New Roman"/>
                <w:color w:val="000000"/>
              </w:rPr>
            </w:pPr>
            <w:r w:rsidRPr="002B4390">
              <w:rPr>
                <w:rFonts w:eastAsia="Times New Roman"/>
                <w:color w:val="000000"/>
              </w:rPr>
              <w:t>1</w:t>
            </w:r>
          </w:p>
        </w:tc>
      </w:tr>
      <w:tr w:rsidR="004746DD" w:rsidRPr="002B4390"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B4390" w:rsidRDefault="004746DD" w:rsidP="004746DD">
            <w:pPr>
              <w:jc w:val="center"/>
              <w:rPr>
                <w:rFonts w:eastAsia="Times New Roman"/>
                <w:color w:val="000000"/>
              </w:rPr>
            </w:pPr>
            <w:r w:rsidRPr="002B4390">
              <w:rPr>
                <w:rFonts w:eastAsia="Times New Roman"/>
                <w:color w:val="000000"/>
              </w:rPr>
              <w:t>3</w:t>
            </w:r>
          </w:p>
        </w:tc>
        <w:tc>
          <w:tcPr>
            <w:tcW w:w="6095" w:type="dxa"/>
            <w:tcBorders>
              <w:top w:val="nil"/>
              <w:left w:val="nil"/>
              <w:bottom w:val="single" w:sz="4" w:space="0" w:color="auto"/>
              <w:right w:val="single" w:sz="4" w:space="0" w:color="auto"/>
            </w:tcBorders>
            <w:shd w:val="clear" w:color="auto" w:fill="auto"/>
            <w:vAlign w:val="center"/>
            <w:hideMark/>
          </w:tcPr>
          <w:p w:rsidR="004746DD" w:rsidRPr="002B4390" w:rsidRDefault="004746DD" w:rsidP="004746DD">
            <w:pPr>
              <w:rPr>
                <w:rFonts w:eastAsia="Times New Roman"/>
                <w:color w:val="000000"/>
              </w:rPr>
            </w:pPr>
            <w:r w:rsidRPr="002B4390">
              <w:rPr>
                <w:rFonts w:eastAsia="Times New Roman"/>
                <w:color w:val="000000"/>
              </w:rPr>
              <w:t>Ліцензія для підключення камери до ПЗ Трассір</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2B4390" w:rsidRDefault="004746DD" w:rsidP="004746DD">
            <w:pPr>
              <w:jc w:val="center"/>
              <w:rPr>
                <w:rFonts w:eastAsia="Times New Roman"/>
                <w:color w:val="000000"/>
              </w:rPr>
            </w:pPr>
            <w:r w:rsidRPr="002B4390">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2B4390" w:rsidRDefault="004746DD" w:rsidP="004746DD">
            <w:pPr>
              <w:jc w:val="center"/>
              <w:rPr>
                <w:rFonts w:eastAsia="Times New Roman"/>
                <w:color w:val="000000"/>
              </w:rPr>
            </w:pPr>
            <w:r w:rsidRPr="002B4390">
              <w:rPr>
                <w:rFonts w:eastAsia="Times New Roman"/>
                <w:color w:val="000000"/>
              </w:rPr>
              <w:t>2</w:t>
            </w:r>
          </w:p>
        </w:tc>
      </w:tr>
      <w:tr w:rsidR="004746DD" w:rsidRPr="002B4390"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B4390" w:rsidRDefault="004746DD" w:rsidP="004746DD">
            <w:pPr>
              <w:jc w:val="center"/>
              <w:rPr>
                <w:rFonts w:eastAsia="Times New Roman"/>
                <w:color w:val="000000"/>
              </w:rPr>
            </w:pPr>
            <w:r w:rsidRPr="002B4390">
              <w:rPr>
                <w:rFonts w:eastAsia="Times New Roman"/>
                <w:color w:val="000000"/>
              </w:rPr>
              <w:t>4</w:t>
            </w:r>
          </w:p>
        </w:tc>
        <w:tc>
          <w:tcPr>
            <w:tcW w:w="6095" w:type="dxa"/>
            <w:tcBorders>
              <w:top w:val="nil"/>
              <w:left w:val="nil"/>
              <w:bottom w:val="single" w:sz="4" w:space="0" w:color="auto"/>
              <w:right w:val="single" w:sz="4" w:space="0" w:color="auto"/>
            </w:tcBorders>
            <w:shd w:val="clear" w:color="auto" w:fill="auto"/>
            <w:vAlign w:val="center"/>
            <w:hideMark/>
          </w:tcPr>
          <w:p w:rsidR="004746DD" w:rsidRPr="002B4390" w:rsidRDefault="004746DD" w:rsidP="004746DD">
            <w:pPr>
              <w:rPr>
                <w:rFonts w:eastAsia="Times New Roman"/>
                <w:color w:val="000000"/>
              </w:rPr>
            </w:pPr>
            <w:r w:rsidRPr="002B4390">
              <w:rPr>
                <w:rFonts w:eastAsia="Times New Roman"/>
                <w:color w:val="000000"/>
              </w:rPr>
              <w:t>Маршрутизатор Mikrotik RB-941U</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2B4390" w:rsidRDefault="004746DD" w:rsidP="004746DD">
            <w:pPr>
              <w:jc w:val="center"/>
              <w:rPr>
                <w:rFonts w:eastAsia="Times New Roman"/>
                <w:color w:val="000000"/>
              </w:rPr>
            </w:pPr>
            <w:r w:rsidRPr="002B4390">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2B4390" w:rsidRDefault="004746DD" w:rsidP="004746DD">
            <w:pPr>
              <w:jc w:val="center"/>
              <w:rPr>
                <w:rFonts w:eastAsia="Times New Roman"/>
                <w:color w:val="000000"/>
              </w:rPr>
            </w:pPr>
            <w:r w:rsidRPr="002B4390">
              <w:rPr>
                <w:rFonts w:eastAsia="Times New Roman"/>
                <w:color w:val="000000"/>
              </w:rPr>
              <w:t>1</w:t>
            </w:r>
          </w:p>
        </w:tc>
      </w:tr>
      <w:tr w:rsidR="004746DD" w:rsidRPr="002B4390" w:rsidTr="004746DD">
        <w:trPr>
          <w:trHeight w:val="6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B4390" w:rsidRDefault="004746DD" w:rsidP="004746DD">
            <w:pPr>
              <w:jc w:val="center"/>
              <w:rPr>
                <w:rFonts w:eastAsia="Times New Roman"/>
                <w:color w:val="000000"/>
              </w:rPr>
            </w:pPr>
            <w:r w:rsidRPr="002B4390">
              <w:rPr>
                <w:rFonts w:eastAsia="Times New Roman"/>
                <w:color w:val="000000"/>
              </w:rPr>
              <w:t>5</w:t>
            </w:r>
          </w:p>
        </w:tc>
        <w:tc>
          <w:tcPr>
            <w:tcW w:w="6095" w:type="dxa"/>
            <w:tcBorders>
              <w:top w:val="nil"/>
              <w:left w:val="nil"/>
              <w:bottom w:val="single" w:sz="4" w:space="0" w:color="auto"/>
              <w:right w:val="single" w:sz="4" w:space="0" w:color="auto"/>
            </w:tcBorders>
            <w:shd w:val="clear" w:color="auto" w:fill="auto"/>
            <w:vAlign w:val="center"/>
            <w:hideMark/>
          </w:tcPr>
          <w:p w:rsidR="004746DD" w:rsidRPr="002B4390" w:rsidRDefault="004746DD" w:rsidP="004746DD">
            <w:pPr>
              <w:rPr>
                <w:rFonts w:eastAsia="Times New Roman"/>
                <w:color w:val="000000"/>
              </w:rPr>
            </w:pPr>
            <w:r w:rsidRPr="002B4390">
              <w:rPr>
                <w:rFonts w:eastAsia="Times New Roman"/>
                <w:color w:val="000000"/>
              </w:rPr>
              <w:t>Відеорегістратор 8 -портовый Hikvision EN-7108, вбуд. комутатор PoE 8 каналов</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2B4390" w:rsidRDefault="004746DD" w:rsidP="004746DD">
            <w:pPr>
              <w:jc w:val="center"/>
              <w:rPr>
                <w:rFonts w:eastAsia="Times New Roman"/>
                <w:color w:val="000000"/>
              </w:rPr>
            </w:pPr>
            <w:r w:rsidRPr="002B4390">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2B4390" w:rsidRDefault="004746DD" w:rsidP="004746DD">
            <w:pPr>
              <w:jc w:val="center"/>
              <w:rPr>
                <w:rFonts w:eastAsia="Times New Roman"/>
                <w:color w:val="000000"/>
              </w:rPr>
            </w:pPr>
            <w:r w:rsidRPr="002B4390">
              <w:rPr>
                <w:rFonts w:eastAsia="Times New Roman"/>
                <w:color w:val="000000"/>
              </w:rPr>
              <w:t>1</w:t>
            </w:r>
          </w:p>
        </w:tc>
      </w:tr>
      <w:tr w:rsidR="004746DD" w:rsidRPr="002B4390"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B4390" w:rsidRDefault="004746DD" w:rsidP="004746DD">
            <w:pPr>
              <w:jc w:val="center"/>
              <w:rPr>
                <w:rFonts w:eastAsia="Times New Roman"/>
                <w:color w:val="000000"/>
              </w:rPr>
            </w:pPr>
            <w:r w:rsidRPr="002B4390">
              <w:rPr>
                <w:rFonts w:eastAsia="Times New Roman"/>
                <w:color w:val="000000"/>
              </w:rPr>
              <w:t>6</w:t>
            </w:r>
          </w:p>
        </w:tc>
        <w:tc>
          <w:tcPr>
            <w:tcW w:w="6095" w:type="dxa"/>
            <w:tcBorders>
              <w:top w:val="nil"/>
              <w:left w:val="nil"/>
              <w:bottom w:val="single" w:sz="4" w:space="0" w:color="auto"/>
              <w:right w:val="single" w:sz="4" w:space="0" w:color="auto"/>
            </w:tcBorders>
            <w:shd w:val="clear" w:color="auto" w:fill="auto"/>
            <w:vAlign w:val="center"/>
            <w:hideMark/>
          </w:tcPr>
          <w:p w:rsidR="004746DD" w:rsidRPr="002B4390" w:rsidRDefault="004746DD" w:rsidP="004746DD">
            <w:pPr>
              <w:rPr>
                <w:rFonts w:eastAsia="Times New Roman"/>
                <w:color w:val="000000"/>
              </w:rPr>
            </w:pPr>
            <w:r w:rsidRPr="002B4390">
              <w:rPr>
                <w:rFonts w:eastAsia="Times New Roman"/>
                <w:color w:val="000000"/>
              </w:rPr>
              <w:t>Жорсткий диск 2Тб WD20PURZ 5400rpm</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2B4390" w:rsidRDefault="004746DD" w:rsidP="004746DD">
            <w:pPr>
              <w:jc w:val="center"/>
              <w:rPr>
                <w:rFonts w:eastAsia="Times New Roman"/>
                <w:color w:val="000000"/>
              </w:rPr>
            </w:pPr>
            <w:r w:rsidRPr="002B4390">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2B4390" w:rsidRDefault="004746DD" w:rsidP="004746DD">
            <w:pPr>
              <w:jc w:val="center"/>
              <w:rPr>
                <w:rFonts w:eastAsia="Times New Roman"/>
                <w:color w:val="000000"/>
              </w:rPr>
            </w:pPr>
            <w:r w:rsidRPr="002B4390">
              <w:rPr>
                <w:rFonts w:eastAsia="Times New Roman"/>
                <w:color w:val="000000"/>
              </w:rPr>
              <w:t>1</w:t>
            </w:r>
          </w:p>
        </w:tc>
      </w:tr>
      <w:tr w:rsidR="004746DD" w:rsidRPr="002B4390"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B4390" w:rsidRDefault="004746DD" w:rsidP="004746DD">
            <w:pPr>
              <w:jc w:val="center"/>
              <w:rPr>
                <w:rFonts w:eastAsia="Times New Roman"/>
                <w:color w:val="000000"/>
              </w:rPr>
            </w:pPr>
            <w:r w:rsidRPr="002B4390">
              <w:rPr>
                <w:rFonts w:eastAsia="Times New Roman"/>
                <w:color w:val="000000"/>
              </w:rPr>
              <w:t>7</w:t>
            </w:r>
          </w:p>
        </w:tc>
        <w:tc>
          <w:tcPr>
            <w:tcW w:w="6095" w:type="dxa"/>
            <w:tcBorders>
              <w:top w:val="nil"/>
              <w:left w:val="nil"/>
              <w:bottom w:val="nil"/>
              <w:right w:val="nil"/>
            </w:tcBorders>
            <w:shd w:val="clear" w:color="auto" w:fill="auto"/>
            <w:vAlign w:val="center"/>
            <w:hideMark/>
          </w:tcPr>
          <w:p w:rsidR="004746DD" w:rsidRPr="002B4390" w:rsidRDefault="004746DD" w:rsidP="004746DD">
            <w:pPr>
              <w:rPr>
                <w:rFonts w:eastAsia="Times New Roman"/>
                <w:lang w:val="en-US"/>
              </w:rPr>
            </w:pPr>
            <w:r w:rsidRPr="002B4390">
              <w:rPr>
                <w:rFonts w:eastAsia="Times New Roman"/>
              </w:rPr>
              <w:t>ДБЖ</w:t>
            </w:r>
            <w:r w:rsidRPr="002B4390">
              <w:rPr>
                <w:rFonts w:eastAsia="Times New Roman"/>
                <w:lang w:val="en-US"/>
              </w:rPr>
              <w:t xml:space="preserve"> PowerCom RPT-800A Schuko</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4746DD" w:rsidRPr="002B4390" w:rsidRDefault="004746DD" w:rsidP="004746DD">
            <w:pPr>
              <w:jc w:val="center"/>
              <w:rPr>
                <w:rFonts w:eastAsia="Times New Roman"/>
                <w:color w:val="000000"/>
              </w:rPr>
            </w:pPr>
            <w:r w:rsidRPr="002B4390">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2B4390" w:rsidRDefault="004746DD" w:rsidP="004746DD">
            <w:pPr>
              <w:jc w:val="center"/>
              <w:rPr>
                <w:rFonts w:eastAsia="Times New Roman"/>
                <w:color w:val="000000"/>
              </w:rPr>
            </w:pPr>
            <w:r w:rsidRPr="002B4390">
              <w:rPr>
                <w:rFonts w:eastAsia="Times New Roman"/>
                <w:color w:val="000000"/>
              </w:rPr>
              <w:t>1</w:t>
            </w:r>
          </w:p>
        </w:tc>
      </w:tr>
      <w:tr w:rsidR="004746DD" w:rsidRPr="00667DE6"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2B4390" w:rsidRDefault="004746DD" w:rsidP="004746DD">
            <w:pPr>
              <w:jc w:val="center"/>
              <w:rPr>
                <w:rFonts w:eastAsia="Times New Roman"/>
                <w:color w:val="000000"/>
              </w:rPr>
            </w:pPr>
            <w:r w:rsidRPr="002B4390">
              <w:rPr>
                <w:rFonts w:eastAsia="Times New Roman"/>
                <w:color w:val="000000"/>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46DD" w:rsidRPr="002B4390" w:rsidRDefault="004746DD" w:rsidP="004746DD">
            <w:pPr>
              <w:rPr>
                <w:rFonts w:eastAsia="Times New Roman"/>
                <w:color w:val="000000"/>
              </w:rPr>
            </w:pPr>
            <w:r w:rsidRPr="007116F5">
              <w:rPr>
                <w:rFonts w:eastAsia="Times New Roman"/>
                <w:color w:val="000000"/>
              </w:rPr>
              <w:t>Кабель UTP 5e</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667DE6" w:rsidRDefault="004746DD" w:rsidP="004746DD">
            <w:pPr>
              <w:jc w:val="center"/>
              <w:rPr>
                <w:rFonts w:eastAsia="Times New Roman"/>
                <w:color w:val="000000"/>
              </w:rPr>
            </w:pPr>
            <w:r>
              <w:rPr>
                <w:rFonts w:eastAsia="Times New Roman"/>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667DE6" w:rsidRDefault="004746DD" w:rsidP="004746DD">
            <w:pPr>
              <w:jc w:val="center"/>
              <w:rPr>
                <w:rFonts w:eastAsia="Times New Roman"/>
                <w:color w:val="000000"/>
              </w:rPr>
            </w:pPr>
            <w:r>
              <w:rPr>
                <w:rFonts w:eastAsia="Times New Roman"/>
                <w:color w:val="000000"/>
              </w:rPr>
              <w:t>450</w:t>
            </w:r>
          </w:p>
        </w:tc>
      </w:tr>
    </w:tbl>
    <w:p w:rsidR="004746DD" w:rsidRDefault="004746DD" w:rsidP="004746DD">
      <w:pPr>
        <w:rPr>
          <w:rFonts w:eastAsia="Times New Roman"/>
          <w:color w:val="000000"/>
        </w:rPr>
      </w:pPr>
    </w:p>
    <w:tbl>
      <w:tblPr>
        <w:tblW w:w="9371" w:type="dxa"/>
        <w:tblInd w:w="93" w:type="dxa"/>
        <w:tblLook w:val="04A0"/>
      </w:tblPr>
      <w:tblGrid>
        <w:gridCol w:w="376"/>
        <w:gridCol w:w="490"/>
        <w:gridCol w:w="6095"/>
        <w:gridCol w:w="1276"/>
        <w:gridCol w:w="1134"/>
      </w:tblGrid>
      <w:tr w:rsidR="004746DD" w:rsidRPr="00D33BD3" w:rsidTr="004746DD">
        <w:trPr>
          <w:trHeight w:val="300"/>
        </w:trPr>
        <w:tc>
          <w:tcPr>
            <w:tcW w:w="376" w:type="dxa"/>
            <w:tcBorders>
              <w:top w:val="nil"/>
              <w:left w:val="nil"/>
              <w:bottom w:val="nil"/>
              <w:right w:val="nil"/>
            </w:tcBorders>
            <w:shd w:val="clear" w:color="auto" w:fill="auto"/>
            <w:noWrap/>
            <w:vAlign w:val="bottom"/>
            <w:hideMark/>
          </w:tcPr>
          <w:p w:rsidR="004746DD" w:rsidRPr="00D33BD3"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D33BD3"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D33BD3" w:rsidRDefault="00226868" w:rsidP="00226868">
            <w:pP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w:t>
            </w:r>
            <w:r>
              <w:rPr>
                <w:rFonts w:eastAsia="Times New Roman"/>
                <w:color w:val="000000"/>
                <w:lang w:val="uk-UA"/>
              </w:rPr>
              <w:t>22 НМР</w:t>
            </w:r>
          </w:p>
        </w:tc>
        <w:tc>
          <w:tcPr>
            <w:tcW w:w="1276" w:type="dxa"/>
            <w:tcBorders>
              <w:top w:val="nil"/>
              <w:left w:val="nil"/>
              <w:bottom w:val="nil"/>
              <w:right w:val="nil"/>
            </w:tcBorders>
            <w:shd w:val="clear" w:color="auto" w:fill="auto"/>
            <w:noWrap/>
            <w:vAlign w:val="bottom"/>
            <w:hideMark/>
          </w:tcPr>
          <w:p w:rsidR="004746DD" w:rsidRPr="00D33BD3"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D33BD3" w:rsidRDefault="004746DD" w:rsidP="004746DD">
            <w:pPr>
              <w:rPr>
                <w:rFonts w:eastAsia="Times New Roman"/>
                <w:color w:val="000000"/>
                <w:sz w:val="20"/>
                <w:szCs w:val="20"/>
              </w:rPr>
            </w:pPr>
          </w:p>
        </w:tc>
      </w:tr>
      <w:tr w:rsidR="004746DD" w:rsidRPr="00D33BD3" w:rsidTr="004746DD">
        <w:trPr>
          <w:trHeight w:val="255"/>
        </w:trPr>
        <w:tc>
          <w:tcPr>
            <w:tcW w:w="376" w:type="dxa"/>
            <w:tcBorders>
              <w:top w:val="nil"/>
              <w:left w:val="nil"/>
              <w:bottom w:val="nil"/>
              <w:right w:val="nil"/>
            </w:tcBorders>
            <w:shd w:val="clear" w:color="auto" w:fill="auto"/>
            <w:noWrap/>
            <w:vAlign w:val="bottom"/>
            <w:hideMark/>
          </w:tcPr>
          <w:p w:rsidR="004746DD" w:rsidRPr="00D33BD3"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D33BD3"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D33BD3" w:rsidRDefault="004746DD" w:rsidP="004746DD">
            <w:pPr>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4746DD" w:rsidRPr="00D33BD3"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D33BD3" w:rsidRDefault="004746DD" w:rsidP="004746DD">
            <w:pPr>
              <w:rPr>
                <w:rFonts w:eastAsia="Times New Roman"/>
                <w:color w:val="000000"/>
                <w:sz w:val="20"/>
                <w:szCs w:val="20"/>
              </w:rPr>
            </w:pPr>
          </w:p>
        </w:tc>
      </w:tr>
      <w:tr w:rsidR="004746DD" w:rsidRPr="00D33BD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33BD3" w:rsidRDefault="004746DD" w:rsidP="004746DD">
            <w:pPr>
              <w:jc w:val="center"/>
              <w:rPr>
                <w:rFonts w:eastAsia="Times New Roman"/>
                <w:color w:val="000000"/>
              </w:rPr>
            </w:pPr>
            <w:r w:rsidRPr="00D33BD3">
              <w:rPr>
                <w:rFonts w:eastAsia="Times New Roman"/>
                <w:color w:val="000000"/>
              </w:rPr>
              <w:t>№ з/п</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746DD" w:rsidRPr="00D33BD3" w:rsidRDefault="004746DD" w:rsidP="004746DD">
            <w:pPr>
              <w:rPr>
                <w:rFonts w:eastAsia="Times New Roman"/>
                <w:color w:val="000000"/>
              </w:rPr>
            </w:pPr>
            <w:r w:rsidRPr="00D33BD3">
              <w:rPr>
                <w:rFonts w:eastAsia="Times New Roman"/>
                <w:color w:val="000000"/>
              </w:rPr>
              <w:t>Найменування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746DD" w:rsidRPr="00D33BD3" w:rsidRDefault="004746DD" w:rsidP="004746DD">
            <w:pPr>
              <w:rPr>
                <w:rFonts w:eastAsia="Times New Roman"/>
                <w:color w:val="000000"/>
              </w:rPr>
            </w:pPr>
            <w:r w:rsidRPr="00D33BD3">
              <w:rPr>
                <w:rFonts w:eastAsia="Times New Roman"/>
                <w:color w:val="000000"/>
              </w:rPr>
              <w:t>Од виміру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46DD" w:rsidRPr="00D33BD3" w:rsidRDefault="004746DD" w:rsidP="004746DD">
            <w:pPr>
              <w:rPr>
                <w:rFonts w:eastAsia="Times New Roman"/>
                <w:color w:val="000000"/>
              </w:rPr>
            </w:pPr>
            <w:r w:rsidRPr="00D33BD3">
              <w:rPr>
                <w:rFonts w:eastAsia="Times New Roman"/>
                <w:color w:val="000000"/>
              </w:rPr>
              <w:t>Кіл-ть</w:t>
            </w:r>
          </w:p>
        </w:tc>
      </w:tr>
      <w:tr w:rsidR="004746DD" w:rsidRPr="00D33BD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33BD3" w:rsidRDefault="004746DD" w:rsidP="004746DD">
            <w:pPr>
              <w:jc w:val="center"/>
              <w:rPr>
                <w:rFonts w:eastAsia="Times New Roman"/>
                <w:color w:val="000000"/>
              </w:rPr>
            </w:pPr>
            <w:r w:rsidRPr="00D33BD3">
              <w:rPr>
                <w:rFonts w:eastAsia="Times New Roman"/>
                <w:color w:val="000000"/>
              </w:rPr>
              <w:t>1</w:t>
            </w:r>
          </w:p>
        </w:tc>
        <w:tc>
          <w:tcPr>
            <w:tcW w:w="6095" w:type="dxa"/>
            <w:tcBorders>
              <w:top w:val="nil"/>
              <w:left w:val="nil"/>
              <w:bottom w:val="single" w:sz="4" w:space="0" w:color="auto"/>
              <w:right w:val="single" w:sz="4" w:space="0" w:color="auto"/>
            </w:tcBorders>
            <w:shd w:val="clear" w:color="auto" w:fill="auto"/>
            <w:vAlign w:val="center"/>
            <w:hideMark/>
          </w:tcPr>
          <w:p w:rsidR="004746DD" w:rsidRPr="00D33BD3" w:rsidRDefault="004746DD" w:rsidP="004746DD">
            <w:pPr>
              <w:rPr>
                <w:rFonts w:eastAsia="Times New Roman"/>
                <w:color w:val="000000"/>
                <w:lang w:val="en-US"/>
              </w:rPr>
            </w:pPr>
            <w:r w:rsidRPr="00D33BD3">
              <w:rPr>
                <w:rFonts w:eastAsia="Times New Roman"/>
                <w:color w:val="000000"/>
                <w:lang w:val="en-US"/>
              </w:rPr>
              <w:t xml:space="preserve">IP </w:t>
            </w:r>
            <w:r w:rsidRPr="00D33BD3">
              <w:rPr>
                <w:rFonts w:eastAsia="Times New Roman"/>
                <w:color w:val="000000"/>
              </w:rPr>
              <w:t>камера</w:t>
            </w:r>
            <w:r w:rsidRPr="00D33BD3">
              <w:rPr>
                <w:rFonts w:eastAsia="Times New Roman"/>
                <w:color w:val="000000"/>
                <w:lang w:val="en-US"/>
              </w:rPr>
              <w:t xml:space="preserve"> Hikvision DS-2CD2043G0-I 4</w:t>
            </w:r>
            <w:r w:rsidRPr="00D33BD3">
              <w:rPr>
                <w:rFonts w:eastAsia="Times New Roman"/>
                <w:color w:val="000000"/>
              </w:rPr>
              <w:t>мм</w:t>
            </w:r>
            <w:r w:rsidRPr="00D33BD3">
              <w:rPr>
                <w:rFonts w:eastAsia="Times New Roman"/>
                <w:color w:val="000000"/>
                <w:lang w:val="en-US"/>
              </w:rPr>
              <w:t>(6</w:t>
            </w:r>
            <w:r w:rsidRPr="00D33BD3">
              <w:rPr>
                <w:rFonts w:eastAsia="Times New Roman"/>
                <w:color w:val="000000"/>
              </w:rPr>
              <w:t>мм</w:t>
            </w:r>
            <w:r w:rsidRPr="00D33BD3">
              <w:rPr>
                <w:rFonts w:eastAsia="Times New Roman"/>
                <w:color w:val="000000"/>
                <w:lang w:val="en-US"/>
              </w:rPr>
              <w:t>)</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D33BD3" w:rsidRDefault="004746DD" w:rsidP="004746DD">
            <w:pPr>
              <w:jc w:val="center"/>
              <w:rPr>
                <w:rFonts w:eastAsia="Times New Roman"/>
                <w:color w:val="000000"/>
              </w:rPr>
            </w:pPr>
            <w:r w:rsidRPr="00D33BD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30662F" w:rsidRDefault="004746DD" w:rsidP="004746DD">
            <w:pPr>
              <w:jc w:val="center"/>
              <w:rPr>
                <w:rFonts w:eastAsia="Times New Roman"/>
                <w:color w:val="000000"/>
              </w:rPr>
            </w:pPr>
            <w:r>
              <w:rPr>
                <w:rFonts w:eastAsia="Times New Roman"/>
                <w:color w:val="000000"/>
              </w:rPr>
              <w:t>3</w:t>
            </w:r>
          </w:p>
        </w:tc>
      </w:tr>
      <w:tr w:rsidR="004746DD" w:rsidRPr="00D33BD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33BD3" w:rsidRDefault="004746DD" w:rsidP="004746DD">
            <w:pPr>
              <w:jc w:val="center"/>
              <w:rPr>
                <w:rFonts w:eastAsia="Times New Roman"/>
                <w:color w:val="000000"/>
              </w:rPr>
            </w:pPr>
            <w:r w:rsidRPr="00D33BD3">
              <w:rPr>
                <w:rFonts w:eastAsia="Times New Roman"/>
                <w:color w:val="000000"/>
              </w:rPr>
              <w:t>2</w:t>
            </w:r>
          </w:p>
        </w:tc>
        <w:tc>
          <w:tcPr>
            <w:tcW w:w="6095" w:type="dxa"/>
            <w:tcBorders>
              <w:top w:val="nil"/>
              <w:left w:val="nil"/>
              <w:bottom w:val="single" w:sz="4" w:space="0" w:color="auto"/>
              <w:right w:val="single" w:sz="4" w:space="0" w:color="auto"/>
            </w:tcBorders>
            <w:shd w:val="clear" w:color="auto" w:fill="auto"/>
            <w:vAlign w:val="center"/>
            <w:hideMark/>
          </w:tcPr>
          <w:p w:rsidR="004746DD" w:rsidRPr="00D33BD3" w:rsidRDefault="004746DD" w:rsidP="004746DD">
            <w:pPr>
              <w:rPr>
                <w:rFonts w:eastAsia="Times New Roman"/>
                <w:color w:val="000000"/>
                <w:lang w:val="en-US"/>
              </w:rPr>
            </w:pPr>
            <w:r w:rsidRPr="00D33BD3">
              <w:rPr>
                <w:rFonts w:eastAsia="Times New Roman"/>
                <w:color w:val="000000"/>
                <w:lang w:val="en-US"/>
              </w:rPr>
              <w:t xml:space="preserve">IP </w:t>
            </w:r>
            <w:r w:rsidRPr="00D33BD3">
              <w:rPr>
                <w:rFonts w:eastAsia="Times New Roman"/>
                <w:color w:val="000000"/>
              </w:rPr>
              <w:t>камера</w:t>
            </w:r>
            <w:r w:rsidRPr="00D33BD3">
              <w:rPr>
                <w:rFonts w:eastAsia="Times New Roman"/>
                <w:color w:val="000000"/>
                <w:lang w:val="en-US"/>
              </w:rPr>
              <w:t xml:space="preserve"> Hikvision DS-2CD2143G0-I 2.8</w:t>
            </w:r>
            <w:r w:rsidRPr="00D33BD3">
              <w:rPr>
                <w:rFonts w:eastAsia="Times New Roman"/>
                <w:color w:val="000000"/>
              </w:rPr>
              <w:t>мм</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D33BD3" w:rsidRDefault="004746DD" w:rsidP="004746DD">
            <w:pPr>
              <w:jc w:val="center"/>
              <w:rPr>
                <w:rFonts w:eastAsia="Times New Roman"/>
                <w:color w:val="000000"/>
              </w:rPr>
            </w:pPr>
            <w:r w:rsidRPr="00D33BD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D33BD3" w:rsidRDefault="004746DD" w:rsidP="004746DD">
            <w:pPr>
              <w:jc w:val="center"/>
              <w:rPr>
                <w:rFonts w:eastAsia="Times New Roman"/>
                <w:color w:val="000000"/>
              </w:rPr>
            </w:pPr>
            <w:r w:rsidRPr="00D33BD3">
              <w:rPr>
                <w:rFonts w:eastAsia="Times New Roman"/>
                <w:color w:val="000000"/>
              </w:rPr>
              <w:t>1</w:t>
            </w:r>
          </w:p>
        </w:tc>
      </w:tr>
      <w:tr w:rsidR="004746DD" w:rsidRPr="00D33BD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33BD3" w:rsidRDefault="004746DD" w:rsidP="004746DD">
            <w:pPr>
              <w:jc w:val="center"/>
              <w:rPr>
                <w:rFonts w:eastAsia="Times New Roman"/>
                <w:color w:val="000000"/>
              </w:rPr>
            </w:pPr>
            <w:r w:rsidRPr="00D33BD3">
              <w:rPr>
                <w:rFonts w:eastAsia="Times New Roman"/>
                <w:color w:val="000000"/>
              </w:rPr>
              <w:t>3</w:t>
            </w:r>
          </w:p>
        </w:tc>
        <w:tc>
          <w:tcPr>
            <w:tcW w:w="6095" w:type="dxa"/>
            <w:tcBorders>
              <w:top w:val="nil"/>
              <w:left w:val="nil"/>
              <w:bottom w:val="single" w:sz="4" w:space="0" w:color="auto"/>
              <w:right w:val="single" w:sz="4" w:space="0" w:color="auto"/>
            </w:tcBorders>
            <w:shd w:val="clear" w:color="auto" w:fill="auto"/>
            <w:vAlign w:val="center"/>
            <w:hideMark/>
          </w:tcPr>
          <w:p w:rsidR="004746DD" w:rsidRPr="00D33BD3" w:rsidRDefault="004746DD" w:rsidP="004746DD">
            <w:pPr>
              <w:rPr>
                <w:rFonts w:eastAsia="Times New Roman"/>
                <w:color w:val="000000"/>
              </w:rPr>
            </w:pPr>
            <w:r w:rsidRPr="00D33BD3">
              <w:rPr>
                <w:rFonts w:eastAsia="Times New Roman"/>
                <w:color w:val="000000"/>
              </w:rPr>
              <w:t>Ліцензія для підключення камери до ПЗ Трассір</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D33BD3" w:rsidRDefault="004746DD" w:rsidP="004746DD">
            <w:pPr>
              <w:jc w:val="center"/>
              <w:rPr>
                <w:rFonts w:eastAsia="Times New Roman"/>
                <w:color w:val="000000"/>
              </w:rPr>
            </w:pPr>
            <w:r w:rsidRPr="00D33BD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D33BD3" w:rsidRDefault="004746DD" w:rsidP="004746DD">
            <w:pPr>
              <w:jc w:val="center"/>
              <w:rPr>
                <w:rFonts w:eastAsia="Times New Roman"/>
                <w:color w:val="000000"/>
              </w:rPr>
            </w:pPr>
            <w:r w:rsidRPr="00D33BD3">
              <w:rPr>
                <w:rFonts w:eastAsia="Times New Roman"/>
                <w:color w:val="000000"/>
              </w:rPr>
              <w:t>3</w:t>
            </w:r>
          </w:p>
        </w:tc>
      </w:tr>
      <w:tr w:rsidR="004746DD" w:rsidRPr="00D33BD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33BD3" w:rsidRDefault="004746DD" w:rsidP="004746DD">
            <w:pPr>
              <w:jc w:val="center"/>
              <w:rPr>
                <w:rFonts w:eastAsia="Times New Roman"/>
                <w:color w:val="000000"/>
              </w:rPr>
            </w:pPr>
            <w:r w:rsidRPr="00D33BD3">
              <w:rPr>
                <w:rFonts w:eastAsia="Times New Roman"/>
                <w:color w:val="000000"/>
              </w:rPr>
              <w:t>4</w:t>
            </w:r>
          </w:p>
        </w:tc>
        <w:tc>
          <w:tcPr>
            <w:tcW w:w="6095" w:type="dxa"/>
            <w:tcBorders>
              <w:top w:val="nil"/>
              <w:left w:val="nil"/>
              <w:bottom w:val="single" w:sz="4" w:space="0" w:color="auto"/>
              <w:right w:val="single" w:sz="4" w:space="0" w:color="auto"/>
            </w:tcBorders>
            <w:shd w:val="clear" w:color="auto" w:fill="auto"/>
            <w:vAlign w:val="center"/>
            <w:hideMark/>
          </w:tcPr>
          <w:p w:rsidR="004746DD" w:rsidRPr="00D33BD3" w:rsidRDefault="004746DD" w:rsidP="004746DD">
            <w:pPr>
              <w:rPr>
                <w:rFonts w:eastAsia="Times New Roman"/>
                <w:color w:val="000000"/>
              </w:rPr>
            </w:pPr>
            <w:r w:rsidRPr="00D33BD3">
              <w:rPr>
                <w:rFonts w:eastAsia="Times New Roman"/>
                <w:color w:val="000000"/>
              </w:rPr>
              <w:t>Маршрутизатор Mikrotik RB-941U</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D33BD3" w:rsidRDefault="004746DD" w:rsidP="004746DD">
            <w:pPr>
              <w:jc w:val="center"/>
              <w:rPr>
                <w:rFonts w:eastAsia="Times New Roman"/>
                <w:color w:val="000000"/>
              </w:rPr>
            </w:pPr>
            <w:r w:rsidRPr="00D33BD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D33BD3" w:rsidRDefault="004746DD" w:rsidP="004746DD">
            <w:pPr>
              <w:jc w:val="center"/>
              <w:rPr>
                <w:rFonts w:eastAsia="Times New Roman"/>
                <w:color w:val="000000"/>
              </w:rPr>
            </w:pPr>
            <w:r w:rsidRPr="00D33BD3">
              <w:rPr>
                <w:rFonts w:eastAsia="Times New Roman"/>
                <w:color w:val="000000"/>
              </w:rPr>
              <w:t>1</w:t>
            </w:r>
          </w:p>
        </w:tc>
      </w:tr>
      <w:tr w:rsidR="004746DD" w:rsidRPr="00D33BD3" w:rsidTr="004746DD">
        <w:trPr>
          <w:trHeight w:val="6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33BD3" w:rsidRDefault="004746DD" w:rsidP="004746DD">
            <w:pPr>
              <w:jc w:val="center"/>
              <w:rPr>
                <w:rFonts w:eastAsia="Times New Roman"/>
                <w:color w:val="000000"/>
              </w:rPr>
            </w:pPr>
            <w:r w:rsidRPr="00D33BD3">
              <w:rPr>
                <w:rFonts w:eastAsia="Times New Roman"/>
                <w:color w:val="000000"/>
              </w:rPr>
              <w:t>5</w:t>
            </w:r>
          </w:p>
        </w:tc>
        <w:tc>
          <w:tcPr>
            <w:tcW w:w="6095" w:type="dxa"/>
            <w:tcBorders>
              <w:top w:val="nil"/>
              <w:left w:val="nil"/>
              <w:bottom w:val="single" w:sz="4" w:space="0" w:color="auto"/>
              <w:right w:val="single" w:sz="4" w:space="0" w:color="auto"/>
            </w:tcBorders>
            <w:shd w:val="clear" w:color="auto" w:fill="auto"/>
            <w:vAlign w:val="center"/>
            <w:hideMark/>
          </w:tcPr>
          <w:p w:rsidR="004746DD" w:rsidRPr="00D33BD3" w:rsidRDefault="004746DD" w:rsidP="004746DD">
            <w:pPr>
              <w:rPr>
                <w:rFonts w:eastAsia="Times New Roman"/>
                <w:color w:val="000000"/>
              </w:rPr>
            </w:pPr>
            <w:r w:rsidRPr="00D33BD3">
              <w:rPr>
                <w:rFonts w:eastAsia="Times New Roman"/>
                <w:color w:val="000000"/>
              </w:rPr>
              <w:t>Відеорегістратор 8 -портовый Hikvision EN-7108, вбуд. комутатор PoE 8 каналов</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D33BD3" w:rsidRDefault="004746DD" w:rsidP="004746DD">
            <w:pPr>
              <w:jc w:val="center"/>
              <w:rPr>
                <w:rFonts w:eastAsia="Times New Roman"/>
                <w:color w:val="000000"/>
              </w:rPr>
            </w:pPr>
            <w:r w:rsidRPr="00D33BD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D33BD3" w:rsidRDefault="004746DD" w:rsidP="004746DD">
            <w:pPr>
              <w:jc w:val="center"/>
              <w:rPr>
                <w:rFonts w:eastAsia="Times New Roman"/>
                <w:color w:val="000000"/>
              </w:rPr>
            </w:pPr>
            <w:r w:rsidRPr="00D33BD3">
              <w:rPr>
                <w:rFonts w:eastAsia="Times New Roman"/>
                <w:color w:val="000000"/>
              </w:rPr>
              <w:t>1</w:t>
            </w:r>
          </w:p>
        </w:tc>
      </w:tr>
      <w:tr w:rsidR="004746DD" w:rsidRPr="00D33BD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33BD3" w:rsidRDefault="004746DD" w:rsidP="004746DD">
            <w:pPr>
              <w:jc w:val="center"/>
              <w:rPr>
                <w:rFonts w:eastAsia="Times New Roman"/>
                <w:color w:val="000000"/>
              </w:rPr>
            </w:pPr>
            <w:r w:rsidRPr="00D33BD3">
              <w:rPr>
                <w:rFonts w:eastAsia="Times New Roman"/>
                <w:color w:val="000000"/>
              </w:rPr>
              <w:t>6</w:t>
            </w:r>
          </w:p>
        </w:tc>
        <w:tc>
          <w:tcPr>
            <w:tcW w:w="6095" w:type="dxa"/>
            <w:tcBorders>
              <w:top w:val="nil"/>
              <w:left w:val="nil"/>
              <w:bottom w:val="single" w:sz="4" w:space="0" w:color="auto"/>
              <w:right w:val="single" w:sz="4" w:space="0" w:color="auto"/>
            </w:tcBorders>
            <w:shd w:val="clear" w:color="auto" w:fill="auto"/>
            <w:vAlign w:val="center"/>
            <w:hideMark/>
          </w:tcPr>
          <w:p w:rsidR="004746DD" w:rsidRPr="00D33BD3" w:rsidRDefault="004746DD" w:rsidP="004746DD">
            <w:pPr>
              <w:rPr>
                <w:rFonts w:eastAsia="Times New Roman"/>
                <w:color w:val="000000"/>
              </w:rPr>
            </w:pPr>
            <w:r w:rsidRPr="00D33BD3">
              <w:rPr>
                <w:rFonts w:eastAsia="Times New Roman"/>
                <w:color w:val="000000"/>
              </w:rPr>
              <w:t>Жорсткий диск 2Тб WD20PURZ 5400rpm</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D33BD3" w:rsidRDefault="004746DD" w:rsidP="004746DD">
            <w:pPr>
              <w:jc w:val="center"/>
              <w:rPr>
                <w:rFonts w:eastAsia="Times New Roman"/>
                <w:color w:val="000000"/>
              </w:rPr>
            </w:pPr>
            <w:r w:rsidRPr="00D33BD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D33BD3" w:rsidRDefault="004746DD" w:rsidP="004746DD">
            <w:pPr>
              <w:jc w:val="center"/>
              <w:rPr>
                <w:rFonts w:eastAsia="Times New Roman"/>
                <w:color w:val="000000"/>
              </w:rPr>
            </w:pPr>
            <w:r w:rsidRPr="00D33BD3">
              <w:rPr>
                <w:rFonts w:eastAsia="Times New Roman"/>
                <w:color w:val="000000"/>
              </w:rPr>
              <w:t>1</w:t>
            </w:r>
          </w:p>
        </w:tc>
      </w:tr>
      <w:tr w:rsidR="004746DD" w:rsidRPr="00D33BD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33BD3" w:rsidRDefault="004746DD" w:rsidP="004746DD">
            <w:pPr>
              <w:jc w:val="center"/>
              <w:rPr>
                <w:rFonts w:eastAsia="Times New Roman"/>
                <w:color w:val="000000"/>
              </w:rPr>
            </w:pPr>
            <w:r w:rsidRPr="00D33BD3">
              <w:rPr>
                <w:rFonts w:eastAsia="Times New Roman"/>
                <w:color w:val="000000"/>
              </w:rPr>
              <w:t>7</w:t>
            </w:r>
          </w:p>
        </w:tc>
        <w:tc>
          <w:tcPr>
            <w:tcW w:w="6095" w:type="dxa"/>
            <w:tcBorders>
              <w:top w:val="nil"/>
              <w:left w:val="nil"/>
              <w:bottom w:val="nil"/>
              <w:right w:val="nil"/>
            </w:tcBorders>
            <w:shd w:val="clear" w:color="auto" w:fill="auto"/>
            <w:vAlign w:val="center"/>
            <w:hideMark/>
          </w:tcPr>
          <w:p w:rsidR="004746DD" w:rsidRPr="00D33BD3" w:rsidRDefault="004746DD" w:rsidP="004746DD">
            <w:pPr>
              <w:rPr>
                <w:rFonts w:eastAsia="Times New Roman"/>
                <w:lang w:val="en-US"/>
              </w:rPr>
            </w:pPr>
            <w:r w:rsidRPr="00D33BD3">
              <w:rPr>
                <w:rFonts w:eastAsia="Times New Roman"/>
              </w:rPr>
              <w:t>ДБЖ</w:t>
            </w:r>
            <w:r w:rsidRPr="00D33BD3">
              <w:rPr>
                <w:rFonts w:eastAsia="Times New Roman"/>
                <w:lang w:val="en-US"/>
              </w:rPr>
              <w:t xml:space="preserve"> PowerCom RPT-800A Schuko</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4746DD" w:rsidRPr="00D33BD3" w:rsidRDefault="004746DD" w:rsidP="004746DD">
            <w:pPr>
              <w:jc w:val="center"/>
              <w:rPr>
                <w:rFonts w:eastAsia="Times New Roman"/>
                <w:color w:val="000000"/>
              </w:rPr>
            </w:pPr>
            <w:r w:rsidRPr="00D33BD3">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D33BD3" w:rsidRDefault="004746DD" w:rsidP="004746DD">
            <w:pPr>
              <w:jc w:val="center"/>
              <w:rPr>
                <w:rFonts w:eastAsia="Times New Roman"/>
                <w:color w:val="000000"/>
              </w:rPr>
            </w:pPr>
            <w:r w:rsidRPr="00D33BD3">
              <w:rPr>
                <w:rFonts w:eastAsia="Times New Roman"/>
                <w:color w:val="000000"/>
              </w:rPr>
              <w:t>1</w:t>
            </w:r>
          </w:p>
        </w:tc>
      </w:tr>
      <w:tr w:rsidR="004746DD" w:rsidRPr="006D0FC5"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D33BD3" w:rsidRDefault="004746DD" w:rsidP="004746DD">
            <w:pPr>
              <w:jc w:val="center"/>
              <w:rPr>
                <w:rFonts w:eastAsia="Times New Roman"/>
                <w:color w:val="000000"/>
              </w:rPr>
            </w:pPr>
            <w:r w:rsidRPr="00D33BD3">
              <w:rPr>
                <w:rFonts w:eastAsia="Times New Roman"/>
                <w:color w:val="000000"/>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46DD" w:rsidRPr="00D33BD3" w:rsidRDefault="004746DD" w:rsidP="004746DD">
            <w:pPr>
              <w:rPr>
                <w:rFonts w:eastAsia="Times New Roman"/>
                <w:color w:val="000000"/>
              </w:rPr>
            </w:pPr>
            <w:r w:rsidRPr="007116F5">
              <w:rPr>
                <w:rFonts w:eastAsia="Times New Roman"/>
                <w:color w:val="000000"/>
              </w:rPr>
              <w:t>Кабель UTP 5e</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6D0FC5" w:rsidRDefault="004746DD" w:rsidP="004746DD">
            <w:pPr>
              <w:jc w:val="center"/>
              <w:rPr>
                <w:rFonts w:eastAsia="Times New Roman"/>
                <w:color w:val="000000"/>
              </w:rPr>
            </w:pPr>
            <w:r>
              <w:rPr>
                <w:rFonts w:eastAsia="Times New Roman"/>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6D0FC5" w:rsidRDefault="004746DD" w:rsidP="004746DD">
            <w:pPr>
              <w:jc w:val="center"/>
              <w:rPr>
                <w:rFonts w:eastAsia="Times New Roman"/>
                <w:color w:val="000000"/>
              </w:rPr>
            </w:pPr>
            <w:r>
              <w:rPr>
                <w:rFonts w:eastAsia="Times New Roman"/>
                <w:color w:val="000000"/>
              </w:rPr>
              <w:t>580</w:t>
            </w:r>
          </w:p>
        </w:tc>
      </w:tr>
    </w:tbl>
    <w:p w:rsidR="004746DD" w:rsidRDefault="004746DD" w:rsidP="004746DD">
      <w:pPr>
        <w:rPr>
          <w:rFonts w:eastAsia="Times New Roman"/>
          <w:color w:val="000000"/>
        </w:rPr>
      </w:pPr>
    </w:p>
    <w:tbl>
      <w:tblPr>
        <w:tblW w:w="9371" w:type="dxa"/>
        <w:tblInd w:w="93" w:type="dxa"/>
        <w:tblLook w:val="04A0"/>
      </w:tblPr>
      <w:tblGrid>
        <w:gridCol w:w="376"/>
        <w:gridCol w:w="490"/>
        <w:gridCol w:w="6095"/>
        <w:gridCol w:w="1276"/>
        <w:gridCol w:w="1134"/>
      </w:tblGrid>
      <w:tr w:rsidR="004746DD" w:rsidRPr="00AD4B27" w:rsidTr="004746DD">
        <w:trPr>
          <w:trHeight w:val="300"/>
        </w:trPr>
        <w:tc>
          <w:tcPr>
            <w:tcW w:w="376" w:type="dxa"/>
            <w:tcBorders>
              <w:top w:val="nil"/>
              <w:left w:val="nil"/>
              <w:bottom w:val="nil"/>
              <w:right w:val="nil"/>
            </w:tcBorders>
            <w:shd w:val="clear" w:color="auto" w:fill="auto"/>
            <w:noWrap/>
            <w:vAlign w:val="bottom"/>
            <w:hideMark/>
          </w:tcPr>
          <w:p w:rsidR="004746DD" w:rsidRPr="00AD4B27"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AD4B27"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AD4B27" w:rsidRDefault="00226868" w:rsidP="00226868">
            <w:pP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w:t>
            </w:r>
            <w:r>
              <w:rPr>
                <w:rFonts w:eastAsia="Times New Roman"/>
                <w:color w:val="000000"/>
                <w:lang w:val="uk-UA"/>
              </w:rPr>
              <w:t>23 НМР</w:t>
            </w:r>
          </w:p>
        </w:tc>
        <w:tc>
          <w:tcPr>
            <w:tcW w:w="1276" w:type="dxa"/>
            <w:tcBorders>
              <w:top w:val="nil"/>
              <w:left w:val="nil"/>
              <w:bottom w:val="nil"/>
              <w:right w:val="nil"/>
            </w:tcBorders>
            <w:shd w:val="clear" w:color="auto" w:fill="auto"/>
            <w:noWrap/>
            <w:vAlign w:val="bottom"/>
            <w:hideMark/>
          </w:tcPr>
          <w:p w:rsidR="004746DD" w:rsidRPr="00AD4B27"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AD4B27" w:rsidRDefault="004746DD" w:rsidP="004746DD">
            <w:pPr>
              <w:rPr>
                <w:rFonts w:eastAsia="Times New Roman"/>
                <w:color w:val="000000"/>
                <w:sz w:val="20"/>
                <w:szCs w:val="20"/>
              </w:rPr>
            </w:pPr>
          </w:p>
        </w:tc>
      </w:tr>
      <w:tr w:rsidR="004746DD" w:rsidRPr="00AD4B27" w:rsidTr="004746DD">
        <w:trPr>
          <w:trHeight w:val="255"/>
        </w:trPr>
        <w:tc>
          <w:tcPr>
            <w:tcW w:w="376" w:type="dxa"/>
            <w:tcBorders>
              <w:top w:val="nil"/>
              <w:left w:val="nil"/>
              <w:bottom w:val="nil"/>
              <w:right w:val="nil"/>
            </w:tcBorders>
            <w:shd w:val="clear" w:color="auto" w:fill="auto"/>
            <w:noWrap/>
            <w:vAlign w:val="bottom"/>
            <w:hideMark/>
          </w:tcPr>
          <w:p w:rsidR="004746DD" w:rsidRPr="00AD4B27"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AD4B27" w:rsidRDefault="004746DD" w:rsidP="004746DD">
            <w:pPr>
              <w:rPr>
                <w:rFonts w:eastAsia="Times New Roman"/>
                <w:color w:val="000000"/>
                <w:sz w:val="20"/>
                <w:szCs w:val="20"/>
              </w:rPr>
            </w:pPr>
          </w:p>
        </w:tc>
        <w:tc>
          <w:tcPr>
            <w:tcW w:w="6095" w:type="dxa"/>
            <w:tcBorders>
              <w:top w:val="nil"/>
              <w:left w:val="nil"/>
              <w:bottom w:val="nil"/>
              <w:right w:val="nil"/>
            </w:tcBorders>
            <w:shd w:val="clear" w:color="auto" w:fill="auto"/>
            <w:noWrap/>
            <w:vAlign w:val="bottom"/>
            <w:hideMark/>
          </w:tcPr>
          <w:p w:rsidR="004746DD" w:rsidRPr="00AD4B27" w:rsidRDefault="004746DD" w:rsidP="004746DD">
            <w:pPr>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4746DD" w:rsidRPr="00AD4B27"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AD4B27" w:rsidRDefault="004746DD" w:rsidP="004746DD">
            <w:pPr>
              <w:rPr>
                <w:rFonts w:eastAsia="Times New Roman"/>
                <w:color w:val="000000"/>
                <w:sz w:val="20"/>
                <w:szCs w:val="20"/>
              </w:rPr>
            </w:pPr>
          </w:p>
        </w:tc>
      </w:tr>
      <w:tr w:rsidR="004746DD" w:rsidRPr="00AD4B27"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AD4B27" w:rsidRDefault="004746DD" w:rsidP="004746DD">
            <w:pPr>
              <w:jc w:val="center"/>
              <w:rPr>
                <w:rFonts w:eastAsia="Times New Roman"/>
                <w:color w:val="000000"/>
              </w:rPr>
            </w:pPr>
            <w:r w:rsidRPr="00AD4B27">
              <w:rPr>
                <w:rFonts w:eastAsia="Times New Roman"/>
                <w:color w:val="000000"/>
              </w:rPr>
              <w:t>№ з/п</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746DD" w:rsidRPr="00AD4B27" w:rsidRDefault="004746DD" w:rsidP="004746DD">
            <w:pPr>
              <w:rPr>
                <w:rFonts w:eastAsia="Times New Roman"/>
                <w:color w:val="000000"/>
              </w:rPr>
            </w:pPr>
            <w:r w:rsidRPr="00AD4B27">
              <w:rPr>
                <w:rFonts w:eastAsia="Times New Roman"/>
                <w:color w:val="000000"/>
              </w:rPr>
              <w:t>Найменування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746DD" w:rsidRPr="00AD4B27" w:rsidRDefault="004746DD" w:rsidP="004746DD">
            <w:pPr>
              <w:rPr>
                <w:rFonts w:eastAsia="Times New Roman"/>
                <w:color w:val="000000"/>
              </w:rPr>
            </w:pPr>
            <w:r w:rsidRPr="00AD4B27">
              <w:rPr>
                <w:rFonts w:eastAsia="Times New Roman"/>
                <w:color w:val="000000"/>
              </w:rPr>
              <w:t>Од виміру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46DD" w:rsidRPr="00AD4B27" w:rsidRDefault="004746DD" w:rsidP="004746DD">
            <w:pPr>
              <w:rPr>
                <w:rFonts w:eastAsia="Times New Roman"/>
                <w:color w:val="000000"/>
              </w:rPr>
            </w:pPr>
            <w:r w:rsidRPr="00AD4B27">
              <w:rPr>
                <w:rFonts w:eastAsia="Times New Roman"/>
                <w:color w:val="000000"/>
              </w:rPr>
              <w:t>Кіл-ть</w:t>
            </w:r>
          </w:p>
        </w:tc>
      </w:tr>
      <w:tr w:rsidR="004746DD" w:rsidRPr="00AD4B27"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AD4B27" w:rsidRDefault="004746DD" w:rsidP="004746DD">
            <w:pPr>
              <w:jc w:val="center"/>
              <w:rPr>
                <w:rFonts w:eastAsia="Times New Roman"/>
                <w:color w:val="000000"/>
              </w:rPr>
            </w:pPr>
            <w:r w:rsidRPr="00AD4B27">
              <w:rPr>
                <w:rFonts w:eastAsia="Times New Roman"/>
                <w:color w:val="000000"/>
              </w:rPr>
              <w:t>1</w:t>
            </w:r>
          </w:p>
        </w:tc>
        <w:tc>
          <w:tcPr>
            <w:tcW w:w="6095" w:type="dxa"/>
            <w:tcBorders>
              <w:top w:val="nil"/>
              <w:left w:val="nil"/>
              <w:bottom w:val="single" w:sz="4" w:space="0" w:color="auto"/>
              <w:right w:val="single" w:sz="4" w:space="0" w:color="auto"/>
            </w:tcBorders>
            <w:shd w:val="clear" w:color="auto" w:fill="auto"/>
            <w:vAlign w:val="center"/>
            <w:hideMark/>
          </w:tcPr>
          <w:p w:rsidR="004746DD" w:rsidRPr="00AD4B27" w:rsidRDefault="004746DD" w:rsidP="004746DD">
            <w:pPr>
              <w:rPr>
                <w:rFonts w:eastAsia="Times New Roman"/>
                <w:color w:val="000000"/>
                <w:lang w:val="en-US"/>
              </w:rPr>
            </w:pPr>
            <w:r w:rsidRPr="00AD4B27">
              <w:rPr>
                <w:rFonts w:eastAsia="Times New Roman"/>
                <w:color w:val="000000"/>
                <w:lang w:val="en-US"/>
              </w:rPr>
              <w:t xml:space="preserve">IP </w:t>
            </w:r>
            <w:r w:rsidRPr="00AD4B27">
              <w:rPr>
                <w:rFonts w:eastAsia="Times New Roman"/>
                <w:color w:val="000000"/>
              </w:rPr>
              <w:t>камера</w:t>
            </w:r>
            <w:r w:rsidRPr="00AD4B27">
              <w:rPr>
                <w:rFonts w:eastAsia="Times New Roman"/>
                <w:color w:val="000000"/>
                <w:lang w:val="en-US"/>
              </w:rPr>
              <w:t xml:space="preserve"> Hikvision DS-2CD2043G0-I 4</w:t>
            </w:r>
            <w:r w:rsidRPr="00AD4B27">
              <w:rPr>
                <w:rFonts w:eastAsia="Times New Roman"/>
                <w:color w:val="000000"/>
              </w:rPr>
              <w:t>мм</w:t>
            </w:r>
            <w:r w:rsidRPr="00AD4B27">
              <w:rPr>
                <w:rFonts w:eastAsia="Times New Roman"/>
                <w:color w:val="000000"/>
                <w:lang w:val="en-US"/>
              </w:rPr>
              <w:t>(6</w:t>
            </w:r>
            <w:r w:rsidRPr="00AD4B27">
              <w:rPr>
                <w:rFonts w:eastAsia="Times New Roman"/>
                <w:color w:val="000000"/>
              </w:rPr>
              <w:t>мм</w:t>
            </w:r>
            <w:r w:rsidRPr="00AD4B27">
              <w:rPr>
                <w:rFonts w:eastAsia="Times New Roman"/>
                <w:color w:val="000000"/>
                <w:lang w:val="en-US"/>
              </w:rPr>
              <w:t>)</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AD4B27" w:rsidRDefault="004746DD" w:rsidP="004746DD">
            <w:pPr>
              <w:jc w:val="center"/>
              <w:rPr>
                <w:rFonts w:eastAsia="Times New Roman"/>
                <w:color w:val="000000"/>
              </w:rPr>
            </w:pPr>
            <w:r w:rsidRPr="00AD4B2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AD4B27" w:rsidRDefault="004746DD" w:rsidP="004746DD">
            <w:pPr>
              <w:jc w:val="center"/>
              <w:rPr>
                <w:rFonts w:eastAsia="Times New Roman"/>
                <w:color w:val="000000"/>
              </w:rPr>
            </w:pPr>
            <w:r w:rsidRPr="00AD4B27">
              <w:rPr>
                <w:rFonts w:eastAsia="Times New Roman"/>
                <w:color w:val="000000"/>
              </w:rPr>
              <w:t>4</w:t>
            </w:r>
          </w:p>
        </w:tc>
      </w:tr>
      <w:tr w:rsidR="004746DD" w:rsidRPr="00AD4B27"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AD4B27" w:rsidRDefault="004746DD" w:rsidP="004746DD">
            <w:pPr>
              <w:jc w:val="center"/>
              <w:rPr>
                <w:rFonts w:eastAsia="Times New Roman"/>
                <w:color w:val="000000"/>
              </w:rPr>
            </w:pPr>
            <w:r w:rsidRPr="00AD4B27">
              <w:rPr>
                <w:rFonts w:eastAsia="Times New Roman"/>
                <w:color w:val="000000"/>
              </w:rPr>
              <w:t>2</w:t>
            </w:r>
          </w:p>
        </w:tc>
        <w:tc>
          <w:tcPr>
            <w:tcW w:w="6095" w:type="dxa"/>
            <w:tcBorders>
              <w:top w:val="nil"/>
              <w:left w:val="nil"/>
              <w:bottom w:val="single" w:sz="4" w:space="0" w:color="auto"/>
              <w:right w:val="single" w:sz="4" w:space="0" w:color="auto"/>
            </w:tcBorders>
            <w:shd w:val="clear" w:color="auto" w:fill="auto"/>
            <w:vAlign w:val="center"/>
            <w:hideMark/>
          </w:tcPr>
          <w:p w:rsidR="004746DD" w:rsidRPr="00AD4B27" w:rsidRDefault="004746DD" w:rsidP="004746DD">
            <w:pPr>
              <w:rPr>
                <w:rFonts w:eastAsia="Times New Roman"/>
                <w:color w:val="000000"/>
                <w:lang w:val="en-US"/>
              </w:rPr>
            </w:pPr>
            <w:r w:rsidRPr="00AD4B27">
              <w:rPr>
                <w:rFonts w:eastAsia="Times New Roman"/>
                <w:color w:val="000000"/>
                <w:lang w:val="en-US"/>
              </w:rPr>
              <w:t xml:space="preserve">IP </w:t>
            </w:r>
            <w:r w:rsidRPr="00AD4B27">
              <w:rPr>
                <w:rFonts w:eastAsia="Times New Roman"/>
                <w:color w:val="000000"/>
              </w:rPr>
              <w:t>камера</w:t>
            </w:r>
            <w:r w:rsidRPr="00AD4B27">
              <w:rPr>
                <w:rFonts w:eastAsia="Times New Roman"/>
                <w:color w:val="000000"/>
                <w:lang w:val="en-US"/>
              </w:rPr>
              <w:t>Hikvision DS-2CD2143G0-I 2.8</w:t>
            </w:r>
            <w:r w:rsidRPr="00AD4B27">
              <w:rPr>
                <w:rFonts w:eastAsia="Times New Roman"/>
                <w:color w:val="000000"/>
              </w:rPr>
              <w:t>мм</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AD4B27" w:rsidRDefault="004746DD" w:rsidP="004746DD">
            <w:pPr>
              <w:jc w:val="center"/>
              <w:rPr>
                <w:rFonts w:eastAsia="Times New Roman"/>
                <w:color w:val="000000"/>
              </w:rPr>
            </w:pPr>
            <w:r w:rsidRPr="00AD4B2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AD4B27" w:rsidRDefault="004746DD" w:rsidP="004746DD">
            <w:pPr>
              <w:jc w:val="center"/>
              <w:rPr>
                <w:rFonts w:eastAsia="Times New Roman"/>
                <w:color w:val="000000"/>
              </w:rPr>
            </w:pPr>
            <w:r w:rsidRPr="00AD4B27">
              <w:rPr>
                <w:rFonts w:eastAsia="Times New Roman"/>
                <w:color w:val="000000"/>
              </w:rPr>
              <w:t>2</w:t>
            </w:r>
          </w:p>
        </w:tc>
      </w:tr>
      <w:tr w:rsidR="004746DD" w:rsidRPr="00AD4B27"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AD4B27" w:rsidRDefault="004746DD" w:rsidP="004746DD">
            <w:pPr>
              <w:jc w:val="center"/>
              <w:rPr>
                <w:rFonts w:eastAsia="Times New Roman"/>
                <w:color w:val="000000"/>
              </w:rPr>
            </w:pPr>
            <w:r w:rsidRPr="00AD4B27">
              <w:rPr>
                <w:rFonts w:eastAsia="Times New Roman"/>
                <w:color w:val="000000"/>
              </w:rPr>
              <w:t>3</w:t>
            </w:r>
          </w:p>
        </w:tc>
        <w:tc>
          <w:tcPr>
            <w:tcW w:w="6095" w:type="dxa"/>
            <w:tcBorders>
              <w:top w:val="nil"/>
              <w:left w:val="nil"/>
              <w:bottom w:val="single" w:sz="4" w:space="0" w:color="auto"/>
              <w:right w:val="single" w:sz="4" w:space="0" w:color="auto"/>
            </w:tcBorders>
            <w:shd w:val="clear" w:color="auto" w:fill="auto"/>
            <w:vAlign w:val="center"/>
            <w:hideMark/>
          </w:tcPr>
          <w:p w:rsidR="004746DD" w:rsidRPr="00AD4B27" w:rsidRDefault="004746DD" w:rsidP="004746DD">
            <w:pPr>
              <w:rPr>
                <w:rFonts w:eastAsia="Times New Roman"/>
                <w:color w:val="000000"/>
              </w:rPr>
            </w:pPr>
            <w:r w:rsidRPr="00AD4B27">
              <w:rPr>
                <w:rFonts w:eastAsia="Times New Roman"/>
                <w:color w:val="000000"/>
              </w:rPr>
              <w:t>Ліцензія для підключення камери до ПЗ Трассір</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AD4B27" w:rsidRDefault="004746DD" w:rsidP="004746DD">
            <w:pPr>
              <w:jc w:val="center"/>
              <w:rPr>
                <w:rFonts w:eastAsia="Times New Roman"/>
                <w:color w:val="000000"/>
              </w:rPr>
            </w:pPr>
            <w:r w:rsidRPr="00AD4B2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AD4B27" w:rsidRDefault="004746DD" w:rsidP="004746DD">
            <w:pPr>
              <w:jc w:val="center"/>
              <w:rPr>
                <w:rFonts w:eastAsia="Times New Roman"/>
                <w:color w:val="000000"/>
              </w:rPr>
            </w:pPr>
            <w:r w:rsidRPr="00AD4B27">
              <w:rPr>
                <w:rFonts w:eastAsia="Times New Roman"/>
                <w:color w:val="000000"/>
              </w:rPr>
              <w:t>2</w:t>
            </w:r>
          </w:p>
        </w:tc>
      </w:tr>
      <w:tr w:rsidR="004746DD" w:rsidRPr="00AD4B27"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AD4B27" w:rsidRDefault="004746DD" w:rsidP="004746DD">
            <w:pPr>
              <w:jc w:val="center"/>
              <w:rPr>
                <w:rFonts w:eastAsia="Times New Roman"/>
                <w:color w:val="000000"/>
              </w:rPr>
            </w:pPr>
            <w:r w:rsidRPr="00AD4B27">
              <w:rPr>
                <w:rFonts w:eastAsia="Times New Roman"/>
                <w:color w:val="000000"/>
              </w:rPr>
              <w:t>4</w:t>
            </w:r>
          </w:p>
        </w:tc>
        <w:tc>
          <w:tcPr>
            <w:tcW w:w="6095" w:type="dxa"/>
            <w:tcBorders>
              <w:top w:val="nil"/>
              <w:left w:val="nil"/>
              <w:bottom w:val="single" w:sz="4" w:space="0" w:color="auto"/>
              <w:right w:val="single" w:sz="4" w:space="0" w:color="auto"/>
            </w:tcBorders>
            <w:shd w:val="clear" w:color="auto" w:fill="auto"/>
            <w:vAlign w:val="center"/>
            <w:hideMark/>
          </w:tcPr>
          <w:p w:rsidR="004746DD" w:rsidRPr="00AD4B27" w:rsidRDefault="004746DD" w:rsidP="004746DD">
            <w:pPr>
              <w:rPr>
                <w:rFonts w:eastAsia="Times New Roman"/>
                <w:color w:val="000000"/>
              </w:rPr>
            </w:pPr>
            <w:r w:rsidRPr="00AD4B27">
              <w:rPr>
                <w:rFonts w:eastAsia="Times New Roman"/>
                <w:color w:val="000000"/>
              </w:rPr>
              <w:t>Маршрутизатор Mikrotik RB-941U</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AD4B27" w:rsidRDefault="004746DD" w:rsidP="004746DD">
            <w:pPr>
              <w:jc w:val="center"/>
              <w:rPr>
                <w:rFonts w:eastAsia="Times New Roman"/>
                <w:color w:val="000000"/>
              </w:rPr>
            </w:pPr>
            <w:r w:rsidRPr="00AD4B2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AD4B27" w:rsidRDefault="004746DD" w:rsidP="004746DD">
            <w:pPr>
              <w:jc w:val="center"/>
              <w:rPr>
                <w:rFonts w:eastAsia="Times New Roman"/>
                <w:color w:val="000000"/>
              </w:rPr>
            </w:pPr>
            <w:r w:rsidRPr="00AD4B27">
              <w:rPr>
                <w:rFonts w:eastAsia="Times New Roman"/>
                <w:color w:val="000000"/>
              </w:rPr>
              <w:t>1</w:t>
            </w:r>
          </w:p>
        </w:tc>
      </w:tr>
      <w:tr w:rsidR="004746DD" w:rsidRPr="00AD4B27" w:rsidTr="004746DD">
        <w:trPr>
          <w:trHeight w:val="6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AD4B27" w:rsidRDefault="004746DD" w:rsidP="004746DD">
            <w:pPr>
              <w:jc w:val="center"/>
              <w:rPr>
                <w:rFonts w:eastAsia="Times New Roman"/>
                <w:color w:val="000000"/>
              </w:rPr>
            </w:pPr>
            <w:r w:rsidRPr="00AD4B27">
              <w:rPr>
                <w:rFonts w:eastAsia="Times New Roman"/>
                <w:color w:val="000000"/>
              </w:rPr>
              <w:t>5</w:t>
            </w:r>
          </w:p>
        </w:tc>
        <w:tc>
          <w:tcPr>
            <w:tcW w:w="6095" w:type="dxa"/>
            <w:tcBorders>
              <w:top w:val="nil"/>
              <w:left w:val="nil"/>
              <w:bottom w:val="single" w:sz="4" w:space="0" w:color="auto"/>
              <w:right w:val="single" w:sz="4" w:space="0" w:color="auto"/>
            </w:tcBorders>
            <w:shd w:val="clear" w:color="auto" w:fill="auto"/>
            <w:vAlign w:val="center"/>
            <w:hideMark/>
          </w:tcPr>
          <w:p w:rsidR="004746DD" w:rsidRPr="00AD4B27" w:rsidRDefault="004746DD" w:rsidP="004746DD">
            <w:pPr>
              <w:rPr>
                <w:rFonts w:eastAsia="Times New Roman"/>
                <w:color w:val="000000"/>
              </w:rPr>
            </w:pPr>
            <w:r w:rsidRPr="00AD4B27">
              <w:rPr>
                <w:rFonts w:eastAsia="Times New Roman"/>
                <w:color w:val="000000"/>
              </w:rPr>
              <w:t>Відеорегістратор 8 -портовый Hikvision EN-7108, вбуд. комутатор PoE 8 каналов</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AD4B27" w:rsidRDefault="004746DD" w:rsidP="004746DD">
            <w:pPr>
              <w:jc w:val="center"/>
              <w:rPr>
                <w:rFonts w:eastAsia="Times New Roman"/>
                <w:color w:val="000000"/>
              </w:rPr>
            </w:pPr>
            <w:r w:rsidRPr="00AD4B2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AD4B27" w:rsidRDefault="004746DD" w:rsidP="004746DD">
            <w:pPr>
              <w:jc w:val="center"/>
              <w:rPr>
                <w:rFonts w:eastAsia="Times New Roman"/>
                <w:color w:val="000000"/>
              </w:rPr>
            </w:pPr>
            <w:r w:rsidRPr="00AD4B27">
              <w:rPr>
                <w:rFonts w:eastAsia="Times New Roman"/>
                <w:color w:val="000000"/>
              </w:rPr>
              <w:t>1</w:t>
            </w:r>
          </w:p>
        </w:tc>
      </w:tr>
      <w:tr w:rsidR="004746DD" w:rsidRPr="00AD4B27"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AD4B27" w:rsidRDefault="004746DD" w:rsidP="004746DD">
            <w:pPr>
              <w:jc w:val="center"/>
              <w:rPr>
                <w:rFonts w:eastAsia="Times New Roman"/>
                <w:color w:val="000000"/>
              </w:rPr>
            </w:pPr>
            <w:r w:rsidRPr="00AD4B27">
              <w:rPr>
                <w:rFonts w:eastAsia="Times New Roman"/>
                <w:color w:val="000000"/>
              </w:rPr>
              <w:t>6</w:t>
            </w:r>
          </w:p>
        </w:tc>
        <w:tc>
          <w:tcPr>
            <w:tcW w:w="6095" w:type="dxa"/>
            <w:tcBorders>
              <w:top w:val="nil"/>
              <w:left w:val="nil"/>
              <w:bottom w:val="single" w:sz="4" w:space="0" w:color="auto"/>
              <w:right w:val="single" w:sz="4" w:space="0" w:color="auto"/>
            </w:tcBorders>
            <w:shd w:val="clear" w:color="auto" w:fill="auto"/>
            <w:vAlign w:val="center"/>
            <w:hideMark/>
          </w:tcPr>
          <w:p w:rsidR="004746DD" w:rsidRPr="00AD4B27" w:rsidRDefault="004746DD" w:rsidP="004746DD">
            <w:pPr>
              <w:rPr>
                <w:rFonts w:eastAsia="Times New Roman"/>
                <w:color w:val="000000"/>
              </w:rPr>
            </w:pPr>
            <w:r w:rsidRPr="00AD4B27">
              <w:rPr>
                <w:rFonts w:eastAsia="Times New Roman"/>
                <w:color w:val="000000"/>
              </w:rPr>
              <w:t>Жорсткий диск 2Тб WD20PURZ 5400rpm</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AD4B27" w:rsidRDefault="004746DD" w:rsidP="004746DD">
            <w:pPr>
              <w:jc w:val="center"/>
              <w:rPr>
                <w:rFonts w:eastAsia="Times New Roman"/>
                <w:color w:val="000000"/>
              </w:rPr>
            </w:pPr>
            <w:r w:rsidRPr="00AD4B2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AD4B27" w:rsidRDefault="004746DD" w:rsidP="004746DD">
            <w:pPr>
              <w:jc w:val="center"/>
              <w:rPr>
                <w:rFonts w:eastAsia="Times New Roman"/>
                <w:color w:val="000000"/>
              </w:rPr>
            </w:pPr>
            <w:r w:rsidRPr="00AD4B27">
              <w:rPr>
                <w:rFonts w:eastAsia="Times New Roman"/>
                <w:color w:val="000000"/>
              </w:rPr>
              <w:t>1</w:t>
            </w:r>
          </w:p>
        </w:tc>
      </w:tr>
      <w:tr w:rsidR="004746DD" w:rsidRPr="00AD4B27"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AD4B27" w:rsidRDefault="004746DD" w:rsidP="004746DD">
            <w:pPr>
              <w:jc w:val="center"/>
              <w:rPr>
                <w:rFonts w:eastAsia="Times New Roman"/>
                <w:color w:val="000000"/>
              </w:rPr>
            </w:pPr>
            <w:r w:rsidRPr="00AD4B27">
              <w:rPr>
                <w:rFonts w:eastAsia="Times New Roman"/>
                <w:color w:val="000000"/>
              </w:rPr>
              <w:t>7</w:t>
            </w:r>
          </w:p>
        </w:tc>
        <w:tc>
          <w:tcPr>
            <w:tcW w:w="6095" w:type="dxa"/>
            <w:tcBorders>
              <w:top w:val="nil"/>
              <w:left w:val="nil"/>
              <w:bottom w:val="nil"/>
              <w:right w:val="nil"/>
            </w:tcBorders>
            <w:shd w:val="clear" w:color="auto" w:fill="auto"/>
            <w:vAlign w:val="center"/>
            <w:hideMark/>
          </w:tcPr>
          <w:p w:rsidR="004746DD" w:rsidRPr="00AD4B27" w:rsidRDefault="004746DD" w:rsidP="004746DD">
            <w:pPr>
              <w:rPr>
                <w:rFonts w:eastAsia="Times New Roman"/>
                <w:lang w:val="en-US"/>
              </w:rPr>
            </w:pPr>
            <w:r w:rsidRPr="00AD4B27">
              <w:rPr>
                <w:rFonts w:eastAsia="Times New Roman"/>
              </w:rPr>
              <w:t>ДБЖ</w:t>
            </w:r>
            <w:r w:rsidRPr="00AD4B27">
              <w:rPr>
                <w:rFonts w:eastAsia="Times New Roman"/>
                <w:lang w:val="en-US"/>
              </w:rPr>
              <w:t xml:space="preserve"> PowerCom RPT-800A Schuko</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4746DD" w:rsidRPr="00AD4B27" w:rsidRDefault="004746DD" w:rsidP="004746DD">
            <w:pPr>
              <w:jc w:val="center"/>
              <w:rPr>
                <w:rFonts w:eastAsia="Times New Roman"/>
                <w:color w:val="000000"/>
              </w:rPr>
            </w:pPr>
            <w:r w:rsidRPr="00AD4B27">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AD4B27" w:rsidRDefault="004746DD" w:rsidP="004746DD">
            <w:pPr>
              <w:jc w:val="center"/>
              <w:rPr>
                <w:rFonts w:eastAsia="Times New Roman"/>
                <w:color w:val="000000"/>
              </w:rPr>
            </w:pPr>
            <w:r w:rsidRPr="00AD4B27">
              <w:rPr>
                <w:rFonts w:eastAsia="Times New Roman"/>
                <w:color w:val="000000"/>
              </w:rPr>
              <w:t>1</w:t>
            </w:r>
          </w:p>
        </w:tc>
      </w:tr>
      <w:tr w:rsidR="004746DD" w:rsidRPr="00003C6F"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AD4B27" w:rsidRDefault="004746DD" w:rsidP="004746DD">
            <w:pPr>
              <w:jc w:val="center"/>
              <w:rPr>
                <w:rFonts w:eastAsia="Times New Roman"/>
                <w:color w:val="000000"/>
              </w:rPr>
            </w:pPr>
            <w:r w:rsidRPr="00AD4B27">
              <w:rPr>
                <w:rFonts w:eastAsia="Times New Roman"/>
                <w:color w:val="000000"/>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46DD" w:rsidRPr="00AD4B27" w:rsidRDefault="004746DD" w:rsidP="004746DD">
            <w:pPr>
              <w:rPr>
                <w:rFonts w:eastAsia="Times New Roman"/>
                <w:color w:val="000000"/>
              </w:rPr>
            </w:pPr>
            <w:r w:rsidRPr="007116F5">
              <w:rPr>
                <w:rFonts w:eastAsia="Times New Roman"/>
                <w:color w:val="000000"/>
              </w:rPr>
              <w:t>Кабель UTP 5e</w:t>
            </w:r>
          </w:p>
        </w:tc>
        <w:tc>
          <w:tcPr>
            <w:tcW w:w="1276" w:type="dxa"/>
            <w:tcBorders>
              <w:top w:val="nil"/>
              <w:left w:val="nil"/>
              <w:bottom w:val="single" w:sz="4" w:space="0" w:color="000000"/>
              <w:right w:val="single" w:sz="4" w:space="0" w:color="000000"/>
            </w:tcBorders>
            <w:shd w:val="clear" w:color="auto" w:fill="auto"/>
            <w:vAlign w:val="center"/>
            <w:hideMark/>
          </w:tcPr>
          <w:p w:rsidR="004746DD" w:rsidRPr="00003C6F" w:rsidRDefault="004746DD" w:rsidP="004746DD">
            <w:pPr>
              <w:jc w:val="center"/>
              <w:rPr>
                <w:rFonts w:eastAsia="Times New Roman"/>
                <w:color w:val="000000"/>
              </w:rPr>
            </w:pPr>
            <w:r>
              <w:rPr>
                <w:rFonts w:eastAsia="Times New Roman"/>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003C6F" w:rsidRDefault="004746DD" w:rsidP="004746DD">
            <w:pPr>
              <w:jc w:val="center"/>
              <w:rPr>
                <w:rFonts w:eastAsia="Times New Roman"/>
                <w:color w:val="000000"/>
              </w:rPr>
            </w:pPr>
            <w:r>
              <w:rPr>
                <w:rFonts w:eastAsia="Times New Roman"/>
                <w:color w:val="000000"/>
              </w:rPr>
              <w:t>500</w:t>
            </w:r>
          </w:p>
        </w:tc>
      </w:tr>
    </w:tbl>
    <w:p w:rsidR="004746DD" w:rsidRDefault="004746DD" w:rsidP="004746DD">
      <w:pPr>
        <w:rPr>
          <w:rFonts w:eastAsia="Times New Roman"/>
          <w:color w:val="000000"/>
        </w:rPr>
      </w:pPr>
    </w:p>
    <w:tbl>
      <w:tblPr>
        <w:tblW w:w="9371" w:type="dxa"/>
        <w:tblInd w:w="93" w:type="dxa"/>
        <w:tblLook w:val="04A0"/>
      </w:tblPr>
      <w:tblGrid>
        <w:gridCol w:w="376"/>
        <w:gridCol w:w="490"/>
        <w:gridCol w:w="6094"/>
        <w:gridCol w:w="1277"/>
        <w:gridCol w:w="1134"/>
      </w:tblGrid>
      <w:tr w:rsidR="004746DD" w:rsidRPr="00931248" w:rsidTr="004746DD">
        <w:trPr>
          <w:trHeight w:val="300"/>
        </w:trPr>
        <w:tc>
          <w:tcPr>
            <w:tcW w:w="376" w:type="dxa"/>
            <w:tcBorders>
              <w:top w:val="nil"/>
              <w:left w:val="nil"/>
              <w:bottom w:val="nil"/>
              <w:right w:val="nil"/>
            </w:tcBorders>
            <w:shd w:val="clear" w:color="auto" w:fill="auto"/>
            <w:noWrap/>
            <w:vAlign w:val="bottom"/>
            <w:hideMark/>
          </w:tcPr>
          <w:p w:rsidR="004746DD" w:rsidRPr="00931248"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931248" w:rsidRDefault="004746DD" w:rsidP="004746DD">
            <w:pPr>
              <w:rPr>
                <w:rFonts w:eastAsia="Times New Roman"/>
                <w:color w:val="000000"/>
                <w:sz w:val="20"/>
                <w:szCs w:val="20"/>
              </w:rPr>
            </w:pPr>
          </w:p>
        </w:tc>
        <w:tc>
          <w:tcPr>
            <w:tcW w:w="6094" w:type="dxa"/>
            <w:tcBorders>
              <w:top w:val="nil"/>
              <w:left w:val="nil"/>
              <w:bottom w:val="nil"/>
              <w:right w:val="nil"/>
            </w:tcBorders>
            <w:shd w:val="clear" w:color="auto" w:fill="auto"/>
            <w:noWrap/>
            <w:vAlign w:val="bottom"/>
            <w:hideMark/>
          </w:tcPr>
          <w:p w:rsidR="004746DD" w:rsidRPr="00931248" w:rsidRDefault="0082473A" w:rsidP="0082473A">
            <w:pP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24 НМР</w:t>
            </w:r>
          </w:p>
        </w:tc>
        <w:tc>
          <w:tcPr>
            <w:tcW w:w="1277" w:type="dxa"/>
            <w:tcBorders>
              <w:top w:val="nil"/>
              <w:left w:val="nil"/>
              <w:bottom w:val="nil"/>
              <w:right w:val="nil"/>
            </w:tcBorders>
            <w:shd w:val="clear" w:color="auto" w:fill="auto"/>
            <w:noWrap/>
            <w:vAlign w:val="bottom"/>
            <w:hideMark/>
          </w:tcPr>
          <w:p w:rsidR="004746DD" w:rsidRPr="00931248"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931248" w:rsidRDefault="004746DD" w:rsidP="004746DD">
            <w:pPr>
              <w:rPr>
                <w:rFonts w:eastAsia="Times New Roman"/>
                <w:color w:val="000000"/>
                <w:sz w:val="20"/>
                <w:szCs w:val="20"/>
              </w:rPr>
            </w:pPr>
          </w:p>
        </w:tc>
      </w:tr>
      <w:tr w:rsidR="004746DD" w:rsidRPr="00931248" w:rsidTr="004746DD">
        <w:trPr>
          <w:trHeight w:val="255"/>
        </w:trPr>
        <w:tc>
          <w:tcPr>
            <w:tcW w:w="376" w:type="dxa"/>
            <w:tcBorders>
              <w:top w:val="nil"/>
              <w:left w:val="nil"/>
              <w:bottom w:val="nil"/>
              <w:right w:val="nil"/>
            </w:tcBorders>
            <w:shd w:val="clear" w:color="auto" w:fill="auto"/>
            <w:noWrap/>
            <w:vAlign w:val="bottom"/>
            <w:hideMark/>
          </w:tcPr>
          <w:p w:rsidR="004746DD" w:rsidRPr="00931248"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931248" w:rsidRDefault="004746DD" w:rsidP="004746DD">
            <w:pPr>
              <w:rPr>
                <w:rFonts w:eastAsia="Times New Roman"/>
                <w:color w:val="000000"/>
                <w:sz w:val="20"/>
                <w:szCs w:val="20"/>
              </w:rPr>
            </w:pPr>
          </w:p>
        </w:tc>
        <w:tc>
          <w:tcPr>
            <w:tcW w:w="6094" w:type="dxa"/>
            <w:tcBorders>
              <w:top w:val="nil"/>
              <w:left w:val="nil"/>
              <w:bottom w:val="nil"/>
              <w:right w:val="nil"/>
            </w:tcBorders>
            <w:shd w:val="clear" w:color="auto" w:fill="auto"/>
            <w:noWrap/>
            <w:vAlign w:val="bottom"/>
            <w:hideMark/>
          </w:tcPr>
          <w:p w:rsidR="004746DD" w:rsidRPr="00931248" w:rsidRDefault="004746DD" w:rsidP="004746DD">
            <w:pPr>
              <w:rPr>
                <w:rFonts w:eastAsia="Times New Roman"/>
                <w:color w:val="000000"/>
                <w:sz w:val="20"/>
                <w:szCs w:val="20"/>
              </w:rPr>
            </w:pPr>
          </w:p>
        </w:tc>
        <w:tc>
          <w:tcPr>
            <w:tcW w:w="1277" w:type="dxa"/>
            <w:tcBorders>
              <w:top w:val="nil"/>
              <w:left w:val="nil"/>
              <w:bottom w:val="nil"/>
              <w:right w:val="nil"/>
            </w:tcBorders>
            <w:shd w:val="clear" w:color="auto" w:fill="auto"/>
            <w:noWrap/>
            <w:vAlign w:val="bottom"/>
            <w:hideMark/>
          </w:tcPr>
          <w:p w:rsidR="004746DD" w:rsidRPr="00931248"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931248" w:rsidRDefault="004746DD" w:rsidP="004746DD">
            <w:pPr>
              <w:rPr>
                <w:rFonts w:eastAsia="Times New Roman"/>
                <w:color w:val="000000"/>
                <w:sz w:val="20"/>
                <w:szCs w:val="20"/>
              </w:rPr>
            </w:pPr>
          </w:p>
        </w:tc>
      </w:tr>
      <w:tr w:rsidR="004746DD" w:rsidRPr="00931248" w:rsidTr="004746DD">
        <w:trPr>
          <w:trHeight w:val="427"/>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31248" w:rsidRDefault="004746DD" w:rsidP="004746DD">
            <w:pPr>
              <w:jc w:val="center"/>
              <w:rPr>
                <w:rFonts w:eastAsia="Times New Roman"/>
                <w:color w:val="000000"/>
              </w:rPr>
            </w:pPr>
            <w:r w:rsidRPr="00931248">
              <w:rPr>
                <w:rFonts w:eastAsia="Times New Roman"/>
                <w:color w:val="000000"/>
              </w:rPr>
              <w:t>№ з/п</w:t>
            </w:r>
          </w:p>
        </w:tc>
        <w:tc>
          <w:tcPr>
            <w:tcW w:w="6094" w:type="dxa"/>
            <w:tcBorders>
              <w:top w:val="single" w:sz="4" w:space="0" w:color="auto"/>
              <w:left w:val="nil"/>
              <w:bottom w:val="single" w:sz="4" w:space="0" w:color="auto"/>
              <w:right w:val="single" w:sz="4" w:space="0" w:color="auto"/>
            </w:tcBorders>
            <w:shd w:val="clear" w:color="auto" w:fill="auto"/>
            <w:noWrap/>
            <w:vAlign w:val="bottom"/>
            <w:hideMark/>
          </w:tcPr>
          <w:p w:rsidR="004746DD" w:rsidRPr="00931248" w:rsidRDefault="004746DD" w:rsidP="004746DD">
            <w:pPr>
              <w:rPr>
                <w:rFonts w:eastAsia="Times New Roman"/>
                <w:color w:val="000000"/>
              </w:rPr>
            </w:pPr>
            <w:r w:rsidRPr="00931248">
              <w:rPr>
                <w:rFonts w:eastAsia="Times New Roman"/>
                <w:color w:val="000000"/>
              </w:rPr>
              <w:t>Найменування</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746DD" w:rsidRPr="00931248" w:rsidRDefault="004746DD" w:rsidP="004746DD">
            <w:pPr>
              <w:rPr>
                <w:rFonts w:eastAsia="Times New Roman"/>
                <w:color w:val="000000"/>
              </w:rPr>
            </w:pPr>
            <w:r w:rsidRPr="00931248">
              <w:rPr>
                <w:rFonts w:eastAsia="Times New Roman"/>
                <w:color w:val="000000"/>
              </w:rPr>
              <w:t>Од виміру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46DD" w:rsidRPr="00931248" w:rsidRDefault="004746DD" w:rsidP="004746DD">
            <w:pPr>
              <w:rPr>
                <w:rFonts w:eastAsia="Times New Roman"/>
                <w:color w:val="000000"/>
              </w:rPr>
            </w:pPr>
            <w:r w:rsidRPr="00931248">
              <w:rPr>
                <w:rFonts w:eastAsia="Times New Roman"/>
                <w:color w:val="000000"/>
              </w:rPr>
              <w:t>Кіл-ть</w:t>
            </w:r>
          </w:p>
        </w:tc>
      </w:tr>
      <w:tr w:rsidR="004746DD" w:rsidRPr="00931248"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31248" w:rsidRDefault="004746DD" w:rsidP="004746DD">
            <w:pPr>
              <w:jc w:val="center"/>
              <w:rPr>
                <w:rFonts w:eastAsia="Times New Roman"/>
                <w:color w:val="000000"/>
              </w:rPr>
            </w:pPr>
            <w:r w:rsidRPr="00931248">
              <w:rPr>
                <w:rFonts w:eastAsia="Times New Roman"/>
                <w:color w:val="000000"/>
              </w:rPr>
              <w:t>1</w:t>
            </w:r>
          </w:p>
        </w:tc>
        <w:tc>
          <w:tcPr>
            <w:tcW w:w="6094" w:type="dxa"/>
            <w:tcBorders>
              <w:top w:val="nil"/>
              <w:left w:val="nil"/>
              <w:bottom w:val="single" w:sz="4" w:space="0" w:color="auto"/>
              <w:right w:val="single" w:sz="4" w:space="0" w:color="auto"/>
            </w:tcBorders>
            <w:shd w:val="clear" w:color="auto" w:fill="auto"/>
            <w:vAlign w:val="center"/>
            <w:hideMark/>
          </w:tcPr>
          <w:p w:rsidR="004746DD" w:rsidRPr="00931248" w:rsidRDefault="004746DD" w:rsidP="004746DD">
            <w:pPr>
              <w:rPr>
                <w:rFonts w:eastAsia="Times New Roman"/>
                <w:color w:val="000000"/>
                <w:lang w:val="en-US"/>
              </w:rPr>
            </w:pPr>
            <w:r w:rsidRPr="00931248">
              <w:rPr>
                <w:rFonts w:eastAsia="Times New Roman"/>
                <w:color w:val="000000"/>
                <w:lang w:val="en-US"/>
              </w:rPr>
              <w:t xml:space="preserve">IP </w:t>
            </w:r>
            <w:r w:rsidRPr="00931248">
              <w:rPr>
                <w:rFonts w:eastAsia="Times New Roman"/>
                <w:color w:val="000000"/>
              </w:rPr>
              <w:t>камера</w:t>
            </w:r>
            <w:r w:rsidRPr="00931248">
              <w:rPr>
                <w:rFonts w:eastAsia="Times New Roman"/>
                <w:color w:val="000000"/>
                <w:lang w:val="en-US"/>
              </w:rPr>
              <w:t xml:space="preserve"> Hikvision DS-2CD2043G0-I 4</w:t>
            </w:r>
            <w:r w:rsidRPr="00931248">
              <w:rPr>
                <w:rFonts w:eastAsia="Times New Roman"/>
                <w:color w:val="000000"/>
              </w:rPr>
              <w:t>мм</w:t>
            </w:r>
            <w:r w:rsidRPr="00931248">
              <w:rPr>
                <w:rFonts w:eastAsia="Times New Roman"/>
                <w:color w:val="000000"/>
                <w:lang w:val="en-US"/>
              </w:rPr>
              <w:t>(6</w:t>
            </w:r>
            <w:r w:rsidRPr="00931248">
              <w:rPr>
                <w:rFonts w:eastAsia="Times New Roman"/>
                <w:color w:val="000000"/>
              </w:rPr>
              <w:t>мм</w:t>
            </w:r>
            <w:r w:rsidRPr="00931248">
              <w:rPr>
                <w:rFonts w:eastAsia="Times New Roman"/>
                <w:color w:val="000000"/>
                <w:lang w:val="en-US"/>
              </w:rPr>
              <w:t>)</w:t>
            </w:r>
          </w:p>
        </w:tc>
        <w:tc>
          <w:tcPr>
            <w:tcW w:w="1277" w:type="dxa"/>
            <w:tcBorders>
              <w:top w:val="nil"/>
              <w:left w:val="nil"/>
              <w:bottom w:val="single" w:sz="4" w:space="0" w:color="000000"/>
              <w:right w:val="single" w:sz="4" w:space="0" w:color="000000"/>
            </w:tcBorders>
            <w:shd w:val="clear" w:color="auto" w:fill="auto"/>
            <w:vAlign w:val="center"/>
            <w:hideMark/>
          </w:tcPr>
          <w:p w:rsidR="004746DD" w:rsidRPr="00931248" w:rsidRDefault="004746DD" w:rsidP="004746DD">
            <w:pPr>
              <w:jc w:val="center"/>
              <w:rPr>
                <w:rFonts w:eastAsia="Times New Roman"/>
                <w:color w:val="000000"/>
              </w:rPr>
            </w:pPr>
            <w:r w:rsidRPr="00931248">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31248" w:rsidRDefault="004746DD" w:rsidP="004746DD">
            <w:pPr>
              <w:jc w:val="center"/>
              <w:rPr>
                <w:rFonts w:eastAsia="Times New Roman"/>
                <w:color w:val="000000"/>
              </w:rPr>
            </w:pPr>
            <w:r w:rsidRPr="00931248">
              <w:rPr>
                <w:rFonts w:eastAsia="Times New Roman"/>
                <w:color w:val="000000"/>
              </w:rPr>
              <w:t>4</w:t>
            </w:r>
          </w:p>
        </w:tc>
      </w:tr>
      <w:tr w:rsidR="004746DD" w:rsidRPr="00931248"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31248" w:rsidRDefault="004746DD" w:rsidP="004746DD">
            <w:pPr>
              <w:jc w:val="center"/>
              <w:rPr>
                <w:rFonts w:eastAsia="Times New Roman"/>
                <w:color w:val="000000"/>
              </w:rPr>
            </w:pPr>
            <w:r w:rsidRPr="00931248">
              <w:rPr>
                <w:rFonts w:eastAsia="Times New Roman"/>
                <w:color w:val="000000"/>
              </w:rPr>
              <w:t>2</w:t>
            </w:r>
          </w:p>
        </w:tc>
        <w:tc>
          <w:tcPr>
            <w:tcW w:w="6094" w:type="dxa"/>
            <w:tcBorders>
              <w:top w:val="nil"/>
              <w:left w:val="nil"/>
              <w:bottom w:val="single" w:sz="4" w:space="0" w:color="auto"/>
              <w:right w:val="single" w:sz="4" w:space="0" w:color="auto"/>
            </w:tcBorders>
            <w:shd w:val="clear" w:color="auto" w:fill="auto"/>
            <w:vAlign w:val="center"/>
            <w:hideMark/>
          </w:tcPr>
          <w:p w:rsidR="004746DD" w:rsidRPr="00931248" w:rsidRDefault="004746DD" w:rsidP="004746DD">
            <w:pPr>
              <w:rPr>
                <w:rFonts w:eastAsia="Times New Roman"/>
                <w:color w:val="000000"/>
                <w:lang w:val="en-US"/>
              </w:rPr>
            </w:pPr>
            <w:r w:rsidRPr="00931248">
              <w:rPr>
                <w:rFonts w:eastAsia="Times New Roman"/>
                <w:color w:val="000000"/>
                <w:lang w:val="en-US"/>
              </w:rPr>
              <w:t xml:space="preserve">IP </w:t>
            </w:r>
            <w:r w:rsidRPr="00931248">
              <w:rPr>
                <w:rFonts w:eastAsia="Times New Roman"/>
                <w:color w:val="000000"/>
              </w:rPr>
              <w:t>камера</w:t>
            </w:r>
            <w:r w:rsidRPr="00931248">
              <w:rPr>
                <w:rFonts w:eastAsia="Times New Roman"/>
                <w:color w:val="000000"/>
                <w:lang w:val="en-US"/>
              </w:rPr>
              <w:t>Hikvision DS-2CD2143G0-I 2.8</w:t>
            </w:r>
            <w:r w:rsidRPr="00931248">
              <w:rPr>
                <w:rFonts w:eastAsia="Times New Roman"/>
                <w:color w:val="000000"/>
              </w:rPr>
              <w:t>мм</w:t>
            </w:r>
          </w:p>
        </w:tc>
        <w:tc>
          <w:tcPr>
            <w:tcW w:w="1277" w:type="dxa"/>
            <w:tcBorders>
              <w:top w:val="nil"/>
              <w:left w:val="nil"/>
              <w:bottom w:val="single" w:sz="4" w:space="0" w:color="000000"/>
              <w:right w:val="single" w:sz="4" w:space="0" w:color="000000"/>
            </w:tcBorders>
            <w:shd w:val="clear" w:color="auto" w:fill="auto"/>
            <w:vAlign w:val="center"/>
            <w:hideMark/>
          </w:tcPr>
          <w:p w:rsidR="004746DD" w:rsidRPr="00931248" w:rsidRDefault="004746DD" w:rsidP="004746DD">
            <w:pPr>
              <w:jc w:val="center"/>
              <w:rPr>
                <w:rFonts w:eastAsia="Times New Roman"/>
                <w:color w:val="000000"/>
              </w:rPr>
            </w:pPr>
            <w:r w:rsidRPr="00931248">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31248" w:rsidRDefault="004746DD" w:rsidP="004746DD">
            <w:pPr>
              <w:jc w:val="center"/>
              <w:rPr>
                <w:rFonts w:eastAsia="Times New Roman"/>
                <w:color w:val="000000"/>
              </w:rPr>
            </w:pPr>
            <w:r w:rsidRPr="00931248">
              <w:rPr>
                <w:rFonts w:eastAsia="Times New Roman"/>
                <w:color w:val="000000"/>
              </w:rPr>
              <w:t>1</w:t>
            </w:r>
          </w:p>
        </w:tc>
      </w:tr>
      <w:tr w:rsidR="004746DD" w:rsidRPr="00931248"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31248" w:rsidRDefault="004746DD" w:rsidP="004746DD">
            <w:pPr>
              <w:jc w:val="center"/>
              <w:rPr>
                <w:rFonts w:eastAsia="Times New Roman"/>
                <w:color w:val="000000"/>
              </w:rPr>
            </w:pPr>
            <w:r w:rsidRPr="00931248">
              <w:rPr>
                <w:rFonts w:eastAsia="Times New Roman"/>
                <w:color w:val="000000"/>
              </w:rPr>
              <w:t>3</w:t>
            </w:r>
          </w:p>
        </w:tc>
        <w:tc>
          <w:tcPr>
            <w:tcW w:w="6094" w:type="dxa"/>
            <w:tcBorders>
              <w:top w:val="nil"/>
              <w:left w:val="nil"/>
              <w:bottom w:val="single" w:sz="4" w:space="0" w:color="auto"/>
              <w:right w:val="single" w:sz="4" w:space="0" w:color="auto"/>
            </w:tcBorders>
            <w:shd w:val="clear" w:color="auto" w:fill="auto"/>
            <w:vAlign w:val="center"/>
            <w:hideMark/>
          </w:tcPr>
          <w:p w:rsidR="004746DD" w:rsidRPr="00931248" w:rsidRDefault="004746DD" w:rsidP="004746DD">
            <w:pPr>
              <w:rPr>
                <w:rFonts w:eastAsia="Times New Roman"/>
                <w:color w:val="000000"/>
              </w:rPr>
            </w:pPr>
            <w:r w:rsidRPr="00931248">
              <w:rPr>
                <w:rFonts w:eastAsia="Times New Roman"/>
                <w:color w:val="000000"/>
              </w:rPr>
              <w:t>Ліцензія для підключення камери до ПЗ Трассір</w:t>
            </w:r>
          </w:p>
        </w:tc>
        <w:tc>
          <w:tcPr>
            <w:tcW w:w="1277" w:type="dxa"/>
            <w:tcBorders>
              <w:top w:val="nil"/>
              <w:left w:val="nil"/>
              <w:bottom w:val="single" w:sz="4" w:space="0" w:color="000000"/>
              <w:right w:val="single" w:sz="4" w:space="0" w:color="000000"/>
            </w:tcBorders>
            <w:shd w:val="clear" w:color="auto" w:fill="auto"/>
            <w:vAlign w:val="center"/>
            <w:hideMark/>
          </w:tcPr>
          <w:p w:rsidR="004746DD" w:rsidRPr="00931248" w:rsidRDefault="004746DD" w:rsidP="004746DD">
            <w:pPr>
              <w:jc w:val="center"/>
              <w:rPr>
                <w:rFonts w:eastAsia="Times New Roman"/>
                <w:color w:val="000000"/>
              </w:rPr>
            </w:pPr>
            <w:r w:rsidRPr="00931248">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31248" w:rsidRDefault="004746DD" w:rsidP="004746DD">
            <w:pPr>
              <w:jc w:val="center"/>
              <w:rPr>
                <w:rFonts w:eastAsia="Times New Roman"/>
                <w:color w:val="000000"/>
              </w:rPr>
            </w:pPr>
            <w:r w:rsidRPr="00931248">
              <w:rPr>
                <w:rFonts w:eastAsia="Times New Roman"/>
                <w:color w:val="000000"/>
              </w:rPr>
              <w:t>3</w:t>
            </w:r>
          </w:p>
        </w:tc>
      </w:tr>
      <w:tr w:rsidR="004746DD" w:rsidRPr="00931248"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31248" w:rsidRDefault="004746DD" w:rsidP="004746DD">
            <w:pPr>
              <w:jc w:val="center"/>
              <w:rPr>
                <w:rFonts w:eastAsia="Times New Roman"/>
                <w:color w:val="000000"/>
              </w:rPr>
            </w:pPr>
            <w:r w:rsidRPr="00931248">
              <w:rPr>
                <w:rFonts w:eastAsia="Times New Roman"/>
                <w:color w:val="000000"/>
              </w:rPr>
              <w:t>4</w:t>
            </w:r>
          </w:p>
        </w:tc>
        <w:tc>
          <w:tcPr>
            <w:tcW w:w="6094" w:type="dxa"/>
            <w:tcBorders>
              <w:top w:val="nil"/>
              <w:left w:val="nil"/>
              <w:bottom w:val="single" w:sz="4" w:space="0" w:color="auto"/>
              <w:right w:val="single" w:sz="4" w:space="0" w:color="auto"/>
            </w:tcBorders>
            <w:shd w:val="clear" w:color="auto" w:fill="auto"/>
            <w:vAlign w:val="center"/>
            <w:hideMark/>
          </w:tcPr>
          <w:p w:rsidR="004746DD" w:rsidRPr="00931248" w:rsidRDefault="004746DD" w:rsidP="004746DD">
            <w:pPr>
              <w:rPr>
                <w:rFonts w:eastAsia="Times New Roman"/>
                <w:color w:val="000000"/>
              </w:rPr>
            </w:pPr>
            <w:r w:rsidRPr="00931248">
              <w:rPr>
                <w:rFonts w:eastAsia="Times New Roman"/>
                <w:color w:val="000000"/>
              </w:rPr>
              <w:t>Маршрутизатор Mikrotik RB-941U</w:t>
            </w:r>
          </w:p>
        </w:tc>
        <w:tc>
          <w:tcPr>
            <w:tcW w:w="1277" w:type="dxa"/>
            <w:tcBorders>
              <w:top w:val="nil"/>
              <w:left w:val="nil"/>
              <w:bottom w:val="single" w:sz="4" w:space="0" w:color="000000"/>
              <w:right w:val="single" w:sz="4" w:space="0" w:color="000000"/>
            </w:tcBorders>
            <w:shd w:val="clear" w:color="auto" w:fill="auto"/>
            <w:vAlign w:val="center"/>
            <w:hideMark/>
          </w:tcPr>
          <w:p w:rsidR="004746DD" w:rsidRPr="00931248" w:rsidRDefault="004746DD" w:rsidP="004746DD">
            <w:pPr>
              <w:jc w:val="center"/>
              <w:rPr>
                <w:rFonts w:eastAsia="Times New Roman"/>
                <w:color w:val="000000"/>
              </w:rPr>
            </w:pPr>
            <w:r w:rsidRPr="00931248">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31248" w:rsidRDefault="004746DD" w:rsidP="004746DD">
            <w:pPr>
              <w:jc w:val="center"/>
              <w:rPr>
                <w:rFonts w:eastAsia="Times New Roman"/>
                <w:color w:val="000000"/>
              </w:rPr>
            </w:pPr>
            <w:r w:rsidRPr="00931248">
              <w:rPr>
                <w:rFonts w:eastAsia="Times New Roman"/>
                <w:color w:val="000000"/>
              </w:rPr>
              <w:t>1</w:t>
            </w:r>
          </w:p>
        </w:tc>
      </w:tr>
      <w:tr w:rsidR="004746DD" w:rsidRPr="00931248" w:rsidTr="004746DD">
        <w:trPr>
          <w:trHeight w:val="6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31248" w:rsidRDefault="004746DD" w:rsidP="004746DD">
            <w:pPr>
              <w:jc w:val="center"/>
              <w:rPr>
                <w:rFonts w:eastAsia="Times New Roman"/>
                <w:color w:val="000000"/>
              </w:rPr>
            </w:pPr>
            <w:r w:rsidRPr="00931248">
              <w:rPr>
                <w:rFonts w:eastAsia="Times New Roman"/>
                <w:color w:val="000000"/>
              </w:rPr>
              <w:t>5</w:t>
            </w:r>
          </w:p>
        </w:tc>
        <w:tc>
          <w:tcPr>
            <w:tcW w:w="6094" w:type="dxa"/>
            <w:tcBorders>
              <w:top w:val="nil"/>
              <w:left w:val="nil"/>
              <w:bottom w:val="single" w:sz="4" w:space="0" w:color="auto"/>
              <w:right w:val="single" w:sz="4" w:space="0" w:color="auto"/>
            </w:tcBorders>
            <w:shd w:val="clear" w:color="auto" w:fill="auto"/>
            <w:vAlign w:val="center"/>
            <w:hideMark/>
          </w:tcPr>
          <w:p w:rsidR="004746DD" w:rsidRPr="00931248" w:rsidRDefault="004746DD" w:rsidP="004746DD">
            <w:pPr>
              <w:rPr>
                <w:rFonts w:eastAsia="Times New Roman"/>
                <w:color w:val="000000"/>
              </w:rPr>
            </w:pPr>
            <w:r w:rsidRPr="00931248">
              <w:rPr>
                <w:rFonts w:eastAsia="Times New Roman"/>
                <w:color w:val="000000"/>
              </w:rPr>
              <w:t>Відеорегістратор 8 -портовый Hikvision EN-7108, вбуд. комутатор PoE 8 каналов</w:t>
            </w:r>
          </w:p>
        </w:tc>
        <w:tc>
          <w:tcPr>
            <w:tcW w:w="1277" w:type="dxa"/>
            <w:tcBorders>
              <w:top w:val="nil"/>
              <w:left w:val="nil"/>
              <w:bottom w:val="single" w:sz="4" w:space="0" w:color="000000"/>
              <w:right w:val="single" w:sz="4" w:space="0" w:color="000000"/>
            </w:tcBorders>
            <w:shd w:val="clear" w:color="auto" w:fill="auto"/>
            <w:vAlign w:val="center"/>
            <w:hideMark/>
          </w:tcPr>
          <w:p w:rsidR="004746DD" w:rsidRPr="00931248" w:rsidRDefault="004746DD" w:rsidP="004746DD">
            <w:pPr>
              <w:jc w:val="center"/>
              <w:rPr>
                <w:rFonts w:eastAsia="Times New Roman"/>
                <w:color w:val="000000"/>
              </w:rPr>
            </w:pPr>
            <w:r w:rsidRPr="00931248">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31248" w:rsidRDefault="004746DD" w:rsidP="004746DD">
            <w:pPr>
              <w:jc w:val="center"/>
              <w:rPr>
                <w:rFonts w:eastAsia="Times New Roman"/>
                <w:color w:val="000000"/>
              </w:rPr>
            </w:pPr>
            <w:r w:rsidRPr="00931248">
              <w:rPr>
                <w:rFonts w:eastAsia="Times New Roman"/>
                <w:color w:val="000000"/>
              </w:rPr>
              <w:t>1</w:t>
            </w:r>
          </w:p>
        </w:tc>
      </w:tr>
      <w:tr w:rsidR="004746DD" w:rsidRPr="00931248"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31248" w:rsidRDefault="004746DD" w:rsidP="004746DD">
            <w:pPr>
              <w:jc w:val="center"/>
              <w:rPr>
                <w:rFonts w:eastAsia="Times New Roman"/>
                <w:color w:val="000000"/>
              </w:rPr>
            </w:pPr>
            <w:r w:rsidRPr="00931248">
              <w:rPr>
                <w:rFonts w:eastAsia="Times New Roman"/>
                <w:color w:val="000000"/>
              </w:rPr>
              <w:t>6</w:t>
            </w:r>
          </w:p>
        </w:tc>
        <w:tc>
          <w:tcPr>
            <w:tcW w:w="6094" w:type="dxa"/>
            <w:tcBorders>
              <w:top w:val="nil"/>
              <w:left w:val="nil"/>
              <w:bottom w:val="single" w:sz="4" w:space="0" w:color="auto"/>
              <w:right w:val="single" w:sz="4" w:space="0" w:color="auto"/>
            </w:tcBorders>
            <w:shd w:val="clear" w:color="auto" w:fill="auto"/>
            <w:vAlign w:val="center"/>
            <w:hideMark/>
          </w:tcPr>
          <w:p w:rsidR="004746DD" w:rsidRPr="00931248" w:rsidRDefault="004746DD" w:rsidP="004746DD">
            <w:pPr>
              <w:rPr>
                <w:rFonts w:eastAsia="Times New Roman"/>
                <w:color w:val="000000"/>
              </w:rPr>
            </w:pPr>
            <w:r w:rsidRPr="00931248">
              <w:rPr>
                <w:rFonts w:eastAsia="Times New Roman"/>
                <w:color w:val="000000"/>
              </w:rPr>
              <w:t>Жорсткий диск 2Тб WD20PURZ 5400rpm</w:t>
            </w:r>
          </w:p>
        </w:tc>
        <w:tc>
          <w:tcPr>
            <w:tcW w:w="1277" w:type="dxa"/>
            <w:tcBorders>
              <w:top w:val="nil"/>
              <w:left w:val="nil"/>
              <w:bottom w:val="single" w:sz="4" w:space="0" w:color="000000"/>
              <w:right w:val="single" w:sz="4" w:space="0" w:color="000000"/>
            </w:tcBorders>
            <w:shd w:val="clear" w:color="auto" w:fill="auto"/>
            <w:vAlign w:val="center"/>
            <w:hideMark/>
          </w:tcPr>
          <w:p w:rsidR="004746DD" w:rsidRPr="00931248" w:rsidRDefault="004746DD" w:rsidP="004746DD">
            <w:pPr>
              <w:jc w:val="center"/>
              <w:rPr>
                <w:rFonts w:eastAsia="Times New Roman"/>
                <w:color w:val="000000"/>
              </w:rPr>
            </w:pPr>
            <w:r w:rsidRPr="00931248">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31248" w:rsidRDefault="004746DD" w:rsidP="004746DD">
            <w:pPr>
              <w:jc w:val="center"/>
              <w:rPr>
                <w:rFonts w:eastAsia="Times New Roman"/>
                <w:color w:val="000000"/>
              </w:rPr>
            </w:pPr>
            <w:r w:rsidRPr="00931248">
              <w:rPr>
                <w:rFonts w:eastAsia="Times New Roman"/>
                <w:color w:val="000000"/>
              </w:rPr>
              <w:t>1</w:t>
            </w:r>
          </w:p>
        </w:tc>
      </w:tr>
      <w:tr w:rsidR="004746DD" w:rsidRPr="00931248"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31248" w:rsidRDefault="004746DD" w:rsidP="004746DD">
            <w:pPr>
              <w:jc w:val="center"/>
              <w:rPr>
                <w:rFonts w:eastAsia="Times New Roman"/>
                <w:color w:val="000000"/>
              </w:rPr>
            </w:pPr>
            <w:r w:rsidRPr="00931248">
              <w:rPr>
                <w:rFonts w:eastAsia="Times New Roman"/>
                <w:color w:val="000000"/>
              </w:rPr>
              <w:t>7</w:t>
            </w:r>
          </w:p>
        </w:tc>
        <w:tc>
          <w:tcPr>
            <w:tcW w:w="6094" w:type="dxa"/>
            <w:tcBorders>
              <w:top w:val="nil"/>
              <w:left w:val="nil"/>
              <w:bottom w:val="nil"/>
              <w:right w:val="nil"/>
            </w:tcBorders>
            <w:shd w:val="clear" w:color="auto" w:fill="auto"/>
            <w:vAlign w:val="center"/>
            <w:hideMark/>
          </w:tcPr>
          <w:p w:rsidR="004746DD" w:rsidRPr="00931248" w:rsidRDefault="004746DD" w:rsidP="004746DD">
            <w:pPr>
              <w:rPr>
                <w:rFonts w:eastAsia="Times New Roman"/>
                <w:lang w:val="en-US"/>
              </w:rPr>
            </w:pPr>
            <w:r w:rsidRPr="00931248">
              <w:rPr>
                <w:rFonts w:eastAsia="Times New Roman"/>
              </w:rPr>
              <w:t>ДБЖ</w:t>
            </w:r>
            <w:r w:rsidRPr="00931248">
              <w:rPr>
                <w:rFonts w:eastAsia="Times New Roman"/>
                <w:lang w:val="en-US"/>
              </w:rPr>
              <w:t xml:space="preserve"> PowerCom RPT-800A Schuko</w:t>
            </w:r>
          </w:p>
        </w:tc>
        <w:tc>
          <w:tcPr>
            <w:tcW w:w="1277" w:type="dxa"/>
            <w:tcBorders>
              <w:top w:val="nil"/>
              <w:left w:val="single" w:sz="4" w:space="0" w:color="000000"/>
              <w:bottom w:val="single" w:sz="4" w:space="0" w:color="000000"/>
              <w:right w:val="single" w:sz="4" w:space="0" w:color="000000"/>
            </w:tcBorders>
            <w:shd w:val="clear" w:color="auto" w:fill="auto"/>
            <w:vAlign w:val="center"/>
            <w:hideMark/>
          </w:tcPr>
          <w:p w:rsidR="004746DD" w:rsidRPr="00931248" w:rsidRDefault="004746DD" w:rsidP="004746DD">
            <w:pPr>
              <w:jc w:val="center"/>
              <w:rPr>
                <w:rFonts w:eastAsia="Times New Roman"/>
                <w:color w:val="000000"/>
              </w:rPr>
            </w:pPr>
            <w:r w:rsidRPr="00931248">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31248" w:rsidRDefault="004746DD" w:rsidP="004746DD">
            <w:pPr>
              <w:jc w:val="center"/>
              <w:rPr>
                <w:rFonts w:eastAsia="Times New Roman"/>
                <w:color w:val="000000"/>
              </w:rPr>
            </w:pPr>
            <w:r w:rsidRPr="00931248">
              <w:rPr>
                <w:rFonts w:eastAsia="Times New Roman"/>
                <w:color w:val="000000"/>
              </w:rPr>
              <w:t>1</w:t>
            </w:r>
          </w:p>
        </w:tc>
      </w:tr>
      <w:tr w:rsidR="004746DD" w:rsidRPr="00922E93"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931248" w:rsidRDefault="004746DD" w:rsidP="004746DD">
            <w:pPr>
              <w:jc w:val="center"/>
              <w:rPr>
                <w:rFonts w:eastAsia="Times New Roman"/>
                <w:color w:val="000000"/>
              </w:rPr>
            </w:pPr>
            <w:r w:rsidRPr="00931248">
              <w:rPr>
                <w:rFonts w:eastAsia="Times New Roman"/>
                <w:color w:val="000000"/>
              </w:rPr>
              <w:t>8</w:t>
            </w:r>
          </w:p>
        </w:tc>
        <w:tc>
          <w:tcPr>
            <w:tcW w:w="6094" w:type="dxa"/>
            <w:tcBorders>
              <w:top w:val="single" w:sz="4" w:space="0" w:color="auto"/>
              <w:left w:val="nil"/>
              <w:bottom w:val="single" w:sz="4" w:space="0" w:color="auto"/>
              <w:right w:val="single" w:sz="4" w:space="0" w:color="auto"/>
            </w:tcBorders>
            <w:shd w:val="clear" w:color="auto" w:fill="auto"/>
            <w:vAlign w:val="center"/>
            <w:hideMark/>
          </w:tcPr>
          <w:p w:rsidR="004746DD" w:rsidRPr="00931248" w:rsidRDefault="004746DD" w:rsidP="004746DD">
            <w:pPr>
              <w:rPr>
                <w:rFonts w:eastAsia="Times New Roman"/>
                <w:color w:val="000000"/>
              </w:rPr>
            </w:pPr>
            <w:r w:rsidRPr="007116F5">
              <w:rPr>
                <w:rFonts w:eastAsia="Times New Roman"/>
                <w:color w:val="000000"/>
              </w:rPr>
              <w:t>Кабель UTP 5e</w:t>
            </w:r>
          </w:p>
        </w:tc>
        <w:tc>
          <w:tcPr>
            <w:tcW w:w="1277" w:type="dxa"/>
            <w:tcBorders>
              <w:top w:val="nil"/>
              <w:left w:val="nil"/>
              <w:bottom w:val="single" w:sz="4" w:space="0" w:color="000000"/>
              <w:right w:val="single" w:sz="4" w:space="0" w:color="000000"/>
            </w:tcBorders>
            <w:shd w:val="clear" w:color="auto" w:fill="auto"/>
            <w:vAlign w:val="center"/>
            <w:hideMark/>
          </w:tcPr>
          <w:p w:rsidR="004746DD" w:rsidRPr="00922E93" w:rsidRDefault="004746DD" w:rsidP="004746DD">
            <w:pPr>
              <w:jc w:val="center"/>
              <w:rPr>
                <w:rFonts w:eastAsia="Times New Roman"/>
                <w:color w:val="000000"/>
              </w:rPr>
            </w:pPr>
            <w:r>
              <w:rPr>
                <w:rFonts w:eastAsia="Times New Roman"/>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22E93" w:rsidRDefault="004746DD" w:rsidP="004746DD">
            <w:pPr>
              <w:jc w:val="center"/>
              <w:rPr>
                <w:rFonts w:eastAsia="Times New Roman"/>
                <w:color w:val="000000"/>
              </w:rPr>
            </w:pPr>
            <w:r>
              <w:rPr>
                <w:rFonts w:eastAsia="Times New Roman"/>
                <w:color w:val="000000"/>
              </w:rPr>
              <w:t>480</w:t>
            </w:r>
          </w:p>
        </w:tc>
      </w:tr>
      <w:tr w:rsidR="004746DD" w:rsidRPr="00931248" w:rsidTr="004746DD">
        <w:trPr>
          <w:trHeight w:val="255"/>
        </w:trPr>
        <w:tc>
          <w:tcPr>
            <w:tcW w:w="376" w:type="dxa"/>
            <w:tcBorders>
              <w:top w:val="nil"/>
              <w:left w:val="nil"/>
              <w:bottom w:val="nil"/>
              <w:right w:val="nil"/>
            </w:tcBorders>
            <w:shd w:val="clear" w:color="auto" w:fill="auto"/>
            <w:noWrap/>
            <w:vAlign w:val="bottom"/>
            <w:hideMark/>
          </w:tcPr>
          <w:p w:rsidR="004746DD" w:rsidRPr="00931248"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931248" w:rsidRDefault="004746DD" w:rsidP="004746DD">
            <w:pPr>
              <w:rPr>
                <w:rFonts w:eastAsia="Times New Roman"/>
                <w:color w:val="000000"/>
                <w:sz w:val="20"/>
                <w:szCs w:val="20"/>
              </w:rPr>
            </w:pPr>
          </w:p>
        </w:tc>
        <w:tc>
          <w:tcPr>
            <w:tcW w:w="6094" w:type="dxa"/>
            <w:tcBorders>
              <w:top w:val="nil"/>
              <w:left w:val="nil"/>
              <w:bottom w:val="nil"/>
              <w:right w:val="nil"/>
            </w:tcBorders>
            <w:shd w:val="clear" w:color="auto" w:fill="auto"/>
            <w:noWrap/>
            <w:vAlign w:val="bottom"/>
            <w:hideMark/>
          </w:tcPr>
          <w:p w:rsidR="004746DD" w:rsidRPr="00191CBE" w:rsidRDefault="004746DD" w:rsidP="004746DD">
            <w:pPr>
              <w:rPr>
                <w:rFonts w:eastAsia="Times New Roman"/>
                <w:color w:val="000000"/>
                <w:sz w:val="20"/>
                <w:szCs w:val="20"/>
              </w:rPr>
            </w:pPr>
          </w:p>
        </w:tc>
        <w:tc>
          <w:tcPr>
            <w:tcW w:w="1277" w:type="dxa"/>
            <w:tcBorders>
              <w:top w:val="nil"/>
              <w:left w:val="nil"/>
              <w:bottom w:val="nil"/>
              <w:right w:val="nil"/>
            </w:tcBorders>
            <w:shd w:val="clear" w:color="auto" w:fill="auto"/>
            <w:noWrap/>
            <w:vAlign w:val="bottom"/>
            <w:hideMark/>
          </w:tcPr>
          <w:p w:rsidR="004746DD" w:rsidRPr="00931248"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931248" w:rsidRDefault="004746DD" w:rsidP="004746DD">
            <w:pPr>
              <w:rPr>
                <w:rFonts w:eastAsia="Times New Roman"/>
                <w:color w:val="000000"/>
                <w:sz w:val="20"/>
                <w:szCs w:val="20"/>
              </w:rPr>
            </w:pPr>
          </w:p>
        </w:tc>
      </w:tr>
      <w:tr w:rsidR="004746DD" w:rsidRPr="00743F54" w:rsidTr="004746DD">
        <w:trPr>
          <w:trHeight w:val="255"/>
        </w:trPr>
        <w:tc>
          <w:tcPr>
            <w:tcW w:w="376" w:type="dxa"/>
            <w:tcBorders>
              <w:top w:val="nil"/>
              <w:left w:val="nil"/>
              <w:bottom w:val="nil"/>
              <w:right w:val="nil"/>
            </w:tcBorders>
            <w:shd w:val="clear" w:color="auto" w:fill="auto"/>
            <w:noWrap/>
            <w:vAlign w:val="bottom"/>
            <w:hideMark/>
          </w:tcPr>
          <w:p w:rsidR="004746DD" w:rsidRPr="00743F54"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743F54" w:rsidRDefault="004746DD" w:rsidP="004746DD">
            <w:pPr>
              <w:rPr>
                <w:rFonts w:eastAsia="Times New Roman"/>
                <w:color w:val="000000"/>
                <w:sz w:val="20"/>
                <w:szCs w:val="20"/>
              </w:rPr>
            </w:pPr>
          </w:p>
        </w:tc>
        <w:tc>
          <w:tcPr>
            <w:tcW w:w="6094" w:type="dxa"/>
            <w:tcBorders>
              <w:top w:val="nil"/>
              <w:left w:val="nil"/>
              <w:bottom w:val="nil"/>
              <w:right w:val="nil"/>
            </w:tcBorders>
            <w:shd w:val="clear" w:color="auto" w:fill="auto"/>
            <w:noWrap/>
            <w:vAlign w:val="bottom"/>
            <w:hideMark/>
          </w:tcPr>
          <w:p w:rsidR="004746DD" w:rsidRPr="00191CBE" w:rsidRDefault="00226868" w:rsidP="00226868">
            <w:pPr>
              <w:rPr>
                <w:rFonts w:eastAsia="Times New Roman"/>
                <w:b/>
                <w:i/>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w:t>
            </w:r>
            <w:r>
              <w:rPr>
                <w:rFonts w:eastAsia="Times New Roman"/>
                <w:color w:val="000000"/>
                <w:lang w:val="uk-UA"/>
              </w:rPr>
              <w:t>25 НМР</w:t>
            </w:r>
          </w:p>
        </w:tc>
        <w:tc>
          <w:tcPr>
            <w:tcW w:w="1277" w:type="dxa"/>
            <w:tcBorders>
              <w:top w:val="nil"/>
              <w:left w:val="nil"/>
              <w:bottom w:val="nil"/>
              <w:right w:val="nil"/>
            </w:tcBorders>
            <w:shd w:val="clear" w:color="auto" w:fill="auto"/>
            <w:noWrap/>
            <w:vAlign w:val="bottom"/>
            <w:hideMark/>
          </w:tcPr>
          <w:p w:rsidR="004746DD" w:rsidRPr="00743F54"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743F54" w:rsidRDefault="004746DD" w:rsidP="004746DD">
            <w:pPr>
              <w:rPr>
                <w:rFonts w:eastAsia="Times New Roman"/>
                <w:color w:val="000000"/>
                <w:sz w:val="20"/>
                <w:szCs w:val="20"/>
              </w:rPr>
            </w:pPr>
          </w:p>
        </w:tc>
      </w:tr>
      <w:tr w:rsidR="004746DD" w:rsidRPr="00743F54" w:rsidTr="004746DD">
        <w:trPr>
          <w:trHeight w:val="255"/>
        </w:trPr>
        <w:tc>
          <w:tcPr>
            <w:tcW w:w="376" w:type="dxa"/>
            <w:tcBorders>
              <w:top w:val="nil"/>
              <w:left w:val="nil"/>
              <w:bottom w:val="nil"/>
              <w:right w:val="nil"/>
            </w:tcBorders>
            <w:shd w:val="clear" w:color="auto" w:fill="auto"/>
            <w:noWrap/>
            <w:vAlign w:val="bottom"/>
            <w:hideMark/>
          </w:tcPr>
          <w:p w:rsidR="004746DD" w:rsidRPr="00743F54" w:rsidRDefault="004746DD" w:rsidP="004746DD">
            <w:pPr>
              <w:rPr>
                <w:rFonts w:eastAsia="Times New Roman"/>
                <w:color w:val="000000"/>
                <w:sz w:val="20"/>
                <w:szCs w:val="20"/>
              </w:rPr>
            </w:pPr>
          </w:p>
        </w:tc>
        <w:tc>
          <w:tcPr>
            <w:tcW w:w="490" w:type="dxa"/>
            <w:tcBorders>
              <w:top w:val="nil"/>
              <w:left w:val="nil"/>
              <w:bottom w:val="nil"/>
              <w:right w:val="nil"/>
            </w:tcBorders>
            <w:shd w:val="clear" w:color="auto" w:fill="auto"/>
            <w:noWrap/>
            <w:vAlign w:val="bottom"/>
            <w:hideMark/>
          </w:tcPr>
          <w:p w:rsidR="004746DD" w:rsidRPr="00743F54" w:rsidRDefault="004746DD" w:rsidP="004746DD">
            <w:pPr>
              <w:rPr>
                <w:rFonts w:eastAsia="Times New Roman"/>
                <w:color w:val="000000"/>
                <w:sz w:val="20"/>
                <w:szCs w:val="20"/>
              </w:rPr>
            </w:pPr>
          </w:p>
        </w:tc>
        <w:tc>
          <w:tcPr>
            <w:tcW w:w="6094" w:type="dxa"/>
            <w:tcBorders>
              <w:top w:val="nil"/>
              <w:left w:val="nil"/>
              <w:bottom w:val="nil"/>
              <w:right w:val="nil"/>
            </w:tcBorders>
            <w:shd w:val="clear" w:color="auto" w:fill="auto"/>
            <w:noWrap/>
            <w:vAlign w:val="bottom"/>
            <w:hideMark/>
          </w:tcPr>
          <w:p w:rsidR="004746DD" w:rsidRPr="00743F54" w:rsidRDefault="004746DD" w:rsidP="004746DD">
            <w:pPr>
              <w:rPr>
                <w:rFonts w:eastAsia="Times New Roman"/>
                <w:color w:val="000000"/>
                <w:sz w:val="20"/>
                <w:szCs w:val="20"/>
              </w:rPr>
            </w:pPr>
          </w:p>
        </w:tc>
        <w:tc>
          <w:tcPr>
            <w:tcW w:w="1277" w:type="dxa"/>
            <w:tcBorders>
              <w:top w:val="nil"/>
              <w:left w:val="nil"/>
              <w:bottom w:val="nil"/>
              <w:right w:val="nil"/>
            </w:tcBorders>
            <w:shd w:val="clear" w:color="auto" w:fill="auto"/>
            <w:noWrap/>
            <w:vAlign w:val="bottom"/>
            <w:hideMark/>
          </w:tcPr>
          <w:p w:rsidR="004746DD" w:rsidRPr="00743F54" w:rsidRDefault="004746DD" w:rsidP="004746DD">
            <w:pPr>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4746DD" w:rsidRPr="00743F54" w:rsidRDefault="004746DD" w:rsidP="004746DD">
            <w:pPr>
              <w:rPr>
                <w:rFonts w:eastAsia="Times New Roman"/>
                <w:color w:val="000000"/>
                <w:sz w:val="20"/>
                <w:szCs w:val="20"/>
              </w:rPr>
            </w:pPr>
          </w:p>
        </w:tc>
      </w:tr>
      <w:tr w:rsidR="004746DD" w:rsidRPr="00743F54"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743F54" w:rsidRDefault="004746DD" w:rsidP="004746DD">
            <w:pPr>
              <w:jc w:val="center"/>
              <w:rPr>
                <w:rFonts w:eastAsia="Times New Roman"/>
                <w:color w:val="000000"/>
              </w:rPr>
            </w:pPr>
            <w:r w:rsidRPr="00743F54">
              <w:rPr>
                <w:rFonts w:eastAsia="Times New Roman"/>
                <w:color w:val="000000"/>
              </w:rPr>
              <w:t>№ з/п</w:t>
            </w:r>
          </w:p>
        </w:tc>
        <w:tc>
          <w:tcPr>
            <w:tcW w:w="6094" w:type="dxa"/>
            <w:tcBorders>
              <w:top w:val="single" w:sz="4" w:space="0" w:color="auto"/>
              <w:left w:val="nil"/>
              <w:bottom w:val="single" w:sz="4" w:space="0" w:color="auto"/>
              <w:right w:val="single" w:sz="4" w:space="0" w:color="auto"/>
            </w:tcBorders>
            <w:shd w:val="clear" w:color="auto" w:fill="auto"/>
            <w:noWrap/>
            <w:vAlign w:val="bottom"/>
            <w:hideMark/>
          </w:tcPr>
          <w:p w:rsidR="004746DD" w:rsidRPr="00743F54" w:rsidRDefault="004746DD" w:rsidP="004746DD">
            <w:pPr>
              <w:rPr>
                <w:rFonts w:eastAsia="Times New Roman"/>
                <w:color w:val="000000"/>
              </w:rPr>
            </w:pPr>
            <w:r w:rsidRPr="00743F54">
              <w:rPr>
                <w:rFonts w:eastAsia="Times New Roman"/>
                <w:color w:val="000000"/>
              </w:rPr>
              <w:t>Найменування</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4746DD" w:rsidRPr="00743F54" w:rsidRDefault="004746DD" w:rsidP="004746DD">
            <w:pPr>
              <w:rPr>
                <w:rFonts w:eastAsia="Times New Roman"/>
                <w:color w:val="000000"/>
              </w:rPr>
            </w:pPr>
            <w:r w:rsidRPr="00743F54">
              <w:rPr>
                <w:rFonts w:eastAsia="Times New Roman"/>
                <w:color w:val="000000"/>
              </w:rPr>
              <w:t>Од виміру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46DD" w:rsidRPr="00743F54" w:rsidRDefault="004746DD" w:rsidP="004746DD">
            <w:pPr>
              <w:rPr>
                <w:rFonts w:eastAsia="Times New Roman"/>
                <w:color w:val="000000"/>
              </w:rPr>
            </w:pPr>
            <w:r w:rsidRPr="00743F54">
              <w:rPr>
                <w:rFonts w:eastAsia="Times New Roman"/>
                <w:color w:val="000000"/>
              </w:rPr>
              <w:t>Кіл-ть</w:t>
            </w:r>
          </w:p>
        </w:tc>
      </w:tr>
      <w:tr w:rsidR="004746DD" w:rsidRPr="00743F54"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743F54" w:rsidRDefault="004746DD" w:rsidP="004746DD">
            <w:pPr>
              <w:jc w:val="center"/>
              <w:rPr>
                <w:rFonts w:eastAsia="Times New Roman"/>
                <w:color w:val="000000"/>
              </w:rPr>
            </w:pPr>
            <w:r w:rsidRPr="00743F54">
              <w:rPr>
                <w:rFonts w:eastAsia="Times New Roman"/>
                <w:color w:val="000000"/>
              </w:rPr>
              <w:t>1</w:t>
            </w:r>
          </w:p>
        </w:tc>
        <w:tc>
          <w:tcPr>
            <w:tcW w:w="6094" w:type="dxa"/>
            <w:tcBorders>
              <w:top w:val="nil"/>
              <w:left w:val="nil"/>
              <w:bottom w:val="single" w:sz="4" w:space="0" w:color="auto"/>
              <w:right w:val="single" w:sz="4" w:space="0" w:color="auto"/>
            </w:tcBorders>
            <w:shd w:val="clear" w:color="auto" w:fill="auto"/>
            <w:vAlign w:val="center"/>
            <w:hideMark/>
          </w:tcPr>
          <w:p w:rsidR="004746DD" w:rsidRPr="00743F54" w:rsidRDefault="004746DD" w:rsidP="004746DD">
            <w:pPr>
              <w:rPr>
                <w:rFonts w:eastAsia="Times New Roman"/>
                <w:color w:val="000000"/>
                <w:lang w:val="en-US"/>
              </w:rPr>
            </w:pPr>
            <w:r w:rsidRPr="00743F54">
              <w:rPr>
                <w:rFonts w:eastAsia="Times New Roman"/>
                <w:color w:val="000000"/>
                <w:lang w:val="en-US"/>
              </w:rPr>
              <w:t xml:space="preserve">IP </w:t>
            </w:r>
            <w:r w:rsidRPr="00743F54">
              <w:rPr>
                <w:rFonts w:eastAsia="Times New Roman"/>
                <w:color w:val="000000"/>
              </w:rPr>
              <w:t>камера</w:t>
            </w:r>
            <w:r w:rsidRPr="00743F54">
              <w:rPr>
                <w:rFonts w:eastAsia="Times New Roman"/>
                <w:color w:val="000000"/>
                <w:lang w:val="en-US"/>
              </w:rPr>
              <w:t xml:space="preserve"> Hikvision DS-2CD2043G0-I 4</w:t>
            </w:r>
            <w:r w:rsidRPr="00743F54">
              <w:rPr>
                <w:rFonts w:eastAsia="Times New Roman"/>
                <w:color w:val="000000"/>
              </w:rPr>
              <w:t>мм</w:t>
            </w:r>
            <w:r w:rsidRPr="00743F54">
              <w:rPr>
                <w:rFonts w:eastAsia="Times New Roman"/>
                <w:color w:val="000000"/>
                <w:lang w:val="en-US"/>
              </w:rPr>
              <w:t>(6</w:t>
            </w:r>
            <w:r w:rsidRPr="00743F54">
              <w:rPr>
                <w:rFonts w:eastAsia="Times New Roman"/>
                <w:color w:val="000000"/>
              </w:rPr>
              <w:t>мм</w:t>
            </w:r>
            <w:r w:rsidRPr="00743F54">
              <w:rPr>
                <w:rFonts w:eastAsia="Times New Roman"/>
                <w:color w:val="000000"/>
                <w:lang w:val="en-US"/>
              </w:rPr>
              <w:t>)</w:t>
            </w:r>
          </w:p>
        </w:tc>
        <w:tc>
          <w:tcPr>
            <w:tcW w:w="1277" w:type="dxa"/>
            <w:tcBorders>
              <w:top w:val="nil"/>
              <w:left w:val="nil"/>
              <w:bottom w:val="single" w:sz="4" w:space="0" w:color="000000"/>
              <w:right w:val="single" w:sz="4" w:space="0" w:color="000000"/>
            </w:tcBorders>
            <w:shd w:val="clear" w:color="auto" w:fill="auto"/>
            <w:vAlign w:val="center"/>
            <w:hideMark/>
          </w:tcPr>
          <w:p w:rsidR="004746DD" w:rsidRPr="00743F54" w:rsidRDefault="004746DD" w:rsidP="004746DD">
            <w:pPr>
              <w:jc w:val="center"/>
              <w:rPr>
                <w:rFonts w:eastAsia="Times New Roman"/>
                <w:color w:val="000000"/>
              </w:rPr>
            </w:pPr>
            <w:r w:rsidRPr="00743F54">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743F54" w:rsidRDefault="004746DD" w:rsidP="004746DD">
            <w:pPr>
              <w:jc w:val="center"/>
              <w:rPr>
                <w:rFonts w:eastAsia="Times New Roman"/>
                <w:color w:val="000000"/>
              </w:rPr>
            </w:pPr>
            <w:r w:rsidRPr="00743F54">
              <w:rPr>
                <w:rFonts w:eastAsia="Times New Roman"/>
                <w:color w:val="000000"/>
              </w:rPr>
              <w:t>4</w:t>
            </w:r>
          </w:p>
        </w:tc>
      </w:tr>
      <w:tr w:rsidR="004746DD" w:rsidRPr="00743F54"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743F54" w:rsidRDefault="004746DD" w:rsidP="004746DD">
            <w:pPr>
              <w:jc w:val="center"/>
              <w:rPr>
                <w:rFonts w:eastAsia="Times New Roman"/>
                <w:color w:val="000000"/>
              </w:rPr>
            </w:pPr>
            <w:r w:rsidRPr="00743F54">
              <w:rPr>
                <w:rFonts w:eastAsia="Times New Roman"/>
                <w:color w:val="000000"/>
              </w:rPr>
              <w:t>2</w:t>
            </w:r>
          </w:p>
        </w:tc>
        <w:tc>
          <w:tcPr>
            <w:tcW w:w="6094" w:type="dxa"/>
            <w:tcBorders>
              <w:top w:val="nil"/>
              <w:left w:val="nil"/>
              <w:bottom w:val="single" w:sz="4" w:space="0" w:color="auto"/>
              <w:right w:val="single" w:sz="4" w:space="0" w:color="auto"/>
            </w:tcBorders>
            <w:shd w:val="clear" w:color="auto" w:fill="auto"/>
            <w:vAlign w:val="center"/>
            <w:hideMark/>
          </w:tcPr>
          <w:p w:rsidR="004746DD" w:rsidRPr="00743F54" w:rsidRDefault="004746DD" w:rsidP="004746DD">
            <w:pPr>
              <w:rPr>
                <w:rFonts w:eastAsia="Times New Roman"/>
                <w:color w:val="000000"/>
                <w:lang w:val="en-US"/>
              </w:rPr>
            </w:pPr>
            <w:r w:rsidRPr="00743F54">
              <w:rPr>
                <w:rFonts w:eastAsia="Times New Roman"/>
                <w:color w:val="000000"/>
                <w:lang w:val="en-US"/>
              </w:rPr>
              <w:t xml:space="preserve">IP </w:t>
            </w:r>
            <w:r w:rsidRPr="00743F54">
              <w:rPr>
                <w:rFonts w:eastAsia="Times New Roman"/>
                <w:color w:val="000000"/>
              </w:rPr>
              <w:t>камера</w:t>
            </w:r>
            <w:r w:rsidRPr="00743F54">
              <w:rPr>
                <w:rFonts w:eastAsia="Times New Roman"/>
                <w:color w:val="000000"/>
                <w:lang w:val="en-US"/>
              </w:rPr>
              <w:t>Hikvision DS-2CD2143G0-I 2.8</w:t>
            </w:r>
            <w:r w:rsidRPr="00743F54">
              <w:rPr>
                <w:rFonts w:eastAsia="Times New Roman"/>
                <w:color w:val="000000"/>
              </w:rPr>
              <w:t>мм</w:t>
            </w:r>
          </w:p>
        </w:tc>
        <w:tc>
          <w:tcPr>
            <w:tcW w:w="1277" w:type="dxa"/>
            <w:tcBorders>
              <w:top w:val="nil"/>
              <w:left w:val="nil"/>
              <w:bottom w:val="single" w:sz="4" w:space="0" w:color="000000"/>
              <w:right w:val="single" w:sz="4" w:space="0" w:color="000000"/>
            </w:tcBorders>
            <w:shd w:val="clear" w:color="auto" w:fill="auto"/>
            <w:vAlign w:val="center"/>
            <w:hideMark/>
          </w:tcPr>
          <w:p w:rsidR="004746DD" w:rsidRPr="00743F54" w:rsidRDefault="004746DD" w:rsidP="004746DD">
            <w:pPr>
              <w:jc w:val="center"/>
              <w:rPr>
                <w:rFonts w:eastAsia="Times New Roman"/>
                <w:color w:val="000000"/>
              </w:rPr>
            </w:pPr>
            <w:r w:rsidRPr="00743F54">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743F54" w:rsidRDefault="004746DD" w:rsidP="004746DD">
            <w:pPr>
              <w:jc w:val="center"/>
              <w:rPr>
                <w:rFonts w:eastAsia="Times New Roman"/>
                <w:color w:val="000000"/>
              </w:rPr>
            </w:pPr>
            <w:r w:rsidRPr="00743F54">
              <w:rPr>
                <w:rFonts w:eastAsia="Times New Roman"/>
                <w:color w:val="000000"/>
              </w:rPr>
              <w:t>1</w:t>
            </w:r>
          </w:p>
        </w:tc>
      </w:tr>
      <w:tr w:rsidR="004746DD" w:rsidRPr="00743F54"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743F54" w:rsidRDefault="004746DD" w:rsidP="004746DD">
            <w:pPr>
              <w:jc w:val="center"/>
              <w:rPr>
                <w:rFonts w:eastAsia="Times New Roman"/>
                <w:color w:val="000000"/>
              </w:rPr>
            </w:pPr>
            <w:r w:rsidRPr="00743F54">
              <w:rPr>
                <w:rFonts w:eastAsia="Times New Roman"/>
                <w:color w:val="000000"/>
              </w:rPr>
              <w:t>3</w:t>
            </w:r>
          </w:p>
        </w:tc>
        <w:tc>
          <w:tcPr>
            <w:tcW w:w="6094" w:type="dxa"/>
            <w:tcBorders>
              <w:top w:val="nil"/>
              <w:left w:val="nil"/>
              <w:bottom w:val="single" w:sz="4" w:space="0" w:color="auto"/>
              <w:right w:val="single" w:sz="4" w:space="0" w:color="auto"/>
            </w:tcBorders>
            <w:shd w:val="clear" w:color="auto" w:fill="auto"/>
            <w:vAlign w:val="center"/>
            <w:hideMark/>
          </w:tcPr>
          <w:p w:rsidR="004746DD" w:rsidRPr="00743F54" w:rsidRDefault="004746DD" w:rsidP="004746DD">
            <w:pPr>
              <w:rPr>
                <w:rFonts w:eastAsia="Times New Roman"/>
                <w:color w:val="000000"/>
              </w:rPr>
            </w:pPr>
            <w:r w:rsidRPr="00743F54">
              <w:rPr>
                <w:rFonts w:eastAsia="Times New Roman"/>
                <w:color w:val="000000"/>
              </w:rPr>
              <w:t>Ліцензія для підключення камери до ПЗ Трассір</w:t>
            </w:r>
          </w:p>
        </w:tc>
        <w:tc>
          <w:tcPr>
            <w:tcW w:w="1277" w:type="dxa"/>
            <w:tcBorders>
              <w:top w:val="nil"/>
              <w:left w:val="nil"/>
              <w:bottom w:val="single" w:sz="4" w:space="0" w:color="000000"/>
              <w:right w:val="single" w:sz="4" w:space="0" w:color="000000"/>
            </w:tcBorders>
            <w:shd w:val="clear" w:color="auto" w:fill="auto"/>
            <w:vAlign w:val="center"/>
            <w:hideMark/>
          </w:tcPr>
          <w:p w:rsidR="004746DD" w:rsidRPr="00743F54" w:rsidRDefault="004746DD" w:rsidP="004746DD">
            <w:pPr>
              <w:jc w:val="center"/>
              <w:rPr>
                <w:rFonts w:eastAsia="Times New Roman"/>
                <w:color w:val="000000"/>
              </w:rPr>
            </w:pPr>
            <w:r w:rsidRPr="00743F54">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743F54" w:rsidRDefault="004746DD" w:rsidP="004746DD">
            <w:pPr>
              <w:jc w:val="center"/>
              <w:rPr>
                <w:rFonts w:eastAsia="Times New Roman"/>
                <w:color w:val="000000"/>
              </w:rPr>
            </w:pPr>
            <w:r w:rsidRPr="00743F54">
              <w:rPr>
                <w:rFonts w:eastAsia="Times New Roman"/>
                <w:color w:val="000000"/>
              </w:rPr>
              <w:t>2</w:t>
            </w:r>
          </w:p>
        </w:tc>
      </w:tr>
      <w:tr w:rsidR="004746DD" w:rsidRPr="00743F54"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743F54" w:rsidRDefault="004746DD" w:rsidP="004746DD">
            <w:pPr>
              <w:jc w:val="center"/>
              <w:rPr>
                <w:rFonts w:eastAsia="Times New Roman"/>
                <w:color w:val="000000"/>
              </w:rPr>
            </w:pPr>
            <w:r w:rsidRPr="00743F54">
              <w:rPr>
                <w:rFonts w:eastAsia="Times New Roman"/>
                <w:color w:val="000000"/>
              </w:rPr>
              <w:t>4</w:t>
            </w:r>
          </w:p>
        </w:tc>
        <w:tc>
          <w:tcPr>
            <w:tcW w:w="6094" w:type="dxa"/>
            <w:tcBorders>
              <w:top w:val="nil"/>
              <w:left w:val="nil"/>
              <w:bottom w:val="single" w:sz="4" w:space="0" w:color="auto"/>
              <w:right w:val="single" w:sz="4" w:space="0" w:color="auto"/>
            </w:tcBorders>
            <w:shd w:val="clear" w:color="auto" w:fill="auto"/>
            <w:vAlign w:val="center"/>
            <w:hideMark/>
          </w:tcPr>
          <w:p w:rsidR="004746DD" w:rsidRPr="00743F54" w:rsidRDefault="004746DD" w:rsidP="004746DD">
            <w:pPr>
              <w:rPr>
                <w:rFonts w:eastAsia="Times New Roman"/>
                <w:color w:val="000000"/>
              </w:rPr>
            </w:pPr>
            <w:r w:rsidRPr="00743F54">
              <w:rPr>
                <w:rFonts w:eastAsia="Times New Roman"/>
                <w:color w:val="000000"/>
              </w:rPr>
              <w:t>Маршрутизатор Mikrotik RB-941U</w:t>
            </w:r>
          </w:p>
        </w:tc>
        <w:tc>
          <w:tcPr>
            <w:tcW w:w="1277" w:type="dxa"/>
            <w:tcBorders>
              <w:top w:val="nil"/>
              <w:left w:val="nil"/>
              <w:bottom w:val="single" w:sz="4" w:space="0" w:color="000000"/>
              <w:right w:val="single" w:sz="4" w:space="0" w:color="000000"/>
            </w:tcBorders>
            <w:shd w:val="clear" w:color="auto" w:fill="auto"/>
            <w:vAlign w:val="center"/>
            <w:hideMark/>
          </w:tcPr>
          <w:p w:rsidR="004746DD" w:rsidRPr="00743F54" w:rsidRDefault="004746DD" w:rsidP="004746DD">
            <w:pPr>
              <w:jc w:val="center"/>
              <w:rPr>
                <w:rFonts w:eastAsia="Times New Roman"/>
                <w:color w:val="000000"/>
              </w:rPr>
            </w:pPr>
            <w:r w:rsidRPr="00743F54">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743F54" w:rsidRDefault="004746DD" w:rsidP="004746DD">
            <w:pPr>
              <w:jc w:val="center"/>
              <w:rPr>
                <w:rFonts w:eastAsia="Times New Roman"/>
                <w:color w:val="000000"/>
              </w:rPr>
            </w:pPr>
            <w:r w:rsidRPr="00743F54">
              <w:rPr>
                <w:rFonts w:eastAsia="Times New Roman"/>
                <w:color w:val="000000"/>
              </w:rPr>
              <w:t>1</w:t>
            </w:r>
          </w:p>
        </w:tc>
      </w:tr>
      <w:tr w:rsidR="004746DD" w:rsidRPr="00743F54" w:rsidTr="004746DD">
        <w:trPr>
          <w:trHeight w:val="6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743F54" w:rsidRDefault="004746DD" w:rsidP="004746DD">
            <w:pPr>
              <w:jc w:val="center"/>
              <w:rPr>
                <w:rFonts w:eastAsia="Times New Roman"/>
                <w:color w:val="000000"/>
              </w:rPr>
            </w:pPr>
            <w:r w:rsidRPr="00743F54">
              <w:rPr>
                <w:rFonts w:eastAsia="Times New Roman"/>
                <w:color w:val="000000"/>
              </w:rPr>
              <w:t>5</w:t>
            </w:r>
          </w:p>
        </w:tc>
        <w:tc>
          <w:tcPr>
            <w:tcW w:w="6094" w:type="dxa"/>
            <w:tcBorders>
              <w:top w:val="nil"/>
              <w:left w:val="nil"/>
              <w:bottom w:val="single" w:sz="4" w:space="0" w:color="auto"/>
              <w:right w:val="single" w:sz="4" w:space="0" w:color="auto"/>
            </w:tcBorders>
            <w:shd w:val="clear" w:color="auto" w:fill="auto"/>
            <w:vAlign w:val="center"/>
            <w:hideMark/>
          </w:tcPr>
          <w:p w:rsidR="004746DD" w:rsidRPr="00743F54" w:rsidRDefault="004746DD" w:rsidP="004746DD">
            <w:pPr>
              <w:rPr>
                <w:rFonts w:eastAsia="Times New Roman"/>
                <w:color w:val="000000"/>
              </w:rPr>
            </w:pPr>
            <w:r w:rsidRPr="00743F54">
              <w:rPr>
                <w:rFonts w:eastAsia="Times New Roman"/>
                <w:color w:val="000000"/>
              </w:rPr>
              <w:t>Відеорегістратор 8 -портовый Hikvision EN-7108, вбуд. комутатор PoE 8 каналов</w:t>
            </w:r>
          </w:p>
        </w:tc>
        <w:tc>
          <w:tcPr>
            <w:tcW w:w="1277" w:type="dxa"/>
            <w:tcBorders>
              <w:top w:val="nil"/>
              <w:left w:val="nil"/>
              <w:bottom w:val="single" w:sz="4" w:space="0" w:color="000000"/>
              <w:right w:val="single" w:sz="4" w:space="0" w:color="000000"/>
            </w:tcBorders>
            <w:shd w:val="clear" w:color="auto" w:fill="auto"/>
            <w:vAlign w:val="center"/>
            <w:hideMark/>
          </w:tcPr>
          <w:p w:rsidR="004746DD" w:rsidRPr="00743F54" w:rsidRDefault="004746DD" w:rsidP="004746DD">
            <w:pPr>
              <w:jc w:val="center"/>
              <w:rPr>
                <w:rFonts w:eastAsia="Times New Roman"/>
                <w:color w:val="000000"/>
              </w:rPr>
            </w:pPr>
            <w:r w:rsidRPr="00743F54">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743F54" w:rsidRDefault="004746DD" w:rsidP="004746DD">
            <w:pPr>
              <w:jc w:val="center"/>
              <w:rPr>
                <w:rFonts w:eastAsia="Times New Roman"/>
                <w:color w:val="000000"/>
              </w:rPr>
            </w:pPr>
            <w:r w:rsidRPr="00743F54">
              <w:rPr>
                <w:rFonts w:eastAsia="Times New Roman"/>
                <w:color w:val="000000"/>
              </w:rPr>
              <w:t>1</w:t>
            </w:r>
          </w:p>
        </w:tc>
      </w:tr>
      <w:tr w:rsidR="004746DD" w:rsidRPr="00743F54"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743F54" w:rsidRDefault="004746DD" w:rsidP="004746DD">
            <w:pPr>
              <w:jc w:val="center"/>
              <w:rPr>
                <w:rFonts w:eastAsia="Times New Roman"/>
                <w:color w:val="000000"/>
              </w:rPr>
            </w:pPr>
            <w:r w:rsidRPr="00743F54">
              <w:rPr>
                <w:rFonts w:eastAsia="Times New Roman"/>
                <w:color w:val="000000"/>
              </w:rPr>
              <w:t>6</w:t>
            </w:r>
          </w:p>
        </w:tc>
        <w:tc>
          <w:tcPr>
            <w:tcW w:w="6094" w:type="dxa"/>
            <w:tcBorders>
              <w:top w:val="nil"/>
              <w:left w:val="nil"/>
              <w:bottom w:val="single" w:sz="4" w:space="0" w:color="auto"/>
              <w:right w:val="single" w:sz="4" w:space="0" w:color="auto"/>
            </w:tcBorders>
            <w:shd w:val="clear" w:color="auto" w:fill="auto"/>
            <w:vAlign w:val="center"/>
            <w:hideMark/>
          </w:tcPr>
          <w:p w:rsidR="004746DD" w:rsidRPr="00743F54" w:rsidRDefault="004746DD" w:rsidP="004746DD">
            <w:pPr>
              <w:rPr>
                <w:rFonts w:eastAsia="Times New Roman"/>
                <w:color w:val="000000"/>
              </w:rPr>
            </w:pPr>
            <w:r w:rsidRPr="00743F54">
              <w:rPr>
                <w:rFonts w:eastAsia="Times New Roman"/>
                <w:color w:val="000000"/>
              </w:rPr>
              <w:t>Жорсткий диск 2Тб WD20PURZ 5400rpm</w:t>
            </w:r>
          </w:p>
        </w:tc>
        <w:tc>
          <w:tcPr>
            <w:tcW w:w="1277" w:type="dxa"/>
            <w:tcBorders>
              <w:top w:val="nil"/>
              <w:left w:val="nil"/>
              <w:bottom w:val="single" w:sz="4" w:space="0" w:color="000000"/>
              <w:right w:val="single" w:sz="4" w:space="0" w:color="000000"/>
            </w:tcBorders>
            <w:shd w:val="clear" w:color="auto" w:fill="auto"/>
            <w:vAlign w:val="center"/>
            <w:hideMark/>
          </w:tcPr>
          <w:p w:rsidR="004746DD" w:rsidRPr="00743F54" w:rsidRDefault="004746DD" w:rsidP="004746DD">
            <w:pPr>
              <w:jc w:val="center"/>
              <w:rPr>
                <w:rFonts w:eastAsia="Times New Roman"/>
                <w:color w:val="000000"/>
              </w:rPr>
            </w:pPr>
            <w:r w:rsidRPr="00743F54">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743F54" w:rsidRDefault="004746DD" w:rsidP="004746DD">
            <w:pPr>
              <w:jc w:val="center"/>
              <w:rPr>
                <w:rFonts w:eastAsia="Times New Roman"/>
                <w:color w:val="000000"/>
              </w:rPr>
            </w:pPr>
            <w:r w:rsidRPr="00743F54">
              <w:rPr>
                <w:rFonts w:eastAsia="Times New Roman"/>
                <w:color w:val="000000"/>
              </w:rPr>
              <w:t>1</w:t>
            </w:r>
          </w:p>
        </w:tc>
      </w:tr>
      <w:tr w:rsidR="004746DD" w:rsidRPr="00743F54"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743F54" w:rsidRDefault="004746DD" w:rsidP="004746DD">
            <w:pPr>
              <w:jc w:val="center"/>
              <w:rPr>
                <w:rFonts w:eastAsia="Times New Roman"/>
                <w:color w:val="000000"/>
              </w:rPr>
            </w:pPr>
            <w:r w:rsidRPr="00743F54">
              <w:rPr>
                <w:rFonts w:eastAsia="Times New Roman"/>
                <w:color w:val="000000"/>
              </w:rPr>
              <w:t>7</w:t>
            </w:r>
          </w:p>
        </w:tc>
        <w:tc>
          <w:tcPr>
            <w:tcW w:w="6094" w:type="dxa"/>
            <w:tcBorders>
              <w:top w:val="nil"/>
              <w:left w:val="nil"/>
              <w:bottom w:val="nil"/>
              <w:right w:val="nil"/>
            </w:tcBorders>
            <w:shd w:val="clear" w:color="auto" w:fill="auto"/>
            <w:vAlign w:val="center"/>
            <w:hideMark/>
          </w:tcPr>
          <w:p w:rsidR="004746DD" w:rsidRPr="00743F54" w:rsidRDefault="004746DD" w:rsidP="004746DD">
            <w:pPr>
              <w:rPr>
                <w:rFonts w:eastAsia="Times New Roman"/>
                <w:lang w:val="en-US"/>
              </w:rPr>
            </w:pPr>
            <w:r w:rsidRPr="00743F54">
              <w:rPr>
                <w:rFonts w:eastAsia="Times New Roman"/>
              </w:rPr>
              <w:t>ДБЖ</w:t>
            </w:r>
            <w:r w:rsidRPr="00743F54">
              <w:rPr>
                <w:rFonts w:eastAsia="Times New Roman"/>
                <w:lang w:val="en-US"/>
              </w:rPr>
              <w:t xml:space="preserve"> PowerCom RPT-800A Schuko</w:t>
            </w:r>
          </w:p>
        </w:tc>
        <w:tc>
          <w:tcPr>
            <w:tcW w:w="1277" w:type="dxa"/>
            <w:tcBorders>
              <w:top w:val="nil"/>
              <w:left w:val="single" w:sz="4" w:space="0" w:color="000000"/>
              <w:bottom w:val="single" w:sz="4" w:space="0" w:color="000000"/>
              <w:right w:val="single" w:sz="4" w:space="0" w:color="000000"/>
            </w:tcBorders>
            <w:shd w:val="clear" w:color="auto" w:fill="auto"/>
            <w:vAlign w:val="center"/>
            <w:hideMark/>
          </w:tcPr>
          <w:p w:rsidR="004746DD" w:rsidRPr="00743F54" w:rsidRDefault="004746DD" w:rsidP="004746DD">
            <w:pPr>
              <w:jc w:val="center"/>
              <w:rPr>
                <w:rFonts w:eastAsia="Times New Roman"/>
                <w:color w:val="000000"/>
              </w:rPr>
            </w:pPr>
            <w:r w:rsidRPr="00743F54">
              <w:rPr>
                <w:rFonts w:eastAsia="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743F54" w:rsidRDefault="004746DD" w:rsidP="004746DD">
            <w:pPr>
              <w:jc w:val="center"/>
              <w:rPr>
                <w:rFonts w:eastAsia="Times New Roman"/>
                <w:color w:val="000000"/>
              </w:rPr>
            </w:pPr>
            <w:r w:rsidRPr="00743F54">
              <w:rPr>
                <w:rFonts w:eastAsia="Times New Roman"/>
                <w:color w:val="000000"/>
              </w:rPr>
              <w:t>1</w:t>
            </w:r>
          </w:p>
        </w:tc>
      </w:tr>
      <w:tr w:rsidR="004746DD" w:rsidRPr="009B4DBD" w:rsidTr="004746DD">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743F54" w:rsidRDefault="004746DD" w:rsidP="004746DD">
            <w:pPr>
              <w:jc w:val="center"/>
              <w:rPr>
                <w:rFonts w:eastAsia="Times New Roman"/>
                <w:color w:val="000000"/>
              </w:rPr>
            </w:pPr>
            <w:r w:rsidRPr="00743F54">
              <w:rPr>
                <w:rFonts w:eastAsia="Times New Roman"/>
                <w:color w:val="000000"/>
              </w:rPr>
              <w:t>8</w:t>
            </w:r>
          </w:p>
        </w:tc>
        <w:tc>
          <w:tcPr>
            <w:tcW w:w="6094" w:type="dxa"/>
            <w:tcBorders>
              <w:top w:val="single" w:sz="4" w:space="0" w:color="auto"/>
              <w:left w:val="nil"/>
              <w:bottom w:val="single" w:sz="4" w:space="0" w:color="auto"/>
              <w:right w:val="single" w:sz="4" w:space="0" w:color="auto"/>
            </w:tcBorders>
            <w:shd w:val="clear" w:color="auto" w:fill="auto"/>
            <w:vAlign w:val="center"/>
            <w:hideMark/>
          </w:tcPr>
          <w:p w:rsidR="004746DD" w:rsidRPr="00743F54" w:rsidRDefault="004746DD" w:rsidP="004746DD">
            <w:pPr>
              <w:rPr>
                <w:rFonts w:eastAsia="Times New Roman"/>
                <w:color w:val="000000"/>
              </w:rPr>
            </w:pPr>
            <w:r w:rsidRPr="007116F5">
              <w:rPr>
                <w:rFonts w:eastAsia="Times New Roman"/>
                <w:color w:val="000000"/>
              </w:rPr>
              <w:t>Кабель UTP 5e</w:t>
            </w:r>
          </w:p>
        </w:tc>
        <w:tc>
          <w:tcPr>
            <w:tcW w:w="1277" w:type="dxa"/>
            <w:tcBorders>
              <w:top w:val="nil"/>
              <w:left w:val="nil"/>
              <w:bottom w:val="single" w:sz="4" w:space="0" w:color="000000"/>
              <w:right w:val="single" w:sz="4" w:space="0" w:color="000000"/>
            </w:tcBorders>
            <w:shd w:val="clear" w:color="auto" w:fill="auto"/>
            <w:vAlign w:val="center"/>
            <w:hideMark/>
          </w:tcPr>
          <w:p w:rsidR="004746DD" w:rsidRPr="009B4DBD" w:rsidRDefault="004746DD" w:rsidP="004746DD">
            <w:pPr>
              <w:jc w:val="center"/>
              <w:rPr>
                <w:rFonts w:eastAsia="Times New Roman"/>
                <w:color w:val="000000"/>
              </w:rPr>
            </w:pPr>
            <w:r>
              <w:rPr>
                <w:rFonts w:eastAsia="Times New Roman"/>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4746DD" w:rsidRPr="009B4DBD" w:rsidRDefault="004746DD" w:rsidP="004746DD">
            <w:pPr>
              <w:jc w:val="center"/>
              <w:rPr>
                <w:rFonts w:eastAsia="Times New Roman"/>
                <w:color w:val="000000"/>
              </w:rPr>
            </w:pPr>
            <w:r>
              <w:rPr>
                <w:rFonts w:eastAsia="Times New Roman"/>
                <w:color w:val="000000"/>
              </w:rPr>
              <w:t>450</w:t>
            </w:r>
          </w:p>
        </w:tc>
      </w:tr>
    </w:tbl>
    <w:p w:rsidR="004746DD" w:rsidRDefault="004746DD" w:rsidP="004746DD">
      <w:pPr>
        <w:rPr>
          <w:rFonts w:eastAsia="Times New Roman"/>
          <w:color w:val="000000"/>
        </w:rPr>
      </w:pPr>
    </w:p>
    <w:tbl>
      <w:tblPr>
        <w:tblW w:w="9613" w:type="dxa"/>
        <w:tblLook w:val="04A0"/>
      </w:tblPr>
      <w:tblGrid>
        <w:gridCol w:w="93"/>
        <w:gridCol w:w="866"/>
        <w:gridCol w:w="108"/>
        <w:gridCol w:w="3718"/>
        <w:gridCol w:w="2269"/>
        <w:gridCol w:w="368"/>
        <w:gridCol w:w="908"/>
        <w:gridCol w:w="374"/>
        <w:gridCol w:w="760"/>
        <w:gridCol w:w="149"/>
      </w:tblGrid>
      <w:tr w:rsidR="004746DD" w:rsidRPr="00C750C6" w:rsidTr="00226868">
        <w:trPr>
          <w:gridBefore w:val="1"/>
          <w:wBefore w:w="93" w:type="dxa"/>
          <w:trHeight w:val="300"/>
        </w:trPr>
        <w:tc>
          <w:tcPr>
            <w:tcW w:w="974" w:type="dxa"/>
            <w:gridSpan w:val="2"/>
            <w:tcBorders>
              <w:top w:val="nil"/>
              <w:left w:val="nil"/>
              <w:bottom w:val="nil"/>
              <w:right w:val="nil"/>
            </w:tcBorders>
            <w:shd w:val="clear" w:color="auto" w:fill="auto"/>
            <w:noWrap/>
            <w:vAlign w:val="bottom"/>
            <w:hideMark/>
          </w:tcPr>
          <w:p w:rsidR="004746DD" w:rsidRPr="0030662F" w:rsidRDefault="004746DD" w:rsidP="004746DD">
            <w:pPr>
              <w:rPr>
                <w:rFonts w:eastAsia="Times New Roman"/>
                <w:color w:val="000000"/>
                <w:sz w:val="20"/>
                <w:szCs w:val="20"/>
              </w:rPr>
            </w:pPr>
          </w:p>
        </w:tc>
        <w:tc>
          <w:tcPr>
            <w:tcW w:w="6355" w:type="dxa"/>
            <w:gridSpan w:val="3"/>
            <w:tcBorders>
              <w:top w:val="nil"/>
              <w:left w:val="nil"/>
              <w:bottom w:val="nil"/>
              <w:right w:val="nil"/>
            </w:tcBorders>
            <w:shd w:val="clear" w:color="auto" w:fill="auto"/>
            <w:noWrap/>
            <w:vAlign w:val="bottom"/>
            <w:hideMark/>
          </w:tcPr>
          <w:p w:rsidR="004746DD" w:rsidRPr="0030662F" w:rsidRDefault="0082473A" w:rsidP="0082473A">
            <w:pPr>
              <w:rPr>
                <w:rFonts w:eastAsia="Times New Roman"/>
                <w:b/>
                <w:bCs/>
                <w:i/>
                <w:iCs/>
                <w:color w:val="000000"/>
              </w:rPr>
            </w:pPr>
            <w:r w:rsidRPr="0002279D">
              <w:rPr>
                <w:rFonts w:eastAsia="Times New Roman"/>
                <w:color w:val="000000"/>
              </w:rPr>
              <w:t>Нікопольськ</w:t>
            </w:r>
            <w:r>
              <w:rPr>
                <w:rFonts w:eastAsia="Times New Roman"/>
                <w:color w:val="000000"/>
                <w:lang w:val="uk-UA"/>
              </w:rPr>
              <w:t xml:space="preserve">ий  природничо-математичний ліцей </w:t>
            </w:r>
            <w:r>
              <w:rPr>
                <w:rFonts w:eastAsia="Times New Roman"/>
                <w:color w:val="000000"/>
              </w:rPr>
              <w:t xml:space="preserve"> № </w:t>
            </w:r>
            <w:r>
              <w:rPr>
                <w:rFonts w:eastAsia="Times New Roman"/>
                <w:color w:val="000000"/>
                <w:lang w:val="uk-UA"/>
              </w:rPr>
              <w:t>26 НМР</w:t>
            </w:r>
          </w:p>
        </w:tc>
        <w:tc>
          <w:tcPr>
            <w:tcW w:w="1282" w:type="dxa"/>
            <w:gridSpan w:val="2"/>
            <w:tcBorders>
              <w:top w:val="nil"/>
              <w:left w:val="nil"/>
              <w:bottom w:val="nil"/>
              <w:right w:val="nil"/>
            </w:tcBorders>
            <w:shd w:val="clear" w:color="auto" w:fill="auto"/>
            <w:noWrap/>
            <w:vAlign w:val="bottom"/>
            <w:hideMark/>
          </w:tcPr>
          <w:p w:rsidR="004746DD" w:rsidRPr="00C750C6" w:rsidRDefault="004746DD" w:rsidP="004746DD">
            <w:pPr>
              <w:rPr>
                <w:rFonts w:eastAsia="Times New Roman"/>
                <w:color w:val="000000"/>
                <w:sz w:val="20"/>
                <w:szCs w:val="20"/>
              </w:rPr>
            </w:pPr>
          </w:p>
        </w:tc>
        <w:tc>
          <w:tcPr>
            <w:tcW w:w="909" w:type="dxa"/>
            <w:gridSpan w:val="2"/>
            <w:tcBorders>
              <w:top w:val="nil"/>
              <w:left w:val="nil"/>
              <w:bottom w:val="nil"/>
              <w:right w:val="nil"/>
            </w:tcBorders>
            <w:shd w:val="clear" w:color="auto" w:fill="auto"/>
            <w:noWrap/>
            <w:vAlign w:val="bottom"/>
            <w:hideMark/>
          </w:tcPr>
          <w:p w:rsidR="004746DD" w:rsidRPr="00C750C6" w:rsidRDefault="004746DD" w:rsidP="004746DD">
            <w:pPr>
              <w:rPr>
                <w:rFonts w:eastAsia="Times New Roman"/>
                <w:color w:val="000000"/>
                <w:sz w:val="20"/>
                <w:szCs w:val="20"/>
              </w:rPr>
            </w:pPr>
          </w:p>
        </w:tc>
      </w:tr>
      <w:tr w:rsidR="004746DD" w:rsidRPr="00C750C6" w:rsidTr="00226868">
        <w:trPr>
          <w:gridBefore w:val="1"/>
          <w:wBefore w:w="93" w:type="dxa"/>
          <w:trHeight w:val="255"/>
        </w:trPr>
        <w:tc>
          <w:tcPr>
            <w:tcW w:w="974" w:type="dxa"/>
            <w:gridSpan w:val="2"/>
            <w:tcBorders>
              <w:top w:val="nil"/>
              <w:left w:val="nil"/>
              <w:bottom w:val="nil"/>
              <w:right w:val="nil"/>
            </w:tcBorders>
            <w:shd w:val="clear" w:color="auto" w:fill="auto"/>
            <w:noWrap/>
            <w:vAlign w:val="bottom"/>
            <w:hideMark/>
          </w:tcPr>
          <w:p w:rsidR="004746DD" w:rsidRPr="00C750C6" w:rsidRDefault="004746DD" w:rsidP="004746DD">
            <w:pPr>
              <w:rPr>
                <w:rFonts w:eastAsia="Times New Roman"/>
                <w:color w:val="000000"/>
                <w:sz w:val="20"/>
                <w:szCs w:val="20"/>
              </w:rPr>
            </w:pPr>
          </w:p>
        </w:tc>
        <w:tc>
          <w:tcPr>
            <w:tcW w:w="6355" w:type="dxa"/>
            <w:gridSpan w:val="3"/>
            <w:tcBorders>
              <w:top w:val="nil"/>
              <w:left w:val="nil"/>
              <w:bottom w:val="nil"/>
              <w:right w:val="nil"/>
            </w:tcBorders>
            <w:shd w:val="clear" w:color="auto" w:fill="auto"/>
            <w:noWrap/>
            <w:vAlign w:val="bottom"/>
            <w:hideMark/>
          </w:tcPr>
          <w:p w:rsidR="004746DD" w:rsidRPr="00C750C6" w:rsidRDefault="004746DD" w:rsidP="004746DD">
            <w:pPr>
              <w:rPr>
                <w:rFonts w:eastAsia="Times New Roman"/>
                <w:color w:val="000000"/>
                <w:sz w:val="20"/>
                <w:szCs w:val="20"/>
              </w:rPr>
            </w:pPr>
          </w:p>
        </w:tc>
        <w:tc>
          <w:tcPr>
            <w:tcW w:w="1282" w:type="dxa"/>
            <w:gridSpan w:val="2"/>
            <w:tcBorders>
              <w:top w:val="nil"/>
              <w:left w:val="nil"/>
              <w:bottom w:val="nil"/>
              <w:right w:val="nil"/>
            </w:tcBorders>
            <w:shd w:val="clear" w:color="auto" w:fill="auto"/>
            <w:noWrap/>
            <w:vAlign w:val="bottom"/>
            <w:hideMark/>
          </w:tcPr>
          <w:p w:rsidR="004746DD" w:rsidRPr="00C750C6" w:rsidRDefault="004746DD" w:rsidP="004746DD">
            <w:pPr>
              <w:rPr>
                <w:rFonts w:eastAsia="Times New Roman"/>
                <w:color w:val="000000"/>
                <w:sz w:val="20"/>
                <w:szCs w:val="20"/>
              </w:rPr>
            </w:pPr>
          </w:p>
        </w:tc>
        <w:tc>
          <w:tcPr>
            <w:tcW w:w="909" w:type="dxa"/>
            <w:gridSpan w:val="2"/>
            <w:tcBorders>
              <w:top w:val="nil"/>
              <w:left w:val="nil"/>
              <w:bottom w:val="nil"/>
              <w:right w:val="nil"/>
            </w:tcBorders>
            <w:shd w:val="clear" w:color="auto" w:fill="auto"/>
            <w:noWrap/>
            <w:vAlign w:val="bottom"/>
            <w:hideMark/>
          </w:tcPr>
          <w:p w:rsidR="004746DD" w:rsidRPr="00C750C6" w:rsidRDefault="004746DD" w:rsidP="004746DD">
            <w:pPr>
              <w:rPr>
                <w:rFonts w:eastAsia="Times New Roman"/>
                <w:color w:val="000000"/>
                <w:sz w:val="20"/>
                <w:szCs w:val="20"/>
              </w:rPr>
            </w:pPr>
          </w:p>
        </w:tc>
      </w:tr>
      <w:tr w:rsidR="004746DD" w:rsidRPr="00C750C6" w:rsidTr="00226868">
        <w:trPr>
          <w:gridBefore w:val="1"/>
          <w:gridAfter w:val="1"/>
          <w:wBefore w:w="93" w:type="dxa"/>
          <w:wAfter w:w="149" w:type="dxa"/>
          <w:trHeight w:val="30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750C6" w:rsidRDefault="004746DD" w:rsidP="004746DD">
            <w:pPr>
              <w:jc w:val="center"/>
              <w:rPr>
                <w:rFonts w:eastAsia="Times New Roman"/>
                <w:color w:val="000000"/>
              </w:rPr>
            </w:pPr>
            <w:r w:rsidRPr="00C750C6">
              <w:rPr>
                <w:rFonts w:eastAsia="Times New Roman"/>
                <w:color w:val="000000"/>
              </w:rPr>
              <w:t>№ з/п</w:t>
            </w:r>
          </w:p>
        </w:tc>
        <w:tc>
          <w:tcPr>
            <w:tcW w:w="6095" w:type="dxa"/>
            <w:gridSpan w:val="3"/>
            <w:tcBorders>
              <w:top w:val="single" w:sz="4" w:space="0" w:color="auto"/>
              <w:left w:val="nil"/>
              <w:bottom w:val="single" w:sz="4" w:space="0" w:color="auto"/>
              <w:right w:val="single" w:sz="4" w:space="0" w:color="auto"/>
            </w:tcBorders>
            <w:shd w:val="clear" w:color="auto" w:fill="auto"/>
            <w:noWrap/>
            <w:vAlign w:val="bottom"/>
            <w:hideMark/>
          </w:tcPr>
          <w:p w:rsidR="004746DD" w:rsidRPr="00C750C6" w:rsidRDefault="004746DD" w:rsidP="004746DD">
            <w:pPr>
              <w:rPr>
                <w:rFonts w:eastAsia="Times New Roman"/>
                <w:color w:val="000000"/>
              </w:rPr>
            </w:pPr>
            <w:r w:rsidRPr="00C750C6">
              <w:rPr>
                <w:rFonts w:eastAsia="Times New Roman"/>
                <w:color w:val="000000"/>
              </w:rPr>
              <w:t>Найменування</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C750C6" w:rsidRDefault="004746DD" w:rsidP="004746DD">
            <w:pPr>
              <w:rPr>
                <w:rFonts w:eastAsia="Times New Roman"/>
                <w:color w:val="000000"/>
              </w:rPr>
            </w:pPr>
            <w:r w:rsidRPr="00C750C6">
              <w:rPr>
                <w:rFonts w:eastAsia="Times New Roman"/>
                <w:color w:val="000000"/>
              </w:rPr>
              <w:t>Од виміру</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6DD" w:rsidRPr="00C750C6" w:rsidRDefault="004746DD" w:rsidP="004746DD">
            <w:pPr>
              <w:rPr>
                <w:rFonts w:eastAsia="Times New Roman"/>
                <w:color w:val="000000"/>
              </w:rPr>
            </w:pPr>
            <w:r w:rsidRPr="00C750C6">
              <w:rPr>
                <w:rFonts w:eastAsia="Times New Roman"/>
                <w:color w:val="000000"/>
              </w:rPr>
              <w:t>Кіл-ть</w:t>
            </w:r>
          </w:p>
        </w:tc>
      </w:tr>
      <w:tr w:rsidR="004746DD" w:rsidRPr="00C750C6" w:rsidTr="00226868">
        <w:trPr>
          <w:gridBefore w:val="1"/>
          <w:gridAfter w:val="1"/>
          <w:wBefore w:w="93" w:type="dxa"/>
          <w:wAfter w:w="149" w:type="dxa"/>
          <w:trHeight w:val="30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750C6" w:rsidRDefault="004746DD" w:rsidP="004746DD">
            <w:pPr>
              <w:jc w:val="center"/>
              <w:rPr>
                <w:rFonts w:eastAsia="Times New Roman"/>
                <w:color w:val="000000"/>
              </w:rPr>
            </w:pPr>
            <w:r w:rsidRPr="00C750C6">
              <w:rPr>
                <w:rFonts w:eastAsia="Times New Roman"/>
                <w:color w:val="000000"/>
              </w:rPr>
              <w:t>1</w:t>
            </w:r>
          </w:p>
        </w:tc>
        <w:tc>
          <w:tcPr>
            <w:tcW w:w="6095" w:type="dxa"/>
            <w:gridSpan w:val="3"/>
            <w:tcBorders>
              <w:top w:val="nil"/>
              <w:left w:val="nil"/>
              <w:bottom w:val="single" w:sz="4" w:space="0" w:color="auto"/>
              <w:right w:val="single" w:sz="4" w:space="0" w:color="auto"/>
            </w:tcBorders>
            <w:shd w:val="clear" w:color="auto" w:fill="auto"/>
            <w:vAlign w:val="center"/>
            <w:hideMark/>
          </w:tcPr>
          <w:p w:rsidR="004746DD" w:rsidRPr="00C750C6" w:rsidRDefault="004746DD" w:rsidP="004746DD">
            <w:pPr>
              <w:rPr>
                <w:rFonts w:eastAsia="Times New Roman"/>
                <w:color w:val="000000"/>
                <w:lang w:val="en-US"/>
              </w:rPr>
            </w:pPr>
            <w:r w:rsidRPr="00C750C6">
              <w:rPr>
                <w:rFonts w:eastAsia="Times New Roman"/>
                <w:color w:val="000000"/>
                <w:lang w:val="en-US"/>
              </w:rPr>
              <w:t xml:space="preserve">IP </w:t>
            </w:r>
            <w:r w:rsidRPr="00C750C6">
              <w:rPr>
                <w:rFonts w:eastAsia="Times New Roman"/>
                <w:color w:val="000000"/>
              </w:rPr>
              <w:t>камера</w:t>
            </w:r>
            <w:r w:rsidRPr="00C750C6">
              <w:rPr>
                <w:rFonts w:eastAsia="Times New Roman"/>
                <w:color w:val="000000"/>
                <w:lang w:val="en-US"/>
              </w:rPr>
              <w:t xml:space="preserve"> Hikvision DS-2CD2043G0-I 4</w:t>
            </w:r>
            <w:r w:rsidRPr="00C750C6">
              <w:rPr>
                <w:rFonts w:eastAsia="Times New Roman"/>
                <w:color w:val="000000"/>
              </w:rPr>
              <w:t>мм</w:t>
            </w:r>
            <w:r w:rsidRPr="00C750C6">
              <w:rPr>
                <w:rFonts w:eastAsia="Times New Roman"/>
                <w:color w:val="000000"/>
                <w:lang w:val="en-US"/>
              </w:rPr>
              <w:t>(6</w:t>
            </w:r>
            <w:r w:rsidRPr="00C750C6">
              <w:rPr>
                <w:rFonts w:eastAsia="Times New Roman"/>
                <w:color w:val="000000"/>
              </w:rPr>
              <w:t>мм</w:t>
            </w:r>
            <w:r w:rsidRPr="00C750C6">
              <w:rPr>
                <w:rFonts w:eastAsia="Times New Roman"/>
                <w:color w:val="000000"/>
                <w:lang w:val="en-US"/>
              </w:rPr>
              <w:t>)</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C750C6" w:rsidRDefault="004746DD" w:rsidP="004746DD">
            <w:pPr>
              <w:jc w:val="center"/>
              <w:rPr>
                <w:rFonts w:eastAsia="Times New Roman"/>
                <w:color w:val="000000"/>
              </w:rPr>
            </w:pPr>
            <w:r w:rsidRPr="00C750C6">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30662F" w:rsidRDefault="004746DD" w:rsidP="004746DD">
            <w:pPr>
              <w:jc w:val="center"/>
              <w:rPr>
                <w:rFonts w:eastAsia="Times New Roman"/>
                <w:color w:val="000000"/>
              </w:rPr>
            </w:pPr>
            <w:r>
              <w:rPr>
                <w:rFonts w:eastAsia="Times New Roman"/>
                <w:color w:val="000000"/>
              </w:rPr>
              <w:t>2</w:t>
            </w:r>
          </w:p>
        </w:tc>
      </w:tr>
      <w:tr w:rsidR="004746DD" w:rsidRPr="00C750C6" w:rsidTr="00226868">
        <w:trPr>
          <w:gridBefore w:val="1"/>
          <w:gridAfter w:val="1"/>
          <w:wBefore w:w="93" w:type="dxa"/>
          <w:wAfter w:w="149" w:type="dxa"/>
          <w:trHeight w:val="30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750C6" w:rsidRDefault="004746DD" w:rsidP="004746DD">
            <w:pPr>
              <w:jc w:val="center"/>
              <w:rPr>
                <w:rFonts w:eastAsia="Times New Roman"/>
                <w:color w:val="000000"/>
              </w:rPr>
            </w:pPr>
            <w:r w:rsidRPr="00C750C6">
              <w:rPr>
                <w:rFonts w:eastAsia="Times New Roman"/>
                <w:color w:val="000000"/>
              </w:rPr>
              <w:t>2</w:t>
            </w:r>
          </w:p>
        </w:tc>
        <w:tc>
          <w:tcPr>
            <w:tcW w:w="6095" w:type="dxa"/>
            <w:gridSpan w:val="3"/>
            <w:tcBorders>
              <w:top w:val="nil"/>
              <w:left w:val="nil"/>
              <w:bottom w:val="single" w:sz="4" w:space="0" w:color="auto"/>
              <w:right w:val="single" w:sz="4" w:space="0" w:color="auto"/>
            </w:tcBorders>
            <w:shd w:val="clear" w:color="auto" w:fill="auto"/>
            <w:vAlign w:val="center"/>
            <w:hideMark/>
          </w:tcPr>
          <w:p w:rsidR="004746DD" w:rsidRPr="00C750C6" w:rsidRDefault="004746DD" w:rsidP="004746DD">
            <w:pPr>
              <w:rPr>
                <w:rFonts w:eastAsia="Times New Roman"/>
                <w:color w:val="000000"/>
                <w:lang w:val="en-US"/>
              </w:rPr>
            </w:pPr>
            <w:r w:rsidRPr="00C750C6">
              <w:rPr>
                <w:rFonts w:eastAsia="Times New Roman"/>
                <w:color w:val="000000"/>
                <w:lang w:val="en-US"/>
              </w:rPr>
              <w:t xml:space="preserve">IP </w:t>
            </w:r>
            <w:r w:rsidRPr="00C750C6">
              <w:rPr>
                <w:rFonts w:eastAsia="Times New Roman"/>
                <w:color w:val="000000"/>
              </w:rPr>
              <w:t>камера</w:t>
            </w:r>
            <w:r w:rsidRPr="00C750C6">
              <w:rPr>
                <w:rFonts w:eastAsia="Times New Roman"/>
                <w:color w:val="000000"/>
                <w:lang w:val="en-US"/>
              </w:rPr>
              <w:t>Hikvision DS-2CD2143G0-I 2.8</w:t>
            </w:r>
            <w:r w:rsidRPr="00C750C6">
              <w:rPr>
                <w:rFonts w:eastAsia="Times New Roman"/>
                <w:color w:val="000000"/>
              </w:rPr>
              <w:t>мм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C750C6" w:rsidRDefault="004746DD" w:rsidP="004746DD">
            <w:pPr>
              <w:jc w:val="center"/>
              <w:rPr>
                <w:rFonts w:eastAsia="Times New Roman"/>
                <w:color w:val="000000"/>
              </w:rPr>
            </w:pPr>
            <w:r w:rsidRPr="00C750C6">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C750C6" w:rsidRDefault="004746DD" w:rsidP="004746DD">
            <w:pPr>
              <w:jc w:val="center"/>
              <w:rPr>
                <w:rFonts w:eastAsia="Times New Roman"/>
                <w:color w:val="000000"/>
              </w:rPr>
            </w:pPr>
            <w:r w:rsidRPr="00C750C6">
              <w:rPr>
                <w:rFonts w:eastAsia="Times New Roman"/>
                <w:color w:val="000000"/>
              </w:rPr>
              <w:t>1</w:t>
            </w:r>
          </w:p>
        </w:tc>
      </w:tr>
      <w:tr w:rsidR="004746DD" w:rsidRPr="00C750C6" w:rsidTr="00226868">
        <w:trPr>
          <w:gridBefore w:val="1"/>
          <w:gridAfter w:val="1"/>
          <w:wBefore w:w="93" w:type="dxa"/>
          <w:wAfter w:w="149" w:type="dxa"/>
          <w:trHeight w:val="30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750C6" w:rsidRDefault="004746DD" w:rsidP="004746DD">
            <w:pPr>
              <w:jc w:val="center"/>
              <w:rPr>
                <w:rFonts w:eastAsia="Times New Roman"/>
                <w:color w:val="000000"/>
              </w:rPr>
            </w:pPr>
            <w:r w:rsidRPr="00C750C6">
              <w:rPr>
                <w:rFonts w:eastAsia="Times New Roman"/>
                <w:color w:val="000000"/>
              </w:rPr>
              <w:t>3</w:t>
            </w:r>
          </w:p>
        </w:tc>
        <w:tc>
          <w:tcPr>
            <w:tcW w:w="6095" w:type="dxa"/>
            <w:gridSpan w:val="3"/>
            <w:tcBorders>
              <w:top w:val="nil"/>
              <w:left w:val="nil"/>
              <w:bottom w:val="single" w:sz="4" w:space="0" w:color="auto"/>
              <w:right w:val="single" w:sz="4" w:space="0" w:color="auto"/>
            </w:tcBorders>
            <w:shd w:val="clear" w:color="auto" w:fill="auto"/>
            <w:vAlign w:val="center"/>
            <w:hideMark/>
          </w:tcPr>
          <w:p w:rsidR="004746DD" w:rsidRPr="00C750C6" w:rsidRDefault="004746DD" w:rsidP="004746DD">
            <w:pPr>
              <w:rPr>
                <w:rFonts w:eastAsia="Times New Roman"/>
                <w:color w:val="000000"/>
              </w:rPr>
            </w:pPr>
            <w:r w:rsidRPr="00C750C6">
              <w:rPr>
                <w:rFonts w:eastAsia="Times New Roman"/>
                <w:color w:val="000000"/>
              </w:rPr>
              <w:t>Ліцензія для підключення камери до ПЗ Трассір</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C750C6" w:rsidRDefault="004746DD" w:rsidP="004746DD">
            <w:pPr>
              <w:jc w:val="center"/>
              <w:rPr>
                <w:rFonts w:eastAsia="Times New Roman"/>
                <w:color w:val="000000"/>
              </w:rPr>
            </w:pPr>
            <w:r w:rsidRPr="00C750C6">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C750C6" w:rsidRDefault="004746DD" w:rsidP="004746DD">
            <w:pPr>
              <w:jc w:val="center"/>
              <w:rPr>
                <w:rFonts w:eastAsia="Times New Roman"/>
                <w:color w:val="000000"/>
              </w:rPr>
            </w:pPr>
            <w:r w:rsidRPr="00C750C6">
              <w:rPr>
                <w:rFonts w:eastAsia="Times New Roman"/>
                <w:color w:val="000000"/>
              </w:rPr>
              <w:t>2</w:t>
            </w:r>
          </w:p>
        </w:tc>
      </w:tr>
      <w:tr w:rsidR="004746DD" w:rsidRPr="00C750C6" w:rsidTr="00226868">
        <w:trPr>
          <w:gridBefore w:val="1"/>
          <w:gridAfter w:val="1"/>
          <w:wBefore w:w="93" w:type="dxa"/>
          <w:wAfter w:w="149" w:type="dxa"/>
          <w:trHeight w:val="30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750C6" w:rsidRDefault="004746DD" w:rsidP="004746DD">
            <w:pPr>
              <w:jc w:val="center"/>
              <w:rPr>
                <w:rFonts w:eastAsia="Times New Roman"/>
                <w:color w:val="000000"/>
              </w:rPr>
            </w:pPr>
            <w:r w:rsidRPr="00C750C6">
              <w:rPr>
                <w:rFonts w:eastAsia="Times New Roman"/>
                <w:color w:val="000000"/>
              </w:rPr>
              <w:t>4</w:t>
            </w:r>
          </w:p>
        </w:tc>
        <w:tc>
          <w:tcPr>
            <w:tcW w:w="6095" w:type="dxa"/>
            <w:gridSpan w:val="3"/>
            <w:tcBorders>
              <w:top w:val="nil"/>
              <w:left w:val="nil"/>
              <w:bottom w:val="single" w:sz="4" w:space="0" w:color="auto"/>
              <w:right w:val="single" w:sz="4" w:space="0" w:color="auto"/>
            </w:tcBorders>
            <w:shd w:val="clear" w:color="auto" w:fill="auto"/>
            <w:vAlign w:val="center"/>
            <w:hideMark/>
          </w:tcPr>
          <w:p w:rsidR="004746DD" w:rsidRPr="00C750C6" w:rsidRDefault="004746DD" w:rsidP="004746DD">
            <w:pPr>
              <w:rPr>
                <w:rFonts w:eastAsia="Times New Roman"/>
                <w:color w:val="000000"/>
              </w:rPr>
            </w:pPr>
            <w:r w:rsidRPr="00C750C6">
              <w:rPr>
                <w:rFonts w:eastAsia="Times New Roman"/>
                <w:color w:val="000000"/>
              </w:rPr>
              <w:t>Маршрутизатор Mikrotik RB-941U</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C750C6" w:rsidRDefault="004746DD" w:rsidP="004746DD">
            <w:pPr>
              <w:jc w:val="center"/>
              <w:rPr>
                <w:rFonts w:eastAsia="Times New Roman"/>
                <w:color w:val="000000"/>
              </w:rPr>
            </w:pPr>
            <w:r w:rsidRPr="00C750C6">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C750C6" w:rsidRDefault="004746DD" w:rsidP="004746DD">
            <w:pPr>
              <w:jc w:val="center"/>
              <w:rPr>
                <w:rFonts w:eastAsia="Times New Roman"/>
                <w:color w:val="000000"/>
              </w:rPr>
            </w:pPr>
            <w:r w:rsidRPr="00C750C6">
              <w:rPr>
                <w:rFonts w:eastAsia="Times New Roman"/>
                <w:color w:val="000000"/>
              </w:rPr>
              <w:t>1</w:t>
            </w:r>
          </w:p>
        </w:tc>
      </w:tr>
      <w:tr w:rsidR="004746DD" w:rsidRPr="00C750C6" w:rsidTr="00226868">
        <w:trPr>
          <w:gridBefore w:val="1"/>
          <w:gridAfter w:val="1"/>
          <w:wBefore w:w="93" w:type="dxa"/>
          <w:wAfter w:w="149" w:type="dxa"/>
          <w:trHeight w:val="60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750C6" w:rsidRDefault="004746DD" w:rsidP="004746DD">
            <w:pPr>
              <w:jc w:val="center"/>
              <w:rPr>
                <w:rFonts w:eastAsia="Times New Roman"/>
                <w:color w:val="000000"/>
              </w:rPr>
            </w:pPr>
            <w:r w:rsidRPr="00C750C6">
              <w:rPr>
                <w:rFonts w:eastAsia="Times New Roman"/>
                <w:color w:val="000000"/>
              </w:rPr>
              <w:t>5</w:t>
            </w:r>
          </w:p>
        </w:tc>
        <w:tc>
          <w:tcPr>
            <w:tcW w:w="6095" w:type="dxa"/>
            <w:gridSpan w:val="3"/>
            <w:tcBorders>
              <w:top w:val="nil"/>
              <w:left w:val="nil"/>
              <w:bottom w:val="single" w:sz="4" w:space="0" w:color="auto"/>
              <w:right w:val="single" w:sz="4" w:space="0" w:color="auto"/>
            </w:tcBorders>
            <w:shd w:val="clear" w:color="auto" w:fill="auto"/>
            <w:vAlign w:val="center"/>
            <w:hideMark/>
          </w:tcPr>
          <w:p w:rsidR="004746DD" w:rsidRPr="00C750C6" w:rsidRDefault="004746DD" w:rsidP="004746DD">
            <w:pPr>
              <w:rPr>
                <w:rFonts w:eastAsia="Times New Roman"/>
                <w:color w:val="000000"/>
              </w:rPr>
            </w:pPr>
            <w:r w:rsidRPr="00C750C6">
              <w:rPr>
                <w:rFonts w:eastAsia="Times New Roman"/>
                <w:color w:val="000000"/>
              </w:rPr>
              <w:t>Відеорегістратор 8 -портовый Hikvision EN-7108, вбуд. комутатор PoE 8 каналов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C750C6" w:rsidRDefault="004746DD" w:rsidP="004746DD">
            <w:pPr>
              <w:jc w:val="center"/>
              <w:rPr>
                <w:rFonts w:eastAsia="Times New Roman"/>
                <w:color w:val="000000"/>
              </w:rPr>
            </w:pPr>
            <w:r w:rsidRPr="00C750C6">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C750C6" w:rsidRDefault="004746DD" w:rsidP="004746DD">
            <w:pPr>
              <w:jc w:val="center"/>
              <w:rPr>
                <w:rFonts w:eastAsia="Times New Roman"/>
                <w:color w:val="000000"/>
              </w:rPr>
            </w:pPr>
            <w:r w:rsidRPr="00C750C6">
              <w:rPr>
                <w:rFonts w:eastAsia="Times New Roman"/>
                <w:color w:val="000000"/>
              </w:rPr>
              <w:t>1</w:t>
            </w:r>
          </w:p>
        </w:tc>
      </w:tr>
      <w:tr w:rsidR="004746DD" w:rsidRPr="00C750C6" w:rsidTr="00226868">
        <w:trPr>
          <w:gridBefore w:val="1"/>
          <w:gridAfter w:val="1"/>
          <w:wBefore w:w="93" w:type="dxa"/>
          <w:wAfter w:w="149" w:type="dxa"/>
          <w:trHeight w:val="30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750C6" w:rsidRDefault="004746DD" w:rsidP="004746DD">
            <w:pPr>
              <w:jc w:val="center"/>
              <w:rPr>
                <w:rFonts w:eastAsia="Times New Roman"/>
                <w:color w:val="000000"/>
              </w:rPr>
            </w:pPr>
            <w:r w:rsidRPr="00C750C6">
              <w:rPr>
                <w:rFonts w:eastAsia="Times New Roman"/>
                <w:color w:val="000000"/>
              </w:rPr>
              <w:t>6</w:t>
            </w:r>
          </w:p>
        </w:tc>
        <w:tc>
          <w:tcPr>
            <w:tcW w:w="6095" w:type="dxa"/>
            <w:gridSpan w:val="3"/>
            <w:tcBorders>
              <w:top w:val="nil"/>
              <w:left w:val="nil"/>
              <w:bottom w:val="single" w:sz="4" w:space="0" w:color="auto"/>
              <w:right w:val="single" w:sz="4" w:space="0" w:color="auto"/>
            </w:tcBorders>
            <w:shd w:val="clear" w:color="auto" w:fill="auto"/>
            <w:vAlign w:val="center"/>
            <w:hideMark/>
          </w:tcPr>
          <w:p w:rsidR="004746DD" w:rsidRPr="00C750C6" w:rsidRDefault="004746DD" w:rsidP="004746DD">
            <w:pPr>
              <w:rPr>
                <w:rFonts w:eastAsia="Times New Roman"/>
                <w:color w:val="000000"/>
              </w:rPr>
            </w:pPr>
            <w:r w:rsidRPr="00C750C6">
              <w:rPr>
                <w:rFonts w:eastAsia="Times New Roman"/>
                <w:color w:val="000000"/>
              </w:rPr>
              <w:t>Жорсткий диск 2Тб WD20PURZ 5400rpm</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C750C6" w:rsidRDefault="004746DD" w:rsidP="004746DD">
            <w:pPr>
              <w:jc w:val="center"/>
              <w:rPr>
                <w:rFonts w:eastAsia="Times New Roman"/>
                <w:color w:val="000000"/>
              </w:rPr>
            </w:pPr>
            <w:r w:rsidRPr="00C750C6">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C750C6" w:rsidRDefault="004746DD" w:rsidP="004746DD">
            <w:pPr>
              <w:jc w:val="center"/>
              <w:rPr>
                <w:rFonts w:eastAsia="Times New Roman"/>
                <w:color w:val="000000"/>
              </w:rPr>
            </w:pPr>
            <w:r w:rsidRPr="00C750C6">
              <w:rPr>
                <w:rFonts w:eastAsia="Times New Roman"/>
                <w:color w:val="000000"/>
              </w:rPr>
              <w:t>1</w:t>
            </w:r>
          </w:p>
        </w:tc>
      </w:tr>
      <w:tr w:rsidR="004746DD" w:rsidRPr="00C750C6" w:rsidTr="00226868">
        <w:trPr>
          <w:gridBefore w:val="1"/>
          <w:gridAfter w:val="1"/>
          <w:wBefore w:w="93" w:type="dxa"/>
          <w:wAfter w:w="149" w:type="dxa"/>
          <w:trHeight w:val="30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750C6" w:rsidRDefault="004746DD" w:rsidP="004746DD">
            <w:pPr>
              <w:jc w:val="center"/>
              <w:rPr>
                <w:rFonts w:eastAsia="Times New Roman"/>
                <w:color w:val="000000"/>
              </w:rPr>
            </w:pPr>
            <w:r w:rsidRPr="00C750C6">
              <w:rPr>
                <w:rFonts w:eastAsia="Times New Roman"/>
                <w:color w:val="000000"/>
              </w:rPr>
              <w:t>7</w:t>
            </w:r>
          </w:p>
        </w:tc>
        <w:tc>
          <w:tcPr>
            <w:tcW w:w="6095" w:type="dxa"/>
            <w:gridSpan w:val="3"/>
            <w:tcBorders>
              <w:top w:val="nil"/>
              <w:left w:val="nil"/>
              <w:bottom w:val="nil"/>
              <w:right w:val="nil"/>
            </w:tcBorders>
            <w:shd w:val="clear" w:color="auto" w:fill="auto"/>
            <w:vAlign w:val="center"/>
            <w:hideMark/>
          </w:tcPr>
          <w:p w:rsidR="004746DD" w:rsidRPr="00C750C6" w:rsidRDefault="004746DD" w:rsidP="004746DD">
            <w:pPr>
              <w:rPr>
                <w:rFonts w:eastAsia="Times New Roman"/>
                <w:lang w:val="en-US"/>
              </w:rPr>
            </w:pPr>
            <w:r w:rsidRPr="00C750C6">
              <w:rPr>
                <w:rFonts w:eastAsia="Times New Roman"/>
              </w:rPr>
              <w:t>ДБЖ</w:t>
            </w:r>
            <w:r w:rsidRPr="00C750C6">
              <w:rPr>
                <w:rFonts w:eastAsia="Times New Roman"/>
                <w:lang w:val="en-US"/>
              </w:rPr>
              <w:t xml:space="preserve"> PowerCom RPT-800A Schuko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hideMark/>
          </w:tcPr>
          <w:p w:rsidR="004746DD" w:rsidRPr="00C750C6" w:rsidRDefault="004746DD" w:rsidP="004746DD">
            <w:pPr>
              <w:jc w:val="center"/>
              <w:rPr>
                <w:rFonts w:eastAsia="Times New Roman"/>
                <w:color w:val="000000"/>
              </w:rPr>
            </w:pPr>
            <w:r w:rsidRPr="00C750C6">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C750C6" w:rsidRDefault="004746DD" w:rsidP="004746DD">
            <w:pPr>
              <w:jc w:val="center"/>
              <w:rPr>
                <w:rFonts w:eastAsia="Times New Roman"/>
                <w:color w:val="000000"/>
              </w:rPr>
            </w:pPr>
            <w:r w:rsidRPr="00C750C6">
              <w:rPr>
                <w:rFonts w:eastAsia="Times New Roman"/>
                <w:color w:val="000000"/>
              </w:rPr>
              <w:t>1</w:t>
            </w:r>
          </w:p>
        </w:tc>
      </w:tr>
      <w:tr w:rsidR="004746DD" w:rsidRPr="00100572" w:rsidTr="00226868">
        <w:trPr>
          <w:gridBefore w:val="1"/>
          <w:gridAfter w:val="1"/>
          <w:wBefore w:w="93" w:type="dxa"/>
          <w:wAfter w:w="149" w:type="dxa"/>
          <w:trHeight w:val="30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C750C6" w:rsidRDefault="004746DD" w:rsidP="004746DD">
            <w:pPr>
              <w:jc w:val="center"/>
              <w:rPr>
                <w:rFonts w:eastAsia="Times New Roman"/>
                <w:color w:val="000000"/>
              </w:rPr>
            </w:pPr>
            <w:r w:rsidRPr="00C750C6">
              <w:rPr>
                <w:rFonts w:eastAsia="Times New Roman"/>
                <w:color w:val="000000"/>
              </w:rPr>
              <w:t>8</w:t>
            </w:r>
          </w:p>
        </w:tc>
        <w:tc>
          <w:tcPr>
            <w:tcW w:w="6095" w:type="dxa"/>
            <w:gridSpan w:val="3"/>
            <w:tcBorders>
              <w:top w:val="single" w:sz="4" w:space="0" w:color="auto"/>
              <w:left w:val="nil"/>
              <w:bottom w:val="single" w:sz="4" w:space="0" w:color="auto"/>
              <w:right w:val="single" w:sz="4" w:space="0" w:color="auto"/>
            </w:tcBorders>
            <w:shd w:val="clear" w:color="auto" w:fill="auto"/>
            <w:vAlign w:val="center"/>
            <w:hideMark/>
          </w:tcPr>
          <w:p w:rsidR="004746DD" w:rsidRPr="00C750C6" w:rsidRDefault="004746DD" w:rsidP="004746DD">
            <w:pPr>
              <w:rPr>
                <w:rFonts w:eastAsia="Times New Roman"/>
                <w:color w:val="000000"/>
              </w:rPr>
            </w:pPr>
            <w:r w:rsidRPr="007116F5">
              <w:rPr>
                <w:rFonts w:eastAsia="Times New Roman"/>
                <w:color w:val="000000"/>
              </w:rPr>
              <w:t>Кабель UTP 5e</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100572" w:rsidRDefault="004746DD" w:rsidP="004746DD">
            <w:pPr>
              <w:jc w:val="center"/>
              <w:rPr>
                <w:rFonts w:eastAsia="Times New Roman"/>
                <w:color w:val="000000"/>
              </w:rPr>
            </w:pPr>
            <w:r>
              <w:rPr>
                <w:rFonts w:eastAsia="Times New Roman"/>
                <w:color w:val="000000"/>
              </w:rPr>
              <w:t>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100572" w:rsidRDefault="004746DD" w:rsidP="004746DD">
            <w:pPr>
              <w:jc w:val="center"/>
              <w:rPr>
                <w:rFonts w:eastAsia="Times New Roman"/>
                <w:color w:val="000000"/>
              </w:rPr>
            </w:pPr>
            <w:r>
              <w:rPr>
                <w:rFonts w:eastAsia="Times New Roman"/>
                <w:color w:val="000000"/>
              </w:rPr>
              <w:t>450</w:t>
            </w:r>
          </w:p>
        </w:tc>
      </w:tr>
      <w:tr w:rsidR="004746DD" w:rsidRPr="00E36D4E" w:rsidTr="00226868">
        <w:trPr>
          <w:gridBefore w:val="1"/>
          <w:gridAfter w:val="1"/>
          <w:wBefore w:w="93" w:type="dxa"/>
          <w:wAfter w:w="149" w:type="dxa"/>
          <w:trHeight w:val="66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FE3493" w:rsidRDefault="004746DD" w:rsidP="004746DD">
            <w:pPr>
              <w:jc w:val="center"/>
              <w:rPr>
                <w:rFonts w:eastAsia="Times New Roman"/>
                <w:color w:val="000000"/>
              </w:rPr>
            </w:pPr>
            <w:r>
              <w:rPr>
                <w:rFonts w:eastAsia="Times New Roman"/>
                <w:color w:val="000000"/>
              </w:rPr>
              <w:t>9</w:t>
            </w:r>
          </w:p>
        </w:tc>
        <w:tc>
          <w:tcPr>
            <w:tcW w:w="6095" w:type="dxa"/>
            <w:gridSpan w:val="3"/>
            <w:tcBorders>
              <w:top w:val="nil"/>
              <w:left w:val="nil"/>
              <w:bottom w:val="single" w:sz="4" w:space="0" w:color="auto"/>
              <w:right w:val="single" w:sz="4" w:space="0" w:color="auto"/>
            </w:tcBorders>
            <w:shd w:val="clear" w:color="auto" w:fill="auto"/>
            <w:vAlign w:val="bottom"/>
            <w:hideMark/>
          </w:tcPr>
          <w:p w:rsidR="004746DD" w:rsidRPr="00D95D6B" w:rsidRDefault="004746DD" w:rsidP="004746DD">
            <w:pPr>
              <w:rPr>
                <w:rFonts w:eastAsia="Times New Roman"/>
                <w:color w:val="000000"/>
              </w:rPr>
            </w:pPr>
            <w:r w:rsidRPr="00D95D6B">
              <w:rPr>
                <w:rFonts w:eastAsia="Times New Roman"/>
                <w:color w:val="000000"/>
              </w:rPr>
              <w:t xml:space="preserve">Сервер відеонагляду - </w:t>
            </w:r>
            <w:r w:rsidRPr="00E36D4E">
              <w:rPr>
                <w:rFonts w:eastAsia="Times New Roman"/>
                <w:color w:val="000000"/>
              </w:rPr>
              <w:t>Intel</w:t>
            </w:r>
            <w:r w:rsidRPr="00D95D6B">
              <w:rPr>
                <w:rFonts w:eastAsia="Times New Roman"/>
                <w:color w:val="000000"/>
              </w:rPr>
              <w:t xml:space="preserve"> </w:t>
            </w:r>
            <w:r w:rsidRPr="00E36D4E">
              <w:rPr>
                <w:rFonts w:eastAsia="Times New Roman"/>
                <w:color w:val="000000"/>
              </w:rPr>
              <w:t>Core</w:t>
            </w:r>
            <w:r w:rsidRPr="00D95D6B">
              <w:rPr>
                <w:rFonts w:eastAsia="Times New Roman"/>
                <w:color w:val="000000"/>
              </w:rPr>
              <w:t xml:space="preserve"> </w:t>
            </w:r>
            <w:r w:rsidRPr="00E36D4E">
              <w:rPr>
                <w:rFonts w:eastAsia="Times New Roman"/>
                <w:color w:val="000000"/>
              </w:rPr>
              <w:t>i</w:t>
            </w:r>
            <w:r w:rsidRPr="00D95D6B">
              <w:rPr>
                <w:rFonts w:eastAsia="Times New Roman"/>
                <w:color w:val="000000"/>
              </w:rPr>
              <w:t xml:space="preserve">7-8700, </w:t>
            </w:r>
            <w:r w:rsidRPr="00E36D4E">
              <w:rPr>
                <w:rFonts w:eastAsia="Times New Roman"/>
                <w:color w:val="000000"/>
              </w:rPr>
              <w:t>Z</w:t>
            </w:r>
            <w:r w:rsidRPr="00D95D6B">
              <w:rPr>
                <w:rFonts w:eastAsia="Times New Roman"/>
                <w:color w:val="000000"/>
              </w:rPr>
              <w:t>370, 8</w:t>
            </w:r>
            <w:r w:rsidRPr="00E36D4E">
              <w:rPr>
                <w:rFonts w:eastAsia="Times New Roman"/>
                <w:color w:val="000000"/>
              </w:rPr>
              <w:t>Gb</w:t>
            </w:r>
            <w:r w:rsidRPr="00D95D6B">
              <w:rPr>
                <w:rFonts w:eastAsia="Times New Roman"/>
                <w:color w:val="000000"/>
              </w:rPr>
              <w:t xml:space="preserve"> </w:t>
            </w:r>
            <w:r w:rsidRPr="00E36D4E">
              <w:rPr>
                <w:rFonts w:eastAsia="Times New Roman"/>
                <w:color w:val="000000"/>
              </w:rPr>
              <w:t>RAM</w:t>
            </w:r>
            <w:r w:rsidRPr="00D95D6B">
              <w:rPr>
                <w:rFonts w:eastAsia="Times New Roman"/>
                <w:color w:val="000000"/>
              </w:rPr>
              <w:t xml:space="preserve"> </w:t>
            </w:r>
            <w:r w:rsidRPr="00E36D4E">
              <w:rPr>
                <w:rFonts w:eastAsia="Times New Roman"/>
                <w:color w:val="000000"/>
              </w:rPr>
              <w:t>Kingston</w:t>
            </w:r>
            <w:r w:rsidRPr="00D95D6B">
              <w:rPr>
                <w:rFonts w:eastAsia="Times New Roman"/>
                <w:color w:val="000000"/>
              </w:rPr>
              <w:t>,</w:t>
            </w:r>
            <w:r w:rsidRPr="00E36D4E">
              <w:rPr>
                <w:rFonts w:eastAsia="Times New Roman"/>
                <w:color w:val="000000"/>
              </w:rPr>
              <w:t>SSD</w:t>
            </w:r>
            <w:r w:rsidRPr="00D95D6B">
              <w:rPr>
                <w:rFonts w:eastAsia="Times New Roman"/>
                <w:color w:val="000000"/>
              </w:rPr>
              <w:t xml:space="preserve"> 120</w:t>
            </w:r>
            <w:r w:rsidRPr="00E36D4E">
              <w:rPr>
                <w:rFonts w:eastAsia="Times New Roman"/>
                <w:color w:val="000000"/>
              </w:rPr>
              <w:t>Gb</w:t>
            </w:r>
            <w:r w:rsidRPr="00D95D6B">
              <w:rPr>
                <w:rFonts w:eastAsia="Times New Roman"/>
                <w:color w:val="000000"/>
              </w:rPr>
              <w:t>, 3</w:t>
            </w:r>
            <w:r w:rsidRPr="00E36D4E">
              <w:rPr>
                <w:rFonts w:eastAsia="Times New Roman"/>
                <w:color w:val="000000"/>
              </w:rPr>
              <w:t>x</w:t>
            </w:r>
            <w:r w:rsidRPr="00D95D6B">
              <w:rPr>
                <w:rFonts w:eastAsia="Times New Roman"/>
                <w:color w:val="000000"/>
              </w:rPr>
              <w:t>6</w:t>
            </w:r>
            <w:r w:rsidRPr="00E36D4E">
              <w:rPr>
                <w:rFonts w:eastAsia="Times New Roman"/>
                <w:color w:val="000000"/>
              </w:rPr>
              <w:t>Tb</w:t>
            </w:r>
            <w:r w:rsidRPr="00D95D6B">
              <w:rPr>
                <w:rFonts w:eastAsia="Times New Roman"/>
                <w:color w:val="000000"/>
              </w:rPr>
              <w:t xml:space="preserve"> </w:t>
            </w:r>
            <w:r w:rsidRPr="00E36D4E">
              <w:rPr>
                <w:rFonts w:eastAsia="Times New Roman"/>
                <w:color w:val="000000"/>
              </w:rPr>
              <w:t>WD</w:t>
            </w:r>
            <w:r w:rsidRPr="00D95D6B">
              <w:rPr>
                <w:rFonts w:eastAsia="Times New Roman"/>
                <w:color w:val="000000"/>
              </w:rPr>
              <w:t xml:space="preserve"> </w:t>
            </w:r>
            <w:r w:rsidRPr="00E36D4E">
              <w:rPr>
                <w:rFonts w:eastAsia="Times New Roman"/>
                <w:color w:val="000000"/>
              </w:rPr>
              <w:t>Purz</w:t>
            </w:r>
            <w:r w:rsidRPr="00D95D6B">
              <w:rPr>
                <w:rFonts w:eastAsia="Times New Roman"/>
                <w:color w:val="000000"/>
              </w:rPr>
              <w:t>,</w:t>
            </w:r>
            <w:r w:rsidRPr="00E36D4E">
              <w:rPr>
                <w:rFonts w:eastAsia="Times New Roman"/>
                <w:color w:val="000000"/>
              </w:rPr>
              <w:t>Nvidia</w:t>
            </w:r>
            <w:r w:rsidRPr="00D95D6B">
              <w:rPr>
                <w:rFonts w:eastAsia="Times New Roman"/>
                <w:color w:val="000000"/>
              </w:rPr>
              <w:t xml:space="preserve"> </w:t>
            </w:r>
            <w:r w:rsidRPr="00E36D4E">
              <w:rPr>
                <w:rFonts w:eastAsia="Times New Roman"/>
                <w:color w:val="000000"/>
              </w:rPr>
              <w:t>GeForce</w:t>
            </w:r>
            <w:r w:rsidRPr="00D95D6B">
              <w:rPr>
                <w:rFonts w:eastAsia="Times New Roman"/>
                <w:color w:val="000000"/>
              </w:rPr>
              <w:t xml:space="preserve"> 730,600</w:t>
            </w:r>
            <w:r w:rsidRPr="00E36D4E">
              <w:rPr>
                <w:rFonts w:eastAsia="Times New Roman"/>
                <w:color w:val="000000"/>
              </w:rPr>
              <w:t>w</w:t>
            </w:r>
            <w:r w:rsidRPr="00D95D6B">
              <w:rPr>
                <w:rFonts w:eastAsia="Times New Roman"/>
                <w:color w:val="000000"/>
              </w:rPr>
              <w:t>,кл-ра,мышь,</w:t>
            </w:r>
            <w:r w:rsidRPr="00E36D4E">
              <w:rPr>
                <w:rFonts w:eastAsia="Times New Roman"/>
                <w:color w:val="000000"/>
              </w:rPr>
              <w:t>Win</w:t>
            </w:r>
            <w:r w:rsidRPr="00D95D6B">
              <w:rPr>
                <w:rFonts w:eastAsia="Times New Roman"/>
                <w:color w:val="000000"/>
              </w:rPr>
              <w:t xml:space="preserve"> 10 </w:t>
            </w:r>
            <w:r w:rsidRPr="00E36D4E">
              <w:rPr>
                <w:rFonts w:eastAsia="Times New Roman"/>
                <w:color w:val="000000"/>
              </w:rPr>
              <w:t>Prof</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46DD" w:rsidRPr="00E36D4E" w:rsidRDefault="004746DD" w:rsidP="004746DD">
            <w:pPr>
              <w:jc w:val="center"/>
              <w:rPr>
                <w:rFonts w:eastAsia="Times New Roman"/>
                <w:color w:val="000000"/>
              </w:rPr>
            </w:pPr>
            <w:r w:rsidRPr="00E36D4E">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746DD" w:rsidRPr="00E36D4E" w:rsidRDefault="004746DD" w:rsidP="004746DD">
            <w:pPr>
              <w:jc w:val="center"/>
              <w:rPr>
                <w:rFonts w:eastAsia="Times New Roman"/>
                <w:color w:val="000000"/>
              </w:rPr>
            </w:pPr>
            <w:r w:rsidRPr="00E36D4E">
              <w:rPr>
                <w:rFonts w:eastAsia="Times New Roman"/>
                <w:color w:val="000000"/>
              </w:rPr>
              <w:t>1</w:t>
            </w:r>
          </w:p>
        </w:tc>
      </w:tr>
      <w:tr w:rsidR="004746DD" w:rsidRPr="00E36D4E" w:rsidTr="00226868">
        <w:trPr>
          <w:gridBefore w:val="1"/>
          <w:gridAfter w:val="1"/>
          <w:wBefore w:w="93" w:type="dxa"/>
          <w:wAfter w:w="149" w:type="dxa"/>
          <w:trHeight w:val="30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FE3493" w:rsidRDefault="004746DD" w:rsidP="004746DD">
            <w:pPr>
              <w:jc w:val="center"/>
              <w:rPr>
                <w:rFonts w:eastAsia="Times New Roman"/>
                <w:color w:val="000000"/>
              </w:rPr>
            </w:pPr>
            <w:r>
              <w:rPr>
                <w:rFonts w:eastAsia="Times New Roman"/>
                <w:color w:val="000000"/>
              </w:rPr>
              <w:t>10</w:t>
            </w:r>
          </w:p>
        </w:tc>
        <w:tc>
          <w:tcPr>
            <w:tcW w:w="6095" w:type="dxa"/>
            <w:gridSpan w:val="3"/>
            <w:tcBorders>
              <w:top w:val="nil"/>
              <w:left w:val="nil"/>
              <w:bottom w:val="single" w:sz="4" w:space="0" w:color="auto"/>
              <w:right w:val="single" w:sz="4" w:space="0" w:color="auto"/>
            </w:tcBorders>
            <w:shd w:val="clear" w:color="auto" w:fill="auto"/>
            <w:vAlign w:val="center"/>
            <w:hideMark/>
          </w:tcPr>
          <w:p w:rsidR="004746DD" w:rsidRPr="00E36D4E" w:rsidRDefault="004746DD" w:rsidP="004746DD">
            <w:pPr>
              <w:rPr>
                <w:rFonts w:eastAsia="Times New Roman"/>
                <w:lang w:val="en-US"/>
              </w:rPr>
            </w:pPr>
            <w:r w:rsidRPr="00E36D4E">
              <w:rPr>
                <w:rFonts w:eastAsia="Times New Roman"/>
              </w:rPr>
              <w:t>ИБП</w:t>
            </w:r>
            <w:r w:rsidRPr="00E36D4E">
              <w:rPr>
                <w:rFonts w:eastAsia="Times New Roman"/>
                <w:lang w:val="en-US"/>
              </w:rPr>
              <w:t xml:space="preserve"> PowerCom RPT-2000AP SCHUKO</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46DD" w:rsidRPr="00E36D4E" w:rsidRDefault="004746DD" w:rsidP="004746DD">
            <w:pPr>
              <w:jc w:val="center"/>
              <w:rPr>
                <w:rFonts w:eastAsia="Times New Roman"/>
                <w:color w:val="000000"/>
              </w:rPr>
            </w:pPr>
            <w:r w:rsidRPr="00E36D4E">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746DD" w:rsidRPr="00E36D4E" w:rsidRDefault="004746DD" w:rsidP="004746DD">
            <w:pPr>
              <w:jc w:val="center"/>
              <w:rPr>
                <w:rFonts w:eastAsia="Times New Roman"/>
                <w:color w:val="000000"/>
              </w:rPr>
            </w:pPr>
            <w:r w:rsidRPr="00E36D4E">
              <w:rPr>
                <w:rFonts w:eastAsia="Times New Roman"/>
                <w:color w:val="000000"/>
              </w:rPr>
              <w:t>1</w:t>
            </w:r>
          </w:p>
        </w:tc>
      </w:tr>
      <w:tr w:rsidR="004746DD" w:rsidRPr="00FE3493" w:rsidTr="00226868">
        <w:trPr>
          <w:gridBefore w:val="1"/>
          <w:gridAfter w:val="1"/>
          <w:wBefore w:w="93" w:type="dxa"/>
          <w:wAfter w:w="149" w:type="dxa"/>
          <w:trHeight w:val="30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46DD" w:rsidRPr="00FE3493" w:rsidRDefault="004746DD" w:rsidP="004746DD">
            <w:pPr>
              <w:jc w:val="center"/>
              <w:rPr>
                <w:rFonts w:eastAsia="Times New Roman"/>
                <w:color w:val="000000"/>
              </w:rPr>
            </w:pPr>
            <w:r>
              <w:rPr>
                <w:rFonts w:eastAsia="Times New Roman"/>
                <w:color w:val="000000"/>
              </w:rPr>
              <w:t>11</w:t>
            </w:r>
          </w:p>
        </w:tc>
        <w:tc>
          <w:tcPr>
            <w:tcW w:w="6095" w:type="dxa"/>
            <w:gridSpan w:val="3"/>
            <w:tcBorders>
              <w:top w:val="nil"/>
              <w:left w:val="nil"/>
              <w:bottom w:val="single" w:sz="4" w:space="0" w:color="auto"/>
              <w:right w:val="single" w:sz="4" w:space="0" w:color="auto"/>
            </w:tcBorders>
            <w:shd w:val="clear" w:color="auto" w:fill="auto"/>
            <w:vAlign w:val="center"/>
            <w:hideMark/>
          </w:tcPr>
          <w:p w:rsidR="004746DD" w:rsidRPr="00C750C6" w:rsidRDefault="004746DD" w:rsidP="004746DD">
            <w:pPr>
              <w:rPr>
                <w:rFonts w:eastAsia="Times New Roman"/>
                <w:color w:val="000000"/>
              </w:rPr>
            </w:pPr>
            <w:r w:rsidRPr="00E36D4E">
              <w:rPr>
                <w:rFonts w:eastAsia="Times New Roman"/>
                <w:color w:val="000000"/>
              </w:rPr>
              <w:t>USB-ключ ПЗ Трассір</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4746DD" w:rsidRPr="00FE3493" w:rsidRDefault="004746DD" w:rsidP="004746DD">
            <w:pPr>
              <w:jc w:val="center"/>
              <w:rPr>
                <w:rFonts w:eastAsia="Times New Roman"/>
                <w:color w:val="000000"/>
              </w:rPr>
            </w:pPr>
            <w:r>
              <w:rPr>
                <w:rFonts w:eastAsia="Times New Roman"/>
                <w:color w:val="000000"/>
              </w:rPr>
              <w:t>шт.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746DD" w:rsidRPr="00FE3493" w:rsidRDefault="004746DD" w:rsidP="004746DD">
            <w:pPr>
              <w:jc w:val="center"/>
              <w:rPr>
                <w:rFonts w:eastAsia="Times New Roman"/>
                <w:color w:val="000000"/>
              </w:rPr>
            </w:pPr>
            <w:r>
              <w:rPr>
                <w:rFonts w:eastAsia="Times New Roman"/>
                <w:color w:val="000000"/>
              </w:rPr>
              <w:t>1</w:t>
            </w:r>
          </w:p>
        </w:tc>
      </w:tr>
      <w:tr w:rsidR="004746DD" w:rsidRPr="00C750C6" w:rsidTr="00226868">
        <w:trPr>
          <w:gridBefore w:val="1"/>
          <w:wBefore w:w="93" w:type="dxa"/>
          <w:trHeight w:val="255"/>
        </w:trPr>
        <w:tc>
          <w:tcPr>
            <w:tcW w:w="974" w:type="dxa"/>
            <w:gridSpan w:val="2"/>
            <w:tcBorders>
              <w:top w:val="nil"/>
              <w:left w:val="nil"/>
              <w:bottom w:val="nil"/>
              <w:right w:val="nil"/>
            </w:tcBorders>
            <w:shd w:val="clear" w:color="auto" w:fill="auto"/>
            <w:noWrap/>
            <w:vAlign w:val="bottom"/>
            <w:hideMark/>
          </w:tcPr>
          <w:p w:rsidR="004746DD" w:rsidRPr="00C750C6" w:rsidRDefault="004746DD" w:rsidP="004746DD">
            <w:pPr>
              <w:rPr>
                <w:rFonts w:eastAsia="Times New Roman"/>
                <w:color w:val="000000"/>
                <w:sz w:val="20"/>
                <w:szCs w:val="20"/>
              </w:rPr>
            </w:pPr>
          </w:p>
        </w:tc>
        <w:tc>
          <w:tcPr>
            <w:tcW w:w="6355" w:type="dxa"/>
            <w:gridSpan w:val="3"/>
            <w:tcBorders>
              <w:top w:val="nil"/>
              <w:left w:val="nil"/>
              <w:bottom w:val="nil"/>
              <w:right w:val="nil"/>
            </w:tcBorders>
            <w:shd w:val="clear" w:color="auto" w:fill="auto"/>
            <w:noWrap/>
            <w:vAlign w:val="bottom"/>
            <w:hideMark/>
          </w:tcPr>
          <w:p w:rsidR="004746DD" w:rsidRPr="00C750C6" w:rsidRDefault="004746DD" w:rsidP="004746DD">
            <w:pPr>
              <w:rPr>
                <w:rFonts w:eastAsia="Times New Roman"/>
                <w:color w:val="000000"/>
                <w:sz w:val="20"/>
                <w:szCs w:val="20"/>
              </w:rPr>
            </w:pPr>
          </w:p>
        </w:tc>
        <w:tc>
          <w:tcPr>
            <w:tcW w:w="1282" w:type="dxa"/>
            <w:gridSpan w:val="2"/>
            <w:tcBorders>
              <w:top w:val="nil"/>
              <w:left w:val="nil"/>
              <w:bottom w:val="nil"/>
              <w:right w:val="nil"/>
            </w:tcBorders>
            <w:shd w:val="clear" w:color="auto" w:fill="auto"/>
            <w:noWrap/>
            <w:vAlign w:val="bottom"/>
            <w:hideMark/>
          </w:tcPr>
          <w:p w:rsidR="004746DD" w:rsidRPr="00C750C6" w:rsidRDefault="004746DD" w:rsidP="004746DD">
            <w:pPr>
              <w:rPr>
                <w:rFonts w:eastAsia="Times New Roman"/>
                <w:color w:val="000000"/>
                <w:sz w:val="20"/>
                <w:szCs w:val="20"/>
              </w:rPr>
            </w:pPr>
          </w:p>
        </w:tc>
        <w:tc>
          <w:tcPr>
            <w:tcW w:w="909" w:type="dxa"/>
            <w:gridSpan w:val="2"/>
            <w:tcBorders>
              <w:top w:val="nil"/>
              <w:left w:val="nil"/>
              <w:bottom w:val="nil"/>
              <w:right w:val="nil"/>
            </w:tcBorders>
            <w:shd w:val="clear" w:color="auto" w:fill="auto"/>
            <w:noWrap/>
            <w:vAlign w:val="bottom"/>
            <w:hideMark/>
          </w:tcPr>
          <w:p w:rsidR="004746DD" w:rsidRPr="00C750C6" w:rsidRDefault="004746DD" w:rsidP="004746DD">
            <w:pPr>
              <w:rPr>
                <w:rFonts w:eastAsia="Times New Roman"/>
                <w:color w:val="000000"/>
                <w:sz w:val="20"/>
                <w:szCs w:val="20"/>
              </w:rPr>
            </w:pPr>
          </w:p>
        </w:tc>
      </w:tr>
      <w:tr w:rsidR="00071BF2" w:rsidRPr="00B256D5" w:rsidTr="002268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1"/>
          <w:wAfter w:w="149" w:type="dxa"/>
          <w:cantSplit/>
        </w:trPr>
        <w:tc>
          <w:tcPr>
            <w:tcW w:w="9464" w:type="dxa"/>
            <w:gridSpan w:val="9"/>
            <w:tcBorders>
              <w:top w:val="nil"/>
              <w:left w:val="nil"/>
              <w:bottom w:val="nil"/>
              <w:right w:val="nil"/>
            </w:tcBorders>
          </w:tcPr>
          <w:p w:rsidR="00226868" w:rsidRDefault="00226868" w:rsidP="00EF60F7">
            <w:pPr>
              <w:spacing w:line="276" w:lineRule="auto"/>
              <w:jc w:val="right"/>
              <w:rPr>
                <w:rFonts w:eastAsia="Times New Roman"/>
                <w:b/>
                <w:bCs/>
                <w:i/>
                <w:kern w:val="32"/>
                <w:lang w:val="uk-UA" w:eastAsia="zh-CN"/>
              </w:rPr>
            </w:pPr>
          </w:p>
          <w:p w:rsidR="00226868" w:rsidRDefault="00226868" w:rsidP="00EF60F7">
            <w:pPr>
              <w:spacing w:line="276" w:lineRule="auto"/>
              <w:jc w:val="right"/>
              <w:rPr>
                <w:rFonts w:eastAsia="Times New Roman"/>
                <w:b/>
                <w:bCs/>
                <w:i/>
                <w:kern w:val="32"/>
                <w:lang w:val="uk-UA" w:eastAsia="zh-CN"/>
              </w:rPr>
            </w:pPr>
          </w:p>
          <w:p w:rsidR="00226868" w:rsidRDefault="00226868" w:rsidP="00EF60F7">
            <w:pPr>
              <w:spacing w:line="276" w:lineRule="auto"/>
              <w:jc w:val="right"/>
              <w:rPr>
                <w:rFonts w:eastAsia="Times New Roman"/>
                <w:b/>
                <w:bCs/>
                <w:i/>
                <w:kern w:val="32"/>
                <w:lang w:val="uk-UA" w:eastAsia="zh-CN"/>
              </w:rPr>
            </w:pPr>
          </w:p>
          <w:p w:rsidR="00EF60F7" w:rsidRDefault="00EF60F7" w:rsidP="00EF60F7">
            <w:pPr>
              <w:spacing w:line="276" w:lineRule="auto"/>
              <w:jc w:val="right"/>
              <w:rPr>
                <w:rFonts w:eastAsia="Times New Roman"/>
                <w:b/>
                <w:bCs/>
                <w:i/>
                <w:kern w:val="32"/>
                <w:lang w:val="uk-UA" w:eastAsia="zh-CN"/>
              </w:rPr>
            </w:pPr>
            <w:r w:rsidRPr="00DA30EE">
              <w:rPr>
                <w:rFonts w:eastAsia="Times New Roman"/>
                <w:b/>
                <w:bCs/>
                <w:i/>
                <w:kern w:val="32"/>
                <w:sz w:val="22"/>
                <w:lang w:val="uk-UA" w:eastAsia="zh-CN"/>
              </w:rPr>
              <w:t xml:space="preserve">Додаток </w:t>
            </w:r>
            <w:r w:rsidR="004F6018">
              <w:rPr>
                <w:rFonts w:eastAsia="Times New Roman"/>
                <w:b/>
                <w:bCs/>
                <w:i/>
                <w:kern w:val="32"/>
                <w:sz w:val="22"/>
                <w:lang w:val="uk-UA" w:eastAsia="zh-CN"/>
              </w:rPr>
              <w:t xml:space="preserve">3 </w:t>
            </w:r>
            <w:r w:rsidRPr="00DA30EE">
              <w:rPr>
                <w:rFonts w:eastAsia="Times New Roman"/>
                <w:b/>
                <w:bCs/>
                <w:i/>
                <w:kern w:val="32"/>
                <w:sz w:val="22"/>
                <w:lang w:val="uk-UA" w:eastAsia="zh-CN"/>
              </w:rPr>
              <w:t>до тендерної документації</w:t>
            </w:r>
          </w:p>
          <w:p w:rsidR="00071BF2" w:rsidRPr="00B256D5" w:rsidRDefault="00071BF2" w:rsidP="002810FD">
            <w:pPr>
              <w:pStyle w:val="Dogovor"/>
              <w:jc w:val="right"/>
              <w:rPr>
                <w:sz w:val="26"/>
                <w:szCs w:val="26"/>
                <w:lang w:val="uk-UA"/>
              </w:rPr>
            </w:pPr>
            <w:r w:rsidRPr="00B256D5">
              <w:rPr>
                <w:sz w:val="26"/>
                <w:szCs w:val="26"/>
                <w:lang w:val="uk-UA"/>
              </w:rPr>
              <w:t>ПРОЄКТ ДОГОВОРУ</w:t>
            </w:r>
          </w:p>
          <w:p w:rsidR="004F6018" w:rsidRDefault="004F6018" w:rsidP="004F6018">
            <w:pPr>
              <w:jc w:val="center"/>
              <w:rPr>
                <w:sz w:val="26"/>
                <w:szCs w:val="26"/>
                <w:lang w:val="uk-UA"/>
              </w:rPr>
            </w:pPr>
          </w:p>
          <w:p w:rsidR="00071BF2" w:rsidRPr="00B256D5" w:rsidRDefault="00071BF2" w:rsidP="004F6018">
            <w:pPr>
              <w:jc w:val="center"/>
              <w:rPr>
                <w:b/>
                <w:caps/>
                <w:sz w:val="26"/>
                <w:szCs w:val="26"/>
              </w:rPr>
            </w:pPr>
            <w:r w:rsidRPr="00B256D5">
              <w:rPr>
                <w:sz w:val="26"/>
                <w:szCs w:val="26"/>
                <w:lang w:val="uk-UA"/>
              </w:rPr>
              <w:t>ДОГОВІР №</w:t>
            </w:r>
            <w:r w:rsidRPr="00B256D5">
              <w:rPr>
                <w:sz w:val="26"/>
                <w:szCs w:val="26"/>
                <w:lang w:val="uk-UA"/>
              </w:rPr>
              <w:br/>
              <w:t>про надання послуг</w:t>
            </w:r>
          </w:p>
        </w:tc>
      </w:tr>
      <w:tr w:rsidR="00071BF2" w:rsidRPr="00B256D5" w:rsidTr="002268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1"/>
          <w:wAfter w:w="149" w:type="dxa"/>
        </w:trPr>
        <w:tc>
          <w:tcPr>
            <w:tcW w:w="4785" w:type="dxa"/>
            <w:gridSpan w:val="4"/>
            <w:tcBorders>
              <w:top w:val="nil"/>
              <w:left w:val="nil"/>
              <w:bottom w:val="nil"/>
              <w:right w:val="nil"/>
            </w:tcBorders>
          </w:tcPr>
          <w:p w:rsidR="00071BF2" w:rsidRPr="00B256D5" w:rsidRDefault="00071BF2" w:rsidP="002810FD">
            <w:pPr>
              <w:jc w:val="both"/>
              <w:rPr>
                <w:b/>
                <w:sz w:val="26"/>
                <w:szCs w:val="26"/>
              </w:rPr>
            </w:pPr>
            <w:r w:rsidRPr="00B256D5">
              <w:rPr>
                <w:b/>
                <w:sz w:val="26"/>
                <w:szCs w:val="26"/>
              </w:rPr>
              <w:t>м. Нікополь</w:t>
            </w:r>
          </w:p>
        </w:tc>
        <w:tc>
          <w:tcPr>
            <w:tcW w:w="4679" w:type="dxa"/>
            <w:gridSpan w:val="5"/>
            <w:tcBorders>
              <w:top w:val="nil"/>
              <w:left w:val="nil"/>
              <w:bottom w:val="nil"/>
              <w:right w:val="nil"/>
            </w:tcBorders>
          </w:tcPr>
          <w:p w:rsidR="00071BF2" w:rsidRPr="00B256D5" w:rsidRDefault="00071BF2" w:rsidP="002810FD">
            <w:pPr>
              <w:ind w:firstLine="284"/>
              <w:jc w:val="right"/>
              <w:rPr>
                <w:b/>
                <w:sz w:val="26"/>
                <w:szCs w:val="26"/>
              </w:rPr>
            </w:pPr>
            <w:r w:rsidRPr="00B256D5">
              <w:rPr>
                <w:b/>
                <w:sz w:val="26"/>
                <w:szCs w:val="26"/>
              </w:rPr>
              <w:t xml:space="preserve">                    «_____»_______</w:t>
            </w:r>
            <w:r w:rsidR="004F6018">
              <w:rPr>
                <w:b/>
                <w:sz w:val="26"/>
                <w:szCs w:val="26"/>
              </w:rPr>
              <w:t>___</w:t>
            </w:r>
            <w:r w:rsidRPr="00B256D5">
              <w:rPr>
                <w:b/>
                <w:sz w:val="26"/>
                <w:szCs w:val="26"/>
              </w:rPr>
              <w:t>202</w:t>
            </w:r>
            <w:r w:rsidRPr="00B256D5">
              <w:rPr>
                <w:b/>
                <w:sz w:val="26"/>
                <w:szCs w:val="26"/>
                <w:lang w:val="uk-UA"/>
              </w:rPr>
              <w:t>3</w:t>
            </w:r>
            <w:r w:rsidRPr="00B256D5">
              <w:rPr>
                <w:b/>
                <w:sz w:val="26"/>
                <w:szCs w:val="26"/>
              </w:rPr>
              <w:t>р.</w:t>
            </w:r>
          </w:p>
          <w:p w:rsidR="00071BF2" w:rsidRPr="00B256D5" w:rsidRDefault="00071BF2" w:rsidP="002810FD">
            <w:pPr>
              <w:ind w:firstLine="284"/>
              <w:jc w:val="right"/>
              <w:rPr>
                <w:b/>
                <w:sz w:val="26"/>
                <w:szCs w:val="26"/>
              </w:rPr>
            </w:pPr>
          </w:p>
        </w:tc>
      </w:tr>
    </w:tbl>
    <w:p w:rsidR="00071BF2" w:rsidRPr="00B256D5" w:rsidRDefault="00071BF2" w:rsidP="00071BF2">
      <w:pPr>
        <w:jc w:val="both"/>
        <w:rPr>
          <w:bCs/>
          <w:sz w:val="26"/>
          <w:szCs w:val="26"/>
        </w:rPr>
      </w:pPr>
      <w:r w:rsidRPr="00B256D5">
        <w:rPr>
          <w:b/>
          <w:bCs/>
          <w:sz w:val="26"/>
          <w:szCs w:val="26"/>
        </w:rPr>
        <w:t xml:space="preserve">        Відділ освіти і науки Нікопольської міської ради</w:t>
      </w:r>
      <w:r w:rsidRPr="00B256D5">
        <w:rPr>
          <w:bCs/>
          <w:sz w:val="26"/>
          <w:szCs w:val="26"/>
        </w:rPr>
        <w:t xml:space="preserve">, в особі </w:t>
      </w:r>
      <w:r w:rsidRPr="00B256D5">
        <w:rPr>
          <w:b/>
          <w:bCs/>
          <w:sz w:val="26"/>
          <w:szCs w:val="26"/>
        </w:rPr>
        <w:t xml:space="preserve">начальника </w:t>
      </w:r>
      <w:r w:rsidRPr="00B256D5">
        <w:rPr>
          <w:b/>
          <w:bCs/>
          <w:sz w:val="26"/>
          <w:szCs w:val="26"/>
          <w:lang w:val="uk-UA"/>
        </w:rPr>
        <w:t>Сафонової Валентини Василівни</w:t>
      </w:r>
      <w:r w:rsidRPr="00B256D5">
        <w:rPr>
          <w:bCs/>
          <w:sz w:val="26"/>
          <w:szCs w:val="26"/>
        </w:rPr>
        <w:t xml:space="preserve">, що діє </w:t>
      </w:r>
      <w:r w:rsidRPr="00B256D5">
        <w:rPr>
          <w:bCs/>
          <w:sz w:val="26"/>
          <w:szCs w:val="26"/>
          <w:lang w:val="uk-UA"/>
        </w:rPr>
        <w:t>на підставі</w:t>
      </w:r>
      <w:r w:rsidRPr="00B256D5">
        <w:rPr>
          <w:bCs/>
          <w:sz w:val="26"/>
          <w:szCs w:val="26"/>
        </w:rPr>
        <w:t xml:space="preserve"> Положення (далі – </w:t>
      </w:r>
      <w:r w:rsidRPr="00B256D5">
        <w:rPr>
          <w:b/>
          <w:bCs/>
          <w:sz w:val="26"/>
          <w:szCs w:val="26"/>
        </w:rPr>
        <w:t>Замовник</w:t>
      </w:r>
      <w:r w:rsidRPr="00B256D5">
        <w:rPr>
          <w:bCs/>
          <w:sz w:val="26"/>
          <w:szCs w:val="26"/>
        </w:rPr>
        <w:t>), з одного боку, та__________________________________в особі ___________________________________,</w:t>
      </w:r>
      <w:r w:rsidRPr="00B256D5">
        <w:rPr>
          <w:b/>
          <w:bCs/>
          <w:sz w:val="26"/>
          <w:szCs w:val="26"/>
        </w:rPr>
        <w:t xml:space="preserve"> </w:t>
      </w:r>
      <w:r w:rsidRPr="00B256D5">
        <w:rPr>
          <w:bCs/>
          <w:sz w:val="26"/>
          <w:szCs w:val="26"/>
        </w:rPr>
        <w:t xml:space="preserve">що діє на підставі ______________________ (далі -  </w:t>
      </w:r>
      <w:r w:rsidRPr="00B256D5">
        <w:rPr>
          <w:b/>
          <w:bCs/>
          <w:sz w:val="26"/>
          <w:szCs w:val="26"/>
        </w:rPr>
        <w:t>Виконавець</w:t>
      </w:r>
      <w:r w:rsidRPr="00B256D5">
        <w:rPr>
          <w:bCs/>
          <w:sz w:val="26"/>
          <w:szCs w:val="26"/>
        </w:rPr>
        <w:t xml:space="preserve">), з іншого боку (надалі згадуються як </w:t>
      </w:r>
      <w:r w:rsidRPr="00B256D5">
        <w:rPr>
          <w:b/>
          <w:bCs/>
          <w:sz w:val="26"/>
          <w:szCs w:val="26"/>
        </w:rPr>
        <w:t>Сторони</w:t>
      </w:r>
      <w:r w:rsidRPr="00B256D5">
        <w:rPr>
          <w:bCs/>
          <w:sz w:val="26"/>
          <w:szCs w:val="26"/>
        </w:rPr>
        <w:t xml:space="preserve">), уклали даний Договір про наступне: </w:t>
      </w:r>
    </w:p>
    <w:p w:rsidR="00071BF2" w:rsidRPr="00B256D5" w:rsidRDefault="00071BF2" w:rsidP="00071BF2">
      <w:pPr>
        <w:jc w:val="both"/>
        <w:rPr>
          <w:bCs/>
          <w:sz w:val="26"/>
          <w:szCs w:val="26"/>
        </w:rPr>
      </w:pPr>
    </w:p>
    <w:p w:rsidR="00071BF2" w:rsidRPr="00B256D5" w:rsidRDefault="00071BF2" w:rsidP="00071BF2">
      <w:pPr>
        <w:ind w:right="-112"/>
        <w:jc w:val="center"/>
        <w:rPr>
          <w:b/>
          <w:bCs/>
          <w:sz w:val="26"/>
          <w:szCs w:val="26"/>
          <w:lang w:val="uk-UA"/>
        </w:rPr>
      </w:pPr>
      <w:r w:rsidRPr="00B256D5">
        <w:rPr>
          <w:b/>
          <w:bCs/>
          <w:sz w:val="26"/>
          <w:szCs w:val="26"/>
        </w:rPr>
        <w:t>1.Предмет договору</w:t>
      </w:r>
    </w:p>
    <w:p w:rsidR="00071BF2" w:rsidRPr="004F6018" w:rsidRDefault="00071BF2" w:rsidP="00071BF2">
      <w:pPr>
        <w:numPr>
          <w:ilvl w:val="1"/>
          <w:numId w:val="29"/>
        </w:numPr>
        <w:ind w:right="-112"/>
        <w:rPr>
          <w:sz w:val="26"/>
          <w:szCs w:val="26"/>
        </w:rPr>
      </w:pPr>
      <w:r w:rsidRPr="00B256D5">
        <w:rPr>
          <w:sz w:val="26"/>
          <w:szCs w:val="26"/>
        </w:rPr>
        <w:t xml:space="preserve">Договір є основним документом, що визначає права та обов’язки сторін. </w:t>
      </w:r>
    </w:p>
    <w:p w:rsidR="004F6018" w:rsidRPr="008B3FE4" w:rsidRDefault="004F6018" w:rsidP="00F61CF7">
      <w:pPr>
        <w:numPr>
          <w:ilvl w:val="1"/>
          <w:numId w:val="29"/>
        </w:numPr>
        <w:ind w:right="-112"/>
        <w:jc w:val="both"/>
        <w:rPr>
          <w:sz w:val="26"/>
          <w:szCs w:val="26"/>
          <w:lang w:val="uk-UA"/>
        </w:rPr>
      </w:pPr>
      <w:r>
        <w:rPr>
          <w:sz w:val="26"/>
          <w:szCs w:val="26"/>
          <w:lang w:val="uk-UA"/>
        </w:rPr>
        <w:t xml:space="preserve"> </w:t>
      </w:r>
      <w:r w:rsidR="00071BF2" w:rsidRPr="008B3FE4">
        <w:rPr>
          <w:sz w:val="26"/>
          <w:szCs w:val="26"/>
          <w:lang w:val="uk-UA"/>
        </w:rPr>
        <w:t xml:space="preserve">Згідно з цим Договором, Замовник доручає, а Виконавець зобов’язується надати  </w:t>
      </w:r>
      <w:r w:rsidRPr="008B3FE4">
        <w:rPr>
          <w:rFonts w:eastAsia="Times New Roman"/>
          <w:b/>
          <w:sz w:val="26"/>
          <w:szCs w:val="26"/>
          <w:lang w:val="uk-UA"/>
        </w:rPr>
        <w:t xml:space="preserve">Послуги з технічного обслуговування комплексної системи відеоспостереження в закладах </w:t>
      </w:r>
      <w:r w:rsidRPr="004F6018">
        <w:rPr>
          <w:rFonts w:eastAsia="Times New Roman"/>
          <w:b/>
          <w:sz w:val="26"/>
          <w:szCs w:val="26"/>
          <w:lang w:val="uk-UA"/>
        </w:rPr>
        <w:t xml:space="preserve">загальної середньої освіти </w:t>
      </w:r>
      <w:r w:rsidRPr="004F6018">
        <w:rPr>
          <w:bCs/>
          <w:sz w:val="28"/>
          <w:szCs w:val="28"/>
          <w:lang w:val="uk-UA" w:bidi="hi-IN"/>
        </w:rPr>
        <w:t xml:space="preserve">Код  ДК 021:2015: </w:t>
      </w:r>
      <w:r w:rsidRPr="004F6018">
        <w:rPr>
          <w:rFonts w:eastAsia="Times New Roman"/>
          <w:sz w:val="26"/>
          <w:szCs w:val="26"/>
          <w:lang w:val="uk-UA"/>
        </w:rPr>
        <w:t>50340000-0 - Послуги з ремонту і технічного обслуговування аудіовізуального та оптичного обладнання</w:t>
      </w:r>
    </w:p>
    <w:p w:rsidR="00071BF2" w:rsidRPr="00B256D5" w:rsidRDefault="00071BF2" w:rsidP="00F61CF7">
      <w:pPr>
        <w:numPr>
          <w:ilvl w:val="1"/>
          <w:numId w:val="29"/>
        </w:numPr>
        <w:ind w:right="-112"/>
        <w:jc w:val="both"/>
        <w:rPr>
          <w:sz w:val="26"/>
          <w:szCs w:val="26"/>
        </w:rPr>
      </w:pPr>
      <w:r w:rsidRPr="00B256D5">
        <w:rPr>
          <w:sz w:val="26"/>
          <w:szCs w:val="26"/>
        </w:rPr>
        <w:t>Місце надання послуг</w:t>
      </w:r>
      <w:r w:rsidR="00007D89">
        <w:rPr>
          <w:sz w:val="26"/>
          <w:szCs w:val="26"/>
          <w:lang w:val="uk-UA"/>
        </w:rPr>
        <w:t>: об’єкти замовника</w:t>
      </w:r>
    </w:p>
    <w:p w:rsidR="00071BF2" w:rsidRPr="00B256D5" w:rsidRDefault="00071BF2" w:rsidP="00071BF2">
      <w:pPr>
        <w:numPr>
          <w:ilvl w:val="1"/>
          <w:numId w:val="29"/>
        </w:numPr>
        <w:ind w:right="-112"/>
        <w:rPr>
          <w:sz w:val="26"/>
          <w:szCs w:val="26"/>
        </w:rPr>
      </w:pPr>
      <w:r w:rsidRPr="00B256D5">
        <w:rPr>
          <w:sz w:val="26"/>
          <w:szCs w:val="26"/>
        </w:rPr>
        <w:t>Замовник приймає від Виконавця акт виконаних послуг і розраховується за нього на умовах , передбачених цим Договором.</w:t>
      </w:r>
    </w:p>
    <w:p w:rsidR="00071BF2" w:rsidRPr="00B256D5" w:rsidRDefault="00071BF2" w:rsidP="00071BF2">
      <w:pPr>
        <w:numPr>
          <w:ilvl w:val="1"/>
          <w:numId w:val="29"/>
        </w:numPr>
        <w:ind w:right="-112"/>
        <w:rPr>
          <w:sz w:val="26"/>
          <w:szCs w:val="26"/>
        </w:rPr>
      </w:pPr>
      <w:r w:rsidRPr="00B256D5">
        <w:rPr>
          <w:sz w:val="26"/>
          <w:szCs w:val="26"/>
        </w:rPr>
        <w:t>Платіжні зобов’язання Замовника виникають за наявності відповідного бюджетного призначення.</w:t>
      </w:r>
    </w:p>
    <w:p w:rsidR="00071BF2" w:rsidRPr="00B256D5" w:rsidRDefault="00071BF2" w:rsidP="00071BF2">
      <w:pPr>
        <w:numPr>
          <w:ilvl w:val="1"/>
          <w:numId w:val="29"/>
        </w:numPr>
        <w:jc w:val="both"/>
        <w:rPr>
          <w:sz w:val="26"/>
          <w:szCs w:val="26"/>
        </w:rPr>
      </w:pPr>
      <w:r w:rsidRPr="00B256D5">
        <w:rPr>
          <w:sz w:val="26"/>
          <w:szCs w:val="26"/>
        </w:rPr>
        <w:t>Виконавець гарантує якість послуг протягом 12 місяців з дати їх надання Замовнику.</w:t>
      </w:r>
    </w:p>
    <w:p w:rsidR="00071BF2" w:rsidRPr="00B256D5" w:rsidRDefault="00071BF2" w:rsidP="00071BF2">
      <w:pPr>
        <w:numPr>
          <w:ilvl w:val="1"/>
          <w:numId w:val="29"/>
        </w:numPr>
        <w:jc w:val="both"/>
        <w:rPr>
          <w:sz w:val="26"/>
          <w:szCs w:val="26"/>
        </w:rPr>
      </w:pPr>
      <w:r w:rsidRPr="00B256D5">
        <w:rPr>
          <w:sz w:val="26"/>
          <w:szCs w:val="26"/>
        </w:rPr>
        <w:t xml:space="preserve">Перелік послуг та ціна зазначені в </w:t>
      </w:r>
      <w:r w:rsidRPr="00B256D5">
        <w:rPr>
          <w:sz w:val="26"/>
          <w:szCs w:val="26"/>
          <w:u w:val="single"/>
        </w:rPr>
        <w:t>Додатку №1 «Калькуляція»</w:t>
      </w:r>
      <w:r w:rsidRPr="00B256D5">
        <w:rPr>
          <w:sz w:val="26"/>
          <w:szCs w:val="26"/>
        </w:rPr>
        <w:t xml:space="preserve"> , що є невід’ємною частиною Договору.</w:t>
      </w:r>
    </w:p>
    <w:p w:rsidR="00071BF2" w:rsidRPr="00B256D5" w:rsidRDefault="00071BF2" w:rsidP="00071BF2">
      <w:pPr>
        <w:numPr>
          <w:ilvl w:val="1"/>
          <w:numId w:val="29"/>
        </w:numPr>
        <w:jc w:val="both"/>
        <w:rPr>
          <w:sz w:val="26"/>
          <w:szCs w:val="26"/>
        </w:rPr>
      </w:pPr>
      <w:r w:rsidRPr="00B256D5">
        <w:rPr>
          <w:sz w:val="26"/>
          <w:szCs w:val="26"/>
        </w:rPr>
        <w:t>Перелік та обсяги наданих послуг підтверджуються актом наданих послуг.</w:t>
      </w:r>
    </w:p>
    <w:p w:rsidR="00071BF2" w:rsidRPr="00B256D5" w:rsidRDefault="00071BF2" w:rsidP="00071BF2">
      <w:pPr>
        <w:ind w:left="360"/>
        <w:jc w:val="center"/>
        <w:rPr>
          <w:b/>
          <w:sz w:val="26"/>
          <w:szCs w:val="26"/>
        </w:rPr>
      </w:pPr>
    </w:p>
    <w:p w:rsidR="00071BF2" w:rsidRPr="00B256D5" w:rsidRDefault="00071BF2" w:rsidP="00071BF2">
      <w:pPr>
        <w:ind w:left="360"/>
        <w:jc w:val="center"/>
        <w:rPr>
          <w:b/>
          <w:sz w:val="26"/>
          <w:szCs w:val="26"/>
          <w:lang w:val="uk-UA"/>
        </w:rPr>
      </w:pPr>
      <w:r w:rsidRPr="00B256D5">
        <w:rPr>
          <w:b/>
          <w:sz w:val="26"/>
          <w:szCs w:val="26"/>
        </w:rPr>
        <w:t>2. Якість послуг</w:t>
      </w:r>
    </w:p>
    <w:p w:rsidR="00071BF2" w:rsidRPr="00B256D5" w:rsidRDefault="00071BF2" w:rsidP="00071BF2">
      <w:pPr>
        <w:jc w:val="both"/>
        <w:rPr>
          <w:sz w:val="26"/>
          <w:szCs w:val="26"/>
        </w:rPr>
      </w:pPr>
      <w:r w:rsidRPr="00B256D5">
        <w:rPr>
          <w:sz w:val="26"/>
          <w:szCs w:val="26"/>
          <w:lang w:val="uk-UA"/>
        </w:rPr>
        <w:t>2.1.</w:t>
      </w:r>
      <w:r w:rsidRPr="00B256D5">
        <w:rPr>
          <w:b/>
          <w:sz w:val="26"/>
          <w:szCs w:val="26"/>
          <w:lang w:val="uk-UA"/>
        </w:rPr>
        <w:t xml:space="preserve"> </w:t>
      </w:r>
      <w:r w:rsidRPr="00B256D5">
        <w:rPr>
          <w:sz w:val="26"/>
          <w:szCs w:val="26"/>
          <w:lang w:val="uk-UA"/>
        </w:rPr>
        <w:t xml:space="preserve">Виконавець повинен надати передбачені цим Договором послуги, якість яких відповідає умовам та вимогам нормативно-технічної документації, сертифікатам відповідності та іншим вимогам, визначеним статтею </w:t>
      </w:r>
      <w:r w:rsidRPr="00B256D5">
        <w:rPr>
          <w:sz w:val="26"/>
          <w:szCs w:val="26"/>
        </w:rPr>
        <w:t>15 Господарського кодексу України.</w:t>
      </w:r>
    </w:p>
    <w:p w:rsidR="00071BF2" w:rsidRPr="00B256D5" w:rsidRDefault="00071BF2" w:rsidP="00071BF2">
      <w:pPr>
        <w:jc w:val="both"/>
        <w:rPr>
          <w:sz w:val="26"/>
          <w:szCs w:val="26"/>
        </w:rPr>
      </w:pPr>
      <w:r w:rsidRPr="00B256D5">
        <w:rPr>
          <w:sz w:val="26"/>
          <w:szCs w:val="26"/>
        </w:rPr>
        <w:t>2.2. Відповідальність за виконання вимог екологічної безпеки та вимог техніки безпеки при наданні послуг несе Виконавець.</w:t>
      </w:r>
    </w:p>
    <w:p w:rsidR="00071BF2" w:rsidRPr="00071BF2" w:rsidRDefault="00071BF2" w:rsidP="00071BF2">
      <w:pPr>
        <w:jc w:val="both"/>
        <w:rPr>
          <w:sz w:val="26"/>
          <w:szCs w:val="26"/>
          <w:lang w:val="uk-UA"/>
        </w:rPr>
      </w:pPr>
      <w:r w:rsidRPr="00B256D5">
        <w:rPr>
          <w:sz w:val="26"/>
          <w:szCs w:val="26"/>
        </w:rPr>
        <w:t>2.3. Виконавець несе відповідал</w:t>
      </w:r>
      <w:r>
        <w:rPr>
          <w:sz w:val="26"/>
          <w:szCs w:val="26"/>
        </w:rPr>
        <w:t>ьність за якість наданих послуг</w:t>
      </w:r>
    </w:p>
    <w:p w:rsidR="00071BF2" w:rsidRPr="00B256D5" w:rsidRDefault="00071BF2" w:rsidP="00071BF2">
      <w:pPr>
        <w:ind w:right="-112"/>
        <w:jc w:val="center"/>
        <w:rPr>
          <w:b/>
          <w:bCs/>
          <w:sz w:val="26"/>
          <w:szCs w:val="26"/>
          <w:lang w:val="uk-UA"/>
        </w:rPr>
      </w:pPr>
      <w:r>
        <w:rPr>
          <w:b/>
          <w:bCs/>
          <w:sz w:val="26"/>
          <w:szCs w:val="26"/>
          <w:lang w:val="uk-UA"/>
        </w:rPr>
        <w:t>3</w:t>
      </w:r>
      <w:r w:rsidRPr="00B256D5">
        <w:rPr>
          <w:b/>
          <w:bCs/>
          <w:sz w:val="26"/>
          <w:szCs w:val="26"/>
        </w:rPr>
        <w:t>. Ціна, загальна сума Договору</w:t>
      </w:r>
    </w:p>
    <w:p w:rsidR="00071BF2" w:rsidRPr="00B256D5" w:rsidRDefault="00071BF2" w:rsidP="00226868">
      <w:pPr>
        <w:jc w:val="both"/>
        <w:rPr>
          <w:sz w:val="26"/>
          <w:szCs w:val="26"/>
        </w:rPr>
      </w:pPr>
      <w:r w:rsidRPr="00B256D5">
        <w:rPr>
          <w:sz w:val="26"/>
          <w:szCs w:val="26"/>
        </w:rPr>
        <w:t>3.1. Сума за Договором становить _______________  ( _____________________________</w:t>
      </w:r>
      <w:r w:rsidRPr="00B256D5">
        <w:rPr>
          <w:sz w:val="26"/>
          <w:szCs w:val="26"/>
          <w:u w:val="single"/>
          <w:lang w:val="uk-UA"/>
        </w:rPr>
        <w:t xml:space="preserve">  </w:t>
      </w:r>
      <w:r w:rsidRPr="00B256D5">
        <w:rPr>
          <w:sz w:val="26"/>
          <w:szCs w:val="26"/>
        </w:rPr>
        <w:t>)</w:t>
      </w:r>
      <w:r w:rsidRPr="00B256D5">
        <w:rPr>
          <w:sz w:val="26"/>
          <w:szCs w:val="26"/>
          <w:lang w:val="uk-UA"/>
        </w:rPr>
        <w:t xml:space="preserve"> з ПДВ/без ПДВ.</w:t>
      </w:r>
      <w:r w:rsidRPr="00B256D5">
        <w:rPr>
          <w:bCs/>
          <w:sz w:val="26"/>
          <w:szCs w:val="26"/>
        </w:rPr>
        <w:t>.</w:t>
      </w:r>
    </w:p>
    <w:p w:rsidR="00071BF2" w:rsidRPr="00B256D5" w:rsidRDefault="00071BF2" w:rsidP="00226868">
      <w:pPr>
        <w:jc w:val="both"/>
        <w:rPr>
          <w:sz w:val="26"/>
          <w:szCs w:val="26"/>
        </w:rPr>
      </w:pPr>
      <w:r w:rsidRPr="00B256D5">
        <w:rPr>
          <w:sz w:val="26"/>
          <w:szCs w:val="26"/>
        </w:rPr>
        <w:lastRenderedPageBreak/>
        <w:t xml:space="preserve">3.2. Замовник здійснює безготівкову оплату, за ціною встановленою цим Договором на поточний рахунок Виконавця. </w:t>
      </w:r>
    </w:p>
    <w:p w:rsidR="00071BF2" w:rsidRPr="00112023" w:rsidRDefault="00071BF2" w:rsidP="00226868">
      <w:pPr>
        <w:jc w:val="both"/>
        <w:rPr>
          <w:sz w:val="26"/>
          <w:szCs w:val="26"/>
        </w:rPr>
      </w:pPr>
      <w:r w:rsidRPr="00B256D5">
        <w:rPr>
          <w:sz w:val="26"/>
          <w:szCs w:val="26"/>
        </w:rPr>
        <w:t xml:space="preserve">3.3. </w:t>
      </w:r>
      <w:r w:rsidRPr="00B256D5">
        <w:rPr>
          <w:sz w:val="26"/>
          <w:szCs w:val="26"/>
          <w:lang w:val="uk-UA" w:eastAsia="uk-UA"/>
        </w:rPr>
        <w:t xml:space="preserve">Розрахунки за цим договором проводяться шляхом перерахування коштів «ЗАМОВНИКОМ» на розрахунковий рахунок «ВИКОНАВЦЯ» після пред’явлення останнім рахунка на оплату наданих послуг (далі - рахунок) та акта приймання-здачі наданих послуг </w:t>
      </w:r>
      <w:r w:rsidRPr="00B256D5">
        <w:rPr>
          <w:b/>
          <w:sz w:val="26"/>
          <w:szCs w:val="26"/>
          <w:lang w:val="uk-UA"/>
        </w:rPr>
        <w:t xml:space="preserve"> </w:t>
      </w:r>
      <w:r w:rsidRPr="00B256D5">
        <w:rPr>
          <w:sz w:val="26"/>
          <w:szCs w:val="26"/>
          <w:lang w:val="uk-UA"/>
        </w:rPr>
        <w:t>протягом 10 банківських днів.</w:t>
      </w:r>
    </w:p>
    <w:p w:rsidR="00071BF2" w:rsidRPr="00B256D5" w:rsidRDefault="00071BF2" w:rsidP="00007D89">
      <w:pPr>
        <w:ind w:firstLine="709"/>
        <w:jc w:val="both"/>
        <w:rPr>
          <w:sz w:val="26"/>
          <w:szCs w:val="26"/>
          <w:lang w:val="uk-UA"/>
        </w:rPr>
      </w:pPr>
      <w:r w:rsidRPr="00B256D5">
        <w:rPr>
          <w:sz w:val="26"/>
          <w:szCs w:val="26"/>
          <w:lang w:val="uk-UA"/>
        </w:rPr>
        <w:t xml:space="preserve"> Замовник не несе відповідальності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наданих Послуг</w:t>
      </w:r>
      <w:r w:rsidRPr="00B256D5">
        <w:rPr>
          <w:sz w:val="26"/>
          <w:szCs w:val="26"/>
          <w:lang w:val="uk-UA" w:eastAsia="uk-UA"/>
        </w:rPr>
        <w:t>.</w:t>
      </w:r>
    </w:p>
    <w:p w:rsidR="00071BF2" w:rsidRPr="00B256D5" w:rsidRDefault="00071BF2" w:rsidP="00007D89">
      <w:pPr>
        <w:jc w:val="both"/>
        <w:rPr>
          <w:sz w:val="26"/>
          <w:szCs w:val="26"/>
        </w:rPr>
      </w:pPr>
      <w:r w:rsidRPr="00B256D5">
        <w:rPr>
          <w:sz w:val="26"/>
          <w:szCs w:val="26"/>
        </w:rPr>
        <w:t xml:space="preserve">3.4. Виконавець не має права самостійно змінювати умови Договору, які стосуються ціни послуг, умов та строків виконання, місця розташування Замовника. Ціна послуги повинна залишатися сталою згідно Договору не зважаючи на економічні (валютні) зміни. </w:t>
      </w:r>
    </w:p>
    <w:p w:rsidR="00071BF2" w:rsidRPr="00B256D5" w:rsidRDefault="00071BF2" w:rsidP="00007D89">
      <w:pPr>
        <w:jc w:val="both"/>
        <w:rPr>
          <w:sz w:val="26"/>
          <w:szCs w:val="26"/>
        </w:rPr>
      </w:pPr>
      <w:r w:rsidRPr="00B256D5">
        <w:rPr>
          <w:sz w:val="26"/>
          <w:szCs w:val="26"/>
        </w:rPr>
        <w:t>3.5. Ціна послуг є фіксованою і не може бути змінена ні на яких підставах, крім як за згодою Сторін, оформленою у вигляді додаткової угоди або специфікації до цього Договору.</w:t>
      </w:r>
    </w:p>
    <w:p w:rsidR="00071BF2" w:rsidRPr="00B256D5" w:rsidRDefault="00071BF2" w:rsidP="00007D89">
      <w:pPr>
        <w:ind w:right="-112"/>
        <w:jc w:val="both"/>
        <w:rPr>
          <w:sz w:val="26"/>
          <w:szCs w:val="26"/>
        </w:rPr>
      </w:pPr>
      <w:r w:rsidRPr="00B256D5">
        <w:rPr>
          <w:sz w:val="26"/>
          <w:szCs w:val="26"/>
        </w:rPr>
        <w:t>3.6. Замовник проводить оплату після підписання акту виконаних послуг.</w:t>
      </w:r>
    </w:p>
    <w:p w:rsidR="00071BF2" w:rsidRPr="00B256D5" w:rsidRDefault="00071BF2" w:rsidP="00071BF2">
      <w:pPr>
        <w:ind w:right="-112"/>
        <w:rPr>
          <w:b/>
          <w:bCs/>
          <w:sz w:val="26"/>
          <w:szCs w:val="26"/>
          <w:lang w:val="uk-UA"/>
        </w:rPr>
      </w:pPr>
    </w:p>
    <w:p w:rsidR="00071BF2" w:rsidRPr="00B256D5" w:rsidRDefault="00071BF2" w:rsidP="00071BF2">
      <w:pPr>
        <w:ind w:right="-112"/>
        <w:rPr>
          <w:b/>
          <w:bCs/>
          <w:sz w:val="26"/>
          <w:szCs w:val="26"/>
          <w:lang w:val="uk-UA"/>
        </w:rPr>
      </w:pPr>
    </w:p>
    <w:p w:rsidR="00071BF2" w:rsidRPr="00B256D5" w:rsidRDefault="00071BF2" w:rsidP="00071BF2">
      <w:pPr>
        <w:ind w:right="-112"/>
        <w:jc w:val="center"/>
        <w:rPr>
          <w:b/>
          <w:bCs/>
          <w:sz w:val="26"/>
          <w:szCs w:val="26"/>
          <w:lang w:val="uk-UA"/>
        </w:rPr>
      </w:pPr>
      <w:r w:rsidRPr="00B256D5">
        <w:rPr>
          <w:b/>
          <w:bCs/>
          <w:sz w:val="26"/>
          <w:szCs w:val="26"/>
        </w:rPr>
        <w:t>4. Порядок розрахунків</w:t>
      </w:r>
    </w:p>
    <w:p w:rsidR="00071BF2" w:rsidRPr="00B256D5" w:rsidRDefault="00071BF2" w:rsidP="00071BF2">
      <w:pPr>
        <w:numPr>
          <w:ilvl w:val="1"/>
          <w:numId w:val="30"/>
        </w:numPr>
        <w:ind w:left="0" w:firstLine="0"/>
        <w:jc w:val="both"/>
        <w:rPr>
          <w:sz w:val="26"/>
          <w:szCs w:val="26"/>
        </w:rPr>
      </w:pPr>
      <w:r w:rsidRPr="00B256D5">
        <w:rPr>
          <w:sz w:val="26"/>
          <w:szCs w:val="26"/>
        </w:rPr>
        <w:t>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Виконавця.</w:t>
      </w:r>
    </w:p>
    <w:p w:rsidR="00071BF2" w:rsidRPr="00B256D5" w:rsidRDefault="00071BF2" w:rsidP="00071BF2">
      <w:pPr>
        <w:numPr>
          <w:ilvl w:val="1"/>
          <w:numId w:val="30"/>
        </w:numPr>
        <w:ind w:left="0" w:firstLine="0"/>
        <w:jc w:val="both"/>
        <w:rPr>
          <w:sz w:val="26"/>
          <w:szCs w:val="26"/>
        </w:rPr>
      </w:pPr>
      <w:r w:rsidRPr="00B256D5">
        <w:rPr>
          <w:sz w:val="26"/>
          <w:szCs w:val="26"/>
        </w:rPr>
        <w:t>Підставою для проведення розрахунку за надані Виконавцем послуги є рахунок-фактура, виставлений Виконавцем на підставі підписаного сторонами Акту прийому-передачі послуг.</w:t>
      </w:r>
    </w:p>
    <w:p w:rsidR="00071BF2" w:rsidRPr="00B256D5" w:rsidRDefault="00071BF2" w:rsidP="00071BF2">
      <w:pPr>
        <w:ind w:right="-112"/>
        <w:jc w:val="both"/>
        <w:rPr>
          <w:sz w:val="26"/>
          <w:szCs w:val="26"/>
        </w:rPr>
      </w:pPr>
      <w:r w:rsidRPr="00B256D5">
        <w:rPr>
          <w:sz w:val="26"/>
          <w:szCs w:val="26"/>
        </w:rPr>
        <w:t>4.3. Усі розрахунки проводяться, в безготівковій формі за формою платіжного доручення, в межах кошторисних призначень, шляхом перерахування грошових коштів на поточний рахунок Виконавця, зазначений у цьому Договорі, з дотриманням умов розділу 3 Договору.</w:t>
      </w:r>
    </w:p>
    <w:p w:rsidR="00071BF2" w:rsidRPr="00B256D5" w:rsidRDefault="00071BF2" w:rsidP="00071BF2">
      <w:pPr>
        <w:ind w:right="-112"/>
        <w:jc w:val="both"/>
        <w:rPr>
          <w:sz w:val="26"/>
          <w:szCs w:val="26"/>
        </w:rPr>
      </w:pPr>
      <w:r w:rsidRPr="00B256D5">
        <w:rPr>
          <w:sz w:val="26"/>
          <w:szCs w:val="26"/>
        </w:rPr>
        <w:t>4.4. Підписання Акта приймання-передачі наданих послуг представником Замовника є підтвердженням відсутності претензій з його боку.</w:t>
      </w:r>
    </w:p>
    <w:p w:rsidR="00071BF2" w:rsidRPr="00B256D5" w:rsidRDefault="00071BF2" w:rsidP="00071BF2">
      <w:pPr>
        <w:ind w:right="-112"/>
        <w:jc w:val="both"/>
        <w:rPr>
          <w:sz w:val="26"/>
          <w:szCs w:val="26"/>
        </w:rPr>
      </w:pPr>
    </w:p>
    <w:p w:rsidR="00071BF2" w:rsidRPr="00B256D5" w:rsidRDefault="00071BF2" w:rsidP="00071BF2">
      <w:pPr>
        <w:ind w:right="-112"/>
        <w:jc w:val="center"/>
        <w:rPr>
          <w:b/>
          <w:bCs/>
          <w:sz w:val="26"/>
          <w:szCs w:val="26"/>
          <w:lang w:val="uk-UA"/>
        </w:rPr>
      </w:pPr>
      <w:r w:rsidRPr="00B256D5">
        <w:rPr>
          <w:b/>
          <w:bCs/>
          <w:sz w:val="26"/>
          <w:szCs w:val="26"/>
        </w:rPr>
        <w:t>5. Права та обов’язки сторін</w:t>
      </w:r>
    </w:p>
    <w:p w:rsidR="00071BF2" w:rsidRPr="00B256D5" w:rsidRDefault="00071BF2" w:rsidP="00071BF2">
      <w:pPr>
        <w:ind w:right="-112"/>
        <w:jc w:val="both"/>
        <w:rPr>
          <w:bCs/>
          <w:sz w:val="26"/>
          <w:szCs w:val="26"/>
        </w:rPr>
      </w:pPr>
      <w:r w:rsidRPr="00B256D5">
        <w:rPr>
          <w:bCs/>
          <w:sz w:val="26"/>
          <w:szCs w:val="26"/>
        </w:rPr>
        <w:t xml:space="preserve">5.1. Виконавець бере на себе такі зобов’язання: </w:t>
      </w:r>
    </w:p>
    <w:p w:rsidR="00071BF2" w:rsidRPr="00B256D5" w:rsidRDefault="00071BF2" w:rsidP="00071BF2">
      <w:pPr>
        <w:ind w:right="-112"/>
        <w:jc w:val="both"/>
        <w:rPr>
          <w:bCs/>
          <w:sz w:val="26"/>
          <w:szCs w:val="26"/>
        </w:rPr>
      </w:pPr>
      <w:r w:rsidRPr="00B256D5">
        <w:rPr>
          <w:bCs/>
          <w:sz w:val="26"/>
          <w:szCs w:val="26"/>
        </w:rPr>
        <w:t>5.1.1. Своєчасно та якісно надавати послуги зазначені в п. 1.2. або в Додатку 1 цього Договору</w:t>
      </w:r>
    </w:p>
    <w:p w:rsidR="00071BF2" w:rsidRPr="00B256D5" w:rsidRDefault="00071BF2" w:rsidP="00071BF2">
      <w:pPr>
        <w:ind w:right="-112"/>
        <w:jc w:val="both"/>
        <w:rPr>
          <w:bCs/>
          <w:sz w:val="26"/>
          <w:szCs w:val="26"/>
        </w:rPr>
      </w:pPr>
      <w:r w:rsidRPr="00B256D5">
        <w:rPr>
          <w:bCs/>
          <w:sz w:val="26"/>
          <w:szCs w:val="26"/>
        </w:rPr>
        <w:t xml:space="preserve">5.1.2. При виникненні обставин, що перешкоджають належному виконанню своїх зобов’язань, згідно з цим Договором, терміново повідомити про це Замовника. </w:t>
      </w:r>
    </w:p>
    <w:p w:rsidR="00071BF2" w:rsidRPr="00B256D5" w:rsidRDefault="00071BF2" w:rsidP="00071BF2">
      <w:pPr>
        <w:jc w:val="both"/>
        <w:rPr>
          <w:sz w:val="26"/>
          <w:szCs w:val="26"/>
        </w:rPr>
      </w:pPr>
      <w:r w:rsidRPr="00B256D5">
        <w:rPr>
          <w:sz w:val="26"/>
          <w:szCs w:val="26"/>
        </w:rPr>
        <w:t>5.1.3. Забезпечити надання послуг, якість яких відповідає умовам, встановленим розділом 2 цього Договору.</w:t>
      </w:r>
    </w:p>
    <w:p w:rsidR="00071BF2" w:rsidRPr="00B256D5" w:rsidRDefault="00071BF2" w:rsidP="00071BF2">
      <w:pPr>
        <w:jc w:val="both"/>
        <w:rPr>
          <w:sz w:val="26"/>
          <w:szCs w:val="26"/>
        </w:rPr>
      </w:pPr>
      <w:r w:rsidRPr="00B256D5">
        <w:rPr>
          <w:sz w:val="26"/>
          <w:szCs w:val="26"/>
        </w:rPr>
        <w:t xml:space="preserve">5.1.4. Відшкодовувати Замовнику збитки завдані його майну при наданні послуг.  </w:t>
      </w:r>
      <w:r w:rsidRPr="00B256D5">
        <w:rPr>
          <w:sz w:val="26"/>
          <w:szCs w:val="26"/>
        </w:rPr>
        <w:br/>
        <w:t>5.1.5. Відшкодовувати Замовнику збитки внаслідок ненадання послуг або надання послуг неналежної якості.</w:t>
      </w:r>
    </w:p>
    <w:p w:rsidR="00071BF2" w:rsidRPr="00B256D5" w:rsidRDefault="00071BF2" w:rsidP="00071BF2">
      <w:pPr>
        <w:ind w:right="-112"/>
        <w:jc w:val="both"/>
        <w:rPr>
          <w:bCs/>
          <w:sz w:val="26"/>
          <w:szCs w:val="26"/>
        </w:rPr>
      </w:pPr>
      <w:r w:rsidRPr="00B256D5">
        <w:rPr>
          <w:bCs/>
          <w:sz w:val="26"/>
          <w:szCs w:val="26"/>
        </w:rPr>
        <w:t xml:space="preserve">5.1.6. Складати та передавати Замовнику акти виконаних послуг. </w:t>
      </w:r>
    </w:p>
    <w:p w:rsidR="00071BF2" w:rsidRPr="00B256D5" w:rsidRDefault="00071BF2" w:rsidP="00071BF2">
      <w:pPr>
        <w:tabs>
          <w:tab w:val="left" w:pos="709"/>
          <w:tab w:val="left" w:pos="851"/>
        </w:tabs>
        <w:jc w:val="both"/>
        <w:rPr>
          <w:sz w:val="26"/>
          <w:szCs w:val="26"/>
        </w:rPr>
      </w:pPr>
      <w:r w:rsidRPr="00B256D5">
        <w:rPr>
          <w:bCs/>
          <w:sz w:val="26"/>
          <w:szCs w:val="26"/>
        </w:rPr>
        <w:t xml:space="preserve">5.1.7. </w:t>
      </w:r>
      <w:r w:rsidRPr="00B256D5">
        <w:rPr>
          <w:sz w:val="26"/>
          <w:szCs w:val="26"/>
        </w:rPr>
        <w:t xml:space="preserve">Отримувати кореспонденцію від Замовника направлену засобами поштового зв’язку. Неодержання Виконавцем кореспонденції від Замовника направленої засобами </w:t>
      </w:r>
      <w:r w:rsidRPr="00B256D5">
        <w:rPr>
          <w:sz w:val="26"/>
          <w:szCs w:val="26"/>
        </w:rPr>
        <w:lastRenderedPageBreak/>
        <w:t>поштового зв’язку вважається невиконанням умов Договору Виконавцем  та є підставою для одностороннього розірвання Договору в порядку визначеному п. 8.5  розділу 8 цього Договору.</w:t>
      </w:r>
    </w:p>
    <w:p w:rsidR="00071BF2" w:rsidRPr="00B256D5" w:rsidRDefault="00071BF2" w:rsidP="00071BF2">
      <w:pPr>
        <w:ind w:right="-112"/>
        <w:jc w:val="both"/>
        <w:rPr>
          <w:bCs/>
          <w:sz w:val="26"/>
          <w:szCs w:val="26"/>
        </w:rPr>
      </w:pPr>
      <w:r w:rsidRPr="00B256D5">
        <w:rPr>
          <w:bCs/>
          <w:sz w:val="26"/>
          <w:szCs w:val="26"/>
        </w:rPr>
        <w:t>5.2. Замовник бере на себе такі зобов’язання:</w:t>
      </w:r>
    </w:p>
    <w:p w:rsidR="00071BF2" w:rsidRPr="00B256D5" w:rsidRDefault="00071BF2" w:rsidP="00071BF2">
      <w:pPr>
        <w:ind w:right="-112"/>
        <w:jc w:val="both"/>
        <w:rPr>
          <w:bCs/>
          <w:sz w:val="26"/>
          <w:szCs w:val="26"/>
        </w:rPr>
      </w:pPr>
      <w:r w:rsidRPr="00B256D5">
        <w:rPr>
          <w:bCs/>
          <w:sz w:val="26"/>
          <w:szCs w:val="26"/>
        </w:rPr>
        <w:t xml:space="preserve">5.2.1. Приймати від Виконавця послуги, що надаються згідно з цим Договором. </w:t>
      </w:r>
    </w:p>
    <w:p w:rsidR="00071BF2" w:rsidRPr="00B256D5" w:rsidRDefault="00071BF2" w:rsidP="00071BF2">
      <w:pPr>
        <w:ind w:right="-112"/>
        <w:jc w:val="both"/>
        <w:rPr>
          <w:bCs/>
          <w:sz w:val="26"/>
          <w:szCs w:val="26"/>
        </w:rPr>
      </w:pPr>
      <w:r w:rsidRPr="00B256D5">
        <w:rPr>
          <w:bCs/>
          <w:sz w:val="26"/>
          <w:szCs w:val="26"/>
        </w:rPr>
        <w:t xml:space="preserve">5.2.2. Після контролю за достовірністю актів виконаних послуг Виконавцем, підписувати ці акти протягом 5 банківських днів з моменту їх одержання  або надати Виконавцю свої заперечення за ними. </w:t>
      </w:r>
    </w:p>
    <w:p w:rsidR="00071BF2" w:rsidRPr="00B256D5" w:rsidRDefault="00071BF2" w:rsidP="00071BF2">
      <w:pPr>
        <w:ind w:right="-112"/>
        <w:jc w:val="both"/>
        <w:rPr>
          <w:bCs/>
          <w:sz w:val="26"/>
          <w:szCs w:val="26"/>
        </w:rPr>
      </w:pPr>
      <w:r w:rsidRPr="00B256D5">
        <w:rPr>
          <w:bCs/>
          <w:sz w:val="26"/>
          <w:szCs w:val="26"/>
        </w:rPr>
        <w:t>5.2.3. Оплачувати послуги, на умовах та в порядку зазначеному в розділі 3 цього Договору.</w:t>
      </w:r>
    </w:p>
    <w:p w:rsidR="00071BF2" w:rsidRPr="00B256D5" w:rsidRDefault="00071BF2" w:rsidP="00071BF2">
      <w:pPr>
        <w:ind w:right="-112"/>
        <w:jc w:val="both"/>
        <w:rPr>
          <w:bCs/>
          <w:sz w:val="26"/>
          <w:szCs w:val="26"/>
        </w:rPr>
      </w:pPr>
      <w:r w:rsidRPr="00B256D5">
        <w:rPr>
          <w:bCs/>
          <w:sz w:val="26"/>
          <w:szCs w:val="26"/>
        </w:rPr>
        <w:t>5.3. Виконавець має право:</w:t>
      </w:r>
    </w:p>
    <w:p w:rsidR="00071BF2" w:rsidRPr="00B256D5" w:rsidRDefault="00071BF2" w:rsidP="00071BF2">
      <w:pPr>
        <w:ind w:right="-112"/>
        <w:jc w:val="both"/>
        <w:rPr>
          <w:bCs/>
          <w:sz w:val="26"/>
          <w:szCs w:val="26"/>
        </w:rPr>
      </w:pPr>
      <w:r w:rsidRPr="00B256D5">
        <w:rPr>
          <w:bCs/>
          <w:sz w:val="26"/>
          <w:szCs w:val="26"/>
        </w:rPr>
        <w:t>5.3.1. На своєчасну та в повному обсязі оплату наданих Послуг.</w:t>
      </w:r>
    </w:p>
    <w:p w:rsidR="00071BF2" w:rsidRPr="00B256D5" w:rsidRDefault="00071BF2" w:rsidP="00071BF2">
      <w:pPr>
        <w:ind w:right="-112"/>
        <w:jc w:val="both"/>
        <w:rPr>
          <w:bCs/>
          <w:sz w:val="26"/>
          <w:szCs w:val="26"/>
        </w:rPr>
      </w:pPr>
      <w:r w:rsidRPr="00B256D5">
        <w:rPr>
          <w:bCs/>
          <w:sz w:val="26"/>
          <w:szCs w:val="26"/>
        </w:rPr>
        <w:t>5.3.2. Отримувати  від Замовника інформацію, необхідну для виконання умов цього Договору.</w:t>
      </w:r>
    </w:p>
    <w:p w:rsidR="00071BF2" w:rsidRPr="00B256D5" w:rsidRDefault="00071BF2" w:rsidP="00071BF2">
      <w:pPr>
        <w:ind w:right="-112"/>
        <w:jc w:val="both"/>
        <w:rPr>
          <w:bCs/>
          <w:sz w:val="26"/>
          <w:szCs w:val="26"/>
        </w:rPr>
      </w:pPr>
      <w:r w:rsidRPr="00B256D5">
        <w:rPr>
          <w:bCs/>
          <w:sz w:val="26"/>
          <w:szCs w:val="26"/>
        </w:rPr>
        <w:t>5.3.3. Вимагати від Замовника виконання умов цього Договору.</w:t>
      </w:r>
    </w:p>
    <w:p w:rsidR="00071BF2" w:rsidRPr="00B256D5" w:rsidRDefault="00071BF2" w:rsidP="00071BF2">
      <w:pPr>
        <w:ind w:right="-112"/>
        <w:jc w:val="both"/>
        <w:rPr>
          <w:bCs/>
          <w:sz w:val="26"/>
          <w:szCs w:val="26"/>
        </w:rPr>
      </w:pPr>
      <w:r w:rsidRPr="00B256D5">
        <w:rPr>
          <w:bCs/>
          <w:sz w:val="26"/>
          <w:szCs w:val="26"/>
        </w:rPr>
        <w:t>5.3.4. У разі невиконання або неналежного виконання умов цього Договору, вимагати усунення порушень або призупинення надання Послуг.</w:t>
      </w:r>
    </w:p>
    <w:p w:rsidR="00071BF2" w:rsidRPr="00B256D5" w:rsidRDefault="00071BF2" w:rsidP="00071BF2">
      <w:pPr>
        <w:ind w:right="-112"/>
        <w:jc w:val="both"/>
        <w:rPr>
          <w:bCs/>
          <w:sz w:val="26"/>
          <w:szCs w:val="26"/>
        </w:rPr>
      </w:pPr>
      <w:r w:rsidRPr="00B256D5">
        <w:rPr>
          <w:bCs/>
          <w:sz w:val="26"/>
          <w:szCs w:val="26"/>
        </w:rPr>
        <w:t>5.4. Замовник має право:</w:t>
      </w:r>
    </w:p>
    <w:p w:rsidR="00071BF2" w:rsidRPr="00B256D5" w:rsidRDefault="00071BF2" w:rsidP="00071BF2">
      <w:pPr>
        <w:ind w:right="-112"/>
        <w:jc w:val="both"/>
        <w:rPr>
          <w:bCs/>
          <w:sz w:val="26"/>
          <w:szCs w:val="26"/>
        </w:rPr>
      </w:pPr>
      <w:r w:rsidRPr="00B256D5">
        <w:rPr>
          <w:bCs/>
          <w:sz w:val="26"/>
          <w:szCs w:val="26"/>
        </w:rPr>
        <w:t>5.4.1. Отримувати від Виконавця необхідні роз’яснення, пов’язані з виконанням умов Договору.</w:t>
      </w:r>
    </w:p>
    <w:p w:rsidR="00071BF2" w:rsidRPr="00B256D5" w:rsidRDefault="00071BF2" w:rsidP="00071BF2">
      <w:pPr>
        <w:ind w:right="-112"/>
        <w:jc w:val="both"/>
        <w:rPr>
          <w:bCs/>
          <w:sz w:val="26"/>
          <w:szCs w:val="26"/>
        </w:rPr>
      </w:pPr>
      <w:r w:rsidRPr="00B256D5">
        <w:rPr>
          <w:bCs/>
          <w:sz w:val="26"/>
          <w:szCs w:val="26"/>
        </w:rPr>
        <w:t>5.4.2. Вимагати виконання Виконавцем умов Договору.</w:t>
      </w:r>
    </w:p>
    <w:p w:rsidR="00071BF2" w:rsidRPr="00B256D5" w:rsidRDefault="00071BF2" w:rsidP="00071BF2">
      <w:pPr>
        <w:ind w:right="-112"/>
        <w:jc w:val="both"/>
        <w:rPr>
          <w:bCs/>
          <w:sz w:val="26"/>
          <w:szCs w:val="26"/>
        </w:rPr>
      </w:pPr>
      <w:r w:rsidRPr="00B256D5">
        <w:rPr>
          <w:bCs/>
          <w:sz w:val="26"/>
          <w:szCs w:val="26"/>
        </w:rPr>
        <w:t>5.4.3. У разі невиконання або неналежного виконання умов цього Договору, вимагати усунення порушень.</w:t>
      </w:r>
    </w:p>
    <w:p w:rsidR="00071BF2" w:rsidRPr="00B256D5" w:rsidRDefault="00071BF2" w:rsidP="00071BF2">
      <w:pPr>
        <w:ind w:right="-112"/>
        <w:jc w:val="both"/>
        <w:rPr>
          <w:bCs/>
          <w:sz w:val="26"/>
          <w:szCs w:val="26"/>
        </w:rPr>
      </w:pPr>
      <w:r w:rsidRPr="00B256D5">
        <w:rPr>
          <w:bCs/>
          <w:sz w:val="26"/>
          <w:szCs w:val="26"/>
        </w:rPr>
        <w:t>5.4.4. Відмовитися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071BF2" w:rsidRPr="00B256D5" w:rsidRDefault="00071BF2" w:rsidP="00071BF2">
      <w:pPr>
        <w:ind w:right="-112"/>
        <w:jc w:val="both"/>
        <w:rPr>
          <w:sz w:val="26"/>
          <w:szCs w:val="26"/>
          <w:lang w:val="uk-UA"/>
        </w:rPr>
      </w:pPr>
      <w:r w:rsidRPr="00B256D5">
        <w:rPr>
          <w:bCs/>
          <w:sz w:val="26"/>
          <w:szCs w:val="26"/>
        </w:rPr>
        <w:t xml:space="preserve">5.4.5. </w:t>
      </w:r>
      <w:r w:rsidRPr="00B256D5">
        <w:rPr>
          <w:sz w:val="26"/>
          <w:szCs w:val="26"/>
        </w:rPr>
        <w:t>Достроково розірвати Договір в односторонньому порядку без укладання додаткової угоди у разі не виконання або неналежного виконання зобов’язань Продавця, повідомивши його про це у строк за 5 календарних днів до дати розірвання, шляхом направлення письмового повідомлення на адресу Постачальника із зазначенням дати розірвання Договору.</w:t>
      </w:r>
    </w:p>
    <w:p w:rsidR="00071BF2" w:rsidRPr="00B256D5" w:rsidRDefault="00071BF2" w:rsidP="00071BF2">
      <w:pPr>
        <w:jc w:val="center"/>
        <w:rPr>
          <w:b/>
          <w:bCs/>
          <w:sz w:val="26"/>
          <w:szCs w:val="26"/>
          <w:lang w:val="uk-UA"/>
        </w:rPr>
      </w:pPr>
    </w:p>
    <w:p w:rsidR="00071BF2" w:rsidRPr="00B256D5" w:rsidRDefault="00071BF2" w:rsidP="00071BF2">
      <w:pPr>
        <w:jc w:val="center"/>
        <w:rPr>
          <w:b/>
          <w:bCs/>
          <w:sz w:val="26"/>
          <w:szCs w:val="26"/>
          <w:lang w:val="uk-UA"/>
        </w:rPr>
      </w:pPr>
      <w:r w:rsidRPr="00B256D5">
        <w:rPr>
          <w:b/>
          <w:bCs/>
          <w:sz w:val="26"/>
          <w:szCs w:val="26"/>
        </w:rPr>
        <w:t>6. Відповідальність сторін</w:t>
      </w:r>
    </w:p>
    <w:p w:rsidR="00071BF2" w:rsidRPr="00B256D5" w:rsidRDefault="00071BF2" w:rsidP="00071BF2">
      <w:pPr>
        <w:jc w:val="both"/>
        <w:rPr>
          <w:sz w:val="26"/>
          <w:szCs w:val="26"/>
        </w:rPr>
      </w:pPr>
      <w:r w:rsidRPr="00B256D5">
        <w:rPr>
          <w:sz w:val="26"/>
          <w:szCs w:val="26"/>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у Договорі.</w:t>
      </w:r>
    </w:p>
    <w:p w:rsidR="00071BF2" w:rsidRPr="00B256D5" w:rsidRDefault="00071BF2" w:rsidP="00071BF2">
      <w:pPr>
        <w:jc w:val="both"/>
        <w:rPr>
          <w:sz w:val="26"/>
          <w:szCs w:val="26"/>
        </w:rPr>
      </w:pPr>
      <w:r w:rsidRPr="00B256D5">
        <w:rPr>
          <w:sz w:val="26"/>
          <w:szCs w:val="26"/>
        </w:rPr>
        <w:t>6.2. Сторона не несе відповідальності за порушення Договору, якщо воно сталося не з її вини (умислу чи необережності).</w:t>
      </w:r>
    </w:p>
    <w:p w:rsidR="00071BF2" w:rsidRPr="00B256D5" w:rsidRDefault="00071BF2" w:rsidP="00071BF2">
      <w:pPr>
        <w:jc w:val="both"/>
        <w:rPr>
          <w:sz w:val="26"/>
          <w:szCs w:val="26"/>
        </w:rPr>
      </w:pPr>
      <w:r w:rsidRPr="00B256D5">
        <w:rPr>
          <w:sz w:val="26"/>
          <w:szCs w:val="26"/>
        </w:rPr>
        <w:t>6.3. За порушення строків надання послуг або неналежного надання послуг Замовнику, Виконавець сплачує на користь Замовника штраф у розмірі 10 % від суми Договору.</w:t>
      </w:r>
    </w:p>
    <w:p w:rsidR="00071BF2" w:rsidRPr="00B256D5" w:rsidRDefault="00071BF2" w:rsidP="00071BF2">
      <w:pPr>
        <w:jc w:val="both"/>
        <w:rPr>
          <w:rFonts w:eastAsia="Calibri"/>
          <w:sz w:val="26"/>
          <w:szCs w:val="26"/>
          <w:lang w:val="uk-UA"/>
        </w:rPr>
      </w:pPr>
      <w:r w:rsidRPr="00B256D5">
        <w:rPr>
          <w:sz w:val="26"/>
          <w:szCs w:val="26"/>
        </w:rPr>
        <w:t xml:space="preserve">6.4. </w:t>
      </w:r>
      <w:r w:rsidRPr="00B256D5">
        <w:rPr>
          <w:rFonts w:eastAsia="Calibri"/>
          <w:sz w:val="26"/>
          <w:szCs w:val="26"/>
        </w:rPr>
        <w:t>Сплата стороною визначених цим Договором та чинним законодавством України штрафних санкцій не звільняє її від обов’язку відшкодовувати за вимогою іншої сторони збитки, завдані порушенням Договору у повному обсязі, а відшкодування збитків не звільняє її від обов’язку платити за вимогою іншої Сторони штрафні санкції у повному обсязі.</w:t>
      </w:r>
    </w:p>
    <w:p w:rsidR="00071BF2" w:rsidRPr="00B256D5" w:rsidRDefault="00071BF2" w:rsidP="00071BF2">
      <w:pPr>
        <w:jc w:val="both"/>
        <w:rPr>
          <w:sz w:val="26"/>
          <w:szCs w:val="26"/>
          <w:lang w:val="uk-UA"/>
        </w:rPr>
      </w:pPr>
    </w:p>
    <w:p w:rsidR="00071BF2" w:rsidRPr="00B256D5" w:rsidRDefault="00071BF2" w:rsidP="00071BF2">
      <w:pPr>
        <w:jc w:val="center"/>
        <w:rPr>
          <w:b/>
          <w:bCs/>
          <w:sz w:val="26"/>
          <w:szCs w:val="26"/>
          <w:lang w:val="uk-UA"/>
        </w:rPr>
      </w:pPr>
      <w:r w:rsidRPr="00B256D5">
        <w:rPr>
          <w:b/>
          <w:bCs/>
          <w:sz w:val="26"/>
          <w:szCs w:val="26"/>
        </w:rPr>
        <w:lastRenderedPageBreak/>
        <w:t>7. Форс-мажор</w:t>
      </w:r>
    </w:p>
    <w:p w:rsidR="00071BF2" w:rsidRPr="00B256D5" w:rsidRDefault="00071BF2" w:rsidP="00071BF2">
      <w:pPr>
        <w:jc w:val="both"/>
        <w:rPr>
          <w:sz w:val="26"/>
          <w:szCs w:val="26"/>
        </w:rPr>
      </w:pPr>
      <w:r w:rsidRPr="00B256D5">
        <w:rPr>
          <w:sz w:val="26"/>
          <w:szCs w:val="26"/>
        </w:rPr>
        <w:t xml:space="preserve">7.1. Сторони не несуть відповідальність за порушення своїх зобов’язань за цим Договором, якщо воно сталося не з їх вини, тобто, форс-мажорні обставини. </w:t>
      </w:r>
    </w:p>
    <w:p w:rsidR="00071BF2" w:rsidRPr="00B256D5" w:rsidRDefault="00071BF2" w:rsidP="00071BF2">
      <w:pPr>
        <w:jc w:val="both"/>
        <w:rPr>
          <w:sz w:val="26"/>
          <w:szCs w:val="26"/>
        </w:rPr>
      </w:pPr>
      <w:r w:rsidRPr="00B256D5">
        <w:rPr>
          <w:sz w:val="26"/>
          <w:szCs w:val="26"/>
        </w:rPr>
        <w:t>7.2. Сторона вважається не винуватою, якщо вона доведе, що вжила всіх залежних від неї заходів для належного виконання зобов’язання.</w:t>
      </w:r>
    </w:p>
    <w:p w:rsidR="00071BF2" w:rsidRPr="00B256D5" w:rsidRDefault="00071BF2" w:rsidP="00071BF2">
      <w:pPr>
        <w:jc w:val="both"/>
        <w:rPr>
          <w:sz w:val="26"/>
          <w:szCs w:val="26"/>
        </w:rPr>
      </w:pPr>
      <w:r w:rsidRPr="00B256D5">
        <w:rPr>
          <w:sz w:val="26"/>
          <w:szCs w:val="26"/>
        </w:rPr>
        <w:t>7.3. Сторона,   для  якої  склались  форс-мажорні  обставини, зобов'язана не пізніше 10 календарних днів з дати настання  таких обставин повідомити у письмовій формі іншу Сторону.</w:t>
      </w:r>
    </w:p>
    <w:p w:rsidR="00071BF2" w:rsidRPr="00B256D5" w:rsidRDefault="00071BF2" w:rsidP="00071BF2">
      <w:pPr>
        <w:jc w:val="both"/>
        <w:rPr>
          <w:sz w:val="26"/>
          <w:szCs w:val="26"/>
        </w:rPr>
      </w:pPr>
      <w:r w:rsidRPr="00B256D5">
        <w:rPr>
          <w:sz w:val="26"/>
          <w:szCs w:val="26"/>
        </w:rPr>
        <w:t xml:space="preserve">7.4. Сторони шляхом переговорів встановлюють нові умови і терміни або керуються попередніми для виконання договірних зобов’язань. </w:t>
      </w:r>
    </w:p>
    <w:p w:rsidR="00071BF2" w:rsidRPr="00B256D5" w:rsidRDefault="00071BF2" w:rsidP="00071BF2">
      <w:pPr>
        <w:jc w:val="center"/>
        <w:rPr>
          <w:b/>
          <w:bCs/>
          <w:sz w:val="26"/>
          <w:szCs w:val="26"/>
          <w:lang w:val="uk-UA"/>
        </w:rPr>
      </w:pPr>
      <w:r w:rsidRPr="00B256D5">
        <w:rPr>
          <w:b/>
          <w:bCs/>
          <w:sz w:val="26"/>
          <w:szCs w:val="26"/>
        </w:rPr>
        <w:t>8. Внесення змін та припинення договору</w:t>
      </w:r>
    </w:p>
    <w:p w:rsidR="00071BF2" w:rsidRPr="00B256D5" w:rsidRDefault="00071BF2" w:rsidP="00071BF2">
      <w:pPr>
        <w:jc w:val="both"/>
        <w:rPr>
          <w:bCs/>
          <w:sz w:val="26"/>
          <w:szCs w:val="26"/>
        </w:rPr>
      </w:pPr>
      <w:r w:rsidRPr="00B256D5">
        <w:rPr>
          <w:bCs/>
          <w:sz w:val="26"/>
          <w:szCs w:val="26"/>
        </w:rPr>
        <w:t>8.1. Усі зміни та доповнення до цього Договору узгоджуються Сторонами та набирають чинності після їх письмового оформлення та підписання уповноваженими представниками Сторін.</w:t>
      </w:r>
    </w:p>
    <w:p w:rsidR="00071BF2" w:rsidRDefault="00071BF2" w:rsidP="00071BF2">
      <w:pPr>
        <w:jc w:val="both"/>
        <w:rPr>
          <w:bCs/>
          <w:sz w:val="26"/>
          <w:szCs w:val="26"/>
          <w:lang w:val="uk-UA"/>
        </w:rPr>
      </w:pPr>
      <w:r w:rsidRPr="00B256D5">
        <w:rPr>
          <w:bCs/>
          <w:sz w:val="26"/>
          <w:szCs w:val="26"/>
        </w:rPr>
        <w:t>8.2. Додаткові угоди та додатки до цього Договору є невід’ємною частиною і мають юридичну силу у разі, якщо вони викладені у письмовій формі, підписані Сторонами та скріплені їх печатками.</w:t>
      </w:r>
    </w:p>
    <w:p w:rsidR="00F61CF7" w:rsidRPr="00F61CF7" w:rsidRDefault="00F61CF7" w:rsidP="00F61CF7">
      <w:pPr>
        <w:pStyle w:val="rvps2"/>
        <w:shd w:val="clear" w:color="auto" w:fill="FFFFFF"/>
        <w:spacing w:before="0" w:after="0"/>
        <w:ind w:firstLine="502"/>
        <w:jc w:val="both"/>
        <w:rPr>
          <w:sz w:val="27"/>
          <w:szCs w:val="27"/>
          <w:lang w:val="uk-UA"/>
        </w:rPr>
      </w:pPr>
      <w:r w:rsidRPr="00F61CF7">
        <w:rPr>
          <w:bCs/>
          <w:sz w:val="26"/>
          <w:szCs w:val="26"/>
          <w:lang w:val="uk-UA"/>
        </w:rPr>
        <w:t>8.3.</w:t>
      </w:r>
      <w:r w:rsidRPr="00F61CF7">
        <w:rPr>
          <w:sz w:val="27"/>
          <w:szCs w:val="27"/>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1CF7" w:rsidRPr="00F61CF7" w:rsidRDefault="00F61CF7" w:rsidP="00F61CF7">
      <w:pPr>
        <w:pStyle w:val="rvps2"/>
        <w:shd w:val="clear" w:color="auto" w:fill="FFFFFF"/>
        <w:spacing w:before="0" w:after="0"/>
        <w:ind w:firstLine="502"/>
        <w:jc w:val="both"/>
        <w:rPr>
          <w:sz w:val="27"/>
          <w:szCs w:val="27"/>
        </w:rPr>
      </w:pPr>
      <w:bookmarkStart w:id="8" w:name="n510"/>
      <w:bookmarkEnd w:id="8"/>
      <w:r w:rsidRPr="00F61CF7">
        <w:rPr>
          <w:sz w:val="27"/>
          <w:szCs w:val="27"/>
        </w:rPr>
        <w:t>1) зменшення обсягів закупівлі, зокрема з урахуванням фактичного обсягу видатків замовника;</w:t>
      </w:r>
    </w:p>
    <w:p w:rsidR="00F61CF7" w:rsidRPr="00F61CF7" w:rsidRDefault="00F61CF7" w:rsidP="00F61CF7">
      <w:pPr>
        <w:pStyle w:val="rvps2"/>
        <w:shd w:val="clear" w:color="auto" w:fill="FFFFFF"/>
        <w:spacing w:before="0" w:after="0"/>
        <w:ind w:firstLine="502"/>
        <w:jc w:val="both"/>
        <w:rPr>
          <w:sz w:val="27"/>
          <w:szCs w:val="27"/>
        </w:rPr>
      </w:pPr>
      <w:bookmarkStart w:id="9" w:name="n511"/>
      <w:bookmarkEnd w:id="9"/>
      <w:r w:rsidRPr="00F61CF7">
        <w:rPr>
          <w:sz w:val="27"/>
          <w:szCs w:val="27"/>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1CF7" w:rsidRPr="00F61CF7" w:rsidRDefault="00F61CF7" w:rsidP="00F61CF7">
      <w:pPr>
        <w:pStyle w:val="rvps2"/>
        <w:shd w:val="clear" w:color="auto" w:fill="FFFFFF"/>
        <w:spacing w:before="0" w:after="0"/>
        <w:ind w:firstLine="502"/>
        <w:jc w:val="both"/>
        <w:rPr>
          <w:sz w:val="27"/>
          <w:szCs w:val="27"/>
        </w:rPr>
      </w:pPr>
      <w:bookmarkStart w:id="10" w:name="n512"/>
      <w:bookmarkEnd w:id="10"/>
      <w:r w:rsidRPr="00F61CF7">
        <w:rPr>
          <w:sz w:val="27"/>
          <w:szCs w:val="27"/>
        </w:rPr>
        <w:t>3) покращення якості предмета закупівлі за умови, що таке покращення не призведе до збільшення суми, визначеної в договорі про закупівлю;</w:t>
      </w:r>
    </w:p>
    <w:p w:rsidR="00F61CF7" w:rsidRPr="00F61CF7" w:rsidRDefault="00F61CF7" w:rsidP="00F61CF7">
      <w:pPr>
        <w:pStyle w:val="rvps2"/>
        <w:shd w:val="clear" w:color="auto" w:fill="FFFFFF"/>
        <w:spacing w:before="0" w:after="0"/>
        <w:ind w:firstLine="502"/>
        <w:jc w:val="both"/>
        <w:rPr>
          <w:sz w:val="27"/>
          <w:szCs w:val="27"/>
        </w:rPr>
      </w:pPr>
      <w:bookmarkStart w:id="11" w:name="n513"/>
      <w:bookmarkEnd w:id="11"/>
      <w:r w:rsidRPr="00F61CF7">
        <w:rPr>
          <w:sz w:val="27"/>
          <w:szCs w:val="27"/>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1CF7" w:rsidRPr="00F61CF7" w:rsidRDefault="00F61CF7" w:rsidP="00F61CF7">
      <w:pPr>
        <w:pStyle w:val="rvps2"/>
        <w:shd w:val="clear" w:color="auto" w:fill="FFFFFF"/>
        <w:spacing w:before="0" w:after="0"/>
        <w:ind w:firstLine="502"/>
        <w:jc w:val="both"/>
        <w:rPr>
          <w:sz w:val="27"/>
          <w:szCs w:val="27"/>
        </w:rPr>
      </w:pPr>
      <w:bookmarkStart w:id="12" w:name="n514"/>
      <w:bookmarkEnd w:id="12"/>
      <w:r w:rsidRPr="00F61CF7">
        <w:rPr>
          <w:sz w:val="27"/>
          <w:szCs w:val="27"/>
        </w:rPr>
        <w:t>5) погодження зміни ціни в договорі про закупівлю в бік зменшення (без зміни кількості (обсягу) та якості товарів, робіт і послуг);</w:t>
      </w:r>
    </w:p>
    <w:p w:rsidR="00F61CF7" w:rsidRPr="00F61CF7" w:rsidRDefault="00F61CF7" w:rsidP="00F61CF7">
      <w:pPr>
        <w:pStyle w:val="rvps2"/>
        <w:shd w:val="clear" w:color="auto" w:fill="FFFFFF"/>
        <w:spacing w:before="0" w:after="0"/>
        <w:ind w:firstLine="502"/>
        <w:jc w:val="both"/>
        <w:rPr>
          <w:sz w:val="27"/>
          <w:szCs w:val="27"/>
        </w:rPr>
      </w:pPr>
      <w:bookmarkStart w:id="13" w:name="n515"/>
      <w:bookmarkEnd w:id="13"/>
      <w:r w:rsidRPr="00F61CF7">
        <w:rPr>
          <w:sz w:val="27"/>
          <w:szCs w:val="27"/>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61CF7" w:rsidRPr="00F61CF7" w:rsidRDefault="00F61CF7" w:rsidP="00F61CF7">
      <w:pPr>
        <w:pStyle w:val="rvps2"/>
        <w:shd w:val="clear" w:color="auto" w:fill="FFFFFF"/>
        <w:spacing w:before="0" w:after="0"/>
        <w:ind w:firstLine="502"/>
        <w:jc w:val="both"/>
        <w:rPr>
          <w:sz w:val="27"/>
          <w:szCs w:val="27"/>
        </w:rPr>
      </w:pPr>
      <w:bookmarkStart w:id="14" w:name="n516"/>
      <w:bookmarkEnd w:id="14"/>
      <w:r w:rsidRPr="00F61CF7">
        <w:rPr>
          <w:sz w:val="27"/>
          <w:szCs w:val="27"/>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1CF7" w:rsidRPr="00F61CF7" w:rsidRDefault="00F61CF7" w:rsidP="00F61CF7">
      <w:pPr>
        <w:pStyle w:val="rvps2"/>
        <w:shd w:val="clear" w:color="auto" w:fill="FFFFFF"/>
        <w:spacing w:before="0" w:after="0"/>
        <w:ind w:firstLine="502"/>
        <w:jc w:val="both"/>
        <w:rPr>
          <w:sz w:val="27"/>
          <w:szCs w:val="27"/>
        </w:rPr>
      </w:pPr>
      <w:bookmarkStart w:id="15" w:name="n517"/>
      <w:bookmarkEnd w:id="15"/>
      <w:r w:rsidRPr="00F61CF7">
        <w:rPr>
          <w:sz w:val="27"/>
          <w:szCs w:val="27"/>
        </w:rPr>
        <w:t>8) зміни умов у зв’язку із застосуванням положень </w:t>
      </w:r>
      <w:hyperlink r:id="rId13" w:anchor="n1778" w:tgtFrame="_blank" w:history="1">
        <w:r w:rsidRPr="00F61CF7">
          <w:rPr>
            <w:rStyle w:val="affff0"/>
            <w:color w:val="auto"/>
          </w:rPr>
          <w:t>частини шостої</w:t>
        </w:r>
      </w:hyperlink>
      <w:r w:rsidRPr="00F61CF7">
        <w:rPr>
          <w:sz w:val="27"/>
          <w:szCs w:val="27"/>
        </w:rPr>
        <w:t> статті 41 Закону;</w:t>
      </w:r>
    </w:p>
    <w:p w:rsidR="00F61CF7" w:rsidRPr="00F61CF7" w:rsidRDefault="00F61CF7" w:rsidP="00F61CF7">
      <w:pPr>
        <w:pStyle w:val="rvps2"/>
        <w:shd w:val="clear" w:color="auto" w:fill="FFFFFF"/>
        <w:spacing w:before="0" w:after="0"/>
        <w:ind w:firstLine="502"/>
        <w:jc w:val="both"/>
        <w:rPr>
          <w:sz w:val="27"/>
          <w:szCs w:val="27"/>
        </w:rPr>
      </w:pPr>
      <w:bookmarkStart w:id="16" w:name="n753"/>
      <w:bookmarkEnd w:id="16"/>
      <w:r w:rsidRPr="00F61CF7">
        <w:rPr>
          <w:sz w:val="27"/>
          <w:szCs w:val="27"/>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 w:tgtFrame="_blank" w:history="1">
        <w:r w:rsidRPr="00F61CF7">
          <w:rPr>
            <w:rStyle w:val="affff0"/>
            <w:color w:val="auto"/>
          </w:rPr>
          <w:t>№ 382</w:t>
        </w:r>
      </w:hyperlink>
      <w:r w:rsidRPr="00F61CF7">
        <w:rPr>
          <w:sz w:val="27"/>
          <w:szCs w:val="27"/>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71BF2" w:rsidRPr="00F61CF7" w:rsidRDefault="00071BF2" w:rsidP="00F61CF7">
      <w:pPr>
        <w:jc w:val="both"/>
        <w:rPr>
          <w:bCs/>
          <w:sz w:val="26"/>
          <w:szCs w:val="26"/>
        </w:rPr>
      </w:pPr>
      <w:r w:rsidRPr="00F61CF7">
        <w:rPr>
          <w:bCs/>
          <w:sz w:val="26"/>
          <w:szCs w:val="26"/>
        </w:rPr>
        <w:t>8.</w:t>
      </w:r>
      <w:r w:rsidR="00F61CF7">
        <w:rPr>
          <w:bCs/>
          <w:sz w:val="26"/>
          <w:szCs w:val="26"/>
          <w:lang w:val="uk-UA"/>
        </w:rPr>
        <w:t>4</w:t>
      </w:r>
      <w:r w:rsidRPr="00F61CF7">
        <w:rPr>
          <w:bCs/>
          <w:sz w:val="26"/>
          <w:szCs w:val="26"/>
        </w:rPr>
        <w:t>. Дія цього Договору може бути припинена достроково у випадках, передбачених законодавством України та/або у випадках, передбачених цим Договором.</w:t>
      </w:r>
    </w:p>
    <w:p w:rsidR="00071BF2" w:rsidRPr="00B256D5" w:rsidRDefault="00071BF2" w:rsidP="00F61CF7">
      <w:pPr>
        <w:jc w:val="both"/>
        <w:rPr>
          <w:bCs/>
          <w:sz w:val="26"/>
          <w:szCs w:val="26"/>
        </w:rPr>
      </w:pPr>
      <w:r w:rsidRPr="00F61CF7">
        <w:rPr>
          <w:bCs/>
          <w:sz w:val="26"/>
          <w:szCs w:val="26"/>
        </w:rPr>
        <w:t>8.</w:t>
      </w:r>
      <w:r w:rsidR="00F61CF7">
        <w:rPr>
          <w:bCs/>
          <w:sz w:val="26"/>
          <w:szCs w:val="26"/>
          <w:lang w:val="uk-UA"/>
        </w:rPr>
        <w:t>5</w:t>
      </w:r>
      <w:r w:rsidRPr="00F61CF7">
        <w:rPr>
          <w:bCs/>
          <w:sz w:val="26"/>
          <w:szCs w:val="26"/>
        </w:rPr>
        <w:t>. Договір може бути розірваний за вимогою кож</w:t>
      </w:r>
      <w:r w:rsidRPr="00B256D5">
        <w:rPr>
          <w:bCs/>
          <w:sz w:val="26"/>
          <w:szCs w:val="26"/>
        </w:rPr>
        <w:t>ної зі Сторін у зв’язку з невиконанням іншою Стороною її зобов’язань за Договором з письмовим повідомленням іншої Сторони про такий намір не менш ніж за 20</w:t>
      </w:r>
      <w:r w:rsidRPr="00B256D5">
        <w:rPr>
          <w:bCs/>
          <w:sz w:val="26"/>
          <w:szCs w:val="26"/>
          <w:lang w:val="uk-UA"/>
        </w:rPr>
        <w:t xml:space="preserve"> </w:t>
      </w:r>
      <w:r w:rsidRPr="00B256D5">
        <w:rPr>
          <w:bCs/>
          <w:sz w:val="26"/>
          <w:szCs w:val="26"/>
        </w:rPr>
        <w:t>(двадцять)</w:t>
      </w:r>
      <w:r w:rsidRPr="00B256D5">
        <w:rPr>
          <w:bCs/>
          <w:sz w:val="26"/>
          <w:szCs w:val="26"/>
          <w:lang w:val="uk-UA"/>
        </w:rPr>
        <w:t xml:space="preserve"> </w:t>
      </w:r>
      <w:r w:rsidRPr="00B256D5">
        <w:rPr>
          <w:bCs/>
          <w:sz w:val="26"/>
          <w:szCs w:val="26"/>
        </w:rPr>
        <w:t xml:space="preserve">календарних днів до передбачуваної дати розірвання Договору. </w:t>
      </w:r>
    </w:p>
    <w:p w:rsidR="00071BF2" w:rsidRPr="00B256D5" w:rsidRDefault="00071BF2" w:rsidP="00071BF2">
      <w:pPr>
        <w:jc w:val="both"/>
        <w:rPr>
          <w:rFonts w:eastAsia="Calibri"/>
          <w:sz w:val="26"/>
          <w:szCs w:val="26"/>
          <w:lang w:val="uk-UA"/>
        </w:rPr>
      </w:pPr>
      <w:r w:rsidRPr="00B256D5">
        <w:rPr>
          <w:bCs/>
          <w:sz w:val="26"/>
          <w:szCs w:val="26"/>
        </w:rPr>
        <w:t>8.</w:t>
      </w:r>
      <w:r w:rsidR="00F61CF7">
        <w:rPr>
          <w:bCs/>
          <w:sz w:val="26"/>
          <w:szCs w:val="26"/>
          <w:lang w:val="uk-UA"/>
        </w:rPr>
        <w:t>6</w:t>
      </w:r>
      <w:r w:rsidRPr="00B256D5">
        <w:rPr>
          <w:bCs/>
          <w:sz w:val="26"/>
          <w:szCs w:val="26"/>
        </w:rPr>
        <w:t xml:space="preserve">. </w:t>
      </w:r>
      <w:r w:rsidRPr="00B256D5">
        <w:rPr>
          <w:rFonts w:eastAsia="Calibri"/>
          <w:sz w:val="26"/>
          <w:szCs w:val="26"/>
        </w:rPr>
        <w:t>У випадку невиконання Виконавцем зобов’язання щодо надання послуг протягом одного дня з дня настання терміну надання послуг  Замовник  має право на розірвання Договору в односторонньому порядку із стягненням з Виконавця штрафу в розмірі десяти  відсотків загальної суми Договору.</w:t>
      </w:r>
    </w:p>
    <w:p w:rsidR="00071BF2" w:rsidRPr="00B256D5" w:rsidRDefault="00071BF2" w:rsidP="00071BF2">
      <w:pPr>
        <w:jc w:val="center"/>
        <w:rPr>
          <w:b/>
          <w:bCs/>
          <w:sz w:val="26"/>
          <w:szCs w:val="26"/>
          <w:lang w:val="uk-UA"/>
        </w:rPr>
      </w:pPr>
      <w:r w:rsidRPr="00B256D5">
        <w:rPr>
          <w:b/>
          <w:bCs/>
          <w:sz w:val="26"/>
          <w:szCs w:val="26"/>
        </w:rPr>
        <w:t>9.</w:t>
      </w:r>
      <w:r w:rsidRPr="00B256D5">
        <w:rPr>
          <w:bCs/>
          <w:sz w:val="26"/>
          <w:szCs w:val="26"/>
        </w:rPr>
        <w:t xml:space="preserve"> </w:t>
      </w:r>
      <w:r w:rsidRPr="00B256D5">
        <w:rPr>
          <w:b/>
          <w:bCs/>
          <w:sz w:val="26"/>
          <w:szCs w:val="26"/>
        </w:rPr>
        <w:t>Термін дії Договору</w:t>
      </w:r>
    </w:p>
    <w:p w:rsidR="00071BF2" w:rsidRPr="00B256D5" w:rsidRDefault="00071BF2" w:rsidP="00071BF2">
      <w:pPr>
        <w:jc w:val="both"/>
        <w:rPr>
          <w:b/>
          <w:bCs/>
          <w:sz w:val="26"/>
          <w:szCs w:val="26"/>
          <w:lang w:val="uk-UA"/>
        </w:rPr>
      </w:pPr>
      <w:r w:rsidRPr="00B256D5">
        <w:rPr>
          <w:bCs/>
          <w:sz w:val="26"/>
          <w:szCs w:val="26"/>
        </w:rPr>
        <w:t xml:space="preserve">9.1. </w:t>
      </w:r>
      <w:r w:rsidRPr="00B256D5">
        <w:rPr>
          <w:sz w:val="26"/>
          <w:szCs w:val="26"/>
        </w:rPr>
        <w:t>Цей договір набирає чинності з моменту його підписання і діє до 31 грудня 202</w:t>
      </w:r>
      <w:r w:rsidR="00007D89">
        <w:rPr>
          <w:sz w:val="26"/>
          <w:szCs w:val="26"/>
          <w:lang w:val="uk-UA"/>
        </w:rPr>
        <w:t>4</w:t>
      </w:r>
      <w:r w:rsidRPr="00B256D5">
        <w:rPr>
          <w:sz w:val="26"/>
          <w:szCs w:val="26"/>
        </w:rPr>
        <w:t>р., а в частині проведення розрахунків – до повного виконання фінансових зобов’язань.</w:t>
      </w:r>
    </w:p>
    <w:p w:rsidR="002810FD" w:rsidRPr="00B256D5" w:rsidRDefault="002810FD" w:rsidP="00071BF2">
      <w:pPr>
        <w:jc w:val="center"/>
        <w:rPr>
          <w:b/>
          <w:bCs/>
          <w:sz w:val="26"/>
          <w:szCs w:val="26"/>
          <w:lang w:val="uk-UA"/>
        </w:rPr>
      </w:pPr>
    </w:p>
    <w:p w:rsidR="00071BF2" w:rsidRPr="00B256D5" w:rsidRDefault="00071BF2" w:rsidP="00071BF2">
      <w:pPr>
        <w:jc w:val="center"/>
        <w:rPr>
          <w:b/>
          <w:bCs/>
          <w:sz w:val="26"/>
          <w:szCs w:val="26"/>
          <w:lang w:val="uk-UA"/>
        </w:rPr>
      </w:pPr>
      <w:r w:rsidRPr="00B256D5">
        <w:rPr>
          <w:b/>
          <w:bCs/>
          <w:sz w:val="26"/>
          <w:szCs w:val="26"/>
          <w:lang w:val="uk-UA"/>
        </w:rPr>
        <w:t>10. Інші умови</w:t>
      </w:r>
    </w:p>
    <w:p w:rsidR="00071BF2" w:rsidRPr="00B256D5" w:rsidRDefault="00071BF2" w:rsidP="00071BF2">
      <w:pPr>
        <w:jc w:val="both"/>
        <w:rPr>
          <w:bCs/>
          <w:sz w:val="26"/>
          <w:szCs w:val="26"/>
          <w:lang w:val="uk-UA"/>
        </w:rPr>
      </w:pPr>
      <w:r w:rsidRPr="00B256D5">
        <w:rPr>
          <w:bCs/>
          <w:sz w:val="26"/>
          <w:szCs w:val="26"/>
          <w:lang w:val="uk-UA"/>
        </w:rPr>
        <w:t>10.1.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71BF2" w:rsidRPr="00B256D5" w:rsidRDefault="00071BF2" w:rsidP="00071BF2">
      <w:pPr>
        <w:jc w:val="both"/>
        <w:rPr>
          <w:bCs/>
          <w:sz w:val="26"/>
          <w:szCs w:val="26"/>
          <w:lang w:val="uk-UA"/>
        </w:rPr>
      </w:pPr>
      <w:r w:rsidRPr="00B256D5">
        <w:rPr>
          <w:bCs/>
          <w:sz w:val="26"/>
          <w:szCs w:val="26"/>
          <w:lang w:val="uk-UA"/>
        </w:rPr>
        <w:t>10.2. Сторони несуть повну відповідальність за правильність зазначених ними у цьому Договорі реквізитів та зобов’язуються своєчасно у письмовій формі повідомляти іншу Сторону про їх зміну, а в разі неповідомлення несуть ризик настання пов’язаних із ним несприятливих наслідків.</w:t>
      </w:r>
    </w:p>
    <w:p w:rsidR="00071BF2" w:rsidRPr="00B256D5" w:rsidRDefault="00071BF2" w:rsidP="00071BF2">
      <w:pPr>
        <w:jc w:val="both"/>
        <w:rPr>
          <w:bCs/>
          <w:sz w:val="26"/>
          <w:szCs w:val="26"/>
        </w:rPr>
      </w:pPr>
      <w:r w:rsidRPr="00B256D5">
        <w:rPr>
          <w:bCs/>
          <w:sz w:val="26"/>
          <w:szCs w:val="26"/>
        </w:rPr>
        <w:t>10.3. Цей договір укладено українською мовою, при повному розумінні Сторонами його умов та термінології у двох автентичних примірниках, які мають однакову юридичну силу, по одному для кожної зі Сторін.</w:t>
      </w:r>
    </w:p>
    <w:p w:rsidR="00071BF2" w:rsidRPr="00B256D5" w:rsidRDefault="00071BF2" w:rsidP="00071BF2">
      <w:pPr>
        <w:jc w:val="both"/>
        <w:rPr>
          <w:bCs/>
          <w:sz w:val="26"/>
          <w:szCs w:val="26"/>
        </w:rPr>
      </w:pPr>
      <w:r w:rsidRPr="00B256D5">
        <w:rPr>
          <w:bCs/>
          <w:sz w:val="26"/>
          <w:szCs w:val="26"/>
        </w:rPr>
        <w:t>10.4. З питань, не врегульованих цим Договором, Сторони керуються нормами чинного законодавства України.</w:t>
      </w:r>
    </w:p>
    <w:p w:rsidR="00071BF2" w:rsidRPr="00B256D5" w:rsidRDefault="00071BF2" w:rsidP="00071BF2">
      <w:pPr>
        <w:jc w:val="both"/>
        <w:rPr>
          <w:bCs/>
          <w:sz w:val="26"/>
          <w:szCs w:val="26"/>
        </w:rPr>
      </w:pPr>
      <w:r w:rsidRPr="00B256D5">
        <w:rPr>
          <w:bCs/>
          <w:sz w:val="26"/>
          <w:szCs w:val="26"/>
        </w:rPr>
        <w:lastRenderedPageBreak/>
        <w:t xml:space="preserve">10.5. </w:t>
      </w:r>
      <w:r w:rsidRPr="00B256D5">
        <w:rPr>
          <w:sz w:val="26"/>
          <w:szCs w:val="26"/>
        </w:rPr>
        <w:t>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071BF2" w:rsidRPr="00B256D5" w:rsidRDefault="00071BF2" w:rsidP="00071BF2">
      <w:pPr>
        <w:jc w:val="both"/>
        <w:rPr>
          <w:sz w:val="26"/>
          <w:szCs w:val="26"/>
        </w:rPr>
      </w:pPr>
      <w:r w:rsidRPr="00B256D5">
        <w:rPr>
          <w:bCs/>
          <w:sz w:val="26"/>
          <w:szCs w:val="26"/>
        </w:rPr>
        <w:t>10.6.</w:t>
      </w:r>
      <w:r w:rsidRPr="00B256D5">
        <w:rPr>
          <w:b/>
          <w:bCs/>
          <w:sz w:val="26"/>
          <w:szCs w:val="26"/>
        </w:rPr>
        <w:t xml:space="preserve"> </w:t>
      </w:r>
      <w:r w:rsidRPr="00B256D5">
        <w:rPr>
          <w:sz w:val="26"/>
          <w:szCs w:val="26"/>
        </w:rPr>
        <w:t>Сторони зобов'язуються не передавати окремо прав та обов'язків сто</w:t>
      </w:r>
      <w:r w:rsidRPr="00B256D5">
        <w:rPr>
          <w:sz w:val="26"/>
          <w:szCs w:val="26"/>
        </w:rPr>
        <w:softHyphen/>
        <w:t>совно цього Договору третім особам без досягнення попередньої згоди на це іншої Сторони. Попередня згода на уступку Договору повинна бути оформлена у письмовому вигляді. Правонаступник Сторони Договору безпосередньо приймає на себе всі права і обов'язки за цим Договором.</w:t>
      </w:r>
    </w:p>
    <w:p w:rsidR="00071BF2" w:rsidRPr="00B256D5" w:rsidRDefault="00071BF2" w:rsidP="00071BF2">
      <w:pPr>
        <w:jc w:val="both"/>
        <w:rPr>
          <w:sz w:val="26"/>
          <w:szCs w:val="26"/>
        </w:rPr>
      </w:pPr>
      <w:r w:rsidRPr="00B256D5">
        <w:rPr>
          <w:sz w:val="26"/>
          <w:szCs w:val="26"/>
        </w:rPr>
        <w:t>10.7. Відповідно до Закону України «Про захист персональних даних» Сторони дають згоду на використання їх персональних даних іншою стороною у зв’язку зі вступом у договірні відносини.</w:t>
      </w:r>
    </w:p>
    <w:p w:rsidR="00071BF2" w:rsidRDefault="00071BF2" w:rsidP="00071BF2">
      <w:pPr>
        <w:jc w:val="both"/>
        <w:rPr>
          <w:sz w:val="26"/>
          <w:szCs w:val="26"/>
          <w:lang w:val="uk-UA"/>
        </w:rPr>
      </w:pPr>
    </w:p>
    <w:p w:rsidR="00071BF2" w:rsidRPr="00613AA7" w:rsidRDefault="00071BF2" w:rsidP="00071BF2">
      <w:pPr>
        <w:jc w:val="center"/>
        <w:rPr>
          <w:b/>
        </w:rPr>
      </w:pPr>
      <w:r w:rsidRPr="00613AA7">
        <w:rPr>
          <w:b/>
        </w:rPr>
        <w:t>1</w:t>
      </w:r>
      <w:r>
        <w:rPr>
          <w:b/>
          <w:lang w:val="uk-UA"/>
        </w:rPr>
        <w:t>1</w:t>
      </w:r>
      <w:r w:rsidRPr="00613AA7">
        <w:rPr>
          <w:b/>
        </w:rPr>
        <w:t>. ДОДАТКИ ДО ДОГОВОРУ</w:t>
      </w:r>
    </w:p>
    <w:p w:rsidR="00071BF2" w:rsidRPr="00613AA7" w:rsidRDefault="00071BF2" w:rsidP="00071BF2">
      <w:pPr>
        <w:ind w:firstLine="709"/>
        <w:jc w:val="both"/>
      </w:pPr>
      <w:r w:rsidRPr="00613AA7">
        <w:t>15.1. До цього Договору додається:</w:t>
      </w:r>
    </w:p>
    <w:p w:rsidR="00071BF2" w:rsidRPr="00613AA7" w:rsidRDefault="00071BF2" w:rsidP="00071BF2">
      <w:pPr>
        <w:ind w:firstLine="709"/>
        <w:jc w:val="both"/>
      </w:pPr>
      <w:r w:rsidRPr="00613AA7">
        <w:t xml:space="preserve">15.1.1. Додаток № 1 – </w:t>
      </w:r>
      <w:r>
        <w:rPr>
          <w:lang w:val="uk-UA"/>
        </w:rPr>
        <w:t xml:space="preserve">Калькуляція </w:t>
      </w:r>
    </w:p>
    <w:p w:rsidR="00071BF2" w:rsidRPr="00613AA7" w:rsidRDefault="00071BF2" w:rsidP="00071BF2">
      <w:pPr>
        <w:ind w:firstLine="709"/>
        <w:jc w:val="both"/>
      </w:pPr>
      <w:r w:rsidRPr="00613AA7">
        <w:t xml:space="preserve">15.1.2. Додаток № 2 – Перелік </w:t>
      </w:r>
      <w:r>
        <w:rPr>
          <w:lang w:val="uk-UA"/>
        </w:rPr>
        <w:t>об’єктів</w:t>
      </w:r>
    </w:p>
    <w:p w:rsidR="00071BF2" w:rsidRPr="00613AA7" w:rsidRDefault="00071BF2" w:rsidP="00071BF2">
      <w:pPr>
        <w:widowControl w:val="0"/>
        <w:autoSpaceDE w:val="0"/>
        <w:autoSpaceDN w:val="0"/>
        <w:ind w:firstLine="708"/>
        <w:jc w:val="both"/>
      </w:pPr>
      <w:r w:rsidRPr="00613AA7">
        <w:t>15.2. Додатки до цього Договору є його невід’ємною частиною</w:t>
      </w:r>
    </w:p>
    <w:p w:rsidR="00071BF2" w:rsidRPr="00071BF2" w:rsidRDefault="00071BF2" w:rsidP="00071BF2">
      <w:pPr>
        <w:jc w:val="center"/>
        <w:rPr>
          <w:sz w:val="26"/>
          <w:szCs w:val="26"/>
        </w:rPr>
      </w:pPr>
    </w:p>
    <w:p w:rsidR="00071BF2" w:rsidRPr="00B256D5" w:rsidRDefault="00071BF2" w:rsidP="00071BF2">
      <w:pPr>
        <w:jc w:val="center"/>
        <w:rPr>
          <w:b/>
          <w:bCs/>
          <w:sz w:val="26"/>
          <w:szCs w:val="26"/>
          <w:lang w:val="uk-UA"/>
        </w:rPr>
      </w:pPr>
      <w:r w:rsidRPr="00B256D5">
        <w:rPr>
          <w:b/>
          <w:bCs/>
          <w:sz w:val="26"/>
          <w:szCs w:val="26"/>
          <w:lang w:val="uk-UA"/>
        </w:rPr>
        <w:t>1</w:t>
      </w:r>
      <w:r>
        <w:rPr>
          <w:b/>
          <w:bCs/>
          <w:sz w:val="26"/>
          <w:szCs w:val="26"/>
          <w:lang w:val="uk-UA"/>
        </w:rPr>
        <w:t>2</w:t>
      </w:r>
      <w:r w:rsidRPr="00B256D5">
        <w:rPr>
          <w:b/>
          <w:bCs/>
          <w:sz w:val="26"/>
          <w:szCs w:val="26"/>
        </w:rPr>
        <w:t>. Юридичні адреси та реквізити Сторін :</w:t>
      </w:r>
    </w:p>
    <w:p w:rsidR="00071BF2" w:rsidRPr="00B256D5" w:rsidRDefault="00071BF2" w:rsidP="00071BF2">
      <w:pPr>
        <w:jc w:val="center"/>
        <w:rPr>
          <w:b/>
          <w:bCs/>
          <w:sz w:val="26"/>
          <w:szCs w:val="26"/>
          <w:lang w:val="uk-UA"/>
        </w:rPr>
      </w:pPr>
    </w:p>
    <w:p w:rsidR="00F61CF7" w:rsidRPr="00B256D5" w:rsidRDefault="00071BF2" w:rsidP="00F61CF7">
      <w:pPr>
        <w:ind w:right="-112" w:firstLine="708"/>
        <w:jc w:val="both"/>
        <w:rPr>
          <w:sz w:val="26"/>
          <w:szCs w:val="26"/>
          <w:lang w:val="uk-UA"/>
        </w:rPr>
      </w:pPr>
      <w:r w:rsidRPr="00B256D5">
        <w:rPr>
          <w:sz w:val="26"/>
          <w:szCs w:val="26"/>
        </w:rPr>
        <w:t xml:space="preserve"> </w:t>
      </w:r>
    </w:p>
    <w:tbl>
      <w:tblPr>
        <w:tblW w:w="9324" w:type="dxa"/>
        <w:tblLook w:val="0000"/>
      </w:tblPr>
      <w:tblGrid>
        <w:gridCol w:w="5022"/>
        <w:gridCol w:w="3945"/>
        <w:gridCol w:w="357"/>
      </w:tblGrid>
      <w:tr w:rsidR="00F61CF7" w:rsidRPr="007A280B" w:rsidTr="00F52B92">
        <w:trPr>
          <w:trHeight w:val="3583"/>
        </w:trPr>
        <w:tc>
          <w:tcPr>
            <w:tcW w:w="5022" w:type="dxa"/>
          </w:tcPr>
          <w:p w:rsidR="00F61CF7" w:rsidRPr="007A280B" w:rsidRDefault="00F61CF7" w:rsidP="00F52B92">
            <w:pPr>
              <w:shd w:val="clear" w:color="auto" w:fill="FFFFFF"/>
              <w:suppressAutoHyphens/>
              <w:snapToGrid w:val="0"/>
              <w:jc w:val="center"/>
              <w:rPr>
                <w:b/>
                <w:color w:val="000000"/>
                <w:u w:val="single"/>
                <w:lang w:val="uk-UA"/>
              </w:rPr>
            </w:pPr>
            <w:r w:rsidRPr="007A280B">
              <w:rPr>
                <w:b/>
                <w:color w:val="000000"/>
                <w:sz w:val="22"/>
                <w:szCs w:val="22"/>
                <w:u w:val="single"/>
                <w:lang w:val="uk-UA"/>
              </w:rPr>
              <w:t>«ЗАМОВНИК»</w:t>
            </w:r>
          </w:p>
          <w:p w:rsidR="00F61CF7" w:rsidRPr="007A280B" w:rsidRDefault="00F61CF7" w:rsidP="00F52B92">
            <w:pPr>
              <w:shd w:val="clear" w:color="auto" w:fill="FFFFFF"/>
              <w:suppressAutoHyphens/>
              <w:spacing w:line="250" w:lineRule="exact"/>
              <w:ind w:left="5" w:right="-108"/>
              <w:rPr>
                <w:b/>
                <w:color w:val="000000"/>
                <w:lang w:val="uk-UA"/>
              </w:rPr>
            </w:pPr>
            <w:r w:rsidRPr="007A280B">
              <w:rPr>
                <w:b/>
                <w:color w:val="000000"/>
                <w:sz w:val="22"/>
                <w:szCs w:val="22"/>
                <w:lang w:val="uk-UA"/>
              </w:rPr>
              <w:t>Відділ освіти та науки</w:t>
            </w:r>
          </w:p>
          <w:p w:rsidR="00F61CF7" w:rsidRPr="007A280B" w:rsidRDefault="00F61CF7" w:rsidP="00F52B92">
            <w:pPr>
              <w:shd w:val="clear" w:color="auto" w:fill="FFFFFF"/>
              <w:suppressAutoHyphens/>
              <w:spacing w:line="250" w:lineRule="exact"/>
              <w:ind w:left="5" w:right="-108"/>
              <w:rPr>
                <w:b/>
                <w:color w:val="000000"/>
                <w:lang w:val="uk-UA"/>
              </w:rPr>
            </w:pPr>
            <w:r w:rsidRPr="007A280B">
              <w:rPr>
                <w:b/>
                <w:color w:val="000000"/>
                <w:sz w:val="22"/>
                <w:szCs w:val="22"/>
                <w:lang w:val="uk-UA"/>
              </w:rPr>
              <w:t>Нікопольської міськради</w:t>
            </w:r>
          </w:p>
          <w:p w:rsidR="00F61CF7" w:rsidRPr="007A280B" w:rsidRDefault="00F61CF7" w:rsidP="00F52B92">
            <w:pPr>
              <w:shd w:val="clear" w:color="auto" w:fill="FFFFFF"/>
              <w:suppressAutoHyphens/>
              <w:spacing w:line="250" w:lineRule="exact"/>
              <w:ind w:left="5" w:right="-108"/>
              <w:rPr>
                <w:b/>
                <w:color w:val="000000"/>
                <w:lang w:val="uk-UA"/>
              </w:rPr>
            </w:pPr>
          </w:p>
          <w:p w:rsidR="00F61CF7" w:rsidRPr="007A280B" w:rsidRDefault="00F61CF7" w:rsidP="00F52B92">
            <w:pPr>
              <w:shd w:val="clear" w:color="auto" w:fill="FFFFFF"/>
              <w:suppressAutoHyphens/>
              <w:spacing w:line="250" w:lineRule="exact"/>
              <w:ind w:left="5" w:right="-108"/>
              <w:rPr>
                <w:b/>
                <w:color w:val="000000"/>
                <w:lang w:val="uk-UA"/>
              </w:rPr>
            </w:pPr>
            <w:smartTag w:uri="urn:schemas-microsoft-com:office:smarttags" w:element="metricconverter">
              <w:smartTagPr>
                <w:attr w:name="ProductID" w:val="53213 м"/>
              </w:smartTagPr>
              <w:r w:rsidRPr="007A280B">
                <w:rPr>
                  <w:b/>
                  <w:color w:val="000000"/>
                  <w:sz w:val="22"/>
                  <w:szCs w:val="22"/>
                  <w:lang w:val="uk-UA"/>
                </w:rPr>
                <w:t>53213 м</w:t>
              </w:r>
            </w:smartTag>
            <w:r w:rsidRPr="007A280B">
              <w:rPr>
                <w:b/>
                <w:color w:val="000000"/>
                <w:sz w:val="22"/>
                <w:szCs w:val="22"/>
                <w:lang w:val="uk-UA"/>
              </w:rPr>
              <w:t xml:space="preserve">. Нікополь, пр. Трубників, 3       </w:t>
            </w:r>
          </w:p>
          <w:p w:rsidR="00F61CF7" w:rsidRDefault="00F61CF7" w:rsidP="00F52B92">
            <w:pPr>
              <w:shd w:val="clear" w:color="auto" w:fill="FFFFFF"/>
              <w:suppressAutoHyphens/>
              <w:spacing w:line="250" w:lineRule="exact"/>
              <w:ind w:left="5" w:right="-108"/>
              <w:rPr>
                <w:b/>
                <w:color w:val="000000"/>
                <w:lang w:val="uk-UA"/>
              </w:rPr>
            </w:pPr>
            <w:r w:rsidRPr="007A280B">
              <w:rPr>
                <w:b/>
                <w:color w:val="000000"/>
                <w:sz w:val="22"/>
                <w:szCs w:val="22"/>
                <w:lang w:val="uk-UA"/>
              </w:rPr>
              <w:t>р/р  _________________________</w:t>
            </w:r>
          </w:p>
          <w:p w:rsidR="00F61CF7" w:rsidRDefault="00F61CF7" w:rsidP="00F52B92">
            <w:pPr>
              <w:shd w:val="clear" w:color="auto" w:fill="FFFFFF"/>
              <w:suppressAutoHyphens/>
              <w:spacing w:line="250" w:lineRule="exact"/>
              <w:ind w:left="5" w:right="-108"/>
              <w:rPr>
                <w:b/>
                <w:color w:val="000000"/>
                <w:lang w:val="uk-UA"/>
              </w:rPr>
            </w:pPr>
          </w:p>
          <w:p w:rsidR="00F61CF7" w:rsidRDefault="00F61CF7" w:rsidP="00F52B92">
            <w:pPr>
              <w:shd w:val="clear" w:color="auto" w:fill="FFFFFF"/>
              <w:suppressAutoHyphens/>
              <w:spacing w:line="250" w:lineRule="exact"/>
              <w:ind w:left="5" w:right="-108"/>
              <w:rPr>
                <w:b/>
                <w:color w:val="000000"/>
                <w:lang w:val="uk-UA"/>
              </w:rPr>
            </w:pPr>
          </w:p>
          <w:p w:rsidR="00F61CF7" w:rsidRDefault="00F61CF7" w:rsidP="00F52B92">
            <w:pPr>
              <w:shd w:val="clear" w:color="auto" w:fill="FFFFFF"/>
              <w:suppressAutoHyphens/>
              <w:spacing w:line="250" w:lineRule="exact"/>
              <w:ind w:left="5" w:right="-108"/>
              <w:rPr>
                <w:b/>
                <w:color w:val="000000"/>
                <w:lang w:val="uk-UA"/>
              </w:rPr>
            </w:pPr>
          </w:p>
          <w:p w:rsidR="00F61CF7" w:rsidRPr="007A280B" w:rsidRDefault="00F61CF7" w:rsidP="00F52B92">
            <w:pPr>
              <w:shd w:val="clear" w:color="auto" w:fill="FFFFFF"/>
              <w:suppressAutoHyphens/>
              <w:spacing w:line="250" w:lineRule="exact"/>
              <w:ind w:left="5" w:right="-108"/>
              <w:rPr>
                <w:b/>
                <w:color w:val="000000"/>
                <w:lang w:val="uk-UA"/>
              </w:rPr>
            </w:pPr>
          </w:p>
          <w:p w:rsidR="00F61CF7" w:rsidRPr="007A280B" w:rsidRDefault="00F61CF7" w:rsidP="00F52B92">
            <w:pPr>
              <w:shd w:val="clear" w:color="auto" w:fill="FFFFFF"/>
              <w:suppressAutoHyphens/>
              <w:spacing w:line="250" w:lineRule="exact"/>
              <w:ind w:left="5" w:right="-108"/>
              <w:rPr>
                <w:b/>
                <w:color w:val="000000"/>
                <w:lang w:val="uk-UA"/>
              </w:rPr>
            </w:pPr>
            <w:r w:rsidRPr="007A280B">
              <w:rPr>
                <w:b/>
                <w:color w:val="000000"/>
                <w:sz w:val="22"/>
                <w:szCs w:val="22"/>
                <w:lang w:val="uk-UA"/>
              </w:rPr>
              <w:t xml:space="preserve">ДКСУ в м. Київ  </w:t>
            </w:r>
          </w:p>
          <w:p w:rsidR="00F61CF7" w:rsidRPr="007A280B" w:rsidRDefault="00F61CF7" w:rsidP="00F52B92">
            <w:pPr>
              <w:shd w:val="clear" w:color="auto" w:fill="FFFFFF"/>
              <w:suppressAutoHyphens/>
              <w:spacing w:line="250" w:lineRule="exact"/>
              <w:ind w:left="5" w:right="-108"/>
              <w:rPr>
                <w:b/>
                <w:color w:val="000000"/>
                <w:lang w:val="uk-UA"/>
              </w:rPr>
            </w:pPr>
            <w:r w:rsidRPr="007A280B">
              <w:rPr>
                <w:b/>
                <w:color w:val="000000"/>
                <w:sz w:val="22"/>
                <w:szCs w:val="22"/>
                <w:lang w:val="uk-UA"/>
              </w:rPr>
              <w:t>МФО 820172 код 02142336</w:t>
            </w:r>
          </w:p>
          <w:p w:rsidR="00F61CF7" w:rsidRPr="007A280B" w:rsidRDefault="00F61CF7" w:rsidP="00F52B92">
            <w:pPr>
              <w:suppressAutoHyphens/>
              <w:ind w:right="-108"/>
              <w:jc w:val="both"/>
              <w:rPr>
                <w:b/>
                <w:color w:val="000000"/>
                <w:sz w:val="16"/>
                <w:szCs w:val="16"/>
                <w:lang w:val="uk-UA"/>
              </w:rPr>
            </w:pPr>
          </w:p>
          <w:p w:rsidR="00F61CF7" w:rsidRPr="007A280B" w:rsidRDefault="00F61CF7" w:rsidP="00F52B92">
            <w:pPr>
              <w:tabs>
                <w:tab w:val="left" w:pos="533"/>
              </w:tabs>
              <w:suppressAutoHyphens/>
              <w:spacing w:before="5" w:line="274" w:lineRule="exact"/>
              <w:jc w:val="both"/>
              <w:rPr>
                <w:b/>
                <w:color w:val="000000"/>
                <w:lang w:val="uk-UA"/>
              </w:rPr>
            </w:pPr>
            <w:r w:rsidRPr="007A280B">
              <w:rPr>
                <w:b/>
                <w:color w:val="000000"/>
                <w:sz w:val="22"/>
                <w:szCs w:val="22"/>
                <w:lang w:val="uk-UA"/>
              </w:rPr>
              <w:t xml:space="preserve">Начальник відділу освіти і науки </w:t>
            </w:r>
          </w:p>
          <w:p w:rsidR="00F61CF7" w:rsidRPr="007A280B" w:rsidRDefault="00F61CF7" w:rsidP="00F52B92">
            <w:pPr>
              <w:tabs>
                <w:tab w:val="left" w:pos="533"/>
              </w:tabs>
              <w:suppressAutoHyphens/>
              <w:spacing w:before="5" w:line="274" w:lineRule="exact"/>
              <w:jc w:val="both"/>
              <w:rPr>
                <w:b/>
                <w:color w:val="000000"/>
                <w:lang w:val="uk-UA"/>
              </w:rPr>
            </w:pPr>
            <w:r w:rsidRPr="007A280B">
              <w:rPr>
                <w:b/>
                <w:color w:val="000000"/>
                <w:sz w:val="22"/>
                <w:szCs w:val="22"/>
                <w:lang w:val="uk-UA"/>
              </w:rPr>
              <w:t xml:space="preserve">освіти та науки                                  </w:t>
            </w:r>
          </w:p>
          <w:p w:rsidR="00F61CF7" w:rsidRPr="007A280B" w:rsidRDefault="00F61CF7" w:rsidP="00F52B92">
            <w:pPr>
              <w:tabs>
                <w:tab w:val="left" w:pos="533"/>
              </w:tabs>
              <w:suppressAutoHyphens/>
              <w:spacing w:before="5" w:line="274" w:lineRule="exact"/>
              <w:jc w:val="both"/>
              <w:rPr>
                <w:b/>
                <w:color w:val="000000"/>
                <w:lang w:val="uk-UA"/>
              </w:rPr>
            </w:pPr>
            <w:r w:rsidRPr="007A280B">
              <w:rPr>
                <w:b/>
                <w:color w:val="000000"/>
                <w:sz w:val="22"/>
                <w:szCs w:val="22"/>
                <w:lang w:val="uk-UA"/>
              </w:rPr>
              <w:t xml:space="preserve">   _____</w:t>
            </w:r>
            <w:r>
              <w:rPr>
                <w:b/>
                <w:color w:val="000000"/>
                <w:sz w:val="22"/>
                <w:szCs w:val="22"/>
                <w:lang w:val="uk-UA"/>
              </w:rPr>
              <w:t>_________________В.В.Сафонова</w:t>
            </w:r>
            <w:r w:rsidRPr="007A280B">
              <w:rPr>
                <w:b/>
                <w:color w:val="000000"/>
                <w:sz w:val="22"/>
                <w:szCs w:val="22"/>
                <w:lang w:val="uk-UA"/>
              </w:rPr>
              <w:t xml:space="preserve">                                                 </w:t>
            </w:r>
          </w:p>
        </w:tc>
        <w:tc>
          <w:tcPr>
            <w:tcW w:w="3945" w:type="dxa"/>
          </w:tcPr>
          <w:p w:rsidR="00F61CF7" w:rsidRPr="00F61CF7" w:rsidRDefault="00F61CF7" w:rsidP="00F52B92">
            <w:pPr>
              <w:tabs>
                <w:tab w:val="left" w:pos="72"/>
              </w:tabs>
              <w:suppressAutoHyphens/>
              <w:snapToGrid w:val="0"/>
              <w:spacing w:before="5" w:line="274" w:lineRule="exact"/>
              <w:ind w:left="432"/>
              <w:jc w:val="center"/>
              <w:rPr>
                <w:b/>
                <w:color w:val="000000"/>
                <w:spacing w:val="-1"/>
                <w:lang w:val="uk-UA"/>
              </w:rPr>
            </w:pPr>
            <w:r w:rsidRPr="00F61CF7">
              <w:rPr>
                <w:b/>
                <w:color w:val="000000"/>
                <w:spacing w:val="-1"/>
                <w:sz w:val="22"/>
                <w:szCs w:val="22"/>
                <w:lang w:val="uk-UA"/>
              </w:rPr>
              <w:t xml:space="preserve">                «</w:t>
            </w:r>
            <w:r w:rsidRPr="00F61CF7">
              <w:rPr>
                <w:b/>
                <w:color w:val="000000"/>
                <w:sz w:val="22"/>
                <w:szCs w:val="22"/>
                <w:lang w:val="uk-UA"/>
              </w:rPr>
              <w:t>ВИКОНАВЕЦЬ</w:t>
            </w:r>
            <w:r w:rsidRPr="00F61CF7">
              <w:rPr>
                <w:b/>
                <w:color w:val="000000"/>
                <w:spacing w:val="-1"/>
                <w:sz w:val="22"/>
                <w:szCs w:val="22"/>
                <w:lang w:val="uk-UA"/>
              </w:rPr>
              <w:t>»</w:t>
            </w:r>
          </w:p>
          <w:p w:rsidR="00F61CF7" w:rsidRPr="00F61CF7" w:rsidRDefault="00F61CF7" w:rsidP="00F52B92">
            <w:pPr>
              <w:tabs>
                <w:tab w:val="left" w:pos="-228"/>
              </w:tabs>
              <w:suppressAutoHyphens/>
              <w:spacing w:before="5" w:line="274" w:lineRule="exact"/>
              <w:ind w:firstLine="12"/>
              <w:jc w:val="both"/>
              <w:rPr>
                <w:b/>
                <w:color w:val="000000"/>
                <w:lang w:val="uk-UA"/>
              </w:rPr>
            </w:pPr>
          </w:p>
          <w:p w:rsidR="00F61CF7" w:rsidRPr="007A280B" w:rsidRDefault="00F61CF7" w:rsidP="00F52B92">
            <w:pPr>
              <w:tabs>
                <w:tab w:val="left" w:pos="-228"/>
              </w:tabs>
              <w:suppressAutoHyphens/>
              <w:spacing w:before="5" w:line="274" w:lineRule="exact"/>
              <w:ind w:firstLine="12"/>
              <w:jc w:val="both"/>
              <w:rPr>
                <w:b/>
                <w:color w:val="000000"/>
                <w:lang w:val="uk-UA"/>
              </w:rPr>
            </w:pPr>
          </w:p>
          <w:p w:rsidR="00F61CF7" w:rsidRPr="007A280B" w:rsidRDefault="00F61CF7" w:rsidP="00F52B92">
            <w:pPr>
              <w:tabs>
                <w:tab w:val="left" w:pos="-228"/>
              </w:tabs>
              <w:suppressAutoHyphens/>
              <w:spacing w:before="5" w:line="274" w:lineRule="exact"/>
              <w:ind w:firstLine="12"/>
              <w:jc w:val="both"/>
              <w:rPr>
                <w:b/>
                <w:color w:val="000000"/>
                <w:spacing w:val="-1"/>
                <w:lang w:val="uk-UA"/>
              </w:rPr>
            </w:pPr>
          </w:p>
          <w:p w:rsidR="00F61CF7" w:rsidRPr="007A280B" w:rsidRDefault="00F61CF7" w:rsidP="00F52B92">
            <w:pPr>
              <w:tabs>
                <w:tab w:val="left" w:pos="-228"/>
              </w:tabs>
              <w:suppressAutoHyphens/>
              <w:spacing w:before="5" w:line="274" w:lineRule="exact"/>
              <w:ind w:firstLine="12"/>
              <w:jc w:val="both"/>
              <w:rPr>
                <w:b/>
                <w:color w:val="000000"/>
                <w:spacing w:val="-1"/>
                <w:lang w:val="uk-UA"/>
              </w:rPr>
            </w:pPr>
          </w:p>
          <w:p w:rsidR="00F61CF7" w:rsidRPr="007A280B" w:rsidRDefault="00F61CF7" w:rsidP="00F52B92">
            <w:pPr>
              <w:tabs>
                <w:tab w:val="left" w:pos="-228"/>
              </w:tabs>
              <w:suppressAutoHyphens/>
              <w:spacing w:before="5" w:line="274" w:lineRule="exact"/>
              <w:ind w:firstLine="12"/>
              <w:jc w:val="both"/>
              <w:rPr>
                <w:b/>
                <w:color w:val="000000"/>
                <w:spacing w:val="-1"/>
                <w:lang w:val="uk-UA"/>
              </w:rPr>
            </w:pPr>
          </w:p>
          <w:p w:rsidR="00F61CF7" w:rsidRPr="007A280B" w:rsidRDefault="00F61CF7" w:rsidP="00F52B92">
            <w:pPr>
              <w:tabs>
                <w:tab w:val="left" w:pos="-228"/>
              </w:tabs>
              <w:suppressAutoHyphens/>
              <w:spacing w:before="5" w:line="274" w:lineRule="exact"/>
              <w:ind w:firstLine="12"/>
              <w:jc w:val="both"/>
              <w:rPr>
                <w:b/>
                <w:color w:val="000000"/>
                <w:spacing w:val="-1"/>
                <w:lang w:val="uk-UA"/>
              </w:rPr>
            </w:pPr>
          </w:p>
          <w:p w:rsidR="00F61CF7" w:rsidRPr="007A280B" w:rsidRDefault="00F61CF7" w:rsidP="00F52B92">
            <w:pPr>
              <w:tabs>
                <w:tab w:val="left" w:pos="-228"/>
              </w:tabs>
              <w:suppressAutoHyphens/>
              <w:spacing w:before="5" w:line="274" w:lineRule="exact"/>
              <w:ind w:firstLine="12"/>
              <w:jc w:val="both"/>
              <w:rPr>
                <w:b/>
                <w:color w:val="000000"/>
                <w:spacing w:val="-1"/>
                <w:lang w:val="uk-UA"/>
              </w:rPr>
            </w:pPr>
          </w:p>
          <w:p w:rsidR="00F61CF7" w:rsidRDefault="00F61CF7" w:rsidP="00F52B92">
            <w:pPr>
              <w:tabs>
                <w:tab w:val="left" w:pos="-228"/>
              </w:tabs>
              <w:suppressAutoHyphens/>
              <w:spacing w:before="5" w:line="274" w:lineRule="exact"/>
              <w:ind w:firstLine="12"/>
              <w:jc w:val="right"/>
              <w:rPr>
                <w:b/>
                <w:color w:val="000000"/>
                <w:spacing w:val="-1"/>
                <w:lang w:val="uk-UA"/>
              </w:rPr>
            </w:pPr>
          </w:p>
          <w:p w:rsidR="00F61CF7" w:rsidRPr="007A280B" w:rsidRDefault="00F61CF7" w:rsidP="00F52B92">
            <w:pPr>
              <w:tabs>
                <w:tab w:val="left" w:pos="-228"/>
              </w:tabs>
              <w:suppressAutoHyphens/>
              <w:spacing w:before="5" w:line="274" w:lineRule="exact"/>
              <w:ind w:firstLine="12"/>
              <w:jc w:val="right"/>
              <w:rPr>
                <w:b/>
                <w:color w:val="000000"/>
                <w:spacing w:val="-1"/>
                <w:lang w:val="uk-UA"/>
              </w:rPr>
            </w:pPr>
            <w:r w:rsidRPr="007A280B">
              <w:rPr>
                <w:b/>
                <w:color w:val="000000"/>
                <w:spacing w:val="-1"/>
                <w:sz w:val="22"/>
                <w:szCs w:val="22"/>
                <w:lang w:val="uk-UA"/>
              </w:rPr>
              <w:t xml:space="preserve">                                                                </w:t>
            </w:r>
          </w:p>
          <w:p w:rsidR="00F61CF7" w:rsidRPr="007A280B" w:rsidRDefault="00F61CF7" w:rsidP="00F52B92">
            <w:pPr>
              <w:tabs>
                <w:tab w:val="left" w:pos="-228"/>
              </w:tabs>
              <w:suppressAutoHyphens/>
              <w:spacing w:before="5" w:line="274" w:lineRule="exact"/>
              <w:ind w:firstLine="12"/>
              <w:rPr>
                <w:b/>
                <w:color w:val="000000"/>
                <w:spacing w:val="-1"/>
                <w:lang w:val="uk-UA"/>
              </w:rPr>
            </w:pPr>
            <w:r w:rsidRPr="007A280B">
              <w:rPr>
                <w:b/>
                <w:color w:val="000000"/>
                <w:spacing w:val="-1"/>
                <w:sz w:val="22"/>
                <w:szCs w:val="22"/>
                <w:lang w:val="uk-UA"/>
              </w:rPr>
              <w:t xml:space="preserve">   __________________                    </w:t>
            </w:r>
          </w:p>
          <w:p w:rsidR="00F61CF7" w:rsidRPr="007A280B" w:rsidRDefault="00F61CF7" w:rsidP="00F52B92">
            <w:pPr>
              <w:tabs>
                <w:tab w:val="left" w:pos="-228"/>
              </w:tabs>
              <w:suppressAutoHyphens/>
              <w:spacing w:before="5" w:line="274" w:lineRule="exact"/>
              <w:ind w:firstLine="12"/>
              <w:jc w:val="right"/>
              <w:rPr>
                <w:b/>
                <w:color w:val="000000"/>
                <w:spacing w:val="-1"/>
                <w:lang w:val="uk-UA"/>
              </w:rPr>
            </w:pPr>
          </w:p>
        </w:tc>
        <w:tc>
          <w:tcPr>
            <w:tcW w:w="357" w:type="dxa"/>
          </w:tcPr>
          <w:p w:rsidR="00F61CF7" w:rsidRPr="007A280B" w:rsidRDefault="00F61CF7" w:rsidP="00F52B92">
            <w:pPr>
              <w:tabs>
                <w:tab w:val="left" w:pos="-228"/>
              </w:tabs>
              <w:suppressAutoHyphens/>
              <w:spacing w:before="5" w:line="274" w:lineRule="exact"/>
              <w:ind w:firstLine="12"/>
              <w:jc w:val="both"/>
              <w:rPr>
                <w:b/>
                <w:color w:val="000000"/>
                <w:spacing w:val="-1"/>
                <w:lang w:val="uk-UA"/>
              </w:rPr>
            </w:pPr>
          </w:p>
        </w:tc>
      </w:tr>
    </w:tbl>
    <w:p w:rsidR="00071BF2" w:rsidRPr="00B256D5" w:rsidRDefault="00071BF2" w:rsidP="00F61CF7">
      <w:pPr>
        <w:ind w:right="-112" w:firstLine="708"/>
        <w:jc w:val="both"/>
        <w:rPr>
          <w:sz w:val="26"/>
          <w:szCs w:val="26"/>
          <w:lang w:val="uk-UA"/>
        </w:rPr>
      </w:pPr>
    </w:p>
    <w:p w:rsidR="00071BF2" w:rsidRPr="00112023"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Pr="00B256D5" w:rsidRDefault="00071BF2" w:rsidP="00071BF2">
      <w:pPr>
        <w:ind w:left="142"/>
        <w:jc w:val="right"/>
        <w:rPr>
          <w:sz w:val="26"/>
          <w:szCs w:val="26"/>
          <w:lang w:val="uk-UA"/>
        </w:rPr>
      </w:pPr>
      <w:r w:rsidRPr="00B256D5">
        <w:rPr>
          <w:sz w:val="26"/>
          <w:szCs w:val="26"/>
          <w:lang w:val="uk-UA"/>
        </w:rPr>
        <w:t>ДОДАТОК  №1</w:t>
      </w:r>
    </w:p>
    <w:p w:rsidR="00071BF2" w:rsidRPr="00B256D5" w:rsidRDefault="00071BF2" w:rsidP="00071BF2">
      <w:pPr>
        <w:ind w:left="142"/>
        <w:jc w:val="right"/>
        <w:rPr>
          <w:sz w:val="26"/>
          <w:szCs w:val="26"/>
        </w:rPr>
      </w:pPr>
      <w:r w:rsidRPr="00B256D5">
        <w:rPr>
          <w:sz w:val="26"/>
          <w:szCs w:val="26"/>
          <w:lang w:val="uk-UA"/>
        </w:rPr>
        <w:t xml:space="preserve"> </w:t>
      </w:r>
      <w:r w:rsidRPr="00B256D5">
        <w:rPr>
          <w:sz w:val="26"/>
          <w:szCs w:val="26"/>
        </w:rPr>
        <w:t xml:space="preserve">до договору  №___ від </w:t>
      </w:r>
      <w:r w:rsidRPr="00B256D5">
        <w:rPr>
          <w:sz w:val="26"/>
          <w:szCs w:val="26"/>
          <w:lang w:val="uk-UA"/>
        </w:rPr>
        <w:t xml:space="preserve">     </w:t>
      </w:r>
      <w:r w:rsidRPr="00B256D5">
        <w:rPr>
          <w:sz w:val="26"/>
          <w:szCs w:val="26"/>
        </w:rPr>
        <w:t>«__»______20</w:t>
      </w:r>
      <w:r w:rsidRPr="00B256D5">
        <w:rPr>
          <w:sz w:val="26"/>
          <w:szCs w:val="26"/>
          <w:lang w:val="uk-UA"/>
        </w:rPr>
        <w:t xml:space="preserve">23 </w:t>
      </w:r>
      <w:r w:rsidRPr="00B256D5">
        <w:rPr>
          <w:sz w:val="26"/>
          <w:szCs w:val="26"/>
        </w:rPr>
        <w:t>року</w:t>
      </w:r>
    </w:p>
    <w:p w:rsidR="00071BF2" w:rsidRPr="00B256D5" w:rsidRDefault="00071BF2" w:rsidP="00071BF2">
      <w:pPr>
        <w:jc w:val="center"/>
        <w:rPr>
          <w:sz w:val="26"/>
          <w:szCs w:val="26"/>
        </w:rPr>
      </w:pPr>
    </w:p>
    <w:p w:rsidR="00071BF2" w:rsidRPr="00B256D5" w:rsidRDefault="00071BF2" w:rsidP="00071BF2">
      <w:pPr>
        <w:jc w:val="center"/>
        <w:rPr>
          <w:b/>
          <w:sz w:val="26"/>
          <w:szCs w:val="26"/>
        </w:rPr>
      </w:pPr>
      <w:r w:rsidRPr="00B256D5">
        <w:rPr>
          <w:b/>
          <w:sz w:val="26"/>
          <w:szCs w:val="26"/>
        </w:rPr>
        <w:t>КАЛЬКУЛЯЦІЯ</w:t>
      </w:r>
    </w:p>
    <w:p w:rsidR="00F61CF7" w:rsidRPr="004F6018" w:rsidRDefault="00F61CF7" w:rsidP="00F61CF7">
      <w:pPr>
        <w:ind w:right="-112"/>
        <w:jc w:val="both"/>
        <w:rPr>
          <w:sz w:val="26"/>
          <w:szCs w:val="26"/>
        </w:rPr>
      </w:pPr>
      <w:r w:rsidRPr="004F6018">
        <w:rPr>
          <w:rFonts w:eastAsia="Times New Roman"/>
          <w:b/>
          <w:sz w:val="26"/>
          <w:szCs w:val="26"/>
        </w:rPr>
        <w:t xml:space="preserve">Послуги з технічного обслуговування комплексної системи відеоспостереження в закладах </w:t>
      </w:r>
      <w:r w:rsidRPr="004F6018">
        <w:rPr>
          <w:rFonts w:eastAsia="Times New Roman"/>
          <w:b/>
          <w:sz w:val="26"/>
          <w:szCs w:val="26"/>
          <w:lang w:val="uk-UA"/>
        </w:rPr>
        <w:t xml:space="preserve">загальної середньої освіти </w:t>
      </w:r>
      <w:r w:rsidRPr="004F6018">
        <w:rPr>
          <w:bCs/>
          <w:sz w:val="28"/>
          <w:szCs w:val="28"/>
          <w:lang w:val="uk-UA" w:bidi="hi-IN"/>
        </w:rPr>
        <w:t xml:space="preserve">Код  ДК 021:2015: </w:t>
      </w:r>
      <w:r w:rsidRPr="004F6018">
        <w:rPr>
          <w:rFonts w:eastAsia="Times New Roman"/>
          <w:sz w:val="26"/>
          <w:szCs w:val="26"/>
          <w:lang w:val="uk-UA"/>
        </w:rPr>
        <w:t>50340000-0 - Послуги з ремонту і технічного обслуговування аудіовізуального та оптичного обладнання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2"/>
        <w:gridCol w:w="1168"/>
        <w:gridCol w:w="1242"/>
        <w:gridCol w:w="1843"/>
        <w:gridCol w:w="850"/>
        <w:gridCol w:w="1985"/>
      </w:tblGrid>
      <w:tr w:rsidR="00071BF2" w:rsidRPr="00B256D5" w:rsidTr="002810FD">
        <w:trPr>
          <w:trHeight w:val="464"/>
        </w:trPr>
        <w:tc>
          <w:tcPr>
            <w:tcW w:w="426"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r w:rsidRPr="00B256D5">
              <w:rPr>
                <w:sz w:val="26"/>
                <w:szCs w:val="26"/>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r w:rsidRPr="00B256D5">
              <w:rPr>
                <w:sz w:val="26"/>
                <w:szCs w:val="26"/>
              </w:rPr>
              <w:t>Найменування послуг</w:t>
            </w:r>
          </w:p>
        </w:tc>
        <w:tc>
          <w:tcPr>
            <w:tcW w:w="1168"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r w:rsidRPr="00B256D5">
              <w:rPr>
                <w:sz w:val="26"/>
                <w:szCs w:val="26"/>
              </w:rPr>
              <w:t>Одиниця виміру</w:t>
            </w:r>
          </w:p>
        </w:tc>
        <w:tc>
          <w:tcPr>
            <w:tcW w:w="1242"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lang w:val="en-US"/>
              </w:rPr>
            </w:pPr>
            <w:r w:rsidRPr="00B256D5">
              <w:rPr>
                <w:sz w:val="26"/>
                <w:szCs w:val="26"/>
              </w:rPr>
              <w:t>Кількість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lang w:val="uk-UA"/>
              </w:rPr>
            </w:pPr>
            <w:r w:rsidRPr="00B256D5">
              <w:rPr>
                <w:sz w:val="26"/>
                <w:szCs w:val="26"/>
              </w:rPr>
              <w:t xml:space="preserve">Ціна за одиницю </w:t>
            </w:r>
          </w:p>
          <w:p w:rsidR="00071BF2" w:rsidRPr="00B256D5" w:rsidRDefault="00071BF2" w:rsidP="002810FD">
            <w:pPr>
              <w:jc w:val="center"/>
              <w:rPr>
                <w:sz w:val="26"/>
                <w:szCs w:val="26"/>
              </w:rPr>
            </w:pPr>
            <w:r w:rsidRPr="00B256D5">
              <w:rPr>
                <w:sz w:val="26"/>
                <w:szCs w:val="26"/>
              </w:rPr>
              <w:t>( без ПДВ) грн.</w:t>
            </w:r>
          </w:p>
        </w:tc>
        <w:tc>
          <w:tcPr>
            <w:tcW w:w="850"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r w:rsidRPr="00B256D5">
              <w:rPr>
                <w:sz w:val="26"/>
                <w:szCs w:val="26"/>
              </w:rPr>
              <w:t>ПДВ</w:t>
            </w:r>
          </w:p>
        </w:tc>
        <w:tc>
          <w:tcPr>
            <w:tcW w:w="1985"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lang w:val="uk-UA"/>
              </w:rPr>
            </w:pPr>
            <w:r w:rsidRPr="00B256D5">
              <w:rPr>
                <w:sz w:val="26"/>
                <w:szCs w:val="26"/>
              </w:rPr>
              <w:t xml:space="preserve">Загальна сума </w:t>
            </w:r>
          </w:p>
          <w:p w:rsidR="00071BF2" w:rsidRPr="00B256D5" w:rsidRDefault="00071BF2" w:rsidP="002810FD">
            <w:pPr>
              <w:jc w:val="center"/>
              <w:rPr>
                <w:sz w:val="26"/>
                <w:szCs w:val="26"/>
              </w:rPr>
            </w:pPr>
            <w:r w:rsidRPr="00B256D5">
              <w:rPr>
                <w:sz w:val="26"/>
                <w:szCs w:val="26"/>
              </w:rPr>
              <w:t>(з ПДВ) грн.</w:t>
            </w:r>
          </w:p>
        </w:tc>
      </w:tr>
      <w:tr w:rsidR="00071BF2" w:rsidRPr="00B256D5" w:rsidTr="002810FD">
        <w:trPr>
          <w:trHeight w:val="464"/>
        </w:trPr>
        <w:tc>
          <w:tcPr>
            <w:tcW w:w="426"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071BF2" w:rsidRPr="00B256D5" w:rsidRDefault="00071BF2" w:rsidP="002810FD">
            <w:pPr>
              <w:jc w:val="center"/>
              <w:rPr>
                <w:sz w:val="26"/>
                <w:szCs w:val="26"/>
              </w:rPr>
            </w:pPr>
            <w:r w:rsidRPr="00B256D5">
              <w:rPr>
                <w:sz w:val="26"/>
                <w:szCs w:val="26"/>
              </w:rPr>
              <w:t xml:space="preserve"> </w:t>
            </w:r>
          </w:p>
          <w:p w:rsidR="00071BF2" w:rsidRPr="00B256D5" w:rsidRDefault="00071BF2" w:rsidP="002810FD">
            <w:pPr>
              <w:jc w:val="center"/>
              <w:rPr>
                <w:sz w:val="26"/>
                <w:szCs w:val="26"/>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rPr>
                <w:sz w:val="26"/>
                <w:szCs w:val="26"/>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071BF2" w:rsidRPr="00B256D5" w:rsidRDefault="00071BF2" w:rsidP="002810FD">
            <w:pPr>
              <w:jc w:val="center"/>
              <w:rPr>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r>
      <w:tr w:rsidR="00071BF2" w:rsidRPr="00B256D5" w:rsidTr="002810FD">
        <w:trPr>
          <w:trHeight w:val="239"/>
        </w:trPr>
        <w:tc>
          <w:tcPr>
            <w:tcW w:w="426"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071BF2" w:rsidRPr="00B256D5" w:rsidRDefault="00071BF2" w:rsidP="002810FD">
            <w:pPr>
              <w:jc w:val="center"/>
              <w:rPr>
                <w:sz w:val="26"/>
                <w:szCs w:val="26"/>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rPr>
                <w:sz w:val="26"/>
                <w:szCs w:val="26"/>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071BF2" w:rsidRPr="00B256D5" w:rsidRDefault="00071BF2" w:rsidP="002810FD">
            <w:pPr>
              <w:jc w:val="center"/>
              <w:rPr>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r>
      <w:tr w:rsidR="00071BF2" w:rsidRPr="00B256D5" w:rsidTr="002810FD">
        <w:trPr>
          <w:trHeight w:val="224"/>
        </w:trPr>
        <w:tc>
          <w:tcPr>
            <w:tcW w:w="426"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071BF2" w:rsidRPr="00B256D5" w:rsidRDefault="00071BF2" w:rsidP="002810FD">
            <w:pPr>
              <w:jc w:val="center"/>
              <w:rPr>
                <w:sz w:val="26"/>
                <w:szCs w:val="26"/>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rPr>
                <w:sz w:val="26"/>
                <w:szCs w:val="26"/>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071BF2" w:rsidRPr="00B256D5" w:rsidRDefault="00071BF2" w:rsidP="002810FD">
            <w:pPr>
              <w:jc w:val="center"/>
              <w:rPr>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r>
      <w:tr w:rsidR="00071BF2" w:rsidRPr="00B256D5" w:rsidTr="002810FD">
        <w:trPr>
          <w:trHeight w:val="239"/>
        </w:trPr>
        <w:tc>
          <w:tcPr>
            <w:tcW w:w="426"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071BF2" w:rsidRPr="00B256D5" w:rsidRDefault="00071BF2" w:rsidP="002810FD">
            <w:pPr>
              <w:jc w:val="center"/>
              <w:rPr>
                <w:sz w:val="26"/>
                <w:szCs w:val="26"/>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rPr>
                <w:sz w:val="26"/>
                <w:szCs w:val="26"/>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071BF2" w:rsidRPr="00B256D5" w:rsidRDefault="00071BF2" w:rsidP="002810FD">
            <w:pPr>
              <w:jc w:val="center"/>
              <w:rPr>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r>
      <w:tr w:rsidR="00071BF2" w:rsidRPr="00B256D5" w:rsidTr="002810FD">
        <w:trPr>
          <w:trHeight w:val="239"/>
        </w:trPr>
        <w:tc>
          <w:tcPr>
            <w:tcW w:w="426"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071BF2" w:rsidRPr="00B256D5" w:rsidRDefault="00071BF2" w:rsidP="002810FD">
            <w:pPr>
              <w:jc w:val="center"/>
              <w:rPr>
                <w:sz w:val="26"/>
                <w:szCs w:val="26"/>
              </w:rPr>
            </w:pPr>
            <w:r w:rsidRPr="00B256D5">
              <w:rPr>
                <w:sz w:val="26"/>
                <w:szCs w:val="26"/>
              </w:rPr>
              <w:t>Всього</w:t>
            </w:r>
          </w:p>
        </w:tc>
        <w:tc>
          <w:tcPr>
            <w:tcW w:w="1168"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rPr>
                <w:sz w:val="26"/>
                <w:szCs w:val="26"/>
                <w:lang w:val="en-US"/>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071BF2" w:rsidRPr="00B256D5" w:rsidRDefault="00071BF2" w:rsidP="002810FD">
            <w:pPr>
              <w:jc w:val="center"/>
              <w:rPr>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71BF2" w:rsidRPr="00B256D5" w:rsidRDefault="00071BF2" w:rsidP="002810FD">
            <w:pPr>
              <w:jc w:val="center"/>
              <w:rPr>
                <w:sz w:val="26"/>
                <w:szCs w:val="26"/>
              </w:rPr>
            </w:pPr>
          </w:p>
        </w:tc>
      </w:tr>
    </w:tbl>
    <w:p w:rsidR="00071BF2" w:rsidRPr="00B256D5" w:rsidRDefault="00071BF2" w:rsidP="00071BF2">
      <w:pPr>
        <w:rPr>
          <w:sz w:val="26"/>
          <w:szCs w:val="26"/>
        </w:rPr>
      </w:pPr>
    </w:p>
    <w:p w:rsidR="00071BF2" w:rsidRPr="00B256D5" w:rsidRDefault="00071BF2" w:rsidP="00071BF2">
      <w:pPr>
        <w:rPr>
          <w:sz w:val="26"/>
          <w:szCs w:val="26"/>
        </w:rPr>
      </w:pPr>
    </w:p>
    <w:p w:rsidR="00071BF2" w:rsidRPr="00B256D5" w:rsidRDefault="00071BF2" w:rsidP="00071BF2">
      <w:pPr>
        <w:rPr>
          <w:sz w:val="26"/>
          <w:szCs w:val="26"/>
        </w:rPr>
      </w:pPr>
    </w:p>
    <w:p w:rsidR="00071BF2" w:rsidRPr="00B256D5" w:rsidRDefault="00071BF2" w:rsidP="00071BF2">
      <w:pPr>
        <w:rPr>
          <w:sz w:val="26"/>
          <w:szCs w:val="26"/>
        </w:rPr>
      </w:pPr>
    </w:p>
    <w:p w:rsidR="00071BF2" w:rsidRPr="00B256D5" w:rsidRDefault="00071BF2" w:rsidP="00071BF2">
      <w:pPr>
        <w:pStyle w:val="ab"/>
        <w:spacing w:before="0"/>
        <w:rPr>
          <w:b/>
          <w:sz w:val="26"/>
          <w:szCs w:val="26"/>
        </w:rPr>
      </w:pPr>
      <w:r w:rsidRPr="00B256D5">
        <w:rPr>
          <w:b/>
          <w:sz w:val="26"/>
          <w:szCs w:val="26"/>
        </w:rPr>
        <w:t>ВИКОНАВЕЦЬ</w:t>
      </w:r>
      <w:r w:rsidRPr="00B256D5">
        <w:rPr>
          <w:b/>
          <w:sz w:val="26"/>
          <w:szCs w:val="26"/>
        </w:rPr>
        <w:tab/>
        <w:t xml:space="preserve">         </w:t>
      </w:r>
      <w:r w:rsidRPr="00B256D5">
        <w:rPr>
          <w:b/>
          <w:sz w:val="26"/>
          <w:szCs w:val="26"/>
        </w:rPr>
        <w:tab/>
      </w:r>
      <w:r w:rsidRPr="00B256D5">
        <w:rPr>
          <w:b/>
          <w:sz w:val="26"/>
          <w:szCs w:val="26"/>
        </w:rPr>
        <w:tab/>
      </w:r>
      <w:r w:rsidRPr="00B256D5">
        <w:rPr>
          <w:b/>
          <w:sz w:val="26"/>
          <w:szCs w:val="26"/>
        </w:rPr>
        <w:tab/>
      </w:r>
      <w:r w:rsidRPr="00B256D5">
        <w:rPr>
          <w:b/>
          <w:sz w:val="26"/>
          <w:szCs w:val="26"/>
        </w:rPr>
        <w:tab/>
        <w:t xml:space="preserve">                        ЗАМОВНИК</w:t>
      </w:r>
    </w:p>
    <w:p w:rsidR="00071BF2" w:rsidRPr="00B256D5" w:rsidRDefault="00071BF2" w:rsidP="00071BF2">
      <w:pPr>
        <w:pStyle w:val="ab"/>
        <w:spacing w:before="0"/>
        <w:rPr>
          <w:sz w:val="26"/>
          <w:szCs w:val="26"/>
          <w:u w:val="single"/>
        </w:rPr>
      </w:pPr>
    </w:p>
    <w:p w:rsidR="00071BF2" w:rsidRPr="00B256D5" w:rsidRDefault="00071BF2" w:rsidP="00071BF2">
      <w:pPr>
        <w:pStyle w:val="ab"/>
        <w:spacing w:before="0" w:line="360" w:lineRule="auto"/>
        <w:rPr>
          <w:sz w:val="26"/>
          <w:szCs w:val="26"/>
        </w:rPr>
      </w:pPr>
      <w:r w:rsidRPr="00B256D5">
        <w:rPr>
          <w:sz w:val="26"/>
          <w:szCs w:val="26"/>
        </w:rPr>
        <w:t>___________</w:t>
      </w:r>
      <w:r w:rsidRPr="00B256D5">
        <w:rPr>
          <w:sz w:val="26"/>
          <w:szCs w:val="26"/>
          <w:u w:val="single"/>
          <w:lang w:val="uk-UA"/>
        </w:rPr>
        <w:t xml:space="preserve"> </w:t>
      </w:r>
      <w:r w:rsidRPr="00B256D5">
        <w:rPr>
          <w:sz w:val="26"/>
          <w:szCs w:val="26"/>
        </w:rPr>
        <w:t>_____________                                                 Начальник відділу освіти і науки</w:t>
      </w:r>
      <w:r w:rsidRPr="00B256D5">
        <w:rPr>
          <w:sz w:val="26"/>
          <w:szCs w:val="26"/>
          <w:lang w:val="uk-UA"/>
        </w:rPr>
        <w:t xml:space="preserve">          </w:t>
      </w:r>
      <w:r w:rsidRPr="00B256D5">
        <w:rPr>
          <w:sz w:val="26"/>
          <w:szCs w:val="26"/>
          <w:u w:val="single"/>
        </w:rPr>
        <w:tab/>
      </w:r>
      <w:r w:rsidRPr="00B256D5">
        <w:rPr>
          <w:sz w:val="26"/>
          <w:szCs w:val="26"/>
          <w:u w:val="single"/>
        </w:rPr>
        <w:tab/>
      </w:r>
      <w:r w:rsidRPr="00B256D5">
        <w:rPr>
          <w:sz w:val="26"/>
          <w:szCs w:val="26"/>
          <w:u w:val="single"/>
        </w:rPr>
        <w:tab/>
      </w:r>
      <w:r w:rsidRPr="00B256D5">
        <w:rPr>
          <w:sz w:val="26"/>
          <w:szCs w:val="26"/>
          <w:u w:val="single"/>
        </w:rPr>
        <w:tab/>
      </w:r>
      <w:r w:rsidRPr="00B256D5">
        <w:rPr>
          <w:sz w:val="26"/>
          <w:szCs w:val="26"/>
          <w:lang w:val="uk-UA"/>
        </w:rPr>
        <w:t xml:space="preserve">                                          </w:t>
      </w:r>
      <w:r w:rsidRPr="00B256D5">
        <w:rPr>
          <w:sz w:val="26"/>
          <w:szCs w:val="26"/>
        </w:rPr>
        <w:t>__________</w:t>
      </w:r>
      <w:r w:rsidRPr="00B256D5">
        <w:rPr>
          <w:sz w:val="26"/>
          <w:szCs w:val="26"/>
          <w:u w:val="single"/>
          <w:lang w:val="uk-UA"/>
        </w:rPr>
        <w:t xml:space="preserve"> </w:t>
      </w:r>
      <w:r w:rsidRPr="00B256D5">
        <w:rPr>
          <w:sz w:val="26"/>
          <w:szCs w:val="26"/>
        </w:rPr>
        <w:t xml:space="preserve">_  </w:t>
      </w:r>
      <w:r w:rsidRPr="00B256D5">
        <w:rPr>
          <w:sz w:val="26"/>
          <w:szCs w:val="26"/>
          <w:lang w:val="uk-UA"/>
        </w:rPr>
        <w:t>В.В. Сафонова</w:t>
      </w:r>
      <w:r w:rsidRPr="00B256D5">
        <w:rPr>
          <w:sz w:val="26"/>
          <w:szCs w:val="26"/>
        </w:rPr>
        <w:tab/>
      </w:r>
      <w:r w:rsidRPr="00B256D5">
        <w:rPr>
          <w:sz w:val="26"/>
          <w:szCs w:val="26"/>
        </w:rPr>
        <w:tab/>
      </w:r>
      <w:r w:rsidRPr="00B256D5">
        <w:rPr>
          <w:sz w:val="26"/>
          <w:szCs w:val="26"/>
        </w:rPr>
        <w:tab/>
        <w:t xml:space="preserve">                            </w:t>
      </w:r>
      <w:r w:rsidRPr="00B256D5">
        <w:rPr>
          <w:sz w:val="26"/>
          <w:szCs w:val="26"/>
        </w:rPr>
        <w:tab/>
      </w:r>
      <w:r w:rsidRPr="00B256D5">
        <w:rPr>
          <w:sz w:val="26"/>
          <w:szCs w:val="26"/>
        </w:rPr>
        <w:tab/>
        <w:t xml:space="preserve">           </w:t>
      </w:r>
    </w:p>
    <w:p w:rsidR="00071BF2" w:rsidRPr="00B256D5" w:rsidRDefault="00071BF2" w:rsidP="00071BF2">
      <w:pPr>
        <w:pStyle w:val="ab"/>
        <w:spacing w:before="0"/>
        <w:rPr>
          <w:sz w:val="26"/>
          <w:szCs w:val="26"/>
        </w:rPr>
      </w:pPr>
      <w:r w:rsidRPr="00B256D5">
        <w:rPr>
          <w:sz w:val="26"/>
          <w:szCs w:val="26"/>
        </w:rPr>
        <w:t>М.П.</w:t>
      </w:r>
      <w:r w:rsidRPr="00B256D5">
        <w:rPr>
          <w:sz w:val="26"/>
          <w:szCs w:val="26"/>
        </w:rPr>
        <w:tab/>
      </w:r>
      <w:r w:rsidRPr="00B256D5">
        <w:rPr>
          <w:sz w:val="26"/>
          <w:szCs w:val="26"/>
        </w:rPr>
        <w:tab/>
      </w:r>
      <w:r w:rsidRPr="00B256D5">
        <w:rPr>
          <w:sz w:val="26"/>
          <w:szCs w:val="26"/>
        </w:rPr>
        <w:tab/>
      </w:r>
      <w:r w:rsidRPr="00B256D5">
        <w:rPr>
          <w:sz w:val="26"/>
          <w:szCs w:val="26"/>
        </w:rPr>
        <w:tab/>
      </w:r>
      <w:r w:rsidRPr="00B256D5">
        <w:rPr>
          <w:sz w:val="26"/>
          <w:szCs w:val="26"/>
        </w:rPr>
        <w:tab/>
      </w:r>
      <w:r w:rsidRPr="00B256D5">
        <w:rPr>
          <w:sz w:val="26"/>
          <w:szCs w:val="26"/>
        </w:rPr>
        <w:tab/>
      </w:r>
      <w:r w:rsidRPr="00B256D5">
        <w:rPr>
          <w:sz w:val="26"/>
          <w:szCs w:val="26"/>
        </w:rPr>
        <w:tab/>
        <w:t xml:space="preserve">                           М.П.</w:t>
      </w:r>
    </w:p>
    <w:p w:rsidR="00071BF2" w:rsidRPr="00B256D5" w:rsidRDefault="00071BF2" w:rsidP="00071BF2">
      <w:pPr>
        <w:rPr>
          <w:sz w:val="26"/>
          <w:szCs w:val="26"/>
        </w:rPr>
      </w:pPr>
    </w:p>
    <w:p w:rsidR="00071BF2" w:rsidRPr="00112023" w:rsidRDefault="00071BF2" w:rsidP="00071BF2">
      <w:pPr>
        <w:rPr>
          <w:sz w:val="26"/>
          <w:szCs w:val="26"/>
        </w:rPr>
      </w:pPr>
    </w:p>
    <w:p w:rsidR="00071BF2" w:rsidRDefault="00071BF2" w:rsidP="00071BF2">
      <w:pPr>
        <w:rPr>
          <w:sz w:val="26"/>
          <w:szCs w:val="26"/>
          <w:lang w:val="uk-UA"/>
        </w:rPr>
      </w:pPr>
    </w:p>
    <w:p w:rsidR="00071BF2" w:rsidRDefault="00071BF2" w:rsidP="00071BF2">
      <w:pPr>
        <w:rPr>
          <w:sz w:val="26"/>
          <w:szCs w:val="26"/>
          <w:lang w:val="uk-UA"/>
        </w:rPr>
      </w:pPr>
    </w:p>
    <w:p w:rsidR="00071BF2" w:rsidRDefault="00071BF2" w:rsidP="00071BF2">
      <w:pPr>
        <w:rPr>
          <w:sz w:val="26"/>
          <w:szCs w:val="26"/>
          <w:lang w:val="uk-UA"/>
        </w:rPr>
      </w:pPr>
    </w:p>
    <w:p w:rsidR="00071BF2" w:rsidRDefault="00071BF2" w:rsidP="00071BF2">
      <w:pPr>
        <w:rPr>
          <w:sz w:val="26"/>
          <w:szCs w:val="26"/>
          <w:lang w:val="uk-UA"/>
        </w:rPr>
      </w:pPr>
    </w:p>
    <w:p w:rsidR="00071BF2" w:rsidRDefault="00071BF2" w:rsidP="00071BF2">
      <w:pPr>
        <w:rPr>
          <w:sz w:val="26"/>
          <w:szCs w:val="26"/>
          <w:lang w:val="uk-UA"/>
        </w:rPr>
      </w:pPr>
    </w:p>
    <w:p w:rsidR="00071BF2" w:rsidRDefault="00071BF2" w:rsidP="00071BF2">
      <w:pPr>
        <w:rPr>
          <w:sz w:val="26"/>
          <w:szCs w:val="26"/>
          <w:lang w:val="uk-UA"/>
        </w:rPr>
      </w:pPr>
    </w:p>
    <w:p w:rsidR="00071BF2" w:rsidRDefault="00071BF2" w:rsidP="00071BF2">
      <w:pPr>
        <w:rPr>
          <w:sz w:val="26"/>
          <w:szCs w:val="26"/>
          <w:lang w:val="uk-UA"/>
        </w:rPr>
      </w:pPr>
    </w:p>
    <w:p w:rsidR="00071BF2" w:rsidRPr="00071BF2" w:rsidRDefault="00071BF2" w:rsidP="00071BF2">
      <w:pPr>
        <w:rPr>
          <w:sz w:val="26"/>
          <w:szCs w:val="26"/>
          <w:lang w:val="uk-UA"/>
        </w:rPr>
      </w:pPr>
    </w:p>
    <w:p w:rsidR="00071BF2" w:rsidRPr="00112023" w:rsidRDefault="00071BF2" w:rsidP="00071BF2">
      <w:pPr>
        <w:rPr>
          <w:sz w:val="26"/>
          <w:szCs w:val="26"/>
        </w:rPr>
      </w:pPr>
    </w:p>
    <w:p w:rsidR="00071BF2" w:rsidRPr="00112023" w:rsidRDefault="00071BF2" w:rsidP="00071BF2">
      <w:pPr>
        <w:rPr>
          <w:sz w:val="26"/>
          <w:szCs w:val="26"/>
        </w:rPr>
      </w:pPr>
    </w:p>
    <w:p w:rsidR="00071BF2" w:rsidRPr="00112023" w:rsidRDefault="00071BF2" w:rsidP="00071BF2">
      <w:pPr>
        <w:rPr>
          <w:sz w:val="26"/>
          <w:szCs w:val="26"/>
        </w:rPr>
      </w:pPr>
    </w:p>
    <w:p w:rsidR="00071BF2" w:rsidRPr="00B256D5" w:rsidRDefault="00071BF2" w:rsidP="00071BF2">
      <w:pPr>
        <w:rPr>
          <w:sz w:val="26"/>
          <w:szCs w:val="26"/>
        </w:rPr>
      </w:pPr>
    </w:p>
    <w:p w:rsidR="00071BF2" w:rsidRPr="00B256D5" w:rsidRDefault="00071BF2" w:rsidP="00071BF2">
      <w:pPr>
        <w:ind w:left="142"/>
        <w:jc w:val="right"/>
        <w:rPr>
          <w:sz w:val="26"/>
          <w:szCs w:val="26"/>
          <w:lang w:val="uk-UA"/>
        </w:rPr>
      </w:pPr>
      <w:r w:rsidRPr="00B256D5">
        <w:rPr>
          <w:sz w:val="26"/>
          <w:szCs w:val="26"/>
        </w:rPr>
        <w:t>ДОДАТОК  №</w:t>
      </w:r>
      <w:r w:rsidRPr="00B256D5">
        <w:rPr>
          <w:sz w:val="26"/>
          <w:szCs w:val="26"/>
          <w:lang w:val="uk-UA"/>
        </w:rPr>
        <w:t>2</w:t>
      </w:r>
    </w:p>
    <w:p w:rsidR="00071BF2" w:rsidRPr="00B256D5" w:rsidRDefault="00071BF2" w:rsidP="00071BF2">
      <w:pPr>
        <w:rPr>
          <w:sz w:val="26"/>
          <w:szCs w:val="26"/>
          <w:lang w:val="uk-UA"/>
        </w:rPr>
      </w:pPr>
      <w:r w:rsidRPr="00B256D5">
        <w:rPr>
          <w:sz w:val="26"/>
          <w:szCs w:val="26"/>
          <w:lang w:val="uk-UA"/>
        </w:rPr>
        <w:t xml:space="preserve">                                                                          </w:t>
      </w:r>
      <w:r w:rsidRPr="00B256D5">
        <w:rPr>
          <w:sz w:val="26"/>
          <w:szCs w:val="26"/>
        </w:rPr>
        <w:t xml:space="preserve">до договору  №___ від </w:t>
      </w:r>
      <w:r w:rsidR="00F61CF7">
        <w:rPr>
          <w:sz w:val="26"/>
          <w:szCs w:val="26"/>
          <w:lang w:val="uk-UA"/>
        </w:rPr>
        <w:t xml:space="preserve"> </w:t>
      </w:r>
      <w:r w:rsidRPr="00B256D5">
        <w:rPr>
          <w:sz w:val="26"/>
          <w:szCs w:val="26"/>
        </w:rPr>
        <w:t>«__»______20</w:t>
      </w:r>
      <w:r w:rsidRPr="00B256D5">
        <w:rPr>
          <w:sz w:val="26"/>
          <w:szCs w:val="26"/>
          <w:lang w:val="uk-UA"/>
        </w:rPr>
        <w:t xml:space="preserve">23 </w:t>
      </w:r>
      <w:r w:rsidRPr="00B256D5">
        <w:rPr>
          <w:sz w:val="26"/>
          <w:szCs w:val="26"/>
        </w:rPr>
        <w:t>року</w:t>
      </w:r>
    </w:p>
    <w:p w:rsidR="00071BF2" w:rsidRPr="00B256D5" w:rsidRDefault="00071BF2" w:rsidP="00071BF2">
      <w:pPr>
        <w:rPr>
          <w:sz w:val="26"/>
          <w:szCs w:val="26"/>
          <w:lang w:val="uk-UA"/>
        </w:rPr>
      </w:pPr>
    </w:p>
    <w:p w:rsidR="00071BF2" w:rsidRPr="00F61CF7" w:rsidRDefault="00071BF2" w:rsidP="00071BF2">
      <w:pPr>
        <w:jc w:val="center"/>
        <w:rPr>
          <w:rFonts w:eastAsia="Times New Roman"/>
          <w:sz w:val="26"/>
          <w:szCs w:val="26"/>
          <w:lang w:val="uk-UA"/>
        </w:rPr>
      </w:pPr>
      <w:r w:rsidRPr="00B256D5">
        <w:rPr>
          <w:rFonts w:eastAsia="Times New Roman"/>
          <w:sz w:val="26"/>
          <w:szCs w:val="26"/>
          <w:lang w:val="uk-UA"/>
        </w:rPr>
        <w:t>П</w:t>
      </w:r>
      <w:r w:rsidRPr="00B256D5">
        <w:rPr>
          <w:rFonts w:eastAsia="Times New Roman"/>
          <w:sz w:val="26"/>
          <w:szCs w:val="26"/>
        </w:rPr>
        <w:t>ерелік об`єктів</w:t>
      </w:r>
      <w:r w:rsidR="00F61CF7">
        <w:rPr>
          <w:rFonts w:eastAsia="Times New Roman"/>
          <w:sz w:val="26"/>
          <w:szCs w:val="26"/>
          <w:lang w:val="uk-UA"/>
        </w:rPr>
        <w:t xml:space="preserve"> Замовника</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969"/>
        <w:gridCol w:w="5670"/>
      </w:tblGrid>
      <w:tr w:rsidR="00071BF2" w:rsidRPr="00B256D5" w:rsidTr="002810FD">
        <w:tc>
          <w:tcPr>
            <w:tcW w:w="567" w:type="dxa"/>
            <w:shd w:val="clear" w:color="auto" w:fill="auto"/>
          </w:tcPr>
          <w:p w:rsidR="00071BF2" w:rsidRPr="00B256D5" w:rsidRDefault="00071BF2" w:rsidP="002810FD">
            <w:pPr>
              <w:jc w:val="center"/>
              <w:rPr>
                <w:rFonts w:eastAsia="Calibri"/>
                <w:color w:val="000000"/>
                <w:sz w:val="26"/>
                <w:szCs w:val="26"/>
                <w:lang w:val="uk-UA"/>
              </w:rPr>
            </w:pPr>
            <w:r w:rsidRPr="00B256D5">
              <w:rPr>
                <w:rFonts w:eastAsia="Calibri"/>
                <w:color w:val="000000"/>
                <w:sz w:val="26"/>
                <w:szCs w:val="26"/>
                <w:lang w:val="uk-UA"/>
              </w:rPr>
              <w:t>№</w:t>
            </w:r>
          </w:p>
        </w:tc>
        <w:tc>
          <w:tcPr>
            <w:tcW w:w="3969" w:type="dxa"/>
            <w:shd w:val="clear" w:color="auto" w:fill="auto"/>
          </w:tcPr>
          <w:p w:rsidR="00071BF2" w:rsidRPr="00B256D5" w:rsidRDefault="00071BF2" w:rsidP="002810FD">
            <w:pPr>
              <w:pBdr>
                <w:top w:val="nil"/>
                <w:left w:val="nil"/>
                <w:bottom w:val="nil"/>
                <w:right w:val="nil"/>
                <w:between w:val="nil"/>
              </w:pBdr>
              <w:jc w:val="center"/>
              <w:rPr>
                <w:sz w:val="26"/>
                <w:szCs w:val="26"/>
                <w:lang w:val="uk-UA"/>
              </w:rPr>
            </w:pPr>
            <w:r w:rsidRPr="00B256D5">
              <w:rPr>
                <w:rFonts w:eastAsia="Calibri"/>
                <w:b/>
                <w:color w:val="000000"/>
                <w:sz w:val="26"/>
                <w:szCs w:val="26"/>
                <w:lang w:val="uk-UA"/>
              </w:rPr>
              <w:t>Повна назва закладу</w:t>
            </w:r>
            <w:r w:rsidRPr="00B256D5">
              <w:rPr>
                <w:sz w:val="26"/>
                <w:szCs w:val="26"/>
                <w:lang w:val="uk-UA"/>
              </w:rPr>
              <w:t xml:space="preserve"> </w:t>
            </w:r>
          </w:p>
        </w:tc>
        <w:tc>
          <w:tcPr>
            <w:tcW w:w="5670" w:type="dxa"/>
          </w:tcPr>
          <w:p w:rsidR="00071BF2" w:rsidRPr="00B256D5" w:rsidRDefault="00071BF2" w:rsidP="002810FD">
            <w:pPr>
              <w:pBdr>
                <w:top w:val="nil"/>
                <w:left w:val="nil"/>
                <w:bottom w:val="nil"/>
                <w:right w:val="nil"/>
                <w:between w:val="nil"/>
              </w:pBdr>
              <w:tabs>
                <w:tab w:val="left" w:pos="1215"/>
              </w:tabs>
              <w:jc w:val="center"/>
              <w:rPr>
                <w:sz w:val="26"/>
                <w:szCs w:val="26"/>
                <w:lang w:val="uk-UA"/>
              </w:rPr>
            </w:pPr>
            <w:r w:rsidRPr="00B256D5">
              <w:rPr>
                <w:rFonts w:eastAsia="Calibri"/>
                <w:b/>
                <w:color w:val="000000"/>
                <w:sz w:val="26"/>
                <w:szCs w:val="26"/>
                <w:lang w:val="uk-UA"/>
              </w:rPr>
              <w:t>Індекс/Адреса закладу</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1</w:t>
            </w:r>
          </w:p>
        </w:tc>
        <w:tc>
          <w:tcPr>
            <w:tcW w:w="3969" w:type="dxa"/>
            <w:shd w:val="clear" w:color="auto" w:fill="auto"/>
          </w:tcPr>
          <w:p w:rsidR="0082473A" w:rsidRPr="00A10BDF" w:rsidRDefault="0082473A" w:rsidP="00F52B92">
            <w:pPr>
              <w:pBdr>
                <w:top w:val="nil"/>
                <w:left w:val="nil"/>
                <w:bottom w:val="nil"/>
                <w:right w:val="nil"/>
                <w:between w:val="nil"/>
              </w:pBdr>
              <w:jc w:val="center"/>
              <w:rPr>
                <w:rFonts w:eastAsia="Times New Roman"/>
                <w:color w:val="000000"/>
                <w:lang w:val="uk-UA"/>
              </w:rPr>
            </w:pPr>
            <w:r w:rsidRPr="0082473A">
              <w:rPr>
                <w:rFonts w:eastAsia="Times New Roman"/>
                <w:color w:val="000000"/>
                <w:lang w:val="uk-UA"/>
              </w:rPr>
              <w:t>Нікопольська</w:t>
            </w:r>
            <w:r w:rsidRPr="0002279D">
              <w:rPr>
                <w:rFonts w:eastAsia="Times New Roman"/>
                <w:color w:val="000000"/>
                <w:lang w:val="uk-UA"/>
              </w:rPr>
              <w:t xml:space="preserve"> гімназія</w:t>
            </w:r>
            <w:r w:rsidRPr="0082473A">
              <w:rPr>
                <w:rFonts w:eastAsia="Times New Roman"/>
                <w:color w:val="000000"/>
                <w:lang w:val="uk-UA"/>
              </w:rPr>
              <w:t xml:space="preserve"> № 1 імені</w:t>
            </w:r>
            <w:r>
              <w:rPr>
                <w:rFonts w:eastAsia="Times New Roman"/>
                <w:color w:val="000000"/>
                <w:lang w:val="uk-UA"/>
              </w:rPr>
              <w:t xml:space="preserve"> </w:t>
            </w:r>
            <w:r w:rsidRPr="0082473A">
              <w:rPr>
                <w:rFonts w:eastAsia="Times New Roman"/>
                <w:color w:val="000000"/>
                <w:lang w:val="uk-UA"/>
              </w:rPr>
              <w:t>О</w:t>
            </w:r>
            <w:r>
              <w:rPr>
                <w:rFonts w:eastAsia="Times New Roman"/>
                <w:color w:val="000000"/>
                <w:lang w:val="uk-UA"/>
              </w:rPr>
              <w:t>.</w:t>
            </w:r>
            <w:r w:rsidRPr="0082473A">
              <w:rPr>
                <w:rFonts w:eastAsia="Times New Roman"/>
                <w:color w:val="000000"/>
                <w:lang w:val="uk-UA"/>
              </w:rPr>
              <w:t xml:space="preserve"> Коваля</w:t>
            </w:r>
            <w:r>
              <w:rPr>
                <w:rFonts w:eastAsia="Times New Roman"/>
                <w:color w:val="000000"/>
                <w:lang w:val="uk-UA"/>
              </w:rPr>
              <w:t xml:space="preserve"> 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Шевченка, 11, Нікополь, Дніпропетровська область, 53200</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2</w:t>
            </w:r>
          </w:p>
        </w:tc>
        <w:tc>
          <w:tcPr>
            <w:tcW w:w="3969" w:type="dxa"/>
            <w:shd w:val="clear" w:color="auto" w:fill="auto"/>
          </w:tcPr>
          <w:p w:rsidR="0082473A" w:rsidRPr="006D75C7"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а гімназія</w:t>
            </w:r>
            <w:r>
              <w:rPr>
                <w:rFonts w:eastAsia="Times New Roman"/>
                <w:color w:val="000000"/>
              </w:rPr>
              <w:t xml:space="preserve"> № 2 </w:t>
            </w:r>
            <w:r>
              <w:rPr>
                <w:rFonts w:eastAsia="Times New Roman"/>
                <w:color w:val="000000"/>
                <w:lang w:val="uk-UA"/>
              </w:rPr>
              <w:t xml:space="preserve"> 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ГероївЧорнобиля, 68, Нікополь, Дніпропетровська область, 53200</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3</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а гімназія</w:t>
            </w:r>
            <w:r>
              <w:rPr>
                <w:rFonts w:eastAsia="Times New Roman"/>
                <w:color w:val="000000"/>
              </w:rPr>
              <w:t xml:space="preserve"> № </w:t>
            </w:r>
            <w:r>
              <w:rPr>
                <w:rFonts w:eastAsia="Times New Roman"/>
                <w:color w:val="000000"/>
                <w:lang w:val="uk-UA"/>
              </w:rPr>
              <w:t>3НМР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Шевченка, 67</w:t>
            </w:r>
            <w:r>
              <w:rPr>
                <w:rFonts w:eastAsia="Times New Roman"/>
                <w:color w:val="000000"/>
                <w:lang w:val="uk-UA"/>
              </w:rPr>
              <w:t>,</w:t>
            </w:r>
            <w:r w:rsidRPr="0002279D">
              <w:rPr>
                <w:rFonts w:eastAsia="Times New Roman"/>
                <w:color w:val="000000"/>
              </w:rPr>
              <w:t xml:space="preserve">Нікополь, </w:t>
            </w:r>
            <w:r>
              <w:rPr>
                <w:rFonts w:eastAsia="Times New Roman"/>
                <w:color w:val="000000"/>
              </w:rPr>
              <w:t>Дніпропетровська область, 53211</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4</w:t>
            </w:r>
          </w:p>
        </w:tc>
        <w:tc>
          <w:tcPr>
            <w:tcW w:w="3969" w:type="dxa"/>
            <w:shd w:val="clear" w:color="auto" w:fill="auto"/>
          </w:tcPr>
          <w:p w:rsidR="0082473A" w:rsidRPr="006D75C7" w:rsidRDefault="0082473A" w:rsidP="00F52B92">
            <w:pPr>
              <w:pBdr>
                <w:top w:val="nil"/>
                <w:left w:val="nil"/>
                <w:bottom w:val="nil"/>
                <w:right w:val="nil"/>
                <w:between w:val="nil"/>
              </w:pBdr>
              <w:jc w:val="center"/>
              <w:rPr>
                <w:rFonts w:eastAsia="Times New Roman"/>
                <w:color w:val="000000"/>
                <w:lang w:val="uk-UA"/>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4 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Патріотів</w:t>
            </w:r>
            <w:r>
              <w:rPr>
                <w:rFonts w:eastAsia="Times New Roman"/>
                <w:color w:val="000000"/>
              </w:rPr>
              <w:t xml:space="preserve">України, </w:t>
            </w:r>
            <w:r w:rsidRPr="0002279D">
              <w:rPr>
                <w:rFonts w:eastAsia="Times New Roman"/>
                <w:color w:val="000000"/>
              </w:rPr>
              <w:t>111,  Нікополь, Дніпропетровська область, 53200</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5</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5НМР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Гагарина, 54, Нікополь, Дніпропетровська область, 53200</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6</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6НМР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Електрометал</w:t>
            </w:r>
            <w:r>
              <w:rPr>
                <w:rFonts w:eastAsia="Times New Roman"/>
                <w:color w:val="000000"/>
                <w:lang w:val="uk-UA"/>
              </w:rPr>
              <w:t>у</w:t>
            </w:r>
            <w:r w:rsidRPr="0002279D">
              <w:rPr>
                <w:rFonts w:eastAsia="Times New Roman"/>
                <w:color w:val="000000"/>
              </w:rPr>
              <w:t>ргів</w:t>
            </w:r>
            <w:r>
              <w:rPr>
                <w:rFonts w:eastAsia="Times New Roman"/>
                <w:color w:val="000000"/>
                <w:lang w:val="uk-UA"/>
              </w:rPr>
              <w:t xml:space="preserve"> ,  </w:t>
            </w:r>
            <w:r w:rsidRPr="0002279D">
              <w:rPr>
                <w:rFonts w:eastAsia="Times New Roman"/>
                <w:color w:val="000000"/>
              </w:rPr>
              <w:t>55 Нікополь, Дніпропетровська область, 53208</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7</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w:t>
            </w:r>
            <w:r>
              <w:rPr>
                <w:rFonts w:eastAsia="Times New Roman"/>
                <w:color w:val="000000"/>
                <w:lang w:val="uk-UA"/>
              </w:rPr>
              <w:t>7НМР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50 років НЗФ, 42 Нікополь, Дніпропетровська область, 53201</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8</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8НМР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Довгалівська, 5 Нікополь, Дніпропетровська область, 53211</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9</w:t>
            </w:r>
          </w:p>
        </w:tc>
        <w:tc>
          <w:tcPr>
            <w:tcW w:w="3969" w:type="dxa"/>
            <w:shd w:val="clear" w:color="auto" w:fill="auto"/>
          </w:tcPr>
          <w:p w:rsidR="0082473A" w:rsidRPr="006D75C7" w:rsidRDefault="0082473A" w:rsidP="00F52B92">
            <w:pPr>
              <w:pBdr>
                <w:top w:val="nil"/>
                <w:left w:val="nil"/>
                <w:bottom w:val="nil"/>
                <w:right w:val="nil"/>
                <w:between w:val="nil"/>
              </w:pBdr>
              <w:jc w:val="center"/>
              <w:rPr>
                <w:rFonts w:eastAsia="Times New Roman"/>
                <w:color w:val="000000"/>
                <w:lang w:val="uk-UA"/>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9 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Шевченка, 87, Нікополь, Дніпропетровська, 53200</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10</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w:t>
            </w:r>
            <w:r>
              <w:rPr>
                <w:rFonts w:eastAsia="Times New Roman"/>
                <w:color w:val="000000"/>
                <w:lang w:val="uk-UA"/>
              </w:rPr>
              <w:t>10НМР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w:t>
            </w:r>
            <w:r w:rsidRPr="00035188">
              <w:rPr>
                <w:sz w:val="28"/>
                <w:szCs w:val="28"/>
              </w:rPr>
              <w:t xml:space="preserve"> </w:t>
            </w:r>
            <w:r>
              <w:rPr>
                <w:sz w:val="28"/>
                <w:szCs w:val="28"/>
              </w:rPr>
              <w:t>Іллі Рєпіна</w:t>
            </w:r>
            <w:r w:rsidRPr="00035188">
              <w:rPr>
                <w:sz w:val="28"/>
                <w:szCs w:val="28"/>
              </w:rPr>
              <w:t>, будинок</w:t>
            </w:r>
            <w:r w:rsidRPr="0002279D">
              <w:rPr>
                <w:rFonts w:eastAsia="Times New Roman"/>
                <w:color w:val="000000"/>
              </w:rPr>
              <w:t>, 43-А, Нікополь, Дніпропетровська, 5320</w:t>
            </w:r>
            <w:r w:rsidRPr="0002279D">
              <w:rPr>
                <w:rFonts w:eastAsia="Times New Roman"/>
              </w:rPr>
              <w:t>7</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11</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lang w:val="uk-UA"/>
              </w:rPr>
              <w:t xml:space="preserve">Нікопольська гімназія № 11 </w:t>
            </w:r>
            <w:r>
              <w:rPr>
                <w:lang w:val="uk-UA"/>
              </w:rPr>
              <w:t>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Лапінська, 130, Нікополь, Дніпропетровська область, 5320</w:t>
            </w:r>
            <w:r w:rsidRPr="0002279D">
              <w:rPr>
                <w:rFonts w:eastAsia="Times New Roman"/>
              </w:rPr>
              <w:t>0</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12</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lang w:val="uk-UA"/>
              </w:rPr>
              <w:t xml:space="preserve">Нікопольська гімназія № 12 </w:t>
            </w:r>
            <w:r>
              <w:rPr>
                <w:lang w:val="uk-UA"/>
              </w:rPr>
              <w:t>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Лапінська, 254, Нікополь, Дніпропетровська, 53200</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13</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13НМР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 xml:space="preserve">Вул. </w:t>
            </w:r>
            <w:r w:rsidRPr="0002279D">
              <w:rPr>
                <w:rFonts w:eastAsia="Times New Roman"/>
              </w:rPr>
              <w:t xml:space="preserve">ГероївЧорнобиля, </w:t>
            </w:r>
            <w:r w:rsidRPr="0002279D">
              <w:rPr>
                <w:rFonts w:eastAsia="Times New Roman"/>
                <w:color w:val="000000"/>
              </w:rPr>
              <w:t>,</w:t>
            </w:r>
            <w:r w:rsidRPr="0002279D">
              <w:rPr>
                <w:rFonts w:eastAsia="Times New Roman"/>
              </w:rPr>
              <w:t>65</w:t>
            </w:r>
            <w:r w:rsidRPr="0002279D">
              <w:rPr>
                <w:rFonts w:eastAsia="Times New Roman"/>
                <w:color w:val="000000"/>
              </w:rPr>
              <w:t>, Нікополь, Дніпропетровська область, 532</w:t>
            </w:r>
            <w:r w:rsidRPr="0002279D">
              <w:rPr>
                <w:rFonts w:eastAsia="Times New Roman"/>
              </w:rPr>
              <w:t>0</w:t>
            </w:r>
            <w:r w:rsidRPr="0002279D">
              <w:rPr>
                <w:rFonts w:eastAsia="Times New Roman"/>
                <w:color w:val="000000"/>
              </w:rPr>
              <w:t>0</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14</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b/>
                <w:color w:val="000000"/>
              </w:rPr>
            </w:pPr>
            <w:r w:rsidRPr="0002279D">
              <w:rPr>
                <w:lang w:val="uk-UA"/>
              </w:rPr>
              <w:t xml:space="preserve">Нікопольська гімназія № 14 </w:t>
            </w:r>
            <w:r>
              <w:rPr>
                <w:lang w:val="uk-UA"/>
              </w:rPr>
              <w:t>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Гайдамацька, 33, Нікополь, Дніпропетровська область, 53200</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15</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15НМР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Шульгіна, 2, Нікополь, Дніпропетровська область, 53213</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16</w:t>
            </w:r>
          </w:p>
        </w:tc>
        <w:tc>
          <w:tcPr>
            <w:tcW w:w="3969" w:type="dxa"/>
            <w:shd w:val="clear" w:color="auto" w:fill="auto"/>
          </w:tcPr>
          <w:p w:rsidR="0082473A" w:rsidRPr="00A10BDF" w:rsidRDefault="0082473A" w:rsidP="00F52B92">
            <w:pPr>
              <w:pBdr>
                <w:top w:val="nil"/>
                <w:left w:val="nil"/>
                <w:bottom w:val="nil"/>
                <w:right w:val="nil"/>
                <w:between w:val="nil"/>
              </w:pBdr>
              <w:jc w:val="center"/>
              <w:rPr>
                <w:rFonts w:eastAsia="Times New Roman"/>
                <w:color w:val="000000"/>
                <w:lang w:val="uk-UA"/>
              </w:rPr>
            </w:pPr>
            <w:r w:rsidRPr="0002279D">
              <w:rPr>
                <w:rFonts w:eastAsia="Times New Roman"/>
                <w:color w:val="000000"/>
              </w:rPr>
              <w:t>Нікопольська</w:t>
            </w:r>
            <w:r>
              <w:rPr>
                <w:rFonts w:eastAsia="Times New Roman"/>
                <w:color w:val="000000"/>
                <w:lang w:val="uk-UA"/>
              </w:rPr>
              <w:t xml:space="preserve"> </w:t>
            </w:r>
            <w:r w:rsidRPr="0002279D">
              <w:rPr>
                <w:rFonts w:eastAsia="Times New Roman"/>
                <w:color w:val="000000"/>
              </w:rPr>
              <w:t xml:space="preserve">гімназія №17 </w:t>
            </w:r>
            <w:r>
              <w:rPr>
                <w:rFonts w:eastAsia="Times New Roman"/>
                <w:color w:val="000000"/>
                <w:lang w:val="uk-UA"/>
              </w:rPr>
              <w:t>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Довгалівська, 244, Нікополь, Дніпропетровська, 53200</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17</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lang w:val="uk-UA"/>
              </w:rPr>
              <w:t xml:space="preserve">Нікопольська гімназія № 18 </w:t>
            </w:r>
            <w:r>
              <w:rPr>
                <w:lang w:val="uk-UA"/>
              </w:rPr>
              <w:t>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Перемоги, 39, Нікополь, Дніпропетровська область, 53200</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18</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w:t>
            </w:r>
            <w:r>
              <w:rPr>
                <w:rFonts w:eastAsia="Times New Roman"/>
                <w:color w:val="000000"/>
                <w:lang w:val="uk-UA"/>
              </w:rPr>
              <w:t>19НМР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 xml:space="preserve">Вул. </w:t>
            </w:r>
            <w:r>
              <w:t>Степана Бандери</w:t>
            </w:r>
            <w:r w:rsidRPr="0002279D">
              <w:rPr>
                <w:rFonts w:eastAsia="Times New Roman"/>
                <w:color w:val="000000"/>
              </w:rPr>
              <w:t>, 47, Нікополь, Дніпропетровська область, 53200</w:t>
            </w:r>
          </w:p>
        </w:tc>
      </w:tr>
      <w:tr w:rsidR="0082473A" w:rsidRPr="00B256D5" w:rsidTr="002810FD">
        <w:trPr>
          <w:trHeight w:val="473"/>
        </w:trPr>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19</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2</w:t>
            </w:r>
            <w:r>
              <w:rPr>
                <w:rFonts w:eastAsia="Times New Roman"/>
                <w:color w:val="000000"/>
                <w:lang w:val="uk-UA"/>
              </w:rPr>
              <w:t>0НМР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Шевченка, 204, Нікополь, Дніпропетровська область, 532</w:t>
            </w:r>
            <w:r w:rsidRPr="0002279D">
              <w:rPr>
                <w:rFonts w:eastAsia="Times New Roman"/>
              </w:rPr>
              <w:t>19</w:t>
            </w:r>
          </w:p>
        </w:tc>
      </w:tr>
      <w:tr w:rsidR="0082473A" w:rsidRPr="00B256D5" w:rsidTr="002810FD">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lastRenderedPageBreak/>
              <w:t>20</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2</w:t>
            </w:r>
            <w:r>
              <w:rPr>
                <w:rFonts w:eastAsia="Times New Roman"/>
                <w:color w:val="000000"/>
                <w:lang w:val="uk-UA"/>
              </w:rPr>
              <w:t>1НМР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Гагарина, 159 Нікополь, Дніпропетровська область, 53200</w:t>
            </w:r>
          </w:p>
        </w:tc>
      </w:tr>
      <w:tr w:rsidR="0082473A" w:rsidRPr="00B256D5" w:rsidTr="002810FD">
        <w:trPr>
          <w:trHeight w:val="273"/>
        </w:trPr>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21</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а гімназія </w:t>
            </w:r>
            <w:r>
              <w:rPr>
                <w:rFonts w:eastAsia="Times New Roman"/>
                <w:color w:val="000000"/>
              </w:rPr>
              <w:t xml:space="preserve"> № 2</w:t>
            </w:r>
            <w:r>
              <w:rPr>
                <w:rFonts w:eastAsia="Times New Roman"/>
                <w:color w:val="000000"/>
                <w:lang w:val="uk-UA"/>
              </w:rPr>
              <w:t>2НМР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Добролюбова, 47а, Нікополь, Дніпропетровська область, 53200</w:t>
            </w:r>
          </w:p>
        </w:tc>
      </w:tr>
      <w:tr w:rsidR="0082473A" w:rsidRPr="00B256D5" w:rsidTr="002810FD">
        <w:trPr>
          <w:trHeight w:val="464"/>
        </w:trPr>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22</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а гімназія</w:t>
            </w:r>
            <w:r>
              <w:rPr>
                <w:rFonts w:eastAsia="Times New Roman"/>
                <w:color w:val="000000"/>
              </w:rPr>
              <w:t xml:space="preserve"> № 2</w:t>
            </w:r>
            <w:r>
              <w:rPr>
                <w:rFonts w:eastAsia="Times New Roman"/>
                <w:color w:val="000000"/>
                <w:lang w:val="uk-UA"/>
              </w:rPr>
              <w:t>3НМР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rPr>
              <w:t>Вул. Корбута, 1-а, Нікополь, Дніпропетровська область, 53201</w:t>
            </w:r>
          </w:p>
        </w:tc>
      </w:tr>
      <w:tr w:rsidR="0082473A" w:rsidRPr="00B256D5" w:rsidTr="002810FD">
        <w:trPr>
          <w:trHeight w:val="464"/>
        </w:trPr>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23</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ліцей </w:t>
            </w:r>
            <w:r>
              <w:rPr>
                <w:rFonts w:eastAsia="Times New Roman"/>
                <w:color w:val="000000"/>
              </w:rPr>
              <w:t xml:space="preserve"> № 2</w:t>
            </w:r>
            <w:r>
              <w:rPr>
                <w:rFonts w:eastAsia="Times New Roman"/>
                <w:color w:val="000000"/>
                <w:lang w:val="uk-UA"/>
              </w:rPr>
              <w:t>4НМР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Першотравнева, 13, Нікополь, Дніпропетровська область, 53200</w:t>
            </w:r>
          </w:p>
        </w:tc>
      </w:tr>
      <w:tr w:rsidR="0082473A" w:rsidRPr="00B256D5" w:rsidTr="002810FD">
        <w:trPr>
          <w:trHeight w:val="464"/>
        </w:trPr>
        <w:tc>
          <w:tcPr>
            <w:tcW w:w="567" w:type="dxa"/>
            <w:shd w:val="clear" w:color="auto" w:fill="auto"/>
          </w:tcPr>
          <w:p w:rsidR="0082473A" w:rsidRPr="00B256D5" w:rsidRDefault="0082473A" w:rsidP="00246E2E">
            <w:pPr>
              <w:jc w:val="both"/>
              <w:rPr>
                <w:rFonts w:eastAsia="Calibri"/>
                <w:color w:val="000000"/>
                <w:sz w:val="26"/>
                <w:szCs w:val="26"/>
                <w:lang w:val="uk-UA"/>
              </w:rPr>
            </w:pPr>
            <w:r>
              <w:rPr>
                <w:rFonts w:eastAsia="Calibri"/>
                <w:color w:val="000000"/>
                <w:sz w:val="26"/>
                <w:szCs w:val="26"/>
                <w:lang w:val="uk-UA"/>
              </w:rPr>
              <w:t>24</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а гімназія</w:t>
            </w:r>
            <w:r>
              <w:rPr>
                <w:rFonts w:eastAsia="Times New Roman"/>
                <w:color w:val="000000"/>
              </w:rPr>
              <w:t xml:space="preserve"> № 2</w:t>
            </w:r>
            <w:r>
              <w:rPr>
                <w:rFonts w:eastAsia="Times New Roman"/>
                <w:color w:val="000000"/>
                <w:lang w:val="uk-UA"/>
              </w:rPr>
              <w:t>5НМР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Пр. Трубників, 46, Нікополь, Дніпропетровська область, 53200</w:t>
            </w:r>
          </w:p>
        </w:tc>
      </w:tr>
      <w:tr w:rsidR="0082473A" w:rsidRPr="00B256D5" w:rsidTr="002810FD">
        <w:trPr>
          <w:trHeight w:val="464"/>
        </w:trPr>
        <w:tc>
          <w:tcPr>
            <w:tcW w:w="567" w:type="dxa"/>
            <w:shd w:val="clear" w:color="auto" w:fill="auto"/>
          </w:tcPr>
          <w:p w:rsidR="0082473A" w:rsidRPr="00B256D5" w:rsidRDefault="0082473A" w:rsidP="00246E2E">
            <w:pPr>
              <w:ind w:left="33"/>
              <w:jc w:val="both"/>
              <w:rPr>
                <w:rFonts w:eastAsia="Calibri"/>
                <w:color w:val="000000"/>
                <w:sz w:val="26"/>
                <w:szCs w:val="26"/>
                <w:lang w:val="uk-UA"/>
              </w:rPr>
            </w:pPr>
            <w:r>
              <w:rPr>
                <w:rFonts w:eastAsia="Calibri"/>
                <w:color w:val="000000"/>
                <w:sz w:val="26"/>
                <w:szCs w:val="26"/>
                <w:lang w:val="uk-UA"/>
              </w:rPr>
              <w:t>25</w:t>
            </w:r>
          </w:p>
        </w:tc>
        <w:tc>
          <w:tcPr>
            <w:tcW w:w="3969" w:type="dxa"/>
            <w:shd w:val="clear" w:color="auto" w:fill="auto"/>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Нікопольськ</w:t>
            </w:r>
            <w:r>
              <w:rPr>
                <w:rFonts w:eastAsia="Times New Roman"/>
                <w:color w:val="000000"/>
                <w:lang w:val="uk-UA"/>
              </w:rPr>
              <w:t xml:space="preserve">ий  природничо-математичний ліцей </w:t>
            </w:r>
            <w:r>
              <w:rPr>
                <w:rFonts w:eastAsia="Times New Roman"/>
                <w:color w:val="000000"/>
              </w:rPr>
              <w:t xml:space="preserve"> № 2</w:t>
            </w:r>
            <w:r>
              <w:rPr>
                <w:rFonts w:eastAsia="Times New Roman"/>
                <w:color w:val="000000"/>
                <w:lang w:val="uk-UA"/>
              </w:rPr>
              <w:t>6НМР</w:t>
            </w:r>
          </w:p>
        </w:tc>
        <w:tc>
          <w:tcPr>
            <w:tcW w:w="5670" w:type="dxa"/>
          </w:tcPr>
          <w:p w:rsidR="0082473A" w:rsidRPr="0002279D" w:rsidRDefault="0082473A" w:rsidP="00F52B92">
            <w:pPr>
              <w:pBdr>
                <w:top w:val="nil"/>
                <w:left w:val="nil"/>
                <w:bottom w:val="nil"/>
                <w:right w:val="nil"/>
                <w:between w:val="nil"/>
              </w:pBdr>
              <w:jc w:val="center"/>
              <w:rPr>
                <w:rFonts w:eastAsia="Times New Roman"/>
                <w:color w:val="000000"/>
              </w:rPr>
            </w:pPr>
            <w:r w:rsidRPr="0002279D">
              <w:rPr>
                <w:rFonts w:eastAsia="Times New Roman"/>
                <w:color w:val="000000"/>
              </w:rPr>
              <w:t>Вул. Каштанова, 60-а, Нікополь, Дніпропетровська область, 53211</w:t>
            </w:r>
          </w:p>
        </w:tc>
      </w:tr>
    </w:tbl>
    <w:p w:rsidR="00071BF2" w:rsidRPr="00B256D5" w:rsidRDefault="00071BF2" w:rsidP="00071BF2">
      <w:pPr>
        <w:jc w:val="center"/>
        <w:rPr>
          <w:b/>
          <w:color w:val="000000"/>
          <w:sz w:val="26"/>
          <w:szCs w:val="26"/>
        </w:rPr>
      </w:pPr>
    </w:p>
    <w:p w:rsidR="0082473A" w:rsidRPr="00B256D5" w:rsidRDefault="0082473A" w:rsidP="0082473A">
      <w:pPr>
        <w:pStyle w:val="ab"/>
        <w:spacing w:before="0"/>
        <w:rPr>
          <w:b/>
          <w:sz w:val="26"/>
          <w:szCs w:val="26"/>
        </w:rPr>
      </w:pPr>
      <w:r w:rsidRPr="00B256D5">
        <w:rPr>
          <w:b/>
          <w:sz w:val="26"/>
          <w:szCs w:val="26"/>
        </w:rPr>
        <w:t>ВИКОНАВЕЦЬ</w:t>
      </w:r>
      <w:r w:rsidRPr="00B256D5">
        <w:rPr>
          <w:b/>
          <w:sz w:val="26"/>
          <w:szCs w:val="26"/>
        </w:rPr>
        <w:tab/>
        <w:t xml:space="preserve">         </w:t>
      </w:r>
      <w:r w:rsidRPr="00B256D5">
        <w:rPr>
          <w:b/>
          <w:sz w:val="26"/>
          <w:szCs w:val="26"/>
        </w:rPr>
        <w:tab/>
      </w:r>
      <w:r w:rsidRPr="00B256D5">
        <w:rPr>
          <w:b/>
          <w:sz w:val="26"/>
          <w:szCs w:val="26"/>
        </w:rPr>
        <w:tab/>
      </w:r>
      <w:r w:rsidRPr="00B256D5">
        <w:rPr>
          <w:b/>
          <w:sz w:val="26"/>
          <w:szCs w:val="26"/>
        </w:rPr>
        <w:tab/>
      </w:r>
      <w:r w:rsidRPr="00B256D5">
        <w:rPr>
          <w:b/>
          <w:sz w:val="26"/>
          <w:szCs w:val="26"/>
        </w:rPr>
        <w:tab/>
        <w:t xml:space="preserve">                        ЗАМОВНИК</w:t>
      </w:r>
    </w:p>
    <w:p w:rsidR="0082473A" w:rsidRPr="00B256D5" w:rsidRDefault="0082473A" w:rsidP="0082473A">
      <w:pPr>
        <w:pStyle w:val="ab"/>
        <w:spacing w:before="0"/>
        <w:rPr>
          <w:sz w:val="26"/>
          <w:szCs w:val="26"/>
          <w:u w:val="single"/>
        </w:rPr>
      </w:pPr>
    </w:p>
    <w:p w:rsidR="0082473A" w:rsidRPr="00B256D5" w:rsidRDefault="0082473A" w:rsidP="0082473A">
      <w:pPr>
        <w:pStyle w:val="ab"/>
        <w:spacing w:before="0" w:line="360" w:lineRule="auto"/>
        <w:rPr>
          <w:sz w:val="26"/>
          <w:szCs w:val="26"/>
        </w:rPr>
      </w:pPr>
      <w:r w:rsidRPr="00B256D5">
        <w:rPr>
          <w:sz w:val="26"/>
          <w:szCs w:val="26"/>
        </w:rPr>
        <w:t>___________</w:t>
      </w:r>
      <w:r w:rsidRPr="00B256D5">
        <w:rPr>
          <w:sz w:val="26"/>
          <w:szCs w:val="26"/>
          <w:u w:val="single"/>
          <w:lang w:val="uk-UA"/>
        </w:rPr>
        <w:t xml:space="preserve"> </w:t>
      </w:r>
      <w:r w:rsidRPr="00B256D5">
        <w:rPr>
          <w:sz w:val="26"/>
          <w:szCs w:val="26"/>
        </w:rPr>
        <w:t>_____________                                                 Начальник відділу освіти і науки</w:t>
      </w:r>
      <w:r w:rsidRPr="00B256D5">
        <w:rPr>
          <w:sz w:val="26"/>
          <w:szCs w:val="26"/>
          <w:lang w:val="uk-UA"/>
        </w:rPr>
        <w:t xml:space="preserve">          </w:t>
      </w:r>
      <w:r w:rsidRPr="00B256D5">
        <w:rPr>
          <w:sz w:val="26"/>
          <w:szCs w:val="26"/>
          <w:u w:val="single"/>
        </w:rPr>
        <w:tab/>
      </w:r>
      <w:r w:rsidRPr="00B256D5">
        <w:rPr>
          <w:sz w:val="26"/>
          <w:szCs w:val="26"/>
          <w:u w:val="single"/>
        </w:rPr>
        <w:tab/>
      </w:r>
      <w:r w:rsidRPr="00B256D5">
        <w:rPr>
          <w:sz w:val="26"/>
          <w:szCs w:val="26"/>
          <w:u w:val="single"/>
        </w:rPr>
        <w:tab/>
      </w:r>
      <w:r w:rsidRPr="00B256D5">
        <w:rPr>
          <w:sz w:val="26"/>
          <w:szCs w:val="26"/>
          <w:u w:val="single"/>
        </w:rPr>
        <w:tab/>
      </w:r>
      <w:r w:rsidRPr="00B256D5">
        <w:rPr>
          <w:sz w:val="26"/>
          <w:szCs w:val="26"/>
          <w:lang w:val="uk-UA"/>
        </w:rPr>
        <w:t xml:space="preserve">                                          </w:t>
      </w:r>
      <w:r w:rsidRPr="00B256D5">
        <w:rPr>
          <w:sz w:val="26"/>
          <w:szCs w:val="26"/>
        </w:rPr>
        <w:t>__________</w:t>
      </w:r>
      <w:r w:rsidRPr="00B256D5">
        <w:rPr>
          <w:sz w:val="26"/>
          <w:szCs w:val="26"/>
          <w:u w:val="single"/>
          <w:lang w:val="uk-UA"/>
        </w:rPr>
        <w:t xml:space="preserve"> </w:t>
      </w:r>
      <w:r w:rsidRPr="00B256D5">
        <w:rPr>
          <w:sz w:val="26"/>
          <w:szCs w:val="26"/>
        </w:rPr>
        <w:t xml:space="preserve">_  </w:t>
      </w:r>
      <w:r w:rsidRPr="00B256D5">
        <w:rPr>
          <w:sz w:val="26"/>
          <w:szCs w:val="26"/>
          <w:lang w:val="uk-UA"/>
        </w:rPr>
        <w:t>В.В. Сафонова</w:t>
      </w:r>
      <w:r w:rsidRPr="00B256D5">
        <w:rPr>
          <w:sz w:val="26"/>
          <w:szCs w:val="26"/>
        </w:rPr>
        <w:tab/>
      </w:r>
      <w:r w:rsidRPr="00B256D5">
        <w:rPr>
          <w:sz w:val="26"/>
          <w:szCs w:val="26"/>
        </w:rPr>
        <w:tab/>
      </w:r>
      <w:r w:rsidRPr="00B256D5">
        <w:rPr>
          <w:sz w:val="26"/>
          <w:szCs w:val="26"/>
        </w:rPr>
        <w:tab/>
        <w:t xml:space="preserve">                            </w:t>
      </w:r>
      <w:r w:rsidRPr="00B256D5">
        <w:rPr>
          <w:sz w:val="26"/>
          <w:szCs w:val="26"/>
        </w:rPr>
        <w:tab/>
      </w:r>
      <w:r w:rsidRPr="00B256D5">
        <w:rPr>
          <w:sz w:val="26"/>
          <w:szCs w:val="26"/>
        </w:rPr>
        <w:tab/>
        <w:t xml:space="preserve">           </w:t>
      </w:r>
    </w:p>
    <w:p w:rsidR="0082473A" w:rsidRPr="00B256D5" w:rsidRDefault="0082473A" w:rsidP="0082473A">
      <w:pPr>
        <w:pStyle w:val="ab"/>
        <w:spacing w:before="0"/>
        <w:rPr>
          <w:sz w:val="26"/>
          <w:szCs w:val="26"/>
        </w:rPr>
      </w:pPr>
      <w:r w:rsidRPr="00B256D5">
        <w:rPr>
          <w:sz w:val="26"/>
          <w:szCs w:val="26"/>
        </w:rPr>
        <w:t>М.П.</w:t>
      </w:r>
      <w:r w:rsidRPr="00B256D5">
        <w:rPr>
          <w:sz w:val="26"/>
          <w:szCs w:val="26"/>
        </w:rPr>
        <w:tab/>
      </w:r>
      <w:r w:rsidRPr="00B256D5">
        <w:rPr>
          <w:sz w:val="26"/>
          <w:szCs w:val="26"/>
        </w:rPr>
        <w:tab/>
      </w:r>
      <w:r w:rsidRPr="00B256D5">
        <w:rPr>
          <w:sz w:val="26"/>
          <w:szCs w:val="26"/>
        </w:rPr>
        <w:tab/>
      </w:r>
      <w:r w:rsidRPr="00B256D5">
        <w:rPr>
          <w:sz w:val="26"/>
          <w:szCs w:val="26"/>
        </w:rPr>
        <w:tab/>
      </w:r>
      <w:r w:rsidRPr="00B256D5">
        <w:rPr>
          <w:sz w:val="26"/>
          <w:szCs w:val="26"/>
        </w:rPr>
        <w:tab/>
      </w:r>
      <w:r w:rsidRPr="00B256D5">
        <w:rPr>
          <w:sz w:val="26"/>
          <w:szCs w:val="26"/>
        </w:rPr>
        <w:tab/>
      </w:r>
      <w:r w:rsidRPr="00B256D5">
        <w:rPr>
          <w:sz w:val="26"/>
          <w:szCs w:val="26"/>
        </w:rPr>
        <w:tab/>
        <w:t xml:space="preserve">                           М.П.</w:t>
      </w:r>
    </w:p>
    <w:p w:rsidR="00D57FA8" w:rsidRPr="00071BF2" w:rsidRDefault="00D57FA8" w:rsidP="00D57FA8">
      <w:pPr>
        <w:rPr>
          <w:b/>
          <w:sz w:val="23"/>
          <w:szCs w:val="23"/>
          <w:highlight w:val="yellow"/>
        </w:rPr>
      </w:pPr>
    </w:p>
    <w:p w:rsidR="00BF576D" w:rsidRDefault="00BF576D" w:rsidP="00D57FA8">
      <w:pPr>
        <w:ind w:left="5954" w:right="-1" w:firstLine="3260"/>
        <w:rPr>
          <w:rFonts w:eastAsia="Times New Roman"/>
          <w:sz w:val="22"/>
          <w:szCs w:val="22"/>
          <w:lang w:val="uk-UA"/>
        </w:rPr>
      </w:pPr>
    </w:p>
    <w:p w:rsidR="00A21981" w:rsidRPr="009857C3" w:rsidRDefault="00A21981" w:rsidP="00065FC8">
      <w:pPr>
        <w:contextualSpacing/>
        <w:jc w:val="center"/>
        <w:rPr>
          <w:rFonts w:eastAsia="Times New Roman"/>
          <w:b/>
          <w:i/>
          <w:sz w:val="22"/>
          <w:szCs w:val="22"/>
          <w:u w:val="single"/>
          <w:lang w:val="uk-UA" w:eastAsia="uk-UA"/>
        </w:rPr>
      </w:pPr>
      <w:r w:rsidRPr="00C60CA6">
        <w:rPr>
          <w:rFonts w:eastAsia="Times New Roman"/>
          <w:b/>
          <w:i/>
          <w:sz w:val="22"/>
          <w:szCs w:val="22"/>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rsidR="00A21981" w:rsidRDefault="00A21981" w:rsidP="00065FC8">
      <w:pPr>
        <w:jc w:val="center"/>
        <w:rPr>
          <w:rFonts w:eastAsia="Times New Roman"/>
          <w:b/>
          <w:sz w:val="22"/>
          <w:szCs w:val="22"/>
          <w:lang w:val="uk-UA" w:eastAsia="uk-UA"/>
        </w:rPr>
      </w:pPr>
    </w:p>
    <w:p w:rsidR="00957A0C" w:rsidRDefault="00957A0C" w:rsidP="00065FC8">
      <w:pPr>
        <w:jc w:val="center"/>
        <w:rPr>
          <w:rFonts w:eastAsia="Times New Roman"/>
          <w:b/>
          <w:sz w:val="22"/>
          <w:szCs w:val="22"/>
          <w:lang w:val="uk-UA" w:eastAsia="uk-UA"/>
        </w:rPr>
      </w:pPr>
    </w:p>
    <w:sectPr w:rsidR="00957A0C" w:rsidSect="00071BF2">
      <w:headerReference w:type="default" r:id="rId15"/>
      <w:pgSz w:w="11909" w:h="16834"/>
      <w:pgMar w:top="709" w:right="569" w:bottom="993" w:left="1276" w:header="720" w:footer="25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7D9" w:rsidRDefault="004967D9">
      <w:r>
        <w:separator/>
      </w:r>
    </w:p>
  </w:endnote>
  <w:endnote w:type="continuationSeparator" w:id="1">
    <w:p w:rsidR="004967D9" w:rsidRDefault="00496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7D9" w:rsidRDefault="004967D9">
      <w:r>
        <w:separator/>
      </w:r>
    </w:p>
  </w:footnote>
  <w:footnote w:type="continuationSeparator" w:id="1">
    <w:p w:rsidR="004967D9" w:rsidRDefault="004967D9">
      <w:r>
        <w:continuationSeparator/>
      </w:r>
    </w:p>
  </w:footnote>
  <w:footnote w:id="2">
    <w:p w:rsidR="00F52B92" w:rsidRDefault="00F52B92" w:rsidP="0062239F">
      <w:pPr>
        <w:widowControl w:val="0"/>
        <w:ind w:firstLine="567"/>
        <w:contextualSpacing/>
        <w:jc w:val="both"/>
        <w:rPr>
          <w:rFonts w:eastAsia="Times New Roman"/>
          <w:i/>
          <w:iCs/>
          <w:color w:val="8496B0" w:themeColor="text2" w:themeTint="99"/>
          <w:sz w:val="20"/>
        </w:rPr>
      </w:pPr>
      <w:r>
        <w:rPr>
          <w:rStyle w:val="affff3"/>
        </w:rPr>
        <w:footnoteRef/>
      </w:r>
      <w:r w:rsidRPr="00A369FD">
        <w:rPr>
          <w:rFonts w:eastAsia="Times New Roman"/>
          <w:i/>
          <w:iCs/>
          <w:color w:val="8496B0" w:themeColor="text2" w:themeTint="99"/>
          <w:sz w:val="20"/>
        </w:rPr>
        <w:t xml:space="preserve"> Зазначається вартість з урахуванням виду податку учасника (з ПДВ або без ПДВ)</w:t>
      </w:r>
    </w:p>
    <w:p w:rsidR="00F52B92" w:rsidRDefault="00F52B92" w:rsidP="0062239F">
      <w:pPr>
        <w:pStyle w:val="afff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050939"/>
      <w:docPartObj>
        <w:docPartGallery w:val="Page Numbers (Top of Page)"/>
        <w:docPartUnique/>
      </w:docPartObj>
    </w:sdtPr>
    <w:sdtContent>
      <w:p w:rsidR="00F52B92" w:rsidRDefault="00F52B92">
        <w:pPr>
          <w:pStyle w:val="afff1"/>
          <w:jc w:val="right"/>
        </w:pPr>
        <w:fldSimple w:instr="PAGE   \* MERGEFORMAT">
          <w:r w:rsidR="00932024" w:rsidRPr="00932024">
            <w:rPr>
              <w:noProof/>
              <w:lang w:val="uk-UA"/>
            </w:rPr>
            <w:t>46</w:t>
          </w:r>
        </w:fldSimple>
      </w:p>
    </w:sdtContent>
  </w:sdt>
  <w:p w:rsidR="00F52B92" w:rsidRDefault="00F52B92">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0B7E00"/>
    <w:multiLevelType w:val="hybridMultilevel"/>
    <w:tmpl w:val="C22A5572"/>
    <w:lvl w:ilvl="0" w:tplc="9CF259F2">
      <w:start w:val="1"/>
      <w:numFmt w:val="decimal"/>
      <w:lvlText w:val="%1."/>
      <w:lvlJc w:val="center"/>
      <w:pPr>
        <w:ind w:left="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6300195"/>
    <w:multiLevelType w:val="multilevel"/>
    <w:tmpl w:val="D7D464BE"/>
    <w:lvl w:ilvl="0">
      <w:start w:val="4"/>
      <w:numFmt w:val="decimal"/>
      <w:lvlText w:val="%1."/>
      <w:lvlJc w:val="left"/>
      <w:pPr>
        <w:ind w:left="360" w:hanging="360"/>
      </w:pPr>
      <w:rPr>
        <w:rFonts w:hint="default"/>
        <w:color w:val="FF0000"/>
        <w:sz w:val="22"/>
      </w:rPr>
    </w:lvl>
    <w:lvl w:ilvl="1">
      <w:start w:val="1"/>
      <w:numFmt w:val="decimal"/>
      <w:lvlText w:val="%1.%2."/>
      <w:lvlJc w:val="left"/>
      <w:pPr>
        <w:ind w:left="360" w:hanging="360"/>
      </w:pPr>
      <w:rPr>
        <w:rFonts w:hint="default"/>
        <w:color w:val="auto"/>
        <w:sz w:val="26"/>
        <w:szCs w:val="26"/>
      </w:rPr>
    </w:lvl>
    <w:lvl w:ilvl="2">
      <w:start w:val="1"/>
      <w:numFmt w:val="decimal"/>
      <w:lvlText w:val="%1.%2.%3."/>
      <w:lvlJc w:val="left"/>
      <w:pPr>
        <w:ind w:left="720" w:hanging="720"/>
      </w:pPr>
      <w:rPr>
        <w:rFonts w:hint="default"/>
        <w:color w:val="FF0000"/>
        <w:sz w:val="22"/>
      </w:rPr>
    </w:lvl>
    <w:lvl w:ilvl="3">
      <w:start w:val="1"/>
      <w:numFmt w:val="decimal"/>
      <w:lvlText w:val="%1.%2.%3.%4."/>
      <w:lvlJc w:val="left"/>
      <w:pPr>
        <w:ind w:left="720" w:hanging="720"/>
      </w:pPr>
      <w:rPr>
        <w:rFonts w:hint="default"/>
        <w:color w:val="FF0000"/>
        <w:sz w:val="22"/>
      </w:rPr>
    </w:lvl>
    <w:lvl w:ilvl="4">
      <w:start w:val="1"/>
      <w:numFmt w:val="decimal"/>
      <w:lvlText w:val="%1.%2.%3.%4.%5."/>
      <w:lvlJc w:val="left"/>
      <w:pPr>
        <w:ind w:left="1080" w:hanging="1080"/>
      </w:pPr>
      <w:rPr>
        <w:rFonts w:hint="default"/>
        <w:color w:val="FF0000"/>
        <w:sz w:val="22"/>
      </w:rPr>
    </w:lvl>
    <w:lvl w:ilvl="5">
      <w:start w:val="1"/>
      <w:numFmt w:val="decimal"/>
      <w:lvlText w:val="%1.%2.%3.%4.%5.%6."/>
      <w:lvlJc w:val="left"/>
      <w:pPr>
        <w:ind w:left="1080" w:hanging="1080"/>
      </w:pPr>
      <w:rPr>
        <w:rFonts w:hint="default"/>
        <w:color w:val="FF0000"/>
        <w:sz w:val="22"/>
      </w:rPr>
    </w:lvl>
    <w:lvl w:ilvl="6">
      <w:start w:val="1"/>
      <w:numFmt w:val="decimal"/>
      <w:lvlText w:val="%1.%2.%3.%4.%5.%6.%7."/>
      <w:lvlJc w:val="left"/>
      <w:pPr>
        <w:ind w:left="1080" w:hanging="1080"/>
      </w:pPr>
      <w:rPr>
        <w:rFonts w:hint="default"/>
        <w:color w:val="FF0000"/>
        <w:sz w:val="22"/>
      </w:rPr>
    </w:lvl>
    <w:lvl w:ilvl="7">
      <w:start w:val="1"/>
      <w:numFmt w:val="decimal"/>
      <w:lvlText w:val="%1.%2.%3.%4.%5.%6.%7.%8."/>
      <w:lvlJc w:val="left"/>
      <w:pPr>
        <w:ind w:left="1440" w:hanging="1440"/>
      </w:pPr>
      <w:rPr>
        <w:rFonts w:hint="default"/>
        <w:color w:val="FF0000"/>
        <w:sz w:val="22"/>
      </w:rPr>
    </w:lvl>
    <w:lvl w:ilvl="8">
      <w:start w:val="1"/>
      <w:numFmt w:val="decimal"/>
      <w:lvlText w:val="%1.%2.%3.%4.%5.%6.%7.%8.%9."/>
      <w:lvlJc w:val="left"/>
      <w:pPr>
        <w:ind w:left="1440" w:hanging="1440"/>
      </w:pPr>
      <w:rPr>
        <w:rFonts w:hint="default"/>
        <w:color w:val="FF0000"/>
        <w:sz w:val="22"/>
      </w:rPr>
    </w:lvl>
  </w:abstractNum>
  <w:abstractNum w:abstractNumId="5">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6">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7">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0DCD205D"/>
    <w:multiLevelType w:val="hybridMultilevel"/>
    <w:tmpl w:val="C144C2BC"/>
    <w:lvl w:ilvl="0" w:tplc="67B287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0">
    <w:nsid w:val="11E11455"/>
    <w:multiLevelType w:val="multilevel"/>
    <w:tmpl w:val="7B6AF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2">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344FBB"/>
    <w:multiLevelType w:val="hybridMultilevel"/>
    <w:tmpl w:val="E47A9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B352F5"/>
    <w:multiLevelType w:val="hybridMultilevel"/>
    <w:tmpl w:val="6AE6509E"/>
    <w:lvl w:ilvl="0" w:tplc="8F681C48">
      <w:start w:val="2"/>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6">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7">
    <w:nsid w:val="28FF7E36"/>
    <w:multiLevelType w:val="hybridMultilevel"/>
    <w:tmpl w:val="6A92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CE3A97"/>
    <w:multiLevelType w:val="hybridMultilevel"/>
    <w:tmpl w:val="C854BEBC"/>
    <w:lvl w:ilvl="0" w:tplc="0419000B">
      <w:start w:val="1"/>
      <w:numFmt w:val="bullet"/>
      <w:lvlText w:val=""/>
      <w:lvlJc w:val="left"/>
      <w:pPr>
        <w:ind w:left="1020" w:hanging="360"/>
      </w:pPr>
      <w:rPr>
        <w:rFonts w:ascii="Wingdings" w:hAnsi="Wingdings"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9">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38A129DF"/>
    <w:multiLevelType w:val="multilevel"/>
    <w:tmpl w:val="09B812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5">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28">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4C76FD0"/>
    <w:multiLevelType w:val="multilevel"/>
    <w:tmpl w:val="4BD0EF2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1">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1069" w:hanging="360"/>
      </w:pPr>
      <w:rPr>
        <w:rFonts w:ascii="Courier New" w:hAnsi="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hint="default"/>
      </w:rPr>
    </w:lvl>
    <w:lvl w:ilvl="8" w:tplc="04220005">
      <w:start w:val="1"/>
      <w:numFmt w:val="bullet"/>
      <w:lvlText w:val=""/>
      <w:lvlJc w:val="left"/>
      <w:pPr>
        <w:ind w:left="6109" w:hanging="360"/>
      </w:pPr>
      <w:rPr>
        <w:rFonts w:ascii="Wingdings" w:hAnsi="Wingdings" w:hint="default"/>
      </w:rPr>
    </w:lvl>
  </w:abstractNum>
  <w:abstractNum w:abstractNumId="35">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6">
    <w:nsid w:val="73FB440A"/>
    <w:multiLevelType w:val="hybridMultilevel"/>
    <w:tmpl w:val="6A92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8">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9">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nsid w:val="7F732780"/>
    <w:multiLevelType w:val="multilevel"/>
    <w:tmpl w:val="9A8C58D4"/>
    <w:lvl w:ilvl="0">
      <w:start w:val="5"/>
      <w:numFmt w:val="decimal"/>
      <w:lvlText w:val="%1."/>
      <w:lvlJc w:val="left"/>
      <w:pPr>
        <w:ind w:left="720" w:hanging="360"/>
      </w:pPr>
      <w:rPr>
        <w:rFonts w:ascii="Times New Roman" w:hAnsi="Times New Roman" w:cs="Times New Roman" w:hint="default"/>
        <w:b/>
        <w:sz w:val="28"/>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644" w:hanging="360"/>
      </w:pPr>
      <w:rPr>
        <w:rFonts w:cs="Times New Roman" w:hint="default"/>
        <w:b w:val="0"/>
        <w:color w:val="auto"/>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num w:numId="1">
    <w:abstractNumId w:val="11"/>
  </w:num>
  <w:num w:numId="2">
    <w:abstractNumId w:val="39"/>
  </w:num>
  <w:num w:numId="3">
    <w:abstractNumId w:val="26"/>
  </w:num>
  <w:num w:numId="4">
    <w:abstractNumId w:val="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2"/>
  </w:num>
  <w:num w:numId="8">
    <w:abstractNumId w:val="33"/>
  </w:num>
  <w:num w:numId="9">
    <w:abstractNumId w:val="35"/>
  </w:num>
  <w:num w:numId="10">
    <w:abstractNumId w:val="5"/>
  </w:num>
  <w:num w:numId="11">
    <w:abstractNumId w:val="16"/>
  </w:num>
  <w:num w:numId="12">
    <w:abstractNumId w:val="9"/>
  </w:num>
  <w:num w:numId="13">
    <w:abstractNumId w:val="15"/>
  </w:num>
  <w:num w:numId="14">
    <w:abstractNumId w:val="37"/>
  </w:num>
  <w:num w:numId="15">
    <w:abstractNumId w:val="30"/>
  </w:num>
  <w:num w:numId="16">
    <w:abstractNumId w:val="3"/>
  </w:num>
  <w:num w:numId="17">
    <w:abstractNumId w:val="40"/>
  </w:num>
  <w:num w:numId="18">
    <w:abstractNumId w:val="14"/>
  </w:num>
  <w:num w:numId="19">
    <w:abstractNumId w:val="8"/>
  </w:num>
  <w:num w:numId="20">
    <w:abstractNumId w:val="13"/>
  </w:num>
  <w:num w:numId="21">
    <w:abstractNumId w:val="36"/>
  </w:num>
  <w:num w:numId="22">
    <w:abstractNumId w:val="17"/>
  </w:num>
  <w:num w:numId="23">
    <w:abstractNumId w:val="1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8"/>
  </w:num>
  <w:num w:numId="27">
    <w:abstractNumId w:val="2"/>
  </w:num>
  <w:num w:numId="28">
    <w:abstractNumId w:val="34"/>
  </w:num>
  <w:num w:numId="29">
    <w:abstractNumId w:val="20"/>
  </w:num>
  <w:num w:numId="30">
    <w:abstractNumId w:val="4"/>
  </w:num>
  <w:num w:numId="31">
    <w:abstractNumId w:val="22"/>
  </w:num>
  <w:num w:numId="32">
    <w:abstractNumId w:val="28"/>
  </w:num>
  <w:num w:numId="33">
    <w:abstractNumId w:val="23"/>
  </w:num>
  <w:num w:numId="34">
    <w:abstractNumId w:val="27"/>
  </w:num>
  <w:num w:numId="35">
    <w:abstractNumId w:val="31"/>
  </w:num>
  <w:num w:numId="36">
    <w:abstractNumId w:val="7"/>
  </w:num>
  <w:num w:numId="37">
    <w:abstractNumId w:val="19"/>
  </w:num>
  <w:num w:numId="38">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hideSpellingErrors/>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C72079"/>
    <w:rsid w:val="00001655"/>
    <w:rsid w:val="0000189F"/>
    <w:rsid w:val="0000296A"/>
    <w:rsid w:val="00002B64"/>
    <w:rsid w:val="00003459"/>
    <w:rsid w:val="000051F8"/>
    <w:rsid w:val="000055CC"/>
    <w:rsid w:val="00005BB5"/>
    <w:rsid w:val="00005ECF"/>
    <w:rsid w:val="00007104"/>
    <w:rsid w:val="000074E2"/>
    <w:rsid w:val="00007D89"/>
    <w:rsid w:val="00007FFE"/>
    <w:rsid w:val="00010133"/>
    <w:rsid w:val="0001051A"/>
    <w:rsid w:val="0001183F"/>
    <w:rsid w:val="0001239F"/>
    <w:rsid w:val="00012610"/>
    <w:rsid w:val="00012A50"/>
    <w:rsid w:val="0001338D"/>
    <w:rsid w:val="0001359B"/>
    <w:rsid w:val="000137E2"/>
    <w:rsid w:val="00014834"/>
    <w:rsid w:val="00014847"/>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206"/>
    <w:rsid w:val="00032719"/>
    <w:rsid w:val="000331B8"/>
    <w:rsid w:val="00033522"/>
    <w:rsid w:val="0003353F"/>
    <w:rsid w:val="00034B11"/>
    <w:rsid w:val="000355AD"/>
    <w:rsid w:val="000361A5"/>
    <w:rsid w:val="000361C9"/>
    <w:rsid w:val="00036B67"/>
    <w:rsid w:val="000377A4"/>
    <w:rsid w:val="00037844"/>
    <w:rsid w:val="00037B61"/>
    <w:rsid w:val="00040577"/>
    <w:rsid w:val="000427BF"/>
    <w:rsid w:val="00043C67"/>
    <w:rsid w:val="00043EBA"/>
    <w:rsid w:val="00043EEB"/>
    <w:rsid w:val="00044065"/>
    <w:rsid w:val="0004566D"/>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6016A"/>
    <w:rsid w:val="00061EE2"/>
    <w:rsid w:val="0006206F"/>
    <w:rsid w:val="000656AA"/>
    <w:rsid w:val="00065F1A"/>
    <w:rsid w:val="00065FC8"/>
    <w:rsid w:val="00066C9A"/>
    <w:rsid w:val="00066E18"/>
    <w:rsid w:val="00067424"/>
    <w:rsid w:val="00067E03"/>
    <w:rsid w:val="00067EA2"/>
    <w:rsid w:val="00070970"/>
    <w:rsid w:val="00070B18"/>
    <w:rsid w:val="00071065"/>
    <w:rsid w:val="00071128"/>
    <w:rsid w:val="00071BF2"/>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2A34"/>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5C91"/>
    <w:rsid w:val="000B6A87"/>
    <w:rsid w:val="000B7C9F"/>
    <w:rsid w:val="000C0D29"/>
    <w:rsid w:val="000C11C3"/>
    <w:rsid w:val="000C12CB"/>
    <w:rsid w:val="000C17F1"/>
    <w:rsid w:val="000C2979"/>
    <w:rsid w:val="000C3C80"/>
    <w:rsid w:val="000C68AD"/>
    <w:rsid w:val="000C6C91"/>
    <w:rsid w:val="000C6EBE"/>
    <w:rsid w:val="000C77F6"/>
    <w:rsid w:val="000C7D67"/>
    <w:rsid w:val="000D17EA"/>
    <w:rsid w:val="000D2E95"/>
    <w:rsid w:val="000D50C3"/>
    <w:rsid w:val="000D5537"/>
    <w:rsid w:val="000D57EB"/>
    <w:rsid w:val="000D5F13"/>
    <w:rsid w:val="000D6395"/>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7EF"/>
    <w:rsid w:val="000F46CC"/>
    <w:rsid w:val="000F545F"/>
    <w:rsid w:val="000F6006"/>
    <w:rsid w:val="000F7B1E"/>
    <w:rsid w:val="001000F8"/>
    <w:rsid w:val="00101212"/>
    <w:rsid w:val="001024FC"/>
    <w:rsid w:val="001027D9"/>
    <w:rsid w:val="00102807"/>
    <w:rsid w:val="0010284A"/>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7A5E"/>
    <w:rsid w:val="00137C78"/>
    <w:rsid w:val="001404E5"/>
    <w:rsid w:val="00140BCF"/>
    <w:rsid w:val="00141281"/>
    <w:rsid w:val="001419C9"/>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6231"/>
    <w:rsid w:val="0015624F"/>
    <w:rsid w:val="001563EA"/>
    <w:rsid w:val="00156799"/>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8D2"/>
    <w:rsid w:val="00177A71"/>
    <w:rsid w:val="00181007"/>
    <w:rsid w:val="00181550"/>
    <w:rsid w:val="001825C9"/>
    <w:rsid w:val="00182EF2"/>
    <w:rsid w:val="00182F7B"/>
    <w:rsid w:val="0018302C"/>
    <w:rsid w:val="0018303B"/>
    <w:rsid w:val="0018311C"/>
    <w:rsid w:val="001839B7"/>
    <w:rsid w:val="00183C4E"/>
    <w:rsid w:val="00183D14"/>
    <w:rsid w:val="00184354"/>
    <w:rsid w:val="00184A01"/>
    <w:rsid w:val="00184E3B"/>
    <w:rsid w:val="00186862"/>
    <w:rsid w:val="00186F0B"/>
    <w:rsid w:val="00187033"/>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BA6"/>
    <w:rsid w:val="001B0ABB"/>
    <w:rsid w:val="001B132D"/>
    <w:rsid w:val="001B1506"/>
    <w:rsid w:val="001B1E32"/>
    <w:rsid w:val="001B2826"/>
    <w:rsid w:val="001B29A5"/>
    <w:rsid w:val="001B2A3D"/>
    <w:rsid w:val="001B3410"/>
    <w:rsid w:val="001B3638"/>
    <w:rsid w:val="001B384D"/>
    <w:rsid w:val="001B4263"/>
    <w:rsid w:val="001B465E"/>
    <w:rsid w:val="001B4B2E"/>
    <w:rsid w:val="001B54EF"/>
    <w:rsid w:val="001B60FA"/>
    <w:rsid w:val="001B6512"/>
    <w:rsid w:val="001B78B1"/>
    <w:rsid w:val="001B7AF0"/>
    <w:rsid w:val="001C0379"/>
    <w:rsid w:val="001C12CF"/>
    <w:rsid w:val="001C2F6F"/>
    <w:rsid w:val="001C35C3"/>
    <w:rsid w:val="001C3FC8"/>
    <w:rsid w:val="001C494A"/>
    <w:rsid w:val="001C52C5"/>
    <w:rsid w:val="001C55F7"/>
    <w:rsid w:val="001C7352"/>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DB"/>
    <w:rsid w:val="00200F86"/>
    <w:rsid w:val="00201163"/>
    <w:rsid w:val="00202DA0"/>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8CD"/>
    <w:rsid w:val="00216F16"/>
    <w:rsid w:val="002178E6"/>
    <w:rsid w:val="002210A4"/>
    <w:rsid w:val="00221C28"/>
    <w:rsid w:val="00223E41"/>
    <w:rsid w:val="002250FE"/>
    <w:rsid w:val="00225BB1"/>
    <w:rsid w:val="00225C7D"/>
    <w:rsid w:val="00225F3D"/>
    <w:rsid w:val="0022618B"/>
    <w:rsid w:val="0022634E"/>
    <w:rsid w:val="002266BE"/>
    <w:rsid w:val="00226868"/>
    <w:rsid w:val="002268AF"/>
    <w:rsid w:val="00227790"/>
    <w:rsid w:val="00230686"/>
    <w:rsid w:val="002309E6"/>
    <w:rsid w:val="0023143A"/>
    <w:rsid w:val="0023151A"/>
    <w:rsid w:val="00232074"/>
    <w:rsid w:val="002323E8"/>
    <w:rsid w:val="0023293B"/>
    <w:rsid w:val="00232CB8"/>
    <w:rsid w:val="002333FD"/>
    <w:rsid w:val="0023356B"/>
    <w:rsid w:val="00233C79"/>
    <w:rsid w:val="00235CE2"/>
    <w:rsid w:val="00236C83"/>
    <w:rsid w:val="00236F59"/>
    <w:rsid w:val="00240A34"/>
    <w:rsid w:val="00240A9B"/>
    <w:rsid w:val="00243400"/>
    <w:rsid w:val="00243AC3"/>
    <w:rsid w:val="00243B77"/>
    <w:rsid w:val="00243DF9"/>
    <w:rsid w:val="002443A9"/>
    <w:rsid w:val="00244BF8"/>
    <w:rsid w:val="00244EF5"/>
    <w:rsid w:val="00245994"/>
    <w:rsid w:val="002466E3"/>
    <w:rsid w:val="0024676E"/>
    <w:rsid w:val="00246E2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5FCE"/>
    <w:rsid w:val="002765C8"/>
    <w:rsid w:val="00280F2B"/>
    <w:rsid w:val="002810FD"/>
    <w:rsid w:val="00281846"/>
    <w:rsid w:val="002819E3"/>
    <w:rsid w:val="00281A1A"/>
    <w:rsid w:val="00281B64"/>
    <w:rsid w:val="00281D53"/>
    <w:rsid w:val="002821D5"/>
    <w:rsid w:val="002827E6"/>
    <w:rsid w:val="00283127"/>
    <w:rsid w:val="00283F8A"/>
    <w:rsid w:val="00284738"/>
    <w:rsid w:val="00284954"/>
    <w:rsid w:val="00284BCA"/>
    <w:rsid w:val="00285397"/>
    <w:rsid w:val="00285A8E"/>
    <w:rsid w:val="0028622D"/>
    <w:rsid w:val="00286F70"/>
    <w:rsid w:val="002879F2"/>
    <w:rsid w:val="00287E70"/>
    <w:rsid w:val="00290624"/>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97672"/>
    <w:rsid w:val="002A0557"/>
    <w:rsid w:val="002A0A9F"/>
    <w:rsid w:val="002A306F"/>
    <w:rsid w:val="002A3124"/>
    <w:rsid w:val="002A3855"/>
    <w:rsid w:val="002A4253"/>
    <w:rsid w:val="002A4E5A"/>
    <w:rsid w:val="002A58F6"/>
    <w:rsid w:val="002A727B"/>
    <w:rsid w:val="002A73FC"/>
    <w:rsid w:val="002A7CAA"/>
    <w:rsid w:val="002B0A7C"/>
    <w:rsid w:val="002B1DED"/>
    <w:rsid w:val="002B2604"/>
    <w:rsid w:val="002B3701"/>
    <w:rsid w:val="002B38F1"/>
    <w:rsid w:val="002B39A0"/>
    <w:rsid w:val="002B4A50"/>
    <w:rsid w:val="002B621D"/>
    <w:rsid w:val="002B6705"/>
    <w:rsid w:val="002B675E"/>
    <w:rsid w:val="002B7581"/>
    <w:rsid w:val="002C2763"/>
    <w:rsid w:val="002C30E4"/>
    <w:rsid w:val="002C350B"/>
    <w:rsid w:val="002C4238"/>
    <w:rsid w:val="002C489B"/>
    <w:rsid w:val="002C6EE5"/>
    <w:rsid w:val="002C70A6"/>
    <w:rsid w:val="002C76F1"/>
    <w:rsid w:val="002C77FB"/>
    <w:rsid w:val="002C7B40"/>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8B2"/>
    <w:rsid w:val="00310361"/>
    <w:rsid w:val="0031073A"/>
    <w:rsid w:val="003111C2"/>
    <w:rsid w:val="0031198C"/>
    <w:rsid w:val="003119D2"/>
    <w:rsid w:val="003121E8"/>
    <w:rsid w:val="00314D18"/>
    <w:rsid w:val="00314E89"/>
    <w:rsid w:val="003161F0"/>
    <w:rsid w:val="00316550"/>
    <w:rsid w:val="00316927"/>
    <w:rsid w:val="00316FA7"/>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E6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AC9"/>
    <w:rsid w:val="003756F7"/>
    <w:rsid w:val="00376624"/>
    <w:rsid w:val="003767C6"/>
    <w:rsid w:val="00377B6E"/>
    <w:rsid w:val="00377DB7"/>
    <w:rsid w:val="00377F9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64"/>
    <w:rsid w:val="00393C72"/>
    <w:rsid w:val="00394B63"/>
    <w:rsid w:val="003955D4"/>
    <w:rsid w:val="00397243"/>
    <w:rsid w:val="00397A9F"/>
    <w:rsid w:val="003A0194"/>
    <w:rsid w:val="003A0394"/>
    <w:rsid w:val="003A0942"/>
    <w:rsid w:val="003A146D"/>
    <w:rsid w:val="003A3ED2"/>
    <w:rsid w:val="003A626F"/>
    <w:rsid w:val="003A668F"/>
    <w:rsid w:val="003A68E9"/>
    <w:rsid w:val="003A6B10"/>
    <w:rsid w:val="003A785A"/>
    <w:rsid w:val="003A7C50"/>
    <w:rsid w:val="003B05B4"/>
    <w:rsid w:val="003B062F"/>
    <w:rsid w:val="003B167E"/>
    <w:rsid w:val="003B1911"/>
    <w:rsid w:val="003B1BA9"/>
    <w:rsid w:val="003B2846"/>
    <w:rsid w:val="003B29ED"/>
    <w:rsid w:val="003B30E5"/>
    <w:rsid w:val="003B4033"/>
    <w:rsid w:val="003B41E7"/>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13FB"/>
    <w:rsid w:val="003F1E4E"/>
    <w:rsid w:val="003F29B0"/>
    <w:rsid w:val="003F4BC6"/>
    <w:rsid w:val="003F4D57"/>
    <w:rsid w:val="003F6484"/>
    <w:rsid w:val="003F712D"/>
    <w:rsid w:val="003F75F4"/>
    <w:rsid w:val="003F7F1A"/>
    <w:rsid w:val="003F7FC8"/>
    <w:rsid w:val="0040131A"/>
    <w:rsid w:val="004071C1"/>
    <w:rsid w:val="004071C5"/>
    <w:rsid w:val="004072C0"/>
    <w:rsid w:val="004079E7"/>
    <w:rsid w:val="004104CA"/>
    <w:rsid w:val="004109FB"/>
    <w:rsid w:val="00411959"/>
    <w:rsid w:val="00411BBF"/>
    <w:rsid w:val="0041267B"/>
    <w:rsid w:val="00412CEB"/>
    <w:rsid w:val="00413E91"/>
    <w:rsid w:val="0041435F"/>
    <w:rsid w:val="004155EF"/>
    <w:rsid w:val="00415870"/>
    <w:rsid w:val="00415C1D"/>
    <w:rsid w:val="0041652E"/>
    <w:rsid w:val="0041671E"/>
    <w:rsid w:val="00416A72"/>
    <w:rsid w:val="00416F07"/>
    <w:rsid w:val="00420061"/>
    <w:rsid w:val="00421A1A"/>
    <w:rsid w:val="0042239D"/>
    <w:rsid w:val="004223EA"/>
    <w:rsid w:val="004223F4"/>
    <w:rsid w:val="00422585"/>
    <w:rsid w:val="0042413A"/>
    <w:rsid w:val="004262AF"/>
    <w:rsid w:val="00426D7A"/>
    <w:rsid w:val="0042735A"/>
    <w:rsid w:val="00427419"/>
    <w:rsid w:val="00427F82"/>
    <w:rsid w:val="00430D20"/>
    <w:rsid w:val="004322CB"/>
    <w:rsid w:val="0043232C"/>
    <w:rsid w:val="00432672"/>
    <w:rsid w:val="0043342C"/>
    <w:rsid w:val="00433A4A"/>
    <w:rsid w:val="00434306"/>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94F"/>
    <w:rsid w:val="004729D2"/>
    <w:rsid w:val="00473047"/>
    <w:rsid w:val="00473B38"/>
    <w:rsid w:val="0047425A"/>
    <w:rsid w:val="004746DD"/>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F69"/>
    <w:rsid w:val="0048502D"/>
    <w:rsid w:val="00485041"/>
    <w:rsid w:val="0048543B"/>
    <w:rsid w:val="0048543C"/>
    <w:rsid w:val="00485791"/>
    <w:rsid w:val="00485A44"/>
    <w:rsid w:val="00486906"/>
    <w:rsid w:val="004872BF"/>
    <w:rsid w:val="004878E8"/>
    <w:rsid w:val="00487CD0"/>
    <w:rsid w:val="0049054F"/>
    <w:rsid w:val="00490821"/>
    <w:rsid w:val="00490A77"/>
    <w:rsid w:val="004921C8"/>
    <w:rsid w:val="00492387"/>
    <w:rsid w:val="00493034"/>
    <w:rsid w:val="00494A88"/>
    <w:rsid w:val="004954EB"/>
    <w:rsid w:val="00495779"/>
    <w:rsid w:val="00495A92"/>
    <w:rsid w:val="004967D9"/>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422E"/>
    <w:rsid w:val="004D46F3"/>
    <w:rsid w:val="004D5546"/>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DE"/>
    <w:rsid w:val="004F5494"/>
    <w:rsid w:val="004F5A29"/>
    <w:rsid w:val="004F6018"/>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B7A"/>
    <w:rsid w:val="0051709B"/>
    <w:rsid w:val="0052073C"/>
    <w:rsid w:val="00520746"/>
    <w:rsid w:val="00520DCA"/>
    <w:rsid w:val="00521C4E"/>
    <w:rsid w:val="0052216E"/>
    <w:rsid w:val="00522703"/>
    <w:rsid w:val="00522CFF"/>
    <w:rsid w:val="005233B3"/>
    <w:rsid w:val="00524EFE"/>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40AAE"/>
    <w:rsid w:val="0054207E"/>
    <w:rsid w:val="005423A9"/>
    <w:rsid w:val="00543C65"/>
    <w:rsid w:val="005448F6"/>
    <w:rsid w:val="00544A61"/>
    <w:rsid w:val="00545339"/>
    <w:rsid w:val="00545F53"/>
    <w:rsid w:val="0054650E"/>
    <w:rsid w:val="00546BE9"/>
    <w:rsid w:val="00550799"/>
    <w:rsid w:val="00551781"/>
    <w:rsid w:val="005531D5"/>
    <w:rsid w:val="0055397D"/>
    <w:rsid w:val="00554508"/>
    <w:rsid w:val="00555299"/>
    <w:rsid w:val="00555E91"/>
    <w:rsid w:val="00556EE3"/>
    <w:rsid w:val="005620E2"/>
    <w:rsid w:val="0056305E"/>
    <w:rsid w:val="00563D4D"/>
    <w:rsid w:val="00564741"/>
    <w:rsid w:val="00564A27"/>
    <w:rsid w:val="00565AD9"/>
    <w:rsid w:val="00566D0D"/>
    <w:rsid w:val="005705AC"/>
    <w:rsid w:val="00570F49"/>
    <w:rsid w:val="005711FE"/>
    <w:rsid w:val="0057169A"/>
    <w:rsid w:val="005718F4"/>
    <w:rsid w:val="00572B4C"/>
    <w:rsid w:val="00572F41"/>
    <w:rsid w:val="005733A7"/>
    <w:rsid w:val="00574128"/>
    <w:rsid w:val="00574E4D"/>
    <w:rsid w:val="005753EF"/>
    <w:rsid w:val="00575E47"/>
    <w:rsid w:val="005777A6"/>
    <w:rsid w:val="00577A69"/>
    <w:rsid w:val="00580704"/>
    <w:rsid w:val="00580B99"/>
    <w:rsid w:val="00580F17"/>
    <w:rsid w:val="0058409D"/>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3BE6"/>
    <w:rsid w:val="005A4B4A"/>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2B4"/>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1DA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4A56"/>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239F"/>
    <w:rsid w:val="00623319"/>
    <w:rsid w:val="006235D4"/>
    <w:rsid w:val="00623788"/>
    <w:rsid w:val="00623D94"/>
    <w:rsid w:val="00625F1A"/>
    <w:rsid w:val="00626376"/>
    <w:rsid w:val="00627F07"/>
    <w:rsid w:val="00630886"/>
    <w:rsid w:val="0063115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98"/>
    <w:rsid w:val="006643DF"/>
    <w:rsid w:val="00664A5A"/>
    <w:rsid w:val="00664B84"/>
    <w:rsid w:val="00665413"/>
    <w:rsid w:val="00665B4B"/>
    <w:rsid w:val="00665C87"/>
    <w:rsid w:val="00666B14"/>
    <w:rsid w:val="006676FE"/>
    <w:rsid w:val="00667724"/>
    <w:rsid w:val="00671CDA"/>
    <w:rsid w:val="0067218B"/>
    <w:rsid w:val="006723CE"/>
    <w:rsid w:val="00677AC3"/>
    <w:rsid w:val="00680F44"/>
    <w:rsid w:val="00681321"/>
    <w:rsid w:val="00681D98"/>
    <w:rsid w:val="00681D9A"/>
    <w:rsid w:val="00682DBE"/>
    <w:rsid w:val="0068348A"/>
    <w:rsid w:val="00683A24"/>
    <w:rsid w:val="00683B5D"/>
    <w:rsid w:val="00683E74"/>
    <w:rsid w:val="006906EF"/>
    <w:rsid w:val="00690DA7"/>
    <w:rsid w:val="00691A2B"/>
    <w:rsid w:val="00692690"/>
    <w:rsid w:val="006933BF"/>
    <w:rsid w:val="00693845"/>
    <w:rsid w:val="006944C7"/>
    <w:rsid w:val="006952F3"/>
    <w:rsid w:val="006954CD"/>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E04D2"/>
    <w:rsid w:val="006E2254"/>
    <w:rsid w:val="006E280A"/>
    <w:rsid w:val="006E3652"/>
    <w:rsid w:val="006E546E"/>
    <w:rsid w:val="006E69D0"/>
    <w:rsid w:val="006E723F"/>
    <w:rsid w:val="006E7535"/>
    <w:rsid w:val="006E76B5"/>
    <w:rsid w:val="006E7AD5"/>
    <w:rsid w:val="006F110C"/>
    <w:rsid w:val="006F19DE"/>
    <w:rsid w:val="006F27BD"/>
    <w:rsid w:val="006F3E19"/>
    <w:rsid w:val="006F4C6E"/>
    <w:rsid w:val="006F4D24"/>
    <w:rsid w:val="006F5673"/>
    <w:rsid w:val="006F643D"/>
    <w:rsid w:val="006F6747"/>
    <w:rsid w:val="006F68CC"/>
    <w:rsid w:val="006F6C42"/>
    <w:rsid w:val="006F6FD9"/>
    <w:rsid w:val="00700360"/>
    <w:rsid w:val="00700963"/>
    <w:rsid w:val="007009FC"/>
    <w:rsid w:val="00701496"/>
    <w:rsid w:val="007015D0"/>
    <w:rsid w:val="00702538"/>
    <w:rsid w:val="007031AB"/>
    <w:rsid w:val="007035F2"/>
    <w:rsid w:val="00705846"/>
    <w:rsid w:val="00705BBE"/>
    <w:rsid w:val="0070688C"/>
    <w:rsid w:val="00706FCA"/>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7"/>
    <w:rsid w:val="007241AF"/>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F2C"/>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9C3"/>
    <w:rsid w:val="00783F91"/>
    <w:rsid w:val="0078446F"/>
    <w:rsid w:val="00784E0A"/>
    <w:rsid w:val="00785F75"/>
    <w:rsid w:val="00786067"/>
    <w:rsid w:val="00786509"/>
    <w:rsid w:val="00787A4D"/>
    <w:rsid w:val="0079029C"/>
    <w:rsid w:val="007902FF"/>
    <w:rsid w:val="007907E5"/>
    <w:rsid w:val="00790D7D"/>
    <w:rsid w:val="00791910"/>
    <w:rsid w:val="0079526E"/>
    <w:rsid w:val="00795E56"/>
    <w:rsid w:val="00796785"/>
    <w:rsid w:val="0079699A"/>
    <w:rsid w:val="007973D0"/>
    <w:rsid w:val="00797652"/>
    <w:rsid w:val="007A1B12"/>
    <w:rsid w:val="007A2154"/>
    <w:rsid w:val="007A21EF"/>
    <w:rsid w:val="007A2991"/>
    <w:rsid w:val="007A42CE"/>
    <w:rsid w:val="007A564A"/>
    <w:rsid w:val="007A5D93"/>
    <w:rsid w:val="007A6917"/>
    <w:rsid w:val="007B08B8"/>
    <w:rsid w:val="007B1A91"/>
    <w:rsid w:val="007B2D7F"/>
    <w:rsid w:val="007B352D"/>
    <w:rsid w:val="007B38BE"/>
    <w:rsid w:val="007B3C40"/>
    <w:rsid w:val="007B3C62"/>
    <w:rsid w:val="007B43EC"/>
    <w:rsid w:val="007B4722"/>
    <w:rsid w:val="007B7117"/>
    <w:rsid w:val="007B7EB0"/>
    <w:rsid w:val="007C1203"/>
    <w:rsid w:val="007C168E"/>
    <w:rsid w:val="007C1AEB"/>
    <w:rsid w:val="007C2BCB"/>
    <w:rsid w:val="007C3500"/>
    <w:rsid w:val="007C413B"/>
    <w:rsid w:val="007C4CFA"/>
    <w:rsid w:val="007C58E2"/>
    <w:rsid w:val="007C5BF1"/>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E0B8C"/>
    <w:rsid w:val="007E1765"/>
    <w:rsid w:val="007E2081"/>
    <w:rsid w:val="007E2440"/>
    <w:rsid w:val="007E2489"/>
    <w:rsid w:val="007E251F"/>
    <w:rsid w:val="007E285E"/>
    <w:rsid w:val="007E3A4D"/>
    <w:rsid w:val="007E4397"/>
    <w:rsid w:val="007E5E59"/>
    <w:rsid w:val="007E61D4"/>
    <w:rsid w:val="007E640D"/>
    <w:rsid w:val="007E746C"/>
    <w:rsid w:val="007F1110"/>
    <w:rsid w:val="007F116B"/>
    <w:rsid w:val="007F1AAF"/>
    <w:rsid w:val="007F1D53"/>
    <w:rsid w:val="007F2292"/>
    <w:rsid w:val="007F3A9F"/>
    <w:rsid w:val="007F3C06"/>
    <w:rsid w:val="007F3E3B"/>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473A"/>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40427"/>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750"/>
    <w:rsid w:val="00851DF9"/>
    <w:rsid w:val="008522FD"/>
    <w:rsid w:val="00852378"/>
    <w:rsid w:val="00852451"/>
    <w:rsid w:val="008543E2"/>
    <w:rsid w:val="00854440"/>
    <w:rsid w:val="008547EC"/>
    <w:rsid w:val="008549FD"/>
    <w:rsid w:val="00854D1B"/>
    <w:rsid w:val="008559AA"/>
    <w:rsid w:val="00855EF2"/>
    <w:rsid w:val="008574C9"/>
    <w:rsid w:val="00857CB2"/>
    <w:rsid w:val="0086028C"/>
    <w:rsid w:val="008605C9"/>
    <w:rsid w:val="00862136"/>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9BA"/>
    <w:rsid w:val="008A1C1F"/>
    <w:rsid w:val="008A1E65"/>
    <w:rsid w:val="008A1FEE"/>
    <w:rsid w:val="008A25AD"/>
    <w:rsid w:val="008A2746"/>
    <w:rsid w:val="008A40B8"/>
    <w:rsid w:val="008A47D8"/>
    <w:rsid w:val="008A4881"/>
    <w:rsid w:val="008A5623"/>
    <w:rsid w:val="008A5C41"/>
    <w:rsid w:val="008A5D45"/>
    <w:rsid w:val="008A60AF"/>
    <w:rsid w:val="008A71D2"/>
    <w:rsid w:val="008A77F1"/>
    <w:rsid w:val="008A7CC3"/>
    <w:rsid w:val="008B0092"/>
    <w:rsid w:val="008B0311"/>
    <w:rsid w:val="008B0586"/>
    <w:rsid w:val="008B131E"/>
    <w:rsid w:val="008B1558"/>
    <w:rsid w:val="008B17AD"/>
    <w:rsid w:val="008B18CE"/>
    <w:rsid w:val="008B23F9"/>
    <w:rsid w:val="008B2858"/>
    <w:rsid w:val="008B3FE4"/>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8FF"/>
    <w:rsid w:val="008C6921"/>
    <w:rsid w:val="008C6BF2"/>
    <w:rsid w:val="008D018C"/>
    <w:rsid w:val="008D02E8"/>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38A4"/>
    <w:rsid w:val="00903914"/>
    <w:rsid w:val="00904905"/>
    <w:rsid w:val="00904BD4"/>
    <w:rsid w:val="00904C1B"/>
    <w:rsid w:val="00904DEF"/>
    <w:rsid w:val="00904FCB"/>
    <w:rsid w:val="0090712B"/>
    <w:rsid w:val="00910826"/>
    <w:rsid w:val="00912011"/>
    <w:rsid w:val="009129CA"/>
    <w:rsid w:val="00913499"/>
    <w:rsid w:val="0091391D"/>
    <w:rsid w:val="009139E3"/>
    <w:rsid w:val="00914645"/>
    <w:rsid w:val="009147ED"/>
    <w:rsid w:val="00914B42"/>
    <w:rsid w:val="0091556C"/>
    <w:rsid w:val="00916702"/>
    <w:rsid w:val="009168A8"/>
    <w:rsid w:val="00916EE5"/>
    <w:rsid w:val="009173DF"/>
    <w:rsid w:val="00917473"/>
    <w:rsid w:val="009203A9"/>
    <w:rsid w:val="00920E53"/>
    <w:rsid w:val="009213FE"/>
    <w:rsid w:val="009218B3"/>
    <w:rsid w:val="00921F9C"/>
    <w:rsid w:val="009227D2"/>
    <w:rsid w:val="00924C87"/>
    <w:rsid w:val="00925395"/>
    <w:rsid w:val="00925BE2"/>
    <w:rsid w:val="00925C60"/>
    <w:rsid w:val="00926E4A"/>
    <w:rsid w:val="00927D6E"/>
    <w:rsid w:val="009307C6"/>
    <w:rsid w:val="00930E75"/>
    <w:rsid w:val="00930F48"/>
    <w:rsid w:val="00931815"/>
    <w:rsid w:val="00931A82"/>
    <w:rsid w:val="00931C2C"/>
    <w:rsid w:val="00932024"/>
    <w:rsid w:val="00932A54"/>
    <w:rsid w:val="00932D6B"/>
    <w:rsid w:val="009331E0"/>
    <w:rsid w:val="00933598"/>
    <w:rsid w:val="009335E4"/>
    <w:rsid w:val="009336FF"/>
    <w:rsid w:val="00934397"/>
    <w:rsid w:val="00934586"/>
    <w:rsid w:val="00934FEF"/>
    <w:rsid w:val="00935889"/>
    <w:rsid w:val="00937030"/>
    <w:rsid w:val="00937F2C"/>
    <w:rsid w:val="0094091F"/>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743"/>
    <w:rsid w:val="00955A52"/>
    <w:rsid w:val="00956E84"/>
    <w:rsid w:val="0095701A"/>
    <w:rsid w:val="0095732F"/>
    <w:rsid w:val="00957A0C"/>
    <w:rsid w:val="00960688"/>
    <w:rsid w:val="009617C9"/>
    <w:rsid w:val="0096231B"/>
    <w:rsid w:val="00963E7A"/>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5C3"/>
    <w:rsid w:val="00984FC8"/>
    <w:rsid w:val="009857C3"/>
    <w:rsid w:val="00985DBC"/>
    <w:rsid w:val="009862B9"/>
    <w:rsid w:val="009868D2"/>
    <w:rsid w:val="009874A3"/>
    <w:rsid w:val="009910B9"/>
    <w:rsid w:val="009913B1"/>
    <w:rsid w:val="0099264C"/>
    <w:rsid w:val="00992A34"/>
    <w:rsid w:val="00994637"/>
    <w:rsid w:val="009948BF"/>
    <w:rsid w:val="009948E4"/>
    <w:rsid w:val="00994EFF"/>
    <w:rsid w:val="009953CE"/>
    <w:rsid w:val="00996CC2"/>
    <w:rsid w:val="009A11D4"/>
    <w:rsid w:val="009A1E19"/>
    <w:rsid w:val="009A2463"/>
    <w:rsid w:val="009A37DA"/>
    <w:rsid w:val="009A38DA"/>
    <w:rsid w:val="009A4128"/>
    <w:rsid w:val="009A471C"/>
    <w:rsid w:val="009A4CDB"/>
    <w:rsid w:val="009A7603"/>
    <w:rsid w:val="009B02FA"/>
    <w:rsid w:val="009B12CD"/>
    <w:rsid w:val="009B1545"/>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E05"/>
    <w:rsid w:val="009C3FBB"/>
    <w:rsid w:val="009C40C4"/>
    <w:rsid w:val="009C4551"/>
    <w:rsid w:val="009C57EA"/>
    <w:rsid w:val="009C60F8"/>
    <w:rsid w:val="009C6A56"/>
    <w:rsid w:val="009C753B"/>
    <w:rsid w:val="009C7692"/>
    <w:rsid w:val="009C78C2"/>
    <w:rsid w:val="009C7F3B"/>
    <w:rsid w:val="009D01FA"/>
    <w:rsid w:val="009D175C"/>
    <w:rsid w:val="009D2525"/>
    <w:rsid w:val="009D340A"/>
    <w:rsid w:val="009D5564"/>
    <w:rsid w:val="009D59D2"/>
    <w:rsid w:val="009D66FA"/>
    <w:rsid w:val="009D6AE0"/>
    <w:rsid w:val="009D6BD1"/>
    <w:rsid w:val="009D6F5A"/>
    <w:rsid w:val="009D6FC3"/>
    <w:rsid w:val="009E03D8"/>
    <w:rsid w:val="009E1817"/>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33CB"/>
    <w:rsid w:val="00A04420"/>
    <w:rsid w:val="00A0487F"/>
    <w:rsid w:val="00A049EF"/>
    <w:rsid w:val="00A05F40"/>
    <w:rsid w:val="00A12F79"/>
    <w:rsid w:val="00A13496"/>
    <w:rsid w:val="00A13553"/>
    <w:rsid w:val="00A1440E"/>
    <w:rsid w:val="00A1474A"/>
    <w:rsid w:val="00A14D9D"/>
    <w:rsid w:val="00A14DBD"/>
    <w:rsid w:val="00A15468"/>
    <w:rsid w:val="00A17F6F"/>
    <w:rsid w:val="00A20175"/>
    <w:rsid w:val="00A20263"/>
    <w:rsid w:val="00A20AB1"/>
    <w:rsid w:val="00A20D0B"/>
    <w:rsid w:val="00A2114F"/>
    <w:rsid w:val="00A21981"/>
    <w:rsid w:val="00A226BC"/>
    <w:rsid w:val="00A2373A"/>
    <w:rsid w:val="00A23E0A"/>
    <w:rsid w:val="00A24C23"/>
    <w:rsid w:val="00A26503"/>
    <w:rsid w:val="00A27074"/>
    <w:rsid w:val="00A27281"/>
    <w:rsid w:val="00A273DA"/>
    <w:rsid w:val="00A30101"/>
    <w:rsid w:val="00A30FBF"/>
    <w:rsid w:val="00A320F1"/>
    <w:rsid w:val="00A32827"/>
    <w:rsid w:val="00A33155"/>
    <w:rsid w:val="00A34283"/>
    <w:rsid w:val="00A34D82"/>
    <w:rsid w:val="00A37854"/>
    <w:rsid w:val="00A37E6E"/>
    <w:rsid w:val="00A40135"/>
    <w:rsid w:val="00A42FDE"/>
    <w:rsid w:val="00A452AF"/>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608ED"/>
    <w:rsid w:val="00A60CB2"/>
    <w:rsid w:val="00A617D6"/>
    <w:rsid w:val="00A62FF3"/>
    <w:rsid w:val="00A6430B"/>
    <w:rsid w:val="00A65462"/>
    <w:rsid w:val="00A65A1B"/>
    <w:rsid w:val="00A65C90"/>
    <w:rsid w:val="00A65FA6"/>
    <w:rsid w:val="00A66CAA"/>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0DE9"/>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5FA5"/>
    <w:rsid w:val="00B363D4"/>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685"/>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74B5"/>
    <w:rsid w:val="00B97640"/>
    <w:rsid w:val="00BA1FC9"/>
    <w:rsid w:val="00BA26AC"/>
    <w:rsid w:val="00BA4AA1"/>
    <w:rsid w:val="00BA57A9"/>
    <w:rsid w:val="00BA57FF"/>
    <w:rsid w:val="00BA67CC"/>
    <w:rsid w:val="00BA6EE8"/>
    <w:rsid w:val="00BA7DEE"/>
    <w:rsid w:val="00BB04EF"/>
    <w:rsid w:val="00BB21B4"/>
    <w:rsid w:val="00BB36B4"/>
    <w:rsid w:val="00BB55A9"/>
    <w:rsid w:val="00BB5667"/>
    <w:rsid w:val="00BB66EE"/>
    <w:rsid w:val="00BB6B86"/>
    <w:rsid w:val="00BC1A30"/>
    <w:rsid w:val="00BC387B"/>
    <w:rsid w:val="00BC3F35"/>
    <w:rsid w:val="00BC43BB"/>
    <w:rsid w:val="00BC46D6"/>
    <w:rsid w:val="00BC5126"/>
    <w:rsid w:val="00BC6136"/>
    <w:rsid w:val="00BC6406"/>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374"/>
    <w:rsid w:val="00BD5CC1"/>
    <w:rsid w:val="00BD6822"/>
    <w:rsid w:val="00BD70BB"/>
    <w:rsid w:val="00BD7200"/>
    <w:rsid w:val="00BD7D2B"/>
    <w:rsid w:val="00BE013F"/>
    <w:rsid w:val="00BE0618"/>
    <w:rsid w:val="00BE22DC"/>
    <w:rsid w:val="00BE3797"/>
    <w:rsid w:val="00BE3A4C"/>
    <w:rsid w:val="00BE66F7"/>
    <w:rsid w:val="00BE7C2D"/>
    <w:rsid w:val="00BF011E"/>
    <w:rsid w:val="00BF10A2"/>
    <w:rsid w:val="00BF1103"/>
    <w:rsid w:val="00BF181F"/>
    <w:rsid w:val="00BF2300"/>
    <w:rsid w:val="00BF238F"/>
    <w:rsid w:val="00BF4514"/>
    <w:rsid w:val="00BF47BB"/>
    <w:rsid w:val="00BF55D5"/>
    <w:rsid w:val="00BF576D"/>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875"/>
    <w:rsid w:val="00C44BB1"/>
    <w:rsid w:val="00C45614"/>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EB5"/>
    <w:rsid w:val="00C769CB"/>
    <w:rsid w:val="00C77551"/>
    <w:rsid w:val="00C77584"/>
    <w:rsid w:val="00C77F8D"/>
    <w:rsid w:val="00C8062C"/>
    <w:rsid w:val="00C80A0F"/>
    <w:rsid w:val="00C80FDE"/>
    <w:rsid w:val="00C810D0"/>
    <w:rsid w:val="00C82BFC"/>
    <w:rsid w:val="00C82CC7"/>
    <w:rsid w:val="00C82E86"/>
    <w:rsid w:val="00C840FB"/>
    <w:rsid w:val="00C87247"/>
    <w:rsid w:val="00C87AD1"/>
    <w:rsid w:val="00C87B77"/>
    <w:rsid w:val="00C87DB3"/>
    <w:rsid w:val="00C914F4"/>
    <w:rsid w:val="00C929C3"/>
    <w:rsid w:val="00C93DC5"/>
    <w:rsid w:val="00C94C39"/>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2B"/>
    <w:rsid w:val="00CA5A82"/>
    <w:rsid w:val="00CA723C"/>
    <w:rsid w:val="00CA784D"/>
    <w:rsid w:val="00CA7CFF"/>
    <w:rsid w:val="00CA7D08"/>
    <w:rsid w:val="00CB0F69"/>
    <w:rsid w:val="00CB20A0"/>
    <w:rsid w:val="00CB3347"/>
    <w:rsid w:val="00CB3513"/>
    <w:rsid w:val="00CB4BF7"/>
    <w:rsid w:val="00CB6847"/>
    <w:rsid w:val="00CC1021"/>
    <w:rsid w:val="00CC11E1"/>
    <w:rsid w:val="00CC2BFA"/>
    <w:rsid w:val="00CC2DBE"/>
    <w:rsid w:val="00CC35B6"/>
    <w:rsid w:val="00CC38E5"/>
    <w:rsid w:val="00CC3F8A"/>
    <w:rsid w:val="00CC4CDF"/>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F2A"/>
    <w:rsid w:val="00D15984"/>
    <w:rsid w:val="00D174CF"/>
    <w:rsid w:val="00D20524"/>
    <w:rsid w:val="00D209A1"/>
    <w:rsid w:val="00D20FF3"/>
    <w:rsid w:val="00D2183E"/>
    <w:rsid w:val="00D222BD"/>
    <w:rsid w:val="00D242C5"/>
    <w:rsid w:val="00D24322"/>
    <w:rsid w:val="00D25317"/>
    <w:rsid w:val="00D259AE"/>
    <w:rsid w:val="00D25C45"/>
    <w:rsid w:val="00D26096"/>
    <w:rsid w:val="00D269BD"/>
    <w:rsid w:val="00D26BB9"/>
    <w:rsid w:val="00D27432"/>
    <w:rsid w:val="00D2759D"/>
    <w:rsid w:val="00D31B6C"/>
    <w:rsid w:val="00D31BF7"/>
    <w:rsid w:val="00D31C9A"/>
    <w:rsid w:val="00D329B6"/>
    <w:rsid w:val="00D32E69"/>
    <w:rsid w:val="00D32EA5"/>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6DA8"/>
    <w:rsid w:val="00D508C4"/>
    <w:rsid w:val="00D50EC1"/>
    <w:rsid w:val="00D50FF3"/>
    <w:rsid w:val="00D51EC7"/>
    <w:rsid w:val="00D522FC"/>
    <w:rsid w:val="00D52A17"/>
    <w:rsid w:val="00D534B6"/>
    <w:rsid w:val="00D54928"/>
    <w:rsid w:val="00D54C0C"/>
    <w:rsid w:val="00D54FF9"/>
    <w:rsid w:val="00D558C5"/>
    <w:rsid w:val="00D56922"/>
    <w:rsid w:val="00D56A50"/>
    <w:rsid w:val="00D56B14"/>
    <w:rsid w:val="00D575ED"/>
    <w:rsid w:val="00D57E1A"/>
    <w:rsid w:val="00D57F62"/>
    <w:rsid w:val="00D57FA8"/>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3C37"/>
    <w:rsid w:val="00D74DBD"/>
    <w:rsid w:val="00D752D7"/>
    <w:rsid w:val="00D75E3A"/>
    <w:rsid w:val="00D75EAD"/>
    <w:rsid w:val="00D762A6"/>
    <w:rsid w:val="00D763B4"/>
    <w:rsid w:val="00D76EA7"/>
    <w:rsid w:val="00D77699"/>
    <w:rsid w:val="00D7776D"/>
    <w:rsid w:val="00D77813"/>
    <w:rsid w:val="00D81E4F"/>
    <w:rsid w:val="00D82887"/>
    <w:rsid w:val="00D8417D"/>
    <w:rsid w:val="00D84421"/>
    <w:rsid w:val="00D85394"/>
    <w:rsid w:val="00D870EF"/>
    <w:rsid w:val="00D87640"/>
    <w:rsid w:val="00D87B9E"/>
    <w:rsid w:val="00D901C1"/>
    <w:rsid w:val="00D90895"/>
    <w:rsid w:val="00D91217"/>
    <w:rsid w:val="00D91459"/>
    <w:rsid w:val="00D930AD"/>
    <w:rsid w:val="00D93105"/>
    <w:rsid w:val="00D93C3E"/>
    <w:rsid w:val="00D93C49"/>
    <w:rsid w:val="00D94563"/>
    <w:rsid w:val="00D94E76"/>
    <w:rsid w:val="00D9568C"/>
    <w:rsid w:val="00D965A4"/>
    <w:rsid w:val="00D97F36"/>
    <w:rsid w:val="00DA06AE"/>
    <w:rsid w:val="00DA0A32"/>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1162"/>
    <w:rsid w:val="00DB39D3"/>
    <w:rsid w:val="00DB7D8E"/>
    <w:rsid w:val="00DC1842"/>
    <w:rsid w:val="00DC1B01"/>
    <w:rsid w:val="00DC3B06"/>
    <w:rsid w:val="00DC3DBE"/>
    <w:rsid w:val="00DC3E40"/>
    <w:rsid w:val="00DC5FDB"/>
    <w:rsid w:val="00DC6264"/>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338"/>
    <w:rsid w:val="00DE79B5"/>
    <w:rsid w:val="00DE7F6F"/>
    <w:rsid w:val="00DF2842"/>
    <w:rsid w:val="00DF32FC"/>
    <w:rsid w:val="00DF4B35"/>
    <w:rsid w:val="00DF4CDF"/>
    <w:rsid w:val="00DF4F6D"/>
    <w:rsid w:val="00DF5A3E"/>
    <w:rsid w:val="00DF618C"/>
    <w:rsid w:val="00DF696D"/>
    <w:rsid w:val="00DF6A47"/>
    <w:rsid w:val="00DF79F9"/>
    <w:rsid w:val="00E00132"/>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495F"/>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4DDD"/>
    <w:rsid w:val="00E253B7"/>
    <w:rsid w:val="00E26905"/>
    <w:rsid w:val="00E274F4"/>
    <w:rsid w:val="00E2776C"/>
    <w:rsid w:val="00E27D54"/>
    <w:rsid w:val="00E307E0"/>
    <w:rsid w:val="00E31601"/>
    <w:rsid w:val="00E319A7"/>
    <w:rsid w:val="00E31C82"/>
    <w:rsid w:val="00E31D9A"/>
    <w:rsid w:val="00E32981"/>
    <w:rsid w:val="00E33D71"/>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4481"/>
    <w:rsid w:val="00E45038"/>
    <w:rsid w:val="00E45158"/>
    <w:rsid w:val="00E4564E"/>
    <w:rsid w:val="00E47DEE"/>
    <w:rsid w:val="00E50494"/>
    <w:rsid w:val="00E50D34"/>
    <w:rsid w:val="00E51485"/>
    <w:rsid w:val="00E5190F"/>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B35"/>
    <w:rsid w:val="00EA2EFD"/>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51C"/>
    <w:rsid w:val="00EB2637"/>
    <w:rsid w:val="00EB272A"/>
    <w:rsid w:val="00EB2DC1"/>
    <w:rsid w:val="00EB4002"/>
    <w:rsid w:val="00EB569F"/>
    <w:rsid w:val="00EB5731"/>
    <w:rsid w:val="00EB5B17"/>
    <w:rsid w:val="00EB5E47"/>
    <w:rsid w:val="00EB5E91"/>
    <w:rsid w:val="00EB61FA"/>
    <w:rsid w:val="00EB749F"/>
    <w:rsid w:val="00EC00B4"/>
    <w:rsid w:val="00EC027E"/>
    <w:rsid w:val="00EC149A"/>
    <w:rsid w:val="00EC2CDE"/>
    <w:rsid w:val="00EC43CE"/>
    <w:rsid w:val="00EC4C35"/>
    <w:rsid w:val="00EC6A1E"/>
    <w:rsid w:val="00EC7178"/>
    <w:rsid w:val="00EC719B"/>
    <w:rsid w:val="00EC7C0F"/>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E3A"/>
    <w:rsid w:val="00EF4235"/>
    <w:rsid w:val="00EF4C64"/>
    <w:rsid w:val="00EF521C"/>
    <w:rsid w:val="00EF530D"/>
    <w:rsid w:val="00EF60F7"/>
    <w:rsid w:val="00EF69A0"/>
    <w:rsid w:val="00EF7B48"/>
    <w:rsid w:val="00F007F0"/>
    <w:rsid w:val="00F0165C"/>
    <w:rsid w:val="00F019F2"/>
    <w:rsid w:val="00F02724"/>
    <w:rsid w:val="00F02F6F"/>
    <w:rsid w:val="00F03850"/>
    <w:rsid w:val="00F03D75"/>
    <w:rsid w:val="00F06242"/>
    <w:rsid w:val="00F06EDF"/>
    <w:rsid w:val="00F07931"/>
    <w:rsid w:val="00F07B6F"/>
    <w:rsid w:val="00F1009F"/>
    <w:rsid w:val="00F11294"/>
    <w:rsid w:val="00F119C0"/>
    <w:rsid w:val="00F12EB4"/>
    <w:rsid w:val="00F13228"/>
    <w:rsid w:val="00F15495"/>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595"/>
    <w:rsid w:val="00F443C0"/>
    <w:rsid w:val="00F44743"/>
    <w:rsid w:val="00F44BDE"/>
    <w:rsid w:val="00F45384"/>
    <w:rsid w:val="00F46266"/>
    <w:rsid w:val="00F46372"/>
    <w:rsid w:val="00F469A3"/>
    <w:rsid w:val="00F46C01"/>
    <w:rsid w:val="00F4723C"/>
    <w:rsid w:val="00F51F91"/>
    <w:rsid w:val="00F52581"/>
    <w:rsid w:val="00F52B1B"/>
    <w:rsid w:val="00F52B92"/>
    <w:rsid w:val="00F52D0C"/>
    <w:rsid w:val="00F53BB0"/>
    <w:rsid w:val="00F5411B"/>
    <w:rsid w:val="00F54B0B"/>
    <w:rsid w:val="00F57AAF"/>
    <w:rsid w:val="00F6032C"/>
    <w:rsid w:val="00F60A82"/>
    <w:rsid w:val="00F61CF7"/>
    <w:rsid w:val="00F62881"/>
    <w:rsid w:val="00F62C12"/>
    <w:rsid w:val="00F64D89"/>
    <w:rsid w:val="00F64E24"/>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C57"/>
    <w:rsid w:val="00F813A9"/>
    <w:rsid w:val="00F81BCF"/>
    <w:rsid w:val="00F81D89"/>
    <w:rsid w:val="00F83C4E"/>
    <w:rsid w:val="00F8458B"/>
    <w:rsid w:val="00F84B07"/>
    <w:rsid w:val="00F85B13"/>
    <w:rsid w:val="00F86431"/>
    <w:rsid w:val="00F87D28"/>
    <w:rsid w:val="00F9028E"/>
    <w:rsid w:val="00F903D4"/>
    <w:rsid w:val="00F9072C"/>
    <w:rsid w:val="00F909F6"/>
    <w:rsid w:val="00F9105C"/>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F019D"/>
    <w:rsid w:val="00FF182E"/>
    <w:rsid w:val="00FF24BD"/>
    <w:rsid w:val="00FF267C"/>
    <w:rsid w:val="00FF2C18"/>
    <w:rsid w:val="00FF3028"/>
    <w:rsid w:val="00FF36B2"/>
    <w:rsid w:val="00FF3D8B"/>
    <w:rsid w:val="00FF3EEB"/>
    <w:rsid w:val="00FF46DE"/>
    <w:rsid w:val="00FF4709"/>
    <w:rsid w:val="00FF5702"/>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1"/>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1"/>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1"/>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1"/>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c"/>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3"/>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3">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Chapter10,Заголовок 1.1,Заголовок а),Список уровня 2,название табл/рис,заголовок 1.1,Elenco Normale,AC List 01,Number Bullets,lp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4">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uiPriority w:val="9"/>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uiPriority w:val="99"/>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6">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7"/>
    <w:rsid w:val="00EB0D03"/>
    <w:rPr>
      <w:b/>
      <w:bCs/>
      <w:sz w:val="25"/>
      <w:szCs w:val="25"/>
      <w:shd w:val="clear" w:color="auto" w:fill="FFFFFF"/>
    </w:rPr>
  </w:style>
  <w:style w:type="paragraph" w:customStyle="1" w:styleId="2f7">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1"/>
    <w:uiPriority w:val="34"/>
    <w:rsid w:val="00486906"/>
  </w:style>
  <w:style w:type="table" w:customStyle="1" w:styleId="120">
    <w:name w:val="Сетка таблицы12"/>
    <w:basedOn w:val="a1"/>
    <w:next w:val="affff"/>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uiPriority w:val="99"/>
    <w:rsid w:val="007E61D4"/>
  </w:style>
  <w:style w:type="character" w:customStyle="1" w:styleId="a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8">
    <w:name w:val="Сітка таблиці2"/>
    <w:basedOn w:val="a1"/>
    <w:next w:val="affff"/>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rvps11">
    <w:name w:val="rvps11"/>
    <w:basedOn w:val="a"/>
    <w:rsid w:val="004746DD"/>
    <w:pPr>
      <w:spacing w:before="100" w:beforeAutospacing="1" w:after="100" w:afterAutospacing="1"/>
    </w:pPr>
    <w:rPr>
      <w:rFonts w:eastAsia="Times New Roman"/>
      <w:lang w:val="uk-UA" w:eastAsia="uk-UA"/>
    </w:rPr>
  </w:style>
  <w:style w:type="character" w:customStyle="1" w:styleId="rvts11">
    <w:name w:val="rvts11"/>
    <w:rsid w:val="004746DD"/>
  </w:style>
  <w:style w:type="paragraph" w:customStyle="1" w:styleId="rvps12">
    <w:name w:val="rvps12"/>
    <w:basedOn w:val="a"/>
    <w:rsid w:val="004746DD"/>
    <w:pPr>
      <w:spacing w:before="100" w:beforeAutospacing="1" w:after="100" w:afterAutospacing="1"/>
    </w:pPr>
    <w:rPr>
      <w:rFonts w:eastAsia="Times New Roman"/>
      <w:lang w:val="uk-UA" w:eastAsia="uk-UA"/>
    </w:rPr>
  </w:style>
  <w:style w:type="paragraph" w:customStyle="1" w:styleId="rvps14">
    <w:name w:val="rvps14"/>
    <w:basedOn w:val="a"/>
    <w:rsid w:val="004746DD"/>
    <w:pPr>
      <w:spacing w:before="100" w:beforeAutospacing="1" w:after="100" w:afterAutospacing="1"/>
    </w:pPr>
    <w:rPr>
      <w:rFonts w:eastAsia="Times New Roman"/>
      <w:lang w:val="uk-UA" w:eastAsia="uk-UA"/>
    </w:rPr>
  </w:style>
  <w:style w:type="character" w:customStyle="1" w:styleId="rvts46">
    <w:name w:val="rvts46"/>
    <w:rsid w:val="004746DD"/>
  </w:style>
  <w:style w:type="character" w:customStyle="1" w:styleId="ng-star-inserted">
    <w:name w:val="ng-star-inserted"/>
    <w:rsid w:val="004746DD"/>
  </w:style>
  <w:style w:type="character" w:customStyle="1" w:styleId="product-tabsheadingcolorgray">
    <w:name w:val="product-tabs__heading_color_gray"/>
    <w:rsid w:val="004746DD"/>
  </w:style>
  <w:style w:type="character" w:customStyle="1" w:styleId="classifier-text">
    <w:name w:val="classifier-text"/>
    <w:rsid w:val="004746DD"/>
  </w:style>
  <w:style w:type="table" w:customStyle="1" w:styleId="TableNormal">
    <w:name w:val="Table Normal"/>
    <w:rsid w:val="004746DD"/>
    <w:rPr>
      <w:color w:val="auto"/>
      <w:lang w:val="uk-UA"/>
    </w:rPr>
    <w:tblPr>
      <w:tblCellMar>
        <w:top w:w="0" w:type="dxa"/>
        <w:left w:w="0" w:type="dxa"/>
        <w:bottom w:w="0" w:type="dxa"/>
        <w:right w:w="0" w:type="dxa"/>
      </w:tblCellMar>
    </w:tblPr>
  </w:style>
  <w:style w:type="character" w:customStyle="1" w:styleId="grame">
    <w:name w:val="grame"/>
    <w:rsid w:val="004746DD"/>
    <w:rPr>
      <w:rFonts w:cs="Times New Roman"/>
    </w:rPr>
  </w:style>
  <w:style w:type="paragraph" w:customStyle="1" w:styleId="Dogovor">
    <w:name w:val="Dogovor"/>
    <w:rsid w:val="004746DD"/>
    <w:pPr>
      <w:keepNext/>
      <w:pageBreakBefore/>
      <w:widowControl w:val="0"/>
      <w:spacing w:before="170" w:line="240" w:lineRule="auto"/>
      <w:jc w:val="center"/>
    </w:pPr>
    <w:rPr>
      <w:rFonts w:ascii="Times New Roman" w:eastAsia="Calibri" w:hAnsi="Times New Roman" w:cs="Times New Roman"/>
      <w:b/>
      <w:szCs w:val="20"/>
    </w:rPr>
  </w:style>
  <w:style w:type="paragraph" w:styleId="49">
    <w:name w:val="toc 4"/>
    <w:basedOn w:val="a"/>
    <w:next w:val="a"/>
    <w:autoRedefine/>
    <w:uiPriority w:val="39"/>
    <w:unhideWhenUsed/>
    <w:rsid w:val="008B3FE4"/>
    <w:pPr>
      <w:spacing w:after="100"/>
      <w:ind w:firstLine="720"/>
      <w:jc w:val="both"/>
    </w:pPr>
  </w:style>
  <w:style w:type="character" w:customStyle="1" w:styleId="go">
    <w:name w:val="go"/>
    <w:basedOn w:val="a0"/>
    <w:rsid w:val="0062239F"/>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13130751">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87E7-41D1-498E-A786-40B27815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17046</Words>
  <Characters>97163</Characters>
  <Application>Microsoft Office Word</Application>
  <DocSecurity>0</DocSecurity>
  <Lines>809</Lines>
  <Paragraphs>227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2022-07-22T11:12:00Z</dcterms:created>
  <dcterms:modified xsi:type="dcterms:W3CDTF">2023-12-19T11:13:00Z</dcterms:modified>
</cp:coreProperties>
</file>