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EE5C" w14:textId="5901DFDA" w:rsidR="00AA37E4" w:rsidRPr="00F4534F" w:rsidRDefault="00AA37E4" w:rsidP="00F41F29">
      <w:pPr>
        <w:spacing w:after="0" w:line="240" w:lineRule="auto"/>
        <w:jc w:val="center"/>
        <w:rPr>
          <w:rFonts w:ascii="Times New Roman" w:hAnsi="Times New Roman"/>
          <w:b/>
          <w:sz w:val="23"/>
          <w:szCs w:val="23"/>
        </w:rPr>
      </w:pPr>
      <w:r w:rsidRPr="00F4534F">
        <w:rPr>
          <w:rFonts w:ascii="Times New Roman" w:hAnsi="Times New Roman"/>
          <w:b/>
          <w:sz w:val="23"/>
          <w:szCs w:val="23"/>
        </w:rPr>
        <w:t>ДОГОВІР №</w:t>
      </w:r>
      <w:r w:rsidR="00F41F29" w:rsidRPr="00F4534F">
        <w:rPr>
          <w:rFonts w:ascii="Times New Roman" w:hAnsi="Times New Roman"/>
          <w:b/>
          <w:sz w:val="23"/>
          <w:szCs w:val="23"/>
        </w:rPr>
        <w:t xml:space="preserve"> _________</w:t>
      </w:r>
      <w:r w:rsidRPr="00F4534F">
        <w:rPr>
          <w:rFonts w:ascii="Times New Roman" w:hAnsi="Times New Roman"/>
          <w:b/>
          <w:sz w:val="23"/>
          <w:szCs w:val="23"/>
        </w:rPr>
        <w:t>__</w:t>
      </w:r>
    </w:p>
    <w:p w14:paraId="41FF0DA6" w14:textId="77777777" w:rsidR="00AA37E4" w:rsidRPr="00F4534F" w:rsidRDefault="00AA37E4" w:rsidP="00F41F29">
      <w:pPr>
        <w:pStyle w:val="HTML"/>
        <w:jc w:val="center"/>
        <w:rPr>
          <w:rFonts w:ascii="Times New Roman" w:hAnsi="Times New Roman" w:cs="Times New Roman"/>
          <w:b/>
          <w:bCs/>
          <w:sz w:val="23"/>
          <w:szCs w:val="23"/>
        </w:rPr>
      </w:pPr>
    </w:p>
    <w:p w14:paraId="70BB650E" w14:textId="275C3344" w:rsidR="00AA37E4" w:rsidRPr="00F4534F" w:rsidRDefault="00511F86" w:rsidP="00F41F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3"/>
          <w:szCs w:val="23"/>
        </w:rPr>
      </w:pPr>
      <w:r w:rsidRPr="00F4534F">
        <w:rPr>
          <w:rFonts w:ascii="Times New Roman" w:hAnsi="Times New Roman" w:cs="Times New Roman"/>
          <w:b/>
          <w:bCs/>
          <w:sz w:val="23"/>
          <w:szCs w:val="23"/>
        </w:rPr>
        <w:t>Київ</w:t>
      </w:r>
      <w:r w:rsidR="00AA37E4" w:rsidRPr="00F4534F">
        <w:rPr>
          <w:rFonts w:ascii="Times New Roman" w:hAnsi="Times New Roman" w:cs="Times New Roman"/>
          <w:b/>
          <w:bCs/>
          <w:sz w:val="23"/>
          <w:szCs w:val="23"/>
        </w:rPr>
        <w:t xml:space="preserve">                                                                                          </w:t>
      </w:r>
      <w:r w:rsidR="005E0AC5" w:rsidRPr="00F4534F">
        <w:rPr>
          <w:rFonts w:ascii="Times New Roman" w:hAnsi="Times New Roman" w:cs="Times New Roman"/>
          <w:b/>
          <w:bCs/>
          <w:sz w:val="23"/>
          <w:szCs w:val="23"/>
          <w:lang w:val="ru-RU"/>
        </w:rPr>
        <w:t xml:space="preserve">                </w:t>
      </w:r>
      <w:r w:rsidR="00F41F29" w:rsidRPr="00F4534F">
        <w:rPr>
          <w:rFonts w:ascii="Times New Roman" w:hAnsi="Times New Roman" w:cs="Times New Roman"/>
          <w:b/>
          <w:bCs/>
          <w:sz w:val="23"/>
          <w:szCs w:val="23"/>
        </w:rPr>
        <w:t xml:space="preserve">  </w:t>
      </w:r>
      <w:r w:rsidR="005E0AC5" w:rsidRPr="00F4534F">
        <w:rPr>
          <w:rFonts w:ascii="Times New Roman" w:hAnsi="Times New Roman" w:cs="Times New Roman"/>
          <w:b/>
          <w:bCs/>
          <w:sz w:val="23"/>
          <w:szCs w:val="23"/>
          <w:lang w:val="ru-RU"/>
        </w:rPr>
        <w:t xml:space="preserve">           </w:t>
      </w:r>
      <w:r w:rsidR="00AA37E4" w:rsidRPr="00F4534F">
        <w:rPr>
          <w:rFonts w:ascii="Times New Roman" w:hAnsi="Times New Roman" w:cs="Times New Roman"/>
          <w:b/>
          <w:bCs/>
          <w:sz w:val="23"/>
          <w:szCs w:val="23"/>
        </w:rPr>
        <w:t xml:space="preserve">   __</w:t>
      </w:r>
      <w:r w:rsidR="00F41F29" w:rsidRPr="00F4534F">
        <w:rPr>
          <w:rFonts w:ascii="Times New Roman" w:hAnsi="Times New Roman" w:cs="Times New Roman"/>
          <w:b/>
          <w:bCs/>
          <w:sz w:val="23"/>
          <w:szCs w:val="23"/>
        </w:rPr>
        <w:t xml:space="preserve"> </w:t>
      </w:r>
      <w:r w:rsidR="00AA37E4" w:rsidRPr="00F4534F">
        <w:rPr>
          <w:rFonts w:ascii="Times New Roman" w:hAnsi="Times New Roman" w:cs="Times New Roman"/>
          <w:b/>
          <w:bCs/>
          <w:sz w:val="23"/>
          <w:szCs w:val="23"/>
        </w:rPr>
        <w:t>_________</w:t>
      </w:r>
      <w:r w:rsidR="00F41F29" w:rsidRPr="00F4534F">
        <w:rPr>
          <w:rFonts w:ascii="Times New Roman" w:hAnsi="Times New Roman" w:cs="Times New Roman"/>
          <w:b/>
          <w:bCs/>
          <w:sz w:val="23"/>
          <w:szCs w:val="23"/>
        </w:rPr>
        <w:t xml:space="preserve"> </w:t>
      </w:r>
      <w:r w:rsidR="00AA37E4" w:rsidRPr="00F4534F">
        <w:rPr>
          <w:rFonts w:ascii="Times New Roman" w:hAnsi="Times New Roman" w:cs="Times New Roman"/>
          <w:b/>
          <w:bCs/>
          <w:sz w:val="23"/>
          <w:szCs w:val="23"/>
        </w:rPr>
        <w:t>202</w:t>
      </w:r>
      <w:r w:rsidR="006E00BB" w:rsidRPr="00F4534F">
        <w:rPr>
          <w:rFonts w:ascii="Times New Roman" w:hAnsi="Times New Roman" w:cs="Times New Roman"/>
          <w:b/>
          <w:bCs/>
          <w:sz w:val="23"/>
          <w:szCs w:val="23"/>
        </w:rPr>
        <w:t>4</w:t>
      </w:r>
      <w:r w:rsidR="00713CD5" w:rsidRPr="00F4534F">
        <w:rPr>
          <w:rFonts w:ascii="Times New Roman" w:hAnsi="Times New Roman" w:cs="Times New Roman"/>
          <w:b/>
          <w:bCs/>
          <w:sz w:val="23"/>
          <w:szCs w:val="23"/>
        </w:rPr>
        <w:t>р.</w:t>
      </w:r>
    </w:p>
    <w:p w14:paraId="6020BC6D" w14:textId="77777777" w:rsidR="00AA37E4" w:rsidRPr="00F4534F" w:rsidRDefault="00AA37E4" w:rsidP="00F41F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3"/>
          <w:szCs w:val="23"/>
        </w:rPr>
      </w:pPr>
    </w:p>
    <w:p w14:paraId="0D77C582" w14:textId="059B5783" w:rsidR="00F41F29" w:rsidRPr="00F4534F" w:rsidRDefault="0008458A" w:rsidP="00F41F29">
      <w:pPr>
        <w:spacing w:after="0" w:line="240" w:lineRule="auto"/>
        <w:ind w:firstLine="567"/>
        <w:jc w:val="both"/>
        <w:rPr>
          <w:rFonts w:ascii="Times New Roman" w:hAnsi="Times New Roman"/>
          <w:sz w:val="23"/>
          <w:szCs w:val="23"/>
        </w:rPr>
      </w:pPr>
      <w:r w:rsidRPr="00F4534F">
        <w:rPr>
          <w:rFonts w:ascii="Times New Roman" w:hAnsi="Times New Roman"/>
          <w:b/>
          <w:bCs/>
          <w:sz w:val="23"/>
          <w:szCs w:val="23"/>
        </w:rPr>
        <w:t>Головне управління Національної поліції в Київській області</w:t>
      </w:r>
      <w:r w:rsidRPr="00F4534F">
        <w:rPr>
          <w:rFonts w:ascii="Times New Roman" w:hAnsi="Times New Roman"/>
          <w:sz w:val="23"/>
          <w:szCs w:val="23"/>
        </w:rPr>
        <w:t xml:space="preserve"> </w:t>
      </w:r>
      <w:r w:rsidR="00AA37E4" w:rsidRPr="00F4534F">
        <w:rPr>
          <w:rFonts w:ascii="Times New Roman" w:hAnsi="Times New Roman"/>
          <w:sz w:val="23"/>
          <w:szCs w:val="23"/>
        </w:rPr>
        <w:t xml:space="preserve">(далі – </w:t>
      </w:r>
      <w:r w:rsidR="00AA37E4" w:rsidRPr="00F4534F">
        <w:rPr>
          <w:rFonts w:ascii="Times New Roman" w:hAnsi="Times New Roman"/>
          <w:bCs/>
          <w:sz w:val="23"/>
          <w:szCs w:val="23"/>
        </w:rPr>
        <w:t>Замовник)</w:t>
      </w:r>
      <w:r w:rsidR="00AA37E4" w:rsidRPr="00F4534F">
        <w:rPr>
          <w:rFonts w:ascii="Times New Roman" w:hAnsi="Times New Roman"/>
          <w:sz w:val="23"/>
          <w:szCs w:val="23"/>
        </w:rPr>
        <w:t xml:space="preserve">, </w:t>
      </w:r>
      <w:r w:rsidR="005570C7" w:rsidRPr="00F4534F">
        <w:rPr>
          <w:rFonts w:ascii="Times New Roman" w:hAnsi="Times New Roman"/>
          <w:bCs/>
          <w:sz w:val="23"/>
          <w:szCs w:val="23"/>
        </w:rPr>
        <w:t>в особі заступника начальника Петренка Олега Григоровича, який діє на підставі наказу ГУНП від 21.03.2023 № 400</w:t>
      </w:r>
      <w:r w:rsidR="00AA37E4" w:rsidRPr="00F4534F">
        <w:rPr>
          <w:rFonts w:ascii="Times New Roman" w:hAnsi="Times New Roman"/>
          <w:sz w:val="23"/>
          <w:szCs w:val="23"/>
        </w:rPr>
        <w:t>, з однієї сторони, та</w:t>
      </w:r>
    </w:p>
    <w:p w14:paraId="33453CF2" w14:textId="67AADA79" w:rsidR="00AA37E4" w:rsidRDefault="00756F27" w:rsidP="004E51F4">
      <w:pPr>
        <w:spacing w:after="0" w:line="240" w:lineRule="auto"/>
        <w:ind w:firstLine="567"/>
        <w:jc w:val="both"/>
        <w:rPr>
          <w:rFonts w:ascii="Times New Roman" w:hAnsi="Times New Roman"/>
          <w:sz w:val="23"/>
          <w:szCs w:val="23"/>
        </w:rPr>
      </w:pPr>
      <w:r>
        <w:rPr>
          <w:rFonts w:ascii="Times New Roman" w:hAnsi="Times New Roman"/>
          <w:b/>
          <w:bCs/>
          <w:sz w:val="23"/>
          <w:szCs w:val="23"/>
        </w:rPr>
        <w:t>________________________________________________________</w:t>
      </w:r>
      <w:r w:rsidR="00F41F29" w:rsidRPr="00F4534F">
        <w:rPr>
          <w:rFonts w:ascii="Times New Roman" w:hAnsi="Times New Roman"/>
          <w:b/>
          <w:bCs/>
          <w:sz w:val="23"/>
          <w:szCs w:val="23"/>
        </w:rPr>
        <w:t xml:space="preserve">, </w:t>
      </w:r>
      <w:r w:rsidR="00F41F29" w:rsidRPr="00F4534F">
        <w:rPr>
          <w:rFonts w:ascii="Times New Roman" w:hAnsi="Times New Roman"/>
          <w:sz w:val="23"/>
          <w:szCs w:val="23"/>
        </w:rPr>
        <w:t xml:space="preserve">(далі – Виконавець), </w:t>
      </w:r>
      <w:r w:rsidR="00F41F29" w:rsidRPr="00F4534F">
        <w:rPr>
          <w:rFonts w:ascii="Times New Roman" w:hAnsi="Times New Roman"/>
          <w:bCs/>
          <w:sz w:val="23"/>
          <w:szCs w:val="23"/>
        </w:rPr>
        <w:t>в особі</w:t>
      </w:r>
      <w:r w:rsidR="00F41F29" w:rsidRPr="00F4534F">
        <w:rPr>
          <w:rFonts w:ascii="Times New Roman" w:hAnsi="Times New Roman"/>
          <w:b/>
          <w:bCs/>
          <w:sz w:val="23"/>
          <w:szCs w:val="23"/>
        </w:rPr>
        <w:t xml:space="preserve"> </w:t>
      </w:r>
      <w:r>
        <w:rPr>
          <w:rFonts w:ascii="Times New Roman" w:hAnsi="Times New Roman"/>
          <w:bCs/>
          <w:sz w:val="23"/>
          <w:szCs w:val="23"/>
        </w:rPr>
        <w:t>___________________________________</w:t>
      </w:r>
      <w:r w:rsidR="00F41F29" w:rsidRPr="00F4534F">
        <w:rPr>
          <w:rFonts w:ascii="Times New Roman" w:hAnsi="Times New Roman"/>
          <w:b/>
          <w:bCs/>
          <w:sz w:val="23"/>
          <w:szCs w:val="23"/>
        </w:rPr>
        <w:t xml:space="preserve">, </w:t>
      </w:r>
      <w:r w:rsidR="00F41F29" w:rsidRPr="00F4534F">
        <w:rPr>
          <w:rFonts w:ascii="Times New Roman" w:hAnsi="Times New Roman"/>
          <w:bCs/>
          <w:sz w:val="23"/>
          <w:szCs w:val="23"/>
        </w:rPr>
        <w:t>який діє на підставі Статуту,</w:t>
      </w:r>
      <w:r w:rsidR="00596E55" w:rsidRPr="00F4534F">
        <w:rPr>
          <w:rFonts w:ascii="Times New Roman" w:hAnsi="Times New Roman"/>
          <w:sz w:val="23"/>
          <w:szCs w:val="23"/>
        </w:rPr>
        <w:t xml:space="preserve"> </w:t>
      </w:r>
      <w:r w:rsidR="00AA37E4" w:rsidRPr="00F4534F">
        <w:rPr>
          <w:rFonts w:ascii="Times New Roman" w:hAnsi="Times New Roman"/>
          <w:sz w:val="23"/>
          <w:szCs w:val="23"/>
        </w:rPr>
        <w:t>з іншої сторони, які надалі разом іменуються Сторонами, уклали цей Договір про наступне  (далі - Договір):</w:t>
      </w:r>
    </w:p>
    <w:p w14:paraId="4C816019" w14:textId="77777777" w:rsidR="004E51F4" w:rsidRPr="00F4534F" w:rsidRDefault="004E51F4" w:rsidP="004E51F4">
      <w:pPr>
        <w:spacing w:after="0" w:line="240" w:lineRule="auto"/>
        <w:ind w:firstLine="567"/>
        <w:jc w:val="both"/>
        <w:rPr>
          <w:rFonts w:ascii="Times New Roman" w:eastAsia="Times New Roman" w:hAnsi="Times New Roman"/>
          <w:spacing w:val="-2"/>
          <w:sz w:val="23"/>
          <w:szCs w:val="23"/>
        </w:rPr>
      </w:pPr>
    </w:p>
    <w:p w14:paraId="023FDD52" w14:textId="1A507A59" w:rsidR="00AA37E4" w:rsidRDefault="00AA37E4" w:rsidP="00F41F29">
      <w:pPr>
        <w:spacing w:after="0" w:line="240" w:lineRule="auto"/>
        <w:jc w:val="center"/>
        <w:rPr>
          <w:rFonts w:ascii="Times New Roman" w:eastAsia="Times New Roman" w:hAnsi="Times New Roman"/>
          <w:b/>
          <w:bCs/>
          <w:sz w:val="23"/>
          <w:szCs w:val="23"/>
        </w:rPr>
      </w:pPr>
      <w:r w:rsidRPr="00F4534F">
        <w:rPr>
          <w:rFonts w:ascii="Times New Roman" w:eastAsia="Times New Roman" w:hAnsi="Times New Roman"/>
          <w:b/>
          <w:bCs/>
          <w:sz w:val="23"/>
          <w:szCs w:val="23"/>
        </w:rPr>
        <w:t>1.ПРЕДМЕТ ДОГОВОРУ</w:t>
      </w:r>
    </w:p>
    <w:p w14:paraId="1C7264F4" w14:textId="77777777" w:rsidR="004E51F4" w:rsidRPr="00F4534F" w:rsidRDefault="004E51F4" w:rsidP="00F41F29">
      <w:pPr>
        <w:spacing w:after="0" w:line="240" w:lineRule="auto"/>
        <w:jc w:val="center"/>
        <w:rPr>
          <w:rFonts w:ascii="Times New Roman" w:eastAsia="Times New Roman" w:hAnsi="Times New Roman"/>
          <w:b/>
          <w:bCs/>
          <w:sz w:val="23"/>
          <w:szCs w:val="23"/>
        </w:rPr>
      </w:pPr>
    </w:p>
    <w:p w14:paraId="671A3840" w14:textId="5A380CD0" w:rsidR="00AA37E4" w:rsidRPr="00C83ABB" w:rsidRDefault="00C83ABB" w:rsidP="00C83ABB">
      <w:pPr>
        <w:spacing w:after="0" w:line="240" w:lineRule="auto"/>
        <w:rPr>
          <w:rFonts w:ascii="Times New Roman" w:eastAsia="Times New Roman" w:hAnsi="Times New Roman"/>
          <w:bCs/>
          <w:color w:val="000000"/>
          <w:sz w:val="23"/>
          <w:szCs w:val="23"/>
        </w:rPr>
      </w:pPr>
      <w:r>
        <w:rPr>
          <w:rFonts w:ascii="Times New Roman" w:eastAsia="Times New Roman" w:hAnsi="Times New Roman"/>
          <w:bCs/>
          <w:color w:val="000000"/>
          <w:sz w:val="23"/>
          <w:szCs w:val="23"/>
        </w:rPr>
        <w:t>1.1.</w:t>
      </w:r>
      <w:r w:rsidR="00AA37E4" w:rsidRPr="00C83ABB">
        <w:rPr>
          <w:rFonts w:ascii="Times New Roman" w:eastAsia="Times New Roman" w:hAnsi="Times New Roman"/>
          <w:bCs/>
          <w:color w:val="000000"/>
          <w:sz w:val="23"/>
          <w:szCs w:val="23"/>
        </w:rPr>
        <w:t>За цим Договором Виконавець за завданням Замовника на свій ризик власними силами і</w:t>
      </w:r>
      <w:r w:rsidRPr="00C83ABB">
        <w:rPr>
          <w:rFonts w:ascii="Times New Roman" w:eastAsia="Times New Roman" w:hAnsi="Times New Roman"/>
          <w:bCs/>
          <w:color w:val="000000"/>
          <w:sz w:val="23"/>
          <w:szCs w:val="23"/>
        </w:rPr>
        <w:t xml:space="preserve"> </w:t>
      </w:r>
      <w:r w:rsidR="00AA37E4" w:rsidRPr="00C83ABB">
        <w:rPr>
          <w:rFonts w:ascii="Times New Roman" w:eastAsia="Times New Roman" w:hAnsi="Times New Roman"/>
          <w:bCs/>
          <w:color w:val="000000"/>
          <w:sz w:val="23"/>
          <w:szCs w:val="23"/>
        </w:rPr>
        <w:t xml:space="preserve">засобами зобов’язується </w:t>
      </w:r>
      <w:r w:rsidR="00D0001A" w:rsidRPr="00C83ABB">
        <w:rPr>
          <w:rFonts w:ascii="Times New Roman" w:eastAsia="Times New Roman" w:hAnsi="Times New Roman"/>
          <w:bCs/>
          <w:sz w:val="23"/>
          <w:szCs w:val="23"/>
        </w:rPr>
        <w:t>нада</w:t>
      </w:r>
      <w:r w:rsidR="00AA37E4" w:rsidRPr="00C83ABB">
        <w:rPr>
          <w:rFonts w:ascii="Times New Roman" w:eastAsia="Times New Roman" w:hAnsi="Times New Roman"/>
          <w:bCs/>
          <w:sz w:val="23"/>
          <w:szCs w:val="23"/>
        </w:rPr>
        <w:t>ти</w:t>
      </w:r>
      <w:r w:rsidR="00AA37E4" w:rsidRPr="00C83ABB">
        <w:rPr>
          <w:rFonts w:ascii="Times New Roman" w:eastAsia="Times New Roman" w:hAnsi="Times New Roman"/>
          <w:bCs/>
          <w:color w:val="000000"/>
          <w:sz w:val="23"/>
          <w:szCs w:val="23"/>
        </w:rPr>
        <w:t xml:space="preserve"> </w:t>
      </w:r>
      <w:r w:rsidR="005E0AC5" w:rsidRPr="00C83ABB">
        <w:rPr>
          <w:rFonts w:ascii="Times New Roman" w:eastAsia="Times New Roman" w:hAnsi="Times New Roman"/>
          <w:bCs/>
          <w:color w:val="000000"/>
          <w:sz w:val="23"/>
          <w:szCs w:val="23"/>
        </w:rPr>
        <w:t>Послуги</w:t>
      </w:r>
      <w:r w:rsidR="00AA37E4" w:rsidRPr="00C83ABB">
        <w:rPr>
          <w:rFonts w:ascii="Times New Roman" w:eastAsia="Times New Roman" w:hAnsi="Times New Roman"/>
          <w:bCs/>
          <w:color w:val="000000"/>
          <w:sz w:val="23"/>
          <w:szCs w:val="23"/>
        </w:rPr>
        <w:t xml:space="preserve"> з </w:t>
      </w:r>
      <w:r w:rsidR="004459A4" w:rsidRPr="00375DEE">
        <w:rPr>
          <w:rFonts w:ascii="Times New Roman" w:hAnsi="Times New Roman"/>
          <w:b/>
          <w:bCs/>
          <w:iCs/>
          <w:sz w:val="23"/>
          <w:szCs w:val="23"/>
        </w:rPr>
        <w:t>Виготовлення проектно-кошторисної документації по об'єкту: «</w:t>
      </w:r>
      <w:r w:rsidR="004459A4">
        <w:rPr>
          <w:rFonts w:ascii="Times New Roman" w:hAnsi="Times New Roman"/>
          <w:b/>
          <w:bCs/>
          <w:iCs/>
          <w:sz w:val="23"/>
          <w:szCs w:val="23"/>
        </w:rPr>
        <w:t>поточний ремонт</w:t>
      </w:r>
      <w:r w:rsidR="004459A4" w:rsidRPr="00375DEE">
        <w:rPr>
          <w:rFonts w:ascii="Times New Roman" w:hAnsi="Times New Roman"/>
          <w:b/>
          <w:bCs/>
          <w:iCs/>
          <w:sz w:val="23"/>
          <w:szCs w:val="23"/>
        </w:rPr>
        <w:t xml:space="preserve"> системи опалення, внутрішнього холодного водопостачання та побутової каналізації за адресою: м. Київ, вул. </w:t>
      </w:r>
      <w:proofErr w:type="spellStart"/>
      <w:r w:rsidR="004459A4" w:rsidRPr="00375DEE">
        <w:rPr>
          <w:rFonts w:ascii="Times New Roman" w:hAnsi="Times New Roman"/>
          <w:b/>
          <w:bCs/>
          <w:iCs/>
          <w:sz w:val="23"/>
          <w:szCs w:val="23"/>
        </w:rPr>
        <w:t>Довнар-Запольського</w:t>
      </w:r>
      <w:proofErr w:type="spellEnd"/>
      <w:r w:rsidR="004459A4" w:rsidRPr="00375DEE">
        <w:rPr>
          <w:rFonts w:ascii="Times New Roman" w:hAnsi="Times New Roman"/>
          <w:b/>
          <w:bCs/>
          <w:iCs/>
          <w:sz w:val="23"/>
          <w:szCs w:val="23"/>
        </w:rPr>
        <w:t>, 10а» (КОД  ДК 021:2015: 71320000-7 Послуги з інженерного проектування)</w:t>
      </w:r>
      <w:r w:rsidRPr="00C83ABB">
        <w:rPr>
          <w:rFonts w:ascii="Times New Roman" w:eastAsia="Times New Roman" w:hAnsi="Times New Roman"/>
          <w:bCs/>
          <w:color w:val="000000"/>
          <w:sz w:val="23"/>
          <w:szCs w:val="23"/>
        </w:rPr>
        <w:t xml:space="preserve"> </w:t>
      </w:r>
      <w:r w:rsidR="00AA37E4" w:rsidRPr="00C83ABB">
        <w:rPr>
          <w:rFonts w:ascii="Times New Roman" w:eastAsia="Times New Roman" w:hAnsi="Times New Roman"/>
          <w:color w:val="000000"/>
          <w:sz w:val="23"/>
          <w:szCs w:val="23"/>
        </w:rPr>
        <w:t>(надалі – «</w:t>
      </w:r>
      <w:r w:rsidR="005E0AC5" w:rsidRPr="00C83ABB">
        <w:rPr>
          <w:rFonts w:ascii="Times New Roman" w:eastAsia="Times New Roman" w:hAnsi="Times New Roman"/>
          <w:color w:val="000000"/>
          <w:sz w:val="23"/>
          <w:szCs w:val="23"/>
        </w:rPr>
        <w:t>Послуги</w:t>
      </w:r>
      <w:r w:rsidR="00AA37E4" w:rsidRPr="00C83ABB">
        <w:rPr>
          <w:rFonts w:ascii="Times New Roman" w:eastAsia="Times New Roman" w:hAnsi="Times New Roman"/>
          <w:color w:val="000000"/>
          <w:sz w:val="23"/>
          <w:szCs w:val="23"/>
        </w:rPr>
        <w:t>»),</w:t>
      </w:r>
      <w:r w:rsidR="001B3242" w:rsidRPr="00C83ABB">
        <w:rPr>
          <w:rFonts w:ascii="Times New Roman" w:eastAsia="Times New Roman" w:hAnsi="Times New Roman"/>
          <w:color w:val="000000"/>
          <w:sz w:val="23"/>
          <w:szCs w:val="23"/>
          <w:lang w:val="ru-RU"/>
        </w:rPr>
        <w:t xml:space="preserve"> </w:t>
      </w:r>
      <w:r w:rsidR="00AA37E4" w:rsidRPr="00C83ABB">
        <w:rPr>
          <w:rFonts w:ascii="Times New Roman" w:eastAsia="Times New Roman" w:hAnsi="Times New Roman"/>
          <w:sz w:val="23"/>
          <w:szCs w:val="23"/>
        </w:rPr>
        <w:t xml:space="preserve">а Замовник </w:t>
      </w:r>
      <w:r w:rsidR="00AA37E4" w:rsidRPr="00C83ABB">
        <w:rPr>
          <w:rFonts w:ascii="Times New Roman" w:eastAsia="Times New Roman" w:hAnsi="Times New Roman"/>
          <w:color w:val="000000"/>
          <w:sz w:val="23"/>
          <w:szCs w:val="23"/>
        </w:rPr>
        <w:t xml:space="preserve">зобов’язується прийняти та оплатити </w:t>
      </w:r>
      <w:r w:rsidR="005E0AC5" w:rsidRPr="00C83ABB">
        <w:rPr>
          <w:rFonts w:ascii="Times New Roman" w:eastAsia="Times New Roman" w:hAnsi="Times New Roman"/>
          <w:color w:val="000000"/>
          <w:sz w:val="23"/>
          <w:szCs w:val="23"/>
        </w:rPr>
        <w:t>Послуги</w:t>
      </w:r>
      <w:r w:rsidR="00AA37E4" w:rsidRPr="00C83ABB">
        <w:rPr>
          <w:rFonts w:ascii="Times New Roman" w:eastAsia="Times New Roman" w:hAnsi="Times New Roman"/>
          <w:color w:val="000000"/>
          <w:sz w:val="23"/>
          <w:szCs w:val="23"/>
        </w:rPr>
        <w:t xml:space="preserve"> у порядку та на умовах, визначених цим Договором.</w:t>
      </w:r>
    </w:p>
    <w:p w14:paraId="73ECE88F" w14:textId="06C8DDE6" w:rsidR="00AA37E4" w:rsidRPr="00F4534F" w:rsidRDefault="00AA37E4" w:rsidP="00F41F29">
      <w:pPr>
        <w:spacing w:after="0" w:line="240" w:lineRule="auto"/>
        <w:jc w:val="both"/>
        <w:rPr>
          <w:rFonts w:ascii="Times New Roman" w:eastAsia="Times New Roman" w:hAnsi="Times New Roman"/>
          <w:color w:val="FF0000"/>
          <w:sz w:val="23"/>
          <w:szCs w:val="23"/>
        </w:rPr>
      </w:pPr>
      <w:r w:rsidRPr="00F4534F">
        <w:rPr>
          <w:rFonts w:ascii="Times New Roman" w:eastAsia="Times New Roman" w:hAnsi="Times New Roman"/>
          <w:sz w:val="23"/>
          <w:szCs w:val="23"/>
        </w:rPr>
        <w:t xml:space="preserve">1.2. </w:t>
      </w:r>
      <w:r w:rsidR="005E0AC5" w:rsidRPr="00F4534F">
        <w:rPr>
          <w:rFonts w:ascii="Times New Roman" w:eastAsia="Times New Roman" w:hAnsi="Times New Roman"/>
          <w:sz w:val="23"/>
          <w:szCs w:val="23"/>
        </w:rPr>
        <w:t>Послуги</w:t>
      </w:r>
      <w:r w:rsidRPr="00F4534F">
        <w:rPr>
          <w:rFonts w:ascii="Times New Roman" w:eastAsia="Times New Roman" w:hAnsi="Times New Roman"/>
          <w:sz w:val="23"/>
          <w:szCs w:val="23"/>
        </w:rPr>
        <w:t>, визначені п.1.1.</w:t>
      </w:r>
      <w:r w:rsidR="00D0001A" w:rsidRPr="00F4534F">
        <w:rPr>
          <w:rFonts w:ascii="Times New Roman" w:eastAsia="Times New Roman" w:hAnsi="Times New Roman"/>
          <w:sz w:val="23"/>
          <w:szCs w:val="23"/>
        </w:rPr>
        <w:t xml:space="preserve"> </w:t>
      </w:r>
      <w:r w:rsidRPr="00F4534F">
        <w:rPr>
          <w:rFonts w:ascii="Times New Roman" w:eastAsia="Times New Roman" w:hAnsi="Times New Roman"/>
          <w:sz w:val="23"/>
          <w:szCs w:val="23"/>
        </w:rPr>
        <w:t>цього Договору, включають розробку проектно-кошторисної документації відповідно до «Завдання на проектування</w:t>
      </w:r>
      <w:r w:rsidRPr="00F4534F">
        <w:rPr>
          <w:rFonts w:ascii="Times New Roman" w:eastAsia="Times New Roman" w:hAnsi="Times New Roman"/>
          <w:color w:val="000000"/>
          <w:sz w:val="23"/>
          <w:szCs w:val="23"/>
        </w:rPr>
        <w:t>» (Додаток 1), з</w:t>
      </w:r>
      <w:r w:rsidRPr="00F4534F">
        <w:rPr>
          <w:rFonts w:ascii="Times New Roman" w:eastAsia="Times New Roman" w:hAnsi="Times New Roman"/>
          <w:sz w:val="23"/>
          <w:szCs w:val="23"/>
        </w:rPr>
        <w:t xml:space="preserve"> дотриманням вимог чинного законодавства, державних будівельних </w:t>
      </w:r>
      <w:r w:rsidRPr="00F4534F">
        <w:rPr>
          <w:rFonts w:ascii="Times New Roman" w:eastAsia="Times New Roman" w:hAnsi="Times New Roman"/>
          <w:color w:val="000000"/>
          <w:sz w:val="23"/>
          <w:szCs w:val="23"/>
        </w:rPr>
        <w:t>норм</w:t>
      </w:r>
      <w:r w:rsidR="006B410F" w:rsidRPr="00F4534F">
        <w:rPr>
          <w:rFonts w:ascii="Times New Roman" w:eastAsia="Times New Roman" w:hAnsi="Times New Roman"/>
          <w:color w:val="000000"/>
          <w:sz w:val="23"/>
          <w:szCs w:val="23"/>
        </w:rPr>
        <w:t>,</w:t>
      </w:r>
      <w:r w:rsidRPr="00F4534F">
        <w:rPr>
          <w:rFonts w:ascii="Times New Roman" w:eastAsia="Times New Roman" w:hAnsi="Times New Roman"/>
          <w:color w:val="000000"/>
          <w:sz w:val="23"/>
          <w:szCs w:val="23"/>
        </w:rPr>
        <w:t xml:space="preserve"> </w:t>
      </w:r>
      <w:r w:rsidRPr="00F4534F">
        <w:rPr>
          <w:rFonts w:ascii="Times New Roman" w:eastAsia="Times New Roman" w:hAnsi="Times New Roman"/>
          <w:sz w:val="23"/>
          <w:szCs w:val="23"/>
        </w:rPr>
        <w:t>а також викона</w:t>
      </w:r>
      <w:r w:rsidR="00484438" w:rsidRPr="00F4534F">
        <w:rPr>
          <w:rFonts w:ascii="Times New Roman" w:eastAsia="Times New Roman" w:hAnsi="Times New Roman"/>
          <w:sz w:val="23"/>
          <w:szCs w:val="23"/>
        </w:rPr>
        <w:t>ння</w:t>
      </w:r>
      <w:r w:rsidRPr="00F4534F">
        <w:rPr>
          <w:rFonts w:ascii="Times New Roman" w:eastAsia="Times New Roman" w:hAnsi="Times New Roman"/>
          <w:sz w:val="23"/>
          <w:szCs w:val="23"/>
        </w:rPr>
        <w:t xml:space="preserve"> всі</w:t>
      </w:r>
      <w:r w:rsidR="00484438" w:rsidRPr="00F4534F">
        <w:rPr>
          <w:rFonts w:ascii="Times New Roman" w:eastAsia="Times New Roman" w:hAnsi="Times New Roman"/>
          <w:sz w:val="23"/>
          <w:szCs w:val="23"/>
        </w:rPr>
        <w:t>х</w:t>
      </w:r>
      <w:r w:rsidRPr="00F4534F">
        <w:rPr>
          <w:rFonts w:ascii="Times New Roman" w:eastAsia="Times New Roman" w:hAnsi="Times New Roman"/>
          <w:sz w:val="23"/>
          <w:szCs w:val="23"/>
        </w:rPr>
        <w:t xml:space="preserve"> супутні</w:t>
      </w:r>
      <w:r w:rsidR="00484438" w:rsidRPr="00F4534F">
        <w:rPr>
          <w:rFonts w:ascii="Times New Roman" w:eastAsia="Times New Roman" w:hAnsi="Times New Roman"/>
          <w:sz w:val="23"/>
          <w:szCs w:val="23"/>
        </w:rPr>
        <w:t>х</w:t>
      </w:r>
      <w:r w:rsidRPr="00F4534F">
        <w:rPr>
          <w:rFonts w:ascii="Times New Roman" w:eastAsia="Times New Roman" w:hAnsi="Times New Roman"/>
          <w:sz w:val="23"/>
          <w:szCs w:val="23"/>
        </w:rPr>
        <w:t xml:space="preserve"> </w:t>
      </w:r>
      <w:r w:rsidR="005E0AC5" w:rsidRPr="00F4534F">
        <w:rPr>
          <w:rFonts w:ascii="Times New Roman" w:eastAsia="Times New Roman" w:hAnsi="Times New Roman"/>
          <w:sz w:val="23"/>
          <w:szCs w:val="23"/>
        </w:rPr>
        <w:t>Послуг</w:t>
      </w:r>
      <w:r w:rsidRPr="00F4534F">
        <w:rPr>
          <w:rFonts w:ascii="Times New Roman" w:eastAsia="Times New Roman" w:hAnsi="Times New Roman"/>
          <w:sz w:val="23"/>
          <w:szCs w:val="23"/>
        </w:rPr>
        <w:t xml:space="preserve"> (послуг).</w:t>
      </w:r>
    </w:p>
    <w:p w14:paraId="62A2A9B6" w14:textId="4B08BE84"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1.3. Результатом</w:t>
      </w:r>
      <w:r w:rsidRPr="00D76961">
        <w:rPr>
          <w:rFonts w:ascii="Times New Roman" w:eastAsia="Times New Roman" w:hAnsi="Times New Roman"/>
          <w:sz w:val="23"/>
          <w:szCs w:val="23"/>
        </w:rPr>
        <w:t xml:space="preserve"> </w:t>
      </w:r>
      <w:bookmarkStart w:id="0" w:name="_Hlk161327242"/>
      <w:r w:rsidR="00D0001A" w:rsidRPr="00D76961">
        <w:rPr>
          <w:rFonts w:ascii="Times New Roman" w:eastAsia="Times New Roman" w:hAnsi="Times New Roman"/>
          <w:sz w:val="23"/>
          <w:szCs w:val="23"/>
        </w:rPr>
        <w:t>над</w:t>
      </w:r>
      <w:r w:rsidRPr="00D76961">
        <w:rPr>
          <w:rFonts w:ascii="Times New Roman" w:eastAsia="Times New Roman" w:hAnsi="Times New Roman"/>
          <w:sz w:val="23"/>
          <w:szCs w:val="23"/>
        </w:rPr>
        <w:t>ання</w:t>
      </w:r>
      <w:bookmarkEnd w:id="0"/>
      <w:r w:rsidRPr="00F4534F">
        <w:rPr>
          <w:rFonts w:ascii="Times New Roman" w:eastAsia="Times New Roman" w:hAnsi="Times New Roman"/>
          <w:color w:val="000000"/>
          <w:sz w:val="23"/>
          <w:szCs w:val="23"/>
        </w:rPr>
        <w:t xml:space="preserve"> </w:t>
      </w:r>
      <w:r w:rsidR="005E0AC5" w:rsidRPr="00F4534F">
        <w:rPr>
          <w:rFonts w:ascii="Times New Roman" w:eastAsia="Times New Roman" w:hAnsi="Times New Roman"/>
          <w:color w:val="000000"/>
          <w:sz w:val="23"/>
          <w:szCs w:val="23"/>
        </w:rPr>
        <w:t>Послуг</w:t>
      </w:r>
      <w:r w:rsidRPr="00F4534F">
        <w:rPr>
          <w:rFonts w:ascii="Times New Roman" w:eastAsia="Times New Roman" w:hAnsi="Times New Roman"/>
          <w:color w:val="000000"/>
          <w:sz w:val="23"/>
          <w:szCs w:val="23"/>
        </w:rPr>
        <w:t xml:space="preserve"> за цим Договором є проектно-кошторисна </w:t>
      </w:r>
      <w:r w:rsidR="00484438" w:rsidRPr="00F4534F">
        <w:rPr>
          <w:rFonts w:ascii="Times New Roman" w:eastAsia="Times New Roman" w:hAnsi="Times New Roman"/>
          <w:color w:val="000000"/>
          <w:sz w:val="23"/>
          <w:szCs w:val="23"/>
        </w:rPr>
        <w:t>документація /с</w:t>
      </w:r>
      <w:r w:rsidRPr="00F4534F">
        <w:rPr>
          <w:rFonts w:ascii="Times New Roman" w:eastAsia="Times New Roman" w:hAnsi="Times New Roman"/>
          <w:color w:val="000000"/>
          <w:sz w:val="23"/>
          <w:szCs w:val="23"/>
        </w:rPr>
        <w:t>тадія «Робочий проект»</w:t>
      </w:r>
      <w:r w:rsidR="00484438" w:rsidRPr="00F4534F">
        <w:rPr>
          <w:rFonts w:ascii="Times New Roman" w:eastAsia="Times New Roman" w:hAnsi="Times New Roman"/>
          <w:color w:val="000000"/>
          <w:sz w:val="23"/>
          <w:szCs w:val="23"/>
        </w:rPr>
        <w:t xml:space="preserve"> (РП)/</w:t>
      </w:r>
      <w:r w:rsidRPr="00F4534F">
        <w:rPr>
          <w:rFonts w:ascii="Times New Roman" w:eastAsia="Times New Roman" w:hAnsi="Times New Roman"/>
          <w:color w:val="000000"/>
          <w:sz w:val="23"/>
          <w:szCs w:val="23"/>
        </w:rPr>
        <w:t xml:space="preserve">, яка має відповідати </w:t>
      </w:r>
      <w:r w:rsidR="00514B9A" w:rsidRPr="00F4534F">
        <w:rPr>
          <w:rFonts w:ascii="Times New Roman" w:eastAsia="Times New Roman" w:hAnsi="Times New Roman"/>
          <w:color w:val="000000"/>
          <w:sz w:val="23"/>
          <w:szCs w:val="23"/>
        </w:rPr>
        <w:t xml:space="preserve">КНУ «Настанова з визначення вартості будівництва» та КНУ «Настанова з визначення вартості проектних, науково-проектних, вишукувальних </w:t>
      </w:r>
      <w:r w:rsidR="005E0AC5" w:rsidRPr="00F4534F">
        <w:rPr>
          <w:rFonts w:ascii="Times New Roman" w:eastAsia="Times New Roman" w:hAnsi="Times New Roman"/>
          <w:color w:val="000000"/>
          <w:sz w:val="23"/>
          <w:szCs w:val="23"/>
        </w:rPr>
        <w:t>Послуг</w:t>
      </w:r>
      <w:r w:rsidR="00514B9A" w:rsidRPr="00F4534F">
        <w:rPr>
          <w:rFonts w:ascii="Times New Roman" w:eastAsia="Times New Roman" w:hAnsi="Times New Roman"/>
          <w:color w:val="000000"/>
          <w:sz w:val="23"/>
          <w:szCs w:val="23"/>
        </w:rPr>
        <w:t xml:space="preserve"> та експертизи проектної документації на будівництво», затверджених наказом </w:t>
      </w:r>
      <w:proofErr w:type="spellStart"/>
      <w:r w:rsidR="00514B9A" w:rsidRPr="00F4534F">
        <w:rPr>
          <w:rFonts w:ascii="Times New Roman" w:eastAsia="Times New Roman" w:hAnsi="Times New Roman"/>
          <w:color w:val="000000"/>
          <w:sz w:val="23"/>
          <w:szCs w:val="23"/>
        </w:rPr>
        <w:t>Мінрегіону</w:t>
      </w:r>
      <w:proofErr w:type="spellEnd"/>
      <w:r w:rsidR="00514B9A" w:rsidRPr="00F4534F">
        <w:rPr>
          <w:rFonts w:ascii="Times New Roman" w:eastAsia="Times New Roman" w:hAnsi="Times New Roman"/>
          <w:color w:val="000000"/>
          <w:sz w:val="23"/>
          <w:szCs w:val="23"/>
        </w:rPr>
        <w:t xml:space="preserve"> від 01.11.2021р. №281 «Про затвердження кошторисних норм України у будівництві» </w:t>
      </w:r>
      <w:r w:rsidRPr="00F4534F">
        <w:rPr>
          <w:rFonts w:ascii="Times New Roman" w:eastAsia="Times New Roman" w:hAnsi="Times New Roman"/>
          <w:color w:val="000000"/>
          <w:sz w:val="23"/>
          <w:szCs w:val="23"/>
        </w:rPr>
        <w:t>та видана Замовнику у повному обсязі на паперовому (у чотирьох примірниках) та на електронному нос</w:t>
      </w:r>
      <w:r w:rsidR="00C425E2" w:rsidRPr="00F4534F">
        <w:rPr>
          <w:rFonts w:ascii="Times New Roman" w:eastAsia="Times New Roman" w:hAnsi="Times New Roman"/>
          <w:color w:val="000000"/>
          <w:sz w:val="23"/>
          <w:szCs w:val="23"/>
        </w:rPr>
        <w:t>ієві</w:t>
      </w:r>
      <w:r w:rsidRPr="00F4534F">
        <w:rPr>
          <w:rFonts w:ascii="Times New Roman" w:eastAsia="Times New Roman" w:hAnsi="Times New Roman"/>
          <w:color w:val="000000"/>
          <w:sz w:val="23"/>
          <w:szCs w:val="23"/>
        </w:rPr>
        <w:t xml:space="preserve"> у форматі PDF.</w:t>
      </w:r>
    </w:p>
    <w:p w14:paraId="15559D63" w14:textId="16548D18" w:rsidR="00AA37E4" w:rsidRPr="00D76961"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1.4</w:t>
      </w:r>
      <w:r w:rsidRPr="00F4534F">
        <w:rPr>
          <w:rFonts w:ascii="Times New Roman" w:eastAsia="Times New Roman" w:hAnsi="Times New Roman"/>
          <w:color w:val="000000"/>
          <w:sz w:val="23"/>
          <w:szCs w:val="23"/>
        </w:rPr>
        <w:t xml:space="preserve">. Зміст, обсяги, строки і вартість </w:t>
      </w:r>
      <w:r w:rsidR="005E0AC5" w:rsidRPr="00F4534F">
        <w:rPr>
          <w:rFonts w:ascii="Times New Roman" w:eastAsia="Times New Roman" w:hAnsi="Times New Roman"/>
          <w:color w:val="000000"/>
          <w:sz w:val="23"/>
          <w:szCs w:val="23"/>
        </w:rPr>
        <w:t>Послуг</w:t>
      </w:r>
      <w:r w:rsidRPr="00F4534F">
        <w:rPr>
          <w:rFonts w:ascii="Times New Roman" w:eastAsia="Times New Roman" w:hAnsi="Times New Roman"/>
          <w:color w:val="000000"/>
          <w:sz w:val="23"/>
          <w:szCs w:val="23"/>
        </w:rPr>
        <w:t xml:space="preserve"> визначаються </w:t>
      </w:r>
      <w:r w:rsidR="002B06CC" w:rsidRPr="00F4534F">
        <w:rPr>
          <w:rFonts w:ascii="Times New Roman" w:eastAsia="Times New Roman" w:hAnsi="Times New Roman"/>
          <w:color w:val="000000"/>
          <w:sz w:val="23"/>
          <w:szCs w:val="23"/>
        </w:rPr>
        <w:t xml:space="preserve">Завданням на проектування (Додаток №1), </w:t>
      </w:r>
      <w:r w:rsidRPr="00F4534F">
        <w:rPr>
          <w:rFonts w:ascii="Times New Roman" w:eastAsia="Times New Roman" w:hAnsi="Times New Roman"/>
          <w:color w:val="000000"/>
          <w:sz w:val="23"/>
          <w:szCs w:val="23"/>
        </w:rPr>
        <w:t>Кошторис</w:t>
      </w:r>
      <w:r w:rsidR="002B06CC" w:rsidRPr="00F4534F">
        <w:rPr>
          <w:rFonts w:ascii="Times New Roman" w:eastAsia="Times New Roman" w:hAnsi="Times New Roman"/>
          <w:color w:val="000000"/>
          <w:sz w:val="23"/>
          <w:szCs w:val="23"/>
        </w:rPr>
        <w:t>ом</w:t>
      </w:r>
      <w:r w:rsidRPr="00F4534F">
        <w:rPr>
          <w:rFonts w:ascii="Times New Roman" w:eastAsia="Times New Roman" w:hAnsi="Times New Roman"/>
          <w:color w:val="000000"/>
          <w:sz w:val="23"/>
          <w:szCs w:val="23"/>
        </w:rPr>
        <w:t xml:space="preserve"> (форма №2-П) (Додаток </w:t>
      </w:r>
      <w:r w:rsidR="00FE0678" w:rsidRPr="00F4534F">
        <w:rPr>
          <w:rFonts w:ascii="Times New Roman" w:eastAsia="Times New Roman" w:hAnsi="Times New Roman"/>
          <w:color w:val="000000"/>
          <w:sz w:val="23"/>
          <w:szCs w:val="23"/>
        </w:rPr>
        <w:t>№</w:t>
      </w:r>
      <w:r w:rsidR="006E00BB" w:rsidRPr="00F4534F">
        <w:rPr>
          <w:rFonts w:ascii="Times New Roman" w:eastAsia="Times New Roman" w:hAnsi="Times New Roman"/>
          <w:color w:val="000000"/>
          <w:sz w:val="23"/>
          <w:szCs w:val="23"/>
        </w:rPr>
        <w:t>2</w:t>
      </w:r>
      <w:r w:rsidRPr="00F4534F">
        <w:rPr>
          <w:rFonts w:ascii="Times New Roman" w:eastAsia="Times New Roman" w:hAnsi="Times New Roman"/>
          <w:color w:val="000000"/>
          <w:sz w:val="23"/>
          <w:szCs w:val="23"/>
        </w:rPr>
        <w:t xml:space="preserve">), </w:t>
      </w:r>
      <w:r w:rsidR="002B06CC" w:rsidRPr="00F4534F">
        <w:rPr>
          <w:rFonts w:ascii="Times New Roman" w:eastAsia="Times New Roman" w:hAnsi="Times New Roman"/>
          <w:color w:val="000000"/>
          <w:sz w:val="23"/>
          <w:szCs w:val="23"/>
        </w:rPr>
        <w:t>Договірна ціна (Додаток №</w:t>
      </w:r>
      <w:r w:rsidR="006E00BB" w:rsidRPr="00F4534F">
        <w:rPr>
          <w:rFonts w:ascii="Times New Roman" w:eastAsia="Times New Roman" w:hAnsi="Times New Roman"/>
          <w:color w:val="000000"/>
          <w:sz w:val="23"/>
          <w:szCs w:val="23"/>
        </w:rPr>
        <w:t>3</w:t>
      </w:r>
      <w:r w:rsidR="002B06CC" w:rsidRPr="00F4534F">
        <w:rPr>
          <w:rFonts w:ascii="Times New Roman" w:eastAsia="Times New Roman" w:hAnsi="Times New Roman"/>
          <w:color w:val="000000"/>
          <w:sz w:val="23"/>
          <w:szCs w:val="23"/>
        </w:rPr>
        <w:t>),</w:t>
      </w:r>
      <w:r w:rsidR="002F33DD" w:rsidRPr="00F4534F">
        <w:rPr>
          <w:rFonts w:ascii="Times New Roman" w:eastAsia="Times New Roman" w:hAnsi="Times New Roman"/>
          <w:color w:val="000000"/>
          <w:sz w:val="23"/>
          <w:szCs w:val="23"/>
        </w:rPr>
        <w:t xml:space="preserve"> Графіком </w:t>
      </w:r>
      <w:r w:rsidR="00D0001A" w:rsidRPr="00D76961">
        <w:rPr>
          <w:rFonts w:ascii="Times New Roman" w:eastAsia="Times New Roman" w:hAnsi="Times New Roman"/>
          <w:sz w:val="23"/>
          <w:szCs w:val="23"/>
        </w:rPr>
        <w:t>надання</w:t>
      </w:r>
      <w:r w:rsidR="002F33DD" w:rsidRPr="00D76961">
        <w:rPr>
          <w:rFonts w:ascii="Times New Roman" w:eastAsia="Times New Roman" w:hAnsi="Times New Roman"/>
          <w:sz w:val="23"/>
          <w:szCs w:val="23"/>
        </w:rPr>
        <w:t xml:space="preserve"> </w:t>
      </w:r>
      <w:r w:rsidR="005E0AC5" w:rsidRPr="00D76961">
        <w:rPr>
          <w:rFonts w:ascii="Times New Roman" w:eastAsia="Times New Roman" w:hAnsi="Times New Roman"/>
          <w:sz w:val="23"/>
          <w:szCs w:val="23"/>
        </w:rPr>
        <w:t>Послуг</w:t>
      </w:r>
      <w:r w:rsidR="002F33DD" w:rsidRPr="00D76961">
        <w:rPr>
          <w:rFonts w:ascii="Times New Roman" w:eastAsia="Times New Roman" w:hAnsi="Times New Roman"/>
          <w:sz w:val="23"/>
          <w:szCs w:val="23"/>
        </w:rPr>
        <w:t xml:space="preserve"> (Додаток №</w:t>
      </w:r>
      <w:r w:rsidR="006E00BB" w:rsidRPr="00D76961">
        <w:rPr>
          <w:rFonts w:ascii="Times New Roman" w:eastAsia="Times New Roman" w:hAnsi="Times New Roman"/>
          <w:sz w:val="23"/>
          <w:szCs w:val="23"/>
        </w:rPr>
        <w:t>4</w:t>
      </w:r>
      <w:r w:rsidR="002F33DD" w:rsidRPr="00D76961">
        <w:rPr>
          <w:rFonts w:ascii="Times New Roman" w:eastAsia="Times New Roman" w:hAnsi="Times New Roman"/>
          <w:sz w:val="23"/>
          <w:szCs w:val="23"/>
        </w:rPr>
        <w:t>),</w:t>
      </w:r>
      <w:r w:rsidR="002B06CC" w:rsidRPr="00D76961">
        <w:rPr>
          <w:rFonts w:ascii="Times New Roman" w:eastAsia="Times New Roman" w:hAnsi="Times New Roman"/>
          <w:sz w:val="23"/>
          <w:szCs w:val="23"/>
        </w:rPr>
        <w:t xml:space="preserve"> </w:t>
      </w:r>
      <w:r w:rsidRPr="00D76961">
        <w:rPr>
          <w:rFonts w:ascii="Times New Roman" w:eastAsia="Times New Roman" w:hAnsi="Times New Roman"/>
          <w:sz w:val="23"/>
          <w:szCs w:val="23"/>
        </w:rPr>
        <w:t>які є невід’ємними частинами цього Договору.</w:t>
      </w:r>
      <w:r w:rsidR="00D0001A" w:rsidRPr="00D76961">
        <w:rPr>
          <w:rFonts w:ascii="Times New Roman" w:eastAsia="Times New Roman" w:hAnsi="Times New Roman"/>
          <w:sz w:val="23"/>
          <w:szCs w:val="23"/>
        </w:rPr>
        <w:t xml:space="preserve"> </w:t>
      </w:r>
    </w:p>
    <w:p w14:paraId="10839285" w14:textId="38CFC8BB" w:rsidR="00AA37E4" w:rsidRPr="00F4534F" w:rsidRDefault="00AA37E4" w:rsidP="00F41F29">
      <w:pPr>
        <w:spacing w:after="0" w:line="240" w:lineRule="auto"/>
        <w:jc w:val="both"/>
        <w:rPr>
          <w:rFonts w:ascii="Times New Roman" w:eastAsia="Times New Roman" w:hAnsi="Times New Roman"/>
          <w:color w:val="000000"/>
          <w:sz w:val="23"/>
          <w:szCs w:val="23"/>
        </w:rPr>
      </w:pPr>
      <w:r w:rsidRPr="00D76961">
        <w:rPr>
          <w:rFonts w:ascii="Times New Roman" w:eastAsia="Times New Roman" w:hAnsi="Times New Roman"/>
          <w:sz w:val="23"/>
          <w:szCs w:val="23"/>
        </w:rPr>
        <w:t xml:space="preserve">1.5. Відповідно до умов цього Договору, </w:t>
      </w:r>
      <w:r w:rsidR="005E0AC5" w:rsidRPr="00D76961">
        <w:rPr>
          <w:rFonts w:ascii="Times New Roman" w:eastAsia="Times New Roman" w:hAnsi="Times New Roman"/>
          <w:sz w:val="23"/>
          <w:szCs w:val="23"/>
        </w:rPr>
        <w:t>Послуги</w:t>
      </w:r>
      <w:r w:rsidRPr="00D76961">
        <w:rPr>
          <w:rFonts w:ascii="Times New Roman" w:eastAsia="Times New Roman" w:hAnsi="Times New Roman"/>
          <w:sz w:val="23"/>
          <w:szCs w:val="23"/>
        </w:rPr>
        <w:t xml:space="preserve"> будуть вважатись </w:t>
      </w:r>
      <w:r w:rsidR="00D0001A" w:rsidRPr="00D76961">
        <w:rPr>
          <w:rFonts w:ascii="Times New Roman" w:eastAsia="Times New Roman" w:hAnsi="Times New Roman"/>
          <w:sz w:val="23"/>
          <w:szCs w:val="23"/>
        </w:rPr>
        <w:t>наданими</w:t>
      </w:r>
      <w:r w:rsidRPr="00D76961">
        <w:rPr>
          <w:rFonts w:ascii="Times New Roman" w:eastAsia="Times New Roman" w:hAnsi="Times New Roman"/>
          <w:sz w:val="23"/>
          <w:szCs w:val="23"/>
        </w:rPr>
        <w:t xml:space="preserve"> у повному обсязі </w:t>
      </w:r>
      <w:r w:rsidRPr="00F4534F">
        <w:rPr>
          <w:rFonts w:ascii="Times New Roman" w:eastAsia="Times New Roman" w:hAnsi="Times New Roman"/>
          <w:color w:val="000000"/>
          <w:sz w:val="23"/>
          <w:szCs w:val="23"/>
        </w:rPr>
        <w:t>та належним чином, з моменту передачі Виконавцем Замовнику проектно-кошторисної документації Стадія (РП) «Робочий проект».</w:t>
      </w:r>
    </w:p>
    <w:p w14:paraId="2298AA98"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w:t>
      </w:r>
      <w:r w:rsidR="0008458A" w:rsidRPr="00F4534F">
        <w:rPr>
          <w:rFonts w:ascii="Times New Roman" w:eastAsia="Times New Roman" w:hAnsi="Times New Roman"/>
          <w:sz w:val="23"/>
          <w:szCs w:val="23"/>
        </w:rPr>
        <w:t>6</w:t>
      </w:r>
      <w:r w:rsidRPr="00F4534F">
        <w:rPr>
          <w:rFonts w:ascii="Times New Roman" w:eastAsia="Times New Roman" w:hAnsi="Times New Roman"/>
          <w:sz w:val="23"/>
          <w:szCs w:val="23"/>
        </w:rPr>
        <w:t>. Виконавець підтверджує, що він має усі необхідні дозволи (ліцензії, сертифікати), які вимагаються чинним в Україні законодавством для виконання ним своїх обов'язків за цим Договором.</w:t>
      </w:r>
    </w:p>
    <w:p w14:paraId="55D55E7C" w14:textId="77777777" w:rsidR="00AA37E4" w:rsidRPr="00F4534F" w:rsidRDefault="00AA37E4" w:rsidP="00F41F29">
      <w:pPr>
        <w:spacing w:after="0" w:line="240" w:lineRule="auto"/>
        <w:jc w:val="both"/>
        <w:rPr>
          <w:rFonts w:ascii="Times New Roman" w:eastAsia="Times New Roman" w:hAnsi="Times New Roman"/>
          <w:sz w:val="23"/>
          <w:szCs w:val="23"/>
        </w:rPr>
      </w:pPr>
    </w:p>
    <w:p w14:paraId="7596B002" w14:textId="6B979617" w:rsidR="00AA37E4" w:rsidRDefault="00AA37E4" w:rsidP="00F41F29">
      <w:pPr>
        <w:spacing w:after="0" w:line="240" w:lineRule="auto"/>
        <w:jc w:val="center"/>
        <w:rPr>
          <w:rFonts w:ascii="Times New Roman" w:eastAsia="Times New Roman" w:hAnsi="Times New Roman"/>
          <w:b/>
          <w:sz w:val="23"/>
          <w:szCs w:val="23"/>
        </w:rPr>
      </w:pPr>
      <w:r w:rsidRPr="00F4534F">
        <w:rPr>
          <w:rFonts w:ascii="Times New Roman" w:eastAsia="Times New Roman" w:hAnsi="Times New Roman"/>
          <w:b/>
          <w:sz w:val="23"/>
          <w:szCs w:val="23"/>
        </w:rPr>
        <w:t xml:space="preserve">2. ВАРТІСТЬ </w:t>
      </w:r>
      <w:r w:rsidR="005E0AC5" w:rsidRPr="00F4534F">
        <w:rPr>
          <w:rFonts w:ascii="Times New Roman" w:eastAsia="Times New Roman" w:hAnsi="Times New Roman"/>
          <w:b/>
          <w:sz w:val="23"/>
          <w:szCs w:val="23"/>
        </w:rPr>
        <w:t>ПОСЛУГ</w:t>
      </w:r>
      <w:r w:rsidRPr="00F4534F">
        <w:rPr>
          <w:rFonts w:ascii="Times New Roman" w:eastAsia="Times New Roman" w:hAnsi="Times New Roman"/>
          <w:b/>
          <w:sz w:val="23"/>
          <w:szCs w:val="23"/>
        </w:rPr>
        <w:t xml:space="preserve"> І ПОРЯДОК РОЗРАХУНКІВ</w:t>
      </w:r>
    </w:p>
    <w:p w14:paraId="3165EC10" w14:textId="77777777" w:rsidR="004E51F4" w:rsidRPr="00F4534F" w:rsidRDefault="004E51F4" w:rsidP="00F41F29">
      <w:pPr>
        <w:spacing w:after="0" w:line="240" w:lineRule="auto"/>
        <w:jc w:val="center"/>
        <w:rPr>
          <w:rFonts w:ascii="Times New Roman" w:eastAsia="Times New Roman" w:hAnsi="Times New Roman"/>
          <w:b/>
          <w:sz w:val="23"/>
          <w:szCs w:val="23"/>
        </w:rPr>
      </w:pPr>
    </w:p>
    <w:p w14:paraId="30EB2B52" w14:textId="41D89C60"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xml:space="preserve">2.1. Загальна вартість </w:t>
      </w:r>
      <w:r w:rsidR="005E0AC5" w:rsidRPr="00F4534F">
        <w:rPr>
          <w:rFonts w:ascii="Times New Roman" w:eastAsia="Times New Roman" w:hAnsi="Times New Roman"/>
          <w:sz w:val="23"/>
          <w:szCs w:val="23"/>
        </w:rPr>
        <w:t>Послуг</w:t>
      </w:r>
      <w:r w:rsidRPr="00F4534F">
        <w:rPr>
          <w:rFonts w:ascii="Times New Roman" w:eastAsia="Times New Roman" w:hAnsi="Times New Roman"/>
          <w:sz w:val="23"/>
          <w:szCs w:val="23"/>
        </w:rPr>
        <w:t xml:space="preserve"> за цим Договором становить: </w:t>
      </w:r>
      <w:r w:rsidR="00D76961">
        <w:rPr>
          <w:rFonts w:ascii="Times New Roman" w:eastAsia="Times New Roman" w:hAnsi="Times New Roman"/>
          <w:sz w:val="23"/>
          <w:szCs w:val="23"/>
        </w:rPr>
        <w:t>_____________________________</w:t>
      </w:r>
      <w:r w:rsidR="00B96431" w:rsidRPr="00F4534F">
        <w:rPr>
          <w:rFonts w:ascii="Times New Roman" w:eastAsia="Times New Roman" w:hAnsi="Times New Roman"/>
          <w:sz w:val="23"/>
          <w:szCs w:val="23"/>
        </w:rPr>
        <w:t xml:space="preserve"> гривень </w:t>
      </w:r>
      <w:r w:rsidR="00D76961">
        <w:rPr>
          <w:rFonts w:ascii="Times New Roman" w:eastAsia="Times New Roman" w:hAnsi="Times New Roman"/>
          <w:sz w:val="23"/>
          <w:szCs w:val="23"/>
        </w:rPr>
        <w:t>__</w:t>
      </w:r>
      <w:r w:rsidR="00B96431" w:rsidRPr="00F4534F">
        <w:rPr>
          <w:rFonts w:ascii="Times New Roman" w:eastAsia="Times New Roman" w:hAnsi="Times New Roman"/>
          <w:sz w:val="23"/>
          <w:szCs w:val="23"/>
        </w:rPr>
        <w:t xml:space="preserve"> копійок,</w:t>
      </w:r>
      <w:r w:rsidRPr="00F4534F">
        <w:rPr>
          <w:rFonts w:ascii="Times New Roman" w:eastAsia="Times New Roman" w:hAnsi="Times New Roman"/>
          <w:sz w:val="23"/>
          <w:szCs w:val="23"/>
        </w:rPr>
        <w:t xml:space="preserve"> </w:t>
      </w:r>
      <w:r w:rsidR="00AE6592" w:rsidRPr="00F4534F">
        <w:rPr>
          <w:rFonts w:ascii="Times New Roman" w:eastAsia="Times New Roman" w:hAnsi="Times New Roman"/>
          <w:sz w:val="23"/>
          <w:szCs w:val="23"/>
        </w:rPr>
        <w:t xml:space="preserve">в </w:t>
      </w:r>
      <w:proofErr w:type="spellStart"/>
      <w:r w:rsidR="00AE6592" w:rsidRPr="00F4534F">
        <w:rPr>
          <w:rFonts w:ascii="Times New Roman" w:eastAsia="Times New Roman" w:hAnsi="Times New Roman"/>
          <w:sz w:val="23"/>
          <w:szCs w:val="23"/>
        </w:rPr>
        <w:t>т.ч</w:t>
      </w:r>
      <w:proofErr w:type="spellEnd"/>
      <w:r w:rsidR="00AE6592" w:rsidRPr="00F4534F">
        <w:rPr>
          <w:rFonts w:ascii="Times New Roman" w:eastAsia="Times New Roman" w:hAnsi="Times New Roman"/>
          <w:sz w:val="23"/>
          <w:szCs w:val="23"/>
        </w:rPr>
        <w:t>.</w:t>
      </w:r>
      <w:r w:rsidRPr="00F4534F">
        <w:rPr>
          <w:rFonts w:ascii="Times New Roman" w:eastAsia="Times New Roman" w:hAnsi="Times New Roman"/>
          <w:sz w:val="23"/>
          <w:szCs w:val="23"/>
        </w:rPr>
        <w:t xml:space="preserve"> ПДВ</w:t>
      </w:r>
      <w:r w:rsidR="00F52BE8" w:rsidRPr="00F4534F">
        <w:rPr>
          <w:rFonts w:ascii="Times New Roman" w:eastAsia="Times New Roman" w:hAnsi="Times New Roman"/>
          <w:sz w:val="23"/>
          <w:szCs w:val="23"/>
        </w:rPr>
        <w:t xml:space="preserve"> 20% в сумі </w:t>
      </w:r>
      <w:r w:rsidR="00D76961">
        <w:rPr>
          <w:rFonts w:ascii="Times New Roman" w:eastAsia="Times New Roman" w:hAnsi="Times New Roman"/>
          <w:sz w:val="23"/>
          <w:szCs w:val="23"/>
        </w:rPr>
        <w:t>_________________</w:t>
      </w:r>
      <w:r w:rsidR="00B96431" w:rsidRPr="00F4534F">
        <w:rPr>
          <w:rFonts w:ascii="Times New Roman" w:eastAsia="Times New Roman" w:hAnsi="Times New Roman"/>
          <w:sz w:val="23"/>
          <w:szCs w:val="23"/>
        </w:rPr>
        <w:t xml:space="preserve"> (</w:t>
      </w:r>
      <w:r w:rsidR="00D76961">
        <w:rPr>
          <w:rFonts w:ascii="Times New Roman" w:eastAsia="Times New Roman" w:hAnsi="Times New Roman"/>
          <w:sz w:val="23"/>
          <w:szCs w:val="23"/>
        </w:rPr>
        <w:t>______________________</w:t>
      </w:r>
      <w:r w:rsidR="00B96431" w:rsidRPr="00F4534F">
        <w:rPr>
          <w:rFonts w:ascii="Times New Roman" w:eastAsia="Times New Roman" w:hAnsi="Times New Roman"/>
          <w:sz w:val="23"/>
          <w:szCs w:val="23"/>
        </w:rPr>
        <w:t xml:space="preserve">) гривні </w:t>
      </w:r>
      <w:r w:rsidR="00D76961">
        <w:rPr>
          <w:rFonts w:ascii="Times New Roman" w:eastAsia="Times New Roman" w:hAnsi="Times New Roman"/>
          <w:sz w:val="23"/>
          <w:szCs w:val="23"/>
        </w:rPr>
        <w:t>__</w:t>
      </w:r>
      <w:r w:rsidR="00B96431" w:rsidRPr="00F4534F">
        <w:rPr>
          <w:rFonts w:ascii="Times New Roman" w:eastAsia="Times New Roman" w:hAnsi="Times New Roman"/>
          <w:sz w:val="23"/>
          <w:szCs w:val="23"/>
        </w:rPr>
        <w:t xml:space="preserve"> копійки</w:t>
      </w:r>
      <w:r w:rsidR="00985F00" w:rsidRPr="00F4534F">
        <w:rPr>
          <w:rFonts w:ascii="Times New Roman" w:eastAsia="Times New Roman" w:hAnsi="Times New Roman"/>
          <w:sz w:val="23"/>
          <w:szCs w:val="23"/>
        </w:rPr>
        <w:t>.</w:t>
      </w:r>
      <w:r w:rsidRPr="00F4534F">
        <w:rPr>
          <w:rFonts w:ascii="Times New Roman" w:eastAsia="Times New Roman" w:hAnsi="Times New Roman"/>
          <w:sz w:val="23"/>
          <w:szCs w:val="23"/>
        </w:rPr>
        <w:t xml:space="preserve"> </w:t>
      </w:r>
    </w:p>
    <w:p w14:paraId="48E9C686" w14:textId="77777777" w:rsidR="00AA37E4" w:rsidRPr="00F4534F" w:rsidRDefault="00AA37E4" w:rsidP="00F41F29">
      <w:pPr>
        <w:spacing w:after="0" w:line="240" w:lineRule="auto"/>
        <w:jc w:val="both"/>
        <w:rPr>
          <w:rFonts w:ascii="Times New Roman" w:eastAsia="Times New Roman" w:hAnsi="Times New Roman"/>
          <w:bCs/>
          <w:sz w:val="23"/>
          <w:szCs w:val="23"/>
        </w:rPr>
      </w:pPr>
      <w:r w:rsidRPr="00F4534F">
        <w:rPr>
          <w:rFonts w:ascii="Times New Roman" w:eastAsia="Times New Roman" w:hAnsi="Times New Roman"/>
          <w:bCs/>
          <w:sz w:val="23"/>
          <w:szCs w:val="23"/>
        </w:rPr>
        <w:t xml:space="preserve">2.2. Вартість проектних </w:t>
      </w:r>
      <w:r w:rsidR="005E0AC5" w:rsidRPr="00F4534F">
        <w:rPr>
          <w:rFonts w:ascii="Times New Roman" w:eastAsia="Times New Roman" w:hAnsi="Times New Roman"/>
          <w:bCs/>
          <w:sz w:val="23"/>
          <w:szCs w:val="23"/>
        </w:rPr>
        <w:t>Послуг</w:t>
      </w:r>
      <w:r w:rsidRPr="00F4534F">
        <w:rPr>
          <w:rFonts w:ascii="Times New Roman" w:eastAsia="Times New Roman" w:hAnsi="Times New Roman"/>
          <w:bCs/>
          <w:sz w:val="23"/>
          <w:szCs w:val="23"/>
        </w:rPr>
        <w:t xml:space="preserve"> визначається із застосуванням </w:t>
      </w:r>
      <w:r w:rsidR="00514B9A" w:rsidRPr="00F4534F">
        <w:rPr>
          <w:rFonts w:ascii="Times New Roman" w:eastAsia="Times New Roman" w:hAnsi="Times New Roman"/>
          <w:bCs/>
          <w:sz w:val="23"/>
          <w:szCs w:val="23"/>
        </w:rPr>
        <w:t>Кошторисних норм України</w:t>
      </w:r>
      <w:r w:rsidRPr="00F4534F">
        <w:rPr>
          <w:rFonts w:ascii="Times New Roman" w:eastAsia="Times New Roman" w:hAnsi="Times New Roman"/>
          <w:bCs/>
          <w:sz w:val="23"/>
          <w:szCs w:val="23"/>
        </w:rPr>
        <w:t xml:space="preserve"> та включає вартість </w:t>
      </w:r>
      <w:r w:rsidR="005E0AC5" w:rsidRPr="00F4534F">
        <w:rPr>
          <w:rFonts w:ascii="Times New Roman" w:eastAsia="Times New Roman" w:hAnsi="Times New Roman"/>
          <w:bCs/>
          <w:sz w:val="23"/>
          <w:szCs w:val="23"/>
        </w:rPr>
        <w:t>Послуг</w:t>
      </w:r>
      <w:r w:rsidRPr="00F4534F">
        <w:rPr>
          <w:rFonts w:ascii="Times New Roman" w:eastAsia="Times New Roman" w:hAnsi="Times New Roman"/>
          <w:bCs/>
          <w:sz w:val="23"/>
          <w:szCs w:val="23"/>
        </w:rPr>
        <w:t>, визначених Договором, податки, збори.</w:t>
      </w:r>
    </w:p>
    <w:p w14:paraId="4B71E56F" w14:textId="62F586E9" w:rsidR="00897825" w:rsidRPr="00D76961" w:rsidRDefault="00AA37E4" w:rsidP="00F41F29">
      <w:pPr>
        <w:spacing w:after="0" w:line="240" w:lineRule="auto"/>
        <w:jc w:val="both"/>
        <w:rPr>
          <w:rFonts w:ascii="Times New Roman" w:hAnsi="Times New Roman"/>
          <w:sz w:val="23"/>
          <w:szCs w:val="23"/>
        </w:rPr>
      </w:pPr>
      <w:r w:rsidRPr="00F4534F">
        <w:rPr>
          <w:rFonts w:ascii="Times New Roman" w:eastAsia="Times New Roman" w:hAnsi="Times New Roman"/>
          <w:bCs/>
          <w:sz w:val="23"/>
          <w:szCs w:val="23"/>
        </w:rPr>
        <w:t xml:space="preserve">2.3. Умови оплати: Розрахунки за цим Договором здійснюються Замовником виключно в національній валюті України у безготівковій формі на банківський рахунок </w:t>
      </w:r>
      <w:bookmarkStart w:id="1" w:name="_Hlk161327571"/>
      <w:r w:rsidRPr="00F4534F">
        <w:rPr>
          <w:rFonts w:ascii="Times New Roman" w:eastAsia="Times New Roman" w:hAnsi="Times New Roman"/>
          <w:bCs/>
          <w:color w:val="000000"/>
          <w:sz w:val="23"/>
          <w:szCs w:val="23"/>
        </w:rPr>
        <w:t>Виконавця</w:t>
      </w:r>
      <w:bookmarkEnd w:id="1"/>
      <w:r w:rsidR="00897825" w:rsidRPr="00F4534F">
        <w:rPr>
          <w:rFonts w:ascii="Times New Roman" w:eastAsia="Times New Roman" w:hAnsi="Times New Roman"/>
          <w:color w:val="000000"/>
          <w:sz w:val="23"/>
          <w:szCs w:val="23"/>
          <w:lang w:eastAsia="x-none"/>
        </w:rPr>
        <w:t xml:space="preserve"> </w:t>
      </w:r>
      <w:r w:rsidR="00F100EB" w:rsidRPr="00F4534F">
        <w:rPr>
          <w:rFonts w:ascii="Times New Roman" w:hAnsi="Times New Roman"/>
          <w:bCs/>
          <w:color w:val="000000"/>
          <w:sz w:val="23"/>
          <w:szCs w:val="23"/>
          <w:lang w:eastAsia="ru-RU"/>
        </w:rPr>
        <w:t xml:space="preserve">протягом </w:t>
      </w:r>
      <w:r w:rsidR="00F100EB" w:rsidRPr="00F4534F">
        <w:rPr>
          <w:rFonts w:ascii="Times New Roman" w:hAnsi="Times New Roman"/>
          <w:b/>
          <w:bCs/>
          <w:color w:val="000000"/>
          <w:sz w:val="23"/>
          <w:szCs w:val="23"/>
          <w:lang w:eastAsia="ru-RU"/>
        </w:rPr>
        <w:t>5 робочих днів</w:t>
      </w:r>
      <w:r w:rsidR="00F100EB" w:rsidRPr="00F4534F">
        <w:rPr>
          <w:rFonts w:ascii="Times New Roman" w:hAnsi="Times New Roman"/>
          <w:bCs/>
          <w:color w:val="000000"/>
          <w:sz w:val="23"/>
          <w:szCs w:val="23"/>
          <w:lang w:eastAsia="ru-RU"/>
        </w:rPr>
        <w:t xml:space="preserve">  після підписання сторонами акт</w:t>
      </w:r>
      <w:r w:rsidR="00C1557D">
        <w:rPr>
          <w:rFonts w:ascii="Times New Roman" w:hAnsi="Times New Roman"/>
          <w:bCs/>
          <w:color w:val="000000"/>
          <w:sz w:val="23"/>
          <w:szCs w:val="23"/>
          <w:lang w:eastAsia="ru-RU"/>
        </w:rPr>
        <w:t>ів</w:t>
      </w:r>
      <w:r w:rsidR="00F100EB" w:rsidRPr="00F4534F">
        <w:rPr>
          <w:rFonts w:ascii="Times New Roman" w:hAnsi="Times New Roman"/>
          <w:bCs/>
          <w:color w:val="000000"/>
          <w:sz w:val="23"/>
          <w:szCs w:val="23"/>
          <w:lang w:eastAsia="ru-RU"/>
        </w:rPr>
        <w:t xml:space="preserve"> приймання-передачі </w:t>
      </w:r>
      <w:r w:rsidR="00D0001A" w:rsidRPr="00D76961">
        <w:rPr>
          <w:rFonts w:ascii="Times New Roman" w:hAnsi="Times New Roman"/>
          <w:bCs/>
          <w:sz w:val="23"/>
          <w:szCs w:val="23"/>
          <w:lang w:eastAsia="ru-RU"/>
        </w:rPr>
        <w:t>нада</w:t>
      </w:r>
      <w:r w:rsidR="00F100EB" w:rsidRPr="00D76961">
        <w:rPr>
          <w:rFonts w:ascii="Times New Roman" w:hAnsi="Times New Roman"/>
          <w:bCs/>
          <w:sz w:val="23"/>
          <w:szCs w:val="23"/>
          <w:lang w:eastAsia="ru-RU"/>
        </w:rPr>
        <w:t xml:space="preserve">них </w:t>
      </w:r>
      <w:r w:rsidR="005E0AC5" w:rsidRPr="00D76961">
        <w:rPr>
          <w:rFonts w:ascii="Times New Roman" w:hAnsi="Times New Roman"/>
          <w:bCs/>
          <w:sz w:val="23"/>
          <w:szCs w:val="23"/>
          <w:lang w:eastAsia="ru-RU"/>
        </w:rPr>
        <w:t>Послуг</w:t>
      </w:r>
      <w:r w:rsidR="00F100EB" w:rsidRPr="00D76961">
        <w:rPr>
          <w:rFonts w:ascii="Times New Roman" w:hAnsi="Times New Roman"/>
          <w:bCs/>
          <w:sz w:val="23"/>
          <w:szCs w:val="23"/>
          <w:lang w:eastAsia="ru-RU"/>
        </w:rPr>
        <w:t>.</w:t>
      </w:r>
    </w:p>
    <w:p w14:paraId="51A47305" w14:textId="77777777" w:rsidR="00444B79" w:rsidRDefault="00444B79" w:rsidP="00444B79">
      <w:pPr>
        <w:tabs>
          <w:tab w:val="left" w:pos="426"/>
        </w:tabs>
        <w:spacing w:after="0" w:line="240" w:lineRule="auto"/>
        <w:jc w:val="both"/>
        <w:rPr>
          <w:rFonts w:ascii="Times New Roman" w:eastAsia="Times New Roman" w:hAnsi="Times New Roman"/>
          <w:bCs/>
          <w:color w:val="FF0000"/>
          <w:sz w:val="23"/>
          <w:szCs w:val="23"/>
        </w:rPr>
      </w:pPr>
      <w:r>
        <w:rPr>
          <w:rFonts w:ascii="Times New Roman" w:eastAsia="Times New Roman" w:hAnsi="Times New Roman"/>
          <w:bCs/>
          <w:color w:val="000000"/>
          <w:sz w:val="23"/>
          <w:szCs w:val="23"/>
        </w:rPr>
        <w:t>2.4. Моментом здійснення оплати вважається дата зарахування грошових коштів з на банківський рахунок Виконавця.</w:t>
      </w:r>
    </w:p>
    <w:p w14:paraId="49C6BA54" w14:textId="5B7FFE10" w:rsidR="00AA37E4" w:rsidRPr="00D76961" w:rsidRDefault="00AA37E4" w:rsidP="00F41F29">
      <w:pPr>
        <w:spacing w:after="0" w:line="240" w:lineRule="auto"/>
        <w:jc w:val="both"/>
        <w:rPr>
          <w:rFonts w:ascii="Times New Roman" w:eastAsia="Times New Roman" w:hAnsi="Times New Roman"/>
          <w:bCs/>
          <w:sz w:val="23"/>
          <w:szCs w:val="23"/>
        </w:rPr>
      </w:pPr>
      <w:r w:rsidRPr="00F4534F">
        <w:rPr>
          <w:rFonts w:ascii="Times New Roman" w:eastAsia="Times New Roman" w:hAnsi="Times New Roman"/>
          <w:bCs/>
          <w:color w:val="000000"/>
          <w:sz w:val="23"/>
          <w:szCs w:val="23"/>
        </w:rPr>
        <w:t xml:space="preserve">2.5. </w:t>
      </w:r>
      <w:r w:rsidRPr="00D76961">
        <w:rPr>
          <w:rFonts w:ascii="Times New Roman" w:eastAsia="Times New Roman" w:hAnsi="Times New Roman"/>
          <w:bCs/>
          <w:sz w:val="23"/>
          <w:szCs w:val="23"/>
        </w:rPr>
        <w:t xml:space="preserve">В разі затримки бюджетного цільового фінансування та наявності заборгованості, розрахунок за </w:t>
      </w:r>
      <w:r w:rsidR="00D0001A" w:rsidRPr="00D76961">
        <w:rPr>
          <w:rFonts w:ascii="Times New Roman" w:eastAsia="Times New Roman" w:hAnsi="Times New Roman"/>
          <w:bCs/>
          <w:sz w:val="23"/>
          <w:szCs w:val="23"/>
        </w:rPr>
        <w:t>над</w:t>
      </w:r>
      <w:r w:rsidRPr="00D76961">
        <w:rPr>
          <w:rFonts w:ascii="Times New Roman" w:eastAsia="Times New Roman" w:hAnsi="Times New Roman"/>
          <w:bCs/>
          <w:sz w:val="23"/>
          <w:szCs w:val="23"/>
        </w:rPr>
        <w:t xml:space="preserve">ані </w:t>
      </w:r>
      <w:r w:rsidR="005E0AC5" w:rsidRPr="00D76961">
        <w:rPr>
          <w:rFonts w:ascii="Times New Roman" w:eastAsia="Times New Roman" w:hAnsi="Times New Roman"/>
          <w:bCs/>
          <w:sz w:val="23"/>
          <w:szCs w:val="23"/>
        </w:rPr>
        <w:t>Послуги</w:t>
      </w:r>
      <w:r w:rsidRPr="00D76961">
        <w:rPr>
          <w:rFonts w:ascii="Times New Roman" w:eastAsia="Times New Roman" w:hAnsi="Times New Roman"/>
          <w:bCs/>
          <w:sz w:val="23"/>
          <w:szCs w:val="23"/>
        </w:rPr>
        <w:t xml:space="preserve"> здійснюються протягом </w:t>
      </w:r>
      <w:r w:rsidR="00897825" w:rsidRPr="00D76961">
        <w:rPr>
          <w:rFonts w:ascii="Times New Roman" w:eastAsia="Times New Roman" w:hAnsi="Times New Roman"/>
          <w:bCs/>
          <w:sz w:val="23"/>
          <w:szCs w:val="23"/>
        </w:rPr>
        <w:t>5</w:t>
      </w:r>
      <w:r w:rsidRPr="00D76961">
        <w:rPr>
          <w:rFonts w:ascii="Times New Roman" w:eastAsia="Times New Roman" w:hAnsi="Times New Roman"/>
          <w:bCs/>
          <w:sz w:val="23"/>
          <w:szCs w:val="23"/>
        </w:rPr>
        <w:t xml:space="preserve"> (</w:t>
      </w:r>
      <w:r w:rsidR="00897825" w:rsidRPr="00D76961">
        <w:rPr>
          <w:rFonts w:ascii="Times New Roman" w:eastAsia="Times New Roman" w:hAnsi="Times New Roman"/>
          <w:bCs/>
          <w:sz w:val="23"/>
          <w:szCs w:val="23"/>
        </w:rPr>
        <w:t>п’я</w:t>
      </w:r>
      <w:r w:rsidRPr="00D76961">
        <w:rPr>
          <w:rFonts w:ascii="Times New Roman" w:eastAsia="Times New Roman" w:hAnsi="Times New Roman"/>
          <w:bCs/>
          <w:sz w:val="23"/>
          <w:szCs w:val="23"/>
        </w:rPr>
        <w:t>ти) робочих днів з дати отримання відповідного бюджетного фінансування.</w:t>
      </w:r>
    </w:p>
    <w:p w14:paraId="67E6F730" w14:textId="5DA23BF2" w:rsidR="00AA37E4" w:rsidRPr="00D76961" w:rsidRDefault="00AA37E4" w:rsidP="00F41F29">
      <w:pPr>
        <w:spacing w:after="0" w:line="240" w:lineRule="auto"/>
        <w:jc w:val="both"/>
        <w:rPr>
          <w:rFonts w:ascii="Times New Roman" w:eastAsia="Times New Roman" w:hAnsi="Times New Roman"/>
          <w:bCs/>
          <w:sz w:val="23"/>
          <w:szCs w:val="23"/>
        </w:rPr>
      </w:pPr>
      <w:r w:rsidRPr="00D76961">
        <w:rPr>
          <w:rFonts w:ascii="Times New Roman" w:eastAsia="Times New Roman" w:hAnsi="Times New Roman"/>
          <w:bCs/>
          <w:sz w:val="23"/>
          <w:szCs w:val="23"/>
        </w:rPr>
        <w:lastRenderedPageBreak/>
        <w:t>2.6. У випадку несвоєчасної оплати внаслідок затримки бюджетного фінансування штрафні санкції до Замовника не застосовуються.</w:t>
      </w:r>
    </w:p>
    <w:p w14:paraId="22A5E201" w14:textId="57F2F278" w:rsidR="00AA37E4" w:rsidRPr="00BD7CFC" w:rsidRDefault="00AA37E4" w:rsidP="00F41F29">
      <w:pPr>
        <w:spacing w:after="0" w:line="240" w:lineRule="auto"/>
        <w:jc w:val="both"/>
        <w:rPr>
          <w:rFonts w:ascii="Times New Roman" w:eastAsia="Times New Roman" w:hAnsi="Times New Roman"/>
          <w:sz w:val="23"/>
          <w:szCs w:val="23"/>
        </w:rPr>
      </w:pPr>
      <w:r w:rsidRPr="00D76961">
        <w:rPr>
          <w:rFonts w:ascii="Times New Roman" w:eastAsia="Times New Roman" w:hAnsi="Times New Roman"/>
          <w:sz w:val="23"/>
          <w:szCs w:val="23"/>
          <w:lang w:eastAsia="ru-RU"/>
        </w:rPr>
        <w:t xml:space="preserve">2.7. </w:t>
      </w:r>
      <w:r w:rsidRPr="00D76961">
        <w:rPr>
          <w:rFonts w:ascii="Times New Roman" w:eastAsia="Times New Roman" w:hAnsi="Times New Roman"/>
          <w:sz w:val="23"/>
          <w:szCs w:val="23"/>
        </w:rPr>
        <w:t>При необхідності</w:t>
      </w:r>
      <w:r w:rsidR="00D0001A" w:rsidRPr="00D76961">
        <w:rPr>
          <w:rFonts w:ascii="Times New Roman" w:eastAsia="Times New Roman" w:hAnsi="Times New Roman"/>
          <w:sz w:val="23"/>
          <w:szCs w:val="23"/>
        </w:rPr>
        <w:t>,</w:t>
      </w:r>
      <w:r w:rsidRPr="00D76961">
        <w:rPr>
          <w:rFonts w:ascii="Times New Roman" w:eastAsia="Times New Roman" w:hAnsi="Times New Roman"/>
          <w:sz w:val="23"/>
          <w:szCs w:val="23"/>
        </w:rPr>
        <w:t xml:space="preserve"> Виконавець </w:t>
      </w:r>
      <w:r w:rsidRPr="00BD7CFC">
        <w:rPr>
          <w:rFonts w:ascii="Times New Roman" w:eastAsia="Times New Roman" w:hAnsi="Times New Roman"/>
          <w:sz w:val="23"/>
          <w:szCs w:val="23"/>
        </w:rPr>
        <w:t xml:space="preserve">залучає до </w:t>
      </w:r>
      <w:r w:rsidR="00D0001A" w:rsidRPr="00BD7CFC">
        <w:rPr>
          <w:rFonts w:ascii="Times New Roman" w:eastAsia="Times New Roman" w:hAnsi="Times New Roman"/>
          <w:sz w:val="23"/>
          <w:szCs w:val="23"/>
        </w:rPr>
        <w:t>над</w:t>
      </w:r>
      <w:r w:rsidRPr="00BD7CFC">
        <w:rPr>
          <w:rFonts w:ascii="Times New Roman" w:eastAsia="Times New Roman" w:hAnsi="Times New Roman"/>
          <w:sz w:val="23"/>
          <w:szCs w:val="23"/>
        </w:rPr>
        <w:t xml:space="preserve">ання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 xml:space="preserve"> відповідні сторонні організації, які мають усі необхідні дозволи (ліцензії), які вимагаються чинним законодавством України, Виконавець залучає в процесі проектування такі організації на умовах субпідряду</w:t>
      </w:r>
      <w:r w:rsidR="00756F27" w:rsidRPr="00BD7CFC">
        <w:rPr>
          <w:rFonts w:ascii="Times New Roman" w:eastAsia="Times New Roman" w:hAnsi="Times New Roman"/>
          <w:sz w:val="23"/>
          <w:szCs w:val="23"/>
        </w:rPr>
        <w:t>, за умови, якщо такий підрядник був заявлений в тендерній пропозиції</w:t>
      </w:r>
      <w:r w:rsidRPr="00BD7CFC">
        <w:rPr>
          <w:rFonts w:ascii="Times New Roman" w:eastAsia="Times New Roman" w:hAnsi="Times New Roman"/>
          <w:sz w:val="23"/>
          <w:szCs w:val="23"/>
        </w:rPr>
        <w:t xml:space="preserve">. Оплата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 xml:space="preserve"> </w:t>
      </w:r>
      <w:r w:rsidR="00D0001A" w:rsidRPr="00BD7CFC">
        <w:rPr>
          <w:rFonts w:ascii="Times New Roman" w:eastAsia="Times New Roman" w:hAnsi="Times New Roman"/>
          <w:sz w:val="23"/>
          <w:szCs w:val="23"/>
        </w:rPr>
        <w:t>над</w:t>
      </w:r>
      <w:r w:rsidRPr="00BD7CFC">
        <w:rPr>
          <w:rFonts w:ascii="Times New Roman" w:eastAsia="Times New Roman" w:hAnsi="Times New Roman"/>
          <w:sz w:val="23"/>
          <w:szCs w:val="23"/>
        </w:rPr>
        <w:t>аних субпідрядником здійснюється Виконавцем.</w:t>
      </w:r>
    </w:p>
    <w:p w14:paraId="50DBF39D" w14:textId="44D11133" w:rsidR="00AA37E4" w:rsidRPr="00D76961" w:rsidRDefault="00AA37E4" w:rsidP="00F41F29">
      <w:pPr>
        <w:spacing w:after="0" w:line="240" w:lineRule="auto"/>
        <w:jc w:val="both"/>
        <w:rPr>
          <w:rFonts w:ascii="Times New Roman" w:eastAsia="Times New Roman" w:hAnsi="Times New Roman"/>
          <w:sz w:val="23"/>
          <w:szCs w:val="23"/>
        </w:rPr>
      </w:pPr>
      <w:r w:rsidRPr="00BD7CFC">
        <w:rPr>
          <w:rFonts w:ascii="Times New Roman" w:eastAsia="Times New Roman" w:hAnsi="Times New Roman"/>
          <w:sz w:val="23"/>
          <w:szCs w:val="23"/>
        </w:rPr>
        <w:t>2.</w:t>
      </w:r>
      <w:r w:rsidR="00897825" w:rsidRPr="00BD7CFC">
        <w:rPr>
          <w:rFonts w:ascii="Times New Roman" w:eastAsia="Times New Roman" w:hAnsi="Times New Roman"/>
          <w:sz w:val="23"/>
          <w:szCs w:val="23"/>
        </w:rPr>
        <w:t>8</w:t>
      </w:r>
      <w:r w:rsidRPr="00BD7CFC">
        <w:rPr>
          <w:rFonts w:ascii="Times New Roman" w:eastAsia="Times New Roman" w:hAnsi="Times New Roman"/>
          <w:sz w:val="23"/>
          <w:szCs w:val="23"/>
        </w:rPr>
        <w:t xml:space="preserve">. У разі призупинення, або припинення </w:t>
      </w:r>
      <w:r w:rsidR="00D0001A" w:rsidRPr="00BD7CFC">
        <w:rPr>
          <w:rFonts w:ascii="Times New Roman" w:eastAsia="Times New Roman" w:hAnsi="Times New Roman"/>
          <w:sz w:val="23"/>
          <w:szCs w:val="23"/>
        </w:rPr>
        <w:t>над</w:t>
      </w:r>
      <w:r w:rsidRPr="00BD7CFC">
        <w:rPr>
          <w:rFonts w:ascii="Times New Roman" w:eastAsia="Times New Roman" w:hAnsi="Times New Roman"/>
          <w:sz w:val="23"/>
          <w:szCs w:val="23"/>
        </w:rPr>
        <w:t xml:space="preserve">ання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 xml:space="preserve"> з ініціативи Замовника (крім випадків порушення Виконавцем умов цього Договору), Замовник зобов’язаний оплатити Виконавцю виконані обсяги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 xml:space="preserve"> згідно обсягів фактично </w:t>
      </w:r>
      <w:r w:rsidR="00D0072A" w:rsidRPr="00BD7CFC">
        <w:rPr>
          <w:rFonts w:ascii="Times New Roman" w:eastAsia="Times New Roman" w:hAnsi="Times New Roman"/>
          <w:sz w:val="23"/>
          <w:szCs w:val="23"/>
        </w:rPr>
        <w:t>над</w:t>
      </w:r>
      <w:r w:rsidRPr="00BD7CFC">
        <w:rPr>
          <w:rFonts w:ascii="Times New Roman" w:eastAsia="Times New Roman" w:hAnsi="Times New Roman"/>
          <w:sz w:val="23"/>
          <w:szCs w:val="23"/>
        </w:rPr>
        <w:t xml:space="preserve">аних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 xml:space="preserve"> на дату призупинення або припинення </w:t>
      </w:r>
      <w:r w:rsidR="005E0AC5" w:rsidRPr="00BD7CFC">
        <w:rPr>
          <w:rFonts w:ascii="Times New Roman" w:eastAsia="Times New Roman" w:hAnsi="Times New Roman"/>
          <w:sz w:val="23"/>
          <w:szCs w:val="23"/>
        </w:rPr>
        <w:t>Послуг</w:t>
      </w:r>
      <w:r w:rsidRPr="00BD7CFC">
        <w:rPr>
          <w:rFonts w:ascii="Times New Roman" w:eastAsia="Times New Roman" w:hAnsi="Times New Roman"/>
          <w:sz w:val="23"/>
          <w:szCs w:val="23"/>
        </w:rPr>
        <w:t>.</w:t>
      </w:r>
      <w:r w:rsidRPr="00D76961">
        <w:rPr>
          <w:rFonts w:ascii="Times New Roman" w:eastAsia="Times New Roman" w:hAnsi="Times New Roman"/>
          <w:sz w:val="23"/>
          <w:szCs w:val="23"/>
        </w:rPr>
        <w:t xml:space="preserve"> </w:t>
      </w:r>
    </w:p>
    <w:p w14:paraId="211DB12B" w14:textId="166A3846" w:rsidR="00AA37E4" w:rsidRPr="00F4534F" w:rsidRDefault="00AA37E4" w:rsidP="00F41F29">
      <w:pPr>
        <w:spacing w:after="0" w:line="240" w:lineRule="auto"/>
        <w:jc w:val="both"/>
        <w:rPr>
          <w:rFonts w:ascii="Times New Roman" w:eastAsia="Times New Roman" w:hAnsi="Times New Roman"/>
          <w:sz w:val="23"/>
          <w:szCs w:val="23"/>
        </w:rPr>
      </w:pPr>
      <w:r w:rsidRPr="00D76961">
        <w:rPr>
          <w:rFonts w:ascii="Times New Roman" w:eastAsia="Times New Roman" w:hAnsi="Times New Roman"/>
          <w:sz w:val="23"/>
          <w:szCs w:val="23"/>
        </w:rPr>
        <w:t>2.</w:t>
      </w:r>
      <w:r w:rsidR="00897825" w:rsidRPr="00D76961">
        <w:rPr>
          <w:rFonts w:ascii="Times New Roman" w:eastAsia="Times New Roman" w:hAnsi="Times New Roman"/>
          <w:sz w:val="23"/>
          <w:szCs w:val="23"/>
        </w:rPr>
        <w:t>9</w:t>
      </w:r>
      <w:r w:rsidRPr="00D76961">
        <w:rPr>
          <w:rFonts w:ascii="Times New Roman" w:eastAsia="Times New Roman" w:hAnsi="Times New Roman"/>
          <w:sz w:val="23"/>
          <w:szCs w:val="23"/>
        </w:rPr>
        <w:t xml:space="preserve">. В разі призупинення або припинення </w:t>
      </w:r>
      <w:r w:rsidR="00D0072A" w:rsidRPr="00D76961">
        <w:rPr>
          <w:rFonts w:ascii="Times New Roman" w:eastAsia="Times New Roman" w:hAnsi="Times New Roman"/>
          <w:sz w:val="23"/>
          <w:szCs w:val="23"/>
        </w:rPr>
        <w:t>над</w:t>
      </w:r>
      <w:r w:rsidRPr="00D76961">
        <w:rPr>
          <w:rFonts w:ascii="Times New Roman" w:eastAsia="Times New Roman" w:hAnsi="Times New Roman"/>
          <w:sz w:val="23"/>
          <w:szCs w:val="23"/>
        </w:rPr>
        <w:t xml:space="preserve">ання </w:t>
      </w:r>
      <w:r w:rsidR="005E0AC5" w:rsidRPr="00D76961">
        <w:rPr>
          <w:rFonts w:ascii="Times New Roman" w:eastAsia="Times New Roman" w:hAnsi="Times New Roman"/>
          <w:sz w:val="23"/>
          <w:szCs w:val="23"/>
        </w:rPr>
        <w:t>Послуг</w:t>
      </w:r>
      <w:r w:rsidRPr="00D76961">
        <w:rPr>
          <w:rFonts w:ascii="Times New Roman" w:eastAsia="Times New Roman" w:hAnsi="Times New Roman"/>
          <w:sz w:val="23"/>
          <w:szCs w:val="23"/>
        </w:rPr>
        <w:t xml:space="preserve"> з</w:t>
      </w:r>
      <w:r w:rsidRPr="00F4534F">
        <w:rPr>
          <w:rFonts w:ascii="Times New Roman" w:eastAsia="Times New Roman" w:hAnsi="Times New Roman"/>
          <w:sz w:val="23"/>
          <w:szCs w:val="23"/>
        </w:rPr>
        <w:t xml:space="preserve"> ініціативи Виконавця (крім випадків порушення Замовником умов цього Договору), Замовник не зобов’язаний оплачувати Виконавцю фактично виконані обсяги </w:t>
      </w:r>
      <w:r w:rsidR="005E0AC5" w:rsidRPr="00F4534F">
        <w:rPr>
          <w:rFonts w:ascii="Times New Roman" w:eastAsia="Times New Roman" w:hAnsi="Times New Roman"/>
          <w:sz w:val="23"/>
          <w:szCs w:val="23"/>
        </w:rPr>
        <w:t>Послуг</w:t>
      </w:r>
      <w:r w:rsidRPr="00F4534F">
        <w:rPr>
          <w:rFonts w:ascii="Times New Roman" w:eastAsia="Times New Roman" w:hAnsi="Times New Roman"/>
          <w:sz w:val="23"/>
          <w:szCs w:val="23"/>
        </w:rPr>
        <w:t xml:space="preserve"> на підставі акт</w:t>
      </w:r>
      <w:r w:rsidR="008676AD" w:rsidRPr="00F4534F">
        <w:rPr>
          <w:rFonts w:ascii="Times New Roman" w:eastAsia="Times New Roman" w:hAnsi="Times New Roman"/>
          <w:sz w:val="23"/>
          <w:szCs w:val="23"/>
        </w:rPr>
        <w:t>у</w:t>
      </w:r>
      <w:r w:rsidRPr="00F4534F">
        <w:rPr>
          <w:rFonts w:ascii="Times New Roman" w:eastAsia="Times New Roman" w:hAnsi="Times New Roman"/>
          <w:sz w:val="23"/>
          <w:szCs w:val="23"/>
        </w:rPr>
        <w:t xml:space="preserve"> призупинення (припинення) </w:t>
      </w:r>
      <w:r w:rsidR="005E0AC5" w:rsidRPr="00F4534F">
        <w:rPr>
          <w:rFonts w:ascii="Times New Roman" w:eastAsia="Times New Roman" w:hAnsi="Times New Roman"/>
          <w:sz w:val="23"/>
          <w:szCs w:val="23"/>
        </w:rPr>
        <w:t>Послуг</w:t>
      </w:r>
      <w:r w:rsidRPr="00F4534F">
        <w:rPr>
          <w:rFonts w:ascii="Times New Roman" w:eastAsia="Times New Roman" w:hAnsi="Times New Roman"/>
          <w:sz w:val="23"/>
          <w:szCs w:val="23"/>
        </w:rPr>
        <w:t>.</w:t>
      </w:r>
    </w:p>
    <w:p w14:paraId="0B227E04" w14:textId="77777777" w:rsidR="00033FF1" w:rsidRPr="00D76961" w:rsidRDefault="00033FF1" w:rsidP="00F41F29">
      <w:pPr>
        <w:spacing w:after="0" w:line="240" w:lineRule="auto"/>
        <w:jc w:val="both"/>
        <w:rPr>
          <w:rFonts w:ascii="Times New Roman" w:eastAsia="Times New Roman" w:hAnsi="Times New Roman"/>
          <w:sz w:val="23"/>
          <w:szCs w:val="23"/>
        </w:rPr>
      </w:pPr>
    </w:p>
    <w:p w14:paraId="45490631" w14:textId="2E1DF775" w:rsidR="00AA37E4" w:rsidRPr="00D76961" w:rsidRDefault="00AA37E4" w:rsidP="00F41F29">
      <w:pPr>
        <w:spacing w:after="0" w:line="240" w:lineRule="auto"/>
        <w:jc w:val="center"/>
        <w:rPr>
          <w:rFonts w:ascii="Times New Roman" w:eastAsia="Times New Roman" w:hAnsi="Times New Roman"/>
          <w:b/>
          <w:bCs/>
          <w:sz w:val="23"/>
          <w:szCs w:val="23"/>
        </w:rPr>
      </w:pPr>
      <w:r w:rsidRPr="00D76961">
        <w:rPr>
          <w:rFonts w:ascii="Times New Roman" w:eastAsia="Times New Roman" w:hAnsi="Times New Roman"/>
          <w:b/>
          <w:bCs/>
          <w:sz w:val="23"/>
          <w:szCs w:val="23"/>
        </w:rPr>
        <w:t xml:space="preserve">3. СТРОКИ </w:t>
      </w:r>
      <w:r w:rsidR="00D0072A" w:rsidRPr="00D76961">
        <w:rPr>
          <w:rFonts w:ascii="Times New Roman" w:eastAsia="Times New Roman" w:hAnsi="Times New Roman"/>
          <w:b/>
          <w:bCs/>
          <w:sz w:val="23"/>
          <w:szCs w:val="23"/>
        </w:rPr>
        <w:t>НАД</w:t>
      </w:r>
      <w:r w:rsidRPr="00D76961">
        <w:rPr>
          <w:rFonts w:ascii="Times New Roman" w:eastAsia="Times New Roman" w:hAnsi="Times New Roman"/>
          <w:b/>
          <w:bCs/>
          <w:sz w:val="23"/>
          <w:szCs w:val="23"/>
        </w:rPr>
        <w:t xml:space="preserve">АННЯ </w:t>
      </w:r>
      <w:r w:rsidR="005E0AC5" w:rsidRPr="00D76961">
        <w:rPr>
          <w:rFonts w:ascii="Times New Roman" w:eastAsia="Times New Roman" w:hAnsi="Times New Roman"/>
          <w:b/>
          <w:bCs/>
          <w:sz w:val="23"/>
          <w:szCs w:val="23"/>
        </w:rPr>
        <w:t>ПОСЛУГ</w:t>
      </w:r>
    </w:p>
    <w:p w14:paraId="4EAB0E95" w14:textId="77777777" w:rsidR="004E51F4" w:rsidRPr="00F4534F" w:rsidRDefault="004E51F4" w:rsidP="00F41F29">
      <w:pPr>
        <w:spacing w:after="0" w:line="240" w:lineRule="auto"/>
        <w:jc w:val="center"/>
        <w:rPr>
          <w:rFonts w:ascii="Times New Roman" w:eastAsia="Times New Roman" w:hAnsi="Times New Roman"/>
          <w:b/>
          <w:bCs/>
          <w:sz w:val="23"/>
          <w:szCs w:val="23"/>
        </w:rPr>
      </w:pPr>
    </w:p>
    <w:p w14:paraId="1D7F5C1F" w14:textId="1E4CC534" w:rsidR="00AA37E4" w:rsidRPr="00D76961" w:rsidRDefault="00AA37E4" w:rsidP="00F41F29">
      <w:pPr>
        <w:spacing w:after="0" w:line="240" w:lineRule="auto"/>
        <w:jc w:val="both"/>
        <w:rPr>
          <w:rFonts w:ascii="Times New Roman" w:eastAsia="Times New Roman" w:hAnsi="Times New Roman"/>
          <w:sz w:val="23"/>
          <w:szCs w:val="23"/>
        </w:rPr>
      </w:pPr>
      <w:r w:rsidRPr="00D76961">
        <w:rPr>
          <w:rFonts w:ascii="Times New Roman" w:eastAsia="Times New Roman" w:hAnsi="Times New Roman"/>
          <w:sz w:val="23"/>
          <w:szCs w:val="23"/>
        </w:rPr>
        <w:t xml:space="preserve">3.1. </w:t>
      </w:r>
      <w:r w:rsidR="00897825" w:rsidRPr="00D76961">
        <w:rPr>
          <w:rFonts w:ascii="Times New Roman" w:eastAsia="Times New Roman" w:hAnsi="Times New Roman"/>
          <w:sz w:val="23"/>
          <w:szCs w:val="23"/>
        </w:rPr>
        <w:t>Виконавець</w:t>
      </w:r>
      <w:r w:rsidRPr="00D76961">
        <w:rPr>
          <w:rFonts w:ascii="Times New Roman" w:eastAsia="Times New Roman" w:hAnsi="Times New Roman"/>
          <w:sz w:val="23"/>
          <w:szCs w:val="23"/>
        </w:rPr>
        <w:t xml:space="preserve"> </w:t>
      </w:r>
      <w:r w:rsidR="00940385" w:rsidRPr="00D76961">
        <w:rPr>
          <w:rFonts w:ascii="Times New Roman" w:eastAsia="Times New Roman" w:hAnsi="Times New Roman"/>
          <w:sz w:val="23"/>
          <w:szCs w:val="23"/>
        </w:rPr>
        <w:t xml:space="preserve">зобов’язаний </w:t>
      </w:r>
      <w:r w:rsidR="00D0072A" w:rsidRPr="00D76961">
        <w:rPr>
          <w:rFonts w:ascii="Times New Roman" w:eastAsia="Times New Roman" w:hAnsi="Times New Roman"/>
          <w:sz w:val="23"/>
          <w:szCs w:val="23"/>
        </w:rPr>
        <w:t>над</w:t>
      </w:r>
      <w:r w:rsidR="00940385" w:rsidRPr="00D76961">
        <w:rPr>
          <w:rFonts w:ascii="Times New Roman" w:eastAsia="Times New Roman" w:hAnsi="Times New Roman"/>
          <w:sz w:val="23"/>
          <w:szCs w:val="23"/>
        </w:rPr>
        <w:t xml:space="preserve">ати </w:t>
      </w:r>
      <w:r w:rsidR="005E0AC5" w:rsidRPr="00D76961">
        <w:rPr>
          <w:rFonts w:ascii="Times New Roman" w:eastAsia="Times New Roman" w:hAnsi="Times New Roman"/>
          <w:sz w:val="23"/>
          <w:szCs w:val="23"/>
        </w:rPr>
        <w:t>Послуги</w:t>
      </w:r>
      <w:r w:rsidRPr="00D76961">
        <w:rPr>
          <w:rFonts w:ascii="Times New Roman" w:eastAsia="Times New Roman" w:hAnsi="Times New Roman"/>
          <w:sz w:val="23"/>
          <w:szCs w:val="23"/>
        </w:rPr>
        <w:t xml:space="preserve"> </w:t>
      </w:r>
      <w:r w:rsidR="00940385" w:rsidRPr="00D76961">
        <w:rPr>
          <w:rFonts w:ascii="Times New Roman" w:eastAsia="Times New Roman" w:hAnsi="Times New Roman"/>
          <w:sz w:val="23"/>
          <w:szCs w:val="23"/>
        </w:rPr>
        <w:t xml:space="preserve">у строк, що не перевищує </w:t>
      </w:r>
      <w:r w:rsidR="0074678D" w:rsidRPr="00D76961">
        <w:rPr>
          <w:rFonts w:ascii="Times New Roman" w:eastAsia="Times New Roman" w:hAnsi="Times New Roman"/>
          <w:b/>
          <w:bCs/>
          <w:sz w:val="23"/>
          <w:szCs w:val="23"/>
        </w:rPr>
        <w:t>3</w:t>
      </w:r>
      <w:r w:rsidR="00940385" w:rsidRPr="00D76961">
        <w:rPr>
          <w:rFonts w:ascii="Times New Roman" w:eastAsia="Times New Roman" w:hAnsi="Times New Roman"/>
          <w:b/>
          <w:bCs/>
          <w:sz w:val="23"/>
          <w:szCs w:val="23"/>
        </w:rPr>
        <w:t xml:space="preserve"> (</w:t>
      </w:r>
      <w:r w:rsidR="0074678D" w:rsidRPr="00D76961">
        <w:rPr>
          <w:rFonts w:ascii="Times New Roman" w:eastAsia="Times New Roman" w:hAnsi="Times New Roman"/>
          <w:b/>
          <w:bCs/>
          <w:sz w:val="23"/>
          <w:szCs w:val="23"/>
        </w:rPr>
        <w:t>трьо</w:t>
      </w:r>
      <w:r w:rsidR="00940385" w:rsidRPr="00D76961">
        <w:rPr>
          <w:rFonts w:ascii="Times New Roman" w:eastAsia="Times New Roman" w:hAnsi="Times New Roman"/>
          <w:b/>
          <w:bCs/>
          <w:sz w:val="23"/>
          <w:szCs w:val="23"/>
        </w:rPr>
        <w:t>х) місяців</w:t>
      </w:r>
      <w:r w:rsidR="00940385" w:rsidRPr="00D76961">
        <w:rPr>
          <w:rFonts w:ascii="Times New Roman" w:eastAsia="Times New Roman" w:hAnsi="Times New Roman"/>
          <w:sz w:val="23"/>
          <w:szCs w:val="23"/>
        </w:rPr>
        <w:t xml:space="preserve"> з дня укладення даного Договору</w:t>
      </w:r>
      <w:r w:rsidR="001B3242" w:rsidRPr="00D76961">
        <w:rPr>
          <w:rFonts w:ascii="Times New Roman" w:eastAsia="Times New Roman" w:hAnsi="Times New Roman"/>
          <w:sz w:val="23"/>
          <w:szCs w:val="23"/>
          <w:lang w:val="ru-RU"/>
        </w:rPr>
        <w:t xml:space="preserve">. </w:t>
      </w:r>
      <w:r w:rsidR="00940385" w:rsidRPr="00D76961">
        <w:rPr>
          <w:rFonts w:ascii="Times New Roman" w:eastAsia="Times New Roman" w:hAnsi="Times New Roman"/>
          <w:sz w:val="23"/>
          <w:szCs w:val="23"/>
        </w:rPr>
        <w:t xml:space="preserve">Конкретний </w:t>
      </w:r>
      <w:r w:rsidR="00DF09AC" w:rsidRPr="00D76961">
        <w:rPr>
          <w:rFonts w:ascii="Times New Roman" w:eastAsia="Times New Roman" w:hAnsi="Times New Roman"/>
          <w:sz w:val="23"/>
          <w:szCs w:val="23"/>
        </w:rPr>
        <w:t>термін</w:t>
      </w:r>
      <w:r w:rsidR="00985F00" w:rsidRPr="00D76961">
        <w:rPr>
          <w:rFonts w:ascii="Times New Roman" w:eastAsia="Times New Roman" w:hAnsi="Times New Roman"/>
          <w:sz w:val="23"/>
          <w:szCs w:val="23"/>
        </w:rPr>
        <w:t xml:space="preserve"> </w:t>
      </w:r>
      <w:r w:rsidR="00D0072A" w:rsidRPr="00D76961">
        <w:rPr>
          <w:rFonts w:ascii="Times New Roman" w:eastAsia="Times New Roman" w:hAnsi="Times New Roman"/>
          <w:sz w:val="23"/>
          <w:szCs w:val="23"/>
        </w:rPr>
        <w:t>над</w:t>
      </w:r>
      <w:r w:rsidR="007A7C05" w:rsidRPr="00D76961">
        <w:rPr>
          <w:rFonts w:ascii="Times New Roman" w:eastAsia="Times New Roman" w:hAnsi="Times New Roman"/>
          <w:sz w:val="23"/>
          <w:szCs w:val="23"/>
        </w:rPr>
        <w:t xml:space="preserve">ання </w:t>
      </w:r>
      <w:r w:rsidR="005E0AC5" w:rsidRPr="00D76961">
        <w:rPr>
          <w:rFonts w:ascii="Times New Roman" w:eastAsia="Times New Roman" w:hAnsi="Times New Roman"/>
          <w:sz w:val="23"/>
          <w:szCs w:val="23"/>
        </w:rPr>
        <w:t>Послуг</w:t>
      </w:r>
      <w:r w:rsidR="007A7C05" w:rsidRPr="00D76961">
        <w:rPr>
          <w:rFonts w:ascii="Times New Roman" w:eastAsia="Times New Roman" w:hAnsi="Times New Roman"/>
          <w:sz w:val="23"/>
          <w:szCs w:val="23"/>
        </w:rPr>
        <w:t xml:space="preserve"> погоджується Сторонами у </w:t>
      </w:r>
      <w:r w:rsidR="00985F00" w:rsidRPr="00D76961">
        <w:rPr>
          <w:rFonts w:ascii="Times New Roman" w:eastAsia="Times New Roman" w:hAnsi="Times New Roman"/>
          <w:sz w:val="23"/>
          <w:szCs w:val="23"/>
        </w:rPr>
        <w:t xml:space="preserve"> Графік</w:t>
      </w:r>
      <w:r w:rsidR="007A7C05" w:rsidRPr="00D76961">
        <w:rPr>
          <w:rFonts w:ascii="Times New Roman" w:eastAsia="Times New Roman" w:hAnsi="Times New Roman"/>
          <w:sz w:val="23"/>
          <w:szCs w:val="23"/>
        </w:rPr>
        <w:t>у</w:t>
      </w:r>
      <w:r w:rsidR="00985F00" w:rsidRPr="00D76961">
        <w:rPr>
          <w:rFonts w:ascii="Times New Roman" w:eastAsia="Times New Roman" w:hAnsi="Times New Roman"/>
          <w:sz w:val="23"/>
          <w:szCs w:val="23"/>
        </w:rPr>
        <w:t xml:space="preserve"> </w:t>
      </w:r>
      <w:r w:rsidR="00D0072A" w:rsidRPr="00D76961">
        <w:rPr>
          <w:rFonts w:ascii="Times New Roman" w:eastAsia="Times New Roman" w:hAnsi="Times New Roman"/>
          <w:sz w:val="23"/>
          <w:szCs w:val="23"/>
        </w:rPr>
        <w:t>над</w:t>
      </w:r>
      <w:r w:rsidR="00985F00" w:rsidRPr="00D76961">
        <w:rPr>
          <w:rFonts w:ascii="Times New Roman" w:eastAsia="Times New Roman" w:hAnsi="Times New Roman"/>
          <w:sz w:val="23"/>
          <w:szCs w:val="23"/>
        </w:rPr>
        <w:t xml:space="preserve">ання </w:t>
      </w:r>
      <w:r w:rsidR="005E0AC5" w:rsidRPr="00D76961">
        <w:rPr>
          <w:rFonts w:ascii="Times New Roman" w:eastAsia="Times New Roman" w:hAnsi="Times New Roman"/>
          <w:sz w:val="23"/>
          <w:szCs w:val="23"/>
        </w:rPr>
        <w:t>Послуг</w:t>
      </w:r>
      <w:r w:rsidR="00985F00" w:rsidRPr="00D76961">
        <w:rPr>
          <w:rFonts w:ascii="Times New Roman" w:eastAsia="Times New Roman" w:hAnsi="Times New Roman"/>
          <w:sz w:val="23"/>
          <w:szCs w:val="23"/>
        </w:rPr>
        <w:t xml:space="preserve"> (Додаток №</w:t>
      </w:r>
      <w:r w:rsidR="00FE0678" w:rsidRPr="00D76961">
        <w:rPr>
          <w:rFonts w:ascii="Times New Roman" w:eastAsia="Times New Roman" w:hAnsi="Times New Roman"/>
          <w:sz w:val="23"/>
          <w:szCs w:val="23"/>
        </w:rPr>
        <w:t>4</w:t>
      </w:r>
      <w:r w:rsidR="00344D4B" w:rsidRPr="00D76961">
        <w:rPr>
          <w:rFonts w:ascii="Times New Roman" w:eastAsia="Times New Roman" w:hAnsi="Times New Roman"/>
          <w:sz w:val="23"/>
          <w:szCs w:val="23"/>
        </w:rPr>
        <w:t>).</w:t>
      </w:r>
      <w:r w:rsidR="007A7C05" w:rsidRPr="00D76961">
        <w:rPr>
          <w:rFonts w:ascii="Times New Roman" w:eastAsia="Times New Roman" w:hAnsi="Times New Roman"/>
          <w:sz w:val="23"/>
          <w:szCs w:val="23"/>
        </w:rPr>
        <w:t xml:space="preserve"> </w:t>
      </w:r>
    </w:p>
    <w:p w14:paraId="39FDCE54" w14:textId="2F8C333A" w:rsidR="00AA37E4" w:rsidRPr="00D76961" w:rsidRDefault="00AA37E4" w:rsidP="00F41F29">
      <w:pPr>
        <w:spacing w:after="0" w:line="240" w:lineRule="auto"/>
        <w:jc w:val="both"/>
        <w:rPr>
          <w:rFonts w:ascii="Times New Roman" w:eastAsia="Times New Roman" w:hAnsi="Times New Roman"/>
          <w:sz w:val="23"/>
          <w:szCs w:val="23"/>
        </w:rPr>
      </w:pPr>
      <w:r w:rsidRPr="00D76961">
        <w:rPr>
          <w:rFonts w:ascii="Times New Roman" w:eastAsia="Times New Roman" w:hAnsi="Times New Roman"/>
          <w:sz w:val="23"/>
          <w:szCs w:val="23"/>
        </w:rPr>
        <w:t xml:space="preserve">3.2. </w:t>
      </w:r>
      <w:r w:rsidR="007A7C05" w:rsidRPr="00D76961">
        <w:rPr>
          <w:rFonts w:ascii="Times New Roman" w:eastAsia="Times New Roman" w:hAnsi="Times New Roman"/>
          <w:sz w:val="23"/>
          <w:szCs w:val="23"/>
        </w:rPr>
        <w:t xml:space="preserve">Виконавець може достроково </w:t>
      </w:r>
      <w:r w:rsidR="00D0072A" w:rsidRPr="00D76961">
        <w:rPr>
          <w:rFonts w:ascii="Times New Roman" w:eastAsia="Times New Roman" w:hAnsi="Times New Roman"/>
          <w:sz w:val="23"/>
          <w:szCs w:val="23"/>
        </w:rPr>
        <w:t>над</w:t>
      </w:r>
      <w:r w:rsidR="007A7C05" w:rsidRPr="00D76961">
        <w:rPr>
          <w:rFonts w:ascii="Times New Roman" w:eastAsia="Times New Roman" w:hAnsi="Times New Roman"/>
          <w:sz w:val="23"/>
          <w:szCs w:val="23"/>
        </w:rPr>
        <w:t xml:space="preserve">ати </w:t>
      </w:r>
      <w:r w:rsidR="005E0AC5" w:rsidRPr="00D76961">
        <w:rPr>
          <w:rFonts w:ascii="Times New Roman" w:eastAsia="Times New Roman" w:hAnsi="Times New Roman"/>
          <w:sz w:val="23"/>
          <w:szCs w:val="23"/>
        </w:rPr>
        <w:t>Послуги</w:t>
      </w:r>
      <w:r w:rsidR="007A7C05" w:rsidRPr="00D76961">
        <w:rPr>
          <w:rFonts w:ascii="Times New Roman" w:eastAsia="Times New Roman" w:hAnsi="Times New Roman"/>
          <w:sz w:val="23"/>
          <w:szCs w:val="23"/>
        </w:rPr>
        <w:t xml:space="preserve"> передбачені даним Договором</w:t>
      </w:r>
      <w:r w:rsidRPr="00D76961">
        <w:rPr>
          <w:rFonts w:ascii="Times New Roman" w:eastAsia="Times New Roman" w:hAnsi="Times New Roman"/>
          <w:sz w:val="23"/>
          <w:szCs w:val="23"/>
        </w:rPr>
        <w:t>.</w:t>
      </w:r>
    </w:p>
    <w:p w14:paraId="58E147C7" w14:textId="3197DD22" w:rsidR="00AA37E4" w:rsidRPr="00D76961" w:rsidRDefault="00AA37E4" w:rsidP="00F41F29">
      <w:pPr>
        <w:spacing w:after="0" w:line="240" w:lineRule="auto"/>
        <w:jc w:val="both"/>
        <w:rPr>
          <w:rFonts w:ascii="Times New Roman" w:eastAsia="Times New Roman" w:hAnsi="Times New Roman"/>
          <w:sz w:val="23"/>
          <w:szCs w:val="23"/>
        </w:rPr>
      </w:pPr>
      <w:r w:rsidRPr="00D76961">
        <w:rPr>
          <w:rFonts w:ascii="Times New Roman" w:eastAsia="Times New Roman" w:hAnsi="Times New Roman"/>
          <w:sz w:val="23"/>
          <w:szCs w:val="23"/>
        </w:rPr>
        <w:t xml:space="preserve">3.3. В процесі </w:t>
      </w:r>
      <w:r w:rsidR="00D0072A" w:rsidRPr="00D76961">
        <w:rPr>
          <w:rFonts w:ascii="Times New Roman" w:eastAsia="Times New Roman" w:hAnsi="Times New Roman"/>
          <w:sz w:val="23"/>
          <w:szCs w:val="23"/>
        </w:rPr>
        <w:t>над</w:t>
      </w:r>
      <w:r w:rsidRPr="00D76961">
        <w:rPr>
          <w:rFonts w:ascii="Times New Roman" w:eastAsia="Times New Roman" w:hAnsi="Times New Roman"/>
          <w:sz w:val="23"/>
          <w:szCs w:val="23"/>
        </w:rPr>
        <w:t xml:space="preserve">ання </w:t>
      </w:r>
      <w:r w:rsidR="005E0AC5" w:rsidRPr="00D76961">
        <w:rPr>
          <w:rFonts w:ascii="Times New Roman" w:eastAsia="Times New Roman" w:hAnsi="Times New Roman"/>
          <w:sz w:val="23"/>
          <w:szCs w:val="23"/>
        </w:rPr>
        <w:t>Послуг</w:t>
      </w:r>
      <w:r w:rsidRPr="00D76961">
        <w:rPr>
          <w:rFonts w:ascii="Times New Roman" w:eastAsia="Times New Roman" w:hAnsi="Times New Roman"/>
          <w:sz w:val="23"/>
          <w:szCs w:val="23"/>
        </w:rPr>
        <w:t xml:space="preserve"> обсяги закупівлі </w:t>
      </w:r>
      <w:r w:rsidR="005E0AC5" w:rsidRPr="00D76961">
        <w:rPr>
          <w:rFonts w:ascii="Times New Roman" w:eastAsia="Times New Roman" w:hAnsi="Times New Roman"/>
          <w:sz w:val="23"/>
          <w:szCs w:val="23"/>
        </w:rPr>
        <w:t>Послуг</w:t>
      </w:r>
      <w:r w:rsidRPr="00D76961">
        <w:rPr>
          <w:rFonts w:ascii="Times New Roman" w:eastAsia="Times New Roman" w:hAnsi="Times New Roman"/>
          <w:sz w:val="23"/>
          <w:szCs w:val="23"/>
        </w:rPr>
        <w:t xml:space="preserve"> за цим Договором та види </w:t>
      </w:r>
      <w:r w:rsidR="005E0AC5" w:rsidRPr="00D76961">
        <w:rPr>
          <w:rFonts w:ascii="Times New Roman" w:eastAsia="Times New Roman" w:hAnsi="Times New Roman"/>
          <w:sz w:val="23"/>
          <w:szCs w:val="23"/>
        </w:rPr>
        <w:t>Послуг</w:t>
      </w:r>
      <w:r w:rsidRPr="00D76961">
        <w:rPr>
          <w:rFonts w:ascii="Times New Roman" w:eastAsia="Times New Roman" w:hAnsi="Times New Roman"/>
          <w:sz w:val="23"/>
          <w:szCs w:val="23"/>
        </w:rPr>
        <w:t xml:space="preserve"> можуть коригуватися. В такому випадку Сторони вносять відповідні зміни до Договору шляхом укладання Додаткової угоди. </w:t>
      </w:r>
    </w:p>
    <w:p w14:paraId="558B8046" w14:textId="77777777" w:rsidR="00033FF1" w:rsidRPr="00F4534F" w:rsidRDefault="00033FF1" w:rsidP="00F41F29">
      <w:pPr>
        <w:spacing w:after="0" w:line="240" w:lineRule="auto"/>
        <w:jc w:val="both"/>
        <w:rPr>
          <w:rFonts w:ascii="Times New Roman" w:eastAsia="Times New Roman" w:hAnsi="Times New Roman"/>
          <w:sz w:val="23"/>
          <w:szCs w:val="23"/>
        </w:rPr>
      </w:pPr>
    </w:p>
    <w:p w14:paraId="63C4D53E" w14:textId="135B441F" w:rsidR="00AA37E4" w:rsidRDefault="00AA37E4" w:rsidP="00F41F29">
      <w:pPr>
        <w:spacing w:after="0" w:line="240" w:lineRule="auto"/>
        <w:jc w:val="center"/>
        <w:rPr>
          <w:rFonts w:ascii="Times New Roman" w:eastAsia="Times New Roman" w:hAnsi="Times New Roman"/>
          <w:b/>
          <w:bCs/>
          <w:sz w:val="23"/>
          <w:szCs w:val="23"/>
        </w:rPr>
      </w:pPr>
      <w:r w:rsidRPr="00F4534F">
        <w:rPr>
          <w:rFonts w:ascii="Times New Roman" w:eastAsia="Times New Roman" w:hAnsi="Times New Roman"/>
          <w:b/>
          <w:bCs/>
          <w:sz w:val="23"/>
          <w:szCs w:val="23"/>
        </w:rPr>
        <w:t xml:space="preserve">4. УМОВИ ВИКОНАННЯ ТА ПОРЯДОК ЗДАЧІ-ПРИЙМАННЯ </w:t>
      </w:r>
      <w:r w:rsidR="005E0AC5" w:rsidRPr="00F4534F">
        <w:rPr>
          <w:rFonts w:ascii="Times New Roman" w:eastAsia="Times New Roman" w:hAnsi="Times New Roman"/>
          <w:b/>
          <w:bCs/>
          <w:sz w:val="23"/>
          <w:szCs w:val="23"/>
        </w:rPr>
        <w:t>ПОСЛУГ</w:t>
      </w:r>
    </w:p>
    <w:p w14:paraId="2F511282" w14:textId="77777777" w:rsidR="004E51F4" w:rsidRPr="00F4534F" w:rsidRDefault="004E51F4" w:rsidP="00F41F29">
      <w:pPr>
        <w:spacing w:after="0" w:line="240" w:lineRule="auto"/>
        <w:jc w:val="center"/>
        <w:rPr>
          <w:rFonts w:ascii="Times New Roman" w:eastAsia="Times New Roman" w:hAnsi="Times New Roman"/>
          <w:b/>
          <w:bCs/>
          <w:sz w:val="23"/>
          <w:szCs w:val="23"/>
        </w:rPr>
      </w:pPr>
    </w:p>
    <w:p w14:paraId="525D5800" w14:textId="5D4AD0BC"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Pr="00100E6F">
        <w:rPr>
          <w:rFonts w:ascii="Times New Roman" w:eastAsia="Times New Roman" w:hAnsi="Times New Roman"/>
          <w:sz w:val="23"/>
          <w:szCs w:val="23"/>
        </w:rPr>
        <w:t xml:space="preserve">1. Виконавець </w:t>
      </w:r>
      <w:r w:rsidR="00D0072A" w:rsidRPr="00100E6F">
        <w:rPr>
          <w:rFonts w:ascii="Times New Roman" w:eastAsia="Times New Roman" w:hAnsi="Times New Roman"/>
          <w:sz w:val="23"/>
          <w:szCs w:val="23"/>
        </w:rPr>
        <w:t>нада</w:t>
      </w:r>
      <w:r w:rsidRPr="00100E6F">
        <w:rPr>
          <w:rFonts w:ascii="Times New Roman" w:eastAsia="Times New Roman" w:hAnsi="Times New Roman"/>
          <w:sz w:val="23"/>
          <w:szCs w:val="23"/>
        </w:rPr>
        <w:t xml:space="preserve">є </w:t>
      </w:r>
      <w:r w:rsidR="005E0AC5" w:rsidRPr="00100E6F">
        <w:rPr>
          <w:rFonts w:ascii="Times New Roman" w:eastAsia="Times New Roman" w:hAnsi="Times New Roman"/>
          <w:sz w:val="23"/>
          <w:szCs w:val="23"/>
        </w:rPr>
        <w:t>Послуги</w:t>
      </w:r>
      <w:r w:rsidRPr="00100E6F">
        <w:rPr>
          <w:rFonts w:ascii="Times New Roman" w:eastAsia="Times New Roman" w:hAnsi="Times New Roman"/>
          <w:sz w:val="23"/>
          <w:szCs w:val="23"/>
        </w:rPr>
        <w:t xml:space="preserve"> згідно з умовами цього Договору</w:t>
      </w:r>
      <w:r w:rsidR="00B96431" w:rsidRPr="00100E6F">
        <w:rPr>
          <w:rFonts w:ascii="Times New Roman" w:eastAsia="Times New Roman" w:hAnsi="Times New Roman"/>
          <w:sz w:val="23"/>
          <w:szCs w:val="23"/>
        </w:rPr>
        <w:t xml:space="preserve">, </w:t>
      </w:r>
      <w:r w:rsidRPr="00100E6F">
        <w:rPr>
          <w:rFonts w:ascii="Times New Roman" w:eastAsia="Times New Roman" w:hAnsi="Times New Roman"/>
          <w:sz w:val="23"/>
          <w:szCs w:val="23"/>
        </w:rPr>
        <w:t>вимогами вихідних даних, завдання на проектування</w:t>
      </w:r>
      <w:r w:rsidR="00344D4B" w:rsidRPr="00100E6F">
        <w:rPr>
          <w:rFonts w:ascii="Times New Roman" w:eastAsia="Times New Roman" w:hAnsi="Times New Roman"/>
          <w:sz w:val="23"/>
          <w:szCs w:val="23"/>
        </w:rPr>
        <w:t>, кошторисним нормам</w:t>
      </w:r>
      <w:r w:rsidRPr="00100E6F">
        <w:rPr>
          <w:rFonts w:ascii="Times New Roman" w:eastAsia="Times New Roman" w:hAnsi="Times New Roman"/>
          <w:sz w:val="23"/>
          <w:szCs w:val="23"/>
        </w:rPr>
        <w:t xml:space="preserve"> та державними будівельними нормами і правилами у встановлені Договором строки.</w:t>
      </w:r>
    </w:p>
    <w:p w14:paraId="6205E279" w14:textId="57E94547"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2</w:t>
      </w:r>
      <w:r w:rsidRPr="00D21000">
        <w:rPr>
          <w:rFonts w:ascii="Times New Roman" w:eastAsia="Times New Roman" w:hAnsi="Times New Roman"/>
          <w:sz w:val="23"/>
          <w:szCs w:val="23"/>
        </w:rPr>
        <w:t xml:space="preserve">. У разі зміни технічних умов і вихідних даних Замовник зобов’язаний протягом 3-х робочих днів письмово сповістити про це Виконавця шляхом надіслання доповнень (змін) до завдання на проектування або документу, що його замінює. </w:t>
      </w:r>
    </w:p>
    <w:p w14:paraId="16CE1A12" w14:textId="2936C44F"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3</w:t>
      </w:r>
      <w:r w:rsidRPr="00D21000">
        <w:rPr>
          <w:rFonts w:ascii="Times New Roman" w:eastAsia="Times New Roman" w:hAnsi="Times New Roman"/>
          <w:sz w:val="23"/>
          <w:szCs w:val="23"/>
        </w:rPr>
        <w:t xml:space="preserve">. За настанням терміну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для приймання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Виконавець </w:t>
      </w:r>
      <w:r w:rsidR="00A527FD" w:rsidRPr="00D21000">
        <w:rPr>
          <w:rFonts w:ascii="Times New Roman" w:eastAsia="Times New Roman" w:hAnsi="Times New Roman"/>
          <w:sz w:val="23"/>
          <w:szCs w:val="23"/>
        </w:rPr>
        <w:t>нада</w:t>
      </w:r>
      <w:r w:rsidRPr="00D21000">
        <w:rPr>
          <w:rFonts w:ascii="Times New Roman" w:eastAsia="Times New Roman" w:hAnsi="Times New Roman"/>
          <w:sz w:val="23"/>
          <w:szCs w:val="23"/>
        </w:rPr>
        <w:t xml:space="preserve">є Замовнику </w:t>
      </w:r>
      <w:r w:rsidR="00D0072A" w:rsidRPr="00D21000">
        <w:rPr>
          <w:rFonts w:ascii="Times New Roman" w:eastAsia="Times New Roman" w:hAnsi="Times New Roman"/>
          <w:sz w:val="23"/>
          <w:szCs w:val="23"/>
        </w:rPr>
        <w:t xml:space="preserve">за актом приймання-передачі </w:t>
      </w:r>
      <w:r w:rsidRPr="00D21000">
        <w:rPr>
          <w:rFonts w:ascii="Times New Roman" w:eastAsia="Times New Roman" w:hAnsi="Times New Roman"/>
          <w:sz w:val="23"/>
          <w:szCs w:val="23"/>
        </w:rPr>
        <w:t>передбачену цим Договором проектно</w:t>
      </w:r>
      <w:r w:rsidR="00A527FD" w:rsidRPr="00D21000">
        <w:rPr>
          <w:rFonts w:ascii="Times New Roman" w:eastAsia="Times New Roman" w:hAnsi="Times New Roman"/>
          <w:sz w:val="23"/>
          <w:szCs w:val="23"/>
        </w:rPr>
        <w:t xml:space="preserve">-кошторисну </w:t>
      </w:r>
      <w:r w:rsidRPr="00D21000">
        <w:rPr>
          <w:rFonts w:ascii="Times New Roman" w:eastAsia="Times New Roman" w:hAnsi="Times New Roman"/>
          <w:sz w:val="23"/>
          <w:szCs w:val="23"/>
        </w:rPr>
        <w:t>документаці</w:t>
      </w:r>
      <w:r w:rsidR="00A527FD" w:rsidRPr="00D21000">
        <w:rPr>
          <w:rFonts w:ascii="Times New Roman" w:eastAsia="Times New Roman" w:hAnsi="Times New Roman"/>
          <w:sz w:val="23"/>
          <w:szCs w:val="23"/>
        </w:rPr>
        <w:t>ю</w:t>
      </w:r>
      <w:r w:rsidRPr="00D21000">
        <w:rPr>
          <w:rFonts w:ascii="Times New Roman" w:eastAsia="Times New Roman" w:hAnsi="Times New Roman"/>
          <w:sz w:val="23"/>
          <w:szCs w:val="23"/>
        </w:rPr>
        <w:t xml:space="preserve"> у повному обсязі на паперовому (у чотирьох примірниках) та </w:t>
      </w:r>
      <w:r w:rsidR="001C7B62" w:rsidRPr="00D21000">
        <w:rPr>
          <w:rFonts w:ascii="Times New Roman" w:eastAsia="Times New Roman" w:hAnsi="Times New Roman"/>
          <w:sz w:val="23"/>
          <w:szCs w:val="23"/>
        </w:rPr>
        <w:t>в</w:t>
      </w:r>
      <w:r w:rsidRPr="00D21000">
        <w:rPr>
          <w:rFonts w:ascii="Times New Roman" w:eastAsia="Times New Roman" w:hAnsi="Times New Roman"/>
          <w:sz w:val="23"/>
          <w:szCs w:val="23"/>
        </w:rPr>
        <w:t xml:space="preserve"> електронному </w:t>
      </w:r>
      <w:r w:rsidR="001C7B62" w:rsidRPr="00D21000">
        <w:rPr>
          <w:rFonts w:ascii="Times New Roman" w:eastAsia="Times New Roman" w:hAnsi="Times New Roman"/>
          <w:sz w:val="23"/>
          <w:szCs w:val="23"/>
        </w:rPr>
        <w:t>вигляді</w:t>
      </w:r>
      <w:r w:rsidRPr="00D21000">
        <w:rPr>
          <w:rFonts w:ascii="Times New Roman" w:eastAsia="Times New Roman" w:hAnsi="Times New Roman"/>
          <w:sz w:val="23"/>
          <w:szCs w:val="23"/>
        </w:rPr>
        <w:t xml:space="preserve"> у форматі PDF, </w:t>
      </w:r>
      <w:r w:rsidR="00D0072A" w:rsidRPr="00D21000">
        <w:rPr>
          <w:rFonts w:ascii="Times New Roman" w:eastAsia="Times New Roman" w:hAnsi="Times New Roman"/>
          <w:sz w:val="23"/>
          <w:szCs w:val="23"/>
        </w:rPr>
        <w:t xml:space="preserve">та </w:t>
      </w:r>
      <w:r w:rsidR="00A527FD" w:rsidRPr="00D21000">
        <w:rPr>
          <w:rFonts w:ascii="Times New Roman" w:eastAsia="Times New Roman" w:hAnsi="Times New Roman"/>
          <w:sz w:val="23"/>
          <w:szCs w:val="23"/>
        </w:rPr>
        <w:t>а</w:t>
      </w:r>
      <w:r w:rsidRPr="00D21000">
        <w:rPr>
          <w:rFonts w:ascii="Times New Roman" w:eastAsia="Times New Roman" w:hAnsi="Times New Roman"/>
          <w:sz w:val="23"/>
          <w:szCs w:val="23"/>
        </w:rPr>
        <w:t xml:space="preserve">кт здачі-приймання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7BCADD68" w14:textId="211054C9"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4</w:t>
      </w:r>
      <w:r w:rsidRPr="00D21000">
        <w:rPr>
          <w:rFonts w:ascii="Times New Roman" w:eastAsia="Times New Roman" w:hAnsi="Times New Roman"/>
          <w:sz w:val="23"/>
          <w:szCs w:val="23"/>
        </w:rPr>
        <w:t xml:space="preserve">. Замовник протягом 5 (п’яти) днів від дня отримання </w:t>
      </w:r>
      <w:r w:rsidR="00A527FD" w:rsidRPr="00D21000">
        <w:rPr>
          <w:rFonts w:ascii="Times New Roman" w:eastAsia="Times New Roman" w:hAnsi="Times New Roman"/>
          <w:sz w:val="23"/>
          <w:szCs w:val="23"/>
        </w:rPr>
        <w:t>а</w:t>
      </w:r>
      <w:r w:rsidRPr="00D21000">
        <w:rPr>
          <w:rFonts w:ascii="Times New Roman" w:eastAsia="Times New Roman" w:hAnsi="Times New Roman"/>
          <w:sz w:val="23"/>
          <w:szCs w:val="23"/>
        </w:rPr>
        <w:t xml:space="preserve">кту здачі-приймання </w:t>
      </w:r>
      <w:r w:rsidR="00D0072A" w:rsidRPr="00D21000">
        <w:rPr>
          <w:rFonts w:ascii="Times New Roman" w:eastAsia="Times New Roman" w:hAnsi="Times New Roman"/>
          <w:sz w:val="23"/>
          <w:szCs w:val="23"/>
        </w:rPr>
        <w:t>наданих</w:t>
      </w:r>
      <w:r w:rsidRPr="00D21000">
        <w:rPr>
          <w:rFonts w:ascii="Times New Roman" w:eastAsia="Times New Roman" w:hAnsi="Times New Roman"/>
          <w:sz w:val="23"/>
          <w:szCs w:val="23"/>
        </w:rPr>
        <w:t xml:space="preserve">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зобов'язаний направити Виконавцю підписаний акт здачі-приймання </w:t>
      </w:r>
      <w:r w:rsidR="00D0072A" w:rsidRPr="00D21000">
        <w:rPr>
          <w:rFonts w:ascii="Times New Roman" w:eastAsia="Times New Roman" w:hAnsi="Times New Roman"/>
          <w:sz w:val="23"/>
          <w:szCs w:val="23"/>
        </w:rPr>
        <w:t>наданих</w:t>
      </w:r>
      <w:r w:rsidRPr="00D21000">
        <w:rPr>
          <w:rFonts w:ascii="Times New Roman" w:eastAsia="Times New Roman" w:hAnsi="Times New Roman"/>
          <w:sz w:val="23"/>
          <w:szCs w:val="23"/>
        </w:rPr>
        <w:t xml:space="preserve">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або мотивовану відмову від прийня</w:t>
      </w:r>
      <w:r w:rsidR="00D0072A" w:rsidRPr="00D21000">
        <w:rPr>
          <w:rFonts w:ascii="Times New Roman" w:eastAsia="Times New Roman" w:hAnsi="Times New Roman"/>
          <w:sz w:val="23"/>
          <w:szCs w:val="23"/>
        </w:rPr>
        <w:t>ття Послуг</w:t>
      </w:r>
      <w:r w:rsidRPr="00D21000">
        <w:rPr>
          <w:rFonts w:ascii="Times New Roman" w:eastAsia="Times New Roman" w:hAnsi="Times New Roman"/>
          <w:sz w:val="23"/>
          <w:szCs w:val="23"/>
        </w:rPr>
        <w:t>.</w:t>
      </w:r>
    </w:p>
    <w:p w14:paraId="309CD9D1" w14:textId="06E09E98"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5</w:t>
      </w:r>
      <w:r w:rsidRPr="00D21000">
        <w:rPr>
          <w:rFonts w:ascii="Times New Roman" w:eastAsia="Times New Roman" w:hAnsi="Times New Roman"/>
          <w:sz w:val="23"/>
          <w:szCs w:val="23"/>
        </w:rPr>
        <w:t xml:space="preserve">. У випадку мотивованої відмови Замовника від підписання </w:t>
      </w:r>
      <w:r w:rsidR="00A527FD" w:rsidRPr="00D21000">
        <w:rPr>
          <w:rFonts w:ascii="Times New Roman" w:eastAsia="Times New Roman" w:hAnsi="Times New Roman"/>
          <w:sz w:val="23"/>
          <w:szCs w:val="23"/>
        </w:rPr>
        <w:t>а</w:t>
      </w:r>
      <w:r w:rsidRPr="00D21000">
        <w:rPr>
          <w:rFonts w:ascii="Times New Roman" w:eastAsia="Times New Roman" w:hAnsi="Times New Roman"/>
          <w:sz w:val="23"/>
          <w:szCs w:val="23"/>
        </w:rPr>
        <w:t>кту, Сторонами у 5</w:t>
      </w:r>
      <w:r w:rsidRPr="00D21000">
        <w:rPr>
          <w:rFonts w:ascii="Times New Roman" w:eastAsia="Times New Roman" w:hAnsi="Times New Roman"/>
          <w:sz w:val="23"/>
          <w:szCs w:val="23"/>
        </w:rPr>
        <w:noBreakHyphen/>
        <w:t>денний термін від дати передачі Замовнику проектно</w:t>
      </w:r>
      <w:r w:rsidR="00A527FD" w:rsidRPr="00D21000">
        <w:rPr>
          <w:rFonts w:ascii="Times New Roman" w:eastAsia="Times New Roman" w:hAnsi="Times New Roman"/>
          <w:sz w:val="23"/>
          <w:szCs w:val="23"/>
        </w:rPr>
        <w:t>-кошторисної</w:t>
      </w:r>
      <w:r w:rsidRPr="00D21000">
        <w:rPr>
          <w:rFonts w:ascii="Times New Roman" w:eastAsia="Times New Roman" w:hAnsi="Times New Roman"/>
          <w:sz w:val="23"/>
          <w:szCs w:val="23"/>
        </w:rPr>
        <w:t xml:space="preserve"> документації, оформлюється двосторонній акт з переліком всіх недоліків і строків їх усунення.</w:t>
      </w:r>
    </w:p>
    <w:p w14:paraId="62AEE204" w14:textId="58653B9E"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6</w:t>
      </w:r>
      <w:r w:rsidRPr="00D21000">
        <w:rPr>
          <w:rFonts w:ascii="Times New Roman" w:eastAsia="Times New Roman" w:hAnsi="Times New Roman"/>
          <w:sz w:val="23"/>
          <w:szCs w:val="23"/>
        </w:rPr>
        <w:t xml:space="preserve">. Порядок усунення недоліків визначається Виконавцем з урахуванням узгодженого Сторонами строку їх усунення. Після повного усунення Виконавцем всіх виявлених недоліків, Замовник підписує </w:t>
      </w:r>
      <w:r w:rsidR="00A527FD" w:rsidRPr="00D21000">
        <w:rPr>
          <w:rFonts w:ascii="Times New Roman" w:eastAsia="Times New Roman" w:hAnsi="Times New Roman"/>
          <w:sz w:val="23"/>
          <w:szCs w:val="23"/>
        </w:rPr>
        <w:t>а</w:t>
      </w:r>
      <w:r w:rsidRPr="00D21000">
        <w:rPr>
          <w:rFonts w:ascii="Times New Roman" w:eastAsia="Times New Roman" w:hAnsi="Times New Roman"/>
          <w:sz w:val="23"/>
          <w:szCs w:val="23"/>
        </w:rPr>
        <w:t xml:space="preserve">кт здачі-приймання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і здійснює остаточний розрахунок за прийняті ним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w:t>
      </w:r>
      <w:r w:rsidR="00D0072A" w:rsidRPr="00D21000">
        <w:rPr>
          <w:rFonts w:ascii="Times New Roman" w:eastAsia="Times New Roman" w:hAnsi="Times New Roman"/>
          <w:sz w:val="23"/>
          <w:szCs w:val="23"/>
        </w:rPr>
        <w:t xml:space="preserve"> </w:t>
      </w:r>
      <w:r w:rsidRPr="00D21000">
        <w:rPr>
          <w:rFonts w:ascii="Times New Roman" w:eastAsia="Times New Roman" w:hAnsi="Times New Roman"/>
          <w:sz w:val="23"/>
          <w:szCs w:val="23"/>
        </w:rPr>
        <w:t>Усунення недоліків у роботі здійснюється за рахунок Виконавця.</w:t>
      </w:r>
    </w:p>
    <w:p w14:paraId="6A21AC4F" w14:textId="10A82335"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7</w:t>
      </w:r>
      <w:r w:rsidRPr="00D21000">
        <w:rPr>
          <w:rFonts w:ascii="Times New Roman" w:eastAsia="Times New Roman" w:hAnsi="Times New Roman"/>
          <w:sz w:val="23"/>
          <w:szCs w:val="23"/>
        </w:rPr>
        <w:t xml:space="preserve">. Час розгляду Замовником наданої документації не враховується в загальний термін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28DC5261" w14:textId="584A7F08"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8</w:t>
      </w:r>
      <w:r w:rsidRPr="00D21000">
        <w:rPr>
          <w:rFonts w:ascii="Times New Roman" w:eastAsia="Times New Roman" w:hAnsi="Times New Roman"/>
          <w:sz w:val="23"/>
          <w:szCs w:val="23"/>
        </w:rPr>
        <w:t xml:space="preserve">. У випадку дострокового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00A527FD" w:rsidRPr="00D21000">
        <w:rPr>
          <w:rFonts w:ascii="Times New Roman" w:eastAsia="Times New Roman" w:hAnsi="Times New Roman"/>
          <w:sz w:val="23"/>
          <w:szCs w:val="23"/>
        </w:rPr>
        <w:t>,</w:t>
      </w:r>
      <w:r w:rsidRPr="00D21000">
        <w:rPr>
          <w:rFonts w:ascii="Times New Roman" w:eastAsia="Times New Roman" w:hAnsi="Times New Roman"/>
          <w:sz w:val="23"/>
          <w:szCs w:val="23"/>
        </w:rPr>
        <w:t xml:space="preserve"> Замовник має право достроково прийняти і оплатити ці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w:t>
      </w:r>
    </w:p>
    <w:p w14:paraId="27511A7F" w14:textId="18F8FC4D" w:rsidR="00AA37E4" w:rsidRPr="00F4534F" w:rsidRDefault="00AA37E4" w:rsidP="00F41F29">
      <w:pPr>
        <w:spacing w:after="0" w:line="240" w:lineRule="auto"/>
        <w:jc w:val="both"/>
        <w:rPr>
          <w:rFonts w:ascii="Times New Roman" w:eastAsia="Times New Roman" w:hAnsi="Times New Roman"/>
          <w:color w:val="000000"/>
          <w:sz w:val="23"/>
          <w:szCs w:val="23"/>
        </w:rPr>
      </w:pPr>
      <w:r w:rsidRPr="00D21000">
        <w:rPr>
          <w:rFonts w:ascii="Times New Roman" w:eastAsia="Times New Roman" w:hAnsi="Times New Roman"/>
          <w:sz w:val="23"/>
          <w:szCs w:val="23"/>
        </w:rPr>
        <w:t>4.</w:t>
      </w:r>
      <w:r w:rsidR="00FA1A54" w:rsidRPr="00D21000">
        <w:rPr>
          <w:rFonts w:ascii="Times New Roman" w:eastAsia="Times New Roman" w:hAnsi="Times New Roman"/>
          <w:sz w:val="23"/>
          <w:szCs w:val="23"/>
        </w:rPr>
        <w:t>9</w:t>
      </w:r>
      <w:r w:rsidRPr="00D21000">
        <w:rPr>
          <w:rFonts w:ascii="Times New Roman" w:eastAsia="Times New Roman" w:hAnsi="Times New Roman"/>
          <w:sz w:val="23"/>
          <w:szCs w:val="23"/>
        </w:rPr>
        <w:t xml:space="preserve">. Всі майнові права автора на результати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переходять до Замовника з моменту підписання Сторонами акту здачі-приймання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після завершення усього комплексу </w:t>
      </w:r>
      <w:r w:rsidRPr="00F4534F">
        <w:rPr>
          <w:rFonts w:ascii="Times New Roman" w:eastAsia="Times New Roman" w:hAnsi="Times New Roman"/>
          <w:color w:val="000000"/>
          <w:sz w:val="23"/>
          <w:szCs w:val="23"/>
        </w:rPr>
        <w:t>передбачених про</w:t>
      </w:r>
      <w:r w:rsidR="00C81BE7" w:rsidRPr="00F4534F">
        <w:rPr>
          <w:rFonts w:ascii="Times New Roman" w:eastAsia="Times New Roman" w:hAnsi="Times New Roman"/>
          <w:color w:val="000000"/>
          <w:sz w:val="23"/>
          <w:szCs w:val="23"/>
        </w:rPr>
        <w:t>е</w:t>
      </w:r>
      <w:r w:rsidRPr="00F4534F">
        <w:rPr>
          <w:rFonts w:ascii="Times New Roman" w:eastAsia="Times New Roman" w:hAnsi="Times New Roman"/>
          <w:color w:val="000000"/>
          <w:sz w:val="23"/>
          <w:szCs w:val="23"/>
        </w:rPr>
        <w:t xml:space="preserve">ктом </w:t>
      </w:r>
      <w:r w:rsidR="005E0AC5" w:rsidRPr="00F4534F">
        <w:rPr>
          <w:rFonts w:ascii="Times New Roman" w:eastAsia="Times New Roman" w:hAnsi="Times New Roman"/>
          <w:color w:val="000000"/>
          <w:sz w:val="23"/>
          <w:szCs w:val="23"/>
        </w:rPr>
        <w:t>Послуг</w:t>
      </w:r>
      <w:r w:rsidRPr="00F4534F">
        <w:rPr>
          <w:rFonts w:ascii="Times New Roman" w:eastAsia="Times New Roman" w:hAnsi="Times New Roman"/>
          <w:color w:val="000000"/>
          <w:sz w:val="23"/>
          <w:szCs w:val="23"/>
        </w:rPr>
        <w:t xml:space="preserve">. З моменту прийняття проектної документації Замовник має право самостійно та на власний розсуд розпоряджатися проектною документацією, дозвільною документацією </w:t>
      </w:r>
      <w:r w:rsidR="007403AB" w:rsidRPr="00F4534F">
        <w:rPr>
          <w:rFonts w:ascii="Times New Roman" w:eastAsia="Times New Roman" w:hAnsi="Times New Roman"/>
          <w:color w:val="000000"/>
          <w:sz w:val="23"/>
          <w:szCs w:val="23"/>
        </w:rPr>
        <w:t>по о</w:t>
      </w:r>
      <w:r w:rsidRPr="00F4534F">
        <w:rPr>
          <w:rFonts w:ascii="Times New Roman" w:eastAsia="Times New Roman" w:hAnsi="Times New Roman"/>
          <w:color w:val="000000"/>
          <w:sz w:val="23"/>
          <w:szCs w:val="23"/>
        </w:rPr>
        <w:t>б’єкт</w:t>
      </w:r>
      <w:r w:rsidR="007403AB" w:rsidRPr="00F4534F">
        <w:rPr>
          <w:rFonts w:ascii="Times New Roman" w:eastAsia="Times New Roman" w:hAnsi="Times New Roman"/>
          <w:color w:val="000000"/>
          <w:sz w:val="23"/>
          <w:szCs w:val="23"/>
        </w:rPr>
        <w:t>у</w:t>
      </w:r>
      <w:r w:rsidRPr="00F4534F">
        <w:rPr>
          <w:rFonts w:ascii="Times New Roman" w:eastAsia="Times New Roman" w:hAnsi="Times New Roman"/>
          <w:color w:val="000000"/>
          <w:sz w:val="23"/>
          <w:szCs w:val="23"/>
        </w:rPr>
        <w:t xml:space="preserve">, вихідними даними тощо. </w:t>
      </w:r>
    </w:p>
    <w:p w14:paraId="6D724A02" w14:textId="680F7A0F"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color w:val="000000"/>
          <w:sz w:val="23"/>
          <w:szCs w:val="23"/>
        </w:rPr>
        <w:lastRenderedPageBreak/>
        <w:t>4.1</w:t>
      </w:r>
      <w:r w:rsidR="00FA1A54" w:rsidRPr="00F4534F">
        <w:rPr>
          <w:rFonts w:ascii="Times New Roman" w:eastAsia="Times New Roman" w:hAnsi="Times New Roman"/>
          <w:color w:val="000000"/>
          <w:sz w:val="23"/>
          <w:szCs w:val="23"/>
        </w:rPr>
        <w:t>0</w:t>
      </w:r>
      <w:r w:rsidRPr="00F4534F">
        <w:rPr>
          <w:rFonts w:ascii="Times New Roman" w:eastAsia="Times New Roman" w:hAnsi="Times New Roman"/>
          <w:color w:val="000000"/>
          <w:sz w:val="23"/>
          <w:szCs w:val="23"/>
        </w:rPr>
        <w:t>. У випадку виявлення Замовником недоліків, він зобов’язується повідомити</w:t>
      </w:r>
      <w:r w:rsidRPr="00F4534F">
        <w:rPr>
          <w:rFonts w:ascii="Times New Roman" w:eastAsia="Times New Roman" w:hAnsi="Times New Roman"/>
          <w:sz w:val="23"/>
          <w:szCs w:val="23"/>
        </w:rPr>
        <w:t xml:space="preserve"> про такі недоліки та зазначити їх в Акті </w:t>
      </w:r>
      <w:r w:rsidR="007403AB" w:rsidRPr="00F4534F">
        <w:rPr>
          <w:rFonts w:ascii="Times New Roman" w:eastAsia="Times New Roman" w:hAnsi="Times New Roman"/>
          <w:sz w:val="23"/>
          <w:szCs w:val="23"/>
        </w:rPr>
        <w:t>відповідно до</w:t>
      </w:r>
      <w:r w:rsidRPr="00F4534F">
        <w:rPr>
          <w:rFonts w:ascii="Times New Roman" w:eastAsia="Times New Roman" w:hAnsi="Times New Roman"/>
          <w:sz w:val="23"/>
          <w:szCs w:val="23"/>
        </w:rPr>
        <w:t xml:space="preserve"> п.4.</w:t>
      </w:r>
      <w:r w:rsidR="00FA1A54" w:rsidRPr="00F4534F">
        <w:rPr>
          <w:rFonts w:ascii="Times New Roman" w:eastAsia="Times New Roman" w:hAnsi="Times New Roman"/>
          <w:sz w:val="23"/>
          <w:szCs w:val="23"/>
        </w:rPr>
        <w:t>5</w:t>
      </w:r>
      <w:r w:rsidRPr="00F4534F">
        <w:rPr>
          <w:rFonts w:ascii="Times New Roman" w:eastAsia="Times New Roman" w:hAnsi="Times New Roman"/>
          <w:sz w:val="23"/>
          <w:szCs w:val="23"/>
        </w:rPr>
        <w:t xml:space="preserve">. цього Договору. Якщо Замовник не зробить такої заяви, він позбавляється права посилатися на такі недоліки в подальшому. Це положення не стосується недоліків, які неможливо було виявити під час прийняття </w:t>
      </w:r>
      <w:r w:rsidR="005E0AC5" w:rsidRPr="00F4534F">
        <w:rPr>
          <w:rFonts w:ascii="Times New Roman" w:eastAsia="Times New Roman" w:hAnsi="Times New Roman"/>
          <w:sz w:val="23"/>
          <w:szCs w:val="23"/>
        </w:rPr>
        <w:t>Послуг</w:t>
      </w:r>
      <w:r w:rsidRPr="00F4534F">
        <w:rPr>
          <w:rFonts w:ascii="Times New Roman" w:eastAsia="Times New Roman" w:hAnsi="Times New Roman"/>
          <w:sz w:val="23"/>
          <w:szCs w:val="23"/>
        </w:rPr>
        <w:t xml:space="preserve">. </w:t>
      </w:r>
    </w:p>
    <w:p w14:paraId="548E20B1" w14:textId="00EDCCBA"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4.1</w:t>
      </w:r>
      <w:r w:rsidR="00FA1A54" w:rsidRPr="00F4534F">
        <w:rPr>
          <w:rFonts w:ascii="Times New Roman" w:eastAsia="Times New Roman" w:hAnsi="Times New Roman"/>
          <w:sz w:val="23"/>
          <w:szCs w:val="23"/>
        </w:rPr>
        <w:t>1</w:t>
      </w:r>
      <w:r w:rsidRPr="00F4534F">
        <w:rPr>
          <w:rFonts w:ascii="Times New Roman" w:eastAsia="Times New Roman" w:hAnsi="Times New Roman"/>
          <w:sz w:val="23"/>
          <w:szCs w:val="23"/>
        </w:rPr>
        <w:t>. Якщо в проце</w:t>
      </w:r>
      <w:r w:rsidRPr="00D21000">
        <w:rPr>
          <w:rFonts w:ascii="Times New Roman" w:eastAsia="Times New Roman" w:hAnsi="Times New Roman"/>
          <w:sz w:val="23"/>
          <w:szCs w:val="23"/>
        </w:rPr>
        <w:t xml:space="preserve">сі </w:t>
      </w:r>
      <w:r w:rsidR="00D0072A"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з’ясовується недоцільність подальшого їх проведення та/або неминучість отримання негативного результату, Виконавець зобов’язаний припинити їх </w:t>
      </w:r>
      <w:r w:rsidR="0063194D"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і письмово повідомити про це Замовника у 3-денний термін після припинення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У цьому випадку Сторони зобов’язані у 10-ти денний термін з моменту отримання повідомлення розглянути питання про доцільність </w:t>
      </w:r>
      <w:r w:rsidR="0063194D" w:rsidRPr="00D21000">
        <w:rPr>
          <w:rFonts w:ascii="Times New Roman" w:eastAsia="Times New Roman" w:hAnsi="Times New Roman"/>
          <w:sz w:val="23"/>
          <w:szCs w:val="23"/>
        </w:rPr>
        <w:t>нада</w:t>
      </w:r>
      <w:r w:rsidRPr="00D21000">
        <w:rPr>
          <w:rFonts w:ascii="Times New Roman" w:eastAsia="Times New Roman" w:hAnsi="Times New Roman"/>
          <w:sz w:val="23"/>
          <w:szCs w:val="23"/>
        </w:rPr>
        <w:t xml:space="preserve">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Якщо Замовник вирішить продовж</w:t>
      </w:r>
      <w:r w:rsidR="0063194D" w:rsidRPr="00D21000">
        <w:rPr>
          <w:rFonts w:ascii="Times New Roman" w:eastAsia="Times New Roman" w:hAnsi="Times New Roman"/>
          <w:sz w:val="23"/>
          <w:szCs w:val="23"/>
        </w:rPr>
        <w:t>и</w:t>
      </w:r>
      <w:r w:rsidRPr="00D21000">
        <w:rPr>
          <w:rFonts w:ascii="Times New Roman" w:eastAsia="Times New Roman" w:hAnsi="Times New Roman"/>
          <w:sz w:val="23"/>
          <w:szCs w:val="23"/>
        </w:rPr>
        <w:t xml:space="preserve">ти </w:t>
      </w:r>
      <w:r w:rsidR="0063194D" w:rsidRPr="00D21000">
        <w:rPr>
          <w:rFonts w:ascii="Times New Roman" w:eastAsia="Times New Roman" w:hAnsi="Times New Roman"/>
          <w:sz w:val="23"/>
          <w:szCs w:val="23"/>
        </w:rPr>
        <w:t>отримання</w:t>
      </w:r>
      <w:r w:rsidRPr="00D21000">
        <w:rPr>
          <w:rFonts w:ascii="Times New Roman" w:eastAsia="Times New Roman" w:hAnsi="Times New Roman"/>
          <w:sz w:val="23"/>
          <w:szCs w:val="23"/>
        </w:rPr>
        <w:t xml:space="preserve">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Виконавець не несе відповідальності за якість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терміни їх виконання та </w:t>
      </w:r>
      <w:r w:rsidR="0063194D" w:rsidRPr="00D21000">
        <w:rPr>
          <w:rFonts w:ascii="Times New Roman" w:eastAsia="Times New Roman" w:hAnsi="Times New Roman"/>
          <w:sz w:val="23"/>
          <w:szCs w:val="23"/>
        </w:rPr>
        <w:t xml:space="preserve">за можливе </w:t>
      </w:r>
      <w:r w:rsidRPr="00D21000">
        <w:rPr>
          <w:rFonts w:ascii="Times New Roman" w:eastAsia="Times New Roman" w:hAnsi="Times New Roman"/>
          <w:sz w:val="23"/>
          <w:szCs w:val="23"/>
        </w:rPr>
        <w:t xml:space="preserve">отримання негативного результату. В разі якщо посилання Виконавця на підстави припинення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Замовник прийм</w:t>
      </w:r>
      <w:r w:rsidR="0063194D" w:rsidRPr="00D21000">
        <w:rPr>
          <w:rFonts w:ascii="Times New Roman" w:eastAsia="Times New Roman" w:hAnsi="Times New Roman"/>
          <w:sz w:val="23"/>
          <w:szCs w:val="23"/>
        </w:rPr>
        <w:t>е</w:t>
      </w:r>
      <w:r w:rsidRPr="00D21000">
        <w:rPr>
          <w:rFonts w:ascii="Times New Roman" w:eastAsia="Times New Roman" w:hAnsi="Times New Roman"/>
          <w:sz w:val="23"/>
          <w:szCs w:val="23"/>
        </w:rPr>
        <w:t xml:space="preserve"> як необґрунтовані та </w:t>
      </w:r>
      <w:proofErr w:type="spellStart"/>
      <w:r w:rsidRPr="00D21000">
        <w:rPr>
          <w:rFonts w:ascii="Times New Roman" w:eastAsia="Times New Roman" w:hAnsi="Times New Roman"/>
          <w:sz w:val="23"/>
          <w:szCs w:val="23"/>
        </w:rPr>
        <w:t>надасть</w:t>
      </w:r>
      <w:proofErr w:type="spellEnd"/>
      <w:r w:rsidRPr="00D21000">
        <w:rPr>
          <w:rFonts w:ascii="Times New Roman" w:eastAsia="Times New Roman" w:hAnsi="Times New Roman"/>
          <w:sz w:val="23"/>
          <w:szCs w:val="23"/>
        </w:rPr>
        <w:t xml:space="preserve"> відповідні підтвердження цьому, Виконавець зобов’язується продовжити виконання своїх обов’язків та несе відповідальність за якість та строки </w:t>
      </w:r>
      <w:r w:rsidR="0063194D"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6B890AC7" w14:textId="7A4BAF6C" w:rsidR="00AA37E4" w:rsidRPr="00D21000"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4.1</w:t>
      </w:r>
      <w:r w:rsidR="00FA1A54" w:rsidRPr="00F4534F">
        <w:rPr>
          <w:rFonts w:ascii="Times New Roman" w:eastAsia="Times New Roman" w:hAnsi="Times New Roman"/>
          <w:sz w:val="23"/>
          <w:szCs w:val="23"/>
        </w:rPr>
        <w:t>2</w:t>
      </w:r>
      <w:r w:rsidRPr="00F4534F">
        <w:rPr>
          <w:rFonts w:ascii="Times New Roman" w:eastAsia="Times New Roman" w:hAnsi="Times New Roman"/>
          <w:sz w:val="23"/>
          <w:szCs w:val="23"/>
        </w:rPr>
        <w:t xml:space="preserve">. </w:t>
      </w:r>
      <w:r w:rsidRPr="00D21000">
        <w:rPr>
          <w:rFonts w:ascii="Times New Roman" w:eastAsia="Times New Roman" w:hAnsi="Times New Roman"/>
          <w:sz w:val="23"/>
          <w:szCs w:val="23"/>
        </w:rPr>
        <w:t xml:space="preserve">У разі прийняття за взаємною згодою рішення про припинення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по цьому Договору</w:t>
      </w:r>
      <w:r w:rsidR="0063194D" w:rsidRPr="00D21000">
        <w:rPr>
          <w:rFonts w:ascii="Times New Roman" w:eastAsia="Times New Roman" w:hAnsi="Times New Roman"/>
          <w:sz w:val="23"/>
          <w:szCs w:val="23"/>
        </w:rPr>
        <w:t>,</w:t>
      </w:r>
      <w:r w:rsidRPr="00D21000">
        <w:rPr>
          <w:rFonts w:ascii="Times New Roman" w:eastAsia="Times New Roman" w:hAnsi="Times New Roman"/>
          <w:sz w:val="23"/>
          <w:szCs w:val="23"/>
        </w:rPr>
        <w:t xml:space="preserve"> Сторони складають Акт, згідно з яким Замовник оплачує Виконавцю фактично </w:t>
      </w:r>
      <w:r w:rsidR="0063194D"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ані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 xml:space="preserve"> </w:t>
      </w:r>
      <w:proofErr w:type="spellStart"/>
      <w:r w:rsidRPr="00D21000">
        <w:rPr>
          <w:rFonts w:ascii="Times New Roman" w:eastAsia="Times New Roman" w:hAnsi="Times New Roman"/>
          <w:sz w:val="23"/>
          <w:szCs w:val="23"/>
        </w:rPr>
        <w:t>пропорційно</w:t>
      </w:r>
      <w:proofErr w:type="spellEnd"/>
      <w:r w:rsidRPr="00D21000">
        <w:rPr>
          <w:rFonts w:ascii="Times New Roman" w:eastAsia="Times New Roman" w:hAnsi="Times New Roman"/>
          <w:sz w:val="23"/>
          <w:szCs w:val="23"/>
        </w:rPr>
        <w:t xml:space="preserve"> загальній вартості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після чого Договір вважається припиненим, а зобов’язання сторін за ним виконаними в повному обсязі.</w:t>
      </w:r>
    </w:p>
    <w:p w14:paraId="036F6464" w14:textId="0C09C34D"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4.1</w:t>
      </w:r>
      <w:r w:rsidR="00FA1A54" w:rsidRPr="00F4534F">
        <w:rPr>
          <w:rFonts w:ascii="Times New Roman" w:eastAsia="Times New Roman" w:hAnsi="Times New Roman"/>
          <w:sz w:val="23"/>
          <w:szCs w:val="23"/>
        </w:rPr>
        <w:t>3</w:t>
      </w:r>
      <w:r w:rsidRPr="00F4534F">
        <w:rPr>
          <w:rFonts w:ascii="Times New Roman" w:eastAsia="Times New Roman" w:hAnsi="Times New Roman"/>
          <w:sz w:val="23"/>
          <w:szCs w:val="23"/>
        </w:rPr>
        <w:t>. Виконавець усуває за свій рахунок допущені з його вини недоліки у проектн</w:t>
      </w:r>
      <w:r w:rsidR="007403AB" w:rsidRPr="00F4534F">
        <w:rPr>
          <w:rFonts w:ascii="Times New Roman" w:eastAsia="Times New Roman" w:hAnsi="Times New Roman"/>
          <w:sz w:val="23"/>
          <w:szCs w:val="23"/>
        </w:rPr>
        <w:t>о-кошторисній</w:t>
      </w:r>
      <w:r w:rsidRPr="00F4534F">
        <w:rPr>
          <w:rFonts w:ascii="Times New Roman" w:eastAsia="Times New Roman" w:hAnsi="Times New Roman"/>
          <w:sz w:val="23"/>
          <w:szCs w:val="23"/>
        </w:rPr>
        <w:t xml:space="preserve"> документації, виявлені Замовником у порядку відповідно до п. 4.</w:t>
      </w:r>
      <w:r w:rsidR="00FA1A54" w:rsidRPr="00F4534F">
        <w:rPr>
          <w:rFonts w:ascii="Times New Roman" w:eastAsia="Times New Roman" w:hAnsi="Times New Roman"/>
          <w:sz w:val="23"/>
          <w:szCs w:val="23"/>
        </w:rPr>
        <w:t>5</w:t>
      </w:r>
      <w:r w:rsidRPr="00F4534F">
        <w:rPr>
          <w:rFonts w:ascii="Times New Roman" w:eastAsia="Times New Roman" w:hAnsi="Times New Roman"/>
          <w:sz w:val="23"/>
          <w:szCs w:val="23"/>
        </w:rPr>
        <w:t>. протягом терміну, узгодженого Сторонами додатково. Рекламації на недоліки, які н</w:t>
      </w:r>
      <w:r w:rsidRPr="00D21000">
        <w:rPr>
          <w:rFonts w:ascii="Times New Roman" w:eastAsia="Times New Roman" w:hAnsi="Times New Roman"/>
          <w:sz w:val="23"/>
          <w:szCs w:val="23"/>
        </w:rPr>
        <w:t xml:space="preserve">еможливо виявити при прийнятті – мають бути надані Виконавцю не пізніше 12 місяців з моменту підписання Акту </w:t>
      </w:r>
      <w:r w:rsidR="0063194D"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або з моменту початку проведення будівельних </w:t>
      </w:r>
      <w:r w:rsidR="0063194D" w:rsidRPr="00D21000">
        <w:rPr>
          <w:rFonts w:ascii="Times New Roman" w:eastAsia="Times New Roman" w:hAnsi="Times New Roman"/>
          <w:sz w:val="23"/>
          <w:szCs w:val="23"/>
        </w:rPr>
        <w:t>робіт</w:t>
      </w:r>
      <w:r w:rsidRPr="00D21000">
        <w:rPr>
          <w:rFonts w:ascii="Times New Roman" w:eastAsia="Times New Roman" w:hAnsi="Times New Roman"/>
          <w:sz w:val="23"/>
          <w:szCs w:val="23"/>
        </w:rPr>
        <w:t>. Рекламації, пред’явлені Замовником з порушенням строків відповідно до умов цього Договору, Виконавцем не розгляда</w:t>
      </w:r>
      <w:r w:rsidRPr="00F4534F">
        <w:rPr>
          <w:rFonts w:ascii="Times New Roman" w:eastAsia="Times New Roman" w:hAnsi="Times New Roman"/>
          <w:sz w:val="23"/>
          <w:szCs w:val="23"/>
        </w:rPr>
        <w:t>ються.</w:t>
      </w:r>
    </w:p>
    <w:p w14:paraId="636AF99D" w14:textId="15AD5485"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4.1</w:t>
      </w:r>
      <w:r w:rsidR="00FA1A54" w:rsidRPr="00F4534F">
        <w:rPr>
          <w:rFonts w:ascii="Times New Roman" w:eastAsia="Times New Roman" w:hAnsi="Times New Roman"/>
          <w:color w:val="000000"/>
          <w:sz w:val="23"/>
          <w:szCs w:val="23"/>
        </w:rPr>
        <w:t>4</w:t>
      </w:r>
      <w:r w:rsidRPr="00F4534F">
        <w:rPr>
          <w:rFonts w:ascii="Times New Roman" w:eastAsia="Times New Roman" w:hAnsi="Times New Roman"/>
          <w:color w:val="000000"/>
          <w:sz w:val="23"/>
          <w:szCs w:val="23"/>
        </w:rPr>
        <w:t xml:space="preserve">. Після погодження Замовником </w:t>
      </w:r>
      <w:r w:rsidR="008676AD" w:rsidRPr="00F4534F">
        <w:rPr>
          <w:rFonts w:ascii="Times New Roman" w:eastAsia="Times New Roman" w:hAnsi="Times New Roman"/>
          <w:color w:val="000000"/>
          <w:sz w:val="23"/>
          <w:szCs w:val="23"/>
        </w:rPr>
        <w:t>проектно</w:t>
      </w:r>
      <w:r w:rsidRPr="00F4534F">
        <w:rPr>
          <w:rFonts w:ascii="Times New Roman" w:eastAsia="Times New Roman" w:hAnsi="Times New Roman"/>
          <w:color w:val="000000"/>
          <w:sz w:val="23"/>
          <w:szCs w:val="23"/>
        </w:rPr>
        <w:t>-кошторисної документації</w:t>
      </w:r>
      <w:r w:rsidR="001B3242" w:rsidRPr="00F4534F">
        <w:rPr>
          <w:rFonts w:ascii="Times New Roman" w:eastAsia="Times New Roman" w:hAnsi="Times New Roman"/>
          <w:color w:val="000000"/>
          <w:sz w:val="23"/>
          <w:szCs w:val="23"/>
        </w:rPr>
        <w:t xml:space="preserve">, </w:t>
      </w:r>
      <w:r w:rsidR="0063194D" w:rsidRPr="00F4534F">
        <w:rPr>
          <w:rFonts w:ascii="Times New Roman" w:eastAsia="Times New Roman" w:hAnsi="Times New Roman"/>
          <w:color w:val="000000"/>
          <w:sz w:val="23"/>
          <w:szCs w:val="23"/>
        </w:rPr>
        <w:t>у</w:t>
      </w:r>
      <w:r w:rsidRPr="00F4534F">
        <w:rPr>
          <w:rFonts w:ascii="Times New Roman" w:eastAsia="Times New Roman" w:hAnsi="Times New Roman"/>
          <w:color w:val="000000"/>
          <w:sz w:val="23"/>
          <w:szCs w:val="23"/>
        </w:rPr>
        <w:t xml:space="preserve"> разі виникнення зауважень експертизи, Виконавець за власні кошти вносить відповідні зміни та доповнення до розробленої </w:t>
      </w:r>
      <w:r w:rsidR="008676AD" w:rsidRPr="00F4534F">
        <w:rPr>
          <w:rFonts w:ascii="Times New Roman" w:eastAsia="Times New Roman" w:hAnsi="Times New Roman"/>
          <w:color w:val="000000"/>
          <w:sz w:val="23"/>
          <w:szCs w:val="23"/>
        </w:rPr>
        <w:t>проектно</w:t>
      </w:r>
      <w:r w:rsidRPr="00F4534F">
        <w:rPr>
          <w:rFonts w:ascii="Times New Roman" w:eastAsia="Times New Roman" w:hAnsi="Times New Roman"/>
          <w:color w:val="000000"/>
          <w:sz w:val="23"/>
          <w:szCs w:val="23"/>
        </w:rPr>
        <w:t>-кошторисної документації.</w:t>
      </w:r>
    </w:p>
    <w:p w14:paraId="19F6D919" w14:textId="77777777" w:rsidR="00D0323F" w:rsidRPr="00F4534F" w:rsidRDefault="00D0323F" w:rsidP="00F41F29">
      <w:pPr>
        <w:spacing w:after="0" w:line="240" w:lineRule="auto"/>
        <w:jc w:val="both"/>
        <w:rPr>
          <w:rFonts w:ascii="Times New Roman" w:eastAsia="Times New Roman" w:hAnsi="Times New Roman"/>
          <w:color w:val="000000"/>
          <w:sz w:val="23"/>
          <w:szCs w:val="23"/>
        </w:rPr>
      </w:pPr>
    </w:p>
    <w:p w14:paraId="2DF35E7D" w14:textId="543FD65F" w:rsidR="00AA37E4" w:rsidRDefault="00AA37E4" w:rsidP="00F41F29">
      <w:pPr>
        <w:spacing w:after="0" w:line="240" w:lineRule="auto"/>
        <w:jc w:val="center"/>
        <w:rPr>
          <w:rFonts w:ascii="Times New Roman" w:eastAsia="Times New Roman" w:hAnsi="Times New Roman"/>
          <w:b/>
          <w:bCs/>
          <w:color w:val="000000"/>
          <w:sz w:val="23"/>
          <w:szCs w:val="23"/>
        </w:rPr>
      </w:pPr>
      <w:r w:rsidRPr="00F4534F">
        <w:rPr>
          <w:rFonts w:ascii="Times New Roman" w:eastAsia="Times New Roman" w:hAnsi="Times New Roman"/>
          <w:b/>
          <w:bCs/>
          <w:color w:val="000000"/>
          <w:sz w:val="23"/>
          <w:szCs w:val="23"/>
        </w:rPr>
        <w:t>5. ЗОБОВ’ЯЗАННЯ ТА ПРАВА СТОРІН</w:t>
      </w:r>
    </w:p>
    <w:p w14:paraId="300FEFDA" w14:textId="77777777" w:rsidR="004E51F4" w:rsidRPr="00F4534F" w:rsidRDefault="004E51F4" w:rsidP="00F41F29">
      <w:pPr>
        <w:spacing w:after="0" w:line="240" w:lineRule="auto"/>
        <w:jc w:val="center"/>
        <w:rPr>
          <w:rFonts w:ascii="Times New Roman" w:eastAsia="Times New Roman" w:hAnsi="Times New Roman"/>
          <w:b/>
          <w:bCs/>
          <w:color w:val="000000"/>
          <w:sz w:val="23"/>
          <w:szCs w:val="23"/>
        </w:rPr>
      </w:pPr>
    </w:p>
    <w:p w14:paraId="6C7CA30C" w14:textId="77777777" w:rsidR="00AA37E4" w:rsidRPr="00F4534F" w:rsidRDefault="00AA37E4" w:rsidP="00F41F29">
      <w:pPr>
        <w:spacing w:after="0" w:line="240" w:lineRule="auto"/>
        <w:jc w:val="both"/>
        <w:rPr>
          <w:rFonts w:ascii="Times New Roman" w:eastAsia="Times New Roman" w:hAnsi="Times New Roman"/>
          <w:sz w:val="23"/>
          <w:szCs w:val="23"/>
          <w:u w:val="single"/>
        </w:rPr>
      </w:pPr>
      <w:r w:rsidRPr="00F4534F">
        <w:rPr>
          <w:rFonts w:ascii="Times New Roman" w:eastAsia="Times New Roman" w:hAnsi="Times New Roman"/>
          <w:sz w:val="23"/>
          <w:szCs w:val="23"/>
          <w:u w:val="single"/>
        </w:rPr>
        <w:t>5.1. Замовник зобов’язаний:</w:t>
      </w:r>
    </w:p>
    <w:p w14:paraId="0487E1B3" w14:textId="2212E35B" w:rsidR="00AA37E4" w:rsidRPr="00D21000"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5.1.1.</w:t>
      </w:r>
      <w:r w:rsidRPr="00D21000">
        <w:rPr>
          <w:rFonts w:ascii="Times New Roman" w:eastAsia="Times New Roman" w:hAnsi="Times New Roman"/>
          <w:sz w:val="23"/>
          <w:szCs w:val="23"/>
        </w:rPr>
        <w:t xml:space="preserve"> </w:t>
      </w:r>
      <w:r w:rsidR="007403AB" w:rsidRPr="00D21000">
        <w:rPr>
          <w:rFonts w:ascii="Times New Roman" w:eastAsia="Times New Roman" w:hAnsi="Times New Roman"/>
          <w:sz w:val="23"/>
          <w:szCs w:val="23"/>
        </w:rPr>
        <w:t>д</w:t>
      </w:r>
      <w:r w:rsidRPr="00D21000">
        <w:rPr>
          <w:rFonts w:ascii="Times New Roman" w:eastAsia="Times New Roman" w:hAnsi="Times New Roman"/>
          <w:sz w:val="23"/>
          <w:szCs w:val="23"/>
        </w:rPr>
        <w:t xml:space="preserve">о початку </w:t>
      </w:r>
      <w:r w:rsidR="00FA1A54"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протягом 5 (п’яти) календарних днів з дати укладення цього Договору, узгодити із Виконавцем Завдання на проектування із зазначенням об’ємів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6BEA3783" w14:textId="0BBE9EF3"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5.1.2. оплатити вартість фактично </w:t>
      </w:r>
      <w:r w:rsidR="00FA1A54"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Виконавцем та прийнятих Замовником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1360923B" w14:textId="77777777"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5.1.3. здійснювати контроль за ходом та якістю виконання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7AD69BCD" w14:textId="5F6E7F54"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5.1.4. контролювати строки та якість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w:t>
      </w:r>
    </w:p>
    <w:p w14:paraId="1623F46C" w14:textId="77777777" w:rsidR="00AA37E4" w:rsidRPr="00F4534F" w:rsidRDefault="00AA37E4" w:rsidP="00F41F29">
      <w:pPr>
        <w:spacing w:after="0" w:line="240" w:lineRule="auto"/>
        <w:jc w:val="both"/>
        <w:rPr>
          <w:rFonts w:ascii="Times New Roman" w:eastAsia="Times New Roman" w:hAnsi="Times New Roman"/>
          <w:color w:val="000000"/>
          <w:sz w:val="23"/>
          <w:szCs w:val="23"/>
          <w:u w:val="single"/>
        </w:rPr>
      </w:pPr>
      <w:r w:rsidRPr="00F4534F">
        <w:rPr>
          <w:rFonts w:ascii="Times New Roman" w:eastAsia="Times New Roman" w:hAnsi="Times New Roman"/>
          <w:color w:val="000000"/>
          <w:sz w:val="23"/>
          <w:szCs w:val="23"/>
          <w:u w:val="single"/>
        </w:rPr>
        <w:t>5.2. Замовник має право:</w:t>
      </w:r>
    </w:p>
    <w:p w14:paraId="7C648AE7" w14:textId="77777777"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 xml:space="preserve">5.2.1. вносити зміни вихідних даних та завдання на </w:t>
      </w:r>
      <w:r w:rsidR="008676AD" w:rsidRPr="00F4534F">
        <w:rPr>
          <w:rFonts w:ascii="Times New Roman" w:eastAsia="Times New Roman" w:hAnsi="Times New Roman"/>
          <w:color w:val="000000"/>
          <w:sz w:val="23"/>
          <w:szCs w:val="23"/>
        </w:rPr>
        <w:t>проектування</w:t>
      </w:r>
      <w:r w:rsidRPr="00F4534F">
        <w:rPr>
          <w:rFonts w:ascii="Times New Roman" w:eastAsia="Times New Roman" w:hAnsi="Times New Roman"/>
          <w:color w:val="000000"/>
          <w:sz w:val="23"/>
          <w:szCs w:val="23"/>
        </w:rPr>
        <w:t>;</w:t>
      </w:r>
    </w:p>
    <w:p w14:paraId="3831BE8C" w14:textId="62CAF6CB" w:rsidR="00AA37E4" w:rsidRPr="00D21000"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color w:val="000000"/>
          <w:sz w:val="23"/>
          <w:szCs w:val="23"/>
        </w:rPr>
        <w:t xml:space="preserve">5.2.2. не здійснювати оплату </w:t>
      </w:r>
      <w:r w:rsidR="005E0AC5" w:rsidRPr="00F4534F">
        <w:rPr>
          <w:rFonts w:ascii="Times New Roman" w:eastAsia="Times New Roman" w:hAnsi="Times New Roman"/>
          <w:color w:val="000000"/>
          <w:sz w:val="23"/>
          <w:szCs w:val="23"/>
        </w:rPr>
        <w:t>Послуг</w:t>
      </w:r>
      <w:r w:rsidRPr="00D21000">
        <w:rPr>
          <w:rFonts w:ascii="Times New Roman" w:eastAsia="Times New Roman" w:hAnsi="Times New Roman"/>
          <w:sz w:val="23"/>
          <w:szCs w:val="23"/>
        </w:rPr>
        <w:t xml:space="preserve">, що </w:t>
      </w:r>
      <w:r w:rsidR="00FA1A54" w:rsidRPr="00D21000">
        <w:rPr>
          <w:rFonts w:ascii="Times New Roman" w:eastAsia="Times New Roman" w:hAnsi="Times New Roman"/>
          <w:sz w:val="23"/>
          <w:szCs w:val="23"/>
        </w:rPr>
        <w:t>над</w:t>
      </w:r>
      <w:r w:rsidRPr="00D21000">
        <w:rPr>
          <w:rFonts w:ascii="Times New Roman" w:eastAsia="Times New Roman" w:hAnsi="Times New Roman"/>
          <w:sz w:val="23"/>
          <w:szCs w:val="23"/>
        </w:rPr>
        <w:t>ані Виконавцем неналежним чином;</w:t>
      </w:r>
    </w:p>
    <w:p w14:paraId="6767D9CC" w14:textId="77777777" w:rsidR="00AA37E4" w:rsidRPr="00D21000" w:rsidRDefault="00AA37E4" w:rsidP="00F41F29">
      <w:pPr>
        <w:spacing w:after="0" w:line="240" w:lineRule="auto"/>
        <w:jc w:val="both"/>
        <w:rPr>
          <w:rFonts w:ascii="Times New Roman" w:eastAsia="Times New Roman" w:hAnsi="Times New Roman"/>
          <w:sz w:val="23"/>
          <w:szCs w:val="23"/>
          <w:u w:val="single"/>
        </w:rPr>
      </w:pPr>
      <w:r w:rsidRPr="00D21000">
        <w:rPr>
          <w:rFonts w:ascii="Times New Roman" w:eastAsia="Times New Roman" w:hAnsi="Times New Roman"/>
          <w:sz w:val="23"/>
          <w:szCs w:val="23"/>
          <w:u w:val="single"/>
        </w:rPr>
        <w:t>5.3. Виконавець зобов’язаний:</w:t>
      </w:r>
    </w:p>
    <w:p w14:paraId="161B5841" w14:textId="77777777"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5.3.1. належним чином, в узгоджений цим Договором строк розробити проектн</w:t>
      </w:r>
      <w:r w:rsidR="007403AB" w:rsidRPr="00D21000">
        <w:rPr>
          <w:rFonts w:ascii="Times New Roman" w:eastAsia="Times New Roman" w:hAnsi="Times New Roman"/>
          <w:sz w:val="23"/>
          <w:szCs w:val="23"/>
        </w:rPr>
        <w:t>о-кошторисну</w:t>
      </w:r>
      <w:r w:rsidRPr="00D21000">
        <w:rPr>
          <w:rFonts w:ascii="Times New Roman" w:eastAsia="Times New Roman" w:hAnsi="Times New Roman"/>
          <w:sz w:val="23"/>
          <w:szCs w:val="23"/>
        </w:rPr>
        <w:t xml:space="preserve"> документацію згідно Завдання на проектування і по завершенню строку передати</w:t>
      </w:r>
      <w:r w:rsidR="007403AB" w:rsidRPr="00D21000">
        <w:rPr>
          <w:rFonts w:ascii="Times New Roman" w:eastAsia="Times New Roman" w:hAnsi="Times New Roman"/>
          <w:sz w:val="23"/>
          <w:szCs w:val="23"/>
        </w:rPr>
        <w:t xml:space="preserve"> її</w:t>
      </w:r>
      <w:r w:rsidRPr="00D21000">
        <w:rPr>
          <w:rFonts w:ascii="Times New Roman" w:eastAsia="Times New Roman" w:hAnsi="Times New Roman"/>
          <w:sz w:val="23"/>
          <w:szCs w:val="23"/>
        </w:rPr>
        <w:t xml:space="preserve"> Замовнику;</w:t>
      </w:r>
    </w:p>
    <w:p w14:paraId="321573BB" w14:textId="39404CDF"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5.3.2. за власний рахунок </w:t>
      </w:r>
      <w:r w:rsidR="00837643"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ати всі супутні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 xml:space="preserve"> (послуги) необхідні або пов'язані з виконанням цього Договору. </w:t>
      </w:r>
    </w:p>
    <w:p w14:paraId="7C0596A9" w14:textId="2A87D383"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5.3.3. під час дії цього Договору за власний рахунок та у найкоротші строки усунути всі недоліки в </w:t>
      </w:r>
      <w:r w:rsidR="00837643" w:rsidRPr="00D21000">
        <w:rPr>
          <w:rFonts w:ascii="Times New Roman" w:eastAsia="Times New Roman" w:hAnsi="Times New Roman"/>
          <w:sz w:val="23"/>
          <w:szCs w:val="23"/>
        </w:rPr>
        <w:t>наданих Послугах</w:t>
      </w:r>
      <w:r w:rsidRPr="00D21000">
        <w:rPr>
          <w:rFonts w:ascii="Times New Roman" w:eastAsia="Times New Roman" w:hAnsi="Times New Roman"/>
          <w:sz w:val="23"/>
          <w:szCs w:val="23"/>
        </w:rPr>
        <w:t>, виявлені Замовником згідно п.4.</w:t>
      </w:r>
      <w:r w:rsidR="00FA1A54" w:rsidRPr="00D21000">
        <w:rPr>
          <w:rFonts w:ascii="Times New Roman" w:eastAsia="Times New Roman" w:hAnsi="Times New Roman"/>
          <w:sz w:val="23"/>
          <w:szCs w:val="23"/>
        </w:rPr>
        <w:t>5</w:t>
      </w:r>
      <w:r w:rsidRPr="00D21000">
        <w:rPr>
          <w:rFonts w:ascii="Times New Roman" w:eastAsia="Times New Roman" w:hAnsi="Times New Roman"/>
          <w:sz w:val="23"/>
          <w:szCs w:val="23"/>
        </w:rPr>
        <w:t>. цього Договору;</w:t>
      </w:r>
    </w:p>
    <w:p w14:paraId="7D71C767" w14:textId="0C0A53D8"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5.3.4. не передавати без письмової згоди Замовника проектну документацію іншим особам, не вказаним у цьому Договорі;</w:t>
      </w:r>
    </w:p>
    <w:p w14:paraId="10FBBDEC" w14:textId="26E9153E"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5.3.5. </w:t>
      </w:r>
      <w:r w:rsidR="00837643"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ати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 xml:space="preserve"> у строки визначені цим Договором;</w:t>
      </w:r>
    </w:p>
    <w:p w14:paraId="24B1B1D2"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5.3.6. При розробленні проектно-кошторисної документації забезпечити:</w:t>
      </w:r>
    </w:p>
    <w:p w14:paraId="4FFF89C6"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відповідність проектно-кошторисної документації архітектурним і містобудівним вимогам;</w:t>
      </w:r>
    </w:p>
    <w:p w14:paraId="19554B85"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відповідність вимогам чинних нормативних документів;</w:t>
      </w:r>
    </w:p>
    <w:p w14:paraId="783EF7F1"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відповідність проектних рішень вихідним даним та дозвільним документам.</w:t>
      </w:r>
    </w:p>
    <w:p w14:paraId="22BAD575" w14:textId="77777777" w:rsidR="00AA37E4" w:rsidRPr="00F4534F" w:rsidRDefault="00AA37E4" w:rsidP="00F41F29">
      <w:pPr>
        <w:spacing w:after="0" w:line="240" w:lineRule="auto"/>
        <w:jc w:val="both"/>
        <w:rPr>
          <w:rFonts w:ascii="Times New Roman" w:eastAsia="Times New Roman" w:hAnsi="Times New Roman"/>
          <w:color w:val="000000"/>
          <w:sz w:val="23"/>
          <w:szCs w:val="23"/>
          <w:u w:val="single"/>
        </w:rPr>
      </w:pPr>
      <w:r w:rsidRPr="00F4534F">
        <w:rPr>
          <w:rFonts w:ascii="Times New Roman" w:eastAsia="Times New Roman" w:hAnsi="Times New Roman"/>
          <w:color w:val="000000"/>
          <w:sz w:val="23"/>
          <w:szCs w:val="23"/>
          <w:u w:val="single"/>
        </w:rPr>
        <w:t>5.4. Виконавець має право:</w:t>
      </w:r>
    </w:p>
    <w:p w14:paraId="749BBB8C" w14:textId="770F63A6"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5.4.1. своєчасно та в повному обсязі отримати плату</w:t>
      </w:r>
      <w:r w:rsidRPr="00D21000">
        <w:rPr>
          <w:rFonts w:ascii="Times New Roman" w:eastAsia="Times New Roman" w:hAnsi="Times New Roman"/>
          <w:sz w:val="23"/>
          <w:szCs w:val="23"/>
        </w:rPr>
        <w:t xml:space="preserve"> за належно </w:t>
      </w:r>
      <w:r w:rsidR="00837643"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ані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w:t>
      </w:r>
    </w:p>
    <w:p w14:paraId="1576E618" w14:textId="77777777" w:rsidR="00D0323F" w:rsidRPr="00F4534F" w:rsidRDefault="00D0323F" w:rsidP="00F41F29">
      <w:pPr>
        <w:spacing w:after="0" w:line="240" w:lineRule="auto"/>
        <w:jc w:val="both"/>
        <w:rPr>
          <w:rFonts w:ascii="Times New Roman" w:eastAsia="Times New Roman" w:hAnsi="Times New Roman"/>
          <w:b/>
          <w:bCs/>
          <w:color w:val="000000"/>
          <w:sz w:val="23"/>
          <w:szCs w:val="23"/>
        </w:rPr>
      </w:pPr>
    </w:p>
    <w:p w14:paraId="0D65E07E" w14:textId="6E7142E7" w:rsidR="00AA37E4" w:rsidRDefault="00AA37E4" w:rsidP="00F41F29">
      <w:pPr>
        <w:spacing w:after="0" w:line="240" w:lineRule="auto"/>
        <w:jc w:val="center"/>
        <w:rPr>
          <w:rFonts w:ascii="Times New Roman" w:eastAsia="Times New Roman" w:hAnsi="Times New Roman"/>
          <w:b/>
          <w:bCs/>
          <w:color w:val="000000"/>
          <w:sz w:val="23"/>
          <w:szCs w:val="23"/>
        </w:rPr>
      </w:pPr>
      <w:r w:rsidRPr="00F4534F">
        <w:rPr>
          <w:rFonts w:ascii="Times New Roman" w:eastAsia="Times New Roman" w:hAnsi="Times New Roman"/>
          <w:b/>
          <w:bCs/>
          <w:color w:val="000000"/>
          <w:sz w:val="23"/>
          <w:szCs w:val="23"/>
        </w:rPr>
        <w:t>6. ВІДПОВІДАЛЬНІСТЬ СТОРІН</w:t>
      </w:r>
    </w:p>
    <w:p w14:paraId="0A20876A" w14:textId="77777777" w:rsidR="004E51F4" w:rsidRPr="00F4534F" w:rsidRDefault="004E51F4" w:rsidP="00F41F29">
      <w:pPr>
        <w:spacing w:after="0" w:line="240" w:lineRule="auto"/>
        <w:jc w:val="center"/>
        <w:rPr>
          <w:rFonts w:ascii="Times New Roman" w:eastAsia="Times New Roman" w:hAnsi="Times New Roman"/>
          <w:b/>
          <w:bCs/>
          <w:color w:val="000000"/>
          <w:sz w:val="23"/>
          <w:szCs w:val="23"/>
        </w:rPr>
      </w:pPr>
    </w:p>
    <w:p w14:paraId="1861F6FA" w14:textId="77777777"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6.1. За невиконання або неналежне виконання зобов’язань за даним Договором, Сторони несуть відповідальність згідно з чинним законодавством України.</w:t>
      </w:r>
    </w:p>
    <w:p w14:paraId="014C86F4" w14:textId="77777777"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6.2. Виконавець несе відповідальність за своєчасне та якісне виконання своїх обов’язків за Договором.</w:t>
      </w:r>
      <w:r w:rsidR="007403AB" w:rsidRPr="00D21000">
        <w:rPr>
          <w:rFonts w:ascii="Times New Roman" w:eastAsia="Times New Roman" w:hAnsi="Times New Roman"/>
          <w:sz w:val="23"/>
          <w:szCs w:val="23"/>
        </w:rPr>
        <w:t xml:space="preserve"> </w:t>
      </w:r>
    </w:p>
    <w:p w14:paraId="6FE1DF9B" w14:textId="5F8F9FC9" w:rsidR="00AA37E4" w:rsidRPr="00D21000" w:rsidRDefault="00AA37E4" w:rsidP="00F41F29">
      <w:pPr>
        <w:spacing w:after="0" w:line="240" w:lineRule="auto"/>
        <w:jc w:val="both"/>
        <w:rPr>
          <w:rFonts w:ascii="Times New Roman" w:eastAsia="Times New Roman" w:hAnsi="Times New Roman"/>
          <w:sz w:val="23"/>
          <w:szCs w:val="23"/>
        </w:rPr>
      </w:pPr>
      <w:r w:rsidRPr="00D21000">
        <w:rPr>
          <w:rFonts w:ascii="Times New Roman" w:eastAsia="Times New Roman" w:hAnsi="Times New Roman"/>
          <w:sz w:val="23"/>
          <w:szCs w:val="23"/>
        </w:rPr>
        <w:t xml:space="preserve">6.3. </w:t>
      </w:r>
      <w:r w:rsidR="00D1739F" w:rsidRPr="00D21000">
        <w:rPr>
          <w:rFonts w:ascii="Times New Roman" w:eastAsia="Times New Roman" w:hAnsi="Times New Roman"/>
          <w:sz w:val="23"/>
          <w:szCs w:val="23"/>
        </w:rPr>
        <w:t xml:space="preserve">За несвоєчасне </w:t>
      </w:r>
      <w:r w:rsidR="00837643" w:rsidRPr="00D21000">
        <w:rPr>
          <w:rFonts w:ascii="Times New Roman" w:eastAsia="Times New Roman" w:hAnsi="Times New Roman"/>
          <w:sz w:val="23"/>
          <w:szCs w:val="23"/>
        </w:rPr>
        <w:t>над</w:t>
      </w:r>
      <w:r w:rsidR="00D1739F"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00D1739F" w:rsidRPr="00D21000">
        <w:rPr>
          <w:rFonts w:ascii="Times New Roman" w:eastAsia="Times New Roman" w:hAnsi="Times New Roman"/>
          <w:sz w:val="23"/>
          <w:szCs w:val="23"/>
        </w:rPr>
        <w:t xml:space="preserve"> за цим Договором, недодержання проміжних строків </w:t>
      </w:r>
      <w:r w:rsidR="00837643" w:rsidRPr="00D21000">
        <w:rPr>
          <w:rFonts w:ascii="Times New Roman" w:eastAsia="Times New Roman" w:hAnsi="Times New Roman"/>
          <w:sz w:val="23"/>
          <w:szCs w:val="23"/>
        </w:rPr>
        <w:t>над</w:t>
      </w:r>
      <w:r w:rsidR="00D1739F"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00D1739F" w:rsidRPr="00D21000">
        <w:rPr>
          <w:rFonts w:ascii="Times New Roman" w:eastAsia="Times New Roman" w:hAnsi="Times New Roman"/>
          <w:sz w:val="23"/>
          <w:szCs w:val="23"/>
        </w:rPr>
        <w:t xml:space="preserve">, встановлених Графіком </w:t>
      </w:r>
      <w:r w:rsidR="00837643" w:rsidRPr="00D21000">
        <w:rPr>
          <w:rFonts w:ascii="Times New Roman" w:eastAsia="Times New Roman" w:hAnsi="Times New Roman"/>
          <w:sz w:val="23"/>
          <w:szCs w:val="23"/>
        </w:rPr>
        <w:t>над</w:t>
      </w:r>
      <w:r w:rsidR="00D1739F" w:rsidRPr="00D21000">
        <w:rPr>
          <w:rFonts w:ascii="Times New Roman" w:eastAsia="Times New Roman" w:hAnsi="Times New Roman"/>
          <w:sz w:val="23"/>
          <w:szCs w:val="23"/>
        </w:rPr>
        <w:t xml:space="preserve">ання </w:t>
      </w:r>
      <w:r w:rsidR="005E0AC5" w:rsidRPr="00D21000">
        <w:rPr>
          <w:rFonts w:ascii="Times New Roman" w:eastAsia="Times New Roman" w:hAnsi="Times New Roman"/>
          <w:sz w:val="23"/>
          <w:szCs w:val="23"/>
        </w:rPr>
        <w:t>Послуг</w:t>
      </w:r>
      <w:r w:rsidR="00D1739F" w:rsidRPr="00D21000">
        <w:rPr>
          <w:rFonts w:ascii="Times New Roman" w:eastAsia="Times New Roman" w:hAnsi="Times New Roman"/>
          <w:sz w:val="23"/>
          <w:szCs w:val="23"/>
        </w:rPr>
        <w:t xml:space="preserve"> та/або несвоєчасне передання Замовнику </w:t>
      </w:r>
      <w:r w:rsidR="00777DC4" w:rsidRPr="00D21000">
        <w:rPr>
          <w:rFonts w:ascii="Times New Roman" w:eastAsia="Times New Roman" w:hAnsi="Times New Roman"/>
          <w:sz w:val="23"/>
          <w:szCs w:val="23"/>
        </w:rPr>
        <w:t>рез</w:t>
      </w:r>
      <w:r w:rsidR="00837643" w:rsidRPr="00D21000">
        <w:rPr>
          <w:rFonts w:ascii="Times New Roman" w:eastAsia="Times New Roman" w:hAnsi="Times New Roman"/>
          <w:sz w:val="23"/>
          <w:szCs w:val="23"/>
        </w:rPr>
        <w:t>у</w:t>
      </w:r>
      <w:r w:rsidR="00777DC4" w:rsidRPr="00D21000">
        <w:rPr>
          <w:rFonts w:ascii="Times New Roman" w:eastAsia="Times New Roman" w:hAnsi="Times New Roman"/>
          <w:sz w:val="23"/>
          <w:szCs w:val="23"/>
        </w:rPr>
        <w:t xml:space="preserve">льтатів </w:t>
      </w:r>
      <w:r w:rsidR="005E0AC5" w:rsidRPr="00D21000">
        <w:rPr>
          <w:rFonts w:ascii="Times New Roman" w:eastAsia="Times New Roman" w:hAnsi="Times New Roman"/>
          <w:sz w:val="23"/>
          <w:szCs w:val="23"/>
        </w:rPr>
        <w:t>Послуг</w:t>
      </w:r>
      <w:r w:rsidR="00777DC4" w:rsidRPr="00D21000">
        <w:rPr>
          <w:rFonts w:ascii="Times New Roman" w:eastAsia="Times New Roman" w:hAnsi="Times New Roman"/>
          <w:sz w:val="23"/>
          <w:szCs w:val="23"/>
        </w:rPr>
        <w:t xml:space="preserve"> (</w:t>
      </w:r>
      <w:r w:rsidR="00D1739F" w:rsidRPr="00D21000">
        <w:rPr>
          <w:rFonts w:ascii="Times New Roman" w:eastAsia="Times New Roman" w:hAnsi="Times New Roman"/>
          <w:sz w:val="23"/>
          <w:szCs w:val="23"/>
        </w:rPr>
        <w:t>проектно-кошторисної документації</w:t>
      </w:r>
      <w:r w:rsidR="00777DC4" w:rsidRPr="00D21000">
        <w:rPr>
          <w:rFonts w:ascii="Times New Roman" w:eastAsia="Times New Roman" w:hAnsi="Times New Roman"/>
          <w:sz w:val="23"/>
          <w:szCs w:val="23"/>
        </w:rPr>
        <w:t>)</w:t>
      </w:r>
      <w:r w:rsidR="00D1739F" w:rsidRPr="00D21000">
        <w:rPr>
          <w:rFonts w:ascii="Times New Roman" w:eastAsia="Times New Roman" w:hAnsi="Times New Roman"/>
          <w:sz w:val="23"/>
          <w:szCs w:val="23"/>
        </w:rPr>
        <w:t xml:space="preserve"> </w:t>
      </w:r>
      <w:r w:rsidRPr="00D21000">
        <w:rPr>
          <w:rFonts w:ascii="Times New Roman" w:eastAsia="Times New Roman" w:hAnsi="Times New Roman"/>
          <w:sz w:val="23"/>
          <w:szCs w:val="23"/>
        </w:rPr>
        <w:t xml:space="preserve">Виконавець </w:t>
      </w:r>
      <w:r w:rsidR="00777DC4" w:rsidRPr="00D21000">
        <w:rPr>
          <w:rFonts w:ascii="Times New Roman" w:eastAsia="Times New Roman" w:hAnsi="Times New Roman"/>
          <w:sz w:val="23"/>
          <w:szCs w:val="23"/>
        </w:rPr>
        <w:t>сплачує Замовнику пеню, у розмірі 0,</w:t>
      </w:r>
      <w:r w:rsidR="00837643" w:rsidRPr="00D21000">
        <w:rPr>
          <w:rFonts w:ascii="Times New Roman" w:eastAsia="Times New Roman" w:hAnsi="Times New Roman"/>
          <w:sz w:val="23"/>
          <w:szCs w:val="23"/>
        </w:rPr>
        <w:t>01</w:t>
      </w:r>
      <w:r w:rsidR="00777DC4" w:rsidRPr="00D21000">
        <w:rPr>
          <w:rFonts w:ascii="Times New Roman" w:eastAsia="Times New Roman" w:hAnsi="Times New Roman"/>
          <w:sz w:val="23"/>
          <w:szCs w:val="23"/>
        </w:rPr>
        <w:t xml:space="preserve"> відсотк</w:t>
      </w:r>
      <w:r w:rsidR="00837643" w:rsidRPr="00D21000">
        <w:rPr>
          <w:rFonts w:ascii="Times New Roman" w:eastAsia="Times New Roman" w:hAnsi="Times New Roman"/>
          <w:sz w:val="23"/>
          <w:szCs w:val="23"/>
        </w:rPr>
        <w:t>а</w:t>
      </w:r>
      <w:r w:rsidR="00777DC4" w:rsidRPr="00D21000">
        <w:rPr>
          <w:rFonts w:ascii="Times New Roman" w:eastAsia="Times New Roman" w:hAnsi="Times New Roman"/>
          <w:sz w:val="23"/>
          <w:szCs w:val="23"/>
        </w:rPr>
        <w:t xml:space="preserve"> від вартості </w:t>
      </w:r>
      <w:r w:rsidR="005E0AC5" w:rsidRPr="00D21000">
        <w:rPr>
          <w:rFonts w:ascii="Times New Roman" w:eastAsia="Times New Roman" w:hAnsi="Times New Roman"/>
          <w:sz w:val="23"/>
          <w:szCs w:val="23"/>
        </w:rPr>
        <w:t>Послуг</w:t>
      </w:r>
      <w:r w:rsidR="00777DC4" w:rsidRPr="00D21000">
        <w:rPr>
          <w:rFonts w:ascii="Times New Roman" w:eastAsia="Times New Roman" w:hAnsi="Times New Roman"/>
          <w:sz w:val="23"/>
          <w:szCs w:val="23"/>
        </w:rPr>
        <w:t>, встановленої у пункті 2.1 цього Договору за кожен день прострочення виконання зобов’язання.</w:t>
      </w:r>
    </w:p>
    <w:p w14:paraId="474C3A84" w14:textId="4B11B06A" w:rsidR="00AA37E4" w:rsidRPr="00F4534F" w:rsidRDefault="00AA37E4" w:rsidP="00F41F29">
      <w:pPr>
        <w:spacing w:after="0" w:line="240" w:lineRule="auto"/>
        <w:jc w:val="both"/>
        <w:rPr>
          <w:rFonts w:ascii="Times New Roman" w:eastAsia="Times New Roman" w:hAnsi="Times New Roman"/>
          <w:color w:val="000000"/>
          <w:sz w:val="23"/>
          <w:szCs w:val="23"/>
        </w:rPr>
      </w:pPr>
      <w:r w:rsidRPr="00D21000">
        <w:rPr>
          <w:rFonts w:ascii="Times New Roman" w:eastAsia="Times New Roman" w:hAnsi="Times New Roman"/>
          <w:sz w:val="23"/>
          <w:szCs w:val="23"/>
        </w:rPr>
        <w:t xml:space="preserve">6.4. Виконавець несе відповідальність за якість </w:t>
      </w:r>
      <w:r w:rsidR="00837643" w:rsidRPr="00D21000">
        <w:rPr>
          <w:rFonts w:ascii="Times New Roman" w:eastAsia="Times New Roman" w:hAnsi="Times New Roman"/>
          <w:sz w:val="23"/>
          <w:szCs w:val="23"/>
        </w:rPr>
        <w:t>нада</w:t>
      </w:r>
      <w:r w:rsidRPr="00D21000">
        <w:rPr>
          <w:rFonts w:ascii="Times New Roman" w:eastAsia="Times New Roman" w:hAnsi="Times New Roman"/>
          <w:sz w:val="23"/>
          <w:szCs w:val="23"/>
        </w:rPr>
        <w:t xml:space="preserve">них ним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(у тому числі за правильність проведених розрахунків навантажень, та ін.)</w:t>
      </w:r>
      <w:r w:rsidR="00D0323F" w:rsidRPr="00D21000">
        <w:rPr>
          <w:rFonts w:ascii="Times New Roman" w:eastAsia="Times New Roman" w:hAnsi="Times New Roman"/>
          <w:sz w:val="23"/>
          <w:szCs w:val="23"/>
        </w:rPr>
        <w:t>.</w:t>
      </w:r>
      <w:r w:rsidRPr="00D21000">
        <w:rPr>
          <w:rFonts w:ascii="Times New Roman" w:eastAsia="Times New Roman" w:hAnsi="Times New Roman"/>
          <w:sz w:val="23"/>
          <w:szCs w:val="23"/>
        </w:rPr>
        <w:t xml:space="preserve"> У разі виявлення </w:t>
      </w:r>
      <w:r w:rsidRPr="00F4534F">
        <w:rPr>
          <w:rFonts w:ascii="Times New Roman" w:eastAsia="Times New Roman" w:hAnsi="Times New Roman"/>
          <w:sz w:val="23"/>
          <w:szCs w:val="23"/>
        </w:rPr>
        <w:t>недоліків проектної документації ( у тому числі виявлення їх в процесі будівництва та/або експлуатації Об’єкта, за яким розроблялася ця проектна документація)</w:t>
      </w:r>
      <w:r w:rsidR="00100E6F">
        <w:rPr>
          <w:rFonts w:ascii="Times New Roman" w:eastAsia="Times New Roman" w:hAnsi="Times New Roman"/>
          <w:sz w:val="23"/>
          <w:szCs w:val="23"/>
        </w:rPr>
        <w:t>.</w:t>
      </w:r>
    </w:p>
    <w:p w14:paraId="526DAD0C" w14:textId="77777777"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6.</w:t>
      </w:r>
      <w:r w:rsidR="004875B1" w:rsidRPr="00F4534F">
        <w:rPr>
          <w:rFonts w:ascii="Times New Roman" w:eastAsia="Times New Roman" w:hAnsi="Times New Roman"/>
          <w:color w:val="000000"/>
          <w:sz w:val="23"/>
          <w:szCs w:val="23"/>
        </w:rPr>
        <w:t>5</w:t>
      </w:r>
      <w:r w:rsidRPr="00F4534F">
        <w:rPr>
          <w:rFonts w:ascii="Times New Roman" w:eastAsia="Times New Roman" w:hAnsi="Times New Roman"/>
          <w:color w:val="000000"/>
          <w:sz w:val="23"/>
          <w:szCs w:val="23"/>
        </w:rPr>
        <w:t xml:space="preserve">. В разі залучення до виконання частини </w:t>
      </w:r>
      <w:r w:rsidR="005E0AC5" w:rsidRPr="00F4534F">
        <w:rPr>
          <w:rFonts w:ascii="Times New Roman" w:eastAsia="Times New Roman" w:hAnsi="Times New Roman"/>
          <w:color w:val="000000"/>
          <w:sz w:val="23"/>
          <w:szCs w:val="23"/>
        </w:rPr>
        <w:t>Послуг</w:t>
      </w:r>
      <w:r w:rsidRPr="00F4534F">
        <w:rPr>
          <w:rFonts w:ascii="Times New Roman" w:eastAsia="Times New Roman" w:hAnsi="Times New Roman"/>
          <w:color w:val="000000"/>
          <w:sz w:val="23"/>
          <w:szCs w:val="23"/>
        </w:rPr>
        <w:t xml:space="preserve"> спеціалістів або організацій на умовах субпідряду, Виконавець несе відповідальність перед Замовником за їх дії та результат </w:t>
      </w:r>
      <w:r w:rsidR="005E0AC5" w:rsidRPr="00F4534F">
        <w:rPr>
          <w:rFonts w:ascii="Times New Roman" w:eastAsia="Times New Roman" w:hAnsi="Times New Roman"/>
          <w:color w:val="000000"/>
          <w:sz w:val="23"/>
          <w:szCs w:val="23"/>
        </w:rPr>
        <w:t>Послуги</w:t>
      </w:r>
      <w:r w:rsidRPr="00F4534F">
        <w:rPr>
          <w:rFonts w:ascii="Times New Roman" w:eastAsia="Times New Roman" w:hAnsi="Times New Roman"/>
          <w:color w:val="000000"/>
          <w:sz w:val="23"/>
          <w:szCs w:val="23"/>
        </w:rPr>
        <w:t>, як за свої власні.</w:t>
      </w:r>
    </w:p>
    <w:p w14:paraId="5494900E" w14:textId="7FAC97BD" w:rsidR="00AA37E4" w:rsidRPr="00F4534F" w:rsidRDefault="00AA37E4" w:rsidP="00F41F29">
      <w:pPr>
        <w:spacing w:after="0" w:line="240" w:lineRule="auto"/>
        <w:jc w:val="both"/>
        <w:rPr>
          <w:rFonts w:ascii="Times New Roman" w:eastAsia="Times New Roman" w:hAnsi="Times New Roman"/>
          <w:sz w:val="23"/>
          <w:szCs w:val="23"/>
          <w:lang w:eastAsia="zh-CN"/>
        </w:rPr>
      </w:pPr>
      <w:r w:rsidRPr="00F4534F">
        <w:rPr>
          <w:rFonts w:ascii="Times New Roman" w:eastAsia="Times New Roman" w:hAnsi="Times New Roman"/>
          <w:sz w:val="23"/>
          <w:szCs w:val="23"/>
          <w:lang w:eastAsia="zh-CN"/>
        </w:rPr>
        <w:t>6.</w:t>
      </w:r>
      <w:r w:rsidR="004875B1" w:rsidRPr="00F4534F">
        <w:rPr>
          <w:rFonts w:ascii="Times New Roman" w:eastAsia="Times New Roman" w:hAnsi="Times New Roman"/>
          <w:sz w:val="23"/>
          <w:szCs w:val="23"/>
          <w:lang w:eastAsia="zh-CN"/>
        </w:rPr>
        <w:t>7</w:t>
      </w:r>
      <w:r w:rsidRPr="00F4534F">
        <w:rPr>
          <w:rFonts w:ascii="Times New Roman" w:eastAsia="Times New Roman" w:hAnsi="Times New Roman"/>
          <w:sz w:val="23"/>
          <w:szCs w:val="23"/>
          <w:lang w:eastAsia="zh-CN"/>
        </w:rPr>
        <w:t>. Сплата пені та/або штрафу не звільняє Виконавця від належного виконання ним своїх зобов'язань за даним Договором.</w:t>
      </w:r>
      <w:r w:rsidR="00AF2F1B" w:rsidRPr="00F4534F">
        <w:rPr>
          <w:rFonts w:ascii="Times New Roman" w:eastAsia="Times New Roman" w:hAnsi="Times New Roman"/>
          <w:sz w:val="23"/>
          <w:szCs w:val="23"/>
          <w:lang w:eastAsia="zh-CN"/>
        </w:rPr>
        <w:t xml:space="preserve"> Строк нарахування пені та/або штрафу за даним Договором </w:t>
      </w:r>
      <w:r w:rsidR="008C5F9C" w:rsidRPr="00F4534F">
        <w:rPr>
          <w:rFonts w:ascii="Times New Roman" w:eastAsia="Times New Roman" w:hAnsi="Times New Roman"/>
          <w:sz w:val="23"/>
          <w:szCs w:val="23"/>
          <w:lang w:eastAsia="zh-CN"/>
        </w:rPr>
        <w:t xml:space="preserve">не може перевищувати </w:t>
      </w:r>
      <w:r w:rsidR="008C5F9C" w:rsidRPr="00C1557D">
        <w:rPr>
          <w:rFonts w:ascii="Times New Roman" w:eastAsia="Times New Roman" w:hAnsi="Times New Roman"/>
          <w:sz w:val="23"/>
          <w:szCs w:val="23"/>
          <w:lang w:eastAsia="zh-CN"/>
        </w:rPr>
        <w:t>12</w:t>
      </w:r>
      <w:r w:rsidR="008B5CE8" w:rsidRPr="00F4534F">
        <w:rPr>
          <w:rFonts w:ascii="Times New Roman" w:eastAsia="Times New Roman" w:hAnsi="Times New Roman"/>
          <w:sz w:val="23"/>
          <w:szCs w:val="23"/>
          <w:lang w:eastAsia="zh-CN"/>
        </w:rPr>
        <w:t xml:space="preserve"> </w:t>
      </w:r>
      <w:r w:rsidR="008C5F9C" w:rsidRPr="00F4534F">
        <w:rPr>
          <w:rFonts w:ascii="Times New Roman" w:eastAsia="Times New Roman" w:hAnsi="Times New Roman"/>
          <w:sz w:val="23"/>
          <w:szCs w:val="23"/>
          <w:lang w:eastAsia="zh-CN"/>
        </w:rPr>
        <w:t>місяців.</w:t>
      </w:r>
      <w:r w:rsidR="00AF2F1B" w:rsidRPr="00F4534F">
        <w:rPr>
          <w:rFonts w:ascii="Times New Roman" w:eastAsia="Times New Roman" w:hAnsi="Times New Roman"/>
          <w:sz w:val="23"/>
          <w:szCs w:val="23"/>
          <w:lang w:eastAsia="zh-CN"/>
        </w:rPr>
        <w:t xml:space="preserve"> </w:t>
      </w:r>
    </w:p>
    <w:p w14:paraId="62675C19"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6.</w:t>
      </w:r>
      <w:r w:rsidR="007403AB" w:rsidRPr="00F4534F">
        <w:rPr>
          <w:rFonts w:ascii="Times New Roman" w:eastAsia="Times New Roman" w:hAnsi="Times New Roman"/>
          <w:sz w:val="23"/>
          <w:szCs w:val="23"/>
        </w:rPr>
        <w:t>9</w:t>
      </w:r>
      <w:r w:rsidRPr="00F4534F">
        <w:rPr>
          <w:rFonts w:ascii="Times New Roman" w:eastAsia="Times New Roman" w:hAnsi="Times New Roman"/>
          <w:sz w:val="23"/>
          <w:szCs w:val="23"/>
        </w:rPr>
        <w:t xml:space="preserve">. Замовник має право, в разі порушення Виконавцем взятих на себе зобов’язань, відповідно до ст. 235 і ст. 237 Господарського кодексу України застосувати </w:t>
      </w:r>
      <w:proofErr w:type="spellStart"/>
      <w:r w:rsidRPr="00F4534F">
        <w:rPr>
          <w:rFonts w:ascii="Times New Roman" w:eastAsia="Times New Roman" w:hAnsi="Times New Roman"/>
          <w:sz w:val="23"/>
          <w:szCs w:val="23"/>
        </w:rPr>
        <w:t>оперативно</w:t>
      </w:r>
      <w:proofErr w:type="spellEnd"/>
      <w:r w:rsidRPr="00F4534F">
        <w:rPr>
          <w:rFonts w:ascii="Times New Roman" w:eastAsia="Times New Roman" w:hAnsi="Times New Roman"/>
          <w:sz w:val="23"/>
          <w:szCs w:val="23"/>
        </w:rPr>
        <w:t xml:space="preserve">-господарські санкції, які передбачені ст. 236 Господарського кодексу України, а саме: </w:t>
      </w:r>
    </w:p>
    <w:p w14:paraId="32452451"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одностороння відмова від виконання свого зобов’язання Замовником із звільненням його від відповідальності за це в разі порушення Виконавцем зобов’язання за цим Договором;</w:t>
      </w:r>
    </w:p>
    <w:p w14:paraId="218F0D39" w14:textId="4EDF29F2"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відмова від оплати за зобов’язанням, яке виконано неналежним чином;</w:t>
      </w:r>
    </w:p>
    <w:p w14:paraId="07FAF65D" w14:textId="6259102A"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відмова від встановлення на майбутнє господарських відносин із Виконавцем, який порушує зобов’язання за цим Договором.</w:t>
      </w:r>
    </w:p>
    <w:p w14:paraId="41C9F92B"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6.1</w:t>
      </w:r>
      <w:r w:rsidR="007403AB" w:rsidRPr="00F4534F">
        <w:rPr>
          <w:rFonts w:ascii="Times New Roman" w:eastAsia="Times New Roman" w:hAnsi="Times New Roman"/>
          <w:sz w:val="23"/>
          <w:szCs w:val="23"/>
        </w:rPr>
        <w:t>0</w:t>
      </w:r>
      <w:r w:rsidRPr="00F4534F">
        <w:rPr>
          <w:rFonts w:ascii="Times New Roman" w:eastAsia="Times New Roman" w:hAnsi="Times New Roman"/>
          <w:sz w:val="23"/>
          <w:szCs w:val="23"/>
        </w:rPr>
        <w:t xml:space="preserve">. Замовник письмово повідомляє Виконавця про застосування </w:t>
      </w:r>
      <w:proofErr w:type="spellStart"/>
      <w:r w:rsidRPr="00F4534F">
        <w:rPr>
          <w:rFonts w:ascii="Times New Roman" w:eastAsia="Times New Roman" w:hAnsi="Times New Roman"/>
          <w:sz w:val="23"/>
          <w:szCs w:val="23"/>
        </w:rPr>
        <w:t>оперативно</w:t>
      </w:r>
      <w:proofErr w:type="spellEnd"/>
      <w:r w:rsidRPr="00F4534F">
        <w:rPr>
          <w:rFonts w:ascii="Times New Roman" w:eastAsia="Times New Roman" w:hAnsi="Times New Roman"/>
          <w:sz w:val="23"/>
          <w:szCs w:val="23"/>
        </w:rPr>
        <w:t xml:space="preserve">-господарської санкції (однієї, декількох одночасно чи одночасно усіх, передбачених цим Договором). Письмове повідомлення про застосування </w:t>
      </w:r>
      <w:proofErr w:type="spellStart"/>
      <w:r w:rsidRPr="00F4534F">
        <w:rPr>
          <w:rFonts w:ascii="Times New Roman" w:eastAsia="Times New Roman" w:hAnsi="Times New Roman"/>
          <w:sz w:val="23"/>
          <w:szCs w:val="23"/>
        </w:rPr>
        <w:t>оперативно</w:t>
      </w:r>
      <w:proofErr w:type="spellEnd"/>
      <w:r w:rsidRPr="00F4534F">
        <w:rPr>
          <w:rFonts w:ascii="Times New Roman" w:eastAsia="Times New Roman" w:hAnsi="Times New Roman"/>
          <w:sz w:val="23"/>
          <w:szCs w:val="23"/>
        </w:rPr>
        <w:t>-господарської санкції  направляється Виконавцю цінним листом з описом вкладення та повідомленням про вручення на адресу фактичного місцезнаходження Виконавця, зазначену в цьому Договорі.</w:t>
      </w:r>
    </w:p>
    <w:p w14:paraId="7C68C6FA"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6.1</w:t>
      </w:r>
      <w:r w:rsidR="007403AB" w:rsidRPr="00F4534F">
        <w:rPr>
          <w:rFonts w:ascii="Times New Roman" w:eastAsia="Times New Roman" w:hAnsi="Times New Roman"/>
          <w:sz w:val="23"/>
          <w:szCs w:val="23"/>
        </w:rPr>
        <w:t>1</w:t>
      </w:r>
      <w:r w:rsidRPr="00F4534F">
        <w:rPr>
          <w:rFonts w:ascii="Times New Roman" w:eastAsia="Times New Roman" w:hAnsi="Times New Roman"/>
          <w:sz w:val="23"/>
          <w:szCs w:val="23"/>
        </w:rPr>
        <w:t>. Закінчення строку дії Договору не звільняє Сторони від відповідальності за порушення його умов під час його дії. Сплата Стороною та (або) відшкодування збитків, завданих порушенням Договору, не звільняє її від обов’язку виконати цей Договір в натурі, якщо інше не передбачено чинним законодавством України.</w:t>
      </w:r>
    </w:p>
    <w:p w14:paraId="5AA65549" w14:textId="47780615" w:rsidR="00AD11FB" w:rsidRPr="00D21000" w:rsidRDefault="00AD11FB"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 xml:space="preserve">6.12. </w:t>
      </w:r>
      <w:r w:rsidRPr="00D21000">
        <w:rPr>
          <w:rFonts w:ascii="Times New Roman" w:eastAsia="Times New Roman" w:hAnsi="Times New Roman"/>
          <w:sz w:val="23"/>
          <w:szCs w:val="23"/>
        </w:rPr>
        <w:t xml:space="preserve">За несвоєчасну оплату </w:t>
      </w:r>
      <w:r w:rsidR="008B5CE8"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аних </w:t>
      </w:r>
      <w:r w:rsidR="005E0AC5" w:rsidRPr="00D21000">
        <w:rPr>
          <w:rFonts w:ascii="Times New Roman" w:eastAsia="Times New Roman" w:hAnsi="Times New Roman"/>
          <w:sz w:val="23"/>
          <w:szCs w:val="23"/>
        </w:rPr>
        <w:t>Послуг</w:t>
      </w:r>
      <w:r w:rsidRPr="00D21000">
        <w:rPr>
          <w:rFonts w:ascii="Times New Roman" w:eastAsia="Times New Roman" w:hAnsi="Times New Roman"/>
          <w:sz w:val="23"/>
          <w:szCs w:val="23"/>
        </w:rPr>
        <w:t xml:space="preserve"> Замовник сплачує Виконавцю пеню у розмірі подвійної облікової ставки НБУ, яка діяла</w:t>
      </w:r>
      <w:r w:rsidR="00AF2F1B" w:rsidRPr="00D21000">
        <w:rPr>
          <w:rFonts w:ascii="Times New Roman" w:eastAsia="Times New Roman" w:hAnsi="Times New Roman"/>
          <w:sz w:val="23"/>
          <w:szCs w:val="23"/>
        </w:rPr>
        <w:t xml:space="preserve"> у період нарахування пені</w:t>
      </w:r>
      <w:r w:rsidRPr="00D21000">
        <w:rPr>
          <w:rFonts w:ascii="Times New Roman" w:eastAsia="Times New Roman" w:hAnsi="Times New Roman"/>
          <w:sz w:val="23"/>
          <w:szCs w:val="23"/>
        </w:rPr>
        <w:t xml:space="preserve"> за кожен день прострочення виконання грошового зобов’язання</w:t>
      </w:r>
      <w:r w:rsidR="00AF2F1B" w:rsidRPr="00D21000">
        <w:rPr>
          <w:rFonts w:ascii="Times New Roman" w:eastAsia="Times New Roman" w:hAnsi="Times New Roman"/>
          <w:sz w:val="23"/>
          <w:szCs w:val="23"/>
        </w:rPr>
        <w:t>.</w:t>
      </w:r>
    </w:p>
    <w:p w14:paraId="3A22C416" w14:textId="77777777" w:rsidR="006832F2" w:rsidRPr="00D21000" w:rsidRDefault="006832F2" w:rsidP="00F41F29">
      <w:pPr>
        <w:spacing w:after="0" w:line="240" w:lineRule="auto"/>
        <w:jc w:val="both"/>
        <w:rPr>
          <w:rFonts w:ascii="Times New Roman" w:eastAsia="Times New Roman" w:hAnsi="Times New Roman"/>
          <w:sz w:val="23"/>
          <w:szCs w:val="23"/>
        </w:rPr>
      </w:pPr>
    </w:p>
    <w:p w14:paraId="5FF88407" w14:textId="1CF7ABC7" w:rsidR="00AA37E4" w:rsidRDefault="00AA37E4" w:rsidP="00F41F29">
      <w:pPr>
        <w:spacing w:after="0" w:line="240" w:lineRule="auto"/>
        <w:jc w:val="center"/>
        <w:rPr>
          <w:rFonts w:ascii="Times New Roman" w:eastAsia="Times New Roman" w:hAnsi="Times New Roman"/>
          <w:b/>
          <w:sz w:val="23"/>
          <w:szCs w:val="23"/>
          <w:lang w:eastAsia="ru-RU"/>
        </w:rPr>
      </w:pPr>
      <w:r w:rsidRPr="00F4534F">
        <w:rPr>
          <w:rFonts w:ascii="Times New Roman" w:eastAsia="Times New Roman" w:hAnsi="Times New Roman"/>
          <w:b/>
          <w:sz w:val="23"/>
          <w:szCs w:val="23"/>
          <w:lang w:eastAsia="ru-RU"/>
        </w:rPr>
        <w:t>7. КОНФІДЕНЦІЙНІСТЬ</w:t>
      </w:r>
    </w:p>
    <w:p w14:paraId="6485A298" w14:textId="77777777" w:rsidR="004E51F4" w:rsidRPr="00F4534F" w:rsidRDefault="004E51F4" w:rsidP="00F41F29">
      <w:pPr>
        <w:spacing w:after="0" w:line="240" w:lineRule="auto"/>
        <w:jc w:val="center"/>
        <w:rPr>
          <w:rFonts w:ascii="Times New Roman" w:eastAsia="Times New Roman" w:hAnsi="Times New Roman"/>
          <w:b/>
          <w:sz w:val="23"/>
          <w:szCs w:val="23"/>
          <w:lang w:eastAsia="ru-RU"/>
        </w:rPr>
      </w:pPr>
    </w:p>
    <w:p w14:paraId="5BEDD74F"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7.1. Сторони гарантують дотримання конфіденційності та нерозголошення комерційної таємниці та конфіденційної інформації відносно матеріалів, інформації та документації, одержаної за цим Договором або у зв’язку з ним.</w:t>
      </w:r>
    </w:p>
    <w:p w14:paraId="4E69D893"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7.2. 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p>
    <w:p w14:paraId="4DA6684D" w14:textId="3856F1D7" w:rsidR="00AA37E4"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 xml:space="preserve">7.3.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w:t>
      </w:r>
      <w:r w:rsidR="001A73C9" w:rsidRPr="00F4534F">
        <w:rPr>
          <w:rFonts w:ascii="Times New Roman" w:eastAsia="Times New Roman" w:hAnsi="Times New Roman"/>
          <w:sz w:val="23"/>
          <w:szCs w:val="23"/>
          <w:lang w:eastAsia="ru-RU"/>
        </w:rPr>
        <w:t>у</w:t>
      </w:r>
      <w:r w:rsidRPr="00F4534F">
        <w:rPr>
          <w:rFonts w:ascii="Times New Roman" w:eastAsia="Times New Roman" w:hAnsi="Times New Roman"/>
          <w:sz w:val="23"/>
          <w:szCs w:val="23"/>
          <w:lang w:eastAsia="ru-RU"/>
        </w:rPr>
        <w:t xml:space="preserve"> зв’язку з виконанням цього Договору без згоди іншої Сторони, крім випадків, передбачених законодавством України.</w:t>
      </w:r>
    </w:p>
    <w:p w14:paraId="7A88A66F" w14:textId="77777777" w:rsidR="004E51F4" w:rsidRPr="00F4534F" w:rsidRDefault="004E51F4" w:rsidP="00F41F29">
      <w:pPr>
        <w:spacing w:after="0" w:line="240" w:lineRule="auto"/>
        <w:jc w:val="both"/>
        <w:rPr>
          <w:rFonts w:ascii="Times New Roman" w:eastAsia="Times New Roman" w:hAnsi="Times New Roman"/>
          <w:sz w:val="23"/>
          <w:szCs w:val="23"/>
          <w:lang w:eastAsia="ru-RU"/>
        </w:rPr>
      </w:pPr>
    </w:p>
    <w:p w14:paraId="03FC3734" w14:textId="75BB8EFC" w:rsidR="00AA37E4" w:rsidRDefault="00AA37E4" w:rsidP="00F41F29">
      <w:pPr>
        <w:spacing w:after="0" w:line="240" w:lineRule="auto"/>
        <w:jc w:val="center"/>
        <w:rPr>
          <w:rFonts w:ascii="Times New Roman" w:eastAsia="Times New Roman" w:hAnsi="Times New Roman"/>
          <w:b/>
          <w:sz w:val="23"/>
          <w:szCs w:val="23"/>
          <w:lang w:eastAsia="ru-RU"/>
        </w:rPr>
      </w:pPr>
      <w:r w:rsidRPr="00F4534F">
        <w:rPr>
          <w:rFonts w:ascii="Times New Roman" w:eastAsia="Times New Roman" w:hAnsi="Times New Roman"/>
          <w:b/>
          <w:sz w:val="23"/>
          <w:szCs w:val="23"/>
          <w:lang w:eastAsia="ru-RU"/>
        </w:rPr>
        <w:t>8. ОБСТАВИНИ НЕПЕРЕБОРНОЇ СИЛИ</w:t>
      </w:r>
    </w:p>
    <w:p w14:paraId="37695DB9" w14:textId="77777777" w:rsidR="004E51F4" w:rsidRPr="00F4534F" w:rsidRDefault="004E51F4" w:rsidP="00F41F29">
      <w:pPr>
        <w:spacing w:after="0" w:line="240" w:lineRule="auto"/>
        <w:jc w:val="center"/>
        <w:rPr>
          <w:rFonts w:ascii="Times New Roman" w:eastAsia="Times New Roman" w:hAnsi="Times New Roman"/>
          <w:b/>
          <w:sz w:val="23"/>
          <w:szCs w:val="23"/>
          <w:lang w:eastAsia="ru-RU"/>
        </w:rPr>
      </w:pPr>
    </w:p>
    <w:p w14:paraId="7DDE8893"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lastRenderedPageBreak/>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D2A6291"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14358F"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28578378" w14:textId="77777777" w:rsidR="00AA37E4" w:rsidRPr="00F4534F" w:rsidRDefault="00AA37E4" w:rsidP="00F41F29">
      <w:pPr>
        <w:spacing w:after="0" w:line="240" w:lineRule="auto"/>
        <w:jc w:val="both"/>
        <w:rPr>
          <w:rFonts w:ascii="Times New Roman" w:eastAsia="Times New Roman" w:hAnsi="Times New Roman"/>
          <w:sz w:val="23"/>
          <w:szCs w:val="23"/>
          <w:lang w:eastAsia="ru-RU"/>
        </w:rPr>
      </w:pPr>
      <w:r w:rsidRPr="00F4534F">
        <w:rPr>
          <w:rFonts w:ascii="Times New Roman" w:eastAsia="Times New Roman" w:hAnsi="Times New Roman"/>
          <w:sz w:val="23"/>
          <w:szCs w:val="23"/>
          <w:lang w:eastAsia="ru-RU"/>
        </w:rPr>
        <w:t>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14:paraId="405B683D" w14:textId="77777777" w:rsidR="0091108C" w:rsidRPr="00F4534F" w:rsidRDefault="0091108C" w:rsidP="00F41F29">
      <w:pPr>
        <w:spacing w:after="0" w:line="240" w:lineRule="auto"/>
        <w:jc w:val="both"/>
        <w:rPr>
          <w:rFonts w:ascii="Times New Roman" w:eastAsia="Times New Roman" w:hAnsi="Times New Roman"/>
          <w:sz w:val="23"/>
          <w:szCs w:val="23"/>
          <w:lang w:eastAsia="ru-RU"/>
        </w:rPr>
      </w:pPr>
    </w:p>
    <w:p w14:paraId="0DBAB73E" w14:textId="603D4591" w:rsidR="00AA37E4" w:rsidRDefault="00AA37E4" w:rsidP="00F41F29">
      <w:pPr>
        <w:spacing w:after="0" w:line="240" w:lineRule="auto"/>
        <w:jc w:val="center"/>
        <w:rPr>
          <w:rFonts w:ascii="Times New Roman" w:eastAsia="Times New Roman" w:hAnsi="Times New Roman"/>
          <w:b/>
          <w:sz w:val="23"/>
          <w:szCs w:val="23"/>
        </w:rPr>
      </w:pPr>
      <w:r w:rsidRPr="00F4534F">
        <w:rPr>
          <w:rFonts w:ascii="Times New Roman" w:eastAsia="Times New Roman" w:hAnsi="Times New Roman"/>
          <w:b/>
          <w:sz w:val="23"/>
          <w:szCs w:val="23"/>
        </w:rPr>
        <w:t>9. ВИРІШЕННЯ СПОРІВ</w:t>
      </w:r>
    </w:p>
    <w:p w14:paraId="29A2B0D5" w14:textId="77777777" w:rsidR="004E51F4" w:rsidRPr="00F4534F" w:rsidRDefault="004E51F4" w:rsidP="00F41F29">
      <w:pPr>
        <w:spacing w:after="0" w:line="240" w:lineRule="auto"/>
        <w:jc w:val="center"/>
        <w:rPr>
          <w:rFonts w:ascii="Times New Roman" w:eastAsia="Times New Roman" w:hAnsi="Times New Roman"/>
          <w:b/>
          <w:sz w:val="23"/>
          <w:szCs w:val="23"/>
        </w:rPr>
      </w:pPr>
    </w:p>
    <w:p w14:paraId="4F147926"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9.1. Усі спори, які можуть виникнути з цього Договору, Сторони будуть намагатися вирішити шляхом переговорів.</w:t>
      </w:r>
    </w:p>
    <w:p w14:paraId="5F788669" w14:textId="77777777"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DC961A8" w14:textId="77777777" w:rsidR="00EA7E87" w:rsidRPr="00F4534F" w:rsidRDefault="00EA7E87" w:rsidP="00F41F29">
      <w:pPr>
        <w:spacing w:after="0" w:line="240" w:lineRule="auto"/>
        <w:jc w:val="both"/>
        <w:rPr>
          <w:rFonts w:ascii="Times New Roman" w:eastAsia="Times New Roman" w:hAnsi="Times New Roman"/>
          <w:sz w:val="23"/>
          <w:szCs w:val="23"/>
        </w:rPr>
      </w:pPr>
    </w:p>
    <w:p w14:paraId="21B43902" w14:textId="4578E5CC" w:rsidR="00AA37E4" w:rsidRDefault="00AA37E4" w:rsidP="00F41F29">
      <w:pPr>
        <w:spacing w:after="0" w:line="240" w:lineRule="auto"/>
        <w:jc w:val="center"/>
        <w:rPr>
          <w:rFonts w:ascii="Times New Roman" w:eastAsia="Times New Roman" w:hAnsi="Times New Roman"/>
          <w:b/>
          <w:bCs/>
          <w:sz w:val="23"/>
          <w:szCs w:val="23"/>
        </w:rPr>
      </w:pPr>
      <w:r w:rsidRPr="00F4534F">
        <w:rPr>
          <w:rFonts w:ascii="Times New Roman" w:eastAsia="Times New Roman" w:hAnsi="Times New Roman"/>
          <w:b/>
          <w:sz w:val="23"/>
          <w:szCs w:val="23"/>
        </w:rPr>
        <w:t>10. СТРОК ДІЇ ДОГОВОРУ</w:t>
      </w:r>
      <w:r w:rsidR="001A73C9" w:rsidRPr="00F4534F">
        <w:rPr>
          <w:rFonts w:ascii="Times New Roman" w:eastAsia="Times New Roman" w:hAnsi="Times New Roman"/>
          <w:b/>
          <w:sz w:val="23"/>
          <w:szCs w:val="23"/>
        </w:rPr>
        <w:t xml:space="preserve">. </w:t>
      </w:r>
      <w:r w:rsidRPr="00F4534F">
        <w:rPr>
          <w:rFonts w:ascii="Times New Roman" w:eastAsia="Times New Roman" w:hAnsi="Times New Roman"/>
          <w:b/>
          <w:bCs/>
          <w:sz w:val="23"/>
          <w:szCs w:val="23"/>
        </w:rPr>
        <w:t>ВНЕСЕННЯ ЗМІН ТА РОЗІРВАННЯ</w:t>
      </w:r>
    </w:p>
    <w:p w14:paraId="37BF6B01" w14:textId="77777777" w:rsidR="004E51F4" w:rsidRPr="00F4534F" w:rsidRDefault="004E51F4" w:rsidP="00F41F29">
      <w:pPr>
        <w:spacing w:after="0" w:line="240" w:lineRule="auto"/>
        <w:jc w:val="center"/>
        <w:rPr>
          <w:rFonts w:ascii="Times New Roman" w:eastAsia="Times New Roman" w:hAnsi="Times New Roman"/>
          <w:b/>
          <w:bCs/>
          <w:sz w:val="23"/>
          <w:szCs w:val="23"/>
        </w:rPr>
      </w:pPr>
    </w:p>
    <w:p w14:paraId="19FBC670" w14:textId="77777777" w:rsidR="00AA37E4" w:rsidRPr="00F4534F" w:rsidRDefault="00AA37E4" w:rsidP="00F41F29">
      <w:pPr>
        <w:spacing w:after="0" w:line="240" w:lineRule="auto"/>
        <w:jc w:val="both"/>
        <w:rPr>
          <w:rFonts w:ascii="Times New Roman" w:eastAsia="Times New Roman" w:hAnsi="Times New Roman"/>
          <w:snapToGrid w:val="0"/>
          <w:color w:val="000000"/>
          <w:sz w:val="23"/>
          <w:szCs w:val="23"/>
        </w:rPr>
      </w:pPr>
      <w:r w:rsidRPr="00F4534F">
        <w:rPr>
          <w:rFonts w:ascii="Times New Roman" w:eastAsia="Times New Roman" w:hAnsi="Times New Roman"/>
          <w:snapToGrid w:val="0"/>
          <w:sz w:val="23"/>
          <w:szCs w:val="23"/>
        </w:rPr>
        <w:t xml:space="preserve">10.1. Цей Договір набуває чинності з дня його підписання Сторонами та діє </w:t>
      </w:r>
      <w:r w:rsidR="001A73C9" w:rsidRPr="00F4534F">
        <w:rPr>
          <w:rFonts w:ascii="Times New Roman" w:eastAsia="Times New Roman" w:hAnsi="Times New Roman"/>
          <w:snapToGrid w:val="0"/>
          <w:sz w:val="23"/>
          <w:szCs w:val="23"/>
        </w:rPr>
        <w:t>до</w:t>
      </w:r>
      <w:r w:rsidRPr="00F4534F">
        <w:rPr>
          <w:rFonts w:ascii="Times New Roman" w:eastAsia="Times New Roman" w:hAnsi="Times New Roman"/>
          <w:snapToGrid w:val="0"/>
          <w:color w:val="000000"/>
          <w:sz w:val="23"/>
          <w:szCs w:val="23"/>
        </w:rPr>
        <w:t xml:space="preserve"> </w:t>
      </w:r>
      <w:r w:rsidRPr="00F4534F">
        <w:rPr>
          <w:rFonts w:ascii="Times New Roman" w:eastAsia="Times New Roman" w:hAnsi="Times New Roman"/>
          <w:b/>
          <w:snapToGrid w:val="0"/>
          <w:color w:val="000000"/>
          <w:sz w:val="23"/>
          <w:szCs w:val="23"/>
        </w:rPr>
        <w:t>«3</w:t>
      </w:r>
      <w:r w:rsidR="001A73C9" w:rsidRPr="00F4534F">
        <w:rPr>
          <w:rFonts w:ascii="Times New Roman" w:eastAsia="Times New Roman" w:hAnsi="Times New Roman"/>
          <w:b/>
          <w:snapToGrid w:val="0"/>
          <w:color w:val="000000"/>
          <w:sz w:val="23"/>
          <w:szCs w:val="23"/>
        </w:rPr>
        <w:t>1</w:t>
      </w:r>
      <w:r w:rsidRPr="00F4534F">
        <w:rPr>
          <w:rFonts w:ascii="Times New Roman" w:eastAsia="Times New Roman" w:hAnsi="Times New Roman"/>
          <w:b/>
          <w:snapToGrid w:val="0"/>
          <w:color w:val="000000"/>
          <w:sz w:val="23"/>
          <w:szCs w:val="23"/>
        </w:rPr>
        <w:t xml:space="preserve">» </w:t>
      </w:r>
      <w:r w:rsidR="008C5F9C" w:rsidRPr="00F4534F">
        <w:rPr>
          <w:rFonts w:ascii="Times New Roman" w:eastAsia="Times New Roman" w:hAnsi="Times New Roman"/>
          <w:b/>
          <w:snapToGrid w:val="0"/>
          <w:color w:val="000000"/>
          <w:sz w:val="23"/>
          <w:szCs w:val="23"/>
        </w:rPr>
        <w:t>грудня</w:t>
      </w:r>
      <w:r w:rsidRPr="00F4534F">
        <w:rPr>
          <w:rFonts w:ascii="Times New Roman" w:eastAsia="Times New Roman" w:hAnsi="Times New Roman"/>
          <w:b/>
          <w:snapToGrid w:val="0"/>
          <w:color w:val="000000"/>
          <w:sz w:val="23"/>
          <w:szCs w:val="23"/>
        </w:rPr>
        <w:t xml:space="preserve"> 202</w:t>
      </w:r>
      <w:r w:rsidR="008C5F9C" w:rsidRPr="00F4534F">
        <w:rPr>
          <w:rFonts w:ascii="Times New Roman" w:eastAsia="Times New Roman" w:hAnsi="Times New Roman"/>
          <w:b/>
          <w:snapToGrid w:val="0"/>
          <w:color w:val="000000"/>
          <w:sz w:val="23"/>
          <w:szCs w:val="23"/>
        </w:rPr>
        <w:t>4</w:t>
      </w:r>
      <w:r w:rsidRPr="00F4534F">
        <w:rPr>
          <w:rFonts w:ascii="Times New Roman" w:eastAsia="Times New Roman" w:hAnsi="Times New Roman"/>
          <w:b/>
          <w:snapToGrid w:val="0"/>
          <w:color w:val="000000"/>
          <w:sz w:val="23"/>
          <w:szCs w:val="23"/>
        </w:rPr>
        <w:t xml:space="preserve"> р. (включно)</w:t>
      </w:r>
      <w:r w:rsidRPr="00F4534F">
        <w:rPr>
          <w:rFonts w:ascii="Times New Roman" w:eastAsia="Times New Roman" w:hAnsi="Times New Roman"/>
          <w:snapToGrid w:val="0"/>
          <w:color w:val="000000"/>
          <w:sz w:val="23"/>
          <w:szCs w:val="23"/>
        </w:rPr>
        <w:t xml:space="preserve">, а в частині </w:t>
      </w:r>
      <w:r w:rsidR="001A73C9" w:rsidRPr="00F4534F">
        <w:rPr>
          <w:rFonts w:ascii="Times New Roman" w:eastAsia="Times New Roman" w:hAnsi="Times New Roman"/>
          <w:snapToGrid w:val="0"/>
          <w:color w:val="000000"/>
          <w:sz w:val="23"/>
          <w:szCs w:val="23"/>
        </w:rPr>
        <w:t>оплати</w:t>
      </w:r>
      <w:r w:rsidRPr="00F4534F">
        <w:rPr>
          <w:rFonts w:ascii="Times New Roman" w:eastAsia="Times New Roman" w:hAnsi="Times New Roman"/>
          <w:snapToGrid w:val="0"/>
          <w:color w:val="000000"/>
          <w:sz w:val="23"/>
          <w:szCs w:val="23"/>
        </w:rPr>
        <w:t xml:space="preserve"> </w:t>
      </w:r>
      <w:r w:rsidR="005E0AC5" w:rsidRPr="00F4534F">
        <w:rPr>
          <w:rFonts w:ascii="Times New Roman" w:eastAsia="Times New Roman" w:hAnsi="Times New Roman"/>
          <w:snapToGrid w:val="0"/>
          <w:color w:val="000000"/>
          <w:sz w:val="23"/>
          <w:szCs w:val="23"/>
        </w:rPr>
        <w:t>Послуг</w:t>
      </w:r>
      <w:r w:rsidRPr="00F4534F">
        <w:rPr>
          <w:rFonts w:ascii="Times New Roman" w:eastAsia="Times New Roman" w:hAnsi="Times New Roman"/>
          <w:snapToGrid w:val="0"/>
          <w:color w:val="000000"/>
          <w:sz w:val="23"/>
          <w:szCs w:val="23"/>
        </w:rPr>
        <w:t xml:space="preserve">  – до повного виконання зобов’язань. </w:t>
      </w:r>
    </w:p>
    <w:p w14:paraId="6AF87FD1" w14:textId="77777777" w:rsidR="00AA37E4" w:rsidRPr="00F4534F" w:rsidRDefault="00AA37E4"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color w:val="000000"/>
          <w:sz w:val="23"/>
          <w:szCs w:val="23"/>
        </w:rPr>
        <w:t xml:space="preserve">10.2. </w:t>
      </w:r>
      <w:r w:rsidR="00B52B16" w:rsidRPr="00F4534F">
        <w:rPr>
          <w:rFonts w:ascii="Times New Roman" w:eastAsia="Times New Roman" w:hAnsi="Times New Roman"/>
          <w:snapToGrid w:val="0"/>
          <w:sz w:val="23"/>
          <w:szCs w:val="23"/>
        </w:rPr>
        <w:t>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5A4C598E" w14:textId="77777777" w:rsidR="00AA37E4" w:rsidRPr="00F4534F" w:rsidRDefault="00AA37E4"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z w:val="23"/>
          <w:szCs w:val="23"/>
        </w:rPr>
        <w:t>10.3.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sidRPr="00F4534F">
        <w:rPr>
          <w:rFonts w:ascii="Times New Roman" w:eastAsia="Times New Roman" w:hAnsi="Times New Roman"/>
          <w:snapToGrid w:val="0"/>
          <w:sz w:val="23"/>
          <w:szCs w:val="23"/>
        </w:rPr>
        <w:t xml:space="preserve"> </w:t>
      </w:r>
    </w:p>
    <w:p w14:paraId="3E147454" w14:textId="21356B2A" w:rsidR="00B52B16" w:rsidRPr="00F4534F" w:rsidRDefault="00B52B16"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10.4. Істотні умови даного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 жовтня 2022 року №1178 «Про затвердження особливостей здійснення публічних </w:t>
      </w:r>
      <w:proofErr w:type="spellStart"/>
      <w:r w:rsidRPr="00F4534F">
        <w:rPr>
          <w:rFonts w:ascii="Times New Roman" w:eastAsia="Times New Roman" w:hAnsi="Times New Roman"/>
          <w:snapToGrid w:val="0"/>
          <w:sz w:val="23"/>
          <w:szCs w:val="23"/>
        </w:rPr>
        <w:t>закупівель</w:t>
      </w:r>
      <w:proofErr w:type="spellEnd"/>
      <w:r w:rsidRPr="00F4534F">
        <w:rPr>
          <w:rFonts w:ascii="Times New Roman" w:eastAsia="Times New Roman" w:hAnsi="Times New Roman"/>
          <w:snapToGrid w:val="0"/>
          <w:sz w:val="23"/>
          <w:szCs w:val="23"/>
        </w:rPr>
        <w:t xml:space="preserve"> товарів, </w:t>
      </w:r>
      <w:r w:rsidR="00A73CE8" w:rsidRPr="00F4534F">
        <w:rPr>
          <w:rFonts w:ascii="Times New Roman" w:eastAsia="Times New Roman" w:hAnsi="Times New Roman"/>
          <w:snapToGrid w:val="0"/>
          <w:sz w:val="23"/>
          <w:szCs w:val="23"/>
        </w:rPr>
        <w:t>робіт</w:t>
      </w:r>
      <w:r w:rsidRPr="00F4534F">
        <w:rPr>
          <w:rFonts w:ascii="Times New Roman" w:eastAsia="Times New Roman" w:hAnsi="Times New Roman"/>
          <w:snapToGrid w:val="0"/>
          <w:sz w:val="23"/>
          <w:szCs w:val="23"/>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Зміна умов Договору здійснюється шляхом укладення додаткової угоди у письмовій формі.</w:t>
      </w:r>
    </w:p>
    <w:p w14:paraId="31BF88E4"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Зміна істотних умов Договору допускається у таких випадках:</w:t>
      </w:r>
    </w:p>
    <w:p w14:paraId="1BF36C85"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10.4.1. зменшення обсягів закупівлі, зокрема з урахуванням фактичного обсягу видатків замовника;</w:t>
      </w:r>
    </w:p>
    <w:p w14:paraId="6496EE0D"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10.4.2. покращення якості предмета закупівлі за умови, що таке покращення не призведе до збільшення суми, визначеної в договорі про закупівлю. </w:t>
      </w:r>
    </w:p>
    <w:p w14:paraId="0D374A5C" w14:textId="4A43026D"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10.4.3. продовження строку дії договору про закупівлю та/або строку виконання зобов’язань щодо передачі товару, виконання </w:t>
      </w:r>
      <w:r w:rsidR="00A73CE8" w:rsidRPr="00F4534F">
        <w:rPr>
          <w:rFonts w:ascii="Times New Roman" w:eastAsia="Times New Roman" w:hAnsi="Times New Roman"/>
          <w:snapToGrid w:val="0"/>
          <w:sz w:val="23"/>
          <w:szCs w:val="23"/>
        </w:rPr>
        <w:t>робіт</w:t>
      </w:r>
      <w:r w:rsidRPr="00F4534F">
        <w:rPr>
          <w:rFonts w:ascii="Times New Roman" w:eastAsia="Times New Roman" w:hAnsi="Times New Roman"/>
          <w:snapToGrid w:val="0"/>
          <w:sz w:val="23"/>
          <w:szCs w:val="23"/>
        </w:rPr>
        <w:t xml:space="preserve">,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D2C5289" w14:textId="05B14E93"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10.4.4. погодження зміни ціни в договорі про закупівлю в бік зменшення (без зміни кількості (обсягу) та якості товарів, </w:t>
      </w:r>
      <w:r w:rsidR="00A73CE8" w:rsidRPr="00F4534F">
        <w:rPr>
          <w:rFonts w:ascii="Times New Roman" w:eastAsia="Times New Roman" w:hAnsi="Times New Roman"/>
          <w:snapToGrid w:val="0"/>
          <w:sz w:val="23"/>
          <w:szCs w:val="23"/>
        </w:rPr>
        <w:t>робіт</w:t>
      </w:r>
      <w:r w:rsidRPr="00F4534F">
        <w:rPr>
          <w:rFonts w:ascii="Times New Roman" w:eastAsia="Times New Roman" w:hAnsi="Times New Roman"/>
          <w:snapToGrid w:val="0"/>
          <w:sz w:val="23"/>
          <w:szCs w:val="23"/>
        </w:rPr>
        <w:t xml:space="preserve"> і послуг). </w:t>
      </w:r>
    </w:p>
    <w:p w14:paraId="48672491"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10.4.5.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4534F">
        <w:rPr>
          <w:rFonts w:ascii="Times New Roman" w:eastAsia="Times New Roman" w:hAnsi="Times New Roman"/>
          <w:snapToGrid w:val="0"/>
          <w:sz w:val="23"/>
          <w:szCs w:val="23"/>
        </w:rPr>
        <w:t>пропорційно</w:t>
      </w:r>
      <w:proofErr w:type="spellEnd"/>
      <w:r w:rsidRPr="00F4534F">
        <w:rPr>
          <w:rFonts w:ascii="Times New Roman" w:eastAsia="Times New Roman" w:hAnsi="Times New Roman"/>
          <w:snapToGrid w:val="0"/>
          <w:sz w:val="23"/>
          <w:szCs w:val="23"/>
        </w:rPr>
        <w:t xml:space="preserve"> до зміни таких ставок та/або пільг з оподаткування, а також у зв’язку із зміною системи оподаткування </w:t>
      </w:r>
      <w:proofErr w:type="spellStart"/>
      <w:r w:rsidRPr="00F4534F">
        <w:rPr>
          <w:rFonts w:ascii="Times New Roman" w:eastAsia="Times New Roman" w:hAnsi="Times New Roman"/>
          <w:snapToGrid w:val="0"/>
          <w:sz w:val="23"/>
          <w:szCs w:val="23"/>
        </w:rPr>
        <w:t>пропорційно</w:t>
      </w:r>
      <w:proofErr w:type="spellEnd"/>
      <w:r w:rsidRPr="00F4534F">
        <w:rPr>
          <w:rFonts w:ascii="Times New Roman" w:eastAsia="Times New Roman" w:hAnsi="Times New Roman"/>
          <w:snapToGrid w:val="0"/>
          <w:sz w:val="23"/>
          <w:szCs w:val="23"/>
        </w:rPr>
        <w:t xml:space="preserve"> до зміни податкового навантаження внаслідок зміни системи оподаткування;</w:t>
      </w:r>
    </w:p>
    <w:p w14:paraId="37F29D80" w14:textId="77777777" w:rsidR="00452933" w:rsidRPr="00F4534F" w:rsidRDefault="001E263B" w:rsidP="00F41F29">
      <w:pPr>
        <w:tabs>
          <w:tab w:val="left" w:pos="142"/>
        </w:tabs>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ab/>
      </w:r>
      <w:r w:rsidR="00452933" w:rsidRPr="00F4534F">
        <w:rPr>
          <w:rFonts w:ascii="Times New Roman" w:eastAsia="Times New Roman" w:hAnsi="Times New Roman"/>
          <w:snapToGrid w:val="0"/>
          <w:sz w:val="23"/>
          <w:szCs w:val="23"/>
        </w:rPr>
        <w:t>У цьому випадку Сторони погоджуються, що змін</w:t>
      </w:r>
      <w:r w:rsidRPr="00F4534F">
        <w:rPr>
          <w:rFonts w:ascii="Times New Roman" w:eastAsia="Times New Roman" w:hAnsi="Times New Roman"/>
          <w:snapToGrid w:val="0"/>
          <w:sz w:val="23"/>
          <w:szCs w:val="23"/>
        </w:rPr>
        <w:t>а</w:t>
      </w:r>
      <w:r w:rsidR="00452933" w:rsidRPr="00F4534F">
        <w:rPr>
          <w:rFonts w:ascii="Times New Roman" w:eastAsia="Times New Roman" w:hAnsi="Times New Roman"/>
          <w:snapToGrid w:val="0"/>
          <w:sz w:val="23"/>
          <w:szCs w:val="23"/>
        </w:rPr>
        <w:t xml:space="preserve"> ціни здійсню</w:t>
      </w:r>
      <w:r w:rsidRPr="00F4534F">
        <w:rPr>
          <w:rFonts w:ascii="Times New Roman" w:eastAsia="Times New Roman" w:hAnsi="Times New Roman"/>
          <w:snapToGrid w:val="0"/>
          <w:sz w:val="23"/>
          <w:szCs w:val="23"/>
        </w:rPr>
        <w:t>є</w:t>
      </w:r>
      <w:r w:rsidR="00452933" w:rsidRPr="00F4534F">
        <w:rPr>
          <w:rFonts w:ascii="Times New Roman" w:eastAsia="Times New Roman" w:hAnsi="Times New Roman"/>
          <w:snapToGrid w:val="0"/>
          <w:sz w:val="23"/>
          <w:szCs w:val="23"/>
        </w:rPr>
        <w:t>ть</w:t>
      </w:r>
      <w:r w:rsidRPr="00F4534F">
        <w:rPr>
          <w:rFonts w:ascii="Times New Roman" w:eastAsia="Times New Roman" w:hAnsi="Times New Roman"/>
          <w:snapToGrid w:val="0"/>
          <w:sz w:val="23"/>
          <w:szCs w:val="23"/>
        </w:rPr>
        <w:t>ся</w:t>
      </w:r>
      <w:r w:rsidR="00452933" w:rsidRPr="00F4534F">
        <w:rPr>
          <w:rFonts w:ascii="Times New Roman" w:eastAsia="Times New Roman" w:hAnsi="Times New Roman"/>
          <w:snapToGrid w:val="0"/>
          <w:sz w:val="23"/>
          <w:szCs w:val="23"/>
        </w:rPr>
        <w:t xml:space="preserve"> </w:t>
      </w:r>
      <w:r w:rsidRPr="00F4534F">
        <w:rPr>
          <w:rFonts w:ascii="Times New Roman" w:eastAsia="Times New Roman" w:hAnsi="Times New Roman"/>
          <w:snapToGrid w:val="0"/>
          <w:sz w:val="23"/>
          <w:szCs w:val="23"/>
        </w:rPr>
        <w:t>наступним чином</w:t>
      </w:r>
      <w:r w:rsidR="00452933" w:rsidRPr="00F4534F">
        <w:rPr>
          <w:rFonts w:ascii="Times New Roman" w:eastAsia="Times New Roman" w:hAnsi="Times New Roman"/>
          <w:snapToGrid w:val="0"/>
          <w:sz w:val="23"/>
          <w:szCs w:val="23"/>
        </w:rPr>
        <w:t>:</w:t>
      </w:r>
    </w:p>
    <w:p w14:paraId="719114A2" w14:textId="77777777" w:rsidR="00452933" w:rsidRPr="00F4534F" w:rsidRDefault="00452933" w:rsidP="00F41F29">
      <w:pPr>
        <w:pStyle w:val="a5"/>
        <w:numPr>
          <w:ilvl w:val="0"/>
          <w:numId w:val="1"/>
        </w:numPr>
        <w:tabs>
          <w:tab w:val="left" w:pos="142"/>
        </w:tabs>
        <w:spacing w:after="0" w:line="240" w:lineRule="auto"/>
        <w:ind w:left="0" w:firstLine="0"/>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підставою для зміни ціни є письмове звернення Сторони Договору та набрання чинності документом/ чинний (введений в дію) нормативно-правовий акт Держави, яким затверджені чи </w:t>
      </w:r>
      <w:r w:rsidRPr="00F4534F">
        <w:rPr>
          <w:rFonts w:ascii="Times New Roman" w:eastAsia="Times New Roman" w:hAnsi="Times New Roman"/>
          <w:snapToGrid w:val="0"/>
          <w:sz w:val="23"/>
          <w:szCs w:val="23"/>
        </w:rPr>
        <w:lastRenderedPageBreak/>
        <w:t>встановлені такі ставки податків і збори та/або зміни умов щодо надання пільг з оподаткування,  та/або зміна системи оподаткування;</w:t>
      </w:r>
    </w:p>
    <w:p w14:paraId="65D18296" w14:textId="77777777" w:rsidR="00452933" w:rsidRPr="00F4534F" w:rsidRDefault="00452933" w:rsidP="00F41F29">
      <w:pPr>
        <w:pStyle w:val="a5"/>
        <w:numPr>
          <w:ilvl w:val="0"/>
          <w:numId w:val="1"/>
        </w:numPr>
        <w:tabs>
          <w:tab w:val="left" w:pos="142"/>
        </w:tabs>
        <w:spacing w:after="0" w:line="240" w:lineRule="auto"/>
        <w:ind w:left="0" w:firstLine="0"/>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18B9886" w14:textId="77777777" w:rsidR="00452933" w:rsidRPr="00F4534F" w:rsidRDefault="00452933" w:rsidP="00F41F29">
      <w:pPr>
        <w:pStyle w:val="a5"/>
        <w:numPr>
          <w:ilvl w:val="0"/>
          <w:numId w:val="1"/>
        </w:numPr>
        <w:tabs>
          <w:tab w:val="left" w:pos="142"/>
        </w:tabs>
        <w:spacing w:after="0" w:line="240" w:lineRule="auto"/>
        <w:ind w:left="0" w:firstLine="0"/>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нову (змінену) ціну Сторони застосовують з дня набрання чинності відповідним документом/ нормативно-правовим актом,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36712F6" w14:textId="77777777" w:rsidR="00452933" w:rsidRPr="00F4534F" w:rsidRDefault="004A5816" w:rsidP="00F41F29">
      <w:pPr>
        <w:tabs>
          <w:tab w:val="left" w:pos="142"/>
        </w:tabs>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xml:space="preserve">-  </w:t>
      </w:r>
      <w:r w:rsidR="00452933" w:rsidRPr="00F4534F">
        <w:rPr>
          <w:rFonts w:ascii="Times New Roman" w:eastAsia="Times New Roman" w:hAnsi="Times New Roman"/>
          <w:snapToGrid w:val="0"/>
          <w:sz w:val="23"/>
          <w:szCs w:val="23"/>
        </w:rPr>
        <w:t xml:space="preserve">зміна ціни відбувається </w:t>
      </w:r>
      <w:proofErr w:type="spellStart"/>
      <w:r w:rsidR="00452933" w:rsidRPr="00F4534F">
        <w:rPr>
          <w:rFonts w:ascii="Times New Roman" w:eastAsia="Times New Roman" w:hAnsi="Times New Roman"/>
          <w:snapToGrid w:val="0"/>
          <w:sz w:val="23"/>
          <w:szCs w:val="23"/>
        </w:rPr>
        <w:t>пропорційно</w:t>
      </w:r>
      <w:proofErr w:type="spellEnd"/>
      <w:r w:rsidR="00452933" w:rsidRPr="00F4534F">
        <w:rPr>
          <w:rFonts w:ascii="Times New Roman" w:eastAsia="Times New Roman" w:hAnsi="Times New Roman"/>
          <w:snapToGrid w:val="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44F4FBE"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w:t>
      </w:r>
      <w:r w:rsidR="004A5816" w:rsidRPr="00F4534F">
        <w:rPr>
          <w:rFonts w:ascii="Times New Roman" w:eastAsia="Times New Roman" w:hAnsi="Times New Roman"/>
          <w:snapToGrid w:val="0"/>
          <w:sz w:val="23"/>
          <w:szCs w:val="23"/>
        </w:rPr>
        <w:t>0</w:t>
      </w:r>
      <w:r w:rsidRPr="00F4534F">
        <w:rPr>
          <w:rFonts w:ascii="Times New Roman" w:eastAsia="Times New Roman" w:hAnsi="Times New Roman"/>
          <w:snapToGrid w:val="0"/>
          <w:sz w:val="23"/>
          <w:szCs w:val="23"/>
        </w:rPr>
        <w:t xml:space="preserve">.4.6.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534F">
        <w:rPr>
          <w:rFonts w:ascii="Times New Roman" w:eastAsia="Times New Roman" w:hAnsi="Times New Roman"/>
          <w:snapToGrid w:val="0"/>
          <w:sz w:val="23"/>
          <w:szCs w:val="23"/>
        </w:rPr>
        <w:t>Platts</w:t>
      </w:r>
      <w:proofErr w:type="spellEnd"/>
      <w:r w:rsidRPr="00F4534F">
        <w:rPr>
          <w:rFonts w:ascii="Times New Roman" w:eastAsia="Times New Roman" w:hAnsi="Times New Roman"/>
          <w:snapToGrid w:val="0"/>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B306D6"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w:t>
      </w:r>
      <w:r w:rsidR="004A5816" w:rsidRPr="00F4534F">
        <w:rPr>
          <w:rFonts w:ascii="Times New Roman" w:eastAsia="Times New Roman" w:hAnsi="Times New Roman"/>
          <w:snapToGrid w:val="0"/>
          <w:sz w:val="23"/>
          <w:szCs w:val="23"/>
        </w:rPr>
        <w:t>0</w:t>
      </w:r>
      <w:r w:rsidRPr="00F4534F">
        <w:rPr>
          <w:rFonts w:ascii="Times New Roman" w:eastAsia="Times New Roman" w:hAnsi="Times New Roman"/>
          <w:snapToGrid w:val="0"/>
          <w:sz w:val="23"/>
          <w:szCs w:val="23"/>
        </w:rPr>
        <w:t>.4.7.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1A1F47" w14:textId="77777777" w:rsidR="00452933" w:rsidRPr="00F4534F" w:rsidRDefault="00452933"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10.5.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підписаних змін до договору. Сторона, яка отримала  змін до договору повинна розглянути їх протягом 20 календарних днів та за відсутності заперечень, підписати і повернути однин примірник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12EB0FA" w14:textId="77777777" w:rsidR="00AA37E4" w:rsidRPr="00F4534F" w:rsidRDefault="00AA37E4"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10.</w:t>
      </w:r>
      <w:r w:rsidR="00F001BA" w:rsidRPr="00F4534F">
        <w:rPr>
          <w:rFonts w:ascii="Times New Roman" w:eastAsia="Times New Roman" w:hAnsi="Times New Roman"/>
          <w:snapToGrid w:val="0"/>
          <w:sz w:val="23"/>
          <w:szCs w:val="23"/>
        </w:rPr>
        <w:t>6</w:t>
      </w:r>
      <w:r w:rsidRPr="00F4534F">
        <w:rPr>
          <w:rFonts w:ascii="Times New Roman" w:eastAsia="Times New Roman" w:hAnsi="Times New Roman"/>
          <w:snapToGrid w:val="0"/>
          <w:sz w:val="23"/>
          <w:szCs w:val="23"/>
        </w:rPr>
        <w:t>.</w:t>
      </w:r>
      <w:r w:rsidR="001A73C9" w:rsidRPr="00F4534F">
        <w:rPr>
          <w:rFonts w:ascii="Times New Roman" w:eastAsia="Times New Roman" w:hAnsi="Times New Roman"/>
          <w:snapToGrid w:val="0"/>
          <w:sz w:val="23"/>
          <w:szCs w:val="23"/>
        </w:rPr>
        <w:t xml:space="preserve"> </w:t>
      </w:r>
      <w:r w:rsidRPr="00F4534F">
        <w:rPr>
          <w:rFonts w:ascii="Times New Roman" w:eastAsia="Times New Roman" w:hAnsi="Times New Roman"/>
          <w:snapToGrid w:val="0"/>
          <w:sz w:val="23"/>
          <w:szCs w:val="23"/>
        </w:rPr>
        <w:t>Сторони можуть продовжити строк дії Договору шляхом двостороннього підписання відповідної Додаткової угоди у випадках, передбачених чинним законодавством України.</w:t>
      </w:r>
    </w:p>
    <w:p w14:paraId="7748138D" w14:textId="77777777" w:rsidR="00AA37E4" w:rsidRPr="00F4534F" w:rsidRDefault="00AA37E4"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10.</w:t>
      </w:r>
      <w:r w:rsidR="00F001BA" w:rsidRPr="00F4534F">
        <w:rPr>
          <w:rFonts w:ascii="Times New Roman" w:eastAsia="Times New Roman" w:hAnsi="Times New Roman"/>
          <w:snapToGrid w:val="0"/>
          <w:sz w:val="23"/>
          <w:szCs w:val="23"/>
        </w:rPr>
        <w:t>7</w:t>
      </w:r>
      <w:r w:rsidRPr="00F4534F">
        <w:rPr>
          <w:rFonts w:ascii="Times New Roman" w:eastAsia="Times New Roman" w:hAnsi="Times New Roman"/>
          <w:snapToGrid w:val="0"/>
          <w:sz w:val="23"/>
          <w:szCs w:val="23"/>
        </w:rPr>
        <w:t xml:space="preserve">. Дія </w:t>
      </w:r>
      <w:r w:rsidR="00F001BA" w:rsidRPr="00F4534F">
        <w:rPr>
          <w:rFonts w:ascii="Times New Roman" w:eastAsia="Times New Roman" w:hAnsi="Times New Roman"/>
          <w:snapToGrid w:val="0"/>
          <w:sz w:val="23"/>
          <w:szCs w:val="23"/>
        </w:rPr>
        <w:t xml:space="preserve">даного </w:t>
      </w:r>
      <w:r w:rsidRPr="00F4534F">
        <w:rPr>
          <w:rFonts w:ascii="Times New Roman" w:eastAsia="Times New Roman" w:hAnsi="Times New Roman"/>
          <w:snapToGrid w:val="0"/>
          <w:sz w:val="23"/>
          <w:szCs w:val="23"/>
        </w:rPr>
        <w:t>Договору припиняється:</w:t>
      </w:r>
    </w:p>
    <w:p w14:paraId="2322F2EC" w14:textId="77777777" w:rsidR="00AA37E4" w:rsidRPr="00F4534F" w:rsidRDefault="00AA37E4"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napToGrid w:val="0"/>
          <w:sz w:val="23"/>
          <w:szCs w:val="23"/>
        </w:rPr>
        <w:t>-  за згодою Сторін;</w:t>
      </w:r>
    </w:p>
    <w:p w14:paraId="0ECE1FEE" w14:textId="3C905676" w:rsidR="00F001BA"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napToGrid w:val="0"/>
          <w:sz w:val="23"/>
          <w:szCs w:val="23"/>
        </w:rPr>
        <w:t xml:space="preserve">- </w:t>
      </w:r>
      <w:r w:rsidR="00F001BA" w:rsidRPr="00F4534F">
        <w:rPr>
          <w:rFonts w:ascii="Times New Roman" w:eastAsia="Times New Roman" w:hAnsi="Times New Roman"/>
          <w:sz w:val="23"/>
          <w:szCs w:val="23"/>
        </w:rPr>
        <w:t xml:space="preserve">шляхом </w:t>
      </w:r>
      <w:r w:rsidR="00706481" w:rsidRPr="00F4534F">
        <w:rPr>
          <w:rFonts w:ascii="Times New Roman" w:eastAsia="Times New Roman" w:hAnsi="Times New Roman"/>
          <w:sz w:val="23"/>
          <w:szCs w:val="23"/>
        </w:rPr>
        <w:t xml:space="preserve">відмови від виконання зобов’язання </w:t>
      </w:r>
      <w:r w:rsidR="008913A0" w:rsidRPr="00F4534F">
        <w:rPr>
          <w:rFonts w:ascii="Times New Roman" w:eastAsia="Times New Roman" w:hAnsi="Times New Roman"/>
          <w:sz w:val="23"/>
          <w:szCs w:val="23"/>
        </w:rPr>
        <w:t>однією стороною у випадку порушення зобов’язання іншою стороною Договору</w:t>
      </w:r>
      <w:r w:rsidR="00706481" w:rsidRPr="00F4534F">
        <w:rPr>
          <w:rFonts w:ascii="Times New Roman" w:eastAsia="Times New Roman" w:hAnsi="Times New Roman"/>
          <w:sz w:val="23"/>
          <w:szCs w:val="23"/>
        </w:rPr>
        <w:t>,</w:t>
      </w:r>
      <w:r w:rsidR="008913A0" w:rsidRPr="00F4534F">
        <w:rPr>
          <w:rFonts w:ascii="Times New Roman" w:eastAsia="Times New Roman" w:hAnsi="Times New Roman"/>
          <w:sz w:val="23"/>
          <w:szCs w:val="23"/>
        </w:rPr>
        <w:t xml:space="preserve"> з обов’язковим письмовим повідомленням про це у 10-денний строк</w:t>
      </w:r>
      <w:r w:rsidR="004909F9" w:rsidRPr="00F4534F">
        <w:rPr>
          <w:rFonts w:ascii="Times New Roman" w:eastAsia="Times New Roman" w:hAnsi="Times New Roman"/>
          <w:sz w:val="23"/>
          <w:szCs w:val="23"/>
        </w:rPr>
        <w:t>;</w:t>
      </w:r>
      <w:r w:rsidR="008913A0" w:rsidRPr="00F4534F">
        <w:rPr>
          <w:rFonts w:ascii="Times New Roman" w:eastAsia="Times New Roman" w:hAnsi="Times New Roman"/>
          <w:sz w:val="23"/>
          <w:szCs w:val="23"/>
        </w:rPr>
        <w:t xml:space="preserve"> </w:t>
      </w:r>
      <w:r w:rsidR="00F001BA" w:rsidRPr="00F4534F">
        <w:rPr>
          <w:rFonts w:ascii="Times New Roman" w:eastAsia="Times New Roman" w:hAnsi="Times New Roman"/>
          <w:sz w:val="23"/>
          <w:szCs w:val="23"/>
        </w:rPr>
        <w:t xml:space="preserve"> </w:t>
      </w:r>
    </w:p>
    <w:p w14:paraId="14AB98EC" w14:textId="77777777" w:rsidR="00AA37E4" w:rsidRPr="00F4534F" w:rsidRDefault="004909F9" w:rsidP="00F41F29">
      <w:pPr>
        <w:spacing w:after="0" w:line="240" w:lineRule="auto"/>
        <w:jc w:val="both"/>
        <w:rPr>
          <w:rFonts w:ascii="Times New Roman" w:eastAsia="Times New Roman" w:hAnsi="Times New Roman"/>
          <w:snapToGrid w:val="0"/>
          <w:sz w:val="23"/>
          <w:szCs w:val="23"/>
        </w:rPr>
      </w:pPr>
      <w:r w:rsidRPr="00F4534F">
        <w:rPr>
          <w:rFonts w:ascii="Times New Roman" w:eastAsia="Times New Roman" w:hAnsi="Times New Roman"/>
          <w:sz w:val="23"/>
          <w:szCs w:val="23"/>
        </w:rPr>
        <w:t xml:space="preserve">- </w:t>
      </w:r>
      <w:r w:rsidR="00AA37E4" w:rsidRPr="00F4534F">
        <w:rPr>
          <w:rFonts w:ascii="Times New Roman" w:eastAsia="Times New Roman" w:hAnsi="Times New Roman"/>
          <w:sz w:val="23"/>
          <w:szCs w:val="23"/>
        </w:rPr>
        <w:t>з інших підстав, передбачених цим Договором та чинним законодавством України.</w:t>
      </w:r>
    </w:p>
    <w:p w14:paraId="161656B3" w14:textId="082A32CB" w:rsidR="00AA37E4" w:rsidRPr="00D21000"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10.</w:t>
      </w:r>
      <w:r w:rsidR="00F001BA" w:rsidRPr="00F4534F">
        <w:rPr>
          <w:rFonts w:ascii="Times New Roman" w:eastAsia="Times New Roman" w:hAnsi="Times New Roman"/>
          <w:sz w:val="23"/>
          <w:szCs w:val="23"/>
        </w:rPr>
        <w:t>8</w:t>
      </w:r>
      <w:r w:rsidRPr="00F4534F">
        <w:rPr>
          <w:rFonts w:ascii="Times New Roman" w:eastAsia="Times New Roman" w:hAnsi="Times New Roman"/>
          <w:sz w:val="23"/>
          <w:szCs w:val="23"/>
        </w:rPr>
        <w:t>. У разі розірвання договору, Замовник зобов’язаний прийняти фактич</w:t>
      </w:r>
      <w:r w:rsidRPr="00D21000">
        <w:rPr>
          <w:rFonts w:ascii="Times New Roman" w:eastAsia="Times New Roman" w:hAnsi="Times New Roman"/>
          <w:sz w:val="23"/>
          <w:szCs w:val="23"/>
        </w:rPr>
        <w:t xml:space="preserve">но </w:t>
      </w:r>
      <w:r w:rsidR="0084236B" w:rsidRPr="00D21000">
        <w:rPr>
          <w:rFonts w:ascii="Times New Roman" w:eastAsia="Times New Roman" w:hAnsi="Times New Roman"/>
          <w:sz w:val="23"/>
          <w:szCs w:val="23"/>
        </w:rPr>
        <w:t>над</w:t>
      </w:r>
      <w:r w:rsidRPr="00D21000">
        <w:rPr>
          <w:rFonts w:ascii="Times New Roman" w:eastAsia="Times New Roman" w:hAnsi="Times New Roman"/>
          <w:sz w:val="23"/>
          <w:szCs w:val="23"/>
        </w:rPr>
        <w:t xml:space="preserve">ані </w:t>
      </w:r>
      <w:r w:rsidR="005E0AC5" w:rsidRPr="00D21000">
        <w:rPr>
          <w:rFonts w:ascii="Times New Roman" w:eastAsia="Times New Roman" w:hAnsi="Times New Roman"/>
          <w:sz w:val="23"/>
          <w:szCs w:val="23"/>
        </w:rPr>
        <w:t>Послуги</w:t>
      </w:r>
      <w:r w:rsidRPr="00D21000">
        <w:rPr>
          <w:rFonts w:ascii="Times New Roman" w:eastAsia="Times New Roman" w:hAnsi="Times New Roman"/>
          <w:sz w:val="23"/>
          <w:szCs w:val="23"/>
        </w:rPr>
        <w:t xml:space="preserve"> та оплатити їх вартість Виконавцю на умовах, передбачених цим Договором.</w:t>
      </w:r>
    </w:p>
    <w:p w14:paraId="7208D702" w14:textId="12308878" w:rsidR="00AA37E4"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10.</w:t>
      </w:r>
      <w:r w:rsidR="00F001BA" w:rsidRPr="00F4534F">
        <w:rPr>
          <w:rFonts w:ascii="Times New Roman" w:eastAsia="Times New Roman" w:hAnsi="Times New Roman"/>
          <w:sz w:val="23"/>
          <w:szCs w:val="23"/>
        </w:rPr>
        <w:t>9</w:t>
      </w:r>
      <w:r w:rsidRPr="00F4534F">
        <w:rPr>
          <w:rFonts w:ascii="Times New Roman" w:eastAsia="Times New Roman" w:hAnsi="Times New Roman"/>
          <w:sz w:val="23"/>
          <w:szCs w:val="23"/>
        </w:rPr>
        <w:t xml:space="preserve">. Договір вважається розірваним з дня </w:t>
      </w:r>
      <w:r w:rsidR="001A73C9" w:rsidRPr="00F4534F">
        <w:rPr>
          <w:rFonts w:ascii="Times New Roman" w:eastAsia="Times New Roman" w:hAnsi="Times New Roman"/>
          <w:sz w:val="23"/>
          <w:szCs w:val="23"/>
        </w:rPr>
        <w:t xml:space="preserve">укладення </w:t>
      </w:r>
      <w:r w:rsidRPr="00F4534F">
        <w:rPr>
          <w:rFonts w:ascii="Times New Roman" w:eastAsia="Times New Roman" w:hAnsi="Times New Roman"/>
          <w:sz w:val="23"/>
          <w:szCs w:val="23"/>
        </w:rPr>
        <w:t xml:space="preserve">відповідної угоди до цього Договору, </w:t>
      </w:r>
      <w:r w:rsidR="004909F9" w:rsidRPr="00F4534F">
        <w:rPr>
          <w:rFonts w:ascii="Times New Roman" w:eastAsia="Times New Roman" w:hAnsi="Times New Roman"/>
          <w:sz w:val="23"/>
          <w:szCs w:val="23"/>
        </w:rPr>
        <w:t xml:space="preserve">або  </w:t>
      </w:r>
      <w:r w:rsidR="00706481" w:rsidRPr="00F4534F">
        <w:rPr>
          <w:rFonts w:ascii="Times New Roman" w:eastAsia="Times New Roman" w:hAnsi="Times New Roman"/>
          <w:sz w:val="23"/>
          <w:szCs w:val="23"/>
        </w:rPr>
        <w:t xml:space="preserve">з </w:t>
      </w:r>
      <w:r w:rsidR="00FF4646" w:rsidRPr="00F4534F">
        <w:rPr>
          <w:rFonts w:ascii="Times New Roman" w:eastAsia="Times New Roman" w:hAnsi="Times New Roman"/>
          <w:sz w:val="23"/>
          <w:szCs w:val="23"/>
        </w:rPr>
        <w:t xml:space="preserve">наступного </w:t>
      </w:r>
      <w:r w:rsidR="00706481" w:rsidRPr="00F4534F">
        <w:rPr>
          <w:rFonts w:ascii="Times New Roman" w:eastAsia="Times New Roman" w:hAnsi="Times New Roman"/>
          <w:sz w:val="23"/>
          <w:szCs w:val="23"/>
        </w:rPr>
        <w:t>дня</w:t>
      </w:r>
      <w:r w:rsidR="00FF4646" w:rsidRPr="00F4534F">
        <w:rPr>
          <w:rFonts w:ascii="Times New Roman" w:eastAsia="Times New Roman" w:hAnsi="Times New Roman"/>
          <w:sz w:val="23"/>
          <w:szCs w:val="23"/>
        </w:rPr>
        <w:t xml:space="preserve"> після спливу строку, вказаному в п. 10.7 цього Договору.</w:t>
      </w:r>
      <w:r w:rsidR="00706481" w:rsidRPr="00F4534F">
        <w:rPr>
          <w:rFonts w:ascii="Times New Roman" w:eastAsia="Times New Roman" w:hAnsi="Times New Roman"/>
          <w:sz w:val="23"/>
          <w:szCs w:val="23"/>
        </w:rPr>
        <w:t xml:space="preserve"> </w:t>
      </w:r>
    </w:p>
    <w:p w14:paraId="6BABF81E" w14:textId="77777777" w:rsidR="004E51F4" w:rsidRPr="00F4534F" w:rsidRDefault="004E51F4" w:rsidP="00F41F29">
      <w:pPr>
        <w:spacing w:after="0" w:line="240" w:lineRule="auto"/>
        <w:jc w:val="both"/>
        <w:rPr>
          <w:rFonts w:ascii="Times New Roman" w:eastAsia="Times New Roman" w:hAnsi="Times New Roman"/>
          <w:sz w:val="23"/>
          <w:szCs w:val="23"/>
        </w:rPr>
      </w:pPr>
    </w:p>
    <w:p w14:paraId="285BB63F" w14:textId="77777777" w:rsidR="00A34830" w:rsidRPr="00F4534F" w:rsidRDefault="00A34830" w:rsidP="00F41F29">
      <w:pPr>
        <w:spacing w:after="0" w:line="240" w:lineRule="auto"/>
        <w:jc w:val="both"/>
        <w:rPr>
          <w:rFonts w:ascii="Times New Roman" w:eastAsia="Times New Roman" w:hAnsi="Times New Roman"/>
          <w:sz w:val="23"/>
          <w:szCs w:val="23"/>
        </w:rPr>
      </w:pPr>
    </w:p>
    <w:p w14:paraId="3A6D7302" w14:textId="16666A54" w:rsidR="00A34830" w:rsidRPr="0057325C" w:rsidRDefault="00A34830" w:rsidP="00A34830">
      <w:pPr>
        <w:pStyle w:val="a5"/>
        <w:spacing w:after="0" w:line="240" w:lineRule="auto"/>
        <w:ind w:left="0"/>
        <w:jc w:val="center"/>
        <w:rPr>
          <w:rFonts w:ascii="Times New Roman" w:eastAsia="Times New Roman" w:hAnsi="Times New Roman"/>
          <w:b/>
          <w:bCs/>
          <w:sz w:val="23"/>
          <w:szCs w:val="23"/>
          <w:lang w:eastAsia="uk-UA"/>
        </w:rPr>
      </w:pPr>
      <w:r w:rsidRPr="0057325C">
        <w:rPr>
          <w:rFonts w:ascii="Times New Roman" w:eastAsia="Times New Roman" w:hAnsi="Times New Roman"/>
          <w:b/>
          <w:bCs/>
          <w:sz w:val="23"/>
          <w:szCs w:val="23"/>
          <w:lang w:eastAsia="uk-UA"/>
        </w:rPr>
        <w:t>11. Використання електронного документообігу</w:t>
      </w:r>
    </w:p>
    <w:p w14:paraId="7209E204" w14:textId="77777777" w:rsidR="00A34830" w:rsidRPr="0057325C" w:rsidRDefault="00A34830" w:rsidP="00A34830">
      <w:pPr>
        <w:pStyle w:val="a5"/>
        <w:spacing w:after="0" w:line="240" w:lineRule="auto"/>
        <w:ind w:left="0"/>
        <w:jc w:val="center"/>
        <w:rPr>
          <w:rFonts w:ascii="Times New Roman" w:eastAsia="Times New Roman" w:hAnsi="Times New Roman"/>
          <w:b/>
          <w:bCs/>
          <w:sz w:val="23"/>
          <w:szCs w:val="23"/>
          <w:lang w:eastAsia="uk-UA"/>
        </w:rPr>
      </w:pPr>
    </w:p>
    <w:p w14:paraId="13E1E03C" w14:textId="77EEB5AD"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11.1.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 відповідно до Закону України «Про електронні довірчі послуги» від 05.10.2017 р. № 2155-VIII, Закону України «Про електронні документи та електронний документообіг» від 22.05.2003 р. № 851-IV.</w:t>
      </w:r>
    </w:p>
    <w:p w14:paraId="5B6407D5" w14:textId="6A575C8D"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11.2.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вимагається.</w:t>
      </w:r>
    </w:p>
    <w:p w14:paraId="278D4C66" w14:textId="68A5BB7D"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11.3. Сторони домовилися, що при виконанні умов Договору будуть здійснювати підписання документів в формі електронних документів з використанням сервісу електронного документообігу "Вчасно" та/або «M.E.Doc».</w:t>
      </w:r>
    </w:p>
    <w:p w14:paraId="72B8AC9C" w14:textId="274D3DD5"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lastRenderedPageBreak/>
        <w:t>11.4. Кожна Сторона зобов’язана щоденно слідкувати за надходженням Е-документів та своєчасно здійснювати їх приймання, перевірку, підписання з використанням КЕП (ЕЦП) та повернення іншій Стороні. Сторона, яка здійснює надсилання Е-документа вважається Стороною - відправником, а Сторона, яка здійснює отримання Е-документа, вважається Стороною - одержувачем.</w:t>
      </w:r>
    </w:p>
    <w:p w14:paraId="31C2C86C" w14:textId="0BB37A79"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11.5. E-документи вважаються підписаними і набирають чинності з моменту підписання з використанням КЕП (ЕЦП) Стороною-одержувачем E-документа, отриманого від Сторони-відправника з нанесеним нею КЕП (ЕЦП).</w:t>
      </w:r>
    </w:p>
    <w:p w14:paraId="188F9281" w14:textId="4664AC87" w:rsidR="00A34830" w:rsidRPr="0057325C" w:rsidRDefault="00A34830" w:rsidP="00A34830">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11.6. Сторони домовилися, що E-документи, які відправлені, завірені КЕП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4E8D4720" w14:textId="445316AB" w:rsidR="00A34830" w:rsidRPr="00BD7CFC" w:rsidRDefault="00A34830" w:rsidP="00F41F29">
      <w:pPr>
        <w:spacing w:after="0" w:line="240" w:lineRule="auto"/>
        <w:jc w:val="both"/>
        <w:rPr>
          <w:rFonts w:ascii="Times New Roman" w:eastAsia="Times New Roman" w:hAnsi="Times New Roman"/>
          <w:sz w:val="23"/>
          <w:szCs w:val="23"/>
        </w:rPr>
      </w:pPr>
      <w:r w:rsidRPr="0057325C">
        <w:rPr>
          <w:rFonts w:ascii="Times New Roman" w:eastAsia="Times New Roman" w:hAnsi="Times New Roman"/>
          <w:sz w:val="23"/>
          <w:szCs w:val="23"/>
        </w:rPr>
        <w:t>11.7. Сторони зобов’язані письмово повідомити одна одну про неможливість подальшого використання системи (програми) для обміну Е-документами не пізніше ніж за 3 (три) робочі дні з моменту настання такого випадку.</w:t>
      </w:r>
    </w:p>
    <w:p w14:paraId="582D5A97" w14:textId="77777777" w:rsidR="00AA37E4" w:rsidRPr="00F4534F" w:rsidRDefault="00AA37E4" w:rsidP="00F41F29">
      <w:pPr>
        <w:spacing w:after="0" w:line="240" w:lineRule="auto"/>
        <w:jc w:val="both"/>
        <w:rPr>
          <w:rFonts w:ascii="Times New Roman" w:eastAsia="Times New Roman" w:hAnsi="Times New Roman"/>
          <w:sz w:val="23"/>
          <w:szCs w:val="23"/>
        </w:rPr>
      </w:pPr>
    </w:p>
    <w:p w14:paraId="5EF93E3A" w14:textId="4A14942E" w:rsidR="00AA37E4" w:rsidRDefault="00A34830" w:rsidP="00F41F29">
      <w:pPr>
        <w:spacing w:after="0" w:line="240" w:lineRule="auto"/>
        <w:jc w:val="center"/>
        <w:rPr>
          <w:rFonts w:ascii="Times New Roman" w:eastAsia="Times New Roman" w:hAnsi="Times New Roman"/>
          <w:b/>
          <w:sz w:val="23"/>
          <w:szCs w:val="23"/>
        </w:rPr>
      </w:pPr>
      <w:r w:rsidRPr="00F4534F">
        <w:rPr>
          <w:rFonts w:ascii="Times New Roman" w:eastAsia="Times New Roman" w:hAnsi="Times New Roman"/>
          <w:b/>
          <w:sz w:val="23"/>
          <w:szCs w:val="23"/>
        </w:rPr>
        <w:t>12</w:t>
      </w:r>
      <w:r w:rsidR="00AA37E4" w:rsidRPr="00F4534F">
        <w:rPr>
          <w:rFonts w:ascii="Times New Roman" w:eastAsia="Times New Roman" w:hAnsi="Times New Roman"/>
          <w:b/>
          <w:sz w:val="23"/>
          <w:szCs w:val="23"/>
        </w:rPr>
        <w:t>. ІНШІ УМОВИ</w:t>
      </w:r>
    </w:p>
    <w:p w14:paraId="12859715" w14:textId="77777777" w:rsidR="004E51F4" w:rsidRPr="00F4534F" w:rsidRDefault="004E51F4" w:rsidP="00F41F29">
      <w:pPr>
        <w:spacing w:after="0" w:line="240" w:lineRule="auto"/>
        <w:jc w:val="center"/>
        <w:rPr>
          <w:rFonts w:ascii="Times New Roman" w:eastAsia="Times New Roman" w:hAnsi="Times New Roman"/>
          <w:snapToGrid w:val="0"/>
          <w:sz w:val="23"/>
          <w:szCs w:val="23"/>
        </w:rPr>
      </w:pPr>
    </w:p>
    <w:p w14:paraId="1AD51C14" w14:textId="2994491F" w:rsidR="00AA37E4" w:rsidRPr="00F4534F" w:rsidRDefault="00A34830"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12</w:t>
      </w:r>
      <w:r w:rsidR="00AA37E4" w:rsidRPr="00F4534F">
        <w:rPr>
          <w:rFonts w:ascii="Times New Roman" w:eastAsia="Times New Roman" w:hAnsi="Times New Roman"/>
          <w:sz w:val="23"/>
          <w:szCs w:val="23"/>
        </w:rPr>
        <w:t>.1</w:t>
      </w:r>
      <w:r w:rsidR="001A73C9" w:rsidRPr="00F4534F">
        <w:rPr>
          <w:rFonts w:ascii="Times New Roman" w:eastAsia="Times New Roman" w:hAnsi="Times New Roman"/>
          <w:sz w:val="23"/>
          <w:szCs w:val="23"/>
        </w:rPr>
        <w:t>.</w:t>
      </w:r>
      <w:r w:rsidR="00AA37E4" w:rsidRPr="00F4534F">
        <w:rPr>
          <w:rFonts w:ascii="Times New Roman" w:eastAsia="Times New Roman" w:hAnsi="Times New Roman"/>
          <w:sz w:val="23"/>
          <w:szCs w:val="23"/>
        </w:rPr>
        <w:t xml:space="preserve"> Жодна із Сторін не може передавати свої права за цим Договором третім особам без письмової згоди іншої Сторони.</w:t>
      </w:r>
    </w:p>
    <w:p w14:paraId="7CA2D90B" w14:textId="634B121B" w:rsidR="00AA37E4" w:rsidRPr="00F4534F" w:rsidRDefault="00A34830"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12</w:t>
      </w:r>
      <w:r w:rsidR="00AA37E4" w:rsidRPr="00F4534F">
        <w:rPr>
          <w:rFonts w:ascii="Times New Roman" w:eastAsia="Times New Roman" w:hAnsi="Times New Roman"/>
          <w:sz w:val="23"/>
          <w:szCs w:val="23"/>
        </w:rPr>
        <w:t>.</w:t>
      </w:r>
      <w:r w:rsidR="001A73C9" w:rsidRPr="00F4534F">
        <w:rPr>
          <w:rFonts w:ascii="Times New Roman" w:eastAsia="Times New Roman" w:hAnsi="Times New Roman"/>
          <w:sz w:val="23"/>
          <w:szCs w:val="23"/>
        </w:rPr>
        <w:t>2</w:t>
      </w:r>
      <w:r w:rsidR="00AA37E4" w:rsidRPr="00F4534F">
        <w:rPr>
          <w:rFonts w:ascii="Times New Roman" w:eastAsia="Times New Roman" w:hAnsi="Times New Roman"/>
          <w:sz w:val="23"/>
          <w:szCs w:val="23"/>
        </w:rPr>
        <w:t>.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E6D7A87" w14:textId="08AF8551" w:rsidR="00AA37E4" w:rsidRPr="00F4534F" w:rsidRDefault="00A34830"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12</w:t>
      </w:r>
      <w:r w:rsidR="00AA37E4" w:rsidRPr="00F4534F">
        <w:rPr>
          <w:rFonts w:ascii="Times New Roman" w:eastAsia="Times New Roman" w:hAnsi="Times New Roman"/>
          <w:sz w:val="23"/>
          <w:szCs w:val="23"/>
        </w:rPr>
        <w:t>.</w:t>
      </w:r>
      <w:r w:rsidR="001A73C9" w:rsidRPr="00F4534F">
        <w:rPr>
          <w:rFonts w:ascii="Times New Roman" w:eastAsia="Times New Roman" w:hAnsi="Times New Roman"/>
          <w:sz w:val="23"/>
          <w:szCs w:val="23"/>
        </w:rPr>
        <w:t>3</w:t>
      </w:r>
      <w:r w:rsidR="00AA37E4" w:rsidRPr="00F4534F">
        <w:rPr>
          <w:rFonts w:ascii="Times New Roman" w:eastAsia="Times New Roman" w:hAnsi="Times New Roman"/>
          <w:sz w:val="23"/>
          <w:szCs w:val="23"/>
        </w:rPr>
        <w:t>. При зміні банківських реквізитів, юридичної адреси, назви, Сторони зобов’язані не пізніше 5 (п’яти) робочих днів повідомити про такі зміни один одного.</w:t>
      </w:r>
    </w:p>
    <w:p w14:paraId="19024684" w14:textId="2EB384AC" w:rsidR="00AA37E4" w:rsidRPr="00F4534F" w:rsidRDefault="00A34830"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12</w:t>
      </w:r>
      <w:r w:rsidR="00AA37E4" w:rsidRPr="00F4534F">
        <w:rPr>
          <w:rFonts w:ascii="Times New Roman" w:eastAsia="Times New Roman" w:hAnsi="Times New Roman"/>
          <w:sz w:val="23"/>
          <w:szCs w:val="23"/>
        </w:rPr>
        <w:t>.</w:t>
      </w:r>
      <w:r w:rsidR="001A73C9" w:rsidRPr="00F4534F">
        <w:rPr>
          <w:rFonts w:ascii="Times New Roman" w:eastAsia="Times New Roman" w:hAnsi="Times New Roman"/>
          <w:sz w:val="23"/>
          <w:szCs w:val="23"/>
        </w:rPr>
        <w:t>4</w:t>
      </w:r>
      <w:r w:rsidR="00AA37E4" w:rsidRPr="00F4534F">
        <w:rPr>
          <w:rFonts w:ascii="Times New Roman" w:eastAsia="Times New Roman" w:hAnsi="Times New Roman"/>
          <w:sz w:val="23"/>
          <w:szCs w:val="23"/>
        </w:rPr>
        <w:t xml:space="preserve">. </w:t>
      </w:r>
      <w:r w:rsidR="0084236B" w:rsidRPr="00BD7CFC">
        <w:rPr>
          <w:rFonts w:ascii="Times New Roman" w:eastAsia="Times New Roman" w:hAnsi="Times New Roman"/>
          <w:sz w:val="23"/>
          <w:szCs w:val="23"/>
        </w:rPr>
        <w:t>В</w:t>
      </w:r>
      <w:r w:rsidR="00AA37E4" w:rsidRPr="00BD7CFC">
        <w:rPr>
          <w:rFonts w:ascii="Times New Roman" w:eastAsia="Times New Roman" w:hAnsi="Times New Roman"/>
          <w:sz w:val="23"/>
          <w:szCs w:val="23"/>
        </w:rPr>
        <w:t xml:space="preserve">иправлення за текстом цього Договору </w:t>
      </w:r>
      <w:r w:rsidR="0084236B" w:rsidRPr="00BD7CFC">
        <w:rPr>
          <w:rFonts w:ascii="Times New Roman" w:eastAsia="Times New Roman" w:hAnsi="Times New Roman"/>
          <w:sz w:val="23"/>
          <w:szCs w:val="23"/>
        </w:rPr>
        <w:t>не допускаються</w:t>
      </w:r>
      <w:r w:rsidR="00AA37E4" w:rsidRPr="00BD7CFC">
        <w:rPr>
          <w:rFonts w:ascii="Times New Roman" w:eastAsia="Times New Roman" w:hAnsi="Times New Roman"/>
          <w:sz w:val="23"/>
          <w:szCs w:val="23"/>
        </w:rPr>
        <w:t>.</w:t>
      </w:r>
    </w:p>
    <w:p w14:paraId="0757F5A5" w14:textId="1F71E5AF"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w:t>
      </w:r>
      <w:r w:rsidR="00A34830" w:rsidRPr="00F4534F">
        <w:rPr>
          <w:rFonts w:ascii="Times New Roman" w:eastAsia="Times New Roman" w:hAnsi="Times New Roman"/>
          <w:sz w:val="23"/>
          <w:szCs w:val="23"/>
        </w:rPr>
        <w:t>2</w:t>
      </w:r>
      <w:r w:rsidRPr="00F4534F">
        <w:rPr>
          <w:rFonts w:ascii="Times New Roman" w:eastAsia="Times New Roman" w:hAnsi="Times New Roman"/>
          <w:sz w:val="23"/>
          <w:szCs w:val="23"/>
        </w:rPr>
        <w:t>.</w:t>
      </w:r>
      <w:r w:rsidR="00A34830" w:rsidRPr="00F4534F">
        <w:rPr>
          <w:rFonts w:ascii="Times New Roman" w:eastAsia="Times New Roman" w:hAnsi="Times New Roman"/>
          <w:sz w:val="23"/>
          <w:szCs w:val="23"/>
        </w:rPr>
        <w:t>5</w:t>
      </w:r>
      <w:r w:rsidR="001A73C9" w:rsidRPr="00F4534F">
        <w:rPr>
          <w:rFonts w:ascii="Times New Roman" w:eastAsia="Times New Roman" w:hAnsi="Times New Roman"/>
          <w:sz w:val="23"/>
          <w:szCs w:val="23"/>
        </w:rPr>
        <w:t>.</w:t>
      </w:r>
      <w:r w:rsidRPr="00F4534F">
        <w:rPr>
          <w:rFonts w:ascii="Times New Roman" w:eastAsia="Times New Roman" w:hAnsi="Times New Roman"/>
          <w:sz w:val="23"/>
          <w:szCs w:val="23"/>
        </w:rPr>
        <w:t xml:space="preserve">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2297-VI.</w:t>
      </w:r>
    </w:p>
    <w:p w14:paraId="54777D8D" w14:textId="612668A3" w:rsidR="00AA37E4" w:rsidRPr="00F4534F" w:rsidRDefault="00AA37E4"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w:t>
      </w:r>
      <w:r w:rsidR="00A34830" w:rsidRPr="00F4534F">
        <w:rPr>
          <w:rFonts w:ascii="Times New Roman" w:eastAsia="Times New Roman" w:hAnsi="Times New Roman"/>
          <w:sz w:val="23"/>
          <w:szCs w:val="23"/>
        </w:rPr>
        <w:t>2</w:t>
      </w:r>
      <w:r w:rsidRPr="00F4534F">
        <w:rPr>
          <w:rFonts w:ascii="Times New Roman" w:eastAsia="Times New Roman" w:hAnsi="Times New Roman"/>
          <w:sz w:val="23"/>
          <w:szCs w:val="23"/>
        </w:rPr>
        <w:t>.</w:t>
      </w:r>
      <w:r w:rsidR="00A34830" w:rsidRPr="00F4534F">
        <w:rPr>
          <w:rFonts w:ascii="Times New Roman" w:eastAsia="Times New Roman" w:hAnsi="Times New Roman"/>
          <w:sz w:val="23"/>
          <w:szCs w:val="23"/>
        </w:rPr>
        <w:t>6</w:t>
      </w:r>
      <w:r w:rsidRPr="00F4534F">
        <w:rPr>
          <w:rFonts w:ascii="Times New Roman" w:eastAsia="Times New Roman" w:hAnsi="Times New Roman"/>
          <w:sz w:val="23"/>
          <w:szCs w:val="23"/>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0718766C" w14:textId="3296EDE1" w:rsidR="0037745B" w:rsidRPr="00F4534F" w:rsidRDefault="00B52B16" w:rsidP="00F41F29">
      <w:pPr>
        <w:spacing w:after="0" w:line="240" w:lineRule="auto"/>
        <w:jc w:val="both"/>
        <w:rPr>
          <w:rFonts w:ascii="Times New Roman" w:eastAsia="Times New Roman" w:hAnsi="Times New Roman"/>
          <w:sz w:val="23"/>
          <w:szCs w:val="23"/>
        </w:rPr>
      </w:pPr>
      <w:r w:rsidRPr="00F4534F">
        <w:rPr>
          <w:rFonts w:ascii="Times New Roman" w:eastAsia="Times New Roman" w:hAnsi="Times New Roman"/>
          <w:sz w:val="23"/>
          <w:szCs w:val="23"/>
        </w:rPr>
        <w:t>1</w:t>
      </w:r>
      <w:r w:rsidR="00A34830" w:rsidRPr="00F4534F">
        <w:rPr>
          <w:rFonts w:ascii="Times New Roman" w:eastAsia="Times New Roman" w:hAnsi="Times New Roman"/>
          <w:sz w:val="23"/>
          <w:szCs w:val="23"/>
        </w:rPr>
        <w:t>2</w:t>
      </w:r>
      <w:r w:rsidR="0037745B" w:rsidRPr="00F4534F">
        <w:rPr>
          <w:rFonts w:ascii="Times New Roman" w:eastAsia="Times New Roman" w:hAnsi="Times New Roman"/>
          <w:sz w:val="23"/>
          <w:szCs w:val="23"/>
        </w:rPr>
        <w:t>.</w:t>
      </w:r>
      <w:r w:rsidR="00944FBC" w:rsidRPr="00F4534F">
        <w:rPr>
          <w:rFonts w:ascii="Times New Roman" w:eastAsia="Times New Roman" w:hAnsi="Times New Roman"/>
          <w:sz w:val="23"/>
          <w:szCs w:val="23"/>
        </w:rPr>
        <w:t>7</w:t>
      </w:r>
      <w:r w:rsidR="0037745B" w:rsidRPr="00F4534F">
        <w:rPr>
          <w:rFonts w:ascii="Times New Roman" w:eastAsia="Times New Roman" w:hAnsi="Times New Roman"/>
          <w:sz w:val="23"/>
          <w:szCs w:val="23"/>
        </w:rPr>
        <w:t>. Умови цього договору зберігають свою силу протягом всього строку його дії.</w:t>
      </w:r>
    </w:p>
    <w:p w14:paraId="6B2E44A6" w14:textId="77777777" w:rsidR="003B2138" w:rsidRPr="00F4534F" w:rsidRDefault="003B2138" w:rsidP="00F41F29">
      <w:pPr>
        <w:spacing w:after="0" w:line="240" w:lineRule="auto"/>
        <w:jc w:val="both"/>
        <w:rPr>
          <w:rFonts w:ascii="Times New Roman" w:eastAsia="Times New Roman" w:hAnsi="Times New Roman"/>
          <w:sz w:val="23"/>
          <w:szCs w:val="23"/>
        </w:rPr>
      </w:pPr>
    </w:p>
    <w:p w14:paraId="308A3465" w14:textId="77777777" w:rsidR="004E51F4" w:rsidRDefault="004E51F4" w:rsidP="00F41F29">
      <w:pPr>
        <w:spacing w:after="0" w:line="240" w:lineRule="auto"/>
        <w:jc w:val="center"/>
        <w:rPr>
          <w:rFonts w:ascii="Times New Roman" w:eastAsia="Times New Roman" w:hAnsi="Times New Roman"/>
          <w:b/>
          <w:sz w:val="23"/>
          <w:szCs w:val="23"/>
        </w:rPr>
      </w:pPr>
    </w:p>
    <w:p w14:paraId="690C7197" w14:textId="2DD3C71B" w:rsidR="00AA37E4" w:rsidRDefault="00AA37E4" w:rsidP="00F41F29">
      <w:pPr>
        <w:spacing w:after="0" w:line="240" w:lineRule="auto"/>
        <w:jc w:val="center"/>
        <w:rPr>
          <w:rFonts w:ascii="Times New Roman" w:eastAsia="Times New Roman" w:hAnsi="Times New Roman"/>
          <w:b/>
          <w:sz w:val="23"/>
          <w:szCs w:val="23"/>
        </w:rPr>
      </w:pPr>
      <w:r w:rsidRPr="00F4534F">
        <w:rPr>
          <w:rFonts w:ascii="Times New Roman" w:eastAsia="Times New Roman" w:hAnsi="Times New Roman"/>
          <w:b/>
          <w:sz w:val="23"/>
          <w:szCs w:val="23"/>
        </w:rPr>
        <w:t>1</w:t>
      </w:r>
      <w:r w:rsidR="00944FBC" w:rsidRPr="00F4534F">
        <w:rPr>
          <w:rFonts w:ascii="Times New Roman" w:eastAsia="Times New Roman" w:hAnsi="Times New Roman"/>
          <w:b/>
          <w:sz w:val="23"/>
          <w:szCs w:val="23"/>
        </w:rPr>
        <w:t>3</w:t>
      </w:r>
      <w:r w:rsidRPr="00F4534F">
        <w:rPr>
          <w:rFonts w:ascii="Times New Roman" w:eastAsia="Times New Roman" w:hAnsi="Times New Roman"/>
          <w:b/>
          <w:sz w:val="23"/>
          <w:szCs w:val="23"/>
        </w:rPr>
        <w:t>. ДОДАТКИ ДО ДОГОВОРУ</w:t>
      </w:r>
    </w:p>
    <w:p w14:paraId="219A7CA0" w14:textId="77777777" w:rsidR="004E51F4" w:rsidRPr="00F4534F" w:rsidRDefault="004E51F4" w:rsidP="00F41F29">
      <w:pPr>
        <w:spacing w:after="0" w:line="240" w:lineRule="auto"/>
        <w:jc w:val="center"/>
        <w:rPr>
          <w:rFonts w:ascii="Times New Roman" w:eastAsia="Times New Roman" w:hAnsi="Times New Roman"/>
          <w:b/>
          <w:sz w:val="23"/>
          <w:szCs w:val="23"/>
        </w:rPr>
      </w:pPr>
    </w:p>
    <w:p w14:paraId="1D6E8D3E" w14:textId="0C3CF483" w:rsidR="00AA37E4"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1</w:t>
      </w:r>
      <w:r w:rsidR="00944FBC" w:rsidRPr="00F4534F">
        <w:rPr>
          <w:rFonts w:ascii="Times New Roman" w:eastAsia="Times New Roman" w:hAnsi="Times New Roman"/>
          <w:color w:val="000000"/>
          <w:sz w:val="23"/>
          <w:szCs w:val="23"/>
        </w:rPr>
        <w:t>3</w:t>
      </w:r>
      <w:r w:rsidRPr="00F4534F">
        <w:rPr>
          <w:rFonts w:ascii="Times New Roman" w:eastAsia="Times New Roman" w:hAnsi="Times New Roman"/>
          <w:color w:val="000000"/>
          <w:sz w:val="23"/>
          <w:szCs w:val="23"/>
        </w:rPr>
        <w:t>.1. Невід’ємними частинами цього Договору є наступні додатки:</w:t>
      </w:r>
    </w:p>
    <w:p w14:paraId="352D3FC4" w14:textId="77777777" w:rsidR="001A73C9" w:rsidRPr="00F4534F" w:rsidRDefault="00AA37E4"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 xml:space="preserve">- </w:t>
      </w:r>
      <w:r w:rsidR="001A73C9" w:rsidRPr="00F4534F">
        <w:rPr>
          <w:rFonts w:ascii="Times New Roman" w:eastAsia="Times New Roman" w:hAnsi="Times New Roman"/>
          <w:color w:val="000000"/>
          <w:sz w:val="23"/>
          <w:szCs w:val="23"/>
        </w:rPr>
        <w:t xml:space="preserve">Завдання на проектування (Додаток </w:t>
      </w:r>
      <w:r w:rsidR="00FE0678" w:rsidRPr="00F4534F">
        <w:rPr>
          <w:rFonts w:ascii="Times New Roman" w:eastAsia="Times New Roman" w:hAnsi="Times New Roman"/>
          <w:color w:val="000000"/>
          <w:sz w:val="23"/>
          <w:szCs w:val="23"/>
        </w:rPr>
        <w:t>№</w:t>
      </w:r>
      <w:r w:rsidR="001A73C9" w:rsidRPr="00F4534F">
        <w:rPr>
          <w:rFonts w:ascii="Times New Roman" w:eastAsia="Times New Roman" w:hAnsi="Times New Roman"/>
          <w:color w:val="000000"/>
          <w:sz w:val="23"/>
          <w:szCs w:val="23"/>
        </w:rPr>
        <w:t>1).</w:t>
      </w:r>
    </w:p>
    <w:p w14:paraId="23F41D8B" w14:textId="77777777" w:rsidR="00AA37E4" w:rsidRPr="00F4534F" w:rsidRDefault="001A73C9"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 xml:space="preserve">- </w:t>
      </w:r>
      <w:r w:rsidR="00FE0678" w:rsidRPr="00F4534F">
        <w:rPr>
          <w:rFonts w:ascii="Times New Roman" w:eastAsia="Times New Roman" w:hAnsi="Times New Roman"/>
          <w:color w:val="000000"/>
          <w:sz w:val="23"/>
          <w:szCs w:val="23"/>
        </w:rPr>
        <w:t>К</w:t>
      </w:r>
      <w:r w:rsidR="00AA37E4" w:rsidRPr="00F4534F">
        <w:rPr>
          <w:rFonts w:ascii="Times New Roman" w:eastAsia="Times New Roman" w:hAnsi="Times New Roman"/>
          <w:color w:val="000000"/>
          <w:sz w:val="23"/>
          <w:szCs w:val="23"/>
        </w:rPr>
        <w:t xml:space="preserve">ошторис (Додаток </w:t>
      </w:r>
      <w:r w:rsidR="00FE0678" w:rsidRPr="00F4534F">
        <w:rPr>
          <w:rFonts w:ascii="Times New Roman" w:eastAsia="Times New Roman" w:hAnsi="Times New Roman"/>
          <w:color w:val="000000"/>
          <w:sz w:val="23"/>
          <w:szCs w:val="23"/>
        </w:rPr>
        <w:t>№</w:t>
      </w:r>
      <w:r w:rsidRPr="00F4534F">
        <w:rPr>
          <w:rFonts w:ascii="Times New Roman" w:eastAsia="Times New Roman" w:hAnsi="Times New Roman"/>
          <w:color w:val="000000"/>
          <w:sz w:val="23"/>
          <w:szCs w:val="23"/>
        </w:rPr>
        <w:t>2</w:t>
      </w:r>
      <w:r w:rsidR="00AA37E4" w:rsidRPr="00F4534F">
        <w:rPr>
          <w:rFonts w:ascii="Times New Roman" w:eastAsia="Times New Roman" w:hAnsi="Times New Roman"/>
          <w:color w:val="000000"/>
          <w:sz w:val="23"/>
          <w:szCs w:val="23"/>
        </w:rPr>
        <w:t>) (форма №</w:t>
      </w:r>
      <w:r w:rsidR="00FE0678" w:rsidRPr="00F4534F">
        <w:rPr>
          <w:rFonts w:ascii="Times New Roman" w:eastAsia="Times New Roman" w:hAnsi="Times New Roman"/>
          <w:color w:val="000000"/>
          <w:sz w:val="23"/>
          <w:szCs w:val="23"/>
        </w:rPr>
        <w:t>2</w:t>
      </w:r>
      <w:r w:rsidR="00AA37E4" w:rsidRPr="00F4534F">
        <w:rPr>
          <w:rFonts w:ascii="Times New Roman" w:eastAsia="Times New Roman" w:hAnsi="Times New Roman"/>
          <w:color w:val="000000"/>
          <w:sz w:val="23"/>
          <w:szCs w:val="23"/>
        </w:rPr>
        <w:t>-П);</w:t>
      </w:r>
    </w:p>
    <w:p w14:paraId="671E2114" w14:textId="77777777" w:rsidR="00DF09AC" w:rsidRPr="00F4534F" w:rsidRDefault="008676AD"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 Договірна ціна (Додаток №</w:t>
      </w:r>
      <w:r w:rsidR="00FE0678" w:rsidRPr="00F4534F">
        <w:rPr>
          <w:rFonts w:ascii="Times New Roman" w:eastAsia="Times New Roman" w:hAnsi="Times New Roman"/>
          <w:color w:val="000000"/>
          <w:sz w:val="23"/>
          <w:szCs w:val="23"/>
        </w:rPr>
        <w:t>3</w:t>
      </w:r>
      <w:r w:rsidRPr="00F4534F">
        <w:rPr>
          <w:rFonts w:ascii="Times New Roman" w:eastAsia="Times New Roman" w:hAnsi="Times New Roman"/>
          <w:color w:val="000000"/>
          <w:sz w:val="23"/>
          <w:szCs w:val="23"/>
        </w:rPr>
        <w:t>)</w:t>
      </w:r>
    </w:p>
    <w:p w14:paraId="09E7F654" w14:textId="3EABC7EA" w:rsidR="00FE0678" w:rsidRDefault="00FE0678" w:rsidP="00F41F29">
      <w:pPr>
        <w:spacing w:after="0" w:line="240" w:lineRule="auto"/>
        <w:jc w:val="both"/>
        <w:rPr>
          <w:rFonts w:ascii="Times New Roman" w:eastAsia="Times New Roman" w:hAnsi="Times New Roman"/>
          <w:color w:val="000000"/>
          <w:sz w:val="23"/>
          <w:szCs w:val="23"/>
        </w:rPr>
      </w:pPr>
      <w:r w:rsidRPr="00F4534F">
        <w:rPr>
          <w:rFonts w:ascii="Times New Roman" w:eastAsia="Times New Roman" w:hAnsi="Times New Roman"/>
          <w:color w:val="000000"/>
          <w:sz w:val="23"/>
          <w:szCs w:val="23"/>
        </w:rPr>
        <w:t xml:space="preserve">- Графік виконання </w:t>
      </w:r>
      <w:r w:rsidR="005E0AC5" w:rsidRPr="00F4534F">
        <w:rPr>
          <w:rFonts w:ascii="Times New Roman" w:eastAsia="Times New Roman" w:hAnsi="Times New Roman"/>
          <w:color w:val="000000"/>
          <w:sz w:val="23"/>
          <w:szCs w:val="23"/>
        </w:rPr>
        <w:t>Послуг</w:t>
      </w:r>
      <w:r w:rsidRPr="00F4534F">
        <w:rPr>
          <w:rFonts w:ascii="Times New Roman" w:eastAsia="Times New Roman" w:hAnsi="Times New Roman"/>
          <w:color w:val="000000"/>
          <w:sz w:val="23"/>
          <w:szCs w:val="23"/>
        </w:rPr>
        <w:t xml:space="preserve"> (Додаток №4) </w:t>
      </w:r>
    </w:p>
    <w:p w14:paraId="5F2121EA" w14:textId="151EF9E8" w:rsidR="004E51F4" w:rsidRDefault="004E51F4" w:rsidP="00F41F29">
      <w:pPr>
        <w:spacing w:after="0" w:line="240" w:lineRule="auto"/>
        <w:jc w:val="both"/>
        <w:rPr>
          <w:rFonts w:ascii="Times New Roman" w:eastAsia="Times New Roman" w:hAnsi="Times New Roman"/>
          <w:color w:val="000000"/>
          <w:sz w:val="23"/>
          <w:szCs w:val="23"/>
        </w:rPr>
      </w:pPr>
    </w:p>
    <w:p w14:paraId="6C0A23AC" w14:textId="77777777" w:rsidR="00C1557D" w:rsidRDefault="00C1557D" w:rsidP="00F41F29">
      <w:pPr>
        <w:spacing w:after="0" w:line="240" w:lineRule="auto"/>
        <w:rPr>
          <w:rFonts w:ascii="Times New Roman" w:eastAsia="Times New Roman" w:hAnsi="Times New Roman"/>
          <w:b/>
          <w:bCs/>
          <w:sz w:val="23"/>
          <w:szCs w:val="23"/>
        </w:rPr>
      </w:pPr>
    </w:p>
    <w:p w14:paraId="2265A90A" w14:textId="77777777" w:rsidR="00C1557D" w:rsidRDefault="00C1557D" w:rsidP="00F41F29">
      <w:pPr>
        <w:spacing w:after="0" w:line="240" w:lineRule="auto"/>
        <w:rPr>
          <w:rFonts w:ascii="Times New Roman" w:eastAsia="Times New Roman" w:hAnsi="Times New Roman"/>
          <w:b/>
          <w:bCs/>
          <w:sz w:val="23"/>
          <w:szCs w:val="23"/>
        </w:rPr>
      </w:pPr>
    </w:p>
    <w:p w14:paraId="348FB73F" w14:textId="77777777" w:rsidR="00C1557D" w:rsidRDefault="00C1557D" w:rsidP="00F41F29">
      <w:pPr>
        <w:spacing w:after="0" w:line="240" w:lineRule="auto"/>
        <w:rPr>
          <w:rFonts w:ascii="Times New Roman" w:eastAsia="Times New Roman" w:hAnsi="Times New Roman"/>
          <w:b/>
          <w:bCs/>
          <w:sz w:val="23"/>
          <w:szCs w:val="23"/>
        </w:rPr>
      </w:pPr>
    </w:p>
    <w:p w14:paraId="26D0BD88" w14:textId="77777777" w:rsidR="00C1557D" w:rsidRDefault="00C1557D" w:rsidP="00F41F29">
      <w:pPr>
        <w:spacing w:after="0" w:line="240" w:lineRule="auto"/>
        <w:rPr>
          <w:rFonts w:ascii="Times New Roman" w:eastAsia="Times New Roman" w:hAnsi="Times New Roman"/>
          <w:b/>
          <w:bCs/>
          <w:sz w:val="23"/>
          <w:szCs w:val="23"/>
        </w:rPr>
      </w:pPr>
    </w:p>
    <w:p w14:paraId="7B5B4D72" w14:textId="77777777" w:rsidR="00C1557D" w:rsidRDefault="00C1557D" w:rsidP="00F41F29">
      <w:pPr>
        <w:spacing w:after="0" w:line="240" w:lineRule="auto"/>
        <w:rPr>
          <w:rFonts w:ascii="Times New Roman" w:eastAsia="Times New Roman" w:hAnsi="Times New Roman"/>
          <w:b/>
          <w:bCs/>
          <w:sz w:val="23"/>
          <w:szCs w:val="23"/>
        </w:rPr>
      </w:pPr>
    </w:p>
    <w:p w14:paraId="6D693951" w14:textId="3103D6FC" w:rsidR="00AA37E4" w:rsidRPr="00F4534F" w:rsidRDefault="00AA37E4" w:rsidP="00F41F29">
      <w:pPr>
        <w:spacing w:after="0" w:line="240" w:lineRule="auto"/>
        <w:rPr>
          <w:rFonts w:ascii="Times New Roman" w:eastAsia="Times New Roman" w:hAnsi="Times New Roman"/>
          <w:b/>
          <w:sz w:val="23"/>
          <w:szCs w:val="23"/>
        </w:rPr>
      </w:pPr>
      <w:r w:rsidRPr="00F4534F">
        <w:rPr>
          <w:rFonts w:ascii="Times New Roman" w:eastAsia="Times New Roman" w:hAnsi="Times New Roman"/>
          <w:b/>
          <w:bCs/>
          <w:sz w:val="23"/>
          <w:szCs w:val="23"/>
        </w:rPr>
        <w:t>1</w:t>
      </w:r>
      <w:r w:rsidR="00944FBC" w:rsidRPr="00F4534F">
        <w:rPr>
          <w:rFonts w:ascii="Times New Roman" w:eastAsia="Times New Roman" w:hAnsi="Times New Roman"/>
          <w:b/>
          <w:bCs/>
          <w:sz w:val="23"/>
          <w:szCs w:val="23"/>
        </w:rPr>
        <w:t>4</w:t>
      </w:r>
      <w:r w:rsidRPr="00F4534F">
        <w:rPr>
          <w:rFonts w:ascii="Times New Roman" w:eastAsia="Times New Roman" w:hAnsi="Times New Roman"/>
          <w:b/>
          <w:bCs/>
          <w:sz w:val="23"/>
          <w:szCs w:val="23"/>
        </w:rPr>
        <w:t xml:space="preserve">. МІСЦЕЗНАХОДЖЕННЯ, БАНКІВСЬКІ РЕКВІЗИТИ </w:t>
      </w:r>
      <w:r w:rsidRPr="00F4534F">
        <w:rPr>
          <w:rFonts w:ascii="Times New Roman" w:eastAsia="Times New Roman" w:hAnsi="Times New Roman"/>
          <w:b/>
          <w:sz w:val="23"/>
          <w:szCs w:val="23"/>
        </w:rPr>
        <w:t>ТА ПІДПИСИ СТОРІН</w:t>
      </w:r>
    </w:p>
    <w:p w14:paraId="78C8B868" w14:textId="1B5F2282" w:rsidR="001A73C9" w:rsidRPr="00F4534F" w:rsidRDefault="001A73C9" w:rsidP="00F41F29">
      <w:pPr>
        <w:spacing w:after="0" w:line="240" w:lineRule="auto"/>
        <w:rPr>
          <w:rFonts w:ascii="Times New Roman" w:eastAsia="Times New Roman" w:hAnsi="Times New Roman"/>
          <w:b/>
          <w:sz w:val="23"/>
          <w:szCs w:val="23"/>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F4534F" w:rsidRPr="00F4534F" w14:paraId="3E5BE9C1" w14:textId="77777777" w:rsidTr="006A1814">
        <w:tc>
          <w:tcPr>
            <w:tcW w:w="5027" w:type="dxa"/>
          </w:tcPr>
          <w:p w14:paraId="32F1DE84" w14:textId="77777777" w:rsidR="00F4534F" w:rsidRPr="00F4534F" w:rsidRDefault="00F4534F" w:rsidP="00F4534F">
            <w:pPr>
              <w:tabs>
                <w:tab w:val="left" w:pos="1701"/>
                <w:tab w:val="left" w:pos="1985"/>
              </w:tabs>
              <w:spacing w:after="0" w:line="240" w:lineRule="auto"/>
              <w:contextualSpacing/>
              <w:jc w:val="center"/>
              <w:rPr>
                <w:b/>
                <w:sz w:val="23"/>
                <w:szCs w:val="23"/>
                <w:shd w:val="clear" w:color="auto" w:fill="FFFFFF"/>
              </w:rPr>
            </w:pPr>
            <w:r w:rsidRPr="00F4534F">
              <w:rPr>
                <w:b/>
                <w:sz w:val="23"/>
                <w:szCs w:val="23"/>
                <w:shd w:val="clear" w:color="auto" w:fill="FFFFFF"/>
              </w:rPr>
              <w:t>ЗАМОВНИК:</w:t>
            </w:r>
          </w:p>
          <w:p w14:paraId="03F24E17" w14:textId="77777777" w:rsidR="00F4534F" w:rsidRPr="00F4534F" w:rsidRDefault="00F4534F" w:rsidP="00F4534F">
            <w:pPr>
              <w:tabs>
                <w:tab w:val="left" w:pos="1701"/>
                <w:tab w:val="left" w:pos="1985"/>
              </w:tabs>
              <w:spacing w:after="0" w:line="240" w:lineRule="auto"/>
              <w:contextualSpacing/>
              <w:jc w:val="center"/>
              <w:rPr>
                <w:b/>
                <w:sz w:val="23"/>
                <w:szCs w:val="23"/>
                <w:shd w:val="clear" w:color="auto" w:fill="FFFFFF"/>
              </w:rPr>
            </w:pPr>
            <w:r w:rsidRPr="00F4534F">
              <w:rPr>
                <w:b/>
                <w:bCs/>
                <w:sz w:val="23"/>
                <w:szCs w:val="23"/>
              </w:rPr>
              <w:t>Головне управління Національної поліції в Київській області</w:t>
            </w:r>
          </w:p>
          <w:p w14:paraId="01AA7D8F" w14:textId="77777777" w:rsidR="00F4534F" w:rsidRPr="00F4534F" w:rsidRDefault="00F4534F" w:rsidP="00F4534F">
            <w:pPr>
              <w:tabs>
                <w:tab w:val="left" w:pos="1701"/>
                <w:tab w:val="left" w:pos="1985"/>
              </w:tabs>
              <w:spacing w:after="0" w:line="240" w:lineRule="auto"/>
              <w:rPr>
                <w:sz w:val="23"/>
                <w:szCs w:val="23"/>
                <w:lang w:eastAsia="ru-RU"/>
              </w:rPr>
            </w:pPr>
            <w:r w:rsidRPr="00F4534F">
              <w:rPr>
                <w:sz w:val="23"/>
                <w:szCs w:val="23"/>
                <w:lang w:eastAsia="ru-RU"/>
              </w:rPr>
              <w:t>01601, м. Київ, вул. Володимирська, 15</w:t>
            </w:r>
          </w:p>
          <w:p w14:paraId="049F8915" w14:textId="77777777" w:rsidR="00F4534F" w:rsidRPr="00F4534F" w:rsidRDefault="00F4534F" w:rsidP="00F4534F">
            <w:pPr>
              <w:tabs>
                <w:tab w:val="left" w:pos="1701"/>
                <w:tab w:val="left" w:pos="1985"/>
              </w:tabs>
              <w:spacing w:after="0" w:line="240" w:lineRule="auto"/>
              <w:rPr>
                <w:sz w:val="23"/>
                <w:szCs w:val="23"/>
                <w:lang w:eastAsia="ru-RU"/>
              </w:rPr>
            </w:pPr>
          </w:p>
          <w:p w14:paraId="775A8B99" w14:textId="77777777" w:rsidR="00F4534F" w:rsidRPr="00F4534F" w:rsidRDefault="00F4534F" w:rsidP="00F4534F">
            <w:pPr>
              <w:tabs>
                <w:tab w:val="left" w:pos="1701"/>
                <w:tab w:val="left" w:pos="1985"/>
              </w:tabs>
              <w:spacing w:after="0" w:line="240" w:lineRule="auto"/>
              <w:rPr>
                <w:sz w:val="23"/>
                <w:szCs w:val="23"/>
                <w:lang w:eastAsia="ru-RU"/>
              </w:rPr>
            </w:pPr>
            <w:r w:rsidRPr="00F4534F">
              <w:rPr>
                <w:sz w:val="23"/>
                <w:szCs w:val="23"/>
                <w:lang w:eastAsia="ru-RU"/>
              </w:rPr>
              <w:lastRenderedPageBreak/>
              <w:t>код ЄДРПОУ 40108616</w:t>
            </w:r>
          </w:p>
          <w:p w14:paraId="67AA5A6A" w14:textId="77777777" w:rsidR="00F4534F" w:rsidRPr="00F4534F" w:rsidRDefault="00F4534F" w:rsidP="00F4534F">
            <w:pPr>
              <w:tabs>
                <w:tab w:val="left" w:pos="1701"/>
                <w:tab w:val="left" w:pos="1985"/>
              </w:tabs>
              <w:spacing w:after="0" w:line="240" w:lineRule="auto"/>
              <w:rPr>
                <w:sz w:val="23"/>
                <w:szCs w:val="23"/>
                <w:lang w:eastAsia="ru-RU"/>
              </w:rPr>
            </w:pPr>
            <w:r w:rsidRPr="00F4534F">
              <w:rPr>
                <w:sz w:val="23"/>
                <w:szCs w:val="23"/>
                <w:lang w:eastAsia="ru-RU"/>
              </w:rPr>
              <w:t>р\р UA688201720343171001600092614</w:t>
            </w:r>
          </w:p>
          <w:p w14:paraId="0D5B9084" w14:textId="77777777" w:rsidR="00F4534F" w:rsidRPr="00F4534F" w:rsidRDefault="00F4534F" w:rsidP="00F4534F">
            <w:pPr>
              <w:tabs>
                <w:tab w:val="left" w:pos="1701"/>
                <w:tab w:val="left" w:pos="1985"/>
              </w:tabs>
              <w:spacing w:after="0" w:line="240" w:lineRule="auto"/>
              <w:rPr>
                <w:sz w:val="23"/>
                <w:szCs w:val="23"/>
                <w:lang w:eastAsia="ru-RU"/>
              </w:rPr>
            </w:pPr>
            <w:r w:rsidRPr="00F4534F">
              <w:rPr>
                <w:sz w:val="23"/>
                <w:szCs w:val="23"/>
                <w:lang w:eastAsia="ru-RU"/>
              </w:rPr>
              <w:t xml:space="preserve">в ДКСУ, м. Київ </w:t>
            </w:r>
          </w:p>
          <w:p w14:paraId="0CC3E309" w14:textId="77777777" w:rsidR="00F4534F" w:rsidRPr="00F4534F" w:rsidRDefault="00F4534F" w:rsidP="00F4534F">
            <w:pPr>
              <w:tabs>
                <w:tab w:val="left" w:pos="1701"/>
                <w:tab w:val="left" w:pos="1985"/>
              </w:tabs>
              <w:spacing w:after="0" w:line="240" w:lineRule="auto"/>
              <w:rPr>
                <w:sz w:val="23"/>
                <w:szCs w:val="23"/>
                <w:lang w:eastAsia="ru-RU"/>
              </w:rPr>
            </w:pPr>
            <w:r w:rsidRPr="00F4534F">
              <w:rPr>
                <w:sz w:val="23"/>
                <w:szCs w:val="23"/>
                <w:lang w:eastAsia="ru-RU"/>
              </w:rPr>
              <w:t>МФО 820172</w:t>
            </w:r>
          </w:p>
          <w:p w14:paraId="51E983E5" w14:textId="77777777" w:rsidR="00F4534F" w:rsidRPr="00F4534F" w:rsidRDefault="00F4534F" w:rsidP="00F4534F">
            <w:pPr>
              <w:tabs>
                <w:tab w:val="left" w:pos="1701"/>
                <w:tab w:val="left" w:pos="1985"/>
              </w:tabs>
              <w:spacing w:after="0" w:line="240" w:lineRule="auto"/>
              <w:contextualSpacing/>
              <w:jc w:val="both"/>
              <w:rPr>
                <w:sz w:val="23"/>
                <w:szCs w:val="23"/>
              </w:rPr>
            </w:pPr>
            <w:r w:rsidRPr="00F4534F">
              <w:rPr>
                <w:bCs/>
                <w:sz w:val="23"/>
                <w:szCs w:val="23"/>
                <w:lang w:eastAsia="uk-UA"/>
              </w:rPr>
              <w:t xml:space="preserve">Телефон: +380 </w:t>
            </w:r>
            <w:r w:rsidRPr="00F4534F">
              <w:rPr>
                <w:sz w:val="23"/>
                <w:szCs w:val="23"/>
              </w:rPr>
              <w:t>044-271-63-37</w:t>
            </w:r>
          </w:p>
          <w:p w14:paraId="0675C7CE" w14:textId="77777777" w:rsidR="00F4534F" w:rsidRPr="00F4534F" w:rsidRDefault="00F4534F" w:rsidP="00F4534F">
            <w:pPr>
              <w:tabs>
                <w:tab w:val="left" w:pos="1701"/>
                <w:tab w:val="left" w:pos="1985"/>
              </w:tabs>
              <w:spacing w:after="0" w:line="240" w:lineRule="auto"/>
              <w:contextualSpacing/>
              <w:jc w:val="both"/>
              <w:rPr>
                <w:b/>
                <w:sz w:val="23"/>
                <w:szCs w:val="23"/>
                <w:shd w:val="clear" w:color="auto" w:fill="FFFFFF"/>
              </w:rPr>
            </w:pPr>
          </w:p>
          <w:p w14:paraId="6F7ED49E" w14:textId="77777777" w:rsidR="00F4534F" w:rsidRPr="00F4534F" w:rsidRDefault="00F4534F" w:rsidP="00F4534F">
            <w:pPr>
              <w:tabs>
                <w:tab w:val="left" w:pos="1701"/>
                <w:tab w:val="left" w:pos="1985"/>
              </w:tabs>
              <w:spacing w:after="0" w:line="240" w:lineRule="auto"/>
              <w:contextualSpacing/>
              <w:jc w:val="both"/>
              <w:rPr>
                <w:b/>
                <w:sz w:val="23"/>
                <w:szCs w:val="23"/>
                <w:shd w:val="clear" w:color="auto" w:fill="FFFFFF"/>
              </w:rPr>
            </w:pPr>
          </w:p>
          <w:p w14:paraId="6FAFA6BC" w14:textId="6D96248E" w:rsidR="00F4534F" w:rsidRPr="00F4534F" w:rsidRDefault="00F4534F" w:rsidP="00F4534F">
            <w:pPr>
              <w:tabs>
                <w:tab w:val="left" w:pos="1701"/>
                <w:tab w:val="left" w:pos="1985"/>
              </w:tabs>
              <w:spacing w:after="0" w:line="240" w:lineRule="auto"/>
              <w:contextualSpacing/>
              <w:jc w:val="both"/>
              <w:rPr>
                <w:b/>
                <w:sz w:val="23"/>
                <w:szCs w:val="23"/>
                <w:shd w:val="clear" w:color="auto" w:fill="FFFFFF"/>
              </w:rPr>
            </w:pPr>
            <w:r w:rsidRPr="00F4534F">
              <w:rPr>
                <w:b/>
                <w:bCs/>
                <w:sz w:val="23"/>
                <w:szCs w:val="23"/>
                <w:lang w:eastAsia="uk-UA"/>
              </w:rPr>
              <w:t>Заступник начальника ГУНП</w:t>
            </w:r>
          </w:p>
          <w:p w14:paraId="409C6585" w14:textId="77777777" w:rsidR="00F4534F" w:rsidRPr="00F4534F" w:rsidRDefault="00F4534F" w:rsidP="00F4534F">
            <w:pPr>
              <w:tabs>
                <w:tab w:val="left" w:pos="1701"/>
                <w:tab w:val="left" w:pos="1985"/>
              </w:tabs>
              <w:spacing w:after="0" w:line="240" w:lineRule="auto"/>
              <w:contextualSpacing/>
              <w:jc w:val="both"/>
              <w:rPr>
                <w:b/>
                <w:sz w:val="23"/>
                <w:szCs w:val="23"/>
              </w:rPr>
            </w:pPr>
          </w:p>
          <w:p w14:paraId="4AEF7675" w14:textId="77777777" w:rsidR="00F4534F" w:rsidRPr="00F4534F" w:rsidRDefault="00F4534F" w:rsidP="00F4534F">
            <w:pPr>
              <w:tabs>
                <w:tab w:val="left" w:pos="1701"/>
                <w:tab w:val="left" w:pos="1985"/>
              </w:tabs>
              <w:spacing w:after="0" w:line="240" w:lineRule="auto"/>
              <w:contextualSpacing/>
              <w:jc w:val="both"/>
              <w:rPr>
                <w:b/>
                <w:sz w:val="23"/>
                <w:szCs w:val="23"/>
              </w:rPr>
            </w:pPr>
          </w:p>
          <w:p w14:paraId="5FA049DB" w14:textId="77777777" w:rsidR="00F4534F" w:rsidRPr="00F4534F" w:rsidRDefault="00F4534F" w:rsidP="00F4534F">
            <w:pPr>
              <w:tabs>
                <w:tab w:val="left" w:pos="1701"/>
                <w:tab w:val="left" w:pos="1985"/>
              </w:tabs>
              <w:spacing w:after="0" w:line="240" w:lineRule="auto"/>
              <w:contextualSpacing/>
              <w:jc w:val="both"/>
              <w:rPr>
                <w:b/>
                <w:sz w:val="23"/>
                <w:szCs w:val="23"/>
              </w:rPr>
            </w:pPr>
            <w:r w:rsidRPr="00F4534F">
              <w:rPr>
                <w:sz w:val="23"/>
                <w:szCs w:val="23"/>
                <w:lang w:eastAsia="uk-UA"/>
              </w:rPr>
              <w:t>___________________ /</w:t>
            </w:r>
            <w:r w:rsidRPr="00F4534F">
              <w:rPr>
                <w:b/>
                <w:bCs/>
                <w:sz w:val="23"/>
                <w:szCs w:val="23"/>
                <w:lang w:eastAsia="uk-UA"/>
              </w:rPr>
              <w:t>Олег ПЕТРЕНКО/</w:t>
            </w:r>
          </w:p>
          <w:p w14:paraId="233E5138" w14:textId="77777777" w:rsidR="00F4534F" w:rsidRPr="00F4534F" w:rsidRDefault="00F4534F" w:rsidP="00F4534F">
            <w:pPr>
              <w:tabs>
                <w:tab w:val="left" w:pos="1701"/>
                <w:tab w:val="left" w:pos="1985"/>
              </w:tabs>
              <w:spacing w:after="0" w:line="240" w:lineRule="auto"/>
              <w:contextualSpacing/>
              <w:jc w:val="both"/>
              <w:rPr>
                <w:b/>
                <w:sz w:val="23"/>
                <w:szCs w:val="23"/>
              </w:rPr>
            </w:pPr>
          </w:p>
        </w:tc>
        <w:tc>
          <w:tcPr>
            <w:tcW w:w="5027" w:type="dxa"/>
          </w:tcPr>
          <w:p w14:paraId="28BE9215" w14:textId="7EFC9FE8" w:rsidR="00F4534F" w:rsidRPr="00F4534F" w:rsidRDefault="00F4534F" w:rsidP="00F4534F">
            <w:pPr>
              <w:tabs>
                <w:tab w:val="left" w:pos="1701"/>
                <w:tab w:val="left" w:pos="1985"/>
              </w:tabs>
              <w:spacing w:after="0" w:line="240" w:lineRule="auto"/>
              <w:contextualSpacing/>
              <w:jc w:val="center"/>
              <w:rPr>
                <w:b/>
                <w:sz w:val="23"/>
                <w:szCs w:val="23"/>
              </w:rPr>
            </w:pPr>
            <w:r w:rsidRPr="00F4534F">
              <w:rPr>
                <w:b/>
                <w:sz w:val="23"/>
                <w:szCs w:val="23"/>
              </w:rPr>
              <w:lastRenderedPageBreak/>
              <w:t>ВИКОНАВЕЦЬ:</w:t>
            </w:r>
          </w:p>
          <w:p w14:paraId="02B2A59F" w14:textId="0DEE7A2F" w:rsidR="00F4534F" w:rsidRDefault="00F4534F" w:rsidP="00F4534F">
            <w:pPr>
              <w:tabs>
                <w:tab w:val="left" w:pos="1701"/>
                <w:tab w:val="left" w:pos="1985"/>
              </w:tabs>
              <w:spacing w:after="0" w:line="240" w:lineRule="auto"/>
              <w:contextualSpacing/>
              <w:jc w:val="both"/>
              <w:rPr>
                <w:b/>
                <w:sz w:val="23"/>
                <w:szCs w:val="23"/>
              </w:rPr>
            </w:pPr>
          </w:p>
          <w:p w14:paraId="10D21AE5" w14:textId="675E710C" w:rsidR="00C83ABB" w:rsidRDefault="00C83ABB" w:rsidP="00F4534F">
            <w:pPr>
              <w:tabs>
                <w:tab w:val="left" w:pos="1701"/>
                <w:tab w:val="left" w:pos="1985"/>
              </w:tabs>
              <w:spacing w:after="0" w:line="240" w:lineRule="auto"/>
              <w:contextualSpacing/>
              <w:jc w:val="both"/>
              <w:rPr>
                <w:b/>
                <w:sz w:val="23"/>
                <w:szCs w:val="23"/>
              </w:rPr>
            </w:pPr>
          </w:p>
          <w:p w14:paraId="2D23B97E" w14:textId="4E8FF256" w:rsidR="00C83ABB" w:rsidRDefault="00C83ABB" w:rsidP="00F4534F">
            <w:pPr>
              <w:tabs>
                <w:tab w:val="left" w:pos="1701"/>
                <w:tab w:val="left" w:pos="1985"/>
              </w:tabs>
              <w:spacing w:after="0" w:line="240" w:lineRule="auto"/>
              <w:contextualSpacing/>
              <w:jc w:val="both"/>
              <w:rPr>
                <w:b/>
                <w:sz w:val="23"/>
                <w:szCs w:val="23"/>
              </w:rPr>
            </w:pPr>
          </w:p>
          <w:p w14:paraId="0350A5BD" w14:textId="47F2E4A1" w:rsidR="00C83ABB" w:rsidRDefault="00C83ABB" w:rsidP="00F4534F">
            <w:pPr>
              <w:tabs>
                <w:tab w:val="left" w:pos="1701"/>
                <w:tab w:val="left" w:pos="1985"/>
              </w:tabs>
              <w:spacing w:after="0" w:line="240" w:lineRule="auto"/>
              <w:contextualSpacing/>
              <w:jc w:val="both"/>
              <w:rPr>
                <w:b/>
                <w:sz w:val="23"/>
                <w:szCs w:val="23"/>
              </w:rPr>
            </w:pPr>
          </w:p>
          <w:p w14:paraId="4C39CB55" w14:textId="603A5A5D" w:rsidR="00C83ABB" w:rsidRDefault="00C83ABB" w:rsidP="00F4534F">
            <w:pPr>
              <w:tabs>
                <w:tab w:val="left" w:pos="1701"/>
                <w:tab w:val="left" w:pos="1985"/>
              </w:tabs>
              <w:spacing w:after="0" w:line="240" w:lineRule="auto"/>
              <w:contextualSpacing/>
              <w:jc w:val="both"/>
              <w:rPr>
                <w:b/>
                <w:sz w:val="23"/>
                <w:szCs w:val="23"/>
              </w:rPr>
            </w:pPr>
          </w:p>
          <w:p w14:paraId="39A97D80" w14:textId="36405791" w:rsidR="00C83ABB" w:rsidRDefault="00C83ABB" w:rsidP="00F4534F">
            <w:pPr>
              <w:tabs>
                <w:tab w:val="left" w:pos="1701"/>
                <w:tab w:val="left" w:pos="1985"/>
              </w:tabs>
              <w:spacing w:after="0" w:line="240" w:lineRule="auto"/>
              <w:contextualSpacing/>
              <w:jc w:val="both"/>
              <w:rPr>
                <w:b/>
                <w:sz w:val="23"/>
                <w:szCs w:val="23"/>
              </w:rPr>
            </w:pPr>
          </w:p>
          <w:p w14:paraId="5D6C14C4" w14:textId="16657ACC" w:rsidR="00C83ABB" w:rsidRDefault="00C83ABB" w:rsidP="00F4534F">
            <w:pPr>
              <w:tabs>
                <w:tab w:val="left" w:pos="1701"/>
                <w:tab w:val="left" w:pos="1985"/>
              </w:tabs>
              <w:spacing w:after="0" w:line="240" w:lineRule="auto"/>
              <w:contextualSpacing/>
              <w:jc w:val="both"/>
              <w:rPr>
                <w:b/>
                <w:sz w:val="23"/>
                <w:szCs w:val="23"/>
              </w:rPr>
            </w:pPr>
          </w:p>
          <w:p w14:paraId="4E24A48C" w14:textId="6EC970CA" w:rsidR="00C83ABB" w:rsidRDefault="00C83ABB" w:rsidP="00F4534F">
            <w:pPr>
              <w:tabs>
                <w:tab w:val="left" w:pos="1701"/>
                <w:tab w:val="left" w:pos="1985"/>
              </w:tabs>
              <w:spacing w:after="0" w:line="240" w:lineRule="auto"/>
              <w:contextualSpacing/>
              <w:jc w:val="both"/>
              <w:rPr>
                <w:b/>
                <w:sz w:val="23"/>
                <w:szCs w:val="23"/>
              </w:rPr>
            </w:pPr>
          </w:p>
          <w:p w14:paraId="40F8DEBB" w14:textId="268594C3" w:rsidR="00C83ABB" w:rsidRDefault="00C83ABB" w:rsidP="00F4534F">
            <w:pPr>
              <w:tabs>
                <w:tab w:val="left" w:pos="1701"/>
                <w:tab w:val="left" w:pos="1985"/>
              </w:tabs>
              <w:spacing w:after="0" w:line="240" w:lineRule="auto"/>
              <w:contextualSpacing/>
              <w:jc w:val="both"/>
              <w:rPr>
                <w:b/>
                <w:sz w:val="23"/>
                <w:szCs w:val="23"/>
              </w:rPr>
            </w:pPr>
          </w:p>
          <w:p w14:paraId="6DA8B4BC" w14:textId="7C2A7D77" w:rsidR="00C83ABB" w:rsidRDefault="00C83ABB" w:rsidP="00F4534F">
            <w:pPr>
              <w:tabs>
                <w:tab w:val="left" w:pos="1701"/>
                <w:tab w:val="left" w:pos="1985"/>
              </w:tabs>
              <w:spacing w:after="0" w:line="240" w:lineRule="auto"/>
              <w:contextualSpacing/>
              <w:jc w:val="both"/>
              <w:rPr>
                <w:b/>
                <w:sz w:val="23"/>
                <w:szCs w:val="23"/>
              </w:rPr>
            </w:pPr>
          </w:p>
          <w:p w14:paraId="051C3119" w14:textId="25945118" w:rsidR="00C83ABB" w:rsidRDefault="00C83ABB" w:rsidP="00F4534F">
            <w:pPr>
              <w:tabs>
                <w:tab w:val="left" w:pos="1701"/>
                <w:tab w:val="left" w:pos="1985"/>
              </w:tabs>
              <w:spacing w:after="0" w:line="240" w:lineRule="auto"/>
              <w:contextualSpacing/>
              <w:jc w:val="both"/>
              <w:rPr>
                <w:b/>
                <w:sz w:val="23"/>
                <w:szCs w:val="23"/>
              </w:rPr>
            </w:pPr>
          </w:p>
          <w:p w14:paraId="45F7C45C" w14:textId="4D34D191" w:rsidR="00C83ABB" w:rsidRDefault="00C83ABB" w:rsidP="00F4534F">
            <w:pPr>
              <w:tabs>
                <w:tab w:val="left" w:pos="1701"/>
                <w:tab w:val="left" w:pos="1985"/>
              </w:tabs>
              <w:spacing w:after="0" w:line="240" w:lineRule="auto"/>
              <w:contextualSpacing/>
              <w:jc w:val="both"/>
              <w:rPr>
                <w:b/>
                <w:sz w:val="23"/>
                <w:szCs w:val="23"/>
              </w:rPr>
            </w:pPr>
          </w:p>
          <w:p w14:paraId="7E5880D6" w14:textId="77777777" w:rsidR="00C83ABB" w:rsidRPr="00F4534F" w:rsidRDefault="00C83ABB" w:rsidP="00F4534F">
            <w:pPr>
              <w:tabs>
                <w:tab w:val="left" w:pos="1701"/>
                <w:tab w:val="left" w:pos="1985"/>
              </w:tabs>
              <w:spacing w:after="0" w:line="240" w:lineRule="auto"/>
              <w:contextualSpacing/>
              <w:jc w:val="both"/>
              <w:rPr>
                <w:b/>
                <w:sz w:val="23"/>
                <w:szCs w:val="23"/>
              </w:rPr>
            </w:pPr>
          </w:p>
          <w:p w14:paraId="1A8879F7" w14:textId="77777777" w:rsidR="00F4534F" w:rsidRPr="00F4534F" w:rsidRDefault="00F4534F" w:rsidP="00F4534F">
            <w:pPr>
              <w:tabs>
                <w:tab w:val="left" w:pos="1701"/>
                <w:tab w:val="left" w:pos="1985"/>
              </w:tabs>
              <w:spacing w:after="0" w:line="240" w:lineRule="auto"/>
              <w:contextualSpacing/>
              <w:jc w:val="both"/>
              <w:rPr>
                <w:b/>
                <w:sz w:val="23"/>
                <w:szCs w:val="23"/>
              </w:rPr>
            </w:pPr>
          </w:p>
          <w:p w14:paraId="00BBAADD" w14:textId="484804D7" w:rsidR="00F4534F" w:rsidRPr="00F4534F" w:rsidRDefault="00F4534F" w:rsidP="00F4534F">
            <w:pPr>
              <w:tabs>
                <w:tab w:val="left" w:pos="1701"/>
                <w:tab w:val="left" w:pos="1985"/>
              </w:tabs>
              <w:spacing w:after="0" w:line="240" w:lineRule="auto"/>
              <w:contextualSpacing/>
              <w:jc w:val="both"/>
              <w:rPr>
                <w:b/>
                <w:bCs/>
                <w:sz w:val="23"/>
                <w:szCs w:val="23"/>
                <w:lang w:eastAsia="uk-UA"/>
              </w:rPr>
            </w:pPr>
            <w:r w:rsidRPr="00F4534F">
              <w:rPr>
                <w:sz w:val="23"/>
                <w:szCs w:val="23"/>
                <w:lang w:eastAsia="uk-UA"/>
              </w:rPr>
              <w:t>__________________ /</w:t>
            </w:r>
            <w:r w:rsidR="00C83ABB">
              <w:rPr>
                <w:b/>
                <w:bCs/>
                <w:sz w:val="23"/>
                <w:szCs w:val="23"/>
                <w:lang w:eastAsia="uk-UA"/>
              </w:rPr>
              <w:t>_______________</w:t>
            </w:r>
            <w:r w:rsidRPr="00F4534F">
              <w:rPr>
                <w:b/>
                <w:bCs/>
                <w:sz w:val="23"/>
                <w:szCs w:val="23"/>
                <w:lang w:eastAsia="uk-UA"/>
              </w:rPr>
              <w:t>/</w:t>
            </w:r>
          </w:p>
          <w:p w14:paraId="3A969842" w14:textId="77777777" w:rsidR="00F4534F" w:rsidRPr="00F4534F" w:rsidRDefault="00F4534F" w:rsidP="00F4534F">
            <w:pPr>
              <w:tabs>
                <w:tab w:val="left" w:pos="1701"/>
                <w:tab w:val="left" w:pos="1985"/>
              </w:tabs>
              <w:spacing w:after="0" w:line="240" w:lineRule="auto"/>
              <w:contextualSpacing/>
              <w:jc w:val="both"/>
              <w:rPr>
                <w:b/>
                <w:sz w:val="23"/>
                <w:szCs w:val="23"/>
              </w:rPr>
            </w:pPr>
          </w:p>
        </w:tc>
      </w:tr>
    </w:tbl>
    <w:p w14:paraId="2BBB99F0" w14:textId="570D5551" w:rsidR="00F4534F" w:rsidRPr="00F4534F" w:rsidRDefault="00F4534F" w:rsidP="00F41F29">
      <w:pPr>
        <w:spacing w:after="0" w:line="240" w:lineRule="auto"/>
        <w:rPr>
          <w:rFonts w:ascii="Times New Roman" w:eastAsia="Times New Roman" w:hAnsi="Times New Roman"/>
          <w:b/>
          <w:sz w:val="23"/>
          <w:szCs w:val="23"/>
        </w:rPr>
      </w:pPr>
    </w:p>
    <w:p w14:paraId="358EE90E" w14:textId="77777777" w:rsidR="00F4534F" w:rsidRPr="00F4534F" w:rsidRDefault="00F4534F" w:rsidP="00F41F29">
      <w:pPr>
        <w:spacing w:after="0" w:line="240" w:lineRule="auto"/>
        <w:rPr>
          <w:rFonts w:ascii="Times New Roman" w:eastAsia="Times New Roman" w:hAnsi="Times New Roman"/>
          <w:b/>
          <w:sz w:val="23"/>
          <w:szCs w:val="23"/>
        </w:rPr>
      </w:pPr>
    </w:p>
    <w:sectPr w:rsidR="00F4534F" w:rsidRPr="00F453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8A5"/>
    <w:multiLevelType w:val="multilevel"/>
    <w:tmpl w:val="99329148"/>
    <w:lvl w:ilvl="0">
      <w:start w:val="7"/>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 w15:restartNumberingAfterBreak="0">
    <w:nsid w:val="371D1618"/>
    <w:multiLevelType w:val="multilevel"/>
    <w:tmpl w:val="9566151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1F63AB"/>
    <w:multiLevelType w:val="hybridMultilevel"/>
    <w:tmpl w:val="0602EEBC"/>
    <w:lvl w:ilvl="0" w:tplc="3F34096E">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83108641">
    <w:abstractNumId w:val="2"/>
  </w:num>
  <w:num w:numId="2" w16cid:durableId="972634452">
    <w:abstractNumId w:val="0"/>
  </w:num>
  <w:num w:numId="3" w16cid:durableId="139874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E4"/>
    <w:rsid w:val="0001704A"/>
    <w:rsid w:val="00030E4A"/>
    <w:rsid w:val="00033FF1"/>
    <w:rsid w:val="00061344"/>
    <w:rsid w:val="00077E39"/>
    <w:rsid w:val="0008458A"/>
    <w:rsid w:val="000945E7"/>
    <w:rsid w:val="00100E6F"/>
    <w:rsid w:val="00106E1F"/>
    <w:rsid w:val="001678B5"/>
    <w:rsid w:val="001A73C9"/>
    <w:rsid w:val="001B3242"/>
    <w:rsid w:val="001C7B62"/>
    <w:rsid w:val="001E263B"/>
    <w:rsid w:val="0024680A"/>
    <w:rsid w:val="00247497"/>
    <w:rsid w:val="0027193E"/>
    <w:rsid w:val="002771FA"/>
    <w:rsid w:val="00284659"/>
    <w:rsid w:val="002B06CC"/>
    <w:rsid w:val="002B2567"/>
    <w:rsid w:val="002F33DD"/>
    <w:rsid w:val="00344D4B"/>
    <w:rsid w:val="00355914"/>
    <w:rsid w:val="00370B84"/>
    <w:rsid w:val="0037745B"/>
    <w:rsid w:val="003866D7"/>
    <w:rsid w:val="003B2138"/>
    <w:rsid w:val="00414340"/>
    <w:rsid w:val="00444B79"/>
    <w:rsid w:val="00445661"/>
    <w:rsid w:val="004459A4"/>
    <w:rsid w:val="00452933"/>
    <w:rsid w:val="00484438"/>
    <w:rsid w:val="004875B1"/>
    <w:rsid w:val="004909F9"/>
    <w:rsid w:val="004A139F"/>
    <w:rsid w:val="004A5816"/>
    <w:rsid w:val="004B35B7"/>
    <w:rsid w:val="004E51F4"/>
    <w:rsid w:val="00511F86"/>
    <w:rsid w:val="00514B9A"/>
    <w:rsid w:val="005402B5"/>
    <w:rsid w:val="005570C7"/>
    <w:rsid w:val="0057325C"/>
    <w:rsid w:val="0059126B"/>
    <w:rsid w:val="00596E55"/>
    <w:rsid w:val="005D0329"/>
    <w:rsid w:val="005E0AC5"/>
    <w:rsid w:val="005F05EA"/>
    <w:rsid w:val="0063194D"/>
    <w:rsid w:val="006832F2"/>
    <w:rsid w:val="00686F85"/>
    <w:rsid w:val="0069071C"/>
    <w:rsid w:val="006B410F"/>
    <w:rsid w:val="006E00BB"/>
    <w:rsid w:val="00706481"/>
    <w:rsid w:val="00713CD5"/>
    <w:rsid w:val="007260A1"/>
    <w:rsid w:val="007403AB"/>
    <w:rsid w:val="0074678D"/>
    <w:rsid w:val="00756F27"/>
    <w:rsid w:val="00777DC4"/>
    <w:rsid w:val="007A1FD8"/>
    <w:rsid w:val="007A7C05"/>
    <w:rsid w:val="00837643"/>
    <w:rsid w:val="0084236B"/>
    <w:rsid w:val="008676AD"/>
    <w:rsid w:val="008913A0"/>
    <w:rsid w:val="00897825"/>
    <w:rsid w:val="008B5CE8"/>
    <w:rsid w:val="008C5F9C"/>
    <w:rsid w:val="0091108C"/>
    <w:rsid w:val="00940385"/>
    <w:rsid w:val="00944FBC"/>
    <w:rsid w:val="00985F00"/>
    <w:rsid w:val="00A13215"/>
    <w:rsid w:val="00A34830"/>
    <w:rsid w:val="00A527FD"/>
    <w:rsid w:val="00A52EEC"/>
    <w:rsid w:val="00A57599"/>
    <w:rsid w:val="00A73CE8"/>
    <w:rsid w:val="00A8119F"/>
    <w:rsid w:val="00A8442A"/>
    <w:rsid w:val="00AA37E4"/>
    <w:rsid w:val="00AB4D69"/>
    <w:rsid w:val="00AC13F2"/>
    <w:rsid w:val="00AD11FB"/>
    <w:rsid w:val="00AE6592"/>
    <w:rsid w:val="00AF2F1B"/>
    <w:rsid w:val="00B26DD4"/>
    <w:rsid w:val="00B52B16"/>
    <w:rsid w:val="00B96431"/>
    <w:rsid w:val="00BD7CFC"/>
    <w:rsid w:val="00C1557D"/>
    <w:rsid w:val="00C33500"/>
    <w:rsid w:val="00C370D7"/>
    <w:rsid w:val="00C425E2"/>
    <w:rsid w:val="00C65BF4"/>
    <w:rsid w:val="00C81BE7"/>
    <w:rsid w:val="00C83ABB"/>
    <w:rsid w:val="00CE1E56"/>
    <w:rsid w:val="00D0001A"/>
    <w:rsid w:val="00D0072A"/>
    <w:rsid w:val="00D0323F"/>
    <w:rsid w:val="00D1620A"/>
    <w:rsid w:val="00D1739F"/>
    <w:rsid w:val="00D21000"/>
    <w:rsid w:val="00D60BE0"/>
    <w:rsid w:val="00D76961"/>
    <w:rsid w:val="00DC65CD"/>
    <w:rsid w:val="00DE3597"/>
    <w:rsid w:val="00DE5106"/>
    <w:rsid w:val="00DF09AC"/>
    <w:rsid w:val="00E87C0F"/>
    <w:rsid w:val="00EA7E87"/>
    <w:rsid w:val="00F001BA"/>
    <w:rsid w:val="00F100EB"/>
    <w:rsid w:val="00F12041"/>
    <w:rsid w:val="00F153B7"/>
    <w:rsid w:val="00F33B9C"/>
    <w:rsid w:val="00F41F29"/>
    <w:rsid w:val="00F4534F"/>
    <w:rsid w:val="00F52BE8"/>
    <w:rsid w:val="00F80825"/>
    <w:rsid w:val="00FA1A54"/>
    <w:rsid w:val="00FB0BA2"/>
    <w:rsid w:val="00FC1732"/>
    <w:rsid w:val="00FE0678"/>
    <w:rsid w:val="00FF4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14AD"/>
  <w15:chartTrackingRefBased/>
  <w15:docId w15:val="{FD2FC631-BE59-4E57-BCE3-887BA2F5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AA3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link w:val="HTML"/>
    <w:rsid w:val="00AA37E4"/>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061344"/>
    <w:pPr>
      <w:spacing w:after="0" w:line="240" w:lineRule="auto"/>
    </w:pPr>
    <w:rPr>
      <w:rFonts w:ascii="Segoe UI" w:hAnsi="Segoe UI" w:cs="Segoe UI"/>
      <w:sz w:val="18"/>
      <w:szCs w:val="18"/>
    </w:rPr>
  </w:style>
  <w:style w:type="character" w:customStyle="1" w:styleId="a4">
    <w:name w:val="Текст у виносці Знак"/>
    <w:link w:val="a3"/>
    <w:uiPriority w:val="99"/>
    <w:semiHidden/>
    <w:rsid w:val="00061344"/>
    <w:rPr>
      <w:rFonts w:ascii="Segoe UI" w:hAnsi="Segoe UI" w:cs="Segoe UI"/>
      <w:sz w:val="18"/>
      <w:szCs w:val="18"/>
    </w:rPr>
  </w:style>
  <w:style w:type="paragraph" w:styleId="a5">
    <w:name w:val="List Paragraph"/>
    <w:basedOn w:val="a"/>
    <w:uiPriority w:val="34"/>
    <w:qFormat/>
    <w:rsid w:val="004A5816"/>
    <w:pPr>
      <w:ind w:left="720"/>
      <w:contextualSpacing/>
    </w:pPr>
  </w:style>
  <w:style w:type="table" w:styleId="a6">
    <w:name w:val="Table Grid"/>
    <w:basedOn w:val="a1"/>
    <w:uiPriority w:val="59"/>
    <w:rsid w:val="00F4534F"/>
    <w:pPr>
      <w:autoSpaceDE w:val="0"/>
      <w:autoSpaceDN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16703</Words>
  <Characters>9522</Characters>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2021-12-10T10:44:00Z</cp:lastPrinted>
  <dcterms:created xsi:type="dcterms:W3CDTF">2024-04-03T08:51:00Z</dcterms:created>
  <dcterms:modified xsi:type="dcterms:W3CDTF">2024-04-17T08:28:00Z</dcterms:modified>
</cp:coreProperties>
</file>