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A62DC" w14:textId="5DFB453B" w:rsidR="00CA5E83" w:rsidRPr="00CA5E83" w:rsidRDefault="00CA5E83" w:rsidP="00CA5E83">
      <w:pPr>
        <w:spacing w:after="0" w:line="240" w:lineRule="auto"/>
        <w:ind w:left="6804"/>
        <w:rPr>
          <w:rFonts w:ascii="Times New Roman" w:eastAsia="Times New Roman" w:hAnsi="Times New Roman" w:cs="Times New Roman"/>
          <w:sz w:val="20"/>
          <w:szCs w:val="20"/>
          <w:lang w:eastAsia="ru-RU"/>
        </w:rPr>
      </w:pPr>
      <w:r w:rsidRPr="00CA5E83">
        <w:rPr>
          <w:rFonts w:ascii="Times New Roman" w:eastAsia="Times New Roman" w:hAnsi="Times New Roman" w:cs="Times New Roman"/>
          <w:b/>
          <w:color w:val="000000"/>
          <w:sz w:val="20"/>
          <w:szCs w:val="20"/>
          <w:lang w:eastAsia="ru-RU"/>
        </w:rPr>
        <w:t xml:space="preserve">ДОДАТОК </w:t>
      </w:r>
      <w:r>
        <w:rPr>
          <w:rFonts w:ascii="Times New Roman" w:eastAsia="Times New Roman" w:hAnsi="Times New Roman" w:cs="Times New Roman"/>
          <w:b/>
          <w:color w:val="000000"/>
          <w:sz w:val="20"/>
          <w:szCs w:val="20"/>
          <w:lang w:eastAsia="ru-RU"/>
        </w:rPr>
        <w:t>3</w:t>
      </w:r>
    </w:p>
    <w:p w14:paraId="6A8F4A7E" w14:textId="77777777" w:rsidR="00CA5E83" w:rsidRPr="00CA5E83" w:rsidRDefault="00CA5E83" w:rsidP="00CA5E83">
      <w:pPr>
        <w:spacing w:after="0" w:line="240" w:lineRule="auto"/>
        <w:ind w:left="6804"/>
        <w:rPr>
          <w:rFonts w:ascii="Times New Roman" w:eastAsia="Times New Roman" w:hAnsi="Times New Roman" w:cs="Times New Roman"/>
          <w:sz w:val="20"/>
          <w:szCs w:val="20"/>
          <w:lang w:eastAsia="ru-RU"/>
        </w:rPr>
      </w:pPr>
      <w:r w:rsidRPr="00CA5E83">
        <w:rPr>
          <w:rFonts w:ascii="Times New Roman" w:eastAsia="Times New Roman" w:hAnsi="Times New Roman" w:cs="Times New Roman"/>
          <w:i/>
          <w:color w:val="000000"/>
          <w:sz w:val="20"/>
          <w:szCs w:val="20"/>
          <w:lang w:eastAsia="ru-RU"/>
        </w:rPr>
        <w:t>до тендерної документації</w:t>
      </w:r>
    </w:p>
    <w:p w14:paraId="638A42CA" w14:textId="7D3D4705" w:rsidR="00130BEA" w:rsidRPr="00130BEA" w:rsidRDefault="00130BEA" w:rsidP="00130BEA">
      <w:pPr>
        <w:widowControl w:val="0"/>
        <w:tabs>
          <w:tab w:val="left" w:pos="2160"/>
          <w:tab w:val="left" w:pos="3600"/>
        </w:tabs>
        <w:suppressAutoHyphens/>
        <w:autoSpaceDE w:val="0"/>
        <w:spacing w:after="0" w:line="240" w:lineRule="auto"/>
        <w:ind w:firstLine="567"/>
        <w:jc w:val="center"/>
        <w:rPr>
          <w:rFonts w:ascii="Times New Roman" w:eastAsia="Times New Roman" w:hAnsi="Times New Roman" w:cs="Times New Roman"/>
          <w:sz w:val="24"/>
          <w:szCs w:val="24"/>
          <w:lang w:eastAsia="zh-CN"/>
        </w:rPr>
      </w:pPr>
      <w:r w:rsidRPr="00130BEA">
        <w:rPr>
          <w:rFonts w:ascii="Times New Roman" w:eastAsia="Times New Roman" w:hAnsi="Times New Roman" w:cs="Times New Roman"/>
          <w:bCs/>
          <w:i/>
          <w:sz w:val="24"/>
          <w:szCs w:val="24"/>
          <w:lang w:eastAsia="zh-CN"/>
        </w:rPr>
        <w:t xml:space="preserve">Наведений проєкт договору не є остаточним і вичерпним і може бути доповнений і скоригований під час укладання договору з учасником-переможцем торгів </w:t>
      </w:r>
    </w:p>
    <w:p w14:paraId="4A312F1A" w14:textId="77777777" w:rsidR="00130BEA" w:rsidRPr="00130BEA" w:rsidRDefault="00130BEA" w:rsidP="00130BEA">
      <w:pPr>
        <w:widowControl w:val="0"/>
        <w:tabs>
          <w:tab w:val="left" w:pos="2160"/>
          <w:tab w:val="left" w:pos="3600"/>
        </w:tabs>
        <w:suppressAutoHyphens/>
        <w:autoSpaceDE w:val="0"/>
        <w:spacing w:after="0" w:line="240" w:lineRule="auto"/>
        <w:ind w:firstLine="567"/>
        <w:jc w:val="center"/>
        <w:rPr>
          <w:rFonts w:ascii="Times New Roman" w:eastAsia="Times New Roman" w:hAnsi="Times New Roman" w:cs="Times New Roman"/>
          <w:sz w:val="24"/>
          <w:szCs w:val="24"/>
          <w:lang w:eastAsia="zh-CN"/>
        </w:rPr>
      </w:pPr>
      <w:r w:rsidRPr="00130BEA">
        <w:rPr>
          <w:rFonts w:ascii="Times New Roman" w:eastAsia="Times New Roman" w:hAnsi="Times New Roman" w:cs="Times New Roman"/>
          <w:bCs/>
          <w:i/>
          <w:sz w:val="24"/>
          <w:szCs w:val="24"/>
          <w:lang w:eastAsia="zh-CN"/>
        </w:rPr>
        <w:t>(без зміни істотних умов договору)</w:t>
      </w:r>
    </w:p>
    <w:p w14:paraId="7439096A" w14:textId="77777777" w:rsidR="00CA5E83" w:rsidRDefault="00CA5E83" w:rsidP="00130BEA">
      <w:pPr>
        <w:spacing w:after="0" w:line="240" w:lineRule="auto"/>
        <w:ind w:firstLine="567"/>
        <w:jc w:val="center"/>
        <w:rPr>
          <w:rFonts w:ascii="Times New Roman" w:eastAsia="Times New Roman" w:hAnsi="Times New Roman" w:cs="Times New Roman"/>
          <w:b/>
          <w:sz w:val="24"/>
          <w:szCs w:val="24"/>
          <w:lang w:eastAsia="ru-RU"/>
        </w:rPr>
      </w:pPr>
    </w:p>
    <w:p w14:paraId="3964FBEA" w14:textId="0B9BD4A2" w:rsidR="00130BEA" w:rsidRPr="00130BEA" w:rsidRDefault="00130BEA" w:rsidP="00130BEA">
      <w:pPr>
        <w:spacing w:after="0" w:line="240" w:lineRule="auto"/>
        <w:ind w:firstLine="567"/>
        <w:jc w:val="center"/>
        <w:rPr>
          <w:rFonts w:ascii="Times New Roman" w:eastAsia="Times New Roman" w:hAnsi="Times New Roman" w:cs="Times New Roman"/>
          <w:b/>
          <w:sz w:val="24"/>
          <w:szCs w:val="24"/>
          <w:lang w:eastAsia="ru-RU"/>
        </w:rPr>
      </w:pPr>
      <w:r w:rsidRPr="00130BEA">
        <w:rPr>
          <w:rFonts w:ascii="Times New Roman" w:eastAsia="Times New Roman" w:hAnsi="Times New Roman" w:cs="Times New Roman"/>
          <w:b/>
          <w:sz w:val="24"/>
          <w:szCs w:val="24"/>
          <w:lang w:eastAsia="ru-RU"/>
        </w:rPr>
        <w:t xml:space="preserve">ПРОЄКТ ДОГОВОРУ </w:t>
      </w:r>
    </w:p>
    <w:p w14:paraId="79FAD63C" w14:textId="77777777" w:rsidR="00130BEA" w:rsidRPr="00130BEA" w:rsidRDefault="00130BEA" w:rsidP="00130BEA">
      <w:pPr>
        <w:widowControl w:val="0"/>
        <w:tabs>
          <w:tab w:val="left" w:pos="6379"/>
        </w:tabs>
        <w:suppressAutoHyphens/>
        <w:autoSpaceDE w:val="0"/>
        <w:spacing w:after="0" w:line="240" w:lineRule="auto"/>
        <w:jc w:val="center"/>
        <w:rPr>
          <w:rFonts w:ascii="Times New Roman" w:eastAsia="Times New Roman" w:hAnsi="Times New Roman" w:cs="Times New Roman"/>
          <w:b/>
          <w:sz w:val="24"/>
          <w:szCs w:val="24"/>
          <w:lang w:eastAsia="zh-CN"/>
        </w:rPr>
      </w:pPr>
      <w:bookmarkStart w:id="0" w:name="_49x2ik5" w:colFirst="0" w:colLast="0"/>
      <w:bookmarkEnd w:id="0"/>
      <w:r w:rsidRPr="00130BEA">
        <w:rPr>
          <w:rFonts w:ascii="Times New Roman" w:eastAsia="Times New Roman" w:hAnsi="Times New Roman" w:cs="Times New Roman"/>
          <w:b/>
          <w:sz w:val="24"/>
          <w:szCs w:val="24"/>
          <w:lang w:eastAsia="zh-CN"/>
        </w:rPr>
        <w:t>м. Хмельницький                                                                          «___» ____________ 2023 року</w:t>
      </w:r>
    </w:p>
    <w:p w14:paraId="26F9B868" w14:textId="77777777" w:rsidR="00130BEA" w:rsidRPr="00130BEA" w:rsidRDefault="00130BEA" w:rsidP="00130BEA">
      <w:pPr>
        <w:widowControl w:val="0"/>
        <w:tabs>
          <w:tab w:val="left" w:pos="6379"/>
        </w:tabs>
        <w:suppressAutoHyphens/>
        <w:autoSpaceDE w:val="0"/>
        <w:spacing w:after="0" w:line="240" w:lineRule="auto"/>
        <w:ind w:firstLine="567"/>
        <w:jc w:val="center"/>
        <w:rPr>
          <w:rFonts w:ascii="Times New Roman" w:eastAsia="Times New Roman" w:hAnsi="Times New Roman" w:cs="Times New Roman"/>
          <w:b/>
          <w:sz w:val="24"/>
          <w:szCs w:val="24"/>
          <w:lang w:eastAsia="zh-CN"/>
        </w:rPr>
      </w:pPr>
    </w:p>
    <w:p w14:paraId="552423F4" w14:textId="7AC005F3" w:rsidR="00130BEA" w:rsidRPr="00130BEA" w:rsidRDefault="00130BEA" w:rsidP="00130BEA">
      <w:pPr>
        <w:widowControl w:val="0"/>
        <w:suppressAutoHyphens/>
        <w:autoSpaceDE w:val="0"/>
        <w:spacing w:after="0" w:line="240" w:lineRule="auto"/>
        <w:ind w:firstLine="567"/>
        <w:jc w:val="both"/>
        <w:rPr>
          <w:rFonts w:ascii="Times New Roman" w:eastAsia="Arial Unicode MS" w:hAnsi="Times New Roman" w:cs="Times New Roman"/>
          <w:sz w:val="24"/>
          <w:szCs w:val="24"/>
          <w:lang w:eastAsia="hi-IN" w:bidi="hi-IN"/>
        </w:rPr>
      </w:pPr>
      <w:r w:rsidRPr="00130BEA">
        <w:rPr>
          <w:rFonts w:ascii="Times New Roman" w:eastAsia="Times New Roman" w:hAnsi="Times New Roman" w:cs="Times New Roman"/>
          <w:b/>
          <w:sz w:val="24"/>
          <w:szCs w:val="24"/>
          <w:lang w:eastAsia="zh-CN"/>
        </w:rPr>
        <w:t>АВАРІЙНО-РЯТУВАЛЬНИЙ ЗАГІН СПЕЦІАЛЬНОГО ПРИЗНАЧЕННЯ ГОЛОВНОГО  УПРАВЛІННЯ ДЕРЖАВНОЇ СЛУЖБИ УКРАЇНИ З НАДЗВИЧАЙНИХ СИТУАЦІЙ В ХМЕЛЬНИЦЬКІЙ ОБЛАСТІ</w:t>
      </w:r>
      <w:r w:rsidRPr="00130BEA">
        <w:rPr>
          <w:rFonts w:ascii="Times New Roman" w:eastAsia="Times New Roman" w:hAnsi="Times New Roman" w:cs="Times New Roman"/>
          <w:b/>
          <w:bCs/>
          <w:sz w:val="24"/>
          <w:szCs w:val="24"/>
          <w:lang w:eastAsia="zh-CN"/>
        </w:rPr>
        <w:t xml:space="preserve">, </w:t>
      </w:r>
      <w:r w:rsidRPr="00130BEA">
        <w:rPr>
          <w:rFonts w:ascii="Times New Roman" w:eastAsia="Times New Roman" w:hAnsi="Times New Roman" w:cs="Times New Roman"/>
          <w:bCs/>
          <w:sz w:val="24"/>
          <w:szCs w:val="24"/>
          <w:lang w:eastAsia="zh-CN"/>
        </w:rPr>
        <w:t xml:space="preserve">в </w:t>
      </w:r>
      <w:r w:rsidRPr="00130BEA">
        <w:rPr>
          <w:rFonts w:ascii="Times New Roman" w:eastAsia="Times New Roman" w:hAnsi="Times New Roman" w:cs="Times New Roman"/>
          <w:sz w:val="24"/>
          <w:szCs w:val="24"/>
          <w:lang w:eastAsia="zh-CN"/>
        </w:rPr>
        <w:t>особі  начальника  АРЗ СП ГУ ДСНС України в Хмельницькій області  Савицького Олександра Дмитровича</w:t>
      </w:r>
      <w:r w:rsidRPr="00130BEA">
        <w:rPr>
          <w:rFonts w:ascii="Times New Roman" w:eastAsia="Times New Roman" w:hAnsi="Times New Roman" w:cs="Times New Roman"/>
          <w:b/>
          <w:sz w:val="24"/>
          <w:szCs w:val="24"/>
          <w:lang w:eastAsia="zh-CN"/>
        </w:rPr>
        <w:t>,</w:t>
      </w:r>
      <w:r w:rsidRPr="00130BEA">
        <w:rPr>
          <w:rFonts w:ascii="Times New Roman" w:eastAsia="Times New Roman" w:hAnsi="Times New Roman" w:cs="Times New Roman"/>
          <w:sz w:val="24"/>
          <w:szCs w:val="24"/>
          <w:lang w:eastAsia="zh-CN"/>
        </w:rPr>
        <w:t xml:space="preserve"> що діє на підставі Статуту,</w:t>
      </w:r>
      <w:r w:rsidRPr="00130BEA">
        <w:rPr>
          <w:rFonts w:ascii="Times New Roman" w:eastAsia="Arial Unicode MS" w:hAnsi="Times New Roman" w:cs="Times New Roman"/>
          <w:b/>
          <w:bCs/>
          <w:sz w:val="24"/>
          <w:szCs w:val="24"/>
          <w:lang w:eastAsia="hi-IN" w:bidi="hi-IN"/>
        </w:rPr>
        <w:t>(далі - Замовник)</w:t>
      </w:r>
      <w:r w:rsidRPr="00130BEA">
        <w:rPr>
          <w:rFonts w:ascii="Times New Roman" w:eastAsia="Arial Unicode MS" w:hAnsi="Times New Roman" w:cs="Times New Roman"/>
          <w:sz w:val="24"/>
          <w:szCs w:val="24"/>
          <w:lang w:eastAsia="hi-IN" w:bidi="hi-IN"/>
        </w:rPr>
        <w:t>, з однієї сторони, і _</w:t>
      </w:r>
      <w:r>
        <w:rPr>
          <w:rFonts w:ascii="Times New Roman" w:eastAsia="Arial Unicode MS" w:hAnsi="Times New Roman" w:cs="Times New Roman"/>
          <w:sz w:val="24"/>
          <w:szCs w:val="24"/>
          <w:lang w:eastAsia="hi-IN" w:bidi="hi-IN"/>
        </w:rPr>
        <w:t>_</w:t>
      </w:r>
      <w:r w:rsidRPr="00130BEA">
        <w:rPr>
          <w:rFonts w:ascii="Times New Roman" w:eastAsia="Arial Unicode MS" w:hAnsi="Times New Roman" w:cs="Times New Roman"/>
          <w:sz w:val="24"/>
          <w:szCs w:val="24"/>
          <w:lang w:eastAsia="hi-IN" w:bidi="hi-IN"/>
        </w:rPr>
        <w:t xml:space="preserve">_______________________________________ в особі ___________________________________________, який діє на підставі ____________ </w:t>
      </w:r>
      <w:r w:rsidRPr="00130BEA">
        <w:rPr>
          <w:rFonts w:ascii="Times New Roman" w:eastAsia="Arial Unicode MS" w:hAnsi="Times New Roman" w:cs="Times New Roman"/>
          <w:b/>
          <w:bCs/>
          <w:sz w:val="24"/>
          <w:szCs w:val="24"/>
          <w:lang w:eastAsia="hi-IN" w:bidi="hi-IN"/>
        </w:rPr>
        <w:t xml:space="preserve">(далі – </w:t>
      </w:r>
      <w:r w:rsidR="00F546D9">
        <w:rPr>
          <w:rFonts w:ascii="Times New Roman" w:eastAsia="Arial Unicode MS" w:hAnsi="Times New Roman" w:cs="Times New Roman"/>
          <w:b/>
          <w:bCs/>
          <w:sz w:val="24"/>
          <w:szCs w:val="24"/>
          <w:lang w:eastAsia="hi-IN" w:bidi="hi-IN"/>
        </w:rPr>
        <w:t>Постачальник</w:t>
      </w:r>
      <w:r w:rsidRPr="00130BEA">
        <w:rPr>
          <w:rFonts w:ascii="Times New Roman" w:eastAsia="Arial Unicode MS" w:hAnsi="Times New Roman" w:cs="Times New Roman"/>
          <w:b/>
          <w:bCs/>
          <w:sz w:val="24"/>
          <w:szCs w:val="24"/>
          <w:lang w:eastAsia="hi-IN" w:bidi="hi-IN"/>
        </w:rPr>
        <w:t>)</w:t>
      </w:r>
      <w:r w:rsidRPr="00130BEA">
        <w:rPr>
          <w:rFonts w:ascii="Times New Roman" w:eastAsia="Arial Unicode MS" w:hAnsi="Times New Roman" w:cs="Times New Roman"/>
          <w:sz w:val="24"/>
          <w:szCs w:val="24"/>
          <w:lang w:eastAsia="hi-IN" w:bidi="hi-IN"/>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уклали цей Договір про таке</w:t>
      </w:r>
      <w:r>
        <w:rPr>
          <w:rFonts w:ascii="Times New Roman" w:eastAsia="Arial Unicode MS" w:hAnsi="Times New Roman" w:cs="Times New Roman"/>
          <w:sz w:val="24"/>
          <w:szCs w:val="24"/>
          <w:lang w:eastAsia="hi-IN" w:bidi="hi-IN"/>
        </w:rPr>
        <w:t xml:space="preserve"> </w:t>
      </w:r>
      <w:r w:rsidRPr="00130BEA">
        <w:rPr>
          <w:rFonts w:ascii="Times New Roman" w:eastAsia="Arial Unicode MS" w:hAnsi="Times New Roman" w:cs="Times New Roman"/>
          <w:b/>
          <w:bCs/>
          <w:sz w:val="24"/>
          <w:szCs w:val="24"/>
          <w:lang w:eastAsia="hi-IN" w:bidi="hi-IN"/>
        </w:rPr>
        <w:t>(далі - Договір)</w:t>
      </w:r>
      <w:r w:rsidRPr="00130BEA">
        <w:rPr>
          <w:rFonts w:ascii="Times New Roman" w:eastAsia="Arial Unicode MS" w:hAnsi="Times New Roman" w:cs="Times New Roman"/>
          <w:sz w:val="24"/>
          <w:szCs w:val="24"/>
          <w:lang w:eastAsia="hi-IN" w:bidi="hi-IN"/>
        </w:rPr>
        <w:t>:</w:t>
      </w:r>
    </w:p>
    <w:p w14:paraId="784576D1" w14:textId="77777777" w:rsidR="005D1134" w:rsidRDefault="005D1134" w:rsidP="00130BEA">
      <w:pPr>
        <w:spacing w:after="0" w:line="240" w:lineRule="auto"/>
        <w:ind w:right="-36" w:firstLine="567"/>
        <w:jc w:val="center"/>
        <w:rPr>
          <w:rFonts w:ascii="Times New Roman" w:eastAsia="Times New Roman" w:hAnsi="Times New Roman" w:cs="Times New Roman"/>
          <w:b/>
          <w:sz w:val="24"/>
          <w:szCs w:val="24"/>
        </w:rPr>
      </w:pPr>
    </w:p>
    <w:p w14:paraId="65D76DF8" w14:textId="5842084E" w:rsidR="002A1EFF" w:rsidRDefault="00000000" w:rsidP="00130BEA">
      <w:pPr>
        <w:spacing w:after="0" w:line="240" w:lineRule="auto"/>
        <w:ind w:right="-36"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14:paraId="14A29FA2" w14:textId="362F6F84" w:rsidR="002A1EFF" w:rsidRDefault="00000000" w:rsidP="002868B2">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r w:rsidR="002868B2" w:rsidRPr="002868B2">
        <w:rPr>
          <w:rFonts w:ascii="Times New Roman" w:eastAsia="Times New Roman" w:hAnsi="Times New Roman" w:cs="Times New Roman"/>
          <w:b/>
          <w:bCs/>
          <w:sz w:val="24"/>
          <w:szCs w:val="24"/>
        </w:rPr>
        <w:t>Оперативно-піротехнічн</w:t>
      </w:r>
      <w:r w:rsidR="002868B2">
        <w:rPr>
          <w:rFonts w:ascii="Times New Roman" w:eastAsia="Times New Roman" w:hAnsi="Times New Roman" w:cs="Times New Roman"/>
          <w:b/>
          <w:bCs/>
          <w:sz w:val="24"/>
          <w:szCs w:val="24"/>
        </w:rPr>
        <w:t>у</w:t>
      </w:r>
      <w:r w:rsidR="002868B2" w:rsidRPr="002868B2">
        <w:rPr>
          <w:rFonts w:ascii="Times New Roman" w:eastAsia="Times New Roman" w:hAnsi="Times New Roman" w:cs="Times New Roman"/>
          <w:b/>
          <w:bCs/>
          <w:sz w:val="24"/>
          <w:szCs w:val="24"/>
        </w:rPr>
        <w:t xml:space="preserve"> машин</w:t>
      </w:r>
      <w:r w:rsidR="002868B2">
        <w:rPr>
          <w:rFonts w:ascii="Times New Roman" w:eastAsia="Times New Roman" w:hAnsi="Times New Roman" w:cs="Times New Roman"/>
          <w:b/>
          <w:bCs/>
          <w:sz w:val="24"/>
          <w:szCs w:val="24"/>
        </w:rPr>
        <w:t>у</w:t>
      </w:r>
      <w:r w:rsidR="00D7707B">
        <w:rPr>
          <w:rFonts w:ascii="Times New Roman" w:eastAsia="Times New Roman" w:hAnsi="Times New Roman" w:cs="Times New Roman"/>
          <w:b/>
          <w:bCs/>
          <w:sz w:val="24"/>
          <w:szCs w:val="24"/>
        </w:rPr>
        <w:t xml:space="preserve"> (ОПМ)</w:t>
      </w:r>
      <w:r w:rsidR="002868B2">
        <w:rPr>
          <w:rFonts w:ascii="Times New Roman" w:eastAsia="Times New Roman" w:hAnsi="Times New Roman" w:cs="Times New Roman"/>
          <w:b/>
          <w:bCs/>
          <w:sz w:val="24"/>
          <w:szCs w:val="24"/>
        </w:rPr>
        <w:t xml:space="preserve"> </w:t>
      </w:r>
      <w:r w:rsidR="002868B2" w:rsidRPr="002868B2">
        <w:rPr>
          <w:rFonts w:ascii="Times New Roman" w:eastAsia="Times New Roman" w:hAnsi="Times New Roman" w:cs="Times New Roman"/>
          <w:b/>
          <w:bCs/>
          <w:sz w:val="24"/>
          <w:szCs w:val="24"/>
        </w:rPr>
        <w:t xml:space="preserve">за кодом ДК 021:2015 – 34130000-7 «Мототранспортні вантажні засоби» </w:t>
      </w:r>
      <w:r>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14:paraId="3DD2C9D7" w14:textId="77777777" w:rsidR="002A1EFF" w:rsidRDefault="00000000" w:rsidP="00130BEA">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14:paraId="5A961B97" w14:textId="3043FDA1" w:rsidR="002A1EFF" w:rsidRDefault="00000000" w:rsidP="00130BEA">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5238E01A" w14:textId="1BEC3201" w:rsidR="002A1EFF" w:rsidRDefault="00E21861" w:rsidP="00E21861">
      <w:pPr>
        <w:tabs>
          <w:tab w:val="left" w:pos="-180"/>
        </w:tabs>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sidRPr="00E21861">
        <w:rPr>
          <w:rFonts w:ascii="Times New Roman" w:eastAsia="Times New Roman" w:hAnsi="Times New Roman" w:cs="Times New Roman"/>
          <w:b/>
          <w:sz w:val="24"/>
          <w:szCs w:val="24"/>
        </w:rPr>
        <w:t>Якість та гарантійний строк Товару</w:t>
      </w:r>
    </w:p>
    <w:p w14:paraId="1A4C9126" w14:textId="77777777" w:rsidR="002A1EFF" w:rsidRDefault="00000000" w:rsidP="00130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121212"/>
          <w:sz w:val="24"/>
          <w:szCs w:val="24"/>
        </w:rPr>
      </w:pPr>
      <w:bookmarkStart w:id="1" w:name="_heading=h.1fob9te" w:colFirst="0" w:colLast="0"/>
      <w:bookmarkEnd w:id="1"/>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483A772B" w14:textId="5F5F09B9" w:rsidR="00695BBC" w:rsidRDefault="00000000" w:rsidP="00695BBC">
      <w:pPr>
        <w:spacing w:after="0" w:line="240" w:lineRule="auto"/>
        <w:ind w:firstLine="567"/>
        <w:jc w:val="both"/>
        <w:rPr>
          <w:rFonts w:ascii="Times New Roman" w:eastAsia="Times New Roman" w:hAnsi="Times New Roman" w:cs="Times New Roman"/>
          <w:color w:val="121212"/>
          <w:sz w:val="24"/>
          <w:szCs w:val="24"/>
        </w:rPr>
      </w:pPr>
      <w:r>
        <w:rPr>
          <w:rFonts w:ascii="Times New Roman" w:eastAsia="Times New Roman" w:hAnsi="Times New Roman" w:cs="Times New Roman"/>
          <w:sz w:val="24"/>
          <w:szCs w:val="24"/>
        </w:rPr>
        <w:t xml:space="preserve">2.2. </w:t>
      </w:r>
      <w:bookmarkStart w:id="2" w:name="bookmark=kix.7va935lagfoj" w:colFirst="0" w:colLast="0"/>
      <w:bookmarkEnd w:id="2"/>
      <w:r w:rsidR="00D7707B">
        <w:rPr>
          <w:rFonts w:ascii="Times New Roman" w:eastAsia="Times New Roman" w:hAnsi="Times New Roman" w:cs="Times New Roman"/>
          <w:color w:val="121212"/>
          <w:sz w:val="24"/>
          <w:szCs w:val="24"/>
        </w:rPr>
        <w:t>Г</w:t>
      </w:r>
      <w:r w:rsidR="00D7707B" w:rsidRPr="00D7707B">
        <w:rPr>
          <w:rFonts w:ascii="Times New Roman" w:eastAsia="Times New Roman" w:hAnsi="Times New Roman" w:cs="Times New Roman"/>
          <w:color w:val="121212"/>
          <w:sz w:val="24"/>
          <w:szCs w:val="24"/>
        </w:rPr>
        <w:t>арантійний строк на Товар, що поставляється (передається) Постачальником за умови дотримання Покупцем правил зберігання, транспортування та експлуатації, викладених в експлуатаційній документації, становить не менше ніж 24 місяці</w:t>
      </w:r>
      <w:r w:rsidR="00EF0B1C">
        <w:rPr>
          <w:rFonts w:ascii="Times New Roman" w:eastAsia="Times New Roman" w:hAnsi="Times New Roman" w:cs="Times New Roman"/>
          <w:color w:val="121212"/>
          <w:sz w:val="24"/>
          <w:szCs w:val="24"/>
        </w:rPr>
        <w:t xml:space="preserve"> та</w:t>
      </w:r>
      <w:r w:rsidR="00D7707B" w:rsidRPr="00D7707B">
        <w:rPr>
          <w:rFonts w:ascii="Times New Roman" w:eastAsia="Times New Roman" w:hAnsi="Times New Roman" w:cs="Times New Roman"/>
          <w:color w:val="121212"/>
          <w:sz w:val="24"/>
          <w:szCs w:val="24"/>
        </w:rPr>
        <w:t xml:space="preserve"> за умови, що пробіг за цей період не перевищить 30 тисяч кілометрів.</w:t>
      </w:r>
    </w:p>
    <w:p w14:paraId="3BB95A4A" w14:textId="1D686013" w:rsidR="002A1EFF" w:rsidRDefault="00000000" w:rsidP="00695BB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D5CB1">
        <w:rPr>
          <w:rFonts w:ascii="Times New Roman" w:eastAsia="Times New Roman" w:hAnsi="Times New Roman" w:cs="Times New Roman"/>
          <w:sz w:val="24"/>
          <w:szCs w:val="24"/>
        </w:rPr>
        <w:t>3</w:t>
      </w:r>
      <w:r>
        <w:rPr>
          <w:rFonts w:ascii="Times New Roman" w:eastAsia="Times New Roman" w:hAnsi="Times New Roman" w:cs="Times New Roman"/>
          <w:sz w:val="24"/>
          <w:szCs w:val="24"/>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50C995D5" w14:textId="6C2B3F63" w:rsidR="002A1EFF" w:rsidRDefault="00000000" w:rsidP="00130BEA">
      <w:pPr>
        <w:spacing w:after="0" w:line="240" w:lineRule="auto"/>
        <w:ind w:right="-36"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2.</w:t>
      </w:r>
      <w:r w:rsidR="008D5CB1">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6085FB1F" w14:textId="6E552771" w:rsidR="002A1EFF" w:rsidRDefault="00000000" w:rsidP="00130BEA">
      <w:pPr>
        <w:spacing w:after="0" w:line="240" w:lineRule="auto"/>
        <w:ind w:firstLine="567"/>
        <w:jc w:val="both"/>
      </w:pPr>
      <w:r>
        <w:rPr>
          <w:rFonts w:ascii="Times New Roman" w:eastAsia="Times New Roman" w:hAnsi="Times New Roman" w:cs="Times New Roman"/>
          <w:color w:val="000000"/>
          <w:sz w:val="24"/>
          <w:szCs w:val="24"/>
        </w:rPr>
        <w:t>2.</w:t>
      </w:r>
      <w:r w:rsidR="008D5CB1">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 xml:space="preserve">власний рахунок </w:t>
      </w:r>
      <w:r w:rsidRPr="00E21861">
        <w:rPr>
          <w:rFonts w:ascii="Times New Roman" w:eastAsia="Times New Roman" w:hAnsi="Times New Roman" w:cs="Times New Roman"/>
          <w:sz w:val="24"/>
          <w:szCs w:val="24"/>
        </w:rPr>
        <w:t xml:space="preserve">усунути недоліки (дефекти) або замінити </w:t>
      </w:r>
      <w:r>
        <w:rPr>
          <w:rFonts w:ascii="Times New Roman" w:eastAsia="Times New Roman" w:hAnsi="Times New Roman" w:cs="Times New Roman"/>
          <w:color w:val="000000"/>
          <w:sz w:val="24"/>
          <w:szCs w:val="24"/>
        </w:rPr>
        <w:t>Товар не</w:t>
      </w:r>
      <w:r>
        <w:rPr>
          <w:rFonts w:ascii="Times New Roman" w:eastAsia="Times New Roman" w:hAnsi="Times New Roman" w:cs="Times New Roman"/>
          <w:sz w:val="24"/>
          <w:szCs w:val="24"/>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14:paraId="710AC950" w14:textId="5C04F047" w:rsidR="005D1134" w:rsidRDefault="00000000" w:rsidP="00EF0B1C">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2.</w:t>
      </w:r>
      <w:r w:rsidR="008D5CB1">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bookmarkStart w:id="3" w:name="_heading=h.3znysh7" w:colFirst="0" w:colLast="0"/>
      <w:bookmarkEnd w:id="3"/>
    </w:p>
    <w:p w14:paraId="4CF9E344" w14:textId="744E0B0C" w:rsidR="002A1EFF" w:rsidRDefault="00000000" w:rsidP="00130BEA">
      <w:pPr>
        <w:spacing w:after="0" w:line="240" w:lineRule="auto"/>
        <w:ind w:right="-34"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Ціна Договору</w:t>
      </w:r>
    </w:p>
    <w:p w14:paraId="2990825E" w14:textId="77777777" w:rsidR="002A1EFF" w:rsidRDefault="00000000" w:rsidP="00130BEA">
      <w:pPr>
        <w:spacing w:after="0" w:line="240" w:lineRule="auto"/>
        <w:ind w:right="-36"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14:paraId="0CD28E47" w14:textId="4E429C50" w:rsidR="0036613A" w:rsidRPr="00EC7FF3" w:rsidRDefault="0036613A" w:rsidP="00130BEA">
      <w:pPr>
        <w:spacing w:after="0" w:line="240" w:lineRule="auto"/>
        <w:ind w:firstLine="567"/>
        <w:jc w:val="both"/>
        <w:rPr>
          <w:rFonts w:ascii="Times New Roman" w:eastAsia="Times New Roman" w:hAnsi="Times New Roman" w:cs="Times New Roman"/>
          <w:i/>
          <w:iCs/>
          <w:sz w:val="24"/>
          <w:szCs w:val="24"/>
        </w:rPr>
      </w:pPr>
      <w:r w:rsidRPr="0036613A">
        <w:rPr>
          <w:rFonts w:ascii="Times New Roman" w:eastAsia="Times New Roman" w:hAnsi="Times New Roman" w:cs="Times New Roman"/>
          <w:sz w:val="24"/>
          <w:szCs w:val="24"/>
        </w:rPr>
        <w:t>3.2. Ціна Договору становить</w:t>
      </w:r>
      <w:r w:rsidR="00180017">
        <w:rPr>
          <w:rFonts w:ascii="Times New Roman" w:eastAsia="Times New Roman" w:hAnsi="Times New Roman" w:cs="Times New Roman"/>
          <w:sz w:val="24"/>
          <w:szCs w:val="24"/>
        </w:rPr>
        <w:t xml:space="preserve">   </w:t>
      </w:r>
      <w:r w:rsidRPr="0036613A">
        <w:rPr>
          <w:rFonts w:ascii="Times New Roman" w:eastAsia="Times New Roman" w:hAnsi="Times New Roman" w:cs="Times New Roman"/>
          <w:sz w:val="24"/>
          <w:szCs w:val="24"/>
        </w:rPr>
        <w:t xml:space="preserve"> </w:t>
      </w:r>
      <w:r w:rsidR="00180017">
        <w:rPr>
          <w:rFonts w:ascii="Times New Roman" w:eastAsia="Times New Roman" w:hAnsi="Times New Roman" w:cs="Times New Roman"/>
          <w:sz w:val="24"/>
          <w:szCs w:val="24"/>
        </w:rPr>
        <w:t xml:space="preserve">_____________________ без ПДВ </w:t>
      </w:r>
      <w:r w:rsidR="00180017" w:rsidRPr="00180017">
        <w:rPr>
          <w:rFonts w:ascii="Times New Roman" w:eastAsia="Times New Roman" w:hAnsi="Times New Roman" w:cs="Times New Roman"/>
          <w:sz w:val="24"/>
          <w:szCs w:val="24"/>
        </w:rPr>
        <w:t>(</w:t>
      </w:r>
      <w:r w:rsidR="00180017" w:rsidRPr="00180017">
        <w:rPr>
          <w:rFonts w:ascii="Times New Roman" w:hAnsi="Times New Roman" w:cs="Times New Roman"/>
          <w:color w:val="000000"/>
          <w:sz w:val="24"/>
          <w:szCs w:val="24"/>
        </w:rPr>
        <w:t>пункт 32 підрозділу 2 розділу XX "Перехідні положення" Податкового кодексу України, внесеного Законом України від 01.04.2022 № 2173-IX «Про внесення змін до Податкового кодексу України).</w:t>
      </w:r>
    </w:p>
    <w:p w14:paraId="42A96ECF" w14:textId="6AC1186A" w:rsidR="002A1EFF" w:rsidRDefault="00000000" w:rsidP="00130BEA">
      <w:pPr>
        <w:spacing w:after="0" w:line="240" w:lineRule="auto"/>
        <w:ind w:firstLine="567"/>
        <w:jc w:val="both"/>
        <w:rPr>
          <w:rFonts w:ascii="Times New Roman" w:eastAsia="Times New Roman" w:hAnsi="Times New Roman" w:cs="Times New Roman"/>
          <w:color w:val="4F81BD"/>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sidR="0060513E">
        <w:rPr>
          <w:rFonts w:ascii="Times New Roman" w:eastAsia="Times New Roman" w:hAnsi="Times New Roman" w:cs="Times New Roman"/>
          <w:sz w:val="24"/>
          <w:szCs w:val="24"/>
        </w:rPr>
        <w:t xml:space="preserve">; </w:t>
      </w:r>
      <w:r w:rsidRPr="0060513E">
        <w:rPr>
          <w:rFonts w:ascii="Times New Roman" w:eastAsia="Times New Roman" w:hAnsi="Times New Roman" w:cs="Times New Roman"/>
          <w:sz w:val="24"/>
          <w:szCs w:val="24"/>
        </w:rPr>
        <w:t>занос Товару в приміщення; перевірку комплектності, цілісності та відсутності пошкоджень у присутності представників Замовника.</w:t>
      </w:r>
    </w:p>
    <w:p w14:paraId="790CCD8B" w14:textId="77777777" w:rsidR="002A1EFF" w:rsidRDefault="00000000" w:rsidP="00130BEA">
      <w:pPr>
        <w:spacing w:after="0" w:line="240" w:lineRule="auto"/>
        <w:ind w:firstLine="567"/>
        <w:jc w:val="both"/>
        <w:rPr>
          <w:rFonts w:ascii="Times New Roman" w:eastAsia="Times New Roman" w:hAnsi="Times New Roman" w:cs="Times New Roman"/>
          <w:sz w:val="24"/>
          <w:szCs w:val="24"/>
        </w:rPr>
      </w:pPr>
      <w:bookmarkStart w:id="4" w:name="_heading=h.2et92p0" w:colFirst="0" w:colLast="0"/>
      <w:bookmarkEnd w:id="4"/>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14:paraId="6B24D6CE" w14:textId="45D9E8F0" w:rsidR="002A1EFF" w:rsidRDefault="00000000" w:rsidP="00130BEA">
      <w:pPr>
        <w:tabs>
          <w:tab w:val="left" w:pos="540"/>
        </w:tabs>
        <w:spacing w:after="0" w:line="240" w:lineRule="auto"/>
        <w:ind w:right="-34" w:firstLine="567"/>
        <w:jc w:val="center"/>
        <w:rPr>
          <w:rFonts w:ascii="Times New Roman" w:eastAsia="Times New Roman" w:hAnsi="Times New Roman" w:cs="Times New Roman"/>
          <w:b/>
          <w:sz w:val="24"/>
          <w:szCs w:val="24"/>
        </w:rPr>
      </w:pPr>
      <w:bookmarkStart w:id="5" w:name="_heading=h.tyjcwt" w:colFirst="0" w:colLast="0"/>
      <w:bookmarkEnd w:id="5"/>
      <w:r>
        <w:rPr>
          <w:rFonts w:ascii="Times New Roman" w:eastAsia="Times New Roman" w:hAnsi="Times New Roman" w:cs="Times New Roman"/>
          <w:b/>
          <w:sz w:val="24"/>
          <w:szCs w:val="24"/>
        </w:rPr>
        <w:t>4. Порядок здійснення оплати</w:t>
      </w:r>
    </w:p>
    <w:p w14:paraId="2392F457" w14:textId="0DB78096" w:rsidR="00015368" w:rsidRDefault="00D735D1" w:rsidP="00E678D1">
      <w:pPr>
        <w:tabs>
          <w:tab w:val="left" w:pos="540"/>
        </w:tabs>
        <w:spacing w:after="0" w:line="240" w:lineRule="auto"/>
        <w:ind w:right="-34" w:firstLine="567"/>
        <w:jc w:val="both"/>
        <w:rPr>
          <w:rFonts w:ascii="Times New Roman" w:eastAsia="Times New Roman" w:hAnsi="Times New Roman" w:cs="Times New Roman"/>
          <w:b/>
          <w:sz w:val="24"/>
          <w:szCs w:val="24"/>
        </w:rPr>
      </w:pPr>
      <w:r w:rsidRPr="00D735D1">
        <w:rPr>
          <w:rFonts w:ascii="Times New Roman" w:eastAsia="Times New Roman" w:hAnsi="Times New Roman" w:cs="Times New Roman"/>
          <w:bCs/>
          <w:sz w:val="24"/>
          <w:szCs w:val="24"/>
        </w:rPr>
        <w:t xml:space="preserve">4.1. </w:t>
      </w:r>
      <w:r>
        <w:rPr>
          <w:rFonts w:ascii="Times New Roman" w:eastAsia="Times New Roman" w:hAnsi="Times New Roman" w:cs="Times New Roman"/>
          <w:bCs/>
          <w:sz w:val="24"/>
          <w:szCs w:val="24"/>
        </w:rPr>
        <w:t>Замовник, керуючись вимогами постанови Кабінету Міністрів України від 04.12.2019 №1070 «</w:t>
      </w:r>
      <w:r w:rsidRPr="00D735D1">
        <w:rPr>
          <w:rFonts w:ascii="Times New Roman" w:eastAsia="Times New Roman" w:hAnsi="Times New Roman" w:cs="Times New Roman"/>
          <w:bCs/>
          <w:sz w:val="24"/>
          <w:szCs w:val="24"/>
        </w:rPr>
        <w:t>Деякі питання здійснення розпорядниками (одержувачами) бюджетних коштів попередньої оплати товарів, робіт і послуг, що закуповуються за бюджетні кошти</w:t>
      </w:r>
      <w:r>
        <w:rPr>
          <w:rFonts w:ascii="Times New Roman" w:eastAsia="Times New Roman" w:hAnsi="Times New Roman" w:cs="Times New Roman"/>
          <w:bCs/>
          <w:sz w:val="24"/>
          <w:szCs w:val="24"/>
        </w:rPr>
        <w:t xml:space="preserve">», </w:t>
      </w:r>
      <w:r w:rsidR="00A175D7">
        <w:rPr>
          <w:rFonts w:ascii="Times New Roman" w:eastAsia="Times New Roman" w:hAnsi="Times New Roman" w:cs="Times New Roman"/>
          <w:bCs/>
          <w:sz w:val="24"/>
          <w:szCs w:val="24"/>
        </w:rPr>
        <w:t>наказу МВС України від 09.03.2023 року №173 «Про деякі питання попередньої оплати»</w:t>
      </w:r>
      <w:r w:rsidR="00A175D7" w:rsidRPr="00A175D7">
        <w:t xml:space="preserve"> </w:t>
      </w:r>
      <w:r w:rsidR="00A175D7" w:rsidRPr="00A175D7">
        <w:rPr>
          <w:rFonts w:ascii="Times New Roman" w:eastAsia="Times New Roman" w:hAnsi="Times New Roman" w:cs="Times New Roman"/>
          <w:bCs/>
          <w:sz w:val="24"/>
          <w:szCs w:val="24"/>
        </w:rPr>
        <w:t>(зі змінами та доповненнями)</w:t>
      </w:r>
      <w:r w:rsidR="00A175D7">
        <w:rPr>
          <w:rFonts w:ascii="Times New Roman" w:eastAsia="Times New Roman" w:hAnsi="Times New Roman" w:cs="Times New Roman"/>
          <w:bCs/>
          <w:sz w:val="24"/>
          <w:szCs w:val="24"/>
        </w:rPr>
        <w:t xml:space="preserve"> </w:t>
      </w:r>
      <w:r w:rsidR="00F546D9" w:rsidRPr="00F546D9">
        <w:rPr>
          <w:rFonts w:ascii="Times New Roman" w:eastAsia="Times New Roman" w:hAnsi="Times New Roman" w:cs="Times New Roman"/>
          <w:bCs/>
          <w:sz w:val="24"/>
          <w:szCs w:val="24"/>
        </w:rPr>
        <w:t xml:space="preserve">здійснює </w:t>
      </w:r>
      <w:r w:rsidR="00F546D9">
        <w:rPr>
          <w:rFonts w:ascii="Times New Roman" w:eastAsia="Times New Roman" w:hAnsi="Times New Roman" w:cs="Times New Roman"/>
          <w:bCs/>
          <w:sz w:val="24"/>
          <w:szCs w:val="24"/>
        </w:rPr>
        <w:t xml:space="preserve">попередню оплату Постачальнику у розмірі </w:t>
      </w:r>
      <w:r w:rsidR="002868B2">
        <w:rPr>
          <w:rFonts w:ascii="Times New Roman" w:eastAsia="Times New Roman" w:hAnsi="Times New Roman" w:cs="Times New Roman"/>
          <w:bCs/>
          <w:sz w:val="24"/>
          <w:szCs w:val="24"/>
        </w:rPr>
        <w:t>29</w:t>
      </w:r>
      <w:r w:rsidR="00F546D9">
        <w:rPr>
          <w:rFonts w:ascii="Times New Roman" w:eastAsia="Times New Roman" w:hAnsi="Times New Roman" w:cs="Times New Roman"/>
          <w:bCs/>
          <w:sz w:val="24"/>
          <w:szCs w:val="24"/>
        </w:rPr>
        <w:t>%</w:t>
      </w:r>
      <w:r w:rsidR="00E678D1">
        <w:rPr>
          <w:rFonts w:ascii="Times New Roman" w:eastAsia="Times New Roman" w:hAnsi="Times New Roman" w:cs="Times New Roman"/>
          <w:bCs/>
          <w:sz w:val="24"/>
          <w:szCs w:val="24"/>
        </w:rPr>
        <w:t xml:space="preserve"> вартості Товару </w:t>
      </w:r>
      <w:bookmarkStart w:id="6" w:name="_Hlk134178879"/>
      <w:r w:rsidR="00E678D1">
        <w:rPr>
          <w:rFonts w:ascii="Times New Roman" w:eastAsia="Times New Roman" w:hAnsi="Times New Roman" w:cs="Times New Roman"/>
          <w:bCs/>
          <w:sz w:val="24"/>
          <w:szCs w:val="24"/>
        </w:rPr>
        <w:t>________ (_____________________________________)</w:t>
      </w:r>
      <w:bookmarkEnd w:id="6"/>
      <w:r w:rsidR="00E678D1">
        <w:rPr>
          <w:rFonts w:ascii="Times New Roman" w:eastAsia="Times New Roman" w:hAnsi="Times New Roman" w:cs="Times New Roman"/>
          <w:bCs/>
          <w:sz w:val="24"/>
          <w:szCs w:val="24"/>
        </w:rPr>
        <w:t xml:space="preserve"> </w:t>
      </w:r>
      <w:r w:rsidR="00E46460" w:rsidRPr="00E46460">
        <w:rPr>
          <w:rFonts w:ascii="Times New Roman" w:eastAsia="Times New Roman" w:hAnsi="Times New Roman" w:cs="Times New Roman"/>
          <w:bCs/>
          <w:sz w:val="24"/>
          <w:szCs w:val="24"/>
        </w:rPr>
        <w:t>упродовж 5 (п’яти) робочих днів</w:t>
      </w:r>
      <w:r w:rsidR="00E678D1">
        <w:rPr>
          <w:rFonts w:ascii="Times New Roman" w:eastAsia="Times New Roman" w:hAnsi="Times New Roman" w:cs="Times New Roman"/>
          <w:bCs/>
          <w:sz w:val="24"/>
          <w:szCs w:val="24"/>
        </w:rPr>
        <w:t>, а інші 7</w:t>
      </w:r>
      <w:r w:rsidR="00D7707B">
        <w:rPr>
          <w:rFonts w:ascii="Times New Roman" w:eastAsia="Times New Roman" w:hAnsi="Times New Roman" w:cs="Times New Roman"/>
          <w:bCs/>
          <w:sz w:val="24"/>
          <w:szCs w:val="24"/>
        </w:rPr>
        <w:t>1</w:t>
      </w:r>
      <w:r w:rsidR="00E678D1">
        <w:rPr>
          <w:rFonts w:ascii="Times New Roman" w:eastAsia="Times New Roman" w:hAnsi="Times New Roman" w:cs="Times New Roman"/>
          <w:bCs/>
          <w:sz w:val="24"/>
          <w:szCs w:val="24"/>
        </w:rPr>
        <w:t xml:space="preserve">% вартості Товару </w:t>
      </w:r>
      <w:r w:rsidR="00E678D1" w:rsidRPr="00E678D1">
        <w:rPr>
          <w:rFonts w:ascii="Times New Roman" w:eastAsia="Times New Roman" w:hAnsi="Times New Roman" w:cs="Times New Roman"/>
          <w:bCs/>
          <w:sz w:val="24"/>
          <w:szCs w:val="24"/>
        </w:rPr>
        <w:t>________</w:t>
      </w:r>
      <w:r w:rsidR="00A175D7">
        <w:rPr>
          <w:rFonts w:ascii="Times New Roman" w:eastAsia="Times New Roman" w:hAnsi="Times New Roman" w:cs="Times New Roman"/>
          <w:bCs/>
          <w:sz w:val="24"/>
          <w:szCs w:val="24"/>
        </w:rPr>
        <w:t xml:space="preserve"> </w:t>
      </w:r>
      <w:r w:rsidR="00E678D1" w:rsidRPr="00E678D1">
        <w:rPr>
          <w:rFonts w:ascii="Times New Roman" w:eastAsia="Times New Roman" w:hAnsi="Times New Roman" w:cs="Times New Roman"/>
          <w:bCs/>
          <w:sz w:val="24"/>
          <w:szCs w:val="24"/>
        </w:rPr>
        <w:t>(____________________________________)</w:t>
      </w:r>
      <w:r w:rsidR="00A175D7">
        <w:rPr>
          <w:rFonts w:ascii="Times New Roman" w:eastAsia="Times New Roman" w:hAnsi="Times New Roman" w:cs="Times New Roman"/>
          <w:bCs/>
          <w:sz w:val="24"/>
          <w:szCs w:val="24"/>
        </w:rPr>
        <w:t xml:space="preserve"> </w:t>
      </w:r>
      <w:r w:rsidR="00E678D1">
        <w:rPr>
          <w:rFonts w:ascii="Times New Roman" w:eastAsia="Times New Roman" w:hAnsi="Times New Roman" w:cs="Times New Roman"/>
          <w:bCs/>
          <w:sz w:val="24"/>
          <w:szCs w:val="24"/>
        </w:rPr>
        <w:t xml:space="preserve">після </w:t>
      </w:r>
      <w:r w:rsidR="00E678D1" w:rsidRPr="00E678D1">
        <w:rPr>
          <w:rFonts w:ascii="Times New Roman" w:eastAsia="Times New Roman" w:hAnsi="Times New Roman" w:cs="Times New Roman"/>
          <w:bCs/>
          <w:sz w:val="24"/>
          <w:szCs w:val="24"/>
        </w:rPr>
        <w:t>поставки Товару на адресу Замовника на підставі наданого оригіналу видаткової накладної Товару</w:t>
      </w:r>
      <w:r w:rsidR="00E678D1" w:rsidRPr="00E678D1">
        <w:t xml:space="preserve"> </w:t>
      </w:r>
      <w:r w:rsidR="00E678D1" w:rsidRPr="00E678D1">
        <w:rPr>
          <w:rFonts w:ascii="Times New Roman" w:eastAsia="Times New Roman" w:hAnsi="Times New Roman" w:cs="Times New Roman"/>
          <w:bCs/>
          <w:sz w:val="24"/>
          <w:szCs w:val="24"/>
        </w:rPr>
        <w:t>упродовж 10 (десяти) календарних днів</w:t>
      </w:r>
      <w:r w:rsidR="00E678D1">
        <w:rPr>
          <w:rFonts w:ascii="Times New Roman" w:eastAsia="Times New Roman" w:hAnsi="Times New Roman" w:cs="Times New Roman"/>
          <w:bCs/>
          <w:sz w:val="24"/>
          <w:szCs w:val="24"/>
        </w:rPr>
        <w:t>.</w:t>
      </w:r>
    </w:p>
    <w:p w14:paraId="3ED1EABB" w14:textId="47AD910D" w:rsidR="00015368" w:rsidRDefault="00015368" w:rsidP="00015368">
      <w:pPr>
        <w:tabs>
          <w:tab w:val="left" w:pos="540"/>
        </w:tabs>
        <w:spacing w:after="0" w:line="240" w:lineRule="auto"/>
        <w:ind w:right="-34" w:firstLine="567"/>
        <w:jc w:val="both"/>
        <w:rPr>
          <w:rFonts w:ascii="Times New Roman" w:eastAsia="Times New Roman" w:hAnsi="Times New Roman" w:cs="Times New Roman"/>
          <w:bCs/>
          <w:sz w:val="24"/>
          <w:szCs w:val="24"/>
        </w:rPr>
      </w:pPr>
      <w:r w:rsidRPr="00015368">
        <w:rPr>
          <w:rFonts w:ascii="Times New Roman" w:eastAsia="Times New Roman" w:hAnsi="Times New Roman" w:cs="Times New Roman"/>
          <w:bCs/>
          <w:sz w:val="24"/>
          <w:szCs w:val="24"/>
        </w:rPr>
        <w:t>4</w:t>
      </w:r>
      <w:r>
        <w:rPr>
          <w:rFonts w:ascii="Times New Roman" w:eastAsia="Times New Roman" w:hAnsi="Times New Roman" w:cs="Times New Roman"/>
          <w:bCs/>
          <w:sz w:val="24"/>
          <w:szCs w:val="24"/>
        </w:rPr>
        <w:t>.2. Усі розрахунки за Договором проводяться у гривнях в безготівковій формі.</w:t>
      </w:r>
    </w:p>
    <w:p w14:paraId="68A28672" w14:textId="3616D389" w:rsidR="00015368" w:rsidRDefault="00015368" w:rsidP="00015368">
      <w:pPr>
        <w:tabs>
          <w:tab w:val="left" w:pos="540"/>
        </w:tabs>
        <w:spacing w:after="0" w:line="240" w:lineRule="auto"/>
        <w:ind w:right="-34"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4.3. П</w:t>
      </w:r>
      <w:r w:rsidRPr="00015368">
        <w:rPr>
          <w:rFonts w:ascii="Times New Roman" w:eastAsia="Times New Roman" w:hAnsi="Times New Roman" w:cs="Times New Roman"/>
          <w:bCs/>
          <w:sz w:val="24"/>
          <w:szCs w:val="24"/>
        </w:rPr>
        <w:t xml:space="preserve">опередня оплата здійснюється шляхом спрямування </w:t>
      </w:r>
      <w:r>
        <w:rPr>
          <w:rFonts w:ascii="Times New Roman" w:eastAsia="Times New Roman" w:hAnsi="Times New Roman" w:cs="Times New Roman"/>
          <w:bCs/>
          <w:sz w:val="24"/>
          <w:szCs w:val="24"/>
        </w:rPr>
        <w:t xml:space="preserve">Замовником </w:t>
      </w:r>
      <w:r w:rsidRPr="00015368">
        <w:rPr>
          <w:rFonts w:ascii="Times New Roman" w:eastAsia="Times New Roman" w:hAnsi="Times New Roman" w:cs="Times New Roman"/>
          <w:bCs/>
          <w:sz w:val="24"/>
          <w:szCs w:val="24"/>
        </w:rPr>
        <w:t>бюджетних коштів</w:t>
      </w:r>
      <w:r>
        <w:rPr>
          <w:rFonts w:ascii="Times New Roman" w:eastAsia="Times New Roman" w:hAnsi="Times New Roman" w:cs="Times New Roman"/>
          <w:bCs/>
          <w:sz w:val="24"/>
          <w:szCs w:val="24"/>
        </w:rPr>
        <w:t xml:space="preserve"> Постачальнику</w:t>
      </w:r>
      <w:r w:rsidRPr="00015368">
        <w:rPr>
          <w:rFonts w:ascii="Times New Roman" w:eastAsia="Times New Roman" w:hAnsi="Times New Roman" w:cs="Times New Roman"/>
          <w:bCs/>
          <w:sz w:val="24"/>
          <w:szCs w:val="24"/>
        </w:rPr>
        <w:t xml:space="preserve"> на небюджетні рахунки, відкриті на їх ім'я в органах Державної казначейської служби у встановленому законодавством порядку</w:t>
      </w:r>
      <w:r w:rsidR="00CA5E83">
        <w:rPr>
          <w:rFonts w:ascii="Times New Roman" w:eastAsia="Times New Roman" w:hAnsi="Times New Roman" w:cs="Times New Roman"/>
          <w:bCs/>
          <w:sz w:val="24"/>
          <w:szCs w:val="24"/>
        </w:rPr>
        <w:t xml:space="preserve"> </w:t>
      </w:r>
      <w:r w:rsidR="00CA5E83" w:rsidRPr="00015368">
        <w:rPr>
          <w:rFonts w:ascii="Times New Roman" w:eastAsia="Times New Roman" w:hAnsi="Times New Roman" w:cs="Times New Roman"/>
          <w:bCs/>
          <w:sz w:val="24"/>
          <w:szCs w:val="24"/>
        </w:rPr>
        <w:t xml:space="preserve">на строк не більше </w:t>
      </w:r>
      <w:r w:rsidR="00CA5E83">
        <w:rPr>
          <w:rFonts w:ascii="Times New Roman" w:eastAsia="Times New Roman" w:hAnsi="Times New Roman" w:cs="Times New Roman"/>
          <w:bCs/>
          <w:sz w:val="24"/>
          <w:szCs w:val="24"/>
        </w:rPr>
        <w:t>3</w:t>
      </w:r>
      <w:r w:rsidR="00CA5E83" w:rsidRPr="00F546D9">
        <w:rPr>
          <w:rFonts w:ascii="Times New Roman" w:eastAsia="Times New Roman" w:hAnsi="Times New Roman" w:cs="Times New Roman"/>
          <w:bCs/>
          <w:sz w:val="24"/>
          <w:szCs w:val="24"/>
        </w:rPr>
        <w:t xml:space="preserve"> (</w:t>
      </w:r>
      <w:r w:rsidR="00CA5E83">
        <w:rPr>
          <w:rFonts w:ascii="Times New Roman" w:eastAsia="Times New Roman" w:hAnsi="Times New Roman" w:cs="Times New Roman"/>
          <w:bCs/>
          <w:sz w:val="24"/>
          <w:szCs w:val="24"/>
        </w:rPr>
        <w:t>трьох</w:t>
      </w:r>
      <w:r w:rsidR="00CA5E83" w:rsidRPr="00F546D9">
        <w:rPr>
          <w:rFonts w:ascii="Times New Roman" w:eastAsia="Times New Roman" w:hAnsi="Times New Roman" w:cs="Times New Roman"/>
          <w:bCs/>
          <w:sz w:val="24"/>
          <w:szCs w:val="24"/>
        </w:rPr>
        <w:t xml:space="preserve">) </w:t>
      </w:r>
      <w:r w:rsidR="00CA5E83" w:rsidRPr="00015368">
        <w:rPr>
          <w:rFonts w:ascii="Times New Roman" w:eastAsia="Times New Roman" w:hAnsi="Times New Roman" w:cs="Times New Roman"/>
          <w:bCs/>
          <w:sz w:val="24"/>
          <w:szCs w:val="24"/>
        </w:rPr>
        <w:t xml:space="preserve"> місяців</w:t>
      </w:r>
      <w:r w:rsidR="00CA5E83">
        <w:rPr>
          <w:rFonts w:ascii="Times New Roman" w:eastAsia="Times New Roman" w:hAnsi="Times New Roman" w:cs="Times New Roman"/>
          <w:bCs/>
          <w:sz w:val="24"/>
          <w:szCs w:val="24"/>
        </w:rPr>
        <w:t xml:space="preserve"> з дня підписання договору </w:t>
      </w:r>
      <w:r w:rsidRPr="00015368">
        <w:rPr>
          <w:rFonts w:ascii="Times New Roman" w:eastAsia="Times New Roman" w:hAnsi="Times New Roman" w:cs="Times New Roman"/>
          <w:bCs/>
          <w:sz w:val="24"/>
          <w:szCs w:val="24"/>
        </w:rPr>
        <w:t xml:space="preserve">з подальшим використанням зазначених коштів </w:t>
      </w:r>
      <w:r>
        <w:rPr>
          <w:rFonts w:ascii="Times New Roman" w:eastAsia="Times New Roman" w:hAnsi="Times New Roman" w:cs="Times New Roman"/>
          <w:bCs/>
          <w:sz w:val="24"/>
          <w:szCs w:val="24"/>
        </w:rPr>
        <w:t>на придбання</w:t>
      </w:r>
      <w:r w:rsidRPr="00015368">
        <w:rPr>
          <w:rFonts w:ascii="Times New Roman" w:eastAsia="Times New Roman" w:hAnsi="Times New Roman" w:cs="Times New Roman"/>
          <w:bCs/>
          <w:sz w:val="24"/>
          <w:szCs w:val="24"/>
        </w:rPr>
        <w:t xml:space="preserve"> товарів виключно з таких рахунків на цілі, визначені договорами про закупівлю товарів, робіт і послуг, з наданням підтвердних документів органам Державної казначейської служби для здійснення платежів</w:t>
      </w:r>
      <w:r>
        <w:rPr>
          <w:rFonts w:ascii="Times New Roman" w:eastAsia="Times New Roman" w:hAnsi="Times New Roman" w:cs="Times New Roman"/>
          <w:bCs/>
          <w:sz w:val="24"/>
          <w:szCs w:val="24"/>
        </w:rPr>
        <w:t>.</w:t>
      </w:r>
    </w:p>
    <w:p w14:paraId="137BFB85" w14:textId="57D7992B" w:rsidR="00015368" w:rsidRDefault="00015368" w:rsidP="00015368">
      <w:pPr>
        <w:tabs>
          <w:tab w:val="left" w:pos="540"/>
        </w:tabs>
        <w:spacing w:after="0" w:line="240" w:lineRule="auto"/>
        <w:ind w:right="-34"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4.4.</w:t>
      </w:r>
      <w:r w:rsidR="00F546D9">
        <w:rPr>
          <w:rFonts w:ascii="Times New Roman" w:eastAsia="Times New Roman" w:hAnsi="Times New Roman" w:cs="Times New Roman"/>
          <w:bCs/>
          <w:sz w:val="24"/>
          <w:szCs w:val="24"/>
        </w:rPr>
        <w:t xml:space="preserve"> Постачальник, який одержав суму попередньої оплати </w:t>
      </w:r>
      <w:r w:rsidR="00A175D7">
        <w:rPr>
          <w:rFonts w:ascii="Times New Roman" w:eastAsia="Times New Roman" w:hAnsi="Times New Roman" w:cs="Times New Roman"/>
          <w:bCs/>
          <w:sz w:val="24"/>
          <w:szCs w:val="24"/>
        </w:rPr>
        <w:t xml:space="preserve">та </w:t>
      </w:r>
      <w:r w:rsidR="00F546D9">
        <w:rPr>
          <w:rFonts w:ascii="Times New Roman" w:eastAsia="Times New Roman" w:hAnsi="Times New Roman" w:cs="Times New Roman"/>
          <w:bCs/>
          <w:sz w:val="24"/>
          <w:szCs w:val="24"/>
        </w:rPr>
        <w:t xml:space="preserve">не передав Товар, зобов’язаний повернути суму попередньої оплати протягом 5 (п’яти) робочих днів, сплатити відсотки за користування коштами та штрафні санкції відповідно умов цього договору. </w:t>
      </w:r>
    </w:p>
    <w:p w14:paraId="7587BDA3" w14:textId="06F17958" w:rsidR="00F546D9" w:rsidRDefault="00F546D9" w:rsidP="00F546D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4.5.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60513E">
        <w:rPr>
          <w:rFonts w:ascii="Times New Roman" w:eastAsia="Times New Roman" w:hAnsi="Times New Roman" w:cs="Times New Roman"/>
          <w:sz w:val="24"/>
          <w:szCs w:val="24"/>
        </w:rPr>
        <w:t xml:space="preserve">оригіналу </w:t>
      </w:r>
      <w:r w:rsidRPr="0060513E">
        <w:rPr>
          <w:rFonts w:ascii="Times New Roman" w:eastAsia="Times New Roman" w:hAnsi="Times New Roman" w:cs="Times New Roman"/>
          <w:iCs/>
          <w:sz w:val="24"/>
          <w:szCs w:val="24"/>
        </w:rPr>
        <w:t>видаткової накладної</w:t>
      </w:r>
      <w:r w:rsidRPr="0060513E">
        <w:rPr>
          <w:rFonts w:ascii="Times New Roman" w:eastAsia="Times New Roman" w:hAnsi="Times New Roman" w:cs="Times New Roman"/>
          <w:i/>
          <w:sz w:val="24"/>
          <w:szCs w:val="24"/>
        </w:rPr>
        <w:t xml:space="preserve"> </w:t>
      </w:r>
      <w:r w:rsidRPr="0060513E">
        <w:rPr>
          <w:rFonts w:ascii="Times New Roman" w:eastAsia="Times New Roman" w:hAnsi="Times New Roman" w:cs="Times New Roman"/>
          <w:sz w:val="24"/>
          <w:szCs w:val="24"/>
        </w:rPr>
        <w:t xml:space="preserve">на оплату </w:t>
      </w:r>
      <w:r>
        <w:rPr>
          <w:rFonts w:ascii="Times New Roman" w:eastAsia="Times New Roman" w:hAnsi="Times New Roman" w:cs="Times New Roman"/>
          <w:sz w:val="24"/>
          <w:szCs w:val="24"/>
        </w:rPr>
        <w:t>чи його  неналежного  оформлення.</w:t>
      </w:r>
    </w:p>
    <w:p w14:paraId="5662B358" w14:textId="4B836654" w:rsidR="00F546D9" w:rsidRDefault="00F546D9" w:rsidP="00A175D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4.6. У разі затримки бюджетного фінансування розрахунок за поставлений Товар здійснюється упродовж </w:t>
      </w:r>
      <w:r w:rsidRPr="0060513E">
        <w:rPr>
          <w:rFonts w:ascii="Times New Roman" w:eastAsia="Times New Roman" w:hAnsi="Times New Roman" w:cs="Times New Roman"/>
          <w:sz w:val="24"/>
          <w:szCs w:val="24"/>
        </w:rPr>
        <w:t xml:space="preserve">5 (п’яти) банківських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14:paraId="26C4EC49" w14:textId="4482CE3A" w:rsidR="005D1134" w:rsidRDefault="00F546D9" w:rsidP="00EF0B1C">
      <w:pPr>
        <w:tabs>
          <w:tab w:val="left" w:pos="540"/>
        </w:tabs>
        <w:spacing w:after="0" w:line="240" w:lineRule="auto"/>
        <w:ind w:right="-34" w:firstLine="567"/>
        <w:jc w:val="both"/>
        <w:rPr>
          <w:rFonts w:ascii="Times New Roman" w:eastAsia="Times New Roman" w:hAnsi="Times New Roman" w:cs="Times New Roman"/>
          <w:b/>
          <w:sz w:val="24"/>
          <w:szCs w:val="24"/>
        </w:rPr>
      </w:pPr>
      <w:r w:rsidRPr="00F546D9">
        <w:rPr>
          <w:rFonts w:ascii="Times New Roman" w:eastAsia="Times New Roman" w:hAnsi="Times New Roman" w:cs="Times New Roman"/>
          <w:sz w:val="24"/>
          <w:szCs w:val="24"/>
        </w:rPr>
        <w:t>4.</w:t>
      </w:r>
      <w:r>
        <w:rPr>
          <w:rFonts w:ascii="Times New Roman" w:eastAsia="Times New Roman" w:hAnsi="Times New Roman" w:cs="Times New Roman"/>
          <w:sz w:val="24"/>
          <w:szCs w:val="24"/>
        </w:rPr>
        <w:t>7</w:t>
      </w:r>
      <w:r w:rsidRPr="00F546D9">
        <w:rPr>
          <w:rFonts w:ascii="Times New Roman" w:eastAsia="Times New Roman" w:hAnsi="Times New Roman" w:cs="Times New Roman"/>
          <w:sz w:val="24"/>
          <w:szCs w:val="24"/>
        </w:rPr>
        <w:t>.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bookmarkStart w:id="7" w:name="_heading=h.1t3h5sf" w:colFirst="0" w:colLast="0"/>
      <w:bookmarkEnd w:id="7"/>
    </w:p>
    <w:p w14:paraId="27728C0E" w14:textId="0D739918" w:rsidR="002A1EFF" w:rsidRDefault="00000000" w:rsidP="00130BEA">
      <w:pPr>
        <w:tabs>
          <w:tab w:val="left" w:pos="0"/>
        </w:tabs>
        <w:spacing w:after="0" w:line="240" w:lineRule="auto"/>
        <w:ind w:right="-34"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Поставка Товару</w:t>
      </w:r>
    </w:p>
    <w:p w14:paraId="7073C748" w14:textId="536FF679" w:rsidR="002A1EFF" w:rsidRPr="00CA5E83" w:rsidRDefault="00000000" w:rsidP="00130BEA">
      <w:pPr>
        <w:widowControl w:val="0"/>
        <w:spacing w:after="0" w:line="240" w:lineRule="auto"/>
        <w:ind w:firstLine="567"/>
        <w:jc w:val="both"/>
        <w:rPr>
          <w:rFonts w:ascii="Times New Roman" w:eastAsia="Times New Roman" w:hAnsi="Times New Roman" w:cs="Times New Roman"/>
          <w:color w:val="FF0000"/>
          <w:sz w:val="24"/>
          <w:szCs w:val="24"/>
        </w:rPr>
      </w:pPr>
      <w:bookmarkStart w:id="8" w:name="_heading=h.4d34og8" w:colFirst="0" w:colLast="0"/>
      <w:bookmarkEnd w:id="8"/>
      <w:r>
        <w:rPr>
          <w:rFonts w:ascii="Times New Roman" w:eastAsia="Times New Roman" w:hAnsi="Times New Roman" w:cs="Times New Roman"/>
          <w:color w:val="121212"/>
          <w:sz w:val="24"/>
          <w:szCs w:val="24"/>
        </w:rPr>
        <w:t xml:space="preserve">5.1. Місце поставки Товару: </w:t>
      </w:r>
      <w:r w:rsidR="00142F9F">
        <w:rPr>
          <w:rFonts w:ascii="Times New Roman" w:eastAsia="Times New Roman" w:hAnsi="Times New Roman" w:cs="Times New Roman"/>
          <w:color w:val="121212"/>
          <w:sz w:val="24"/>
          <w:szCs w:val="24"/>
        </w:rPr>
        <w:t xml:space="preserve">вул. Лісова, 1, </w:t>
      </w:r>
      <w:r w:rsidR="0060513E">
        <w:rPr>
          <w:rFonts w:ascii="Times New Roman" w:eastAsia="Times New Roman" w:hAnsi="Times New Roman" w:cs="Times New Roman"/>
          <w:color w:val="121212"/>
          <w:sz w:val="24"/>
          <w:szCs w:val="24"/>
        </w:rPr>
        <w:t>с. Олешин, Хмельницький район, Хмельницька область</w:t>
      </w:r>
      <w:r w:rsidR="00CA5E83">
        <w:rPr>
          <w:rFonts w:ascii="Times New Roman" w:eastAsia="Times New Roman" w:hAnsi="Times New Roman" w:cs="Times New Roman"/>
          <w:sz w:val="24"/>
          <w:szCs w:val="24"/>
        </w:rPr>
        <w:t xml:space="preserve"> </w:t>
      </w:r>
      <w:r w:rsidR="00CA5E83">
        <w:rPr>
          <w:rFonts w:ascii="Times New Roman" w:eastAsia="Times New Roman" w:hAnsi="Times New Roman" w:cs="Times New Roman"/>
          <w:color w:val="000000" w:themeColor="text1"/>
        </w:rPr>
        <w:t xml:space="preserve">або </w:t>
      </w:r>
      <w:r w:rsidR="001744B0" w:rsidRPr="001744B0">
        <w:rPr>
          <w:rFonts w:ascii="Times New Roman" w:eastAsia="Times New Roman" w:hAnsi="Times New Roman" w:cs="Times New Roman"/>
          <w:color w:val="000000"/>
          <w:lang w:eastAsia="ru-RU"/>
        </w:rPr>
        <w:t>зі складу Учасника (в межа території України)</w:t>
      </w:r>
      <w:r w:rsidR="00CA5E83">
        <w:rPr>
          <w:rFonts w:ascii="Times New Roman" w:eastAsia="Times New Roman" w:hAnsi="Times New Roman" w:cs="Times New Roman"/>
          <w:color w:val="000000" w:themeColor="text1"/>
        </w:rPr>
        <w:t>.</w:t>
      </w:r>
    </w:p>
    <w:p w14:paraId="24B0F8F6" w14:textId="2A91480E" w:rsidR="002A1EFF" w:rsidRDefault="00000000"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w:t>
      </w:r>
      <w:r w:rsidR="008D5C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Строк поставки Товару: </w:t>
      </w:r>
      <w:r w:rsidR="0060513E" w:rsidRPr="00AB1A87">
        <w:rPr>
          <w:rFonts w:ascii="Times New Roman" w:eastAsia="Times New Roman" w:hAnsi="Times New Roman" w:cs="Times New Roman"/>
          <w:sz w:val="24"/>
          <w:szCs w:val="24"/>
        </w:rPr>
        <w:t xml:space="preserve">до </w:t>
      </w:r>
      <w:r w:rsidR="002868B2">
        <w:rPr>
          <w:rFonts w:ascii="Times New Roman" w:eastAsia="Times New Roman" w:hAnsi="Times New Roman" w:cs="Times New Roman"/>
          <w:sz w:val="24"/>
          <w:szCs w:val="24"/>
        </w:rPr>
        <w:t>20</w:t>
      </w:r>
      <w:r w:rsidR="005D1134" w:rsidRPr="005D1134">
        <w:rPr>
          <w:rFonts w:ascii="Times New Roman" w:eastAsia="Times New Roman" w:hAnsi="Times New Roman" w:cs="Times New Roman"/>
          <w:sz w:val="24"/>
          <w:szCs w:val="24"/>
        </w:rPr>
        <w:t>.</w:t>
      </w:r>
      <w:r w:rsidR="002868B2">
        <w:rPr>
          <w:rFonts w:ascii="Times New Roman" w:eastAsia="Times New Roman" w:hAnsi="Times New Roman" w:cs="Times New Roman"/>
          <w:sz w:val="24"/>
          <w:szCs w:val="24"/>
        </w:rPr>
        <w:t>12</w:t>
      </w:r>
      <w:r w:rsidR="00750C65" w:rsidRPr="005D1134">
        <w:rPr>
          <w:rFonts w:ascii="Times New Roman" w:eastAsia="Times New Roman" w:hAnsi="Times New Roman" w:cs="Times New Roman"/>
          <w:sz w:val="24"/>
          <w:szCs w:val="24"/>
        </w:rPr>
        <w:t>.</w:t>
      </w:r>
      <w:r w:rsidR="0060513E" w:rsidRPr="005D1134">
        <w:rPr>
          <w:rFonts w:ascii="Times New Roman" w:eastAsia="Times New Roman" w:hAnsi="Times New Roman" w:cs="Times New Roman"/>
          <w:sz w:val="24"/>
          <w:szCs w:val="24"/>
        </w:rPr>
        <w:t>2023 року.</w:t>
      </w:r>
    </w:p>
    <w:p w14:paraId="538C63C4" w14:textId="48D230D6" w:rsidR="002A1EFF" w:rsidRDefault="00000000" w:rsidP="00130BEA">
      <w:pPr>
        <w:spacing w:after="0" w:line="240" w:lineRule="auto"/>
        <w:ind w:firstLine="567"/>
        <w:jc w:val="both"/>
        <w:rPr>
          <w:rFonts w:ascii="Times New Roman" w:eastAsia="Times New Roman" w:hAnsi="Times New Roman" w:cs="Times New Roman"/>
          <w:color w:val="000000"/>
          <w:sz w:val="24"/>
          <w:szCs w:val="24"/>
        </w:rPr>
      </w:pPr>
      <w:bookmarkStart w:id="9" w:name="_heading=h.2s8eyo1" w:colFirst="0" w:colLast="0"/>
      <w:bookmarkEnd w:id="9"/>
      <w:r>
        <w:rPr>
          <w:rFonts w:ascii="Times New Roman" w:eastAsia="Times New Roman" w:hAnsi="Times New Roman" w:cs="Times New Roman"/>
          <w:sz w:val="24"/>
          <w:szCs w:val="24"/>
        </w:rPr>
        <w:t>5.</w:t>
      </w:r>
      <w:r w:rsidR="00142F9F">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14:paraId="4BDC2FF8" w14:textId="52C7F287" w:rsidR="002A1EFF" w:rsidRDefault="00000000" w:rsidP="00130BEA">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w:t>
      </w:r>
      <w:r w:rsidR="00142F9F">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Постачальник зобов’язується одночасно з поставкою Товару надати оформлені належним чином документи, що </w:t>
      </w:r>
      <w:r w:rsidR="00142F9F">
        <w:rPr>
          <w:rFonts w:ascii="Times New Roman" w:eastAsia="Times New Roman" w:hAnsi="Times New Roman" w:cs="Times New Roman"/>
          <w:sz w:val="24"/>
          <w:szCs w:val="24"/>
        </w:rPr>
        <w:t>стосуються Товару та підлягають переданню разом із Товаром відповідно до Договору та актів цивільного законодавства</w:t>
      </w:r>
      <w:r>
        <w:rPr>
          <w:rFonts w:ascii="Times New Roman" w:eastAsia="Times New Roman" w:hAnsi="Times New Roman" w:cs="Times New Roman"/>
          <w:sz w:val="24"/>
          <w:szCs w:val="24"/>
        </w:rPr>
        <w:t>.</w:t>
      </w:r>
    </w:p>
    <w:p w14:paraId="161CFA9F" w14:textId="0CD1733F" w:rsidR="002A1EFF" w:rsidRPr="00142F9F" w:rsidRDefault="00000000"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142F9F">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Зобов’язання Постачальника щодо поставки Товару вважаються виконаними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повному обсязі з моменту передання Товару належної якості у власність Замовника у місці поставки </w:t>
      </w:r>
      <w:r>
        <w:rPr>
          <w:rFonts w:ascii="Times New Roman" w:eastAsia="Times New Roman" w:hAnsi="Times New Roman" w:cs="Times New Roman"/>
          <w:sz w:val="24"/>
          <w:szCs w:val="24"/>
        </w:rPr>
        <w:t xml:space="preserve">з моменту та на підставі </w:t>
      </w:r>
      <w:r w:rsidRPr="00142F9F">
        <w:rPr>
          <w:rFonts w:ascii="Times New Roman" w:eastAsia="Times New Roman" w:hAnsi="Times New Roman" w:cs="Times New Roman"/>
          <w:sz w:val="24"/>
          <w:szCs w:val="24"/>
        </w:rPr>
        <w:t>підписаної Сторонами видаткової накладної</w:t>
      </w:r>
      <w:r w:rsidR="00142F9F" w:rsidRPr="00142F9F">
        <w:rPr>
          <w:rFonts w:ascii="Times New Roman" w:eastAsia="Times New Roman" w:hAnsi="Times New Roman" w:cs="Times New Roman"/>
          <w:sz w:val="24"/>
          <w:szCs w:val="24"/>
        </w:rPr>
        <w:t xml:space="preserve"> Т</w:t>
      </w:r>
      <w:r w:rsidRPr="00142F9F">
        <w:rPr>
          <w:rFonts w:ascii="Times New Roman" w:eastAsia="Times New Roman" w:hAnsi="Times New Roman" w:cs="Times New Roman"/>
          <w:sz w:val="24"/>
          <w:szCs w:val="24"/>
        </w:rPr>
        <w:t>овару.</w:t>
      </w:r>
    </w:p>
    <w:p w14:paraId="5FAE7EF3" w14:textId="692E5944" w:rsidR="005D1134" w:rsidRDefault="00000000" w:rsidP="00EF0B1C">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5.</w:t>
      </w:r>
      <w:r w:rsidR="00142F9F">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Право власності на </w:t>
      </w:r>
      <w:r w:rsidR="00142F9F">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z w:val="24"/>
          <w:szCs w:val="24"/>
        </w:rPr>
        <w:t xml:space="preserve">овар переходить від Постачальника до Замовника з моменту підписання Сторонами </w:t>
      </w:r>
      <w:r w:rsidRPr="00142F9F">
        <w:rPr>
          <w:rFonts w:ascii="Times New Roman" w:eastAsia="Times New Roman" w:hAnsi="Times New Roman" w:cs="Times New Roman"/>
          <w:bCs/>
          <w:iCs/>
          <w:sz w:val="24"/>
          <w:szCs w:val="24"/>
        </w:rPr>
        <w:t>видаткової накладної Товару та передання Товару Замовнику в місці поставки.</w:t>
      </w:r>
    </w:p>
    <w:p w14:paraId="7590406E" w14:textId="6BA979B1" w:rsidR="002A1EFF" w:rsidRDefault="00000000" w:rsidP="00130BEA">
      <w:pPr>
        <w:spacing w:after="0" w:line="240" w:lineRule="auto"/>
        <w:ind w:left="357" w:right="-34"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14:paraId="3A04A8E8" w14:textId="77777777" w:rsidR="002A1EFF" w:rsidRDefault="00000000" w:rsidP="00130BEA">
      <w:pPr>
        <w:spacing w:after="0" w:line="240" w:lineRule="auto"/>
        <w:ind w:firstLine="567"/>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14:paraId="5FD0AA51" w14:textId="77777777" w:rsidR="002A1EFF" w:rsidRDefault="00000000" w:rsidP="00130BEA">
      <w:pPr>
        <w:spacing w:after="0" w:line="240" w:lineRule="auto"/>
        <w:ind w:firstLine="567"/>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14:paraId="6322BDB1" w14:textId="5D91374C" w:rsidR="002A1EFF" w:rsidRDefault="00000000" w:rsidP="00130BEA">
      <w:pPr>
        <w:spacing w:after="0" w:line="240" w:lineRule="auto"/>
        <w:ind w:firstLine="567"/>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6.1.2. Приймати поставлений Товар згідно з </w:t>
      </w:r>
      <w:r w:rsidRPr="009C1986">
        <w:rPr>
          <w:rFonts w:ascii="Times New Roman" w:eastAsia="Times New Roman" w:hAnsi="Times New Roman" w:cs="Times New Roman"/>
          <w:bCs/>
          <w:iCs/>
          <w:sz w:val="24"/>
          <w:szCs w:val="24"/>
        </w:rPr>
        <w:t>видатковою накладною Товару</w:t>
      </w:r>
      <w:r>
        <w:rPr>
          <w:rFonts w:ascii="Times New Roman" w:eastAsia="Times New Roman" w:hAnsi="Times New Roman" w:cs="Times New Roman"/>
          <w:color w:val="FF0000"/>
          <w:sz w:val="24"/>
          <w:szCs w:val="24"/>
        </w:rPr>
        <w:t>.</w:t>
      </w:r>
    </w:p>
    <w:p w14:paraId="4F473D8F" w14:textId="77777777" w:rsidR="002A1EFF" w:rsidRDefault="00000000" w:rsidP="00130BEA">
      <w:pPr>
        <w:spacing w:after="0" w:line="240" w:lineRule="auto"/>
        <w:ind w:firstLine="567"/>
        <w:jc w:val="both"/>
        <w:rPr>
          <w:rFonts w:ascii="Times New Roman" w:eastAsia="Times New Roman" w:hAnsi="Times New Roman" w:cs="Times New Roman"/>
          <w:b/>
          <w:color w:val="121212"/>
          <w:sz w:val="24"/>
          <w:szCs w:val="24"/>
        </w:rPr>
      </w:pPr>
      <w:bookmarkStart w:id="10" w:name="_heading=h.3rdcrjn" w:colFirst="0" w:colLast="0"/>
      <w:bookmarkEnd w:id="10"/>
      <w:r>
        <w:rPr>
          <w:rFonts w:ascii="Times New Roman" w:eastAsia="Times New Roman" w:hAnsi="Times New Roman" w:cs="Times New Roman"/>
          <w:b/>
          <w:color w:val="121212"/>
          <w:sz w:val="24"/>
          <w:szCs w:val="24"/>
        </w:rPr>
        <w:t>6.2. Замовник має право:</w:t>
      </w:r>
    </w:p>
    <w:p w14:paraId="7B1183AB" w14:textId="01935C67" w:rsidR="002A1EFF" w:rsidRDefault="00000000" w:rsidP="00130BEA">
      <w:pPr>
        <w:tabs>
          <w:tab w:val="left" w:pos="567"/>
        </w:tabs>
        <w:spacing w:after="0" w:line="240" w:lineRule="auto"/>
        <w:ind w:right="-36" w:firstLine="567"/>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9C1986">
        <w:rPr>
          <w:rFonts w:ascii="Times New Roman" w:eastAsia="Times New Roman" w:hAnsi="Times New Roman" w:cs="Times New Roman"/>
          <w:color w:val="121212"/>
          <w:sz w:val="24"/>
          <w:szCs w:val="24"/>
        </w:rPr>
        <w:t xml:space="preserve">5 (п’ять) </w:t>
      </w:r>
      <w:r>
        <w:rPr>
          <w:rFonts w:ascii="Times New Roman" w:eastAsia="Times New Roman" w:hAnsi="Times New Roman" w:cs="Times New Roman"/>
          <w:color w:val="121212"/>
          <w:sz w:val="24"/>
          <w:szCs w:val="24"/>
        </w:rPr>
        <w:t>днів до бажаної дати розірвання. Цей Договір вважатиметься розірваним з дати, що зазначена в офіційному листі про розірвання Договору.</w:t>
      </w:r>
    </w:p>
    <w:p w14:paraId="69F52676" w14:textId="77777777" w:rsidR="002A1EFF" w:rsidRDefault="00000000" w:rsidP="00130BEA">
      <w:pPr>
        <w:spacing w:after="0" w:line="240" w:lineRule="auto"/>
        <w:ind w:firstLine="567"/>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14:paraId="7CD17A12" w14:textId="77777777" w:rsidR="002A1EFF" w:rsidRDefault="00000000" w:rsidP="00130BEA">
      <w:pPr>
        <w:spacing w:after="0" w:line="240" w:lineRule="auto"/>
        <w:ind w:firstLine="567"/>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14:paraId="0B44F263" w14:textId="77777777" w:rsidR="002A1EFF" w:rsidRDefault="00000000" w:rsidP="00130BEA">
      <w:pPr>
        <w:spacing w:after="0" w:line="240" w:lineRule="auto"/>
        <w:ind w:firstLine="567"/>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14:paraId="6F137E87" w14:textId="77777777" w:rsidR="002A1EFF" w:rsidRDefault="00000000" w:rsidP="00130BEA">
      <w:pPr>
        <w:tabs>
          <w:tab w:val="left" w:pos="5505"/>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14:paraId="59E9F495" w14:textId="7FB3D664" w:rsidR="002A1EFF" w:rsidRDefault="00000000"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w:t>
      </w:r>
      <w:r w:rsidRPr="009C1986">
        <w:rPr>
          <w:rFonts w:ascii="Times New Roman" w:eastAsia="Times New Roman" w:hAnsi="Times New Roman" w:cs="Times New Roman"/>
          <w:sz w:val="24"/>
          <w:szCs w:val="24"/>
        </w:rPr>
        <w:t xml:space="preserve">Повернути видаткову накладну Товару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7F58D590" w14:textId="77777777" w:rsidR="002A1EFF" w:rsidRDefault="00000000" w:rsidP="00130BEA">
      <w:pPr>
        <w:spacing w:after="0" w:line="240" w:lineRule="auto"/>
        <w:ind w:firstLine="567"/>
        <w:jc w:val="both"/>
        <w:rPr>
          <w:rFonts w:ascii="Times New Roman" w:eastAsia="Times New Roman" w:hAnsi="Times New Roman" w:cs="Times New Roman"/>
          <w:color w:val="000000"/>
          <w:sz w:val="24"/>
          <w:szCs w:val="24"/>
        </w:rPr>
      </w:pPr>
      <w:bookmarkStart w:id="11" w:name="_heading=h.26in1rg" w:colFirst="0" w:colLast="0"/>
      <w:bookmarkEnd w:id="11"/>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w:t>
      </w:r>
      <w:r>
        <w:rPr>
          <w:rFonts w:ascii="Times New Roman" w:eastAsia="Times New Roman" w:hAnsi="Times New Roman" w:cs="Times New Roman"/>
          <w:color w:val="000000"/>
          <w:sz w:val="24"/>
          <w:szCs w:val="24"/>
        </w:rPr>
        <w:lastRenderedPageBreak/>
        <w:t xml:space="preserve">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6">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7">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8">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9">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14:paraId="0E05E290" w14:textId="77777777" w:rsidR="002A1EFF" w:rsidRDefault="00000000" w:rsidP="00130BEA">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14:paraId="12D15B7F" w14:textId="77777777" w:rsidR="002A1EFF" w:rsidRDefault="00000000" w:rsidP="00130BEA">
      <w:pPr>
        <w:spacing w:after="0" w:line="240" w:lineRule="auto"/>
        <w:ind w:firstLine="567"/>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14:paraId="04AFDEEC" w14:textId="77777777" w:rsidR="002A1EFF" w:rsidRDefault="00000000" w:rsidP="00130BEA">
      <w:pPr>
        <w:spacing w:after="0" w:line="240" w:lineRule="auto"/>
        <w:ind w:firstLine="567"/>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14:paraId="6A07B7A8" w14:textId="77777777" w:rsidR="002A1EFF" w:rsidRDefault="00000000" w:rsidP="00130BEA">
      <w:pPr>
        <w:spacing w:after="0" w:line="240" w:lineRule="auto"/>
        <w:ind w:firstLine="567"/>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14:paraId="451DA383" w14:textId="77777777" w:rsidR="002A1EFF" w:rsidRDefault="00000000" w:rsidP="00130BEA">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14:paraId="1D16BF9E" w14:textId="77777777" w:rsidR="002A1EFF" w:rsidRDefault="00000000" w:rsidP="00130BEA">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0CC1E0E0" w14:textId="77777777" w:rsidR="002A1EFF" w:rsidRDefault="00000000" w:rsidP="00130BEA">
      <w:pPr>
        <w:spacing w:after="0" w:line="240" w:lineRule="auto"/>
        <w:ind w:firstLine="567"/>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14:paraId="04DCA800" w14:textId="77777777" w:rsidR="002A1EFF" w:rsidRPr="005C710A" w:rsidRDefault="00000000" w:rsidP="005C710A">
      <w:pPr>
        <w:pStyle w:val="af3"/>
        <w:ind w:firstLine="567"/>
        <w:rPr>
          <w:rFonts w:ascii="Times New Roman" w:hAnsi="Times New Roman" w:cs="Times New Roman"/>
          <w:sz w:val="24"/>
          <w:szCs w:val="24"/>
        </w:rPr>
      </w:pPr>
      <w:r w:rsidRPr="005C710A">
        <w:rPr>
          <w:rFonts w:ascii="Times New Roman" w:hAnsi="Times New Roman" w:cs="Times New Roman"/>
        </w:rPr>
        <w:t xml:space="preserve">6.4.1. </w:t>
      </w:r>
      <w:r w:rsidRPr="005C710A">
        <w:rPr>
          <w:rFonts w:ascii="Times New Roman" w:hAnsi="Times New Roman" w:cs="Times New Roman"/>
          <w:sz w:val="24"/>
          <w:szCs w:val="24"/>
        </w:rPr>
        <w:t>Своєчасно та в повному обсязі отримати плату за поставлений Товар.</w:t>
      </w:r>
    </w:p>
    <w:p w14:paraId="2025CB70" w14:textId="44490FA9" w:rsidR="002A1EFF" w:rsidRPr="005C710A" w:rsidRDefault="00000000" w:rsidP="005C710A">
      <w:pPr>
        <w:pStyle w:val="af3"/>
        <w:ind w:firstLine="567"/>
        <w:jc w:val="center"/>
        <w:rPr>
          <w:rFonts w:ascii="Times New Roman" w:hAnsi="Times New Roman" w:cs="Times New Roman"/>
          <w:b/>
          <w:sz w:val="24"/>
          <w:szCs w:val="24"/>
        </w:rPr>
      </w:pPr>
      <w:r w:rsidRPr="005C710A">
        <w:rPr>
          <w:rFonts w:ascii="Times New Roman" w:hAnsi="Times New Roman" w:cs="Times New Roman"/>
          <w:b/>
          <w:sz w:val="24"/>
          <w:szCs w:val="24"/>
        </w:rPr>
        <w:t>7. Відповідальність Сторін</w:t>
      </w:r>
    </w:p>
    <w:p w14:paraId="64FA4D72" w14:textId="77777777" w:rsidR="002A1EFF" w:rsidRDefault="00000000" w:rsidP="00130BEA">
      <w:pPr>
        <w:spacing w:after="0" w:line="240" w:lineRule="auto"/>
        <w:ind w:firstLine="567"/>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7179EC5F" w14:textId="2B452134" w:rsidR="002A1EFF" w:rsidRDefault="00000000" w:rsidP="00130BEA">
      <w:pPr>
        <w:tabs>
          <w:tab w:val="left" w:pos="10260"/>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 xml:space="preserve">За </w:t>
      </w:r>
      <w:r w:rsidR="009C1986">
        <w:rPr>
          <w:rFonts w:ascii="Times New Roman" w:eastAsia="Times New Roman" w:hAnsi="Times New Roman" w:cs="Times New Roman"/>
          <w:color w:val="000000"/>
          <w:sz w:val="24"/>
          <w:szCs w:val="24"/>
        </w:rPr>
        <w:t>не поставку</w:t>
      </w:r>
      <w:r>
        <w:rPr>
          <w:rFonts w:ascii="Times New Roman" w:eastAsia="Times New Roman" w:hAnsi="Times New Roman" w:cs="Times New Roman"/>
          <w:color w:val="000000"/>
          <w:sz w:val="24"/>
          <w:szCs w:val="24"/>
        </w:rPr>
        <w:t>, несвоєчасну поставку або недопоставку То</w:t>
      </w:r>
      <w:r>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t>й),</w:t>
      </w:r>
      <w:r>
        <w:rPr>
          <w:rFonts w:ascii="Times New Roman" w:eastAsia="Times New Roman" w:hAnsi="Times New Roman" w:cs="Times New Roman"/>
          <w:color w:val="000000"/>
          <w:sz w:val="24"/>
          <w:szCs w:val="24"/>
        </w:rPr>
        <w:t xml:space="preserve"> Постачальник сплачує Замовнику пеню в розмірі </w:t>
      </w:r>
      <w:r w:rsidRPr="009C1986">
        <w:rPr>
          <w:rFonts w:ascii="Times New Roman" w:eastAsia="Times New Roman" w:hAnsi="Times New Roman" w:cs="Times New Roman"/>
          <w:sz w:val="24"/>
          <w:szCs w:val="24"/>
        </w:rPr>
        <w:t xml:space="preserve">0,1 </w:t>
      </w:r>
      <w:r>
        <w:rPr>
          <w:rFonts w:ascii="Times New Roman" w:eastAsia="Times New Roman" w:hAnsi="Times New Roman" w:cs="Times New Roman"/>
          <w:color w:val="000000"/>
          <w:sz w:val="24"/>
          <w:szCs w:val="24"/>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w:t>
      </w:r>
      <w:r w:rsidRPr="009C1986">
        <w:rPr>
          <w:rFonts w:ascii="Times New Roman" w:eastAsia="Times New Roman" w:hAnsi="Times New Roman" w:cs="Times New Roman"/>
          <w:color w:val="000000"/>
          <w:sz w:val="24"/>
          <w:szCs w:val="24"/>
        </w:rPr>
        <w:t xml:space="preserve">розмірі </w:t>
      </w:r>
      <w:r w:rsidRPr="009C1986">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 від вказаної суми.</w:t>
      </w:r>
    </w:p>
    <w:p w14:paraId="6D6DF02B" w14:textId="77777777" w:rsidR="002A1EFF" w:rsidRDefault="00000000"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14:paraId="2DA3A4F9" w14:textId="0D5871B1" w:rsidR="002A1EFF" w:rsidRDefault="00000000"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Штрафні санкції, зазначені в пункті 7.2. та пункті 7.3. даного Договору сплачуються Постачальником протягом </w:t>
      </w:r>
      <w:r w:rsidR="009C1986">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w:t>
      </w:r>
      <w:r w:rsidR="009C1986">
        <w:rPr>
          <w:rFonts w:ascii="Times New Roman" w:eastAsia="Times New Roman" w:hAnsi="Times New Roman" w:cs="Times New Roman"/>
          <w:sz w:val="24"/>
          <w:szCs w:val="24"/>
        </w:rPr>
        <w:t>десять</w:t>
      </w:r>
      <w:r>
        <w:rPr>
          <w:rFonts w:ascii="Times New Roman" w:eastAsia="Times New Roman" w:hAnsi="Times New Roman" w:cs="Times New Roman"/>
          <w:sz w:val="24"/>
          <w:szCs w:val="24"/>
        </w:rPr>
        <w:t>) робочих днів після отримання відповідної вимоги Замовника.</w:t>
      </w:r>
    </w:p>
    <w:p w14:paraId="79FCA7F7" w14:textId="77777777" w:rsidR="002A1EFF" w:rsidRPr="009C1986" w:rsidRDefault="00000000"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Замовник не несе відповідальності за затримку бюджетного фінансування та зобов’язується здійснити оплату за Товар згідно </w:t>
      </w:r>
      <w:r w:rsidRPr="009C1986">
        <w:rPr>
          <w:rFonts w:ascii="Times New Roman" w:eastAsia="Times New Roman" w:hAnsi="Times New Roman" w:cs="Times New Roman"/>
          <w:sz w:val="24"/>
          <w:szCs w:val="24"/>
        </w:rPr>
        <w:t>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14:paraId="6CC4A1D1" w14:textId="77777777" w:rsidR="002A1EFF" w:rsidRDefault="00000000" w:rsidP="00130BEA">
      <w:pPr>
        <w:spacing w:after="0" w:line="240" w:lineRule="auto"/>
        <w:ind w:firstLine="567"/>
        <w:jc w:val="both"/>
        <w:rPr>
          <w:rFonts w:ascii="Times New Roman" w:eastAsia="Times New Roman" w:hAnsi="Times New Roman" w:cs="Times New Roman"/>
          <w:sz w:val="24"/>
          <w:szCs w:val="24"/>
        </w:rPr>
      </w:pPr>
      <w:r w:rsidRPr="009C1986">
        <w:rPr>
          <w:rFonts w:ascii="Times New Roman" w:eastAsia="Times New Roman" w:hAnsi="Times New Roman" w:cs="Times New Roman"/>
          <w:sz w:val="24"/>
          <w:szCs w:val="24"/>
        </w:rPr>
        <w:t>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w:t>
      </w:r>
      <w:r>
        <w:rPr>
          <w:rFonts w:ascii="Times New Roman" w:eastAsia="Times New Roman" w:hAnsi="Times New Roman" w:cs="Times New Roman"/>
          <w:sz w:val="24"/>
          <w:szCs w:val="24"/>
        </w:rPr>
        <w:t xml:space="preserve">, за кожен день прострочення платежів. </w:t>
      </w:r>
    </w:p>
    <w:p w14:paraId="4E80CF21" w14:textId="77777777" w:rsidR="002A1EFF" w:rsidRDefault="00000000"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7.6. У випадках, не передбачених умовами цього Договору, Сторони несуть відповідальність, передбачену чинним законодавством України. </w:t>
      </w:r>
    </w:p>
    <w:p w14:paraId="3E96F6BC" w14:textId="77777777" w:rsidR="002A1EFF" w:rsidRPr="005C710A" w:rsidRDefault="00000000" w:rsidP="005C710A">
      <w:pPr>
        <w:pStyle w:val="af3"/>
        <w:ind w:firstLine="567"/>
        <w:jc w:val="both"/>
        <w:rPr>
          <w:rFonts w:ascii="Times New Roman" w:hAnsi="Times New Roman" w:cs="Times New Roman"/>
          <w:sz w:val="24"/>
          <w:szCs w:val="24"/>
        </w:rPr>
      </w:pPr>
      <w:r w:rsidRPr="005C710A">
        <w:rPr>
          <w:rFonts w:ascii="Times New Roman" w:hAnsi="Times New Roman" w:cs="Times New Roman"/>
          <w:sz w:val="24"/>
          <w:szCs w:val="24"/>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Pr="005C710A">
        <w:rPr>
          <w:rFonts w:ascii="Times New Roman" w:hAnsi="Times New Roman" w:cs="Times New Roman"/>
          <w:sz w:val="24"/>
          <w:szCs w:val="24"/>
          <w:highlight w:val="white"/>
        </w:rPr>
        <w:t>зазначену в цьому Договорі</w:t>
      </w:r>
      <w:r w:rsidRPr="005C710A">
        <w:rPr>
          <w:rFonts w:ascii="Times New Roman" w:hAnsi="Times New Roman" w:cs="Times New Roman"/>
          <w:sz w:val="24"/>
          <w:szCs w:val="24"/>
        </w:rPr>
        <w:t xml:space="preserve">, та/або шляхом направлення цінним листом з описом вкладення </w:t>
      </w:r>
      <w:r w:rsidRPr="005C710A">
        <w:rPr>
          <w:rFonts w:ascii="Times New Roman" w:hAnsi="Times New Roman" w:cs="Times New Roman"/>
          <w:sz w:val="24"/>
          <w:szCs w:val="24"/>
        </w:rPr>
        <w:lastRenderedPageBreak/>
        <w:t>та повідомленням на поштову адресу винної Сторони та вважається отриманою на чотирнадцятий день після дня її відправлення.</w:t>
      </w:r>
    </w:p>
    <w:p w14:paraId="32FC7923" w14:textId="62624056" w:rsidR="002A1EFF" w:rsidRPr="005C710A" w:rsidRDefault="00000000" w:rsidP="005C710A">
      <w:pPr>
        <w:pStyle w:val="af3"/>
        <w:jc w:val="center"/>
        <w:rPr>
          <w:rFonts w:ascii="Times New Roman" w:hAnsi="Times New Roman" w:cs="Times New Roman"/>
          <w:b/>
          <w:color w:val="4A86E8"/>
          <w:sz w:val="24"/>
          <w:szCs w:val="24"/>
        </w:rPr>
      </w:pPr>
      <w:r w:rsidRPr="005C710A">
        <w:rPr>
          <w:rFonts w:ascii="Times New Roman" w:hAnsi="Times New Roman" w:cs="Times New Roman"/>
          <w:b/>
          <w:sz w:val="24"/>
          <w:szCs w:val="24"/>
        </w:rPr>
        <w:t>8. Обставини непереборної сили (форс-мажор)</w:t>
      </w:r>
    </w:p>
    <w:p w14:paraId="1ABFFFD8" w14:textId="77777777" w:rsidR="002A1EFF" w:rsidRDefault="00000000" w:rsidP="00130BEA">
      <w:pPr>
        <w:spacing w:after="0" w:line="240" w:lineRule="auto"/>
        <w:ind w:right="-34"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52C6C9EC" w14:textId="77777777" w:rsidR="002A1EFF" w:rsidRDefault="00000000" w:rsidP="00130BEA">
      <w:pPr>
        <w:spacing w:after="0" w:line="240" w:lineRule="auto"/>
        <w:ind w:right="-34"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F3D5560" w14:textId="77777777" w:rsidR="002A1EFF" w:rsidRDefault="00000000" w:rsidP="00130BEA">
      <w:pPr>
        <w:spacing w:after="0" w:line="240" w:lineRule="auto"/>
        <w:ind w:right="-34"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5F011A44" w14:textId="77777777" w:rsidR="002A1EFF" w:rsidRDefault="00000000" w:rsidP="00130BEA">
      <w:pPr>
        <w:spacing w:after="0" w:line="240" w:lineRule="auto"/>
        <w:ind w:right="-34"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48598D1A" w14:textId="77777777" w:rsidR="002A1EFF" w:rsidRDefault="00000000" w:rsidP="00130BEA">
      <w:pPr>
        <w:spacing w:after="0" w:line="240" w:lineRule="auto"/>
        <w:ind w:right="-34"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2E86F597" w14:textId="77777777" w:rsidR="002A1EFF" w:rsidRDefault="00000000" w:rsidP="00130BEA">
      <w:pPr>
        <w:spacing w:after="0" w:line="240" w:lineRule="auto"/>
        <w:ind w:right="-34"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0A885EDA" w14:textId="77777777" w:rsidR="002A1EFF" w:rsidRDefault="00000000" w:rsidP="00130BEA">
      <w:pPr>
        <w:spacing w:after="0" w:line="240" w:lineRule="auto"/>
        <w:ind w:right="-34"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2CAB7F21" w14:textId="77777777" w:rsidR="002A1EFF" w:rsidRDefault="00000000" w:rsidP="00130BEA">
      <w:pPr>
        <w:spacing w:after="0" w:line="240" w:lineRule="auto"/>
        <w:ind w:right="-34"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w:t>
      </w:r>
      <w:r>
        <w:rPr>
          <w:rFonts w:ascii="Times New Roman" w:eastAsia="Times New Roman" w:hAnsi="Times New Roman" w:cs="Times New Roman"/>
          <w:sz w:val="24"/>
          <w:szCs w:val="24"/>
          <w:highlight w:val="white"/>
        </w:rPr>
        <w:lastRenderedPageBreak/>
        <w:t>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4A38D5BA" w14:textId="77777777" w:rsidR="002A1EFF" w:rsidRDefault="00000000" w:rsidP="00130BEA">
      <w:pPr>
        <w:spacing w:after="0" w:line="240" w:lineRule="auto"/>
        <w:ind w:right="-34"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2AE203F5" w14:textId="5045E47F" w:rsidR="002A1EFF" w:rsidRDefault="00000000" w:rsidP="00130BEA">
      <w:pPr>
        <w:spacing w:after="0" w:line="240" w:lineRule="auto"/>
        <w:ind w:right="-36" w:firstLine="567"/>
        <w:jc w:val="center"/>
        <w:rPr>
          <w:rFonts w:ascii="Times New Roman" w:eastAsia="Times New Roman" w:hAnsi="Times New Roman" w:cs="Times New Roman"/>
          <w:b/>
          <w:sz w:val="24"/>
          <w:szCs w:val="24"/>
        </w:rPr>
      </w:pPr>
      <w:bookmarkStart w:id="12" w:name="_heading=h.35nkun2" w:colFirst="0" w:colLast="0"/>
      <w:bookmarkEnd w:id="12"/>
      <w:r>
        <w:rPr>
          <w:rFonts w:ascii="Times New Roman" w:eastAsia="Times New Roman" w:hAnsi="Times New Roman" w:cs="Times New Roman"/>
          <w:b/>
          <w:sz w:val="24"/>
          <w:szCs w:val="24"/>
        </w:rPr>
        <w:t>9. Вирішення спорів</w:t>
      </w:r>
    </w:p>
    <w:p w14:paraId="3BBE91D1" w14:textId="77777777" w:rsidR="002A1EFF" w:rsidRDefault="00000000" w:rsidP="00130BEA">
      <w:pPr>
        <w:tabs>
          <w:tab w:val="left" w:pos="540"/>
        </w:tabs>
        <w:spacing w:after="0" w:line="240" w:lineRule="auto"/>
        <w:ind w:right="-36" w:firstLine="567"/>
        <w:jc w:val="both"/>
        <w:rPr>
          <w:rFonts w:ascii="Times New Roman" w:eastAsia="Times New Roman" w:hAnsi="Times New Roman" w:cs="Times New Roman"/>
          <w:sz w:val="24"/>
          <w:szCs w:val="24"/>
        </w:rPr>
      </w:pPr>
      <w:bookmarkStart w:id="13" w:name="_heading=h.1ksv4uv" w:colFirst="0" w:colLast="0"/>
      <w:bookmarkEnd w:id="13"/>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14:paraId="18ECCCAB" w14:textId="77777777" w:rsidR="002A1EFF" w:rsidRDefault="00000000" w:rsidP="00130BEA">
      <w:pPr>
        <w:tabs>
          <w:tab w:val="left" w:pos="540"/>
        </w:tabs>
        <w:spacing w:after="0" w:line="240" w:lineRule="auto"/>
        <w:ind w:firstLine="567"/>
        <w:jc w:val="both"/>
        <w:rPr>
          <w:rFonts w:ascii="Times New Roman" w:eastAsia="Times New Roman" w:hAnsi="Times New Roman" w:cs="Times New Roman"/>
          <w:sz w:val="24"/>
          <w:szCs w:val="24"/>
        </w:rPr>
      </w:pPr>
      <w:bookmarkStart w:id="14" w:name="_heading=h.44sinio" w:colFirst="0" w:colLast="0"/>
      <w:bookmarkEnd w:id="14"/>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40A2357D" w14:textId="2ACB0CD7" w:rsidR="002A1EFF" w:rsidRDefault="00000000" w:rsidP="00130BEA">
      <w:pPr>
        <w:tabs>
          <w:tab w:val="left" w:pos="540"/>
        </w:tabs>
        <w:spacing w:after="0" w:line="240" w:lineRule="auto"/>
        <w:ind w:firstLine="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 Оперативно-господарські санкції</w:t>
      </w:r>
    </w:p>
    <w:p w14:paraId="29EAC9BD" w14:textId="77777777" w:rsidR="002A1EFF" w:rsidRDefault="00000000"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2F4A1C85" w14:textId="77777777" w:rsidR="002A1EFF" w:rsidRDefault="00000000"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4934F162" w14:textId="77777777" w:rsidR="002A1EFF" w:rsidRDefault="00000000" w:rsidP="00130BEA">
      <w:pPr>
        <w:pBdr>
          <w:top w:val="nil"/>
          <w:left w:val="nil"/>
          <w:bottom w:val="nil"/>
          <w:right w:val="nil"/>
          <w:between w:val="nil"/>
        </w:pBdr>
        <w:spacing w:after="0" w:line="240" w:lineRule="auto"/>
        <w:ind w:left="426"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14:paraId="0F1D18FE" w14:textId="77777777" w:rsidR="002A1EFF" w:rsidRDefault="00000000" w:rsidP="00130BEA">
      <w:pPr>
        <w:pBdr>
          <w:top w:val="nil"/>
          <w:left w:val="nil"/>
          <w:bottom w:val="nil"/>
          <w:right w:val="nil"/>
          <w:between w:val="nil"/>
        </w:pBdr>
        <w:spacing w:after="0" w:line="240" w:lineRule="auto"/>
        <w:ind w:left="426"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14:paraId="6A547A53" w14:textId="77777777" w:rsidR="002A1EFF" w:rsidRDefault="00000000" w:rsidP="00130BEA">
      <w:pPr>
        <w:pBdr>
          <w:top w:val="nil"/>
          <w:left w:val="nil"/>
          <w:bottom w:val="nil"/>
          <w:right w:val="nil"/>
          <w:between w:val="nil"/>
        </w:pBdr>
        <w:spacing w:after="0" w:line="240" w:lineRule="auto"/>
        <w:ind w:left="426"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14:paraId="45E5A8E1" w14:textId="77777777" w:rsidR="002A1EFF" w:rsidRDefault="00000000"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5AD4DB0F" w14:textId="35182E9C" w:rsidR="002A1EFF" w:rsidRDefault="00000000" w:rsidP="00130BEA">
      <w:pPr>
        <w:pBdr>
          <w:top w:val="nil"/>
          <w:left w:val="nil"/>
          <w:bottom w:val="nil"/>
          <w:right w:val="nil"/>
          <w:between w:val="nil"/>
        </w:pBdr>
        <w:shd w:val="clear" w:color="auto" w:fill="FFFFFF"/>
        <w:spacing w:after="0" w:line="240" w:lineRule="auto"/>
        <w:ind w:firstLine="567"/>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Порядок змін умов Договору</w:t>
      </w:r>
    </w:p>
    <w:p w14:paraId="32E4BE9E" w14:textId="77777777" w:rsidR="002A1EFF" w:rsidRDefault="00000000" w:rsidP="00130BEA">
      <w:pPr>
        <w:spacing w:after="0" w:line="240" w:lineRule="auto"/>
        <w:ind w:right="-143" w:firstLine="567"/>
        <w:jc w:val="both"/>
        <w:rPr>
          <w:rFonts w:ascii="Times New Roman" w:eastAsia="Times New Roman" w:hAnsi="Times New Roman" w:cs="Times New Roman"/>
          <w:sz w:val="24"/>
          <w:szCs w:val="24"/>
        </w:rPr>
      </w:pPr>
      <w:bookmarkStart w:id="15" w:name="_heading=h.2jxsxqh" w:colFirst="0" w:colLast="0"/>
      <w:bookmarkEnd w:id="15"/>
      <w:r>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14:paraId="0C718A05" w14:textId="77777777" w:rsidR="002A1EFF" w:rsidRDefault="00000000" w:rsidP="00130BEA">
      <w:pPr>
        <w:spacing w:after="0" w:line="240" w:lineRule="auto"/>
        <w:ind w:right="-14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14:paraId="7AC89464" w14:textId="77777777" w:rsidR="002A1EFF" w:rsidRDefault="00000000" w:rsidP="00130BEA">
      <w:pPr>
        <w:spacing w:after="0" w:line="240" w:lineRule="auto"/>
        <w:ind w:right="-14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BF1B177" w14:textId="77777777" w:rsidR="002A1EFF" w:rsidRDefault="00000000" w:rsidP="00130BEA">
      <w:pPr>
        <w:spacing w:after="0" w:line="240" w:lineRule="auto"/>
        <w:ind w:right="-14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Зміна істотних умов Договору допускається у таких випадках:</w:t>
      </w:r>
    </w:p>
    <w:p w14:paraId="02322D3A" w14:textId="6F00F3D0" w:rsidR="002A1EFF" w:rsidRDefault="00000000" w:rsidP="00130BEA">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11.4.1. зменшення обсягів закупівлі, зокрема з урахуванням фактичного обсягу видатків замовника. </w:t>
      </w:r>
      <w:r w:rsidRPr="00F62AF5">
        <w:rPr>
          <w:rFonts w:ascii="Times New Roman" w:eastAsia="Times New Roman" w:hAnsi="Times New Roman" w:cs="Times New Roman"/>
          <w:i/>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w:t>
      </w:r>
      <w:r w:rsidR="00F62AF5">
        <w:rPr>
          <w:rFonts w:ascii="Times New Roman" w:eastAsia="Times New Roman" w:hAnsi="Times New Roman" w:cs="Times New Roman"/>
          <w:i/>
          <w:sz w:val="24"/>
          <w:szCs w:val="24"/>
        </w:rPr>
        <w:t>в.</w:t>
      </w:r>
    </w:p>
    <w:p w14:paraId="59FDBB72" w14:textId="77777777" w:rsidR="002A1EFF" w:rsidRDefault="00000000"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Pr>
          <w:rFonts w:ascii="Times New Roman" w:eastAsia="Times New Roman" w:hAnsi="Times New Roman" w:cs="Times New Roman"/>
          <w:sz w:val="24"/>
          <w:szCs w:val="24"/>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14:paraId="760CF927" w14:textId="77777777" w:rsidR="002A1EFF" w:rsidRPr="00E03889" w:rsidRDefault="00000000" w:rsidP="00130BEA">
      <w:pPr>
        <w:spacing w:after="0" w:line="240" w:lineRule="auto"/>
        <w:ind w:firstLine="567"/>
        <w:jc w:val="both"/>
        <w:rPr>
          <w:rFonts w:ascii="Times New Roman" w:eastAsia="Times New Roman" w:hAnsi="Times New Roman" w:cs="Times New Roman"/>
          <w:i/>
          <w:sz w:val="24"/>
          <w:szCs w:val="24"/>
          <w:shd w:val="clear" w:color="auto" w:fill="CCCCCC"/>
        </w:rPr>
      </w:pPr>
      <w:r w:rsidRPr="00E03889">
        <w:rPr>
          <w:rFonts w:ascii="Times New Roman" w:eastAsia="Times New Roman" w:hAnsi="Times New Roman" w:cs="Times New Roman"/>
          <w:i/>
          <w:sz w:val="24"/>
          <w:szCs w:val="24"/>
        </w:rPr>
        <w:t>У цьому випадку Сторони погоджуються, що зміну ціни здійснюють у такому порядку:</w:t>
      </w:r>
    </w:p>
    <w:p w14:paraId="6ABF3DDC" w14:textId="77777777" w:rsidR="002A1EFF" w:rsidRPr="00E03889" w:rsidRDefault="00000000" w:rsidP="00130BEA">
      <w:pPr>
        <w:spacing w:after="0" w:line="240" w:lineRule="auto"/>
        <w:ind w:firstLine="567"/>
        <w:jc w:val="both"/>
        <w:rPr>
          <w:rFonts w:ascii="Times New Roman" w:eastAsia="Times New Roman" w:hAnsi="Times New Roman" w:cs="Times New Roman"/>
          <w:i/>
          <w:sz w:val="24"/>
          <w:szCs w:val="24"/>
          <w:shd w:val="clear" w:color="auto" w:fill="CCCCCC"/>
        </w:rPr>
      </w:pPr>
      <w:r w:rsidRPr="00E03889">
        <w:rPr>
          <w:rFonts w:ascii="Times New Roman" w:eastAsia="Times New Roman" w:hAnsi="Times New Roman" w:cs="Times New Roman"/>
          <w:i/>
          <w:sz w:val="24"/>
          <w:szCs w:val="24"/>
        </w:rPr>
        <w:t>Підставою для зміни ціни є письмове звернення Сторони Договору та коливання ціни на ринку;</w:t>
      </w:r>
    </w:p>
    <w:p w14:paraId="45B501F4" w14:textId="77777777" w:rsidR="002A1EFF" w:rsidRPr="00E03889" w:rsidRDefault="00000000" w:rsidP="00130BEA">
      <w:pPr>
        <w:spacing w:after="0" w:line="240" w:lineRule="auto"/>
        <w:ind w:firstLine="567"/>
        <w:jc w:val="both"/>
        <w:rPr>
          <w:rFonts w:ascii="Times New Roman" w:eastAsia="Times New Roman" w:hAnsi="Times New Roman" w:cs="Times New Roman"/>
          <w:i/>
          <w:sz w:val="24"/>
          <w:szCs w:val="24"/>
          <w:shd w:val="clear" w:color="auto" w:fill="CCCCCC"/>
        </w:rPr>
      </w:pPr>
      <w:r w:rsidRPr="00E03889">
        <w:rPr>
          <w:rFonts w:ascii="Times New Roman" w:eastAsia="Times New Roman" w:hAnsi="Times New Roman" w:cs="Times New Roman"/>
          <w:i/>
          <w:sz w:val="24"/>
          <w:szCs w:val="24"/>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14:paraId="4C18D019" w14:textId="77777777" w:rsidR="002A1EFF" w:rsidRPr="00E03889" w:rsidRDefault="00000000" w:rsidP="00130BEA">
      <w:pPr>
        <w:spacing w:after="0" w:line="240" w:lineRule="auto"/>
        <w:ind w:firstLine="567"/>
        <w:jc w:val="both"/>
        <w:rPr>
          <w:rFonts w:ascii="Times New Roman" w:eastAsia="Times New Roman" w:hAnsi="Times New Roman" w:cs="Times New Roman"/>
          <w:i/>
          <w:sz w:val="24"/>
          <w:szCs w:val="24"/>
          <w:shd w:val="clear" w:color="auto" w:fill="CCCCCC"/>
        </w:rPr>
      </w:pPr>
      <w:r w:rsidRPr="00E03889">
        <w:rPr>
          <w:rFonts w:ascii="Times New Roman" w:eastAsia="Times New Roman" w:hAnsi="Times New Roman" w:cs="Times New Roman"/>
          <w:i/>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6EF41C7B" w14:textId="77777777" w:rsidR="002A1EFF" w:rsidRPr="00E03889" w:rsidRDefault="00000000" w:rsidP="00130BEA">
      <w:pPr>
        <w:spacing w:after="0" w:line="240" w:lineRule="auto"/>
        <w:ind w:firstLine="567"/>
        <w:jc w:val="both"/>
        <w:rPr>
          <w:rFonts w:ascii="Times New Roman" w:eastAsia="Times New Roman" w:hAnsi="Times New Roman" w:cs="Times New Roman"/>
          <w:i/>
          <w:sz w:val="24"/>
          <w:szCs w:val="24"/>
          <w:shd w:val="clear" w:color="auto" w:fill="CCCCCC"/>
        </w:rPr>
      </w:pPr>
      <w:r w:rsidRPr="00E03889">
        <w:rPr>
          <w:rFonts w:ascii="Times New Roman" w:eastAsia="Times New Roman" w:hAnsi="Times New Roman" w:cs="Times New Roman"/>
          <w:i/>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25F58CE0" w14:textId="77777777" w:rsidR="002A1EFF" w:rsidRPr="00E03889" w:rsidRDefault="00000000" w:rsidP="00130BEA">
      <w:pPr>
        <w:spacing w:after="0" w:line="240" w:lineRule="auto"/>
        <w:ind w:firstLine="567"/>
        <w:jc w:val="both"/>
        <w:rPr>
          <w:rFonts w:ascii="Times New Roman" w:eastAsia="Times New Roman" w:hAnsi="Times New Roman" w:cs="Times New Roman"/>
          <w:i/>
          <w:sz w:val="24"/>
          <w:szCs w:val="24"/>
          <w:shd w:val="clear" w:color="auto" w:fill="CCCCCC"/>
        </w:rPr>
      </w:pPr>
      <w:r w:rsidRPr="00E03889">
        <w:rPr>
          <w:rFonts w:ascii="Times New Roman" w:eastAsia="Times New Roman" w:hAnsi="Times New Roman" w:cs="Times New Roman"/>
          <w:i/>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582A4052" w14:textId="77777777" w:rsidR="002A1EFF" w:rsidRPr="00E03889" w:rsidRDefault="00000000" w:rsidP="00130BEA">
      <w:pPr>
        <w:spacing w:after="0" w:line="240" w:lineRule="auto"/>
        <w:ind w:firstLine="567"/>
        <w:jc w:val="both"/>
        <w:rPr>
          <w:rFonts w:ascii="Times New Roman" w:eastAsia="Times New Roman" w:hAnsi="Times New Roman" w:cs="Times New Roman"/>
          <w:i/>
          <w:sz w:val="24"/>
          <w:szCs w:val="24"/>
          <w:shd w:val="clear" w:color="auto" w:fill="CCCCCC"/>
        </w:rPr>
      </w:pPr>
      <w:r w:rsidRPr="00E03889">
        <w:rPr>
          <w:rFonts w:ascii="Times New Roman" w:eastAsia="Times New Roman" w:hAnsi="Times New Roman" w:cs="Times New Roman"/>
          <w:i/>
          <w:sz w:val="24"/>
          <w:szCs w:val="24"/>
        </w:rPr>
        <w:t>-  результат порівняння цін у відсотковому вираженні;</w:t>
      </w:r>
    </w:p>
    <w:p w14:paraId="2D8BC505" w14:textId="77777777" w:rsidR="002A1EFF" w:rsidRDefault="00000000" w:rsidP="00130BEA">
      <w:pPr>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color w:val="000000"/>
          <w:sz w:val="24"/>
          <w:szCs w:val="24"/>
        </w:rPr>
        <w:t xml:space="preserve">11.4.3. </w:t>
      </w:r>
      <w:r>
        <w:rPr>
          <w:rFonts w:ascii="Times New Roman" w:eastAsia="Times New Roman" w:hAnsi="Times New Roman" w:cs="Times New Roman"/>
          <w:color w:val="333333"/>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E03889">
        <w:rPr>
          <w:rFonts w:ascii="Times New Roman" w:eastAsia="Times New Roman" w:hAnsi="Times New Roman" w:cs="Times New Roman"/>
          <w:i/>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66122DA7" w14:textId="77777777" w:rsidR="002A1EFF" w:rsidRDefault="00000000" w:rsidP="00130BEA">
      <w:pPr>
        <w:widowControl w:val="0"/>
        <w:spacing w:after="0" w:line="240" w:lineRule="auto"/>
        <w:ind w:firstLine="567"/>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sz w:val="24"/>
          <w:szCs w:val="24"/>
        </w:rPr>
        <w:t xml:space="preserve">11.4.4. </w:t>
      </w:r>
      <w:r>
        <w:rPr>
          <w:rFonts w:ascii="Times New Roman" w:eastAsia="Times New Roman" w:hAnsi="Times New Roman" w:cs="Times New Roman"/>
          <w:color w:val="333333"/>
          <w:highlight w:val="white"/>
        </w:rPr>
        <w:t>продовження строку дії договору про закупівлю та/або</w:t>
      </w:r>
      <w:r>
        <w:rPr>
          <w:rFonts w:ascii="Arial" w:eastAsia="Arial" w:hAnsi="Arial" w:cs="Arial"/>
          <w:color w:val="323232"/>
          <w:sz w:val="24"/>
          <w:szCs w:val="24"/>
          <w:highlight w:val="white"/>
        </w:rPr>
        <w:t xml:space="preserve"> </w:t>
      </w:r>
      <w:r>
        <w:rPr>
          <w:rFonts w:ascii="Times New Roman" w:eastAsia="Times New Roman" w:hAnsi="Times New Roman" w:cs="Times New Roman"/>
          <w:color w:val="333333"/>
          <w:highlight w:val="white"/>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E03889">
        <w:rPr>
          <w:rFonts w:ascii="Times New Roman" w:eastAsia="Times New Roman" w:hAnsi="Times New Roman" w:cs="Times New Roman"/>
          <w:i/>
          <w:sz w:val="24"/>
          <w:szCs w:val="24"/>
        </w:rPr>
        <w:t>. 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626E3B87" w14:textId="77777777" w:rsidR="002A1EFF" w:rsidRDefault="00000000" w:rsidP="00130BEA">
      <w:pPr>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color w:val="000000"/>
        </w:rPr>
        <w:t xml:space="preserve">11.4.5. </w:t>
      </w:r>
      <w:r>
        <w:rPr>
          <w:rFonts w:ascii="Times New Roman" w:eastAsia="Times New Roman" w:hAnsi="Times New Roman" w:cs="Times New Roman"/>
          <w:color w:val="333333"/>
          <w:highlight w:val="white"/>
        </w:rPr>
        <w:t>погодження зміни ціни в договорі про закупівлю в бік зменшення (без зміни кількості (обсягу) та якості товарів, робіт і послуг</w:t>
      </w:r>
      <w:r w:rsidRPr="00E03889">
        <w:rPr>
          <w:rFonts w:ascii="Times New Roman" w:eastAsia="Times New Roman" w:hAnsi="Times New Roman" w:cs="Times New Roman"/>
          <w:highlight w:val="white"/>
        </w:rPr>
        <w:t>)</w:t>
      </w:r>
      <w:r w:rsidRPr="00E03889">
        <w:rPr>
          <w:rFonts w:ascii="Times New Roman" w:eastAsia="Times New Roman" w:hAnsi="Times New Roman" w:cs="Times New Roman"/>
          <w:i/>
          <w:sz w:val="24"/>
          <w:szCs w:val="24"/>
        </w:rPr>
        <w:t>. Сторони можуть внести зміни до Договору в разі узгодженої зміни ціни в бік зменшення (без зміни кількості (обсягу) та якості товарів);</w:t>
      </w:r>
    </w:p>
    <w:p w14:paraId="39EE9E68" w14:textId="77777777" w:rsidR="002A1EFF" w:rsidRDefault="00000000"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11.4.6. </w:t>
      </w:r>
      <w:r>
        <w:rPr>
          <w:rFonts w:ascii="Times New Roman" w:eastAsia="Times New Roman" w:hAnsi="Times New Roman" w:cs="Times New Roman"/>
          <w:color w:val="333333"/>
          <w:highlight w:val="white"/>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Pr>
          <w:rFonts w:ascii="Times New Roman" w:eastAsia="Times New Roman" w:hAnsi="Times New Roman" w:cs="Times New Roman"/>
          <w:sz w:val="24"/>
          <w:szCs w:val="24"/>
        </w:rPr>
        <w:t>;</w:t>
      </w:r>
    </w:p>
    <w:p w14:paraId="123FD8FF" w14:textId="77777777" w:rsidR="002A1EFF" w:rsidRPr="00E03889" w:rsidRDefault="00000000" w:rsidP="00130BEA">
      <w:pPr>
        <w:spacing w:after="0" w:line="240" w:lineRule="auto"/>
        <w:ind w:firstLine="567"/>
        <w:jc w:val="both"/>
        <w:rPr>
          <w:rFonts w:ascii="Times New Roman" w:eastAsia="Times New Roman" w:hAnsi="Times New Roman" w:cs="Times New Roman"/>
          <w:i/>
          <w:sz w:val="24"/>
          <w:szCs w:val="24"/>
          <w:shd w:val="clear" w:color="auto" w:fill="CCCCCC"/>
        </w:rPr>
      </w:pPr>
      <w:r w:rsidRPr="00E03889">
        <w:rPr>
          <w:rFonts w:ascii="Times New Roman" w:eastAsia="Times New Roman" w:hAnsi="Times New Roman" w:cs="Times New Roman"/>
          <w:i/>
          <w:sz w:val="24"/>
          <w:szCs w:val="24"/>
        </w:rPr>
        <w:t>У цьому випадку Сторони погоджуються, що зміну ціни здійснюють у такому порядку:</w:t>
      </w:r>
    </w:p>
    <w:p w14:paraId="3674609D" w14:textId="77777777" w:rsidR="002A1EFF" w:rsidRPr="00E03889" w:rsidRDefault="00000000" w:rsidP="00130BEA">
      <w:pPr>
        <w:spacing w:after="0" w:line="240" w:lineRule="auto"/>
        <w:ind w:firstLine="567"/>
        <w:jc w:val="both"/>
        <w:rPr>
          <w:rFonts w:ascii="Times New Roman" w:eastAsia="Times New Roman" w:hAnsi="Times New Roman" w:cs="Times New Roman"/>
          <w:i/>
          <w:sz w:val="24"/>
          <w:szCs w:val="24"/>
          <w:shd w:val="clear" w:color="auto" w:fill="CCCCCC"/>
        </w:rPr>
      </w:pPr>
      <w:r w:rsidRPr="00E03889">
        <w:rPr>
          <w:rFonts w:ascii="Times New Roman" w:eastAsia="Times New Roman" w:hAnsi="Times New Roman" w:cs="Times New Roman"/>
          <w:i/>
          <w:sz w:val="24"/>
          <w:szCs w:val="24"/>
        </w:rPr>
        <w:lastRenderedPageBreak/>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29AB46CC" w14:textId="77777777" w:rsidR="002A1EFF" w:rsidRPr="00E03889" w:rsidRDefault="00000000" w:rsidP="00130BEA">
      <w:pPr>
        <w:spacing w:after="0" w:line="240" w:lineRule="auto"/>
        <w:ind w:firstLine="567"/>
        <w:jc w:val="both"/>
        <w:rPr>
          <w:rFonts w:ascii="Times New Roman" w:eastAsia="Times New Roman" w:hAnsi="Times New Roman" w:cs="Times New Roman"/>
          <w:i/>
          <w:sz w:val="24"/>
          <w:szCs w:val="24"/>
          <w:shd w:val="clear" w:color="auto" w:fill="CCCCCC"/>
        </w:rPr>
      </w:pPr>
      <w:r w:rsidRPr="00E03889">
        <w:rPr>
          <w:rFonts w:ascii="Times New Roman" w:eastAsia="Times New Roman" w:hAnsi="Times New Roman" w:cs="Times New Roman"/>
          <w:i/>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2AC7B8D5" w14:textId="77777777" w:rsidR="002A1EFF" w:rsidRPr="00E03889" w:rsidRDefault="00000000" w:rsidP="00130BEA">
      <w:pPr>
        <w:spacing w:after="0" w:line="240" w:lineRule="auto"/>
        <w:ind w:firstLine="567"/>
        <w:jc w:val="both"/>
        <w:rPr>
          <w:rFonts w:ascii="Times New Roman" w:eastAsia="Times New Roman" w:hAnsi="Times New Roman" w:cs="Times New Roman"/>
          <w:i/>
          <w:sz w:val="24"/>
          <w:szCs w:val="24"/>
          <w:shd w:val="clear" w:color="auto" w:fill="CCCCCC"/>
        </w:rPr>
      </w:pPr>
      <w:r w:rsidRPr="00E03889">
        <w:rPr>
          <w:rFonts w:ascii="Times New Roman" w:eastAsia="Times New Roman" w:hAnsi="Times New Roman" w:cs="Times New Roman"/>
          <w:i/>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4B0A8A1C" w14:textId="77777777" w:rsidR="002A1EFF" w:rsidRPr="00E03889" w:rsidRDefault="00000000" w:rsidP="00130BEA">
      <w:pPr>
        <w:spacing w:after="0" w:line="240" w:lineRule="auto"/>
        <w:ind w:firstLine="567"/>
        <w:jc w:val="both"/>
        <w:rPr>
          <w:rFonts w:ascii="Times New Roman" w:eastAsia="Times New Roman" w:hAnsi="Times New Roman" w:cs="Times New Roman"/>
          <w:i/>
          <w:sz w:val="24"/>
          <w:szCs w:val="24"/>
          <w:shd w:val="clear" w:color="auto" w:fill="CCCCCC"/>
        </w:rPr>
      </w:pPr>
      <w:r w:rsidRPr="00E03889">
        <w:rPr>
          <w:rFonts w:ascii="Times New Roman" w:eastAsia="Times New Roman" w:hAnsi="Times New Roman" w:cs="Times New Roman"/>
          <w:i/>
          <w:sz w:val="24"/>
          <w:szCs w:val="24"/>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r w:rsidRPr="00E03889">
        <w:rPr>
          <w:rFonts w:ascii="Times New Roman" w:eastAsia="Times New Roman" w:hAnsi="Times New Roman" w:cs="Times New Roman"/>
          <w:i/>
          <w:sz w:val="24"/>
          <w:szCs w:val="24"/>
          <w:shd w:val="clear" w:color="auto" w:fill="CCCCCC"/>
        </w:rPr>
        <w:t xml:space="preserve"> </w:t>
      </w:r>
    </w:p>
    <w:p w14:paraId="7464D07C" w14:textId="6C284001" w:rsidR="002A1EFF" w:rsidRPr="00E03889" w:rsidRDefault="00000000" w:rsidP="00130BEA">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11.4.</w:t>
      </w:r>
      <w:r w:rsidR="00E03889">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E03889">
        <w:rPr>
          <w:rFonts w:ascii="Times New Roman" w:eastAsia="Times New Roman" w:hAnsi="Times New Roman" w:cs="Times New Roman"/>
          <w:i/>
          <w:color w:val="000000"/>
          <w:sz w:val="24"/>
          <w:szCs w:val="24"/>
          <w:highlight w:val="white"/>
        </w:rPr>
        <w:t xml:space="preserve">. </w:t>
      </w:r>
      <w:r w:rsidRPr="00E03889">
        <w:rPr>
          <w:rFonts w:ascii="Times New Roman" w:eastAsia="Times New Roman" w:hAnsi="Times New Roman" w:cs="Times New Roman"/>
          <w:i/>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5A9F1BBB" w14:textId="77777777" w:rsidR="002A1EFF" w:rsidRDefault="00000000" w:rsidP="00130BEA">
      <w:pPr>
        <w:spacing w:after="0" w:line="240" w:lineRule="auto"/>
        <w:ind w:right="-14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511A8402" w14:textId="5E42AE61" w:rsidR="002A1EFF" w:rsidRDefault="00000000" w:rsidP="00130BEA">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 про закупівлю</w:t>
      </w:r>
    </w:p>
    <w:p w14:paraId="01472C1A" w14:textId="6A184E42" w:rsidR="002A1EFF" w:rsidRDefault="00000000" w:rsidP="00130BEA">
      <w:pPr>
        <w:spacing w:after="0" w:line="240" w:lineRule="auto"/>
        <w:ind w:firstLine="567"/>
        <w:jc w:val="both"/>
        <w:rPr>
          <w:rFonts w:ascii="Times New Roman" w:eastAsia="Times New Roman" w:hAnsi="Times New Roman" w:cs="Times New Roman"/>
          <w:sz w:val="24"/>
          <w:szCs w:val="24"/>
        </w:rPr>
      </w:pPr>
      <w:bookmarkStart w:id="16" w:name="_heading=h.z337ya" w:colFirst="0" w:colLast="0"/>
      <w:bookmarkEnd w:id="16"/>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w:t>
      </w:r>
      <w:r w:rsidRPr="00DD2097">
        <w:rPr>
          <w:rFonts w:ascii="Times New Roman" w:eastAsia="Times New Roman" w:hAnsi="Times New Roman" w:cs="Times New Roman"/>
          <w:sz w:val="24"/>
          <w:szCs w:val="24"/>
        </w:rPr>
        <w:t xml:space="preserve">до </w:t>
      </w:r>
      <w:r w:rsidR="00DD2097" w:rsidRPr="00DD2097">
        <w:rPr>
          <w:rFonts w:ascii="Times New Roman" w:eastAsia="Times New Roman" w:hAnsi="Times New Roman" w:cs="Times New Roman"/>
          <w:sz w:val="24"/>
          <w:szCs w:val="24"/>
        </w:rPr>
        <w:t xml:space="preserve">31.12.2023 </w:t>
      </w:r>
      <w:r w:rsidRPr="00DD2097">
        <w:rPr>
          <w:rFonts w:ascii="Times New Roman" w:eastAsia="Times New Roman" w:hAnsi="Times New Roman" w:cs="Times New Roman"/>
          <w:sz w:val="24"/>
          <w:szCs w:val="24"/>
        </w:rPr>
        <w:t>року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14:paraId="48D14023" w14:textId="47EDB3A2" w:rsidR="002A1EFF" w:rsidRDefault="00000000" w:rsidP="00130BEA">
      <w:pPr>
        <w:spacing w:after="0" w:line="240" w:lineRule="auto"/>
        <w:ind w:right="-36"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DD2097">
        <w:rPr>
          <w:rFonts w:ascii="Times New Roman" w:eastAsia="Times New Roman" w:hAnsi="Times New Roman" w:cs="Times New Roman"/>
          <w:sz w:val="24"/>
          <w:szCs w:val="24"/>
        </w:rPr>
        <w:t>2</w:t>
      </w:r>
      <w:r>
        <w:rPr>
          <w:rFonts w:ascii="Times New Roman" w:eastAsia="Times New Roman" w:hAnsi="Times New Roman" w:cs="Times New Roman"/>
          <w:sz w:val="24"/>
          <w:szCs w:val="24"/>
        </w:rPr>
        <w:t>. Цей Договір складений українською мовою у двох примірниках, що мають однакову юридичну силу, по одному примірнику для кожної зі Сторін.</w:t>
      </w:r>
    </w:p>
    <w:p w14:paraId="0A6F6E89" w14:textId="13ECE149" w:rsidR="002A1EFF" w:rsidRDefault="00000000" w:rsidP="00130BEA">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14:paraId="6FF03FA1" w14:textId="77777777" w:rsidR="002A1EFF" w:rsidRDefault="00000000" w:rsidP="00130BEA">
      <w:pPr>
        <w:spacing w:after="0" w:line="240" w:lineRule="auto"/>
        <w:ind w:firstLine="567"/>
        <w:jc w:val="both"/>
        <w:rPr>
          <w:rFonts w:ascii="Times New Roman" w:eastAsia="Times New Roman" w:hAnsi="Times New Roman" w:cs="Times New Roman"/>
          <w:sz w:val="24"/>
          <w:szCs w:val="24"/>
        </w:rPr>
      </w:pPr>
      <w:bookmarkStart w:id="17" w:name="_heading=h.3j2qqm3" w:colFirst="0" w:colLast="0"/>
      <w:bookmarkEnd w:id="17"/>
      <w:r>
        <w:rPr>
          <w:rFonts w:ascii="Times New Roman" w:eastAsia="Times New Roman" w:hAnsi="Times New Roman" w:cs="Times New Roman"/>
          <w:sz w:val="24"/>
          <w:szCs w:val="24"/>
        </w:rPr>
        <w:t>13.1. Дія Договору припиняється:</w:t>
      </w:r>
    </w:p>
    <w:p w14:paraId="6EC5F6BA" w14:textId="77777777" w:rsidR="002A1EFF" w:rsidRDefault="00000000"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14:paraId="3B97257F" w14:textId="77777777" w:rsidR="002A1EFF" w:rsidRDefault="00000000"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14:paraId="30865094" w14:textId="77777777" w:rsidR="002A1EFF" w:rsidRDefault="00000000"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BCE16A2" w14:textId="77777777" w:rsidR="002A1EFF" w:rsidRPr="00DD2097" w:rsidRDefault="00000000" w:rsidP="00130BEA">
      <w:pPr>
        <w:spacing w:after="0" w:line="240" w:lineRule="auto"/>
        <w:ind w:firstLine="567"/>
        <w:jc w:val="both"/>
        <w:rPr>
          <w:rFonts w:ascii="Times New Roman" w:eastAsia="Times New Roman" w:hAnsi="Times New Roman" w:cs="Times New Roman"/>
          <w:sz w:val="24"/>
          <w:szCs w:val="24"/>
        </w:rPr>
      </w:pPr>
      <w:r w:rsidRPr="00DD2097">
        <w:rPr>
          <w:rFonts w:ascii="Times New Roman" w:eastAsia="Times New Roman" w:hAnsi="Times New Roman" w:cs="Times New Roman"/>
          <w:sz w:val="24"/>
          <w:szCs w:val="24"/>
        </w:rPr>
        <w:t>13.3. Якщо предметом договору є товари, перелік яких визначений у підпункті 2 пункту 6</w:t>
      </w:r>
      <w:r w:rsidRPr="00DD2097">
        <w:rPr>
          <w:rFonts w:ascii="Times New Roman" w:eastAsia="Times New Roman" w:hAnsi="Times New Roman" w:cs="Times New Roman"/>
          <w:sz w:val="24"/>
          <w:szCs w:val="24"/>
          <w:vertAlign w:val="superscript"/>
        </w:rPr>
        <w:t>1</w:t>
      </w:r>
      <w:r w:rsidRPr="00DD2097">
        <w:rPr>
          <w:rFonts w:ascii="Times New Roman" w:eastAsia="Times New Roman" w:hAnsi="Times New Roman" w:cs="Times New Roman"/>
          <w:sz w:val="24"/>
          <w:szCs w:val="24"/>
        </w:rPr>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Pr="00DD2097">
        <w:rPr>
          <w:rFonts w:ascii="Times New Roman" w:eastAsia="Times New Roman" w:hAnsi="Times New Roman" w:cs="Times New Roman"/>
          <w:sz w:val="24"/>
          <w:szCs w:val="24"/>
          <w:vertAlign w:val="superscript"/>
        </w:rPr>
        <w:t>1</w:t>
      </w:r>
      <w:r w:rsidRPr="00DD2097">
        <w:rPr>
          <w:rFonts w:ascii="Times New Roman" w:eastAsia="Times New Roman" w:hAnsi="Times New Roman" w:cs="Times New Roman"/>
          <w:sz w:val="24"/>
          <w:szCs w:val="24"/>
        </w:rPr>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одночасно з передачею товару надає Замовнику підготовлену виробником товару фактичну калькуляцію собівартості такого товару. </w:t>
      </w:r>
    </w:p>
    <w:p w14:paraId="1C4708AA" w14:textId="77777777" w:rsidR="002A1EFF" w:rsidRPr="00DD2097" w:rsidRDefault="00000000" w:rsidP="00130BEA">
      <w:pPr>
        <w:spacing w:after="0" w:line="240" w:lineRule="auto"/>
        <w:ind w:firstLine="567"/>
        <w:jc w:val="both"/>
        <w:rPr>
          <w:rFonts w:ascii="Times New Roman" w:eastAsia="Times New Roman" w:hAnsi="Times New Roman" w:cs="Times New Roman"/>
          <w:sz w:val="24"/>
          <w:szCs w:val="24"/>
        </w:rPr>
      </w:pPr>
      <w:r w:rsidRPr="00DD2097">
        <w:rPr>
          <w:rFonts w:ascii="Times New Roman" w:eastAsia="Times New Roman" w:hAnsi="Times New Roman" w:cs="Times New Roman"/>
          <w:sz w:val="24"/>
          <w:szCs w:val="24"/>
        </w:rPr>
        <w:t xml:space="preserve">Дія цього пункту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w:t>
      </w:r>
      <w:r w:rsidRPr="00DD2097">
        <w:rPr>
          <w:rFonts w:ascii="Times New Roman" w:eastAsia="Times New Roman" w:hAnsi="Times New Roman" w:cs="Times New Roman"/>
          <w:sz w:val="24"/>
          <w:szCs w:val="24"/>
        </w:rPr>
        <w:lastRenderedPageBreak/>
        <w:t>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14:paraId="6C2423FE" w14:textId="77777777" w:rsidR="002A1EFF" w:rsidRDefault="00000000" w:rsidP="00130BEA">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4185B6FE" w14:textId="77777777" w:rsidR="002A1EFF" w:rsidRDefault="00000000" w:rsidP="00130BEA">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41CA0185" w14:textId="77777777" w:rsidR="002A1EFF" w:rsidRDefault="00000000" w:rsidP="00130BEA">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7DA91D96" w14:textId="77777777" w:rsidR="002A1EFF" w:rsidRPr="00DD2097" w:rsidRDefault="00000000" w:rsidP="00DD2097">
      <w:pPr>
        <w:spacing w:after="0" w:line="240" w:lineRule="auto"/>
        <w:ind w:firstLine="567"/>
        <w:jc w:val="both"/>
        <w:rPr>
          <w:rFonts w:ascii="Times New Roman" w:eastAsia="Times New Roman" w:hAnsi="Times New Roman" w:cs="Times New Roman"/>
          <w:b/>
          <w:sz w:val="24"/>
          <w:szCs w:val="24"/>
        </w:rPr>
      </w:pPr>
      <w:r w:rsidRPr="00DD2097">
        <w:rPr>
          <w:rFonts w:ascii="Times New Roman" w:eastAsia="Times New Roman" w:hAnsi="Times New Roman" w:cs="Times New Roman"/>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D2097">
        <w:rPr>
          <w:rFonts w:ascii="Times New Roman" w:eastAsia="Times New Roman" w:hAnsi="Times New Roman" w:cs="Times New Roman"/>
          <w:i/>
          <w:sz w:val="24"/>
          <w:szCs w:val="24"/>
        </w:rPr>
        <w:t>(за наявності)</w:t>
      </w:r>
      <w:r w:rsidRPr="00DD2097">
        <w:rPr>
          <w:rFonts w:ascii="Times New Roman" w:eastAsia="Times New Roman" w:hAnsi="Times New Roman" w:cs="Times New Roman"/>
          <w:sz w:val="24"/>
          <w:szCs w:val="24"/>
        </w:rPr>
        <w:t>.</w:t>
      </w:r>
    </w:p>
    <w:p w14:paraId="012E9D51" w14:textId="32236982" w:rsidR="005D1134" w:rsidRDefault="00000000" w:rsidP="00EF0B1C">
      <w:pPr>
        <w:shd w:val="clear" w:color="auto" w:fill="FFFFFF"/>
        <w:spacing w:after="0" w:line="240" w:lineRule="auto"/>
        <w:ind w:firstLine="567"/>
        <w:jc w:val="both"/>
        <w:rPr>
          <w:rFonts w:ascii="Times New Roman" w:hAnsi="Times New Roman" w:cs="Times New Roman"/>
          <w:b/>
          <w:bCs/>
          <w:sz w:val="24"/>
          <w:szCs w:val="24"/>
        </w:rPr>
      </w:pPr>
      <w:r>
        <w:rPr>
          <w:rFonts w:ascii="Times New Roman" w:eastAsia="Times New Roman" w:hAnsi="Times New Roman" w:cs="Times New Roman"/>
          <w:color w:val="000000"/>
          <w:sz w:val="24"/>
          <w:szCs w:val="24"/>
        </w:rPr>
        <w:t>13.7. У випадках, не передбачених цим Договором, Сторони керуються чинним законодавством України.</w:t>
      </w:r>
    </w:p>
    <w:p w14:paraId="226170C6" w14:textId="5BC7204A" w:rsidR="002A1EFF" w:rsidRPr="008D5CB1" w:rsidRDefault="00000000" w:rsidP="008D5CB1">
      <w:pPr>
        <w:pStyle w:val="af3"/>
        <w:jc w:val="center"/>
        <w:rPr>
          <w:rFonts w:ascii="Times New Roman" w:hAnsi="Times New Roman" w:cs="Times New Roman"/>
          <w:b/>
          <w:bCs/>
          <w:sz w:val="24"/>
          <w:szCs w:val="24"/>
        </w:rPr>
      </w:pPr>
      <w:r w:rsidRPr="008D5CB1">
        <w:rPr>
          <w:rFonts w:ascii="Times New Roman" w:hAnsi="Times New Roman" w:cs="Times New Roman"/>
          <w:b/>
          <w:bCs/>
          <w:sz w:val="24"/>
          <w:szCs w:val="24"/>
        </w:rPr>
        <w:t>14. Додатки до Договору</w:t>
      </w:r>
    </w:p>
    <w:p w14:paraId="0F302DFB" w14:textId="77777777" w:rsidR="002A1EFF" w:rsidRPr="008D5CB1" w:rsidRDefault="00000000" w:rsidP="008D5CB1">
      <w:pPr>
        <w:pStyle w:val="af3"/>
        <w:ind w:firstLine="709"/>
        <w:rPr>
          <w:rFonts w:ascii="Times New Roman" w:hAnsi="Times New Roman" w:cs="Times New Roman"/>
          <w:sz w:val="24"/>
          <w:szCs w:val="24"/>
        </w:rPr>
      </w:pPr>
      <w:r w:rsidRPr="008D5CB1">
        <w:rPr>
          <w:rFonts w:ascii="Times New Roman" w:hAnsi="Times New Roman" w:cs="Times New Roman"/>
          <w:sz w:val="24"/>
          <w:szCs w:val="24"/>
        </w:rPr>
        <w:t xml:space="preserve">14.1. Невід’ємною частиною цього Договору є: </w:t>
      </w:r>
    </w:p>
    <w:p w14:paraId="4660A5B0" w14:textId="49F3C876" w:rsidR="002A1EFF" w:rsidRDefault="00000000" w:rsidP="00130BEA">
      <w:pPr>
        <w:spacing w:after="0" w:line="240" w:lineRule="auto"/>
        <w:ind w:right="-36"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1: </w:t>
      </w:r>
      <w:r w:rsidR="005C710A" w:rsidRPr="005C710A">
        <w:rPr>
          <w:rFonts w:ascii="Times New Roman" w:eastAsia="Times New Roman" w:hAnsi="Times New Roman" w:cs="Times New Roman"/>
          <w:sz w:val="24"/>
          <w:szCs w:val="24"/>
        </w:rPr>
        <w:t>Додаток №1 «Специфікація»</w:t>
      </w:r>
      <w:r w:rsidR="005C710A">
        <w:rPr>
          <w:rFonts w:ascii="Times New Roman" w:eastAsia="Times New Roman" w:hAnsi="Times New Roman" w:cs="Times New Roman"/>
          <w:sz w:val="24"/>
          <w:szCs w:val="24"/>
        </w:rPr>
        <w:t>;</w:t>
      </w:r>
    </w:p>
    <w:p w14:paraId="04C130ED" w14:textId="1E2BCD61" w:rsidR="002A1EFF" w:rsidRDefault="00000000" w:rsidP="00130BEA">
      <w:pPr>
        <w:spacing w:after="0" w:line="240" w:lineRule="auto"/>
        <w:ind w:right="-36" w:firstLine="567"/>
        <w:jc w:val="both"/>
        <w:rPr>
          <w:rFonts w:ascii="Times New Roman" w:eastAsia="Times New Roman" w:hAnsi="Times New Roman" w:cs="Times New Roman"/>
          <w:sz w:val="24"/>
          <w:szCs w:val="24"/>
        </w:rPr>
      </w:pPr>
      <w:r w:rsidRPr="005C710A">
        <w:rPr>
          <w:rFonts w:ascii="Times New Roman" w:eastAsia="Times New Roman" w:hAnsi="Times New Roman" w:cs="Times New Roman"/>
          <w:sz w:val="24"/>
          <w:szCs w:val="24"/>
        </w:rPr>
        <w:t>Додаток 2:</w:t>
      </w:r>
      <w:r w:rsidR="00383154">
        <w:rPr>
          <w:rFonts w:ascii="Times New Roman" w:eastAsia="Times New Roman" w:hAnsi="Times New Roman" w:cs="Times New Roman"/>
          <w:sz w:val="24"/>
          <w:szCs w:val="24"/>
        </w:rPr>
        <w:t xml:space="preserve"> Додаток №2 </w:t>
      </w:r>
      <w:r w:rsidR="00383154" w:rsidRPr="00383154">
        <w:rPr>
          <w:rFonts w:ascii="Times New Roman" w:eastAsia="Times New Roman" w:hAnsi="Times New Roman" w:cs="Times New Roman"/>
          <w:sz w:val="24"/>
          <w:szCs w:val="24"/>
        </w:rPr>
        <w:t>«Технічні характеристики та комплектність»</w:t>
      </w:r>
      <w:r w:rsidR="00441C79">
        <w:rPr>
          <w:rFonts w:ascii="Times New Roman" w:eastAsia="Times New Roman" w:hAnsi="Times New Roman" w:cs="Times New Roman"/>
          <w:sz w:val="24"/>
          <w:szCs w:val="24"/>
        </w:rPr>
        <w:t>.</w:t>
      </w:r>
    </w:p>
    <w:p w14:paraId="3E235F6C" w14:textId="2869C5FC" w:rsidR="002A1EFF" w:rsidRDefault="00000000" w:rsidP="00130BEA">
      <w:pPr>
        <w:spacing w:after="0" w:line="240" w:lineRule="auto"/>
        <w:ind w:right="-36"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Місцезнаходження та банківські реквізити Сторін</w:t>
      </w:r>
    </w:p>
    <w:tbl>
      <w:tblPr>
        <w:tblW w:w="9799" w:type="dxa"/>
        <w:tblInd w:w="108" w:type="dxa"/>
        <w:tblLook w:val="0000" w:firstRow="0" w:lastRow="0" w:firstColumn="0" w:lastColumn="0" w:noHBand="0" w:noVBand="0"/>
      </w:tblPr>
      <w:tblGrid>
        <w:gridCol w:w="4892"/>
        <w:gridCol w:w="4907"/>
      </w:tblGrid>
      <w:tr w:rsidR="005C710A" w:rsidRPr="005C710A" w14:paraId="11FDDE86" w14:textId="77777777" w:rsidTr="003C68EC">
        <w:trPr>
          <w:trHeight w:val="2215"/>
        </w:trPr>
        <w:tc>
          <w:tcPr>
            <w:tcW w:w="4892" w:type="dxa"/>
            <w:shd w:val="clear" w:color="auto" w:fill="auto"/>
          </w:tcPr>
          <w:p w14:paraId="0D4C6948" w14:textId="77777777" w:rsidR="005C710A" w:rsidRPr="005C710A" w:rsidRDefault="005C710A" w:rsidP="005C710A">
            <w:pPr>
              <w:widowControl w:val="0"/>
              <w:pBdr>
                <w:bottom w:val="single" w:sz="12" w:space="1" w:color="auto"/>
              </w:pBdr>
              <w:suppressAutoHyphens/>
              <w:autoSpaceDE w:val="0"/>
              <w:snapToGrid w:val="0"/>
              <w:spacing w:after="0" w:line="240" w:lineRule="auto"/>
              <w:jc w:val="center"/>
              <w:rPr>
                <w:rFonts w:ascii="Times New Roman" w:eastAsia="Times New Roman" w:hAnsi="Times New Roman" w:cs="Times New Roman"/>
                <w:b/>
                <w:spacing w:val="-1"/>
                <w:sz w:val="24"/>
                <w:szCs w:val="24"/>
                <w:lang w:eastAsia="zh-CN"/>
              </w:rPr>
            </w:pPr>
            <w:r w:rsidRPr="005C710A">
              <w:rPr>
                <w:rFonts w:ascii="Times New Roman" w:eastAsia="Times New Roman" w:hAnsi="Times New Roman" w:cs="Times New Roman"/>
                <w:b/>
                <w:spacing w:val="-1"/>
                <w:sz w:val="24"/>
                <w:szCs w:val="24"/>
                <w:lang w:eastAsia="zh-CN"/>
              </w:rPr>
              <w:t>ЗАМОВНИК:</w:t>
            </w:r>
          </w:p>
          <w:p w14:paraId="476FA421" w14:textId="77777777" w:rsidR="005C710A" w:rsidRPr="005C710A" w:rsidRDefault="005C710A" w:rsidP="005C710A">
            <w:pPr>
              <w:widowControl w:val="0"/>
              <w:suppressAutoHyphens/>
              <w:snapToGrid w:val="0"/>
              <w:spacing w:after="0" w:line="240" w:lineRule="auto"/>
              <w:jc w:val="center"/>
              <w:rPr>
                <w:rFonts w:ascii="Times New Roman" w:eastAsia="Times New Roman" w:hAnsi="Times New Roman" w:cs="Times New Roman"/>
                <w:b/>
                <w:sz w:val="24"/>
                <w:szCs w:val="24"/>
                <w:lang w:eastAsia="zh-CN"/>
              </w:rPr>
            </w:pPr>
            <w:r w:rsidRPr="005C710A">
              <w:rPr>
                <w:rFonts w:ascii="Times New Roman" w:eastAsia="Times New Roman" w:hAnsi="Times New Roman" w:cs="Times New Roman"/>
                <w:b/>
                <w:sz w:val="24"/>
                <w:szCs w:val="24"/>
                <w:lang w:eastAsia="zh-CN"/>
              </w:rPr>
              <w:t>АВАРІЙНО-РЯТУВАЛЬНИЙ ЗАГІН СПЕЦІАЛЬНОГО ПРИЗНАЧЕННЯ ГОЛОВНОГО  УПРАВЛІННЯ ДЕРЖАВНОЇ СЛУЖБИ УКРАЇНИ З НАДЗВИЧАЙНИХ СИТУАЦІЙ В ХМЕЛЬНИЦЬКІЙ ОБЛАСТІ</w:t>
            </w:r>
          </w:p>
          <w:p w14:paraId="20F86FF0" w14:textId="5554CD74"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5C710A">
              <w:rPr>
                <w:rFonts w:ascii="Times New Roman" w:eastAsia="Times New Roman" w:hAnsi="Times New Roman" w:cs="Times New Roman"/>
                <w:spacing w:val="-1"/>
                <w:sz w:val="24"/>
                <w:szCs w:val="24"/>
                <w:lang w:eastAsia="zh-CN"/>
              </w:rPr>
              <w:t>29008, вул. Героїв Чорнобиля, 1/2,</w:t>
            </w:r>
            <w:r w:rsidR="00750C65">
              <w:rPr>
                <w:rFonts w:ascii="Times New Roman" w:eastAsia="Times New Roman" w:hAnsi="Times New Roman" w:cs="Times New Roman"/>
                <w:spacing w:val="-1"/>
                <w:sz w:val="24"/>
                <w:szCs w:val="24"/>
                <w:lang w:eastAsia="zh-CN"/>
              </w:rPr>
              <w:t xml:space="preserve">                         </w:t>
            </w:r>
            <w:r w:rsidRPr="005C710A">
              <w:rPr>
                <w:rFonts w:ascii="Times New Roman" w:eastAsia="Times New Roman" w:hAnsi="Times New Roman" w:cs="Times New Roman"/>
                <w:spacing w:val="-1"/>
                <w:sz w:val="24"/>
                <w:szCs w:val="24"/>
                <w:lang w:eastAsia="zh-CN"/>
              </w:rPr>
              <w:t xml:space="preserve"> </w:t>
            </w:r>
            <w:r w:rsidR="00750C65">
              <w:rPr>
                <w:rFonts w:ascii="Times New Roman" w:eastAsia="Times New Roman" w:hAnsi="Times New Roman" w:cs="Times New Roman"/>
                <w:spacing w:val="-1"/>
                <w:sz w:val="24"/>
                <w:szCs w:val="24"/>
                <w:lang w:eastAsia="zh-CN"/>
              </w:rPr>
              <w:t xml:space="preserve">м. </w:t>
            </w:r>
            <w:r w:rsidRPr="005C710A">
              <w:rPr>
                <w:rFonts w:ascii="Times New Roman" w:eastAsia="Times New Roman" w:hAnsi="Times New Roman" w:cs="Times New Roman"/>
                <w:spacing w:val="-1"/>
                <w:sz w:val="24"/>
                <w:szCs w:val="24"/>
                <w:lang w:eastAsia="zh-CN"/>
              </w:rPr>
              <w:t>Хмельницький, Хмельницька область</w:t>
            </w:r>
          </w:p>
          <w:p w14:paraId="75EB1DE1" w14:textId="77777777"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5C710A">
              <w:rPr>
                <w:rFonts w:ascii="Times New Roman" w:eastAsia="Times New Roman" w:hAnsi="Times New Roman" w:cs="Times New Roman"/>
                <w:spacing w:val="-1"/>
                <w:sz w:val="24"/>
                <w:szCs w:val="24"/>
                <w:lang w:eastAsia="zh-CN"/>
              </w:rPr>
              <w:t>ЄДРПОУ 23312469</w:t>
            </w:r>
          </w:p>
          <w:p w14:paraId="57E63CD2" w14:textId="77777777"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5C710A">
              <w:rPr>
                <w:rFonts w:ascii="Times New Roman" w:eastAsia="Times New Roman" w:hAnsi="Times New Roman" w:cs="Times New Roman"/>
                <w:spacing w:val="-1"/>
                <w:sz w:val="24"/>
                <w:szCs w:val="24"/>
                <w:lang w:eastAsia="zh-CN"/>
              </w:rPr>
              <w:t>ІПН __________________________________</w:t>
            </w:r>
          </w:p>
          <w:p w14:paraId="36B81656" w14:textId="77777777"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5C710A">
              <w:rPr>
                <w:rFonts w:ascii="Times New Roman" w:eastAsia="Times New Roman" w:hAnsi="Times New Roman" w:cs="Times New Roman"/>
                <w:spacing w:val="-1"/>
                <w:sz w:val="24"/>
                <w:szCs w:val="24"/>
                <w:lang w:eastAsia="zh-CN"/>
              </w:rPr>
              <w:t>р/р ___________________________________</w:t>
            </w:r>
          </w:p>
          <w:p w14:paraId="49820528" w14:textId="77777777"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5C710A">
              <w:rPr>
                <w:rFonts w:ascii="Times New Roman" w:eastAsia="Times New Roman" w:hAnsi="Times New Roman" w:cs="Times New Roman"/>
                <w:spacing w:val="-1"/>
                <w:sz w:val="24"/>
                <w:szCs w:val="24"/>
                <w:lang w:eastAsia="zh-CN"/>
              </w:rPr>
              <w:t>Тел./факс. (0382) 61-83-95</w:t>
            </w:r>
          </w:p>
          <w:p w14:paraId="1C0CB044" w14:textId="77777777"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5C710A">
              <w:rPr>
                <w:rFonts w:ascii="Times New Roman" w:eastAsia="Times New Roman" w:hAnsi="Times New Roman" w:cs="Times New Roman"/>
                <w:spacing w:val="-1"/>
                <w:sz w:val="24"/>
                <w:szCs w:val="24"/>
                <w:lang w:eastAsia="zh-CN"/>
              </w:rPr>
              <w:t>e-mail: zvitarz@ukr.net</w:t>
            </w:r>
          </w:p>
          <w:p w14:paraId="2DD2E749" w14:textId="77777777"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p>
          <w:p w14:paraId="0EFFB968" w14:textId="77777777"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b/>
                <w:spacing w:val="-1"/>
                <w:sz w:val="24"/>
                <w:szCs w:val="24"/>
                <w:lang w:eastAsia="zh-CN"/>
              </w:rPr>
            </w:pPr>
            <w:r w:rsidRPr="005C710A">
              <w:rPr>
                <w:rFonts w:ascii="Times New Roman" w:eastAsia="Times New Roman" w:hAnsi="Times New Roman" w:cs="Times New Roman"/>
                <w:b/>
                <w:spacing w:val="-1"/>
                <w:sz w:val="24"/>
                <w:szCs w:val="24"/>
                <w:lang w:eastAsia="zh-CN"/>
              </w:rPr>
              <w:t xml:space="preserve">Начальник </w:t>
            </w:r>
          </w:p>
          <w:p w14:paraId="0378951D" w14:textId="77777777"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b/>
                <w:spacing w:val="-1"/>
                <w:sz w:val="24"/>
                <w:szCs w:val="24"/>
                <w:lang w:eastAsia="zh-CN"/>
              </w:rPr>
            </w:pPr>
          </w:p>
          <w:p w14:paraId="43FD3434" w14:textId="77777777"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5C710A">
              <w:rPr>
                <w:rFonts w:ascii="Times New Roman" w:eastAsia="Times New Roman" w:hAnsi="Times New Roman" w:cs="Times New Roman"/>
                <w:b/>
                <w:spacing w:val="-1"/>
                <w:sz w:val="24"/>
                <w:szCs w:val="24"/>
                <w:lang w:eastAsia="zh-CN"/>
              </w:rPr>
              <w:t xml:space="preserve">     _____________Олександр САВИЦЬКИЙ</w:t>
            </w:r>
          </w:p>
        </w:tc>
        <w:tc>
          <w:tcPr>
            <w:tcW w:w="4907" w:type="dxa"/>
            <w:shd w:val="clear" w:color="auto" w:fill="auto"/>
          </w:tcPr>
          <w:p w14:paraId="207CD0BC" w14:textId="77777777" w:rsidR="005C710A" w:rsidRPr="005C710A" w:rsidRDefault="005C710A" w:rsidP="005C710A">
            <w:pPr>
              <w:widowControl w:val="0"/>
              <w:pBdr>
                <w:bottom w:val="single" w:sz="12" w:space="1" w:color="auto"/>
              </w:pBdr>
              <w:suppressAutoHyphens/>
              <w:snapToGrid w:val="0"/>
              <w:spacing w:after="0" w:line="240" w:lineRule="auto"/>
              <w:jc w:val="center"/>
              <w:rPr>
                <w:rFonts w:ascii="Times New Roman" w:eastAsia="Times New Roman" w:hAnsi="Times New Roman" w:cs="Times New Roman"/>
                <w:b/>
                <w:sz w:val="24"/>
                <w:szCs w:val="24"/>
                <w:lang w:eastAsia="zh-CN"/>
              </w:rPr>
            </w:pPr>
            <w:r w:rsidRPr="005C710A">
              <w:rPr>
                <w:rFonts w:ascii="Times New Roman" w:eastAsia="Times New Roman" w:hAnsi="Times New Roman" w:cs="Times New Roman"/>
                <w:b/>
                <w:sz w:val="24"/>
                <w:szCs w:val="24"/>
                <w:lang w:eastAsia="zh-CN"/>
              </w:rPr>
              <w:t>ПОСТАЧАЛЬНИК:</w:t>
            </w:r>
          </w:p>
          <w:p w14:paraId="6F60881F"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65530692"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3D2FEBE0"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7278CC3C"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1F400E2A"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776C182D"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08E87C06"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59EAA774"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1A26EC9A"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624F9327"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21CD3CC0"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59A055B5"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7704F74A"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2E831E1A"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77268D01" w14:textId="77777777" w:rsidR="005C710A" w:rsidRPr="005C710A" w:rsidRDefault="005C710A" w:rsidP="005C710A">
            <w:pPr>
              <w:widowControl w:val="0"/>
              <w:suppressAutoHyphens/>
              <w:autoSpaceDE w:val="0"/>
              <w:spacing w:after="0" w:line="240" w:lineRule="auto"/>
              <w:rPr>
                <w:rFonts w:ascii="Times New Roman" w:eastAsia="Times New Roman" w:hAnsi="Times New Roman" w:cs="Times New Roman"/>
                <w:b/>
                <w:sz w:val="24"/>
                <w:szCs w:val="24"/>
                <w:lang w:eastAsia="zh-CN"/>
              </w:rPr>
            </w:pPr>
            <w:r w:rsidRPr="005C710A">
              <w:rPr>
                <w:rFonts w:ascii="Times New Roman" w:eastAsia="Times New Roman" w:hAnsi="Times New Roman" w:cs="Times New Roman"/>
                <w:b/>
                <w:sz w:val="24"/>
                <w:szCs w:val="24"/>
                <w:lang w:eastAsia="zh-CN"/>
              </w:rPr>
              <w:t>Директор</w:t>
            </w:r>
          </w:p>
          <w:p w14:paraId="1CFC5D18" w14:textId="77777777" w:rsidR="005C710A" w:rsidRPr="005C710A" w:rsidRDefault="005C710A" w:rsidP="005C710A">
            <w:pPr>
              <w:widowControl w:val="0"/>
              <w:suppressAutoHyphens/>
              <w:autoSpaceDE w:val="0"/>
              <w:spacing w:after="0" w:line="240" w:lineRule="auto"/>
              <w:rPr>
                <w:rFonts w:ascii="Times New Roman" w:eastAsia="Times New Roman" w:hAnsi="Times New Roman" w:cs="Times New Roman"/>
                <w:b/>
                <w:sz w:val="24"/>
                <w:szCs w:val="24"/>
                <w:lang w:eastAsia="zh-CN"/>
              </w:rPr>
            </w:pPr>
          </w:p>
          <w:p w14:paraId="55AABC12" w14:textId="139377F8" w:rsidR="005C710A" w:rsidRPr="00EF0B1C" w:rsidRDefault="005C710A" w:rsidP="00EF0B1C">
            <w:pPr>
              <w:widowControl w:val="0"/>
              <w:suppressAutoHyphens/>
              <w:autoSpaceDE w:val="0"/>
              <w:spacing w:after="0" w:line="240" w:lineRule="auto"/>
              <w:rPr>
                <w:rFonts w:ascii="Times New Roman" w:eastAsia="Times New Roman" w:hAnsi="Times New Roman" w:cs="Times New Roman"/>
                <w:b/>
                <w:sz w:val="24"/>
                <w:szCs w:val="24"/>
                <w:lang w:eastAsia="zh-CN"/>
              </w:rPr>
            </w:pPr>
            <w:r w:rsidRPr="005C710A">
              <w:rPr>
                <w:rFonts w:ascii="Times New Roman" w:eastAsia="Times New Roman" w:hAnsi="Times New Roman" w:cs="Times New Roman"/>
                <w:b/>
                <w:sz w:val="24"/>
                <w:szCs w:val="24"/>
                <w:lang w:eastAsia="zh-CN"/>
              </w:rPr>
              <w:t xml:space="preserve">       _________________ </w:t>
            </w:r>
          </w:p>
        </w:tc>
      </w:tr>
    </w:tbl>
    <w:p w14:paraId="1FC979E4" w14:textId="77777777" w:rsidR="005C710A" w:rsidRPr="005C710A" w:rsidRDefault="005C710A" w:rsidP="005C710A">
      <w:pPr>
        <w:spacing w:after="0" w:line="240" w:lineRule="auto"/>
        <w:ind w:firstLine="567"/>
        <w:jc w:val="right"/>
        <w:rPr>
          <w:rFonts w:ascii="Times New Roman" w:eastAsia="Times New Roman" w:hAnsi="Times New Roman" w:cs="Times New Roman"/>
          <w:sz w:val="24"/>
          <w:szCs w:val="24"/>
          <w:lang w:eastAsia="ru-RU"/>
        </w:rPr>
      </w:pPr>
      <w:bookmarkStart w:id="18" w:name="_heading=h.vstewytzewx" w:colFirst="0" w:colLast="0"/>
      <w:bookmarkEnd w:id="18"/>
      <w:r w:rsidRPr="005C710A">
        <w:rPr>
          <w:rFonts w:ascii="Times New Roman" w:eastAsia="Times New Roman" w:hAnsi="Times New Roman" w:cs="Times New Roman"/>
          <w:sz w:val="24"/>
          <w:szCs w:val="24"/>
          <w:lang w:eastAsia="ru-RU"/>
        </w:rPr>
        <w:lastRenderedPageBreak/>
        <w:t>Додаток № 1</w:t>
      </w:r>
    </w:p>
    <w:p w14:paraId="0F55DFBF" w14:textId="77777777" w:rsidR="005C710A" w:rsidRPr="005C710A" w:rsidRDefault="005C710A" w:rsidP="005C710A">
      <w:pPr>
        <w:spacing w:after="0" w:line="240" w:lineRule="auto"/>
        <w:ind w:firstLine="567"/>
        <w:jc w:val="right"/>
        <w:rPr>
          <w:rFonts w:ascii="Times New Roman" w:eastAsia="Times New Roman" w:hAnsi="Times New Roman" w:cs="Times New Roman"/>
          <w:sz w:val="24"/>
          <w:szCs w:val="24"/>
          <w:lang w:eastAsia="ru-RU"/>
        </w:rPr>
      </w:pPr>
      <w:r w:rsidRPr="005C710A">
        <w:rPr>
          <w:rFonts w:ascii="Times New Roman" w:eastAsia="Times New Roman" w:hAnsi="Times New Roman" w:cs="Times New Roman"/>
          <w:sz w:val="24"/>
          <w:szCs w:val="24"/>
          <w:lang w:eastAsia="ru-RU"/>
        </w:rPr>
        <w:t>до Договору № __________</w:t>
      </w:r>
    </w:p>
    <w:p w14:paraId="6C75538A" w14:textId="77777777" w:rsidR="005C710A" w:rsidRPr="005C710A" w:rsidRDefault="005C710A" w:rsidP="005C710A">
      <w:pPr>
        <w:spacing w:after="0" w:line="240" w:lineRule="auto"/>
        <w:ind w:firstLine="567"/>
        <w:jc w:val="right"/>
        <w:rPr>
          <w:rFonts w:ascii="Times New Roman" w:eastAsia="Times New Roman" w:hAnsi="Times New Roman" w:cs="Times New Roman"/>
          <w:sz w:val="24"/>
          <w:szCs w:val="24"/>
          <w:lang w:eastAsia="ru-RU"/>
        </w:rPr>
      </w:pPr>
      <w:r w:rsidRPr="005C710A">
        <w:rPr>
          <w:rFonts w:ascii="Times New Roman" w:eastAsia="Times New Roman" w:hAnsi="Times New Roman" w:cs="Times New Roman"/>
          <w:sz w:val="24"/>
          <w:szCs w:val="24"/>
          <w:lang w:eastAsia="ru-RU"/>
        </w:rPr>
        <w:t>від ___ ___________20__  року</w:t>
      </w:r>
    </w:p>
    <w:p w14:paraId="6C12B4F7" w14:textId="77777777" w:rsidR="005C710A" w:rsidRPr="005C710A" w:rsidRDefault="005C710A" w:rsidP="005C710A">
      <w:pPr>
        <w:spacing w:after="0" w:line="240" w:lineRule="auto"/>
        <w:ind w:firstLine="567"/>
        <w:jc w:val="both"/>
        <w:rPr>
          <w:rFonts w:ascii="Times New Roman" w:eastAsia="Times New Roman" w:hAnsi="Times New Roman" w:cs="Times New Roman"/>
          <w:sz w:val="24"/>
          <w:szCs w:val="24"/>
          <w:lang w:eastAsia="ru-RU"/>
        </w:rPr>
      </w:pPr>
    </w:p>
    <w:p w14:paraId="24B54DDC" w14:textId="4F350665" w:rsidR="005C710A" w:rsidRDefault="005C710A" w:rsidP="005C710A">
      <w:pPr>
        <w:spacing w:after="0" w:line="240" w:lineRule="auto"/>
        <w:ind w:firstLine="567"/>
        <w:jc w:val="center"/>
        <w:rPr>
          <w:rFonts w:ascii="Times New Roman" w:eastAsia="Times New Roman" w:hAnsi="Times New Roman" w:cs="Times New Roman"/>
          <w:b/>
          <w:sz w:val="24"/>
          <w:szCs w:val="24"/>
          <w:lang w:eastAsia="ru-RU"/>
        </w:rPr>
      </w:pPr>
      <w:r w:rsidRPr="005C710A">
        <w:rPr>
          <w:rFonts w:ascii="Times New Roman" w:eastAsia="Times New Roman" w:hAnsi="Times New Roman" w:cs="Times New Roman"/>
          <w:b/>
          <w:sz w:val="24"/>
          <w:szCs w:val="24"/>
          <w:lang w:eastAsia="ru-RU"/>
        </w:rPr>
        <w:t>СПЕЦИФІКАЦІЯ</w:t>
      </w:r>
    </w:p>
    <w:p w14:paraId="40431DCB" w14:textId="77777777" w:rsidR="008D5CB1" w:rsidRPr="005C710A" w:rsidRDefault="008D5CB1" w:rsidP="005C710A">
      <w:pPr>
        <w:spacing w:after="0" w:line="240" w:lineRule="auto"/>
        <w:ind w:firstLine="567"/>
        <w:jc w:val="center"/>
        <w:rPr>
          <w:rFonts w:ascii="Times New Roman" w:eastAsia="Times New Roman" w:hAnsi="Times New Roman" w:cs="Times New Roman"/>
          <w:b/>
          <w:sz w:val="24"/>
          <w:szCs w:val="24"/>
          <w:lang w:eastAsia="ru-RU"/>
        </w:rPr>
      </w:pPr>
    </w:p>
    <w:p w14:paraId="765A6425" w14:textId="7C32F8AC" w:rsidR="002868B2" w:rsidRDefault="002868B2" w:rsidP="005C710A">
      <w:pPr>
        <w:spacing w:after="0" w:line="240" w:lineRule="auto"/>
        <w:ind w:firstLine="567"/>
        <w:jc w:val="center"/>
        <w:rPr>
          <w:rFonts w:ascii="Times New Roman" w:eastAsia="Times New Roman" w:hAnsi="Times New Roman" w:cs="Times New Roman"/>
          <w:sz w:val="24"/>
          <w:szCs w:val="24"/>
          <w:lang w:eastAsia="ru-RU"/>
        </w:rPr>
      </w:pPr>
      <w:r w:rsidRPr="002868B2">
        <w:rPr>
          <w:rFonts w:ascii="Times New Roman" w:eastAsia="Times New Roman" w:hAnsi="Times New Roman" w:cs="Times New Roman"/>
          <w:sz w:val="24"/>
          <w:szCs w:val="24"/>
          <w:lang w:eastAsia="ru-RU"/>
        </w:rPr>
        <w:t>Оперативно-піротехнічну машину</w:t>
      </w:r>
      <w:r w:rsidR="00D7707B">
        <w:rPr>
          <w:rFonts w:ascii="Times New Roman" w:eastAsia="Times New Roman" w:hAnsi="Times New Roman" w:cs="Times New Roman"/>
          <w:sz w:val="24"/>
          <w:szCs w:val="24"/>
          <w:lang w:eastAsia="ru-RU"/>
        </w:rPr>
        <w:t xml:space="preserve"> (ОПМ)</w:t>
      </w:r>
    </w:p>
    <w:p w14:paraId="529CD8F5" w14:textId="04C0CA38" w:rsidR="00750C65" w:rsidRDefault="002868B2" w:rsidP="005C710A">
      <w:pPr>
        <w:spacing w:after="0" w:line="240" w:lineRule="auto"/>
        <w:ind w:firstLine="567"/>
        <w:jc w:val="center"/>
        <w:rPr>
          <w:rFonts w:ascii="Times New Roman" w:eastAsia="Times New Roman" w:hAnsi="Times New Roman" w:cs="Times New Roman"/>
          <w:sz w:val="24"/>
          <w:szCs w:val="24"/>
          <w:lang w:eastAsia="ru-RU"/>
        </w:rPr>
      </w:pPr>
      <w:r w:rsidRPr="002868B2">
        <w:rPr>
          <w:rFonts w:ascii="Times New Roman" w:eastAsia="Times New Roman" w:hAnsi="Times New Roman" w:cs="Times New Roman"/>
          <w:sz w:val="24"/>
          <w:szCs w:val="24"/>
          <w:lang w:eastAsia="ru-RU"/>
        </w:rPr>
        <w:t xml:space="preserve"> за кодом ДК 021:2015 – 34130000-7 «Мототранспортні вантажні засоби»</w:t>
      </w:r>
    </w:p>
    <w:p w14:paraId="731A73AC" w14:textId="77777777" w:rsidR="002868B2" w:rsidRPr="005C710A" w:rsidRDefault="002868B2" w:rsidP="005C710A">
      <w:pPr>
        <w:spacing w:after="0" w:line="240" w:lineRule="auto"/>
        <w:ind w:firstLine="567"/>
        <w:jc w:val="center"/>
        <w:rPr>
          <w:rFonts w:ascii="Times New Roman" w:eastAsia="Times New Roman" w:hAnsi="Times New Roman" w:cs="Times New Roman"/>
          <w:b/>
          <w:sz w:val="24"/>
          <w:szCs w:val="24"/>
          <w:lang w:eastAsia="ru-RU"/>
        </w:rPr>
      </w:pPr>
    </w:p>
    <w:tbl>
      <w:tblPr>
        <w:tblW w:w="9889" w:type="dxa"/>
        <w:jc w:val="center"/>
        <w:tblLayout w:type="fixed"/>
        <w:tblLook w:val="00A0" w:firstRow="1" w:lastRow="0" w:firstColumn="1" w:lastColumn="0" w:noHBand="0" w:noVBand="0"/>
      </w:tblPr>
      <w:tblGrid>
        <w:gridCol w:w="426"/>
        <w:gridCol w:w="4360"/>
        <w:gridCol w:w="992"/>
        <w:gridCol w:w="1134"/>
        <w:gridCol w:w="1560"/>
        <w:gridCol w:w="1417"/>
      </w:tblGrid>
      <w:tr w:rsidR="005C710A" w:rsidRPr="005C710A" w14:paraId="36E385A9" w14:textId="77777777" w:rsidTr="003C68EC">
        <w:trPr>
          <w:trHeight w:val="842"/>
          <w:jc w:val="center"/>
        </w:trPr>
        <w:tc>
          <w:tcPr>
            <w:tcW w:w="426" w:type="dxa"/>
            <w:tcBorders>
              <w:top w:val="single" w:sz="4" w:space="0" w:color="auto"/>
              <w:left w:val="single" w:sz="4" w:space="0" w:color="auto"/>
              <w:bottom w:val="single" w:sz="4" w:space="0" w:color="auto"/>
              <w:right w:val="single" w:sz="4" w:space="0" w:color="auto"/>
            </w:tcBorders>
            <w:vAlign w:val="center"/>
          </w:tcPr>
          <w:p w14:paraId="082D03CD" w14:textId="77777777" w:rsidR="005C710A" w:rsidRPr="005C710A" w:rsidRDefault="005C710A" w:rsidP="005C710A">
            <w:pPr>
              <w:widowControl w:val="0"/>
              <w:suppressAutoHyphens/>
              <w:autoSpaceDE w:val="0"/>
              <w:spacing w:after="0" w:line="240" w:lineRule="auto"/>
              <w:ind w:left="-108" w:right="-108"/>
              <w:jc w:val="center"/>
              <w:rPr>
                <w:rFonts w:ascii="Times New Roman" w:eastAsia="Times New Roman" w:hAnsi="Times New Roman" w:cs="Times New Roman"/>
                <w:b/>
                <w:bCs/>
                <w:sz w:val="24"/>
                <w:szCs w:val="24"/>
                <w:lang w:eastAsia="zh-CN"/>
              </w:rPr>
            </w:pPr>
            <w:r w:rsidRPr="005C710A">
              <w:rPr>
                <w:rFonts w:ascii="Times New Roman" w:eastAsia="Times New Roman" w:hAnsi="Times New Roman" w:cs="Times New Roman"/>
                <w:b/>
                <w:bCs/>
                <w:sz w:val="24"/>
                <w:szCs w:val="24"/>
                <w:lang w:eastAsia="zh-CN"/>
              </w:rPr>
              <w:t>№</w:t>
            </w:r>
          </w:p>
          <w:p w14:paraId="41F78A67" w14:textId="77777777" w:rsidR="005C710A" w:rsidRPr="005C710A" w:rsidRDefault="005C710A" w:rsidP="005C710A">
            <w:pPr>
              <w:widowControl w:val="0"/>
              <w:suppressAutoHyphens/>
              <w:autoSpaceDE w:val="0"/>
              <w:spacing w:after="0" w:line="240" w:lineRule="auto"/>
              <w:ind w:left="-108" w:right="-108"/>
              <w:jc w:val="center"/>
              <w:rPr>
                <w:rFonts w:ascii="Times New Roman" w:eastAsia="Times New Roman" w:hAnsi="Times New Roman" w:cs="Times New Roman"/>
                <w:b/>
                <w:bCs/>
                <w:sz w:val="24"/>
                <w:szCs w:val="24"/>
                <w:lang w:eastAsia="zh-CN"/>
              </w:rPr>
            </w:pPr>
            <w:r w:rsidRPr="005C710A">
              <w:rPr>
                <w:rFonts w:ascii="Times New Roman" w:eastAsia="Times New Roman" w:hAnsi="Times New Roman" w:cs="Times New Roman"/>
                <w:b/>
                <w:bCs/>
                <w:sz w:val="24"/>
                <w:szCs w:val="24"/>
                <w:lang w:eastAsia="zh-CN"/>
              </w:rPr>
              <w:t>з/п</w:t>
            </w:r>
          </w:p>
        </w:tc>
        <w:tc>
          <w:tcPr>
            <w:tcW w:w="4360" w:type="dxa"/>
            <w:tcBorders>
              <w:top w:val="single" w:sz="4" w:space="0" w:color="auto"/>
              <w:left w:val="single" w:sz="4" w:space="0" w:color="auto"/>
              <w:bottom w:val="single" w:sz="4" w:space="0" w:color="auto"/>
              <w:right w:val="single" w:sz="4" w:space="0" w:color="auto"/>
            </w:tcBorders>
            <w:vAlign w:val="center"/>
          </w:tcPr>
          <w:p w14:paraId="50857915" w14:textId="77777777" w:rsidR="005C710A" w:rsidRPr="005C710A" w:rsidRDefault="005C710A" w:rsidP="005C710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5C710A">
              <w:rPr>
                <w:rFonts w:ascii="Times New Roman" w:eastAsia="Times New Roman" w:hAnsi="Times New Roman" w:cs="Times New Roman"/>
                <w:b/>
                <w:bCs/>
                <w:sz w:val="24"/>
                <w:szCs w:val="24"/>
                <w:lang w:eastAsia="zh-CN"/>
              </w:rPr>
              <w:t>Найменування</w:t>
            </w:r>
          </w:p>
        </w:tc>
        <w:tc>
          <w:tcPr>
            <w:tcW w:w="992" w:type="dxa"/>
            <w:tcBorders>
              <w:top w:val="single" w:sz="4" w:space="0" w:color="auto"/>
              <w:left w:val="nil"/>
              <w:bottom w:val="single" w:sz="4" w:space="0" w:color="auto"/>
              <w:right w:val="single" w:sz="4" w:space="0" w:color="auto"/>
            </w:tcBorders>
            <w:vAlign w:val="center"/>
          </w:tcPr>
          <w:p w14:paraId="2B82ECC0" w14:textId="77777777" w:rsidR="005C710A" w:rsidRPr="005C710A" w:rsidRDefault="005C710A" w:rsidP="005C710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5C710A">
              <w:rPr>
                <w:rFonts w:ascii="Times New Roman" w:eastAsia="Times New Roman" w:hAnsi="Times New Roman" w:cs="Times New Roman"/>
                <w:b/>
                <w:bCs/>
                <w:sz w:val="24"/>
                <w:szCs w:val="24"/>
                <w:lang w:eastAsia="zh-CN"/>
              </w:rPr>
              <w:t>Од.  вим.</w:t>
            </w:r>
          </w:p>
        </w:tc>
        <w:tc>
          <w:tcPr>
            <w:tcW w:w="1134" w:type="dxa"/>
            <w:tcBorders>
              <w:top w:val="single" w:sz="4" w:space="0" w:color="auto"/>
              <w:left w:val="nil"/>
              <w:bottom w:val="single" w:sz="4" w:space="0" w:color="auto"/>
              <w:right w:val="single" w:sz="4" w:space="0" w:color="auto"/>
            </w:tcBorders>
            <w:vAlign w:val="center"/>
          </w:tcPr>
          <w:p w14:paraId="58C15E96" w14:textId="77777777" w:rsidR="005C710A" w:rsidRPr="005C710A" w:rsidRDefault="005C710A" w:rsidP="005C710A">
            <w:pPr>
              <w:widowControl w:val="0"/>
              <w:suppressAutoHyphens/>
              <w:autoSpaceDE w:val="0"/>
              <w:spacing w:after="0" w:line="240" w:lineRule="auto"/>
              <w:ind w:left="-169" w:right="-153"/>
              <w:jc w:val="center"/>
              <w:rPr>
                <w:rFonts w:ascii="Times New Roman" w:eastAsia="Times New Roman" w:hAnsi="Times New Roman" w:cs="Times New Roman"/>
                <w:b/>
                <w:bCs/>
                <w:sz w:val="24"/>
                <w:szCs w:val="24"/>
                <w:lang w:eastAsia="zh-CN"/>
              </w:rPr>
            </w:pPr>
            <w:r w:rsidRPr="005C710A">
              <w:rPr>
                <w:rFonts w:ascii="Times New Roman" w:eastAsia="Times New Roman" w:hAnsi="Times New Roman" w:cs="Times New Roman"/>
                <w:b/>
                <w:bCs/>
                <w:sz w:val="24"/>
                <w:szCs w:val="24"/>
                <w:lang w:eastAsia="zh-CN"/>
              </w:rPr>
              <w:t>К-ть</w:t>
            </w:r>
          </w:p>
        </w:tc>
        <w:tc>
          <w:tcPr>
            <w:tcW w:w="1560" w:type="dxa"/>
            <w:tcBorders>
              <w:top w:val="single" w:sz="4" w:space="0" w:color="auto"/>
              <w:left w:val="nil"/>
              <w:bottom w:val="single" w:sz="4" w:space="0" w:color="auto"/>
              <w:right w:val="single" w:sz="4" w:space="0" w:color="auto"/>
            </w:tcBorders>
            <w:vAlign w:val="center"/>
          </w:tcPr>
          <w:p w14:paraId="7CAC8108" w14:textId="77777777" w:rsidR="00EF0B1C" w:rsidRDefault="005C710A" w:rsidP="005C710A">
            <w:pPr>
              <w:widowControl w:val="0"/>
              <w:suppressAutoHyphens/>
              <w:autoSpaceDE w:val="0"/>
              <w:spacing w:after="0" w:line="240" w:lineRule="auto"/>
              <w:ind w:left="-139" w:right="-108"/>
              <w:jc w:val="center"/>
              <w:rPr>
                <w:rFonts w:ascii="Times New Roman" w:eastAsia="Times New Roman" w:hAnsi="Times New Roman" w:cs="Times New Roman"/>
                <w:b/>
                <w:bCs/>
                <w:sz w:val="24"/>
                <w:szCs w:val="24"/>
                <w:lang w:eastAsia="zh-CN"/>
              </w:rPr>
            </w:pPr>
            <w:r w:rsidRPr="005C710A">
              <w:rPr>
                <w:rFonts w:ascii="Times New Roman" w:eastAsia="Times New Roman" w:hAnsi="Times New Roman" w:cs="Times New Roman"/>
                <w:b/>
                <w:bCs/>
                <w:sz w:val="24"/>
                <w:szCs w:val="24"/>
                <w:lang w:eastAsia="zh-CN"/>
              </w:rPr>
              <w:t>Ціна за одиницю</w:t>
            </w:r>
          </w:p>
          <w:p w14:paraId="0D567C5C" w14:textId="00DF058C" w:rsidR="005C710A" w:rsidRPr="005C710A" w:rsidRDefault="005C710A" w:rsidP="005C710A">
            <w:pPr>
              <w:widowControl w:val="0"/>
              <w:suppressAutoHyphens/>
              <w:autoSpaceDE w:val="0"/>
              <w:spacing w:after="0" w:line="240" w:lineRule="auto"/>
              <w:ind w:left="-139" w:right="-108"/>
              <w:jc w:val="center"/>
              <w:rPr>
                <w:rFonts w:ascii="Times New Roman" w:eastAsia="Times New Roman" w:hAnsi="Times New Roman" w:cs="Times New Roman"/>
                <w:b/>
                <w:bCs/>
                <w:sz w:val="24"/>
                <w:szCs w:val="24"/>
                <w:lang w:eastAsia="zh-CN"/>
              </w:rPr>
            </w:pPr>
            <w:r w:rsidRPr="005C710A">
              <w:rPr>
                <w:rFonts w:ascii="Times New Roman" w:eastAsia="Times New Roman" w:hAnsi="Times New Roman" w:cs="Times New Roman"/>
                <w:b/>
                <w:bCs/>
                <w:sz w:val="24"/>
                <w:szCs w:val="24"/>
                <w:lang w:eastAsia="zh-CN"/>
              </w:rPr>
              <w:t>без ПДВ</w:t>
            </w:r>
          </w:p>
        </w:tc>
        <w:tc>
          <w:tcPr>
            <w:tcW w:w="1417" w:type="dxa"/>
            <w:tcBorders>
              <w:top w:val="single" w:sz="4" w:space="0" w:color="auto"/>
              <w:left w:val="single" w:sz="4" w:space="0" w:color="auto"/>
              <w:bottom w:val="single" w:sz="4" w:space="0" w:color="auto"/>
              <w:right w:val="single" w:sz="4" w:space="0" w:color="auto"/>
            </w:tcBorders>
            <w:vAlign w:val="center"/>
          </w:tcPr>
          <w:p w14:paraId="4918CAEF" w14:textId="77777777" w:rsidR="00EF0B1C" w:rsidRDefault="005C710A" w:rsidP="005C710A">
            <w:pPr>
              <w:widowControl w:val="0"/>
              <w:suppressAutoHyphens/>
              <w:autoSpaceDE w:val="0"/>
              <w:spacing w:after="0" w:line="240" w:lineRule="auto"/>
              <w:ind w:left="-36" w:right="-74"/>
              <w:jc w:val="center"/>
              <w:rPr>
                <w:rFonts w:ascii="Times New Roman" w:eastAsia="Times New Roman" w:hAnsi="Times New Roman" w:cs="Times New Roman"/>
                <w:b/>
                <w:bCs/>
                <w:sz w:val="24"/>
                <w:szCs w:val="24"/>
                <w:lang w:eastAsia="zh-CN"/>
              </w:rPr>
            </w:pPr>
            <w:r w:rsidRPr="005C710A">
              <w:rPr>
                <w:rFonts w:ascii="Times New Roman" w:eastAsia="Times New Roman" w:hAnsi="Times New Roman" w:cs="Times New Roman"/>
                <w:b/>
                <w:bCs/>
                <w:sz w:val="24"/>
                <w:szCs w:val="24"/>
                <w:lang w:eastAsia="zh-CN"/>
              </w:rPr>
              <w:t>Загальна вартість</w:t>
            </w:r>
          </w:p>
          <w:p w14:paraId="49ED7D0F" w14:textId="0047446D" w:rsidR="005C710A" w:rsidRPr="005C710A" w:rsidRDefault="005C710A" w:rsidP="005C710A">
            <w:pPr>
              <w:widowControl w:val="0"/>
              <w:suppressAutoHyphens/>
              <w:autoSpaceDE w:val="0"/>
              <w:spacing w:after="0" w:line="240" w:lineRule="auto"/>
              <w:ind w:left="-36" w:right="-74"/>
              <w:jc w:val="center"/>
              <w:rPr>
                <w:rFonts w:ascii="Times New Roman" w:eastAsia="Times New Roman" w:hAnsi="Times New Roman" w:cs="Times New Roman"/>
                <w:b/>
                <w:bCs/>
                <w:sz w:val="24"/>
                <w:szCs w:val="24"/>
                <w:lang w:eastAsia="zh-CN"/>
              </w:rPr>
            </w:pPr>
            <w:r w:rsidRPr="005C710A">
              <w:rPr>
                <w:rFonts w:ascii="Times New Roman" w:eastAsia="Times New Roman" w:hAnsi="Times New Roman" w:cs="Times New Roman"/>
                <w:b/>
                <w:bCs/>
                <w:sz w:val="24"/>
                <w:szCs w:val="24"/>
                <w:lang w:eastAsia="zh-CN"/>
              </w:rPr>
              <w:t xml:space="preserve"> без ПДВ</w:t>
            </w:r>
          </w:p>
        </w:tc>
      </w:tr>
      <w:tr w:rsidR="005C710A" w:rsidRPr="005C710A" w14:paraId="43DC8039" w14:textId="77777777" w:rsidTr="003C68EC">
        <w:trPr>
          <w:trHeight w:val="631"/>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18B7CBC" w14:textId="77777777" w:rsidR="005C710A" w:rsidRPr="005C710A" w:rsidRDefault="005C710A" w:rsidP="005C710A">
            <w:pPr>
              <w:spacing w:after="0" w:line="240" w:lineRule="auto"/>
              <w:jc w:val="center"/>
              <w:rPr>
                <w:rFonts w:ascii="Times New Roman" w:hAnsi="Times New Roman" w:cs="Times New Roman"/>
                <w:lang w:eastAsia="zh-CN"/>
              </w:rPr>
            </w:pPr>
          </w:p>
        </w:tc>
        <w:tc>
          <w:tcPr>
            <w:tcW w:w="4360" w:type="dxa"/>
            <w:tcBorders>
              <w:top w:val="single" w:sz="4" w:space="0" w:color="auto"/>
              <w:left w:val="single" w:sz="4" w:space="0" w:color="auto"/>
              <w:bottom w:val="single" w:sz="4" w:space="0" w:color="auto"/>
              <w:right w:val="single" w:sz="4" w:space="0" w:color="auto"/>
            </w:tcBorders>
            <w:shd w:val="clear" w:color="auto" w:fill="auto"/>
            <w:vAlign w:val="center"/>
          </w:tcPr>
          <w:p w14:paraId="6F3D180D" w14:textId="6A35B992" w:rsidR="005C710A" w:rsidRPr="005C710A" w:rsidRDefault="005C710A" w:rsidP="005C710A">
            <w:pPr>
              <w:spacing w:after="0" w:line="240" w:lineRule="auto"/>
              <w:jc w:val="center"/>
              <w:rPr>
                <w:rFonts w:ascii="Times New Roman" w:hAnsi="Times New Roman" w:cs="Times New Roman"/>
                <w:lang w:eastAsia="en-US"/>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5D0B02C" w14:textId="77777777" w:rsidR="005C710A" w:rsidRPr="005C710A" w:rsidRDefault="005C710A" w:rsidP="005C710A">
            <w:pPr>
              <w:spacing w:after="0" w:line="240" w:lineRule="auto"/>
              <w:jc w:val="center"/>
              <w:rPr>
                <w:rFonts w:ascii="Times New Roman" w:hAnsi="Times New Roman" w:cs="Times New Roman"/>
                <w:lang w:eastAsia="zh-CN"/>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2034ECC" w14:textId="77777777" w:rsidR="005C710A" w:rsidRPr="005C710A" w:rsidRDefault="005C710A" w:rsidP="005C710A">
            <w:pPr>
              <w:spacing w:after="0" w:line="240" w:lineRule="auto"/>
              <w:jc w:val="center"/>
              <w:rPr>
                <w:rFonts w:ascii="Times New Roman" w:hAnsi="Times New Roman" w:cs="Times New Roman"/>
                <w:color w:val="FF0000"/>
                <w:lang w:eastAsia="zh-CN"/>
              </w:rPr>
            </w:pPr>
          </w:p>
        </w:tc>
        <w:tc>
          <w:tcPr>
            <w:tcW w:w="1560" w:type="dxa"/>
            <w:tcBorders>
              <w:top w:val="single" w:sz="4" w:space="0" w:color="auto"/>
              <w:left w:val="nil"/>
              <w:bottom w:val="single" w:sz="4" w:space="0" w:color="auto"/>
              <w:right w:val="single" w:sz="4" w:space="0" w:color="auto"/>
            </w:tcBorders>
            <w:shd w:val="clear" w:color="auto" w:fill="auto"/>
            <w:vAlign w:val="center"/>
          </w:tcPr>
          <w:p w14:paraId="53F28E2C" w14:textId="77777777" w:rsidR="005C710A" w:rsidRPr="005C710A" w:rsidRDefault="005C710A" w:rsidP="005C710A">
            <w:pPr>
              <w:spacing w:after="0" w:line="240" w:lineRule="auto"/>
              <w:jc w:val="center"/>
              <w:rPr>
                <w:rFonts w:ascii="Times New Roman" w:hAnsi="Times New Roman" w:cs="Times New Roman"/>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451251" w14:textId="77777777" w:rsidR="005C710A" w:rsidRPr="005C710A" w:rsidRDefault="005C710A" w:rsidP="005C710A">
            <w:pPr>
              <w:spacing w:after="0" w:line="240" w:lineRule="auto"/>
              <w:jc w:val="center"/>
              <w:rPr>
                <w:rFonts w:ascii="Times New Roman" w:hAnsi="Times New Roman" w:cs="Times New Roman"/>
                <w:lang w:eastAsia="zh-CN"/>
              </w:rPr>
            </w:pPr>
          </w:p>
        </w:tc>
      </w:tr>
      <w:tr w:rsidR="005C710A" w:rsidRPr="005C710A" w14:paraId="59170FD0" w14:textId="77777777" w:rsidTr="003C68EC">
        <w:trPr>
          <w:trHeight w:val="170"/>
          <w:jc w:val="center"/>
        </w:trPr>
        <w:tc>
          <w:tcPr>
            <w:tcW w:w="84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6CB181A" w14:textId="77777777" w:rsidR="005C710A" w:rsidRPr="005C710A" w:rsidRDefault="005C710A" w:rsidP="005C710A">
            <w:pPr>
              <w:widowControl w:val="0"/>
              <w:suppressAutoHyphens/>
              <w:autoSpaceDE w:val="0"/>
              <w:spacing w:after="0" w:line="240" w:lineRule="auto"/>
              <w:jc w:val="right"/>
              <w:rPr>
                <w:rFonts w:ascii="Times New Roman" w:eastAsia="Times New Roman" w:hAnsi="Times New Roman" w:cs="Times New Roman"/>
                <w:b/>
                <w:bCs/>
                <w:sz w:val="24"/>
                <w:szCs w:val="24"/>
                <w:lang w:eastAsia="zh-CN"/>
              </w:rPr>
            </w:pPr>
            <w:r w:rsidRPr="005C710A">
              <w:rPr>
                <w:rFonts w:ascii="Times New Roman" w:eastAsia="Times New Roman" w:hAnsi="Times New Roman" w:cs="Times New Roman"/>
                <w:b/>
                <w:bCs/>
                <w:sz w:val="24"/>
                <w:szCs w:val="24"/>
                <w:lang w:eastAsia="zh-CN"/>
              </w:rPr>
              <w:t>ВСЬОГО: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686C7E" w14:textId="77777777" w:rsidR="005C710A" w:rsidRPr="005C710A" w:rsidRDefault="005C710A" w:rsidP="005C710A">
            <w:pPr>
              <w:widowControl w:val="0"/>
              <w:suppressAutoHyphens/>
              <w:autoSpaceDE w:val="0"/>
              <w:spacing w:after="0" w:line="240" w:lineRule="auto"/>
              <w:ind w:right="-1" w:hanging="108"/>
              <w:jc w:val="center"/>
              <w:rPr>
                <w:rFonts w:ascii="Times New Roman" w:eastAsia="Times New Roman" w:hAnsi="Times New Roman" w:cs="Times New Roman"/>
                <w:b/>
                <w:bCs/>
                <w:sz w:val="24"/>
                <w:szCs w:val="24"/>
                <w:lang w:eastAsia="zh-CN"/>
              </w:rPr>
            </w:pPr>
          </w:p>
        </w:tc>
      </w:tr>
      <w:tr w:rsidR="005C710A" w:rsidRPr="005C710A" w14:paraId="457496DF" w14:textId="77777777" w:rsidTr="003C68EC">
        <w:trPr>
          <w:trHeight w:val="170"/>
          <w:jc w:val="center"/>
        </w:trPr>
        <w:tc>
          <w:tcPr>
            <w:tcW w:w="988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75CFD76" w14:textId="77777777" w:rsidR="005C710A" w:rsidRPr="005C710A" w:rsidRDefault="005C710A" w:rsidP="005C710A">
            <w:pPr>
              <w:widowControl w:val="0"/>
              <w:suppressAutoHyphens/>
              <w:autoSpaceDE w:val="0"/>
              <w:spacing w:after="0" w:line="240" w:lineRule="auto"/>
              <w:rPr>
                <w:rFonts w:ascii="Times New Roman" w:eastAsia="Times New Roman" w:hAnsi="Times New Roman" w:cs="Times New Roman"/>
                <w:b/>
                <w:bCs/>
                <w:sz w:val="24"/>
                <w:szCs w:val="24"/>
                <w:lang w:eastAsia="zh-CN"/>
              </w:rPr>
            </w:pPr>
            <w:r w:rsidRPr="005C710A">
              <w:rPr>
                <w:rFonts w:ascii="Times New Roman" w:eastAsia="Times New Roman" w:hAnsi="Times New Roman" w:cs="Times New Roman"/>
                <w:b/>
                <w:bCs/>
                <w:sz w:val="24"/>
                <w:szCs w:val="24"/>
                <w:lang w:eastAsia="zh-CN"/>
              </w:rPr>
              <w:t xml:space="preserve">Загальна вартість: </w:t>
            </w:r>
          </w:p>
        </w:tc>
      </w:tr>
    </w:tbl>
    <w:p w14:paraId="24CCBE5B" w14:textId="77777777" w:rsidR="005C710A" w:rsidRPr="005C710A" w:rsidRDefault="005C710A" w:rsidP="005C710A">
      <w:pPr>
        <w:spacing w:after="0" w:line="240" w:lineRule="auto"/>
        <w:ind w:firstLine="567"/>
        <w:jc w:val="center"/>
        <w:rPr>
          <w:rFonts w:ascii="Times New Roman" w:eastAsia="Times New Roman" w:hAnsi="Times New Roman" w:cs="Times New Roman"/>
          <w:b/>
          <w:sz w:val="24"/>
          <w:szCs w:val="24"/>
          <w:lang w:eastAsia="ru-RU"/>
        </w:rPr>
      </w:pPr>
    </w:p>
    <w:p w14:paraId="5DAF7EA0" w14:textId="77777777" w:rsidR="005C710A" w:rsidRPr="005C710A" w:rsidRDefault="005C710A" w:rsidP="005C710A">
      <w:pPr>
        <w:spacing w:after="0" w:line="240" w:lineRule="auto"/>
        <w:ind w:firstLine="567"/>
        <w:jc w:val="center"/>
        <w:rPr>
          <w:rFonts w:ascii="Times New Roman" w:eastAsia="Times New Roman" w:hAnsi="Times New Roman" w:cs="Times New Roman"/>
          <w:b/>
          <w:sz w:val="24"/>
          <w:szCs w:val="24"/>
          <w:lang w:eastAsia="ru-RU"/>
        </w:rPr>
      </w:pPr>
    </w:p>
    <w:tbl>
      <w:tblPr>
        <w:tblW w:w="9799" w:type="dxa"/>
        <w:tblInd w:w="108" w:type="dxa"/>
        <w:tblLook w:val="0000" w:firstRow="0" w:lastRow="0" w:firstColumn="0" w:lastColumn="0" w:noHBand="0" w:noVBand="0"/>
      </w:tblPr>
      <w:tblGrid>
        <w:gridCol w:w="4892"/>
        <w:gridCol w:w="4907"/>
      </w:tblGrid>
      <w:tr w:rsidR="005C710A" w:rsidRPr="005C710A" w14:paraId="5E148FAE" w14:textId="77777777" w:rsidTr="003C68EC">
        <w:trPr>
          <w:trHeight w:val="2215"/>
        </w:trPr>
        <w:tc>
          <w:tcPr>
            <w:tcW w:w="4892" w:type="dxa"/>
            <w:shd w:val="clear" w:color="auto" w:fill="auto"/>
          </w:tcPr>
          <w:p w14:paraId="3099AA99" w14:textId="77777777" w:rsidR="005C710A" w:rsidRPr="005C710A" w:rsidRDefault="005C710A" w:rsidP="005C710A">
            <w:pPr>
              <w:widowControl w:val="0"/>
              <w:suppressAutoHyphens/>
              <w:autoSpaceDE w:val="0"/>
              <w:snapToGrid w:val="0"/>
              <w:spacing w:after="0" w:line="240" w:lineRule="auto"/>
              <w:rPr>
                <w:rFonts w:ascii="Times New Roman" w:eastAsia="Times New Roman" w:hAnsi="Times New Roman" w:cs="Times New Roman"/>
                <w:b/>
                <w:spacing w:val="-1"/>
                <w:sz w:val="24"/>
                <w:szCs w:val="24"/>
                <w:u w:val="single"/>
                <w:lang w:eastAsia="zh-CN"/>
              </w:rPr>
            </w:pPr>
          </w:p>
          <w:p w14:paraId="12328DB2" w14:textId="77777777" w:rsidR="005C710A" w:rsidRPr="005C710A" w:rsidRDefault="005C710A" w:rsidP="005C710A">
            <w:pPr>
              <w:widowControl w:val="0"/>
              <w:pBdr>
                <w:bottom w:val="single" w:sz="12" w:space="1" w:color="auto"/>
              </w:pBdr>
              <w:suppressAutoHyphens/>
              <w:autoSpaceDE w:val="0"/>
              <w:snapToGrid w:val="0"/>
              <w:spacing w:after="0" w:line="240" w:lineRule="auto"/>
              <w:jc w:val="center"/>
              <w:rPr>
                <w:rFonts w:ascii="Times New Roman" w:eastAsia="Times New Roman" w:hAnsi="Times New Roman" w:cs="Times New Roman"/>
                <w:b/>
                <w:spacing w:val="-1"/>
                <w:sz w:val="24"/>
                <w:szCs w:val="24"/>
                <w:lang w:eastAsia="zh-CN"/>
              </w:rPr>
            </w:pPr>
            <w:r w:rsidRPr="005C710A">
              <w:rPr>
                <w:rFonts w:ascii="Times New Roman" w:eastAsia="Times New Roman" w:hAnsi="Times New Roman" w:cs="Times New Roman"/>
                <w:b/>
                <w:spacing w:val="-1"/>
                <w:sz w:val="24"/>
                <w:szCs w:val="24"/>
                <w:lang w:eastAsia="zh-CN"/>
              </w:rPr>
              <w:t>ЗАМОВНИК:</w:t>
            </w:r>
          </w:p>
          <w:p w14:paraId="38729E89" w14:textId="77777777" w:rsidR="005C710A" w:rsidRPr="005C710A" w:rsidRDefault="005C710A" w:rsidP="005C710A">
            <w:pPr>
              <w:widowControl w:val="0"/>
              <w:suppressAutoHyphens/>
              <w:snapToGrid w:val="0"/>
              <w:spacing w:after="0" w:line="240" w:lineRule="auto"/>
              <w:jc w:val="center"/>
              <w:rPr>
                <w:rFonts w:ascii="Times New Roman" w:eastAsia="Times New Roman" w:hAnsi="Times New Roman" w:cs="Times New Roman"/>
                <w:b/>
                <w:sz w:val="24"/>
                <w:szCs w:val="24"/>
                <w:lang w:eastAsia="zh-CN"/>
              </w:rPr>
            </w:pPr>
            <w:r w:rsidRPr="005C710A">
              <w:rPr>
                <w:rFonts w:ascii="Times New Roman" w:eastAsia="Times New Roman" w:hAnsi="Times New Roman" w:cs="Times New Roman"/>
                <w:b/>
                <w:sz w:val="24"/>
                <w:szCs w:val="24"/>
                <w:lang w:eastAsia="zh-CN"/>
              </w:rPr>
              <w:t>АВАРІЙНО-РЯТУВАЛЬНИЙ ЗАГІН СПЕЦІАЛЬНОГО ПРИЗНАЧЕННЯ ГОЛОВНОГО  УПРАВЛІННЯ ДЕРЖАВНОЇ СЛУЖБИ УКРАЇНИ З НАДЗВИЧАЙНИХ СИТУАЦІЙ В ХМЕЛЬНИЦЬКІЙ ОБЛАСТІ</w:t>
            </w:r>
          </w:p>
          <w:p w14:paraId="2038C271" w14:textId="2E8A4556"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5C710A">
              <w:rPr>
                <w:rFonts w:ascii="Times New Roman" w:eastAsia="Times New Roman" w:hAnsi="Times New Roman" w:cs="Times New Roman"/>
                <w:spacing w:val="-1"/>
                <w:sz w:val="24"/>
                <w:szCs w:val="24"/>
                <w:lang w:eastAsia="zh-CN"/>
              </w:rPr>
              <w:t xml:space="preserve">29008, вул. Героїв Чорнобиля, 1/2, </w:t>
            </w:r>
            <w:r w:rsidR="00750C65">
              <w:rPr>
                <w:rFonts w:ascii="Times New Roman" w:eastAsia="Times New Roman" w:hAnsi="Times New Roman" w:cs="Times New Roman"/>
                <w:spacing w:val="-1"/>
                <w:sz w:val="24"/>
                <w:szCs w:val="24"/>
                <w:lang w:eastAsia="zh-CN"/>
              </w:rPr>
              <w:t xml:space="preserve">                        м. </w:t>
            </w:r>
            <w:r w:rsidRPr="005C710A">
              <w:rPr>
                <w:rFonts w:ascii="Times New Roman" w:eastAsia="Times New Roman" w:hAnsi="Times New Roman" w:cs="Times New Roman"/>
                <w:spacing w:val="-1"/>
                <w:sz w:val="24"/>
                <w:szCs w:val="24"/>
                <w:lang w:eastAsia="zh-CN"/>
              </w:rPr>
              <w:t>Хмельницький, Хмельницька область</w:t>
            </w:r>
          </w:p>
          <w:p w14:paraId="3C882645" w14:textId="77777777"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5C710A">
              <w:rPr>
                <w:rFonts w:ascii="Times New Roman" w:eastAsia="Times New Roman" w:hAnsi="Times New Roman" w:cs="Times New Roman"/>
                <w:spacing w:val="-1"/>
                <w:sz w:val="24"/>
                <w:szCs w:val="24"/>
                <w:lang w:eastAsia="zh-CN"/>
              </w:rPr>
              <w:t>ЄДРПОУ 23312469</w:t>
            </w:r>
          </w:p>
          <w:p w14:paraId="4E30E7E7" w14:textId="77777777"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5C710A">
              <w:rPr>
                <w:rFonts w:ascii="Times New Roman" w:eastAsia="Times New Roman" w:hAnsi="Times New Roman" w:cs="Times New Roman"/>
                <w:spacing w:val="-1"/>
                <w:sz w:val="24"/>
                <w:szCs w:val="24"/>
                <w:lang w:eastAsia="zh-CN"/>
              </w:rPr>
              <w:t>ІПН __________________________________</w:t>
            </w:r>
          </w:p>
          <w:p w14:paraId="453D63A8" w14:textId="77777777"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5C710A">
              <w:rPr>
                <w:rFonts w:ascii="Times New Roman" w:eastAsia="Times New Roman" w:hAnsi="Times New Roman" w:cs="Times New Roman"/>
                <w:spacing w:val="-1"/>
                <w:sz w:val="24"/>
                <w:szCs w:val="24"/>
                <w:lang w:eastAsia="zh-CN"/>
              </w:rPr>
              <w:t>р/р ___________________________________</w:t>
            </w:r>
          </w:p>
          <w:p w14:paraId="4B017BD2" w14:textId="77777777"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5C710A">
              <w:rPr>
                <w:rFonts w:ascii="Times New Roman" w:eastAsia="Times New Roman" w:hAnsi="Times New Roman" w:cs="Times New Roman"/>
                <w:spacing w:val="-1"/>
                <w:sz w:val="24"/>
                <w:szCs w:val="24"/>
                <w:lang w:eastAsia="zh-CN"/>
              </w:rPr>
              <w:t>Тел./факс. (0382) 61-83-95</w:t>
            </w:r>
          </w:p>
          <w:p w14:paraId="12F81583" w14:textId="77777777"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5C710A">
              <w:rPr>
                <w:rFonts w:ascii="Times New Roman" w:eastAsia="Times New Roman" w:hAnsi="Times New Roman" w:cs="Times New Roman"/>
                <w:spacing w:val="-1"/>
                <w:sz w:val="24"/>
                <w:szCs w:val="24"/>
                <w:lang w:eastAsia="zh-CN"/>
              </w:rPr>
              <w:t>e-mail: zvitarz@ukr.net</w:t>
            </w:r>
          </w:p>
          <w:p w14:paraId="525DFD7C" w14:textId="77777777"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p>
          <w:p w14:paraId="7AD24F0B" w14:textId="77777777"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b/>
                <w:spacing w:val="-1"/>
                <w:sz w:val="24"/>
                <w:szCs w:val="24"/>
                <w:lang w:eastAsia="zh-CN"/>
              </w:rPr>
            </w:pPr>
            <w:r w:rsidRPr="005C710A">
              <w:rPr>
                <w:rFonts w:ascii="Times New Roman" w:eastAsia="Times New Roman" w:hAnsi="Times New Roman" w:cs="Times New Roman"/>
                <w:b/>
                <w:spacing w:val="-1"/>
                <w:sz w:val="24"/>
                <w:szCs w:val="24"/>
                <w:lang w:eastAsia="zh-CN"/>
              </w:rPr>
              <w:t xml:space="preserve">Начальник </w:t>
            </w:r>
          </w:p>
          <w:p w14:paraId="712F4065" w14:textId="77777777"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b/>
                <w:spacing w:val="-1"/>
                <w:sz w:val="24"/>
                <w:szCs w:val="24"/>
                <w:lang w:eastAsia="zh-CN"/>
              </w:rPr>
            </w:pPr>
          </w:p>
          <w:p w14:paraId="3CC65602" w14:textId="77777777"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5C710A">
              <w:rPr>
                <w:rFonts w:ascii="Times New Roman" w:eastAsia="Times New Roman" w:hAnsi="Times New Roman" w:cs="Times New Roman"/>
                <w:b/>
                <w:spacing w:val="-1"/>
                <w:sz w:val="24"/>
                <w:szCs w:val="24"/>
                <w:lang w:eastAsia="zh-CN"/>
              </w:rPr>
              <w:t>_____________Олександр САВИЦЬКИЙ</w:t>
            </w:r>
          </w:p>
        </w:tc>
        <w:tc>
          <w:tcPr>
            <w:tcW w:w="4907" w:type="dxa"/>
            <w:shd w:val="clear" w:color="auto" w:fill="auto"/>
          </w:tcPr>
          <w:p w14:paraId="1FDE532F" w14:textId="77777777" w:rsidR="005C710A" w:rsidRPr="005C710A" w:rsidRDefault="005C710A" w:rsidP="005C710A">
            <w:pPr>
              <w:widowControl w:val="0"/>
              <w:suppressAutoHyphens/>
              <w:snapToGrid w:val="0"/>
              <w:spacing w:after="0" w:line="240" w:lineRule="auto"/>
              <w:jc w:val="center"/>
              <w:rPr>
                <w:rFonts w:ascii="Times New Roman" w:eastAsia="Times New Roman" w:hAnsi="Times New Roman" w:cs="Times New Roman"/>
                <w:b/>
                <w:sz w:val="24"/>
                <w:szCs w:val="24"/>
                <w:u w:val="single"/>
                <w:lang w:eastAsia="zh-CN"/>
              </w:rPr>
            </w:pPr>
          </w:p>
          <w:p w14:paraId="2F29FE5A" w14:textId="77777777" w:rsidR="005C710A" w:rsidRPr="005C710A" w:rsidRDefault="005C710A" w:rsidP="005C710A">
            <w:pPr>
              <w:widowControl w:val="0"/>
              <w:pBdr>
                <w:bottom w:val="single" w:sz="12" w:space="1" w:color="auto"/>
              </w:pBdr>
              <w:suppressAutoHyphens/>
              <w:snapToGrid w:val="0"/>
              <w:spacing w:after="0" w:line="240" w:lineRule="auto"/>
              <w:jc w:val="center"/>
              <w:rPr>
                <w:rFonts w:ascii="Times New Roman" w:eastAsia="Times New Roman" w:hAnsi="Times New Roman" w:cs="Times New Roman"/>
                <w:b/>
                <w:sz w:val="24"/>
                <w:szCs w:val="24"/>
                <w:lang w:eastAsia="zh-CN"/>
              </w:rPr>
            </w:pPr>
            <w:r w:rsidRPr="005C710A">
              <w:rPr>
                <w:rFonts w:ascii="Times New Roman" w:eastAsia="Times New Roman" w:hAnsi="Times New Roman" w:cs="Times New Roman"/>
                <w:b/>
                <w:sz w:val="24"/>
                <w:szCs w:val="24"/>
                <w:lang w:eastAsia="zh-CN"/>
              </w:rPr>
              <w:t>ПОСТАЧАЛЬНИК:</w:t>
            </w:r>
          </w:p>
          <w:p w14:paraId="790F9916"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6670CB63"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10379279"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3EFAE8F3"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3AC78693"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13827625"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0EFB1A86"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5235392E"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5EDF83E2"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3FD35DB4"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2ABE8BBF"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49007438"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3177628F"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4C0CD619"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237E683B" w14:textId="77777777" w:rsidR="005C710A" w:rsidRPr="005C710A" w:rsidRDefault="005C710A" w:rsidP="005C710A">
            <w:pPr>
              <w:widowControl w:val="0"/>
              <w:suppressAutoHyphens/>
              <w:autoSpaceDE w:val="0"/>
              <w:spacing w:after="0" w:line="240" w:lineRule="auto"/>
              <w:rPr>
                <w:rFonts w:ascii="Times New Roman" w:eastAsia="Times New Roman" w:hAnsi="Times New Roman" w:cs="Times New Roman"/>
                <w:b/>
                <w:sz w:val="24"/>
                <w:szCs w:val="24"/>
                <w:lang w:eastAsia="zh-CN"/>
              </w:rPr>
            </w:pPr>
            <w:r w:rsidRPr="005C710A">
              <w:rPr>
                <w:rFonts w:ascii="Times New Roman" w:eastAsia="Times New Roman" w:hAnsi="Times New Roman" w:cs="Times New Roman"/>
                <w:b/>
                <w:sz w:val="24"/>
                <w:szCs w:val="24"/>
                <w:lang w:eastAsia="zh-CN"/>
              </w:rPr>
              <w:t>Директор</w:t>
            </w:r>
          </w:p>
          <w:p w14:paraId="43716F88" w14:textId="77777777" w:rsidR="005C710A" w:rsidRPr="005C710A" w:rsidRDefault="005C710A" w:rsidP="005C710A">
            <w:pPr>
              <w:widowControl w:val="0"/>
              <w:suppressAutoHyphens/>
              <w:autoSpaceDE w:val="0"/>
              <w:spacing w:after="0" w:line="240" w:lineRule="auto"/>
              <w:rPr>
                <w:rFonts w:ascii="Times New Roman" w:eastAsia="Times New Roman" w:hAnsi="Times New Roman" w:cs="Times New Roman"/>
                <w:b/>
                <w:sz w:val="24"/>
                <w:szCs w:val="24"/>
                <w:lang w:eastAsia="zh-CN"/>
              </w:rPr>
            </w:pPr>
          </w:p>
          <w:p w14:paraId="71D094E9" w14:textId="77777777" w:rsidR="005C710A" w:rsidRPr="005C710A" w:rsidRDefault="005C710A" w:rsidP="005C710A">
            <w:pPr>
              <w:widowControl w:val="0"/>
              <w:suppressAutoHyphens/>
              <w:autoSpaceDE w:val="0"/>
              <w:spacing w:after="0" w:line="240" w:lineRule="auto"/>
              <w:rPr>
                <w:rFonts w:ascii="Times New Roman" w:eastAsia="Times New Roman" w:hAnsi="Times New Roman" w:cs="Times New Roman"/>
                <w:b/>
                <w:sz w:val="24"/>
                <w:szCs w:val="24"/>
                <w:lang w:eastAsia="zh-CN"/>
              </w:rPr>
            </w:pPr>
            <w:r w:rsidRPr="005C710A">
              <w:rPr>
                <w:rFonts w:ascii="Times New Roman" w:eastAsia="Times New Roman" w:hAnsi="Times New Roman" w:cs="Times New Roman"/>
                <w:b/>
                <w:sz w:val="24"/>
                <w:szCs w:val="24"/>
                <w:lang w:eastAsia="zh-CN"/>
              </w:rPr>
              <w:t xml:space="preserve">_________________ </w:t>
            </w:r>
          </w:p>
          <w:p w14:paraId="69EDAD0C" w14:textId="77777777" w:rsidR="005C710A" w:rsidRPr="005C710A" w:rsidRDefault="005C710A" w:rsidP="005C710A">
            <w:pPr>
              <w:widowControl w:val="0"/>
              <w:suppressAutoHyphens/>
              <w:snapToGrid w:val="0"/>
              <w:spacing w:after="0" w:line="240" w:lineRule="auto"/>
              <w:rPr>
                <w:rFonts w:ascii="Times New Roman" w:eastAsia="Times New Roman" w:hAnsi="Times New Roman" w:cs="Times New Roman"/>
                <w:sz w:val="24"/>
                <w:szCs w:val="24"/>
                <w:lang w:eastAsia="zh-CN"/>
              </w:rPr>
            </w:pPr>
          </w:p>
        </w:tc>
      </w:tr>
    </w:tbl>
    <w:p w14:paraId="01B6A2B7" w14:textId="16945CD9" w:rsidR="002A1EFF" w:rsidRDefault="002A1EFF" w:rsidP="005C710A">
      <w:pPr>
        <w:spacing w:after="0" w:line="240" w:lineRule="auto"/>
        <w:ind w:right="-36" w:firstLine="567"/>
        <w:jc w:val="right"/>
        <w:rPr>
          <w:rFonts w:ascii="Times New Roman" w:eastAsia="Times New Roman" w:hAnsi="Times New Roman" w:cs="Times New Roman"/>
          <w:sz w:val="24"/>
          <w:szCs w:val="24"/>
        </w:rPr>
      </w:pPr>
    </w:p>
    <w:p w14:paraId="54BAA01C" w14:textId="2A1D1113" w:rsidR="005C710A" w:rsidRDefault="005C710A" w:rsidP="005C710A">
      <w:pPr>
        <w:spacing w:after="0" w:line="240" w:lineRule="auto"/>
        <w:ind w:right="-36" w:firstLine="567"/>
        <w:jc w:val="right"/>
        <w:rPr>
          <w:rFonts w:ascii="Times New Roman" w:eastAsia="Times New Roman" w:hAnsi="Times New Roman" w:cs="Times New Roman"/>
          <w:sz w:val="24"/>
          <w:szCs w:val="24"/>
        </w:rPr>
      </w:pPr>
    </w:p>
    <w:p w14:paraId="3824C31F" w14:textId="755E3F18" w:rsidR="008D5CB1" w:rsidRDefault="008D5CB1" w:rsidP="005C710A">
      <w:pPr>
        <w:spacing w:after="0" w:line="240" w:lineRule="auto"/>
        <w:ind w:right="-36" w:firstLine="567"/>
        <w:jc w:val="right"/>
        <w:rPr>
          <w:rFonts w:ascii="Times New Roman" w:eastAsia="Times New Roman" w:hAnsi="Times New Roman" w:cs="Times New Roman"/>
          <w:sz w:val="24"/>
          <w:szCs w:val="24"/>
        </w:rPr>
      </w:pPr>
    </w:p>
    <w:p w14:paraId="3BA77CD2" w14:textId="1EE79BF4" w:rsidR="008D5CB1" w:rsidRDefault="00EF0B1C" w:rsidP="00EF0B1C">
      <w:pPr>
        <w:tabs>
          <w:tab w:val="left" w:pos="7087"/>
        </w:tabs>
        <w:spacing w:after="0" w:line="240" w:lineRule="auto"/>
        <w:ind w:right="-36"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3656A1A7" w14:textId="34845E7B" w:rsidR="00EF0B1C" w:rsidRDefault="00EF0B1C" w:rsidP="00EF0B1C">
      <w:pPr>
        <w:tabs>
          <w:tab w:val="left" w:pos="7087"/>
        </w:tabs>
        <w:spacing w:after="0" w:line="240" w:lineRule="auto"/>
        <w:ind w:right="-36" w:firstLine="567"/>
        <w:rPr>
          <w:rFonts w:ascii="Times New Roman" w:eastAsia="Times New Roman" w:hAnsi="Times New Roman" w:cs="Times New Roman"/>
          <w:sz w:val="24"/>
          <w:szCs w:val="24"/>
        </w:rPr>
      </w:pPr>
    </w:p>
    <w:p w14:paraId="55297437" w14:textId="325C5286" w:rsidR="00EF0B1C" w:rsidRDefault="00EF0B1C" w:rsidP="00EF0B1C">
      <w:pPr>
        <w:tabs>
          <w:tab w:val="left" w:pos="7087"/>
        </w:tabs>
        <w:spacing w:after="0" w:line="240" w:lineRule="auto"/>
        <w:ind w:right="-36" w:firstLine="567"/>
        <w:rPr>
          <w:rFonts w:ascii="Times New Roman" w:eastAsia="Times New Roman" w:hAnsi="Times New Roman" w:cs="Times New Roman"/>
          <w:sz w:val="24"/>
          <w:szCs w:val="24"/>
        </w:rPr>
      </w:pPr>
    </w:p>
    <w:p w14:paraId="1AD6B1C7" w14:textId="77777777" w:rsidR="00EF0B1C" w:rsidRDefault="00EF0B1C" w:rsidP="00EF0B1C">
      <w:pPr>
        <w:tabs>
          <w:tab w:val="left" w:pos="7087"/>
        </w:tabs>
        <w:spacing w:after="0" w:line="240" w:lineRule="auto"/>
        <w:ind w:right="-36" w:firstLine="567"/>
        <w:rPr>
          <w:rFonts w:ascii="Times New Roman" w:eastAsia="Times New Roman" w:hAnsi="Times New Roman" w:cs="Times New Roman"/>
          <w:sz w:val="24"/>
          <w:szCs w:val="24"/>
        </w:rPr>
      </w:pPr>
    </w:p>
    <w:p w14:paraId="0F35EBBC" w14:textId="22A13389" w:rsidR="008D5CB1" w:rsidRDefault="008D5CB1" w:rsidP="005C710A">
      <w:pPr>
        <w:spacing w:after="0" w:line="240" w:lineRule="auto"/>
        <w:ind w:right="-36" w:firstLine="567"/>
        <w:jc w:val="right"/>
        <w:rPr>
          <w:rFonts w:ascii="Times New Roman" w:eastAsia="Times New Roman" w:hAnsi="Times New Roman" w:cs="Times New Roman"/>
          <w:sz w:val="24"/>
          <w:szCs w:val="24"/>
        </w:rPr>
      </w:pPr>
    </w:p>
    <w:p w14:paraId="1D42D701" w14:textId="4A9B53EB" w:rsidR="008D5CB1" w:rsidRDefault="008D5CB1" w:rsidP="005C710A">
      <w:pPr>
        <w:spacing w:after="0" w:line="240" w:lineRule="auto"/>
        <w:ind w:right="-36" w:firstLine="567"/>
        <w:jc w:val="right"/>
        <w:rPr>
          <w:rFonts w:ascii="Times New Roman" w:eastAsia="Times New Roman" w:hAnsi="Times New Roman" w:cs="Times New Roman"/>
          <w:sz w:val="24"/>
          <w:szCs w:val="24"/>
        </w:rPr>
      </w:pPr>
    </w:p>
    <w:p w14:paraId="43EF46F9" w14:textId="4D8287D0" w:rsidR="002868B2" w:rsidRDefault="002868B2" w:rsidP="005C710A">
      <w:pPr>
        <w:spacing w:after="0" w:line="240" w:lineRule="auto"/>
        <w:ind w:right="-36" w:firstLine="567"/>
        <w:jc w:val="right"/>
        <w:rPr>
          <w:rFonts w:ascii="Times New Roman" w:eastAsia="Times New Roman" w:hAnsi="Times New Roman" w:cs="Times New Roman"/>
          <w:sz w:val="24"/>
          <w:szCs w:val="24"/>
        </w:rPr>
      </w:pPr>
    </w:p>
    <w:p w14:paraId="23A109BC" w14:textId="77777777" w:rsidR="002868B2" w:rsidRDefault="002868B2" w:rsidP="005C710A">
      <w:pPr>
        <w:spacing w:after="0" w:line="240" w:lineRule="auto"/>
        <w:ind w:right="-36" w:firstLine="567"/>
        <w:jc w:val="right"/>
        <w:rPr>
          <w:rFonts w:ascii="Times New Roman" w:eastAsia="Times New Roman" w:hAnsi="Times New Roman" w:cs="Times New Roman"/>
          <w:sz w:val="24"/>
          <w:szCs w:val="24"/>
        </w:rPr>
      </w:pPr>
    </w:p>
    <w:p w14:paraId="0887B1CB" w14:textId="58BC5F09" w:rsidR="00383154" w:rsidRDefault="00383154" w:rsidP="005C710A">
      <w:pPr>
        <w:spacing w:after="0" w:line="240" w:lineRule="auto"/>
        <w:ind w:right="-36" w:firstLine="567"/>
        <w:jc w:val="right"/>
        <w:rPr>
          <w:rFonts w:ascii="Times New Roman" w:eastAsia="Times New Roman" w:hAnsi="Times New Roman" w:cs="Times New Roman"/>
          <w:sz w:val="24"/>
          <w:szCs w:val="24"/>
        </w:rPr>
      </w:pPr>
    </w:p>
    <w:p w14:paraId="4D96AF24" w14:textId="77777777" w:rsidR="00383154" w:rsidRDefault="00383154" w:rsidP="005C710A">
      <w:pPr>
        <w:spacing w:after="0" w:line="240" w:lineRule="auto"/>
        <w:ind w:right="-36" w:firstLine="567"/>
        <w:jc w:val="right"/>
        <w:rPr>
          <w:rFonts w:ascii="Times New Roman" w:eastAsia="Times New Roman" w:hAnsi="Times New Roman" w:cs="Times New Roman"/>
          <w:sz w:val="24"/>
          <w:szCs w:val="24"/>
        </w:rPr>
      </w:pPr>
    </w:p>
    <w:p w14:paraId="12D9270E" w14:textId="2FBC0700" w:rsidR="008D5CB1" w:rsidRDefault="008D5CB1" w:rsidP="005C710A">
      <w:pPr>
        <w:spacing w:after="0" w:line="240" w:lineRule="auto"/>
        <w:ind w:right="-36" w:firstLine="567"/>
        <w:jc w:val="right"/>
        <w:rPr>
          <w:rFonts w:ascii="Times New Roman" w:eastAsia="Times New Roman" w:hAnsi="Times New Roman" w:cs="Times New Roman"/>
          <w:sz w:val="24"/>
          <w:szCs w:val="24"/>
        </w:rPr>
      </w:pPr>
    </w:p>
    <w:p w14:paraId="7DC466C4" w14:textId="77777777" w:rsidR="00383154" w:rsidRPr="005C710A" w:rsidRDefault="00383154" w:rsidP="00383154">
      <w:pPr>
        <w:spacing w:after="0" w:line="240" w:lineRule="auto"/>
        <w:ind w:firstLine="567"/>
        <w:jc w:val="right"/>
        <w:rPr>
          <w:rFonts w:ascii="Times New Roman" w:eastAsia="Times New Roman" w:hAnsi="Times New Roman" w:cs="Times New Roman"/>
          <w:sz w:val="24"/>
          <w:szCs w:val="24"/>
          <w:lang w:eastAsia="ru-RU"/>
        </w:rPr>
      </w:pPr>
      <w:r w:rsidRPr="005C710A">
        <w:rPr>
          <w:rFonts w:ascii="Times New Roman" w:eastAsia="Times New Roman" w:hAnsi="Times New Roman" w:cs="Times New Roman"/>
          <w:sz w:val="24"/>
          <w:szCs w:val="24"/>
          <w:lang w:eastAsia="ru-RU"/>
        </w:rPr>
        <w:lastRenderedPageBreak/>
        <w:t xml:space="preserve">Додаток № </w:t>
      </w:r>
      <w:r>
        <w:rPr>
          <w:rFonts w:ascii="Times New Roman" w:eastAsia="Times New Roman" w:hAnsi="Times New Roman" w:cs="Times New Roman"/>
          <w:sz w:val="24"/>
          <w:szCs w:val="24"/>
          <w:lang w:eastAsia="ru-RU"/>
        </w:rPr>
        <w:t>2</w:t>
      </w:r>
    </w:p>
    <w:p w14:paraId="72A76862" w14:textId="77777777" w:rsidR="00383154" w:rsidRPr="005C710A" w:rsidRDefault="00383154" w:rsidP="00383154">
      <w:pPr>
        <w:spacing w:after="0" w:line="240" w:lineRule="auto"/>
        <w:ind w:firstLine="567"/>
        <w:jc w:val="right"/>
        <w:rPr>
          <w:rFonts w:ascii="Times New Roman" w:eastAsia="Times New Roman" w:hAnsi="Times New Roman" w:cs="Times New Roman"/>
          <w:sz w:val="24"/>
          <w:szCs w:val="24"/>
          <w:lang w:eastAsia="ru-RU"/>
        </w:rPr>
      </w:pPr>
      <w:r w:rsidRPr="005C710A">
        <w:rPr>
          <w:rFonts w:ascii="Times New Roman" w:eastAsia="Times New Roman" w:hAnsi="Times New Roman" w:cs="Times New Roman"/>
          <w:sz w:val="24"/>
          <w:szCs w:val="24"/>
          <w:lang w:eastAsia="ru-RU"/>
        </w:rPr>
        <w:t>до Договору № __________</w:t>
      </w:r>
    </w:p>
    <w:p w14:paraId="1B5C691F" w14:textId="77777777" w:rsidR="00383154" w:rsidRPr="005C710A" w:rsidRDefault="00383154" w:rsidP="00383154">
      <w:pPr>
        <w:spacing w:after="0" w:line="240" w:lineRule="auto"/>
        <w:ind w:firstLine="567"/>
        <w:jc w:val="right"/>
        <w:rPr>
          <w:rFonts w:ascii="Times New Roman" w:eastAsia="Times New Roman" w:hAnsi="Times New Roman" w:cs="Times New Roman"/>
          <w:sz w:val="24"/>
          <w:szCs w:val="24"/>
          <w:lang w:eastAsia="ru-RU"/>
        </w:rPr>
      </w:pPr>
      <w:r w:rsidRPr="005C710A">
        <w:rPr>
          <w:rFonts w:ascii="Times New Roman" w:eastAsia="Times New Roman" w:hAnsi="Times New Roman" w:cs="Times New Roman"/>
          <w:sz w:val="24"/>
          <w:szCs w:val="24"/>
          <w:lang w:eastAsia="ru-RU"/>
        </w:rPr>
        <w:t>від ___ ___________20__  року</w:t>
      </w:r>
    </w:p>
    <w:p w14:paraId="433984EE" w14:textId="77777777" w:rsidR="00383154" w:rsidRPr="005C710A" w:rsidRDefault="00383154" w:rsidP="00383154">
      <w:pPr>
        <w:spacing w:after="0" w:line="240" w:lineRule="auto"/>
        <w:ind w:firstLine="567"/>
        <w:jc w:val="both"/>
        <w:rPr>
          <w:rFonts w:ascii="Times New Roman" w:eastAsia="Times New Roman" w:hAnsi="Times New Roman" w:cs="Times New Roman"/>
          <w:sz w:val="24"/>
          <w:szCs w:val="24"/>
          <w:lang w:eastAsia="ru-RU"/>
        </w:rPr>
      </w:pPr>
    </w:p>
    <w:p w14:paraId="02E3FF0B" w14:textId="77777777" w:rsidR="00383154" w:rsidRDefault="00383154" w:rsidP="00383154">
      <w:pPr>
        <w:spacing w:after="0" w:line="240" w:lineRule="auto"/>
        <w:ind w:firstLine="567"/>
        <w:jc w:val="center"/>
        <w:rPr>
          <w:rFonts w:ascii="Times New Roman" w:eastAsia="Times New Roman" w:hAnsi="Times New Roman" w:cs="Times New Roman"/>
          <w:b/>
          <w:sz w:val="24"/>
          <w:szCs w:val="24"/>
          <w:lang w:eastAsia="ru-RU"/>
        </w:rPr>
      </w:pPr>
      <w:r w:rsidRPr="00383154">
        <w:rPr>
          <w:rFonts w:ascii="Times New Roman" w:eastAsia="Times New Roman" w:hAnsi="Times New Roman" w:cs="Times New Roman"/>
          <w:b/>
          <w:sz w:val="24"/>
          <w:szCs w:val="24"/>
          <w:lang w:eastAsia="ru-RU"/>
        </w:rPr>
        <w:t>ТЕХНІЧНІ ХАРАКТЕРИСТИКИ ТА КОМПЛЕКТНІСТЬ</w:t>
      </w:r>
    </w:p>
    <w:p w14:paraId="21C4A87A" w14:textId="77777777" w:rsidR="002868B2" w:rsidRDefault="002868B2" w:rsidP="002868B2">
      <w:pPr>
        <w:spacing w:after="0" w:line="240" w:lineRule="auto"/>
        <w:ind w:right="-36" w:firstLine="567"/>
        <w:jc w:val="center"/>
        <w:rPr>
          <w:rFonts w:ascii="Times New Roman" w:eastAsia="Times New Roman" w:hAnsi="Times New Roman" w:cs="Times New Roman"/>
          <w:sz w:val="24"/>
          <w:szCs w:val="24"/>
          <w:lang w:eastAsia="ru-RU"/>
        </w:rPr>
      </w:pPr>
    </w:p>
    <w:p w14:paraId="07230DBE" w14:textId="77777777" w:rsidR="00EF0B1C" w:rsidRPr="00EF0B1C" w:rsidRDefault="00EF0B1C" w:rsidP="00EF0B1C">
      <w:pPr>
        <w:spacing w:after="0" w:line="240" w:lineRule="auto"/>
        <w:ind w:right="-36" w:firstLine="567"/>
        <w:jc w:val="center"/>
        <w:rPr>
          <w:rFonts w:ascii="Times New Roman" w:eastAsia="Times New Roman" w:hAnsi="Times New Roman" w:cs="Times New Roman"/>
          <w:b/>
          <w:bCs/>
          <w:sz w:val="24"/>
          <w:szCs w:val="24"/>
          <w:lang w:eastAsia="ru-RU"/>
        </w:rPr>
      </w:pPr>
      <w:r w:rsidRPr="00EF0B1C">
        <w:rPr>
          <w:rFonts w:ascii="Times New Roman" w:eastAsia="Times New Roman" w:hAnsi="Times New Roman" w:cs="Times New Roman"/>
          <w:b/>
          <w:bCs/>
          <w:sz w:val="24"/>
          <w:szCs w:val="24"/>
          <w:lang w:eastAsia="ru-RU"/>
        </w:rPr>
        <w:t>Оперативно-піротехнічну машину (ОПМ)</w:t>
      </w:r>
    </w:p>
    <w:p w14:paraId="66D2D922" w14:textId="77777777" w:rsidR="00EF0B1C" w:rsidRPr="00EF0B1C" w:rsidRDefault="00EF0B1C" w:rsidP="00EF0B1C">
      <w:pPr>
        <w:spacing w:after="0" w:line="240" w:lineRule="auto"/>
        <w:ind w:right="-36" w:firstLine="567"/>
        <w:jc w:val="center"/>
        <w:rPr>
          <w:rFonts w:ascii="Times New Roman" w:eastAsia="Times New Roman" w:hAnsi="Times New Roman" w:cs="Times New Roman"/>
          <w:b/>
          <w:bCs/>
          <w:sz w:val="24"/>
          <w:szCs w:val="24"/>
        </w:rPr>
      </w:pPr>
      <w:r w:rsidRPr="00EF0B1C">
        <w:rPr>
          <w:rFonts w:ascii="Times New Roman" w:eastAsia="Times New Roman" w:hAnsi="Times New Roman" w:cs="Times New Roman"/>
          <w:b/>
          <w:bCs/>
          <w:sz w:val="24"/>
          <w:szCs w:val="24"/>
          <w:lang w:eastAsia="ru-RU"/>
        </w:rPr>
        <w:t>за кодом ДК 021:2015 – 34130000-7 «Мототранспортні вантажні засоби»</w:t>
      </w:r>
    </w:p>
    <w:p w14:paraId="41E0E683" w14:textId="77777777" w:rsidR="00EF0B1C" w:rsidRPr="00EF0B1C" w:rsidRDefault="00EF0B1C" w:rsidP="00EF0B1C">
      <w:pPr>
        <w:suppressAutoHyphens/>
        <w:spacing w:after="0" w:line="240" w:lineRule="auto"/>
        <w:jc w:val="center"/>
        <w:rPr>
          <w:rFonts w:ascii="Times New Roman" w:eastAsia="Times New Roman" w:hAnsi="Times New Roman" w:cs="Times New Roman"/>
          <w:b/>
          <w:sz w:val="24"/>
          <w:szCs w:val="28"/>
          <w:lang w:eastAsia="zh-CN"/>
        </w:rPr>
      </w:pPr>
    </w:p>
    <w:tbl>
      <w:tblPr>
        <w:tblW w:w="10125" w:type="dxa"/>
        <w:tblInd w:w="-338" w:type="dxa"/>
        <w:tblLayout w:type="fixed"/>
        <w:tblCellMar>
          <w:left w:w="103" w:type="dxa"/>
        </w:tblCellMar>
        <w:tblLook w:val="04A0" w:firstRow="1" w:lastRow="0" w:firstColumn="1" w:lastColumn="0" w:noHBand="0" w:noVBand="1"/>
      </w:tblPr>
      <w:tblGrid>
        <w:gridCol w:w="2678"/>
        <w:gridCol w:w="164"/>
        <w:gridCol w:w="2042"/>
        <w:gridCol w:w="5241"/>
      </w:tblGrid>
      <w:tr w:rsidR="00EF0B1C" w:rsidRPr="00EF0B1C" w14:paraId="64EB8FBD" w14:textId="77777777" w:rsidTr="0013278F">
        <w:tc>
          <w:tcPr>
            <w:tcW w:w="2677" w:type="dxa"/>
            <w:tcBorders>
              <w:top w:val="single" w:sz="4" w:space="0" w:color="000001"/>
              <w:left w:val="single" w:sz="4" w:space="0" w:color="000001"/>
              <w:bottom w:val="nil"/>
              <w:right w:val="nil"/>
            </w:tcBorders>
          </w:tcPr>
          <w:p w14:paraId="6BF7FE69" w14:textId="77777777" w:rsidR="00EF0B1C" w:rsidRPr="00EF0B1C" w:rsidRDefault="00EF0B1C" w:rsidP="00EF0B1C">
            <w:pPr>
              <w:suppressAutoHyphens/>
              <w:spacing w:after="0" w:line="240" w:lineRule="auto"/>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b/>
                <w:sz w:val="24"/>
                <w:szCs w:val="24"/>
                <w:lang w:eastAsia="zh-CN"/>
              </w:rPr>
              <w:t>Шасі:</w:t>
            </w:r>
          </w:p>
          <w:p w14:paraId="23E805A5" w14:textId="77777777" w:rsidR="00EF0B1C" w:rsidRPr="00EF0B1C" w:rsidRDefault="00EF0B1C" w:rsidP="00EF0B1C">
            <w:pPr>
              <w:suppressAutoHyphens/>
              <w:spacing w:after="0" w:line="240" w:lineRule="auto"/>
              <w:jc w:val="both"/>
              <w:rPr>
                <w:rFonts w:ascii="Times New Roman" w:eastAsia="Times New Roman" w:hAnsi="Times New Roman" w:cs="Times New Roman"/>
                <w:b/>
                <w:sz w:val="24"/>
                <w:szCs w:val="24"/>
                <w:lang w:eastAsia="zh-CN"/>
              </w:rPr>
            </w:pPr>
          </w:p>
          <w:p w14:paraId="172D5C64" w14:textId="77777777" w:rsidR="00EF0B1C" w:rsidRPr="00EF0B1C" w:rsidRDefault="00EF0B1C" w:rsidP="00EF0B1C">
            <w:pPr>
              <w:suppressAutoHyphens/>
              <w:spacing w:after="0" w:line="240" w:lineRule="auto"/>
              <w:jc w:val="both"/>
              <w:rPr>
                <w:rFonts w:ascii="Times New Roman" w:eastAsia="Times New Roman" w:hAnsi="Times New Roman" w:cs="Times New Roman"/>
                <w:b/>
                <w:sz w:val="24"/>
                <w:szCs w:val="24"/>
                <w:lang w:eastAsia="zh-CN"/>
              </w:rPr>
            </w:pPr>
          </w:p>
          <w:p w14:paraId="423E2CD0" w14:textId="77777777" w:rsidR="00EF0B1C" w:rsidRPr="00EF0B1C" w:rsidRDefault="00EF0B1C" w:rsidP="00EF0B1C">
            <w:pPr>
              <w:suppressAutoHyphens/>
              <w:spacing w:after="0" w:line="240" w:lineRule="auto"/>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b/>
                <w:sz w:val="24"/>
                <w:szCs w:val="24"/>
                <w:lang w:eastAsia="zh-CN"/>
              </w:rPr>
              <w:t xml:space="preserve">- </w:t>
            </w:r>
            <w:r w:rsidRPr="00EF0B1C">
              <w:rPr>
                <w:rFonts w:ascii="Times New Roman" w:eastAsia="Times New Roman" w:hAnsi="Times New Roman" w:cs="Times New Roman"/>
                <w:sz w:val="24"/>
                <w:szCs w:val="24"/>
                <w:lang w:eastAsia="zh-CN"/>
              </w:rPr>
              <w:t>тип</w:t>
            </w:r>
          </w:p>
          <w:p w14:paraId="664A0226" w14:textId="77777777" w:rsidR="00EF0B1C" w:rsidRPr="00EF0B1C" w:rsidRDefault="00EF0B1C" w:rsidP="00EF0B1C">
            <w:pPr>
              <w:suppressAutoHyphens/>
              <w:spacing w:after="0" w:line="240" w:lineRule="auto"/>
              <w:jc w:val="both"/>
              <w:rPr>
                <w:rFonts w:ascii="Times New Roman" w:eastAsia="Times New Roman" w:hAnsi="Times New Roman" w:cs="Times New Roman"/>
                <w:sz w:val="24"/>
                <w:szCs w:val="24"/>
                <w:lang w:eastAsia="zh-CN"/>
              </w:rPr>
            </w:pPr>
          </w:p>
          <w:p w14:paraId="40415CCC" w14:textId="77777777" w:rsidR="00EF0B1C" w:rsidRPr="00EF0B1C" w:rsidRDefault="00EF0B1C" w:rsidP="00EF0B1C">
            <w:pPr>
              <w:suppressAutoHyphens/>
              <w:spacing w:after="0" w:line="240" w:lineRule="auto"/>
              <w:jc w:val="both"/>
              <w:rPr>
                <w:rFonts w:ascii="Times New Roman" w:eastAsia="Times New Roman" w:hAnsi="Times New Roman" w:cs="Times New Roman"/>
                <w:sz w:val="24"/>
                <w:szCs w:val="24"/>
                <w:lang w:eastAsia="zh-CN"/>
              </w:rPr>
            </w:pPr>
          </w:p>
          <w:p w14:paraId="2691D4A7" w14:textId="77777777" w:rsidR="00EF0B1C" w:rsidRPr="00EF0B1C" w:rsidRDefault="00EF0B1C" w:rsidP="00EF0B1C">
            <w:pPr>
              <w:suppressAutoHyphens/>
              <w:spacing w:after="0" w:line="240" w:lineRule="auto"/>
              <w:jc w:val="both"/>
              <w:rPr>
                <w:rFonts w:ascii="Times New Roman" w:eastAsia="Times New Roman" w:hAnsi="Times New Roman" w:cs="Times New Roman"/>
                <w:sz w:val="24"/>
                <w:szCs w:val="24"/>
                <w:lang w:eastAsia="zh-CN"/>
              </w:rPr>
            </w:pPr>
          </w:p>
          <w:p w14:paraId="4397DCA4" w14:textId="77777777" w:rsidR="00EF0B1C" w:rsidRPr="00EF0B1C" w:rsidRDefault="00EF0B1C" w:rsidP="00EF0B1C">
            <w:pPr>
              <w:suppressAutoHyphens/>
              <w:spacing w:after="0" w:line="240" w:lineRule="auto"/>
              <w:jc w:val="both"/>
              <w:rPr>
                <w:rFonts w:ascii="Times New Roman" w:eastAsia="Times New Roman" w:hAnsi="Times New Roman" w:cs="Times New Roman"/>
                <w:sz w:val="24"/>
                <w:szCs w:val="24"/>
                <w:lang w:eastAsia="zh-CN"/>
              </w:rPr>
            </w:pPr>
          </w:p>
          <w:p w14:paraId="33F84E7B" w14:textId="77777777" w:rsidR="00EF0B1C" w:rsidRPr="00EF0B1C" w:rsidRDefault="00EF0B1C" w:rsidP="00EF0B1C">
            <w:pPr>
              <w:suppressAutoHyphens/>
              <w:spacing w:after="0" w:line="240" w:lineRule="auto"/>
              <w:jc w:val="both"/>
              <w:rPr>
                <w:rFonts w:ascii="Times New Roman" w:eastAsia="Times New Roman" w:hAnsi="Times New Roman" w:cs="Times New Roman"/>
                <w:sz w:val="24"/>
                <w:szCs w:val="24"/>
                <w:lang w:eastAsia="zh-CN"/>
              </w:rPr>
            </w:pPr>
          </w:p>
          <w:p w14:paraId="57E7826C" w14:textId="77777777" w:rsidR="00EF0B1C" w:rsidRPr="00EF0B1C" w:rsidRDefault="00EF0B1C" w:rsidP="00EF0B1C">
            <w:pPr>
              <w:suppressAutoHyphens/>
              <w:spacing w:after="0" w:line="240" w:lineRule="auto"/>
              <w:jc w:val="both"/>
              <w:rPr>
                <w:rFonts w:ascii="Times New Roman" w:eastAsia="Times New Roman" w:hAnsi="Times New Roman" w:cs="Times New Roman"/>
                <w:sz w:val="24"/>
                <w:szCs w:val="24"/>
                <w:lang w:eastAsia="zh-CN"/>
              </w:rPr>
            </w:pPr>
          </w:p>
          <w:p w14:paraId="67835CD9" w14:textId="77777777" w:rsidR="00EF0B1C" w:rsidRPr="00EF0B1C" w:rsidRDefault="00EF0B1C" w:rsidP="00EF0B1C">
            <w:pPr>
              <w:suppressAutoHyphens/>
              <w:spacing w:after="0" w:line="240" w:lineRule="auto"/>
              <w:jc w:val="both"/>
              <w:rPr>
                <w:rFonts w:ascii="Times New Roman" w:eastAsia="Times New Roman" w:hAnsi="Times New Roman" w:cs="Times New Roman"/>
                <w:sz w:val="24"/>
                <w:szCs w:val="24"/>
                <w:lang w:eastAsia="zh-CN"/>
              </w:rPr>
            </w:pPr>
          </w:p>
          <w:p w14:paraId="358DD516" w14:textId="77777777" w:rsidR="00EF0B1C" w:rsidRPr="00EF0B1C" w:rsidRDefault="00EF0B1C" w:rsidP="00EF0B1C">
            <w:pPr>
              <w:suppressAutoHyphens/>
              <w:spacing w:after="0" w:line="240" w:lineRule="auto"/>
              <w:jc w:val="both"/>
              <w:rPr>
                <w:rFonts w:ascii="Times New Roman" w:eastAsia="Times New Roman" w:hAnsi="Times New Roman" w:cs="Times New Roman"/>
                <w:sz w:val="24"/>
                <w:szCs w:val="24"/>
                <w:lang w:eastAsia="zh-CN"/>
              </w:rPr>
            </w:pPr>
          </w:p>
          <w:p w14:paraId="1D34882F" w14:textId="77777777" w:rsidR="00EF0B1C" w:rsidRPr="00EF0B1C" w:rsidRDefault="00EF0B1C" w:rsidP="00EF0B1C">
            <w:pPr>
              <w:suppressAutoHyphens/>
              <w:spacing w:after="0" w:line="240" w:lineRule="auto"/>
              <w:jc w:val="both"/>
              <w:rPr>
                <w:rFonts w:ascii="Times New Roman" w:eastAsia="Times New Roman" w:hAnsi="Times New Roman" w:cs="Times New Roman"/>
                <w:sz w:val="24"/>
                <w:szCs w:val="24"/>
                <w:lang w:eastAsia="zh-CN"/>
              </w:rPr>
            </w:pPr>
          </w:p>
          <w:p w14:paraId="035928BA" w14:textId="77777777" w:rsidR="00EF0B1C" w:rsidRPr="00EF0B1C" w:rsidRDefault="00EF0B1C" w:rsidP="00EF0B1C">
            <w:pPr>
              <w:suppressAutoHyphens/>
              <w:spacing w:after="0" w:line="240" w:lineRule="auto"/>
              <w:jc w:val="both"/>
              <w:rPr>
                <w:rFonts w:ascii="Times New Roman" w:eastAsia="Times New Roman" w:hAnsi="Times New Roman" w:cs="Times New Roman"/>
                <w:sz w:val="24"/>
                <w:szCs w:val="24"/>
                <w:lang w:eastAsia="zh-CN"/>
              </w:rPr>
            </w:pPr>
          </w:p>
          <w:p w14:paraId="0E7C1D26" w14:textId="77777777" w:rsidR="00EF0B1C" w:rsidRPr="00EF0B1C" w:rsidRDefault="00EF0B1C" w:rsidP="00EF0B1C">
            <w:pPr>
              <w:suppressAutoHyphens/>
              <w:spacing w:after="0" w:line="240" w:lineRule="auto"/>
              <w:jc w:val="both"/>
              <w:rPr>
                <w:rFonts w:ascii="Times New Roman" w:eastAsia="Times New Roman" w:hAnsi="Times New Roman" w:cs="Times New Roman"/>
                <w:sz w:val="24"/>
                <w:szCs w:val="24"/>
                <w:lang w:eastAsia="zh-CN"/>
              </w:rPr>
            </w:pPr>
          </w:p>
          <w:p w14:paraId="4A76E969" w14:textId="77777777" w:rsidR="00EF0B1C" w:rsidRPr="00EF0B1C" w:rsidRDefault="00EF0B1C" w:rsidP="00EF0B1C">
            <w:pPr>
              <w:suppressAutoHyphens/>
              <w:spacing w:after="0" w:line="240" w:lineRule="auto"/>
              <w:jc w:val="both"/>
              <w:rPr>
                <w:rFonts w:ascii="Times New Roman" w:eastAsia="Times New Roman" w:hAnsi="Times New Roman" w:cs="Times New Roman"/>
                <w:sz w:val="24"/>
                <w:szCs w:val="24"/>
                <w:lang w:eastAsia="zh-CN"/>
              </w:rPr>
            </w:pPr>
          </w:p>
          <w:p w14:paraId="4EE53A3C" w14:textId="77777777" w:rsidR="00EF0B1C" w:rsidRPr="00EF0B1C" w:rsidRDefault="00EF0B1C" w:rsidP="00EF0B1C">
            <w:pPr>
              <w:suppressAutoHyphens/>
              <w:spacing w:after="0" w:line="240" w:lineRule="auto"/>
              <w:jc w:val="both"/>
              <w:rPr>
                <w:rFonts w:ascii="Times New Roman" w:eastAsia="Times New Roman" w:hAnsi="Times New Roman" w:cs="Times New Roman"/>
                <w:sz w:val="24"/>
                <w:szCs w:val="24"/>
                <w:lang w:eastAsia="zh-CN"/>
              </w:rPr>
            </w:pPr>
          </w:p>
          <w:p w14:paraId="4AF7E883" w14:textId="77777777" w:rsidR="00EF0B1C" w:rsidRPr="00EF0B1C" w:rsidRDefault="00EF0B1C" w:rsidP="00EF0B1C">
            <w:pPr>
              <w:suppressAutoHyphens/>
              <w:spacing w:after="0" w:line="240" w:lineRule="auto"/>
              <w:jc w:val="both"/>
              <w:rPr>
                <w:rFonts w:ascii="Times New Roman" w:eastAsia="Times New Roman" w:hAnsi="Times New Roman" w:cs="Times New Roman"/>
                <w:sz w:val="24"/>
                <w:szCs w:val="24"/>
                <w:lang w:eastAsia="zh-CN"/>
              </w:rPr>
            </w:pPr>
          </w:p>
          <w:p w14:paraId="239FC5D4" w14:textId="77777777" w:rsidR="00EF0B1C" w:rsidRPr="00EF0B1C" w:rsidRDefault="00EF0B1C" w:rsidP="00EF0B1C">
            <w:pPr>
              <w:suppressAutoHyphens/>
              <w:spacing w:after="0" w:line="240" w:lineRule="auto"/>
              <w:jc w:val="both"/>
              <w:rPr>
                <w:rFonts w:ascii="Times New Roman" w:eastAsia="Times New Roman" w:hAnsi="Times New Roman" w:cs="Times New Roman"/>
                <w:sz w:val="24"/>
                <w:szCs w:val="24"/>
                <w:lang w:eastAsia="zh-CN"/>
              </w:rPr>
            </w:pPr>
          </w:p>
          <w:p w14:paraId="4375207F" w14:textId="77777777" w:rsidR="00EF0B1C" w:rsidRPr="00EF0B1C" w:rsidRDefault="00EF0B1C" w:rsidP="00EF0B1C">
            <w:pPr>
              <w:suppressAutoHyphens/>
              <w:spacing w:after="0" w:line="240" w:lineRule="auto"/>
              <w:jc w:val="both"/>
              <w:rPr>
                <w:rFonts w:ascii="Times New Roman" w:eastAsia="Times New Roman" w:hAnsi="Times New Roman" w:cs="Times New Roman"/>
                <w:sz w:val="24"/>
                <w:szCs w:val="24"/>
                <w:lang w:eastAsia="zh-CN"/>
              </w:rPr>
            </w:pPr>
          </w:p>
          <w:p w14:paraId="7F6C70BD" w14:textId="77777777" w:rsidR="00EF0B1C" w:rsidRPr="00EF0B1C" w:rsidRDefault="00EF0B1C" w:rsidP="00EF0B1C">
            <w:pPr>
              <w:suppressAutoHyphens/>
              <w:spacing w:after="0" w:line="240" w:lineRule="auto"/>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 xml:space="preserve">- колісна формула </w:t>
            </w:r>
          </w:p>
          <w:p w14:paraId="7E2E033C" w14:textId="77777777" w:rsidR="00EF0B1C" w:rsidRPr="00EF0B1C" w:rsidRDefault="00EF0B1C" w:rsidP="00EF0B1C">
            <w:pPr>
              <w:tabs>
                <w:tab w:val="left" w:pos="0"/>
              </w:tabs>
              <w:suppressAutoHyphens/>
              <w:spacing w:after="0" w:line="240" w:lineRule="auto"/>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 запасне колесо</w:t>
            </w:r>
          </w:p>
          <w:p w14:paraId="463F094F" w14:textId="77777777" w:rsidR="00EF0B1C" w:rsidRPr="00EF0B1C" w:rsidRDefault="00EF0B1C" w:rsidP="00EF0B1C">
            <w:pPr>
              <w:tabs>
                <w:tab w:val="left" w:pos="0"/>
              </w:tabs>
              <w:suppressAutoHyphens/>
              <w:spacing w:after="0" w:line="240" w:lineRule="auto"/>
              <w:jc w:val="both"/>
              <w:rPr>
                <w:rFonts w:ascii="Times New Roman" w:eastAsia="Times New Roman" w:hAnsi="Times New Roman" w:cs="Times New Roman"/>
                <w:sz w:val="24"/>
                <w:szCs w:val="24"/>
                <w:lang w:eastAsia="zh-CN"/>
              </w:rPr>
            </w:pPr>
          </w:p>
          <w:p w14:paraId="7B5506EB" w14:textId="77777777" w:rsidR="00EF0B1C" w:rsidRPr="00EF0B1C" w:rsidRDefault="00EF0B1C" w:rsidP="00EF0B1C">
            <w:pPr>
              <w:tabs>
                <w:tab w:val="left" w:pos="0"/>
              </w:tabs>
              <w:suppressAutoHyphens/>
              <w:spacing w:after="0" w:line="240" w:lineRule="auto"/>
              <w:jc w:val="both"/>
              <w:rPr>
                <w:rFonts w:ascii="Times New Roman" w:eastAsia="Times New Roman" w:hAnsi="Times New Roman" w:cs="Times New Roman"/>
                <w:sz w:val="24"/>
                <w:szCs w:val="24"/>
                <w:lang w:eastAsia="zh-CN"/>
              </w:rPr>
            </w:pPr>
          </w:p>
        </w:tc>
        <w:tc>
          <w:tcPr>
            <w:tcW w:w="7444" w:type="dxa"/>
            <w:gridSpan w:val="3"/>
            <w:tcBorders>
              <w:top w:val="single" w:sz="4" w:space="0" w:color="000001"/>
              <w:left w:val="single" w:sz="4" w:space="0" w:color="000001"/>
              <w:bottom w:val="nil"/>
              <w:right w:val="single" w:sz="4" w:space="0" w:color="000001"/>
            </w:tcBorders>
          </w:tcPr>
          <w:p w14:paraId="07F762CE" w14:textId="77777777" w:rsidR="00EF0B1C" w:rsidRPr="00EF0B1C" w:rsidRDefault="00EF0B1C" w:rsidP="00EF0B1C">
            <w:pPr>
              <w:suppressAutoHyphens/>
              <w:snapToGrid w:val="0"/>
              <w:spacing w:after="0" w:line="240" w:lineRule="auto"/>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шасі автомобіля повинне бути здатним до безперервного витримування його допустимої повної маси за передбачуваних умов використання без пошкодження;</w:t>
            </w:r>
          </w:p>
          <w:p w14:paraId="38962F03" w14:textId="77777777" w:rsidR="00EF0B1C" w:rsidRPr="00EF0B1C" w:rsidRDefault="00EF0B1C" w:rsidP="00EF0B1C">
            <w:pPr>
              <w:suppressAutoHyphens/>
              <w:snapToGrid w:val="0"/>
              <w:spacing w:after="0" w:line="240" w:lineRule="auto"/>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5-містне, обладнане:</w:t>
            </w:r>
          </w:p>
          <w:p w14:paraId="74964613" w14:textId="77777777" w:rsidR="00EF0B1C" w:rsidRPr="00EF0B1C" w:rsidRDefault="00EF0B1C" w:rsidP="00EF0B1C">
            <w:pPr>
              <w:suppressAutoHyphens/>
              <w:spacing w:after="0" w:line="240" w:lineRule="auto"/>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 xml:space="preserve">засобами для буксирування спереду (не менше двох) та ззаду одним, що забезпечують можливість буксирування автомобіля з конструктивно допустимою повною масою; </w:t>
            </w:r>
          </w:p>
          <w:p w14:paraId="440B4BC0" w14:textId="77777777" w:rsidR="00EF0B1C" w:rsidRPr="00EF0B1C" w:rsidRDefault="00EF0B1C" w:rsidP="00EF0B1C">
            <w:pPr>
              <w:suppressAutoHyphens/>
              <w:spacing w:after="0" w:line="240" w:lineRule="auto"/>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лебідкою з тяговим зусиллям не менше 8 тон, з тросом довжиною не менше 25 м та такелажним комплектом (стропа довжиною не менше 5 метрів з петлями на кінцях, шакл — 2 шт, блок поліспаста (блок-ролик) з гаком, рукавички, тросогасник лебідки, сумка для зберігання та перенесення такелажного комплекту). Лебідка встановлюється попереду ОПМ у спеціально підготовленому місці, захищеному від впливу атмосферних опадів, на суцільнометалевій конструкції відповідно до рекомендацій виробників лебідки та базового шасі ОПМ. Всі складові такелажного комплекту повинні бути сумісні з лебідкою та засобами для буксирування ОПМ для забезпечення самовитягування із застосуванням нерухомої опори із виграшем у тяговому зусиллі.</w:t>
            </w:r>
          </w:p>
          <w:p w14:paraId="0065E08B" w14:textId="77777777" w:rsidR="00EF0B1C" w:rsidRPr="00EF0B1C" w:rsidRDefault="00EF0B1C" w:rsidP="00EF0B1C">
            <w:pPr>
              <w:suppressAutoHyphens/>
              <w:spacing w:after="0" w:line="240" w:lineRule="auto"/>
              <w:jc w:val="both"/>
              <w:rPr>
                <w:rFonts w:ascii="Times New Roman" w:eastAsia="Times New Roman" w:hAnsi="Times New Roman" w:cs="Times New Roman"/>
                <w:sz w:val="24"/>
                <w:szCs w:val="24"/>
                <w:lang w:eastAsia="zh-CN"/>
              </w:rPr>
            </w:pPr>
          </w:p>
          <w:p w14:paraId="5F63D52A" w14:textId="77777777" w:rsidR="00EF0B1C" w:rsidRPr="00EF0B1C" w:rsidRDefault="00EF0B1C" w:rsidP="00EF0B1C">
            <w:pPr>
              <w:suppressAutoHyphens/>
              <w:spacing w:after="0" w:line="240" w:lineRule="auto"/>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4х4</w:t>
            </w:r>
          </w:p>
          <w:p w14:paraId="13F58D98" w14:textId="77777777" w:rsidR="00EF0B1C" w:rsidRPr="00EF0B1C" w:rsidRDefault="00EF0B1C" w:rsidP="00EF0B1C">
            <w:pPr>
              <w:suppressAutoHyphens/>
              <w:spacing w:after="0" w:line="240" w:lineRule="auto"/>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повно розмірне, за конструктивної необхідності обладнане механізмом піднімання/опускання та фіксації;</w:t>
            </w:r>
          </w:p>
          <w:p w14:paraId="4E45C035" w14:textId="77777777" w:rsidR="00EF0B1C" w:rsidRPr="00EF0B1C" w:rsidRDefault="00EF0B1C" w:rsidP="00EF0B1C">
            <w:pPr>
              <w:suppressAutoHyphens/>
              <w:spacing w:after="0" w:line="240" w:lineRule="auto"/>
              <w:jc w:val="both"/>
              <w:rPr>
                <w:rFonts w:ascii="Times New Roman" w:eastAsia="Times New Roman" w:hAnsi="Times New Roman" w:cs="Times New Roman"/>
                <w:sz w:val="24"/>
                <w:szCs w:val="24"/>
                <w:lang w:eastAsia="zh-CN"/>
              </w:rPr>
            </w:pPr>
          </w:p>
        </w:tc>
      </w:tr>
      <w:tr w:rsidR="00EF0B1C" w:rsidRPr="00EF0B1C" w14:paraId="0EFFBC6A" w14:textId="77777777" w:rsidTr="0013278F">
        <w:tc>
          <w:tcPr>
            <w:tcW w:w="2677" w:type="dxa"/>
            <w:tcBorders>
              <w:top w:val="single" w:sz="4" w:space="0" w:color="000001"/>
              <w:left w:val="single" w:sz="4" w:space="0" w:color="000001"/>
              <w:bottom w:val="single" w:sz="4" w:space="0" w:color="000001"/>
              <w:right w:val="nil"/>
            </w:tcBorders>
          </w:tcPr>
          <w:p w14:paraId="3BF6215F" w14:textId="77777777" w:rsidR="00EF0B1C" w:rsidRPr="00EF0B1C" w:rsidRDefault="00EF0B1C" w:rsidP="00EF0B1C">
            <w:pPr>
              <w:suppressAutoHyphens/>
              <w:spacing w:after="0" w:line="240" w:lineRule="auto"/>
              <w:rPr>
                <w:rFonts w:ascii="Times New Roman" w:eastAsia="Times New Roman" w:hAnsi="Times New Roman" w:cs="Times New Roman"/>
                <w:sz w:val="24"/>
                <w:szCs w:val="24"/>
                <w:lang w:eastAsia="zh-CN"/>
              </w:rPr>
            </w:pPr>
            <w:r w:rsidRPr="00EF0B1C">
              <w:rPr>
                <w:rFonts w:ascii="Times New Roman" w:eastAsia="Times New Roman" w:hAnsi="Times New Roman" w:cs="Times New Roman"/>
                <w:b/>
                <w:sz w:val="24"/>
                <w:szCs w:val="24"/>
                <w:lang w:eastAsia="zh-CN"/>
              </w:rPr>
              <w:t>Двигун:</w:t>
            </w:r>
          </w:p>
          <w:p w14:paraId="6C6B1FF0" w14:textId="77777777" w:rsidR="00EF0B1C" w:rsidRPr="00EF0B1C" w:rsidRDefault="00EF0B1C" w:rsidP="00EF0B1C">
            <w:pPr>
              <w:suppressAutoHyphens/>
              <w:spacing w:after="0" w:line="240" w:lineRule="auto"/>
              <w:rPr>
                <w:rFonts w:ascii="Times New Roman" w:eastAsia="Times New Roman" w:hAnsi="Times New Roman" w:cs="Times New Roman"/>
                <w:sz w:val="24"/>
                <w:szCs w:val="24"/>
                <w:lang w:eastAsia="zh-CN"/>
              </w:rPr>
            </w:pPr>
            <w:r w:rsidRPr="00EF0B1C">
              <w:rPr>
                <w:rFonts w:ascii="Times New Roman" w:eastAsia="Times New Roman" w:hAnsi="Times New Roman" w:cs="Times New Roman"/>
                <w:b/>
                <w:sz w:val="24"/>
                <w:szCs w:val="24"/>
                <w:lang w:eastAsia="zh-CN"/>
              </w:rPr>
              <w:t xml:space="preserve">- </w:t>
            </w:r>
            <w:r w:rsidRPr="00EF0B1C">
              <w:rPr>
                <w:rFonts w:ascii="Times New Roman" w:eastAsia="Times New Roman" w:hAnsi="Times New Roman" w:cs="Times New Roman"/>
                <w:sz w:val="24"/>
                <w:szCs w:val="24"/>
                <w:lang w:eastAsia="zh-CN"/>
              </w:rPr>
              <w:t>тип</w:t>
            </w:r>
          </w:p>
          <w:p w14:paraId="64B51FA3" w14:textId="77777777" w:rsidR="00EF0B1C" w:rsidRPr="00EF0B1C" w:rsidRDefault="00EF0B1C" w:rsidP="00EF0B1C">
            <w:pPr>
              <w:suppressAutoHyphens/>
              <w:spacing w:after="0" w:line="240" w:lineRule="auto"/>
              <w:rPr>
                <w:rFonts w:ascii="Times New Roman" w:eastAsia="Times New Roman" w:hAnsi="Times New Roman" w:cs="Times New Roman"/>
                <w:sz w:val="24"/>
                <w:szCs w:val="24"/>
                <w:lang w:eastAsia="zh-CN"/>
              </w:rPr>
            </w:pPr>
          </w:p>
          <w:p w14:paraId="138BAE52" w14:textId="77777777" w:rsidR="00EF0B1C" w:rsidRPr="00EF0B1C" w:rsidRDefault="00EF0B1C" w:rsidP="00EF0B1C">
            <w:pPr>
              <w:suppressAutoHyphens/>
              <w:spacing w:after="0" w:line="240" w:lineRule="auto"/>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 потужність</w:t>
            </w:r>
          </w:p>
          <w:p w14:paraId="70AB4E29" w14:textId="77777777" w:rsidR="00EF0B1C" w:rsidRPr="00EF0B1C" w:rsidRDefault="00EF0B1C" w:rsidP="00EF0B1C">
            <w:pPr>
              <w:suppressAutoHyphens/>
              <w:spacing w:after="0" w:line="240" w:lineRule="auto"/>
              <w:rPr>
                <w:rFonts w:ascii="Times New Roman" w:eastAsia="Times New Roman" w:hAnsi="Times New Roman" w:cs="Times New Roman"/>
                <w:sz w:val="24"/>
                <w:szCs w:val="24"/>
                <w:lang w:eastAsia="zh-CN"/>
              </w:rPr>
            </w:pPr>
          </w:p>
          <w:p w14:paraId="76E27AF2" w14:textId="77777777" w:rsidR="00EF0B1C" w:rsidRPr="00EF0B1C" w:rsidRDefault="00EF0B1C" w:rsidP="00EF0B1C">
            <w:pPr>
              <w:suppressAutoHyphens/>
              <w:spacing w:after="0" w:line="240" w:lineRule="auto"/>
              <w:rPr>
                <w:rFonts w:ascii="Times New Roman" w:eastAsia="Times New Roman" w:hAnsi="Times New Roman" w:cs="Times New Roman"/>
                <w:sz w:val="24"/>
                <w:szCs w:val="24"/>
                <w:lang w:eastAsia="zh-CN"/>
              </w:rPr>
            </w:pPr>
          </w:p>
          <w:p w14:paraId="69938016" w14:textId="77777777" w:rsidR="00EF0B1C" w:rsidRPr="00EF0B1C" w:rsidRDefault="00EF0B1C" w:rsidP="00EF0B1C">
            <w:pPr>
              <w:suppressAutoHyphens/>
              <w:spacing w:after="0" w:line="240" w:lineRule="auto"/>
              <w:rPr>
                <w:rFonts w:ascii="Times New Roman" w:eastAsia="Times New Roman" w:hAnsi="Times New Roman" w:cs="Times New Roman"/>
                <w:sz w:val="24"/>
                <w:szCs w:val="24"/>
                <w:lang w:eastAsia="zh-CN"/>
              </w:rPr>
            </w:pPr>
          </w:p>
          <w:p w14:paraId="5AA5B4AA" w14:textId="77777777" w:rsidR="00EF0B1C" w:rsidRPr="00EF0B1C" w:rsidRDefault="00EF0B1C" w:rsidP="00EF0B1C">
            <w:pPr>
              <w:suppressAutoHyphens/>
              <w:spacing w:after="0" w:line="240" w:lineRule="auto"/>
              <w:rPr>
                <w:rFonts w:ascii="Times New Roman" w:eastAsia="Times New Roman" w:hAnsi="Times New Roman" w:cs="Times New Roman"/>
                <w:sz w:val="24"/>
                <w:szCs w:val="24"/>
                <w:lang w:eastAsia="zh-CN"/>
              </w:rPr>
            </w:pPr>
          </w:p>
        </w:tc>
        <w:tc>
          <w:tcPr>
            <w:tcW w:w="7444" w:type="dxa"/>
            <w:gridSpan w:val="3"/>
            <w:tcBorders>
              <w:top w:val="single" w:sz="4" w:space="0" w:color="000001"/>
              <w:left w:val="single" w:sz="4" w:space="0" w:color="000001"/>
              <w:bottom w:val="single" w:sz="4" w:space="0" w:color="000001"/>
              <w:right w:val="single" w:sz="4" w:space="0" w:color="000001"/>
            </w:tcBorders>
          </w:tcPr>
          <w:p w14:paraId="2210D472" w14:textId="77777777" w:rsidR="00EF0B1C" w:rsidRPr="00EF0B1C" w:rsidRDefault="00EF0B1C" w:rsidP="00EF0B1C">
            <w:pPr>
              <w:suppressAutoHyphens/>
              <w:snapToGrid w:val="0"/>
              <w:spacing w:after="0" w:line="240" w:lineRule="auto"/>
              <w:jc w:val="both"/>
              <w:rPr>
                <w:rFonts w:ascii="Times New Roman" w:eastAsia="Times New Roman" w:hAnsi="Times New Roman" w:cs="Times New Roman"/>
                <w:sz w:val="24"/>
                <w:szCs w:val="24"/>
                <w:lang w:eastAsia="zh-CN"/>
              </w:rPr>
            </w:pPr>
          </w:p>
          <w:p w14:paraId="7AB2E876" w14:textId="77777777" w:rsidR="00EF0B1C" w:rsidRPr="00EF0B1C" w:rsidRDefault="00EF0B1C" w:rsidP="00EF0B1C">
            <w:pPr>
              <w:suppressAutoHyphens/>
              <w:spacing w:after="0" w:line="240" w:lineRule="auto"/>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color w:val="000000"/>
                <w:sz w:val="24"/>
                <w:szCs w:val="24"/>
                <w:lang w:eastAsia="zh-CN"/>
              </w:rPr>
              <w:t>дизельний, наявність системи пожежогасіння двигуна</w:t>
            </w:r>
          </w:p>
          <w:p w14:paraId="3C8CE8E9" w14:textId="77777777" w:rsidR="00EF0B1C" w:rsidRPr="00EF0B1C" w:rsidRDefault="00EF0B1C" w:rsidP="00EF0B1C">
            <w:pPr>
              <w:suppressAutoHyphens/>
              <w:spacing w:after="0" w:line="240" w:lineRule="auto"/>
              <w:jc w:val="both"/>
              <w:rPr>
                <w:rFonts w:ascii="Times New Roman" w:eastAsia="Times New Roman" w:hAnsi="Times New Roman" w:cs="Times New Roman"/>
                <w:color w:val="000000"/>
                <w:sz w:val="24"/>
                <w:szCs w:val="24"/>
                <w:lang w:eastAsia="zh-CN"/>
              </w:rPr>
            </w:pPr>
          </w:p>
          <w:p w14:paraId="04CFF7CF" w14:textId="77777777" w:rsidR="00EF0B1C" w:rsidRPr="00EF0B1C" w:rsidRDefault="00EF0B1C" w:rsidP="00EF0B1C">
            <w:pPr>
              <w:suppressAutoHyphens/>
              <w:spacing w:after="0" w:line="240" w:lineRule="auto"/>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color w:val="000000"/>
                <w:sz w:val="24"/>
                <w:szCs w:val="24"/>
                <w:lang w:eastAsia="zh-CN"/>
              </w:rPr>
              <w:t>потужність двигуна – не менше 250 к.с,</w:t>
            </w:r>
          </w:p>
          <w:p w14:paraId="3962666A" w14:textId="77777777" w:rsidR="00EF0B1C" w:rsidRPr="00EF0B1C" w:rsidRDefault="00EF0B1C" w:rsidP="00EF0B1C">
            <w:pPr>
              <w:suppressAutoHyphens/>
              <w:spacing w:after="0" w:line="240" w:lineRule="auto"/>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color w:val="000000"/>
                <w:sz w:val="24"/>
                <w:szCs w:val="24"/>
                <w:lang w:eastAsia="zh-CN"/>
              </w:rPr>
              <w:t>потужність двигуна повинна забезпечувати рух ОПМ з максимальною швидкістю з максимальною допустимою повною масою;</w:t>
            </w:r>
          </w:p>
        </w:tc>
      </w:tr>
      <w:tr w:rsidR="00EF0B1C" w:rsidRPr="00EF0B1C" w14:paraId="4855D5B9" w14:textId="77777777" w:rsidTr="0013278F">
        <w:tc>
          <w:tcPr>
            <w:tcW w:w="2677" w:type="dxa"/>
            <w:tcBorders>
              <w:top w:val="single" w:sz="4" w:space="0" w:color="000001"/>
              <w:left w:val="single" w:sz="4" w:space="0" w:color="000001"/>
              <w:bottom w:val="single" w:sz="4" w:space="0" w:color="000001"/>
              <w:right w:val="nil"/>
            </w:tcBorders>
            <w:hideMark/>
          </w:tcPr>
          <w:p w14:paraId="03EBE210" w14:textId="77777777" w:rsidR="00EF0B1C" w:rsidRPr="00EF0B1C" w:rsidRDefault="00EF0B1C" w:rsidP="00EF0B1C">
            <w:pPr>
              <w:suppressAutoHyphens/>
              <w:spacing w:after="0" w:line="240" w:lineRule="auto"/>
              <w:ind w:hanging="57"/>
              <w:rPr>
                <w:rFonts w:ascii="Times New Roman" w:eastAsia="Times New Roman" w:hAnsi="Times New Roman" w:cs="Times New Roman"/>
                <w:sz w:val="24"/>
                <w:szCs w:val="24"/>
                <w:lang w:eastAsia="zh-CN"/>
              </w:rPr>
            </w:pPr>
            <w:r w:rsidRPr="00EF0B1C">
              <w:rPr>
                <w:rFonts w:ascii="Times New Roman" w:eastAsia="Times New Roman" w:hAnsi="Times New Roman" w:cs="Times New Roman"/>
                <w:b/>
                <w:bCs/>
                <w:sz w:val="24"/>
                <w:szCs w:val="24"/>
                <w:lang w:eastAsia="zh-CN"/>
              </w:rPr>
              <w:t xml:space="preserve"> Рульове керування</w:t>
            </w:r>
          </w:p>
        </w:tc>
        <w:tc>
          <w:tcPr>
            <w:tcW w:w="7444" w:type="dxa"/>
            <w:gridSpan w:val="3"/>
            <w:tcBorders>
              <w:top w:val="single" w:sz="4" w:space="0" w:color="000001"/>
              <w:left w:val="single" w:sz="4" w:space="0" w:color="000001"/>
              <w:bottom w:val="single" w:sz="4" w:space="0" w:color="000001"/>
              <w:right w:val="single" w:sz="4" w:space="0" w:color="000001"/>
            </w:tcBorders>
          </w:tcPr>
          <w:p w14:paraId="0B4C3218" w14:textId="77777777" w:rsidR="00EF0B1C" w:rsidRPr="00EF0B1C" w:rsidRDefault="00EF0B1C" w:rsidP="00EF0B1C">
            <w:pPr>
              <w:suppressAutoHyphens/>
              <w:snapToGrid w:val="0"/>
              <w:spacing w:after="0" w:line="240" w:lineRule="auto"/>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обладнане підсилювачем</w:t>
            </w:r>
          </w:p>
          <w:p w14:paraId="052A71A1" w14:textId="77777777" w:rsidR="00EF0B1C" w:rsidRPr="00EF0B1C" w:rsidRDefault="00EF0B1C" w:rsidP="00EF0B1C">
            <w:pPr>
              <w:suppressAutoHyphens/>
              <w:snapToGrid w:val="0"/>
              <w:spacing w:after="0" w:line="240" w:lineRule="auto"/>
              <w:jc w:val="both"/>
              <w:rPr>
                <w:rFonts w:ascii="Times New Roman" w:eastAsia="Times New Roman" w:hAnsi="Times New Roman" w:cs="Times New Roman"/>
                <w:sz w:val="24"/>
                <w:szCs w:val="24"/>
                <w:lang w:eastAsia="zh-CN"/>
              </w:rPr>
            </w:pPr>
          </w:p>
        </w:tc>
      </w:tr>
      <w:tr w:rsidR="00EF0B1C" w:rsidRPr="00EF0B1C" w14:paraId="1C162801" w14:textId="77777777" w:rsidTr="0013278F">
        <w:tc>
          <w:tcPr>
            <w:tcW w:w="2677" w:type="dxa"/>
            <w:tcBorders>
              <w:top w:val="single" w:sz="4" w:space="0" w:color="000001"/>
              <w:left w:val="single" w:sz="4" w:space="0" w:color="000001"/>
              <w:bottom w:val="single" w:sz="4" w:space="0" w:color="000001"/>
              <w:right w:val="nil"/>
            </w:tcBorders>
            <w:hideMark/>
          </w:tcPr>
          <w:p w14:paraId="1FF508CE" w14:textId="77777777" w:rsidR="00EF0B1C" w:rsidRPr="00EF0B1C" w:rsidRDefault="00EF0B1C" w:rsidP="00EF0B1C">
            <w:pPr>
              <w:suppressAutoHyphens/>
              <w:spacing w:after="0" w:line="240" w:lineRule="auto"/>
              <w:rPr>
                <w:rFonts w:ascii="Times New Roman" w:eastAsia="Times New Roman" w:hAnsi="Times New Roman" w:cs="Times New Roman"/>
                <w:sz w:val="24"/>
                <w:szCs w:val="24"/>
                <w:lang w:eastAsia="zh-CN"/>
              </w:rPr>
            </w:pPr>
            <w:r w:rsidRPr="00EF0B1C">
              <w:rPr>
                <w:rFonts w:ascii="Times New Roman" w:eastAsia="Times New Roman" w:hAnsi="Times New Roman" w:cs="Times New Roman"/>
                <w:b/>
                <w:bCs/>
                <w:sz w:val="24"/>
                <w:szCs w:val="24"/>
                <w:lang w:eastAsia="zh-CN"/>
              </w:rPr>
              <w:t xml:space="preserve">Паливний бак </w:t>
            </w:r>
          </w:p>
        </w:tc>
        <w:tc>
          <w:tcPr>
            <w:tcW w:w="7444" w:type="dxa"/>
            <w:gridSpan w:val="3"/>
            <w:tcBorders>
              <w:top w:val="single" w:sz="4" w:space="0" w:color="000001"/>
              <w:left w:val="single" w:sz="4" w:space="0" w:color="000001"/>
              <w:bottom w:val="single" w:sz="4" w:space="0" w:color="000001"/>
              <w:right w:val="single" w:sz="4" w:space="0" w:color="000001"/>
            </w:tcBorders>
          </w:tcPr>
          <w:p w14:paraId="165F7E36" w14:textId="77777777" w:rsidR="00EF0B1C" w:rsidRPr="00EF0B1C" w:rsidRDefault="00EF0B1C" w:rsidP="00EF0B1C">
            <w:pPr>
              <w:suppressAutoHyphens/>
              <w:snapToGrid w:val="0"/>
              <w:spacing w:after="0" w:line="240" w:lineRule="auto"/>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запас пального повинен забезпечувати пробіг повністю спорядженого ОПМ на відстань не менше 600 км.</w:t>
            </w:r>
          </w:p>
          <w:p w14:paraId="68799A02" w14:textId="77777777" w:rsidR="00EF0B1C" w:rsidRPr="00EF0B1C" w:rsidRDefault="00EF0B1C" w:rsidP="00EF0B1C">
            <w:pPr>
              <w:suppressAutoHyphens/>
              <w:snapToGrid w:val="0"/>
              <w:spacing w:after="0" w:line="240" w:lineRule="auto"/>
              <w:jc w:val="both"/>
              <w:rPr>
                <w:rFonts w:ascii="Times New Roman" w:eastAsia="Times New Roman" w:hAnsi="Times New Roman" w:cs="Times New Roman"/>
                <w:sz w:val="24"/>
                <w:szCs w:val="24"/>
                <w:lang w:eastAsia="zh-CN"/>
              </w:rPr>
            </w:pPr>
          </w:p>
        </w:tc>
      </w:tr>
      <w:tr w:rsidR="00EF0B1C" w:rsidRPr="00EF0B1C" w14:paraId="3A4E0217" w14:textId="77777777" w:rsidTr="0013278F">
        <w:tc>
          <w:tcPr>
            <w:tcW w:w="2677" w:type="dxa"/>
            <w:tcBorders>
              <w:top w:val="single" w:sz="4" w:space="0" w:color="000001"/>
              <w:left w:val="single" w:sz="4" w:space="0" w:color="000001"/>
              <w:bottom w:val="single" w:sz="4" w:space="0" w:color="000001"/>
              <w:right w:val="nil"/>
            </w:tcBorders>
          </w:tcPr>
          <w:p w14:paraId="190969B6" w14:textId="77777777" w:rsidR="00EF0B1C" w:rsidRPr="00EF0B1C" w:rsidRDefault="00EF0B1C" w:rsidP="00EF0B1C">
            <w:pPr>
              <w:suppressAutoHyphens/>
              <w:spacing w:after="0" w:line="240" w:lineRule="auto"/>
              <w:rPr>
                <w:rFonts w:ascii="Times New Roman" w:eastAsia="Times New Roman" w:hAnsi="Times New Roman" w:cs="Times New Roman"/>
                <w:sz w:val="24"/>
                <w:szCs w:val="24"/>
                <w:lang w:eastAsia="zh-CN"/>
              </w:rPr>
            </w:pPr>
            <w:r w:rsidRPr="00EF0B1C">
              <w:rPr>
                <w:rFonts w:ascii="Times New Roman" w:eastAsia="Times New Roman" w:hAnsi="Times New Roman" w:cs="Times New Roman"/>
                <w:b/>
                <w:bCs/>
                <w:sz w:val="24"/>
                <w:szCs w:val="24"/>
                <w:lang w:eastAsia="zh-CN"/>
              </w:rPr>
              <w:t>Допустима повна маса ОПМ</w:t>
            </w:r>
          </w:p>
          <w:p w14:paraId="19291933" w14:textId="77777777" w:rsidR="00EF0B1C" w:rsidRPr="00EF0B1C" w:rsidRDefault="00EF0B1C" w:rsidP="00EF0B1C">
            <w:pPr>
              <w:suppressAutoHyphens/>
              <w:spacing w:after="0" w:line="240" w:lineRule="auto"/>
              <w:rPr>
                <w:rFonts w:ascii="Times New Roman" w:eastAsia="Times New Roman" w:hAnsi="Times New Roman" w:cs="Times New Roman"/>
                <w:b/>
                <w:bCs/>
                <w:sz w:val="24"/>
                <w:szCs w:val="24"/>
                <w:lang w:eastAsia="zh-CN"/>
              </w:rPr>
            </w:pPr>
          </w:p>
        </w:tc>
        <w:tc>
          <w:tcPr>
            <w:tcW w:w="7444" w:type="dxa"/>
            <w:gridSpan w:val="3"/>
            <w:tcBorders>
              <w:top w:val="single" w:sz="4" w:space="0" w:color="000001"/>
              <w:left w:val="single" w:sz="4" w:space="0" w:color="000001"/>
              <w:bottom w:val="single" w:sz="4" w:space="0" w:color="000001"/>
              <w:right w:val="single" w:sz="4" w:space="0" w:color="000001"/>
            </w:tcBorders>
            <w:hideMark/>
          </w:tcPr>
          <w:p w14:paraId="58B88833" w14:textId="77777777" w:rsidR="00EF0B1C" w:rsidRPr="00EF0B1C" w:rsidRDefault="00EF0B1C" w:rsidP="00EF0B1C">
            <w:pPr>
              <w:suppressAutoHyphens/>
              <w:snapToGrid w:val="0"/>
              <w:spacing w:after="0" w:line="240" w:lineRule="auto"/>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color w:val="000000"/>
                <w:kern w:val="2"/>
                <w:sz w:val="24"/>
                <w:szCs w:val="24"/>
                <w:lang w:eastAsia="zh-CN"/>
              </w:rPr>
              <w:t xml:space="preserve">не більше </w:t>
            </w:r>
            <w:r w:rsidRPr="00EF0B1C">
              <w:rPr>
                <w:rFonts w:ascii="Times New Roman" w:eastAsia="Times New Roman" w:hAnsi="Times New Roman" w:cs="Times New Roman"/>
                <w:sz w:val="24"/>
                <w:szCs w:val="24"/>
                <w:lang w:eastAsia="zh-CN"/>
              </w:rPr>
              <w:t xml:space="preserve"> 10 000 кг.</w:t>
            </w:r>
          </w:p>
        </w:tc>
      </w:tr>
      <w:tr w:rsidR="00EF0B1C" w:rsidRPr="00EF0B1C" w14:paraId="70D479F7" w14:textId="77777777" w:rsidTr="0013278F">
        <w:tc>
          <w:tcPr>
            <w:tcW w:w="2677" w:type="dxa"/>
            <w:tcBorders>
              <w:top w:val="single" w:sz="4" w:space="0" w:color="000001"/>
              <w:left w:val="single" w:sz="4" w:space="0" w:color="000001"/>
              <w:bottom w:val="single" w:sz="4" w:space="0" w:color="000001"/>
              <w:right w:val="nil"/>
            </w:tcBorders>
          </w:tcPr>
          <w:p w14:paraId="5DB305F8" w14:textId="77777777" w:rsidR="00EF0B1C" w:rsidRPr="00EF0B1C" w:rsidRDefault="00EF0B1C" w:rsidP="00EF0B1C">
            <w:pPr>
              <w:suppressAutoHyphens/>
              <w:spacing w:after="0" w:line="240" w:lineRule="auto"/>
              <w:rPr>
                <w:rFonts w:ascii="Times New Roman" w:eastAsia="Times New Roman" w:hAnsi="Times New Roman" w:cs="Times New Roman"/>
                <w:sz w:val="24"/>
                <w:szCs w:val="24"/>
                <w:lang w:eastAsia="zh-CN"/>
              </w:rPr>
            </w:pPr>
            <w:r w:rsidRPr="00EF0B1C">
              <w:rPr>
                <w:rFonts w:ascii="Times New Roman" w:eastAsia="Times New Roman" w:hAnsi="Times New Roman" w:cs="Times New Roman"/>
                <w:b/>
                <w:bCs/>
                <w:sz w:val="24"/>
                <w:szCs w:val="24"/>
                <w:lang w:eastAsia="zh-CN"/>
              </w:rPr>
              <w:t>Гарантія на базове шасі</w:t>
            </w:r>
          </w:p>
          <w:p w14:paraId="37F8DE3A" w14:textId="77777777" w:rsidR="00EF0B1C" w:rsidRPr="00EF0B1C" w:rsidRDefault="00EF0B1C" w:rsidP="00EF0B1C">
            <w:pPr>
              <w:suppressAutoHyphens/>
              <w:spacing w:after="0" w:line="240" w:lineRule="auto"/>
              <w:rPr>
                <w:rFonts w:ascii="Times New Roman" w:eastAsia="Times New Roman" w:hAnsi="Times New Roman" w:cs="Times New Roman"/>
                <w:b/>
                <w:bCs/>
                <w:sz w:val="24"/>
                <w:szCs w:val="24"/>
                <w:lang w:eastAsia="zh-CN"/>
              </w:rPr>
            </w:pPr>
          </w:p>
        </w:tc>
        <w:tc>
          <w:tcPr>
            <w:tcW w:w="7444" w:type="dxa"/>
            <w:gridSpan w:val="3"/>
            <w:tcBorders>
              <w:top w:val="single" w:sz="4" w:space="0" w:color="000001"/>
              <w:left w:val="single" w:sz="4" w:space="0" w:color="000001"/>
              <w:bottom w:val="single" w:sz="4" w:space="0" w:color="000001"/>
              <w:right w:val="single" w:sz="4" w:space="0" w:color="000001"/>
            </w:tcBorders>
            <w:hideMark/>
          </w:tcPr>
          <w:p w14:paraId="61721675" w14:textId="77777777" w:rsidR="00EF0B1C" w:rsidRPr="00EF0B1C" w:rsidRDefault="00EF0B1C" w:rsidP="00EF0B1C">
            <w:pPr>
              <w:suppressAutoHyphens/>
              <w:snapToGrid w:val="0"/>
              <w:spacing w:after="0" w:line="240" w:lineRule="auto"/>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не менше 2 років</w:t>
            </w:r>
          </w:p>
        </w:tc>
      </w:tr>
      <w:tr w:rsidR="00EF0B1C" w:rsidRPr="00EF0B1C" w14:paraId="025A16BE" w14:textId="77777777" w:rsidTr="0013278F">
        <w:tc>
          <w:tcPr>
            <w:tcW w:w="2677" w:type="dxa"/>
            <w:tcBorders>
              <w:top w:val="single" w:sz="4" w:space="0" w:color="000001"/>
              <w:left w:val="single" w:sz="4" w:space="0" w:color="000001"/>
              <w:bottom w:val="single" w:sz="4" w:space="0" w:color="000001"/>
              <w:right w:val="nil"/>
            </w:tcBorders>
            <w:hideMark/>
          </w:tcPr>
          <w:p w14:paraId="2257F56A" w14:textId="77777777" w:rsidR="00EF0B1C" w:rsidRPr="00EF0B1C" w:rsidRDefault="00EF0B1C" w:rsidP="00EF0B1C">
            <w:pPr>
              <w:suppressAutoHyphens/>
              <w:spacing w:after="0" w:line="240" w:lineRule="auto"/>
              <w:rPr>
                <w:rFonts w:ascii="Times New Roman" w:eastAsia="Times New Roman" w:hAnsi="Times New Roman" w:cs="Times New Roman"/>
                <w:sz w:val="24"/>
                <w:szCs w:val="24"/>
                <w:lang w:eastAsia="zh-CN"/>
              </w:rPr>
            </w:pPr>
            <w:r w:rsidRPr="00EF0B1C">
              <w:rPr>
                <w:rFonts w:ascii="Times New Roman" w:eastAsia="Times New Roman" w:hAnsi="Times New Roman" w:cs="Times New Roman"/>
                <w:b/>
                <w:bCs/>
                <w:sz w:val="24"/>
                <w:szCs w:val="24"/>
                <w:lang w:eastAsia="zh-CN"/>
              </w:rPr>
              <w:lastRenderedPageBreak/>
              <w:t>Наявність систем безпеки</w:t>
            </w:r>
          </w:p>
        </w:tc>
        <w:tc>
          <w:tcPr>
            <w:tcW w:w="7444" w:type="dxa"/>
            <w:gridSpan w:val="3"/>
            <w:tcBorders>
              <w:top w:val="single" w:sz="4" w:space="0" w:color="000001"/>
              <w:left w:val="single" w:sz="4" w:space="0" w:color="000001"/>
              <w:bottom w:val="single" w:sz="4" w:space="0" w:color="000001"/>
              <w:right w:val="single" w:sz="4" w:space="0" w:color="000001"/>
            </w:tcBorders>
          </w:tcPr>
          <w:p w14:paraId="236EA094" w14:textId="77777777" w:rsidR="00EF0B1C" w:rsidRPr="00EF0B1C" w:rsidRDefault="00EF0B1C" w:rsidP="00EF0B1C">
            <w:pPr>
              <w:suppressAutoHyphens/>
              <w:snapToGrid w:val="0"/>
              <w:spacing w:after="0" w:line="240" w:lineRule="auto"/>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Антиблокувальна система, система динамічної стабілізації,</w:t>
            </w:r>
            <w:r w:rsidRPr="00EF0B1C">
              <w:rPr>
                <w:rFonts w:ascii="Open Sans" w:eastAsia="Times New Roman" w:hAnsi="Open Sans" w:cs="Open Sans"/>
                <w:sz w:val="24"/>
                <w:szCs w:val="24"/>
                <w:shd w:val="clear" w:color="auto" w:fill="EBEBEB"/>
                <w:lang w:eastAsia="zh-CN"/>
              </w:rPr>
              <w:t xml:space="preserve"> </w:t>
            </w:r>
            <w:r w:rsidRPr="00EF0B1C">
              <w:rPr>
                <w:rFonts w:ascii="Times New Roman" w:eastAsia="Times New Roman" w:hAnsi="Times New Roman" w:cs="Times New Roman"/>
                <w:sz w:val="24"/>
                <w:szCs w:val="24"/>
                <w:lang w:eastAsia="zh-CN"/>
              </w:rPr>
              <w:t>система допомоги при старті на підйомі, протитуманні фари, денні ходові вогні</w:t>
            </w:r>
          </w:p>
          <w:p w14:paraId="661302AA" w14:textId="77777777" w:rsidR="00EF0B1C" w:rsidRPr="00EF0B1C" w:rsidRDefault="00EF0B1C" w:rsidP="00EF0B1C">
            <w:pPr>
              <w:suppressAutoHyphens/>
              <w:snapToGrid w:val="0"/>
              <w:spacing w:after="0" w:line="240" w:lineRule="auto"/>
              <w:jc w:val="both"/>
              <w:rPr>
                <w:rFonts w:ascii="Times New Roman" w:eastAsia="Times New Roman" w:hAnsi="Times New Roman" w:cs="Times New Roman"/>
                <w:sz w:val="24"/>
                <w:szCs w:val="24"/>
                <w:lang w:eastAsia="zh-CN"/>
              </w:rPr>
            </w:pPr>
          </w:p>
        </w:tc>
      </w:tr>
      <w:tr w:rsidR="00EF0B1C" w:rsidRPr="00EF0B1C" w14:paraId="4B0B12EC" w14:textId="77777777" w:rsidTr="0013278F">
        <w:tc>
          <w:tcPr>
            <w:tcW w:w="2677" w:type="dxa"/>
            <w:tcBorders>
              <w:top w:val="single" w:sz="4" w:space="0" w:color="000001"/>
              <w:left w:val="single" w:sz="4" w:space="0" w:color="000001"/>
              <w:bottom w:val="single" w:sz="4" w:space="0" w:color="000001"/>
              <w:right w:val="nil"/>
            </w:tcBorders>
            <w:hideMark/>
          </w:tcPr>
          <w:p w14:paraId="5527287A" w14:textId="77777777" w:rsidR="00EF0B1C" w:rsidRPr="00EF0B1C" w:rsidRDefault="00EF0B1C" w:rsidP="00EF0B1C">
            <w:pPr>
              <w:suppressAutoHyphens/>
              <w:spacing w:after="0" w:line="240" w:lineRule="auto"/>
              <w:rPr>
                <w:rFonts w:ascii="Times New Roman" w:eastAsia="Times New Roman" w:hAnsi="Times New Roman" w:cs="Times New Roman"/>
                <w:sz w:val="24"/>
                <w:szCs w:val="24"/>
                <w:lang w:eastAsia="zh-CN"/>
              </w:rPr>
            </w:pPr>
            <w:r w:rsidRPr="00EF0B1C">
              <w:rPr>
                <w:rFonts w:ascii="Times New Roman" w:eastAsia="Times New Roman" w:hAnsi="Times New Roman" w:cs="Times New Roman"/>
                <w:b/>
                <w:bCs/>
                <w:sz w:val="24"/>
                <w:szCs w:val="24"/>
                <w:lang w:eastAsia="zh-CN"/>
              </w:rPr>
              <w:t>Наявність систем комфорту</w:t>
            </w:r>
          </w:p>
        </w:tc>
        <w:tc>
          <w:tcPr>
            <w:tcW w:w="7444" w:type="dxa"/>
            <w:gridSpan w:val="3"/>
            <w:tcBorders>
              <w:top w:val="single" w:sz="4" w:space="0" w:color="000001"/>
              <w:left w:val="single" w:sz="4" w:space="0" w:color="000001"/>
              <w:bottom w:val="single" w:sz="4" w:space="0" w:color="000001"/>
              <w:right w:val="single" w:sz="4" w:space="0" w:color="000001"/>
            </w:tcBorders>
          </w:tcPr>
          <w:p w14:paraId="5A48A5AA" w14:textId="77777777" w:rsidR="00EF0B1C" w:rsidRPr="00EF0B1C" w:rsidRDefault="00EF0B1C" w:rsidP="00EF0B1C">
            <w:pPr>
              <w:suppressAutoHyphens/>
              <w:snapToGrid w:val="0"/>
              <w:spacing w:after="0" w:line="240" w:lineRule="auto"/>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Кондиціонер, електросклопідіймачі передніх вікон,</w:t>
            </w:r>
            <w:r w:rsidRPr="00EF0B1C">
              <w:rPr>
                <w:rFonts w:ascii="Open Sans" w:eastAsia="Times New Roman" w:hAnsi="Open Sans" w:cs="Open Sans"/>
                <w:sz w:val="24"/>
                <w:szCs w:val="24"/>
                <w:lang w:eastAsia="zh-CN"/>
              </w:rPr>
              <w:t xml:space="preserve"> </w:t>
            </w:r>
            <w:r w:rsidRPr="00EF0B1C">
              <w:rPr>
                <w:rFonts w:ascii="Times New Roman" w:eastAsia="Times New Roman" w:hAnsi="Times New Roman" w:cs="Times New Roman"/>
                <w:sz w:val="24"/>
                <w:szCs w:val="24"/>
                <w:lang w:eastAsia="zh-CN"/>
              </w:rPr>
              <w:t>центральний замок, автомагнітола</w:t>
            </w:r>
          </w:p>
          <w:p w14:paraId="30085755" w14:textId="77777777" w:rsidR="00EF0B1C" w:rsidRPr="00EF0B1C" w:rsidRDefault="00EF0B1C" w:rsidP="00EF0B1C">
            <w:pPr>
              <w:suppressAutoHyphens/>
              <w:snapToGrid w:val="0"/>
              <w:spacing w:after="0" w:line="240" w:lineRule="auto"/>
              <w:jc w:val="both"/>
              <w:rPr>
                <w:rFonts w:ascii="Times New Roman" w:eastAsia="Times New Roman" w:hAnsi="Times New Roman" w:cs="Times New Roman"/>
                <w:sz w:val="24"/>
                <w:szCs w:val="24"/>
                <w:lang w:eastAsia="zh-CN"/>
              </w:rPr>
            </w:pPr>
          </w:p>
        </w:tc>
      </w:tr>
      <w:tr w:rsidR="00EF0B1C" w:rsidRPr="00EF0B1C" w14:paraId="5B6030DC" w14:textId="77777777" w:rsidTr="0013278F">
        <w:tc>
          <w:tcPr>
            <w:tcW w:w="2677" w:type="dxa"/>
            <w:tcBorders>
              <w:top w:val="single" w:sz="4" w:space="0" w:color="000001"/>
              <w:left w:val="single" w:sz="4" w:space="0" w:color="000001"/>
              <w:bottom w:val="single" w:sz="4" w:space="0" w:color="000001"/>
              <w:right w:val="nil"/>
            </w:tcBorders>
            <w:hideMark/>
          </w:tcPr>
          <w:p w14:paraId="02E1C6AC" w14:textId="77777777" w:rsidR="00EF0B1C" w:rsidRPr="00EF0B1C" w:rsidRDefault="00EF0B1C" w:rsidP="00EF0B1C">
            <w:pPr>
              <w:suppressAutoHyphens/>
              <w:spacing w:after="0" w:line="240" w:lineRule="auto"/>
              <w:rPr>
                <w:rFonts w:ascii="Times New Roman" w:eastAsia="Times New Roman" w:hAnsi="Times New Roman" w:cs="Times New Roman"/>
                <w:sz w:val="24"/>
                <w:szCs w:val="24"/>
                <w:lang w:eastAsia="zh-CN"/>
              </w:rPr>
            </w:pPr>
            <w:r w:rsidRPr="00EF0B1C">
              <w:rPr>
                <w:rFonts w:ascii="Times New Roman" w:eastAsia="Times New Roman" w:hAnsi="Times New Roman" w:cs="Times New Roman"/>
                <w:b/>
                <w:bCs/>
                <w:color w:val="000000"/>
                <w:sz w:val="24"/>
                <w:szCs w:val="24"/>
                <w:lang w:eastAsia="zh-CN"/>
              </w:rPr>
              <w:t xml:space="preserve">Вантажопідйомність шасі </w:t>
            </w:r>
          </w:p>
        </w:tc>
        <w:tc>
          <w:tcPr>
            <w:tcW w:w="7444" w:type="dxa"/>
            <w:gridSpan w:val="3"/>
            <w:tcBorders>
              <w:top w:val="single" w:sz="4" w:space="0" w:color="000001"/>
              <w:left w:val="single" w:sz="4" w:space="0" w:color="000001"/>
              <w:bottom w:val="single" w:sz="4" w:space="0" w:color="000001"/>
              <w:right w:val="single" w:sz="4" w:space="0" w:color="000001"/>
            </w:tcBorders>
            <w:hideMark/>
          </w:tcPr>
          <w:p w14:paraId="2A8F6D48" w14:textId="77777777" w:rsidR="00EF0B1C" w:rsidRPr="00EF0B1C" w:rsidRDefault="00EF0B1C" w:rsidP="00EF0B1C">
            <w:pPr>
              <w:suppressAutoHyphens/>
              <w:snapToGrid w:val="0"/>
              <w:spacing w:after="0" w:line="240" w:lineRule="auto"/>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color w:val="000000"/>
                <w:sz w:val="24"/>
                <w:szCs w:val="24"/>
                <w:lang w:eastAsia="zh-CN"/>
              </w:rPr>
              <w:t>Не менше 1500 кг.</w:t>
            </w:r>
          </w:p>
        </w:tc>
      </w:tr>
      <w:tr w:rsidR="00EF0B1C" w:rsidRPr="00EF0B1C" w14:paraId="3C8C985B" w14:textId="77777777" w:rsidTr="0013278F">
        <w:tc>
          <w:tcPr>
            <w:tcW w:w="2677" w:type="dxa"/>
            <w:tcBorders>
              <w:top w:val="single" w:sz="4" w:space="0" w:color="000001"/>
              <w:left w:val="single" w:sz="4" w:space="0" w:color="000001"/>
              <w:bottom w:val="single" w:sz="4" w:space="0" w:color="000001"/>
              <w:right w:val="nil"/>
            </w:tcBorders>
          </w:tcPr>
          <w:p w14:paraId="143F4044" w14:textId="77777777" w:rsidR="00EF0B1C" w:rsidRPr="00EF0B1C" w:rsidRDefault="00EF0B1C" w:rsidP="00EF0B1C">
            <w:pPr>
              <w:suppressAutoHyphens/>
              <w:spacing w:after="0" w:line="240" w:lineRule="auto"/>
              <w:rPr>
                <w:rFonts w:ascii="Times New Roman" w:eastAsia="Times New Roman" w:hAnsi="Times New Roman" w:cs="Times New Roman"/>
                <w:sz w:val="24"/>
                <w:szCs w:val="24"/>
                <w:lang w:eastAsia="zh-CN"/>
              </w:rPr>
            </w:pPr>
            <w:r w:rsidRPr="00EF0B1C">
              <w:rPr>
                <w:rFonts w:ascii="Times New Roman" w:eastAsia="Times New Roman" w:hAnsi="Times New Roman" w:cs="Times New Roman"/>
                <w:b/>
                <w:bCs/>
                <w:color w:val="000000"/>
                <w:sz w:val="24"/>
                <w:szCs w:val="24"/>
                <w:lang w:eastAsia="zh-CN"/>
              </w:rPr>
              <w:t>Додаткове оснащення шасі</w:t>
            </w:r>
          </w:p>
          <w:p w14:paraId="59912A19" w14:textId="77777777" w:rsidR="00EF0B1C" w:rsidRPr="00EF0B1C" w:rsidRDefault="00EF0B1C" w:rsidP="00EF0B1C">
            <w:pPr>
              <w:suppressAutoHyphens/>
              <w:spacing w:after="0" w:line="240" w:lineRule="auto"/>
              <w:rPr>
                <w:rFonts w:ascii="Times New Roman" w:eastAsia="Times New Roman" w:hAnsi="Times New Roman" w:cs="Times New Roman"/>
                <w:b/>
                <w:bCs/>
                <w:color w:val="000000"/>
                <w:sz w:val="24"/>
                <w:szCs w:val="24"/>
                <w:lang w:eastAsia="zh-CN"/>
              </w:rPr>
            </w:pPr>
          </w:p>
        </w:tc>
        <w:tc>
          <w:tcPr>
            <w:tcW w:w="7444" w:type="dxa"/>
            <w:gridSpan w:val="3"/>
            <w:tcBorders>
              <w:top w:val="single" w:sz="4" w:space="0" w:color="000001"/>
              <w:left w:val="single" w:sz="4" w:space="0" w:color="000001"/>
              <w:bottom w:val="single" w:sz="4" w:space="0" w:color="000001"/>
              <w:right w:val="single" w:sz="4" w:space="0" w:color="000001"/>
            </w:tcBorders>
            <w:hideMark/>
          </w:tcPr>
          <w:p w14:paraId="3108E02B" w14:textId="77777777" w:rsidR="00EF0B1C" w:rsidRPr="00EF0B1C" w:rsidRDefault="00EF0B1C" w:rsidP="00EF0B1C">
            <w:pPr>
              <w:suppressAutoHyphens/>
              <w:snapToGrid w:val="0"/>
              <w:spacing w:after="0" w:line="240" w:lineRule="auto"/>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color w:val="000000"/>
                <w:sz w:val="24"/>
                <w:szCs w:val="24"/>
                <w:lang w:eastAsia="zh-CN"/>
              </w:rPr>
              <w:t>Металевий захист двигуна та КПП, паливного баку.</w:t>
            </w:r>
          </w:p>
        </w:tc>
      </w:tr>
      <w:tr w:rsidR="00EF0B1C" w:rsidRPr="00EF0B1C" w14:paraId="47B7FCAE" w14:textId="77777777" w:rsidTr="0013278F">
        <w:tc>
          <w:tcPr>
            <w:tcW w:w="4882" w:type="dxa"/>
            <w:gridSpan w:val="3"/>
            <w:tcBorders>
              <w:top w:val="single" w:sz="4" w:space="0" w:color="000001"/>
              <w:left w:val="single" w:sz="4" w:space="0" w:color="000001"/>
              <w:bottom w:val="single" w:sz="4" w:space="0" w:color="000001"/>
              <w:right w:val="nil"/>
            </w:tcBorders>
          </w:tcPr>
          <w:p w14:paraId="78BDA084" w14:textId="77777777" w:rsidR="00EF0B1C" w:rsidRPr="00EF0B1C" w:rsidRDefault="00EF0B1C" w:rsidP="00EF0B1C">
            <w:pPr>
              <w:suppressAutoHyphens/>
              <w:spacing w:after="0" w:line="240" w:lineRule="auto"/>
              <w:rPr>
                <w:rFonts w:ascii="Times New Roman" w:eastAsia="Times New Roman" w:hAnsi="Times New Roman" w:cs="Times New Roman"/>
                <w:sz w:val="24"/>
                <w:szCs w:val="24"/>
                <w:lang w:eastAsia="zh-CN"/>
              </w:rPr>
            </w:pPr>
            <w:r w:rsidRPr="00EF0B1C">
              <w:rPr>
                <w:rFonts w:ascii="Times New Roman" w:eastAsia="Times New Roman" w:hAnsi="Times New Roman" w:cs="Times New Roman"/>
                <w:b/>
                <w:sz w:val="24"/>
                <w:szCs w:val="24"/>
                <w:lang w:eastAsia="zh-CN"/>
              </w:rPr>
              <w:t>Бортова електрична мережа напругою, В</w:t>
            </w:r>
          </w:p>
          <w:p w14:paraId="1DC3D068" w14:textId="77777777" w:rsidR="00EF0B1C" w:rsidRPr="00EF0B1C" w:rsidRDefault="00EF0B1C" w:rsidP="00EF0B1C">
            <w:pPr>
              <w:suppressAutoHyphens/>
              <w:spacing w:after="0" w:line="240" w:lineRule="auto"/>
              <w:rPr>
                <w:rFonts w:ascii="Times New Roman" w:eastAsia="Times New Roman" w:hAnsi="Times New Roman" w:cs="Times New Roman"/>
                <w:b/>
                <w:sz w:val="24"/>
                <w:szCs w:val="24"/>
                <w:lang w:eastAsia="zh-CN"/>
              </w:rPr>
            </w:pPr>
          </w:p>
        </w:tc>
        <w:tc>
          <w:tcPr>
            <w:tcW w:w="5239" w:type="dxa"/>
            <w:tcBorders>
              <w:top w:val="single" w:sz="4" w:space="0" w:color="000001"/>
              <w:left w:val="single" w:sz="4" w:space="0" w:color="000001"/>
              <w:bottom w:val="single" w:sz="4" w:space="0" w:color="000001"/>
              <w:right w:val="single" w:sz="4" w:space="0" w:color="000001"/>
            </w:tcBorders>
            <w:hideMark/>
          </w:tcPr>
          <w:p w14:paraId="7C1EE159" w14:textId="77777777" w:rsidR="00EF0B1C" w:rsidRPr="00EF0B1C" w:rsidRDefault="00EF0B1C" w:rsidP="00EF0B1C">
            <w:pPr>
              <w:suppressAutoHyphens/>
              <w:spacing w:after="0" w:line="240" w:lineRule="auto"/>
              <w:jc w:val="center"/>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12 або 24</w:t>
            </w:r>
          </w:p>
        </w:tc>
      </w:tr>
      <w:tr w:rsidR="00EF0B1C" w:rsidRPr="00EF0B1C" w14:paraId="25A74376" w14:textId="77777777" w:rsidTr="0013278F">
        <w:tc>
          <w:tcPr>
            <w:tcW w:w="2841" w:type="dxa"/>
            <w:gridSpan w:val="2"/>
            <w:tcBorders>
              <w:top w:val="single" w:sz="4" w:space="0" w:color="000001"/>
              <w:left w:val="single" w:sz="4" w:space="0" w:color="000001"/>
              <w:bottom w:val="single" w:sz="4" w:space="0" w:color="000001"/>
              <w:right w:val="nil"/>
            </w:tcBorders>
            <w:hideMark/>
          </w:tcPr>
          <w:p w14:paraId="78658808" w14:textId="77777777" w:rsidR="00EF0B1C" w:rsidRPr="00EF0B1C" w:rsidRDefault="00EF0B1C" w:rsidP="00EF0B1C">
            <w:pPr>
              <w:suppressAutoHyphens/>
              <w:spacing w:after="0" w:line="240" w:lineRule="auto"/>
              <w:rPr>
                <w:rFonts w:ascii="Times New Roman" w:eastAsia="Times New Roman" w:hAnsi="Times New Roman" w:cs="Times New Roman"/>
                <w:sz w:val="24"/>
                <w:szCs w:val="24"/>
                <w:lang w:eastAsia="zh-CN"/>
              </w:rPr>
            </w:pPr>
            <w:r w:rsidRPr="00EF0B1C">
              <w:rPr>
                <w:rFonts w:ascii="Times New Roman" w:eastAsia="Times New Roman" w:hAnsi="Times New Roman" w:cs="Times New Roman"/>
                <w:b/>
                <w:sz w:val="24"/>
                <w:szCs w:val="24"/>
                <w:lang w:eastAsia="zh-CN"/>
              </w:rPr>
              <w:t>Система подачі сигналів пріоритету</w:t>
            </w:r>
          </w:p>
        </w:tc>
        <w:tc>
          <w:tcPr>
            <w:tcW w:w="7280" w:type="dxa"/>
            <w:gridSpan w:val="2"/>
            <w:tcBorders>
              <w:top w:val="single" w:sz="4" w:space="0" w:color="000001"/>
              <w:left w:val="single" w:sz="4" w:space="0" w:color="000001"/>
              <w:bottom w:val="single" w:sz="4" w:space="0" w:color="000001"/>
              <w:right w:val="single" w:sz="4" w:space="0" w:color="000001"/>
            </w:tcBorders>
          </w:tcPr>
          <w:p w14:paraId="6A209F87" w14:textId="77777777" w:rsidR="00EF0B1C" w:rsidRPr="00EF0B1C" w:rsidRDefault="00EF0B1C" w:rsidP="00EF0B1C">
            <w:pPr>
              <w:suppressAutoHyphens/>
              <w:snapToGrid w:val="0"/>
              <w:spacing w:after="0" w:line="240" w:lineRule="auto"/>
              <w:ind w:right="141"/>
              <w:jc w:val="both"/>
              <w:rPr>
                <w:rFonts w:ascii="Times New Roman" w:eastAsia="Times New Roman" w:hAnsi="Times New Roman" w:cs="Times New Roman"/>
                <w:sz w:val="24"/>
                <w:szCs w:val="24"/>
                <w:lang w:eastAsia="zh-CN"/>
              </w:rPr>
            </w:pPr>
          </w:p>
          <w:p w14:paraId="0094EB5E" w14:textId="77777777" w:rsidR="00EF0B1C" w:rsidRPr="00EF0B1C" w:rsidRDefault="00EF0B1C" w:rsidP="00EF0B1C">
            <w:pPr>
              <w:suppressAutoHyphens/>
              <w:snapToGrid w:val="0"/>
              <w:spacing w:after="0" w:line="240" w:lineRule="auto"/>
              <w:ind w:right="141"/>
              <w:jc w:val="both"/>
              <w:rPr>
                <w:rFonts w:ascii="Times New Roman" w:eastAsia="Times New Roman" w:hAnsi="Times New Roman" w:cs="Times New Roman"/>
                <w:sz w:val="24"/>
                <w:szCs w:val="24"/>
                <w:lang w:eastAsia="zh-CN"/>
              </w:rPr>
            </w:pPr>
          </w:p>
          <w:p w14:paraId="6C162925" w14:textId="77777777" w:rsidR="00EF0B1C" w:rsidRPr="00EF0B1C" w:rsidRDefault="00EF0B1C" w:rsidP="00EF0B1C">
            <w:pPr>
              <w:suppressAutoHyphens/>
              <w:spacing w:after="0" w:line="240" w:lineRule="auto"/>
              <w:ind w:right="141"/>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Матеріал панелі                              надміцний полікарбонат</w:t>
            </w:r>
          </w:p>
          <w:p w14:paraId="293572E5" w14:textId="77777777" w:rsidR="00EF0B1C" w:rsidRPr="00EF0B1C" w:rsidRDefault="00EF0B1C" w:rsidP="00EF0B1C">
            <w:pPr>
              <w:suppressAutoHyphens/>
              <w:spacing w:after="0" w:line="240" w:lineRule="auto"/>
              <w:ind w:right="141"/>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Діапазон робочих температур                від -45 до +50°С</w:t>
            </w:r>
          </w:p>
          <w:p w14:paraId="0285835A" w14:textId="77777777" w:rsidR="00EF0B1C" w:rsidRPr="00EF0B1C" w:rsidRDefault="00EF0B1C" w:rsidP="00EF0B1C">
            <w:pPr>
              <w:suppressAutoHyphens/>
              <w:spacing w:after="0" w:line="240" w:lineRule="auto"/>
              <w:ind w:right="141"/>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Розміри:</w:t>
            </w:r>
          </w:p>
          <w:p w14:paraId="570CC419" w14:textId="77777777" w:rsidR="00EF0B1C" w:rsidRPr="00EF0B1C" w:rsidRDefault="00EF0B1C" w:rsidP="00EF0B1C">
            <w:pPr>
              <w:suppressAutoHyphens/>
              <w:spacing w:after="0" w:line="240" w:lineRule="auto"/>
              <w:ind w:right="141"/>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 xml:space="preserve">      довжина, мм, не більше                            1270</w:t>
            </w:r>
          </w:p>
          <w:p w14:paraId="1FCBD9F7" w14:textId="77777777" w:rsidR="00EF0B1C" w:rsidRPr="00EF0B1C" w:rsidRDefault="00EF0B1C" w:rsidP="00EF0B1C">
            <w:pPr>
              <w:suppressAutoHyphens/>
              <w:spacing w:after="0" w:line="240" w:lineRule="auto"/>
              <w:ind w:right="141"/>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 xml:space="preserve">      ширина, мм, не більше                              300 </w:t>
            </w:r>
          </w:p>
          <w:p w14:paraId="6A758BE7" w14:textId="77777777" w:rsidR="00EF0B1C" w:rsidRPr="00EF0B1C" w:rsidRDefault="00EF0B1C" w:rsidP="00EF0B1C">
            <w:pPr>
              <w:suppressAutoHyphens/>
              <w:spacing w:after="0" w:line="240" w:lineRule="auto"/>
              <w:ind w:right="141"/>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 xml:space="preserve">      висота, мм, не більше                                50 </w:t>
            </w:r>
          </w:p>
          <w:p w14:paraId="3A851F72" w14:textId="77777777" w:rsidR="00EF0B1C" w:rsidRPr="00EF0B1C" w:rsidRDefault="00EF0B1C" w:rsidP="00EF0B1C">
            <w:pPr>
              <w:suppressAutoHyphens/>
              <w:spacing w:after="0" w:line="240" w:lineRule="auto"/>
              <w:ind w:right="141"/>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 xml:space="preserve">      висота з установкою, мм, не більше       110 </w:t>
            </w:r>
          </w:p>
          <w:p w14:paraId="20141BED" w14:textId="77777777" w:rsidR="00EF0B1C" w:rsidRPr="00EF0B1C" w:rsidRDefault="00EF0B1C" w:rsidP="00EF0B1C">
            <w:pPr>
              <w:suppressAutoHyphens/>
              <w:spacing w:after="0" w:line="240" w:lineRule="auto"/>
              <w:ind w:right="141"/>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Клас захисту, не нижче,                                  ІР 67</w:t>
            </w:r>
          </w:p>
          <w:p w14:paraId="3E801FD3" w14:textId="77777777" w:rsidR="00EF0B1C" w:rsidRPr="00EF0B1C" w:rsidRDefault="00EF0B1C" w:rsidP="00EF0B1C">
            <w:pPr>
              <w:suppressAutoHyphens/>
              <w:spacing w:after="0" w:line="240" w:lineRule="auto"/>
              <w:ind w:right="141"/>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Потужність, Вт, не менше,                             150</w:t>
            </w:r>
          </w:p>
          <w:p w14:paraId="5451BB7E" w14:textId="77777777" w:rsidR="00EF0B1C" w:rsidRPr="00EF0B1C" w:rsidRDefault="00EF0B1C" w:rsidP="00EF0B1C">
            <w:pPr>
              <w:suppressAutoHyphens/>
              <w:spacing w:after="0" w:line="240" w:lineRule="auto"/>
              <w:ind w:right="141"/>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Основа                                 алюмінієва балка з програмним блоком</w:t>
            </w:r>
          </w:p>
          <w:p w14:paraId="5E92A272" w14:textId="77777777" w:rsidR="00EF0B1C" w:rsidRPr="00EF0B1C" w:rsidRDefault="00EF0B1C" w:rsidP="00EF0B1C">
            <w:pPr>
              <w:suppressAutoHyphens/>
              <w:spacing w:after="0" w:line="240" w:lineRule="auto"/>
              <w:ind w:right="141"/>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Система управління                                 мікропроцесор</w:t>
            </w:r>
          </w:p>
          <w:p w14:paraId="3A6EC8CE" w14:textId="77777777" w:rsidR="00EF0B1C" w:rsidRPr="00EF0B1C" w:rsidRDefault="00EF0B1C" w:rsidP="00EF0B1C">
            <w:pPr>
              <w:suppressAutoHyphens/>
              <w:spacing w:after="0" w:line="240" w:lineRule="auto"/>
              <w:ind w:right="141"/>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 xml:space="preserve">Порядок керування                                з блоку гучномовця </w:t>
            </w:r>
          </w:p>
          <w:p w14:paraId="471A5510" w14:textId="77777777" w:rsidR="00EF0B1C" w:rsidRPr="00EF0B1C" w:rsidRDefault="00EF0B1C" w:rsidP="00EF0B1C">
            <w:pPr>
              <w:suppressAutoHyphens/>
              <w:spacing w:after="0" w:line="240" w:lineRule="auto"/>
              <w:ind w:right="141"/>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Тип LED                                                           Gen3RD</w:t>
            </w:r>
          </w:p>
          <w:p w14:paraId="583E1290" w14:textId="77777777" w:rsidR="00EF0B1C" w:rsidRPr="00EF0B1C" w:rsidRDefault="00EF0B1C" w:rsidP="00EF0B1C">
            <w:pPr>
              <w:suppressAutoHyphens/>
              <w:spacing w:after="0" w:line="240" w:lineRule="auto"/>
              <w:ind w:right="141"/>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Панель складається із 22 герметичних LED блоків з платами управління GEN по 4-ри одиниці LED в кожному блоці.</w:t>
            </w:r>
          </w:p>
          <w:p w14:paraId="605B10A7" w14:textId="77777777" w:rsidR="00EF0B1C" w:rsidRPr="00EF0B1C" w:rsidRDefault="00EF0B1C" w:rsidP="00EF0B1C">
            <w:pPr>
              <w:suppressAutoHyphens/>
              <w:spacing w:after="0" w:line="240" w:lineRule="auto"/>
              <w:ind w:right="141"/>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Проблискові маяки синього кольору</w:t>
            </w:r>
          </w:p>
          <w:p w14:paraId="209AB78D" w14:textId="77777777" w:rsidR="00EF0B1C" w:rsidRPr="00EF0B1C" w:rsidRDefault="00EF0B1C" w:rsidP="00EF0B1C">
            <w:pPr>
              <w:suppressAutoHyphens/>
              <w:spacing w:after="0" w:line="240" w:lineRule="auto"/>
              <w:ind w:right="141"/>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 xml:space="preserve">Тип  імпульсної дії (світло діодний стробоскоп типу ARTEX LED) або еквівалент, розміщені на передній панелі кабіни не вище 1200 мм від рівня землі - не менше  2 од., по периметру машини — 2 з права, 2 з ліва, 2 позаду. </w:t>
            </w:r>
          </w:p>
          <w:p w14:paraId="6A8070BD" w14:textId="77777777" w:rsidR="00EF0B1C" w:rsidRPr="00EF0B1C" w:rsidRDefault="00EF0B1C" w:rsidP="00EF0B1C">
            <w:pPr>
              <w:suppressAutoHyphens/>
              <w:spacing w:after="0" w:line="240" w:lineRule="auto"/>
              <w:ind w:right="141"/>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Тип LED                                                       Gen3RD</w:t>
            </w:r>
          </w:p>
          <w:p w14:paraId="5C71FEAA" w14:textId="77777777" w:rsidR="00EF0B1C" w:rsidRPr="00EF0B1C" w:rsidRDefault="00EF0B1C" w:rsidP="00EF0B1C">
            <w:pPr>
              <w:suppressAutoHyphens/>
              <w:spacing w:after="0" w:line="240" w:lineRule="auto"/>
              <w:ind w:right="141"/>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color w:val="000000"/>
                <w:sz w:val="24"/>
                <w:szCs w:val="24"/>
                <w:lang w:eastAsia="zh-CN"/>
              </w:rPr>
              <w:t>Кількість LED в одному модулі                       6-12</w:t>
            </w:r>
          </w:p>
          <w:p w14:paraId="1C43B134" w14:textId="77777777" w:rsidR="00EF0B1C" w:rsidRPr="00EF0B1C" w:rsidRDefault="00EF0B1C" w:rsidP="00EF0B1C">
            <w:pPr>
              <w:suppressAutoHyphens/>
              <w:spacing w:after="0" w:line="240" w:lineRule="auto"/>
              <w:ind w:right="141"/>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Клас захисту, не нижче                                    IP 66</w:t>
            </w:r>
          </w:p>
          <w:p w14:paraId="6BF1CB84" w14:textId="77777777" w:rsidR="00EF0B1C" w:rsidRPr="00EF0B1C" w:rsidRDefault="00EF0B1C" w:rsidP="00EF0B1C">
            <w:pPr>
              <w:suppressAutoHyphens/>
              <w:spacing w:after="0" w:line="240" w:lineRule="auto"/>
              <w:ind w:right="141"/>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Комплектація:</w:t>
            </w:r>
          </w:p>
          <w:p w14:paraId="36196690" w14:textId="77777777" w:rsidR="00EF0B1C" w:rsidRPr="00EF0B1C" w:rsidRDefault="00EF0B1C" w:rsidP="00EF0B1C">
            <w:pPr>
              <w:suppressAutoHyphens/>
              <w:spacing w:after="0" w:line="240" w:lineRule="auto"/>
              <w:ind w:right="141"/>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 xml:space="preserve">             Кріплення, шт                                        1</w:t>
            </w:r>
          </w:p>
          <w:p w14:paraId="07807377" w14:textId="77777777" w:rsidR="00EF0B1C" w:rsidRPr="00EF0B1C" w:rsidRDefault="00EF0B1C" w:rsidP="00EF0B1C">
            <w:pPr>
              <w:suppressAutoHyphens/>
              <w:spacing w:after="0" w:line="240" w:lineRule="auto"/>
              <w:ind w:right="141"/>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 xml:space="preserve">             Ущільнювач, шт                                    1 </w:t>
            </w:r>
          </w:p>
          <w:p w14:paraId="65DA44D7" w14:textId="77777777" w:rsidR="00EF0B1C" w:rsidRPr="00EF0B1C" w:rsidRDefault="00EF0B1C" w:rsidP="00EF0B1C">
            <w:pPr>
              <w:suppressAutoHyphens/>
              <w:spacing w:after="0" w:line="240" w:lineRule="auto"/>
              <w:ind w:right="141"/>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 xml:space="preserve">             Блок управління, шт                             1</w:t>
            </w:r>
          </w:p>
          <w:p w14:paraId="018FD72F" w14:textId="77777777" w:rsidR="00EF0B1C" w:rsidRPr="00EF0B1C" w:rsidRDefault="00EF0B1C" w:rsidP="00EF0B1C">
            <w:pPr>
              <w:suppressAutoHyphens/>
              <w:spacing w:after="0" w:line="240" w:lineRule="auto"/>
              <w:ind w:right="141"/>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 xml:space="preserve">Всі (8 шт.) стробоскопи повинні бути підключені до блоку управління, блок управляння повинен бути розміщений в робочій зоні водія. </w:t>
            </w:r>
          </w:p>
          <w:p w14:paraId="063EC8D8" w14:textId="77777777" w:rsidR="00EF0B1C" w:rsidRPr="00EF0B1C" w:rsidRDefault="00EF0B1C" w:rsidP="00EF0B1C">
            <w:pPr>
              <w:suppressAutoHyphens/>
              <w:spacing w:after="0" w:line="240" w:lineRule="auto"/>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Система повинна відповідати вимогам ДСТУ 3849:2018 «Дорожній транспорт. Кольорографічні схеми, розпізнавальні знаки, написи та спеціальні сигнали транспортних засобів оперативних і спеціальних служб. Загальні вимоги».</w:t>
            </w:r>
          </w:p>
          <w:p w14:paraId="31ABC4BD" w14:textId="77777777" w:rsidR="00EF0B1C" w:rsidRPr="00EF0B1C" w:rsidRDefault="00EF0B1C" w:rsidP="00EF0B1C">
            <w:pPr>
              <w:suppressAutoHyphens/>
              <w:spacing w:after="0" w:line="240" w:lineRule="auto"/>
              <w:jc w:val="both"/>
              <w:rPr>
                <w:rFonts w:ascii="Times New Roman" w:eastAsia="Times New Roman" w:hAnsi="Times New Roman" w:cs="Times New Roman"/>
                <w:sz w:val="24"/>
                <w:szCs w:val="24"/>
                <w:lang w:eastAsia="zh-CN"/>
              </w:rPr>
            </w:pPr>
          </w:p>
        </w:tc>
      </w:tr>
      <w:tr w:rsidR="00EF0B1C" w:rsidRPr="00EF0B1C" w14:paraId="1455787A" w14:textId="77777777" w:rsidTr="0013278F">
        <w:tc>
          <w:tcPr>
            <w:tcW w:w="2841" w:type="dxa"/>
            <w:gridSpan w:val="2"/>
            <w:tcBorders>
              <w:top w:val="single" w:sz="4" w:space="0" w:color="000001"/>
              <w:left w:val="single" w:sz="4" w:space="0" w:color="000001"/>
              <w:bottom w:val="single" w:sz="4" w:space="0" w:color="000001"/>
              <w:right w:val="nil"/>
            </w:tcBorders>
            <w:hideMark/>
          </w:tcPr>
          <w:p w14:paraId="1CD3D448" w14:textId="77777777" w:rsidR="00EF0B1C" w:rsidRPr="00EF0B1C" w:rsidRDefault="00EF0B1C" w:rsidP="00EF0B1C">
            <w:pPr>
              <w:suppressAutoHyphens/>
              <w:spacing w:after="0" w:line="240" w:lineRule="auto"/>
              <w:rPr>
                <w:rFonts w:ascii="Times New Roman" w:eastAsia="Times New Roman" w:hAnsi="Times New Roman" w:cs="Times New Roman"/>
                <w:sz w:val="24"/>
                <w:szCs w:val="24"/>
                <w:lang w:eastAsia="zh-CN"/>
              </w:rPr>
            </w:pPr>
            <w:r w:rsidRPr="00EF0B1C">
              <w:rPr>
                <w:rFonts w:ascii="Times New Roman" w:eastAsia="Times New Roman" w:hAnsi="Times New Roman" w:cs="Times New Roman"/>
                <w:b/>
                <w:sz w:val="24"/>
                <w:szCs w:val="24"/>
                <w:lang w:eastAsia="zh-CN"/>
              </w:rPr>
              <w:t xml:space="preserve">Попереджувальний звуковий пристрій із </w:t>
            </w:r>
            <w:r w:rsidRPr="00EF0B1C">
              <w:rPr>
                <w:rFonts w:ascii="Times New Roman" w:eastAsia="Times New Roman" w:hAnsi="Times New Roman" w:cs="Times New Roman"/>
                <w:b/>
                <w:sz w:val="24"/>
                <w:szCs w:val="24"/>
                <w:lang w:eastAsia="zh-CN"/>
              </w:rPr>
              <w:lastRenderedPageBreak/>
              <w:t>низкою тонів різної чистоти</w:t>
            </w:r>
          </w:p>
        </w:tc>
        <w:tc>
          <w:tcPr>
            <w:tcW w:w="7280" w:type="dxa"/>
            <w:gridSpan w:val="2"/>
            <w:tcBorders>
              <w:top w:val="single" w:sz="4" w:space="0" w:color="000001"/>
              <w:left w:val="single" w:sz="4" w:space="0" w:color="000001"/>
              <w:bottom w:val="single" w:sz="4" w:space="0" w:color="000001"/>
              <w:right w:val="single" w:sz="4" w:space="0" w:color="000001"/>
            </w:tcBorders>
          </w:tcPr>
          <w:p w14:paraId="05839827" w14:textId="77777777" w:rsidR="00EF0B1C" w:rsidRPr="00EF0B1C" w:rsidRDefault="00EF0B1C" w:rsidP="00EF0B1C">
            <w:pPr>
              <w:suppressAutoHyphens/>
              <w:snapToGrid w:val="0"/>
              <w:spacing w:after="0" w:line="240" w:lineRule="auto"/>
              <w:ind w:right="141"/>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lastRenderedPageBreak/>
              <w:t xml:space="preserve">Пневматична сирена типу MARTIN-HORN® 2298 GM або еквівалент із декількома тонами для формування </w:t>
            </w:r>
            <w:r w:rsidRPr="00EF0B1C">
              <w:rPr>
                <w:rFonts w:ascii="Times New Roman" w:eastAsia="Times New Roman" w:hAnsi="Times New Roman" w:cs="Times New Roman"/>
                <w:sz w:val="24"/>
                <w:szCs w:val="24"/>
                <w:lang w:eastAsia="zh-CN"/>
              </w:rPr>
              <w:lastRenderedPageBreak/>
              <w:t>попереджувального сигналу із акустичними гудками з 4 діафрагмами та тремоло-налаштуваннями для додаткового попереджувального ефекту:</w:t>
            </w:r>
          </w:p>
          <w:tbl>
            <w:tblPr>
              <w:tblW w:w="0" w:type="auto"/>
              <w:tblLayout w:type="fixed"/>
              <w:tblCellMar>
                <w:top w:w="55" w:type="dxa"/>
                <w:left w:w="55" w:type="dxa"/>
                <w:bottom w:w="55" w:type="dxa"/>
                <w:right w:w="55" w:type="dxa"/>
              </w:tblCellMar>
              <w:tblLook w:val="04A0" w:firstRow="1" w:lastRow="0" w:firstColumn="1" w:lastColumn="0" w:noHBand="0" w:noVBand="1"/>
            </w:tblPr>
            <w:tblGrid>
              <w:gridCol w:w="3836"/>
              <w:gridCol w:w="3637"/>
            </w:tblGrid>
            <w:tr w:rsidR="00EF0B1C" w:rsidRPr="00EF0B1C" w14:paraId="3E9F78B2" w14:textId="77777777" w:rsidTr="0013278F">
              <w:tc>
                <w:tcPr>
                  <w:tcW w:w="3836" w:type="dxa"/>
                  <w:tcBorders>
                    <w:top w:val="single" w:sz="4" w:space="0" w:color="000000"/>
                    <w:left w:val="single" w:sz="4" w:space="0" w:color="000000"/>
                    <w:bottom w:val="single" w:sz="4" w:space="0" w:color="000000"/>
                    <w:right w:val="nil"/>
                  </w:tcBorders>
                  <w:hideMark/>
                </w:tcPr>
                <w:p w14:paraId="2470BEAA" w14:textId="77777777" w:rsidR="00EF0B1C" w:rsidRPr="00EF0B1C" w:rsidRDefault="00EF0B1C" w:rsidP="00EF0B1C">
                  <w:pPr>
                    <w:suppressLineNumbers/>
                    <w:suppressAutoHyphens/>
                    <w:spacing w:after="0" w:line="240" w:lineRule="auto"/>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 xml:space="preserve">тип </w:t>
                  </w:r>
                </w:p>
              </w:tc>
              <w:tc>
                <w:tcPr>
                  <w:tcW w:w="3637" w:type="dxa"/>
                  <w:tcBorders>
                    <w:top w:val="single" w:sz="4" w:space="0" w:color="000000"/>
                    <w:left w:val="single" w:sz="4" w:space="0" w:color="000000"/>
                    <w:bottom w:val="single" w:sz="4" w:space="0" w:color="000000"/>
                    <w:right w:val="single" w:sz="4" w:space="0" w:color="000000"/>
                  </w:tcBorders>
                  <w:vAlign w:val="center"/>
                  <w:hideMark/>
                </w:tcPr>
                <w:p w14:paraId="144F3B37" w14:textId="77777777" w:rsidR="00EF0B1C" w:rsidRPr="00EF0B1C" w:rsidRDefault="00EF0B1C" w:rsidP="00EF0B1C">
                  <w:pPr>
                    <w:suppressLineNumbers/>
                    <w:suppressAutoHyphens/>
                    <w:spacing w:after="0" w:line="240" w:lineRule="auto"/>
                    <w:jc w:val="center"/>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сирена для пожежних служб</w:t>
                  </w:r>
                </w:p>
              </w:tc>
            </w:tr>
            <w:tr w:rsidR="00EF0B1C" w:rsidRPr="00EF0B1C" w14:paraId="7A026F8B" w14:textId="77777777" w:rsidTr="0013278F">
              <w:trPr>
                <w:trHeight w:val="1358"/>
              </w:trPr>
              <w:tc>
                <w:tcPr>
                  <w:tcW w:w="3836" w:type="dxa"/>
                  <w:tcBorders>
                    <w:top w:val="nil"/>
                    <w:left w:val="single" w:sz="4" w:space="0" w:color="000000"/>
                    <w:bottom w:val="single" w:sz="4" w:space="0" w:color="000000"/>
                    <w:right w:val="nil"/>
                  </w:tcBorders>
                  <w:hideMark/>
                </w:tcPr>
                <w:p w14:paraId="06E62058" w14:textId="77777777" w:rsidR="00EF0B1C" w:rsidRPr="00EF0B1C" w:rsidRDefault="00EF0B1C" w:rsidP="00EF0B1C">
                  <w:pPr>
                    <w:suppressAutoHyphens/>
                    <w:snapToGrid w:val="0"/>
                    <w:spacing w:after="0" w:line="240" w:lineRule="auto"/>
                    <w:ind w:right="141"/>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додатковий попереджувальний ефект від налаштування тремоло (циклічна зміна звуку)</w:t>
                  </w:r>
                </w:p>
              </w:tc>
              <w:tc>
                <w:tcPr>
                  <w:tcW w:w="3637" w:type="dxa"/>
                  <w:tcBorders>
                    <w:top w:val="nil"/>
                    <w:left w:val="single" w:sz="4" w:space="0" w:color="000000"/>
                    <w:bottom w:val="single" w:sz="4" w:space="0" w:color="000000"/>
                    <w:right w:val="single" w:sz="4" w:space="0" w:color="000000"/>
                  </w:tcBorders>
                  <w:vAlign w:val="center"/>
                  <w:hideMark/>
                </w:tcPr>
                <w:p w14:paraId="45737954" w14:textId="77777777" w:rsidR="00EF0B1C" w:rsidRPr="00EF0B1C" w:rsidRDefault="00EF0B1C" w:rsidP="00EF0B1C">
                  <w:pPr>
                    <w:suppressLineNumbers/>
                    <w:suppressAutoHyphens/>
                    <w:spacing w:after="0" w:line="240" w:lineRule="auto"/>
                    <w:jc w:val="center"/>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так</w:t>
                  </w:r>
                </w:p>
              </w:tc>
            </w:tr>
            <w:tr w:rsidR="00EF0B1C" w:rsidRPr="00EF0B1C" w14:paraId="25F9A9B2" w14:textId="77777777" w:rsidTr="0013278F">
              <w:tc>
                <w:tcPr>
                  <w:tcW w:w="3836" w:type="dxa"/>
                  <w:tcBorders>
                    <w:top w:val="nil"/>
                    <w:left w:val="single" w:sz="4" w:space="0" w:color="000000"/>
                    <w:bottom w:val="single" w:sz="4" w:space="0" w:color="000000"/>
                    <w:right w:val="nil"/>
                  </w:tcBorders>
                  <w:hideMark/>
                </w:tcPr>
                <w:p w14:paraId="4A7E1424" w14:textId="77777777" w:rsidR="00EF0B1C" w:rsidRPr="00EF0B1C" w:rsidRDefault="00EF0B1C" w:rsidP="00EF0B1C">
                  <w:pPr>
                    <w:suppressLineNumbers/>
                    <w:suppressAutoHyphens/>
                    <w:spacing w:after="0" w:line="240" w:lineRule="auto"/>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частотні діапазони звучання, низькі (два)/високі (два), Гц</w:t>
                  </w:r>
                </w:p>
              </w:tc>
              <w:tc>
                <w:tcPr>
                  <w:tcW w:w="3637" w:type="dxa"/>
                  <w:tcBorders>
                    <w:top w:val="nil"/>
                    <w:left w:val="single" w:sz="4" w:space="0" w:color="000000"/>
                    <w:bottom w:val="single" w:sz="4" w:space="0" w:color="000000"/>
                    <w:right w:val="single" w:sz="4" w:space="0" w:color="000000"/>
                  </w:tcBorders>
                  <w:vAlign w:val="center"/>
                  <w:hideMark/>
                </w:tcPr>
                <w:p w14:paraId="61D7919A" w14:textId="77777777" w:rsidR="00EF0B1C" w:rsidRPr="00EF0B1C" w:rsidRDefault="00EF0B1C" w:rsidP="00EF0B1C">
                  <w:pPr>
                    <w:suppressLineNumbers/>
                    <w:suppressAutoHyphens/>
                    <w:spacing w:after="0" w:line="240" w:lineRule="auto"/>
                    <w:jc w:val="center"/>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435-450/580-600</w:t>
                  </w:r>
                </w:p>
              </w:tc>
            </w:tr>
            <w:tr w:rsidR="00EF0B1C" w:rsidRPr="00EF0B1C" w14:paraId="24F7A1E1" w14:textId="77777777" w:rsidTr="0013278F">
              <w:tc>
                <w:tcPr>
                  <w:tcW w:w="3836" w:type="dxa"/>
                  <w:tcBorders>
                    <w:top w:val="nil"/>
                    <w:left w:val="single" w:sz="4" w:space="0" w:color="000000"/>
                    <w:bottom w:val="single" w:sz="4" w:space="0" w:color="000000"/>
                    <w:right w:val="nil"/>
                  </w:tcBorders>
                  <w:hideMark/>
                </w:tcPr>
                <w:p w14:paraId="75EFE8F4" w14:textId="77777777" w:rsidR="00EF0B1C" w:rsidRPr="00EF0B1C" w:rsidRDefault="00EF0B1C" w:rsidP="00EF0B1C">
                  <w:pPr>
                    <w:suppressLineNumbers/>
                    <w:suppressAutoHyphens/>
                    <w:spacing w:after="0" w:line="240" w:lineRule="auto"/>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рівень звукового стиснення, на відстані 1 м, не менше</w:t>
                  </w:r>
                </w:p>
              </w:tc>
              <w:tc>
                <w:tcPr>
                  <w:tcW w:w="3637" w:type="dxa"/>
                  <w:tcBorders>
                    <w:top w:val="nil"/>
                    <w:left w:val="single" w:sz="4" w:space="0" w:color="000000"/>
                    <w:bottom w:val="single" w:sz="4" w:space="0" w:color="000000"/>
                    <w:right w:val="single" w:sz="4" w:space="0" w:color="000000"/>
                  </w:tcBorders>
                  <w:vAlign w:val="center"/>
                  <w:hideMark/>
                </w:tcPr>
                <w:p w14:paraId="0FC8C9EF" w14:textId="77777777" w:rsidR="00EF0B1C" w:rsidRPr="00EF0B1C" w:rsidRDefault="00EF0B1C" w:rsidP="00EF0B1C">
                  <w:pPr>
                    <w:suppressLineNumbers/>
                    <w:suppressAutoHyphens/>
                    <w:spacing w:after="0" w:line="240" w:lineRule="auto"/>
                    <w:jc w:val="center"/>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125 дБ</w:t>
                  </w:r>
                </w:p>
              </w:tc>
            </w:tr>
            <w:tr w:rsidR="00EF0B1C" w:rsidRPr="00EF0B1C" w14:paraId="7284D49C" w14:textId="77777777" w:rsidTr="0013278F">
              <w:tc>
                <w:tcPr>
                  <w:tcW w:w="3836" w:type="dxa"/>
                  <w:tcBorders>
                    <w:top w:val="nil"/>
                    <w:left w:val="single" w:sz="4" w:space="0" w:color="000000"/>
                    <w:bottom w:val="single" w:sz="4" w:space="0" w:color="000000"/>
                    <w:right w:val="nil"/>
                  </w:tcBorders>
                  <w:hideMark/>
                </w:tcPr>
                <w:p w14:paraId="4B09F63A" w14:textId="77777777" w:rsidR="00EF0B1C" w:rsidRPr="00EF0B1C" w:rsidRDefault="00EF0B1C" w:rsidP="00EF0B1C">
                  <w:pPr>
                    <w:suppressLineNumbers/>
                    <w:suppressAutoHyphens/>
                    <w:spacing w:after="0" w:line="240" w:lineRule="auto"/>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напруга живлення електричного компресору, В</w:t>
                  </w:r>
                </w:p>
              </w:tc>
              <w:tc>
                <w:tcPr>
                  <w:tcW w:w="3637" w:type="dxa"/>
                  <w:tcBorders>
                    <w:top w:val="nil"/>
                    <w:left w:val="single" w:sz="4" w:space="0" w:color="000000"/>
                    <w:bottom w:val="single" w:sz="4" w:space="0" w:color="000000"/>
                    <w:right w:val="single" w:sz="4" w:space="0" w:color="000000"/>
                  </w:tcBorders>
                  <w:vAlign w:val="center"/>
                  <w:hideMark/>
                </w:tcPr>
                <w:p w14:paraId="5837DF78" w14:textId="77777777" w:rsidR="00EF0B1C" w:rsidRPr="00EF0B1C" w:rsidRDefault="00EF0B1C" w:rsidP="00EF0B1C">
                  <w:pPr>
                    <w:suppressLineNumbers/>
                    <w:suppressAutoHyphens/>
                    <w:spacing w:after="0" w:line="240" w:lineRule="auto"/>
                    <w:jc w:val="center"/>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24</w:t>
                  </w:r>
                </w:p>
              </w:tc>
            </w:tr>
            <w:tr w:rsidR="00EF0B1C" w:rsidRPr="00EF0B1C" w14:paraId="40EF54A2" w14:textId="77777777" w:rsidTr="0013278F">
              <w:tc>
                <w:tcPr>
                  <w:tcW w:w="7473" w:type="dxa"/>
                  <w:gridSpan w:val="2"/>
                  <w:tcBorders>
                    <w:top w:val="nil"/>
                    <w:left w:val="single" w:sz="4" w:space="0" w:color="000000"/>
                    <w:bottom w:val="single" w:sz="4" w:space="0" w:color="000000"/>
                    <w:right w:val="single" w:sz="4" w:space="0" w:color="000000"/>
                  </w:tcBorders>
                  <w:hideMark/>
                </w:tcPr>
                <w:p w14:paraId="6CDD5297" w14:textId="77777777" w:rsidR="00EF0B1C" w:rsidRPr="00EF0B1C" w:rsidRDefault="00EF0B1C" w:rsidP="00EF0B1C">
                  <w:pPr>
                    <w:suppressLineNumbers/>
                    <w:suppressAutoHyphens/>
                    <w:spacing w:after="0" w:line="240" w:lineRule="auto"/>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Комплектація:</w:t>
                  </w:r>
                </w:p>
                <w:p w14:paraId="01B656AE" w14:textId="77777777" w:rsidR="00EF0B1C" w:rsidRPr="00EF0B1C" w:rsidRDefault="00EF0B1C" w:rsidP="00EF0B1C">
                  <w:pPr>
                    <w:suppressLineNumbers/>
                    <w:suppressAutoHyphens/>
                    <w:spacing w:after="0" w:line="240" w:lineRule="auto"/>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4 мембранні акустичні труби (роги), електричний компресор 24 В В постійного струму, з'єднувальні шланги, комплект сполучних проводів, реле, спеціальне мастило, снігозахисні ковпачки.</w:t>
                  </w:r>
                </w:p>
                <w:p w14:paraId="4B28135F" w14:textId="77777777" w:rsidR="00EF0B1C" w:rsidRPr="00EF0B1C" w:rsidRDefault="00EF0B1C" w:rsidP="00EF0B1C">
                  <w:pPr>
                    <w:suppressLineNumbers/>
                    <w:suppressAutoHyphens/>
                    <w:spacing w:after="0" w:line="240" w:lineRule="auto"/>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або</w:t>
                  </w:r>
                </w:p>
                <w:p w14:paraId="5B7C0C43" w14:textId="77777777" w:rsidR="00EF0B1C" w:rsidRPr="00EF0B1C" w:rsidRDefault="00EF0B1C" w:rsidP="00EF0B1C">
                  <w:pPr>
                    <w:suppressLineNumbers/>
                    <w:suppressAutoHyphens/>
                    <w:spacing w:after="0" w:line="240" w:lineRule="auto"/>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Пневматична сирена типу FIAMM TA/4 906-C або еквівалент із декількома тонами для формування попереджувального сигналу із акустичними гудками з 4 діафрагмами та тремоло-налаштуванням для додаткового попереджувального ефекту:</w:t>
                  </w:r>
                </w:p>
              </w:tc>
            </w:tr>
            <w:tr w:rsidR="00EF0B1C" w:rsidRPr="00EF0B1C" w14:paraId="1748F3DB" w14:textId="77777777" w:rsidTr="0013278F">
              <w:tc>
                <w:tcPr>
                  <w:tcW w:w="3836" w:type="dxa"/>
                  <w:tcBorders>
                    <w:top w:val="nil"/>
                    <w:left w:val="single" w:sz="4" w:space="0" w:color="000000"/>
                    <w:bottom w:val="single" w:sz="4" w:space="0" w:color="000000"/>
                    <w:right w:val="nil"/>
                  </w:tcBorders>
                  <w:hideMark/>
                </w:tcPr>
                <w:p w14:paraId="388EB314" w14:textId="77777777" w:rsidR="00EF0B1C" w:rsidRPr="00EF0B1C" w:rsidRDefault="00EF0B1C" w:rsidP="00EF0B1C">
                  <w:pPr>
                    <w:suppressLineNumbers/>
                    <w:suppressAutoHyphens/>
                    <w:spacing w:after="0" w:line="240" w:lineRule="auto"/>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 xml:space="preserve">тип </w:t>
                  </w:r>
                </w:p>
              </w:tc>
              <w:tc>
                <w:tcPr>
                  <w:tcW w:w="3637" w:type="dxa"/>
                  <w:tcBorders>
                    <w:top w:val="nil"/>
                    <w:left w:val="single" w:sz="4" w:space="0" w:color="000000"/>
                    <w:bottom w:val="single" w:sz="4" w:space="0" w:color="000000"/>
                    <w:right w:val="single" w:sz="4" w:space="0" w:color="000000"/>
                  </w:tcBorders>
                  <w:vAlign w:val="center"/>
                  <w:hideMark/>
                </w:tcPr>
                <w:p w14:paraId="5578D324" w14:textId="77777777" w:rsidR="00EF0B1C" w:rsidRPr="00EF0B1C" w:rsidRDefault="00EF0B1C" w:rsidP="00EF0B1C">
                  <w:pPr>
                    <w:suppressLineNumbers/>
                    <w:suppressAutoHyphens/>
                    <w:spacing w:after="0" w:line="240" w:lineRule="auto"/>
                    <w:jc w:val="center"/>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сирена для пожежних служб</w:t>
                  </w:r>
                </w:p>
              </w:tc>
            </w:tr>
            <w:tr w:rsidR="00EF0B1C" w:rsidRPr="00EF0B1C" w14:paraId="285C96E8" w14:textId="77777777" w:rsidTr="0013278F">
              <w:tc>
                <w:tcPr>
                  <w:tcW w:w="3836" w:type="dxa"/>
                  <w:tcBorders>
                    <w:top w:val="nil"/>
                    <w:left w:val="single" w:sz="4" w:space="0" w:color="000000"/>
                    <w:bottom w:val="single" w:sz="4" w:space="0" w:color="000000"/>
                    <w:right w:val="nil"/>
                  </w:tcBorders>
                  <w:hideMark/>
                </w:tcPr>
                <w:p w14:paraId="64BFE1FD" w14:textId="77777777" w:rsidR="00EF0B1C" w:rsidRPr="00EF0B1C" w:rsidRDefault="00EF0B1C" w:rsidP="00EF0B1C">
                  <w:pPr>
                    <w:suppressAutoHyphens/>
                    <w:snapToGrid w:val="0"/>
                    <w:spacing w:after="0" w:line="240" w:lineRule="auto"/>
                    <w:ind w:right="141"/>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додатковий попереджувальний ефект від налаштування тремоло (циклічна зміна звуку)</w:t>
                  </w:r>
                </w:p>
              </w:tc>
              <w:tc>
                <w:tcPr>
                  <w:tcW w:w="3637" w:type="dxa"/>
                  <w:tcBorders>
                    <w:top w:val="nil"/>
                    <w:left w:val="single" w:sz="4" w:space="0" w:color="000000"/>
                    <w:bottom w:val="single" w:sz="4" w:space="0" w:color="000000"/>
                    <w:right w:val="single" w:sz="4" w:space="0" w:color="000000"/>
                  </w:tcBorders>
                  <w:vAlign w:val="center"/>
                  <w:hideMark/>
                </w:tcPr>
                <w:p w14:paraId="304D810D" w14:textId="77777777" w:rsidR="00EF0B1C" w:rsidRPr="00EF0B1C" w:rsidRDefault="00EF0B1C" w:rsidP="00EF0B1C">
                  <w:pPr>
                    <w:suppressLineNumbers/>
                    <w:suppressAutoHyphens/>
                    <w:spacing w:after="0" w:line="240" w:lineRule="auto"/>
                    <w:jc w:val="center"/>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так</w:t>
                  </w:r>
                </w:p>
              </w:tc>
            </w:tr>
            <w:tr w:rsidR="00EF0B1C" w:rsidRPr="00EF0B1C" w14:paraId="50EB08ED" w14:textId="77777777" w:rsidTr="0013278F">
              <w:tc>
                <w:tcPr>
                  <w:tcW w:w="3836" w:type="dxa"/>
                  <w:tcBorders>
                    <w:top w:val="nil"/>
                    <w:left w:val="single" w:sz="4" w:space="0" w:color="000000"/>
                    <w:bottom w:val="single" w:sz="4" w:space="0" w:color="000000"/>
                    <w:right w:val="nil"/>
                  </w:tcBorders>
                  <w:hideMark/>
                </w:tcPr>
                <w:p w14:paraId="03160B31" w14:textId="77777777" w:rsidR="00EF0B1C" w:rsidRPr="00EF0B1C" w:rsidRDefault="00EF0B1C" w:rsidP="00EF0B1C">
                  <w:pPr>
                    <w:suppressLineNumbers/>
                    <w:suppressAutoHyphens/>
                    <w:spacing w:after="0" w:line="240" w:lineRule="auto"/>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частотні діапазони звучання, низькі (два)/високі (два), Гц</w:t>
                  </w:r>
                </w:p>
              </w:tc>
              <w:tc>
                <w:tcPr>
                  <w:tcW w:w="3637" w:type="dxa"/>
                  <w:tcBorders>
                    <w:top w:val="nil"/>
                    <w:left w:val="single" w:sz="4" w:space="0" w:color="000000"/>
                    <w:bottom w:val="single" w:sz="4" w:space="0" w:color="000000"/>
                    <w:right w:val="single" w:sz="4" w:space="0" w:color="000000"/>
                  </w:tcBorders>
                  <w:vAlign w:val="center"/>
                  <w:hideMark/>
                </w:tcPr>
                <w:p w14:paraId="7FB80028" w14:textId="77777777" w:rsidR="00EF0B1C" w:rsidRPr="00EF0B1C" w:rsidRDefault="00EF0B1C" w:rsidP="00EF0B1C">
                  <w:pPr>
                    <w:suppressLineNumbers/>
                    <w:suppressAutoHyphens/>
                    <w:spacing w:after="0" w:line="240" w:lineRule="auto"/>
                    <w:jc w:val="center"/>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435-450/580-622</w:t>
                  </w:r>
                </w:p>
              </w:tc>
            </w:tr>
            <w:tr w:rsidR="00EF0B1C" w:rsidRPr="00EF0B1C" w14:paraId="45B6AD48" w14:textId="77777777" w:rsidTr="0013278F">
              <w:tc>
                <w:tcPr>
                  <w:tcW w:w="3836" w:type="dxa"/>
                  <w:tcBorders>
                    <w:top w:val="nil"/>
                    <w:left w:val="single" w:sz="4" w:space="0" w:color="000000"/>
                    <w:bottom w:val="single" w:sz="4" w:space="0" w:color="000000"/>
                    <w:right w:val="nil"/>
                  </w:tcBorders>
                  <w:hideMark/>
                </w:tcPr>
                <w:p w14:paraId="63C24962" w14:textId="77777777" w:rsidR="00EF0B1C" w:rsidRPr="00EF0B1C" w:rsidRDefault="00EF0B1C" w:rsidP="00EF0B1C">
                  <w:pPr>
                    <w:suppressLineNumbers/>
                    <w:suppressAutoHyphens/>
                    <w:spacing w:after="0" w:line="240" w:lineRule="auto"/>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рівень звукового стиснення, на відстані 1 м, не менше</w:t>
                  </w:r>
                </w:p>
              </w:tc>
              <w:tc>
                <w:tcPr>
                  <w:tcW w:w="3637" w:type="dxa"/>
                  <w:tcBorders>
                    <w:top w:val="nil"/>
                    <w:left w:val="single" w:sz="4" w:space="0" w:color="000000"/>
                    <w:bottom w:val="single" w:sz="4" w:space="0" w:color="000000"/>
                    <w:right w:val="single" w:sz="4" w:space="0" w:color="000000"/>
                  </w:tcBorders>
                  <w:vAlign w:val="center"/>
                  <w:hideMark/>
                </w:tcPr>
                <w:p w14:paraId="2F8613E9" w14:textId="77777777" w:rsidR="00EF0B1C" w:rsidRPr="00EF0B1C" w:rsidRDefault="00EF0B1C" w:rsidP="00EF0B1C">
                  <w:pPr>
                    <w:suppressLineNumbers/>
                    <w:suppressAutoHyphens/>
                    <w:spacing w:after="0" w:line="240" w:lineRule="auto"/>
                    <w:jc w:val="center"/>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117 дБ</w:t>
                  </w:r>
                </w:p>
              </w:tc>
            </w:tr>
            <w:tr w:rsidR="00EF0B1C" w:rsidRPr="00EF0B1C" w14:paraId="5F12F9E3" w14:textId="77777777" w:rsidTr="0013278F">
              <w:tc>
                <w:tcPr>
                  <w:tcW w:w="3836" w:type="dxa"/>
                  <w:tcBorders>
                    <w:top w:val="nil"/>
                    <w:left w:val="single" w:sz="4" w:space="0" w:color="000000"/>
                    <w:bottom w:val="single" w:sz="4" w:space="0" w:color="000000"/>
                    <w:right w:val="nil"/>
                  </w:tcBorders>
                  <w:hideMark/>
                </w:tcPr>
                <w:p w14:paraId="0C22829E" w14:textId="77777777" w:rsidR="00EF0B1C" w:rsidRPr="00EF0B1C" w:rsidRDefault="00EF0B1C" w:rsidP="00EF0B1C">
                  <w:pPr>
                    <w:suppressLineNumbers/>
                    <w:suppressAutoHyphens/>
                    <w:spacing w:after="0" w:line="240" w:lineRule="auto"/>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напруга живлення електричного компресору, В</w:t>
                  </w:r>
                </w:p>
              </w:tc>
              <w:tc>
                <w:tcPr>
                  <w:tcW w:w="3637" w:type="dxa"/>
                  <w:tcBorders>
                    <w:top w:val="nil"/>
                    <w:left w:val="single" w:sz="4" w:space="0" w:color="000000"/>
                    <w:bottom w:val="single" w:sz="4" w:space="0" w:color="000000"/>
                    <w:right w:val="single" w:sz="4" w:space="0" w:color="000000"/>
                  </w:tcBorders>
                  <w:hideMark/>
                </w:tcPr>
                <w:p w14:paraId="22F9AA9C" w14:textId="77777777" w:rsidR="00EF0B1C" w:rsidRPr="00EF0B1C" w:rsidRDefault="00EF0B1C" w:rsidP="00EF0B1C">
                  <w:pPr>
                    <w:suppressLineNumbers/>
                    <w:suppressAutoHyphens/>
                    <w:spacing w:after="0" w:line="240" w:lineRule="auto"/>
                    <w:jc w:val="center"/>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24</w:t>
                  </w:r>
                </w:p>
              </w:tc>
            </w:tr>
          </w:tbl>
          <w:p w14:paraId="760963C9" w14:textId="77777777" w:rsidR="00EF0B1C" w:rsidRPr="00EF0B1C" w:rsidRDefault="00EF0B1C" w:rsidP="00EF0B1C">
            <w:pPr>
              <w:suppressLineNumbers/>
              <w:suppressAutoHyphens/>
              <w:snapToGrid w:val="0"/>
              <w:spacing w:after="0" w:line="240" w:lineRule="auto"/>
              <w:ind w:right="141"/>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Комплектація:</w:t>
            </w:r>
          </w:p>
          <w:p w14:paraId="61460C8E" w14:textId="77777777" w:rsidR="00EF0B1C" w:rsidRPr="00EF0B1C" w:rsidRDefault="00EF0B1C" w:rsidP="00EF0B1C">
            <w:pPr>
              <w:suppressLineNumbers/>
              <w:suppressAutoHyphens/>
              <w:snapToGrid w:val="0"/>
              <w:spacing w:after="0" w:line="240" w:lineRule="auto"/>
              <w:ind w:right="141"/>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4 мембранні акустичні труби (роги), електричний компресор 24 В постійного струму, з'єднувальні шланги, комплект сполучних проводів, реле, спеціальне мастило, снігозахисні ковпачки.</w:t>
            </w:r>
          </w:p>
          <w:p w14:paraId="575C8B36" w14:textId="77777777" w:rsidR="00EF0B1C" w:rsidRPr="00EF0B1C" w:rsidRDefault="00EF0B1C" w:rsidP="00EF0B1C">
            <w:pPr>
              <w:suppressLineNumbers/>
              <w:suppressAutoHyphens/>
              <w:snapToGrid w:val="0"/>
              <w:spacing w:after="0" w:line="240" w:lineRule="auto"/>
              <w:ind w:right="141"/>
              <w:jc w:val="both"/>
              <w:rPr>
                <w:rFonts w:ascii="Times New Roman" w:eastAsia="Times New Roman" w:hAnsi="Times New Roman" w:cs="Times New Roman"/>
                <w:sz w:val="24"/>
                <w:szCs w:val="24"/>
                <w:lang w:eastAsia="zh-CN"/>
              </w:rPr>
            </w:pPr>
          </w:p>
        </w:tc>
      </w:tr>
      <w:tr w:rsidR="00EF0B1C" w:rsidRPr="00EF0B1C" w14:paraId="0D412CAD" w14:textId="77777777" w:rsidTr="0013278F">
        <w:tc>
          <w:tcPr>
            <w:tcW w:w="2841" w:type="dxa"/>
            <w:gridSpan w:val="2"/>
            <w:tcBorders>
              <w:top w:val="single" w:sz="4" w:space="0" w:color="000001"/>
              <w:left w:val="single" w:sz="4" w:space="0" w:color="000001"/>
              <w:bottom w:val="single" w:sz="4" w:space="0" w:color="000001"/>
              <w:right w:val="nil"/>
            </w:tcBorders>
            <w:hideMark/>
          </w:tcPr>
          <w:p w14:paraId="2DFB9C57" w14:textId="77777777" w:rsidR="00EF0B1C" w:rsidRPr="00EF0B1C" w:rsidRDefault="00EF0B1C" w:rsidP="00EF0B1C">
            <w:pPr>
              <w:suppressAutoHyphens/>
              <w:spacing w:after="0" w:line="240" w:lineRule="auto"/>
              <w:rPr>
                <w:rFonts w:ascii="Times New Roman" w:eastAsia="Times New Roman" w:hAnsi="Times New Roman" w:cs="Times New Roman"/>
                <w:sz w:val="24"/>
                <w:szCs w:val="24"/>
                <w:lang w:eastAsia="zh-CN"/>
              </w:rPr>
            </w:pPr>
            <w:r w:rsidRPr="00EF0B1C">
              <w:rPr>
                <w:rFonts w:ascii="Times New Roman" w:eastAsia="Times New Roman" w:hAnsi="Times New Roman" w:cs="Times New Roman"/>
                <w:b/>
                <w:sz w:val="24"/>
                <w:szCs w:val="24"/>
                <w:lang w:eastAsia="zh-CN"/>
              </w:rPr>
              <w:lastRenderedPageBreak/>
              <w:t>Додаткове електрообладнання (електричне устаткування):</w:t>
            </w:r>
          </w:p>
        </w:tc>
        <w:tc>
          <w:tcPr>
            <w:tcW w:w="7280" w:type="dxa"/>
            <w:gridSpan w:val="2"/>
            <w:tcBorders>
              <w:top w:val="single" w:sz="4" w:space="0" w:color="000001"/>
              <w:left w:val="single" w:sz="4" w:space="0" w:color="000001"/>
              <w:bottom w:val="single" w:sz="4" w:space="0" w:color="000001"/>
              <w:right w:val="single" w:sz="4" w:space="0" w:color="000001"/>
            </w:tcBorders>
          </w:tcPr>
          <w:p w14:paraId="28A97C0A" w14:textId="77777777" w:rsidR="00EF0B1C" w:rsidRPr="00EF0B1C" w:rsidRDefault="00EF0B1C" w:rsidP="00EF0B1C">
            <w:pPr>
              <w:suppressAutoHyphens/>
              <w:spacing w:after="0" w:line="240" w:lineRule="auto"/>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 xml:space="preserve">Електричні мережі повинні мати чіткі позначення і мати таку будову, щоб під'єднання до джерела не відповідної електричної напруги та/або полярності було не можливо. Електричні мережі (у тому числі з'єднання) та електричне устаткування повинні мати клас захисту не нижче IP 44. В передній частині кабіни особового складу повинне бути забезпечене освітлення, достатнє для читання карт. При підключенні додаткового електроустаткування повинен бути забезпечений баланс потужності джерел живлення при максимальній кількості включених споживачів у всьому діапазоні умов </w:t>
            </w:r>
            <w:r w:rsidRPr="00EF0B1C">
              <w:rPr>
                <w:rFonts w:ascii="Times New Roman" w:eastAsia="Times New Roman" w:hAnsi="Times New Roman" w:cs="Times New Roman"/>
                <w:sz w:val="24"/>
                <w:szCs w:val="24"/>
                <w:lang w:eastAsia="zh-CN"/>
              </w:rPr>
              <w:lastRenderedPageBreak/>
              <w:t>експлуатації, включаючи найбільш несприятливе їх поєднання (зима, ніч і т.д.) у польових умовах без використання зовнішнього джерела електричного струму.</w:t>
            </w:r>
          </w:p>
          <w:p w14:paraId="09085B96" w14:textId="77777777" w:rsidR="00EF0B1C" w:rsidRPr="00EF0B1C" w:rsidRDefault="00EF0B1C" w:rsidP="00EF0B1C">
            <w:pPr>
              <w:suppressAutoHyphens/>
              <w:spacing w:after="0" w:line="240" w:lineRule="auto"/>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Електрична мережа повинна передбачати можливість зарядки всіх акумуляторних батарей (включаючи акумуляторні батареї спеціального обладнання ОПМ) від мережі 220 В під час стоянки та від бортової мережі під час використання без використання зовнішнього джерела струму. Для цього в електричну мережу включається:</w:t>
            </w:r>
          </w:p>
          <w:p w14:paraId="20AE35B4" w14:textId="77777777" w:rsidR="00EF0B1C" w:rsidRPr="00EF0B1C" w:rsidRDefault="00EF0B1C" w:rsidP="00EF0B1C">
            <w:pPr>
              <w:suppressAutoHyphens/>
              <w:spacing w:after="0" w:line="240" w:lineRule="auto"/>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 додатковий вологозахищений зарядний пристрій (контроллер заряду/розряду акумуляторних батарей) (вхідна напруга 220В), який монтується на базовому шасі;</w:t>
            </w:r>
          </w:p>
          <w:p w14:paraId="564EF44F" w14:textId="77777777" w:rsidR="00EF0B1C" w:rsidRPr="00EF0B1C" w:rsidRDefault="00EF0B1C" w:rsidP="00EF0B1C">
            <w:pPr>
              <w:suppressAutoHyphens/>
              <w:spacing w:after="0" w:line="240" w:lineRule="auto"/>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 перетворювач напруги 12В/220В з чистою синусоїдою, з номінальною потужністю не менше 1000 Вт;</w:t>
            </w:r>
          </w:p>
          <w:p w14:paraId="2DFF6433" w14:textId="77777777" w:rsidR="00EF0B1C" w:rsidRPr="00EF0B1C" w:rsidRDefault="00EF0B1C" w:rsidP="00EF0B1C">
            <w:pPr>
              <w:suppressAutoHyphens/>
              <w:spacing w:after="0" w:line="240" w:lineRule="auto"/>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 прилад захисту від пониження напруги АКБ;</w:t>
            </w:r>
          </w:p>
          <w:p w14:paraId="39B3C8C7" w14:textId="77777777" w:rsidR="00EF0B1C" w:rsidRPr="00EF0B1C" w:rsidRDefault="00EF0B1C" w:rsidP="00EF0B1C">
            <w:pPr>
              <w:suppressAutoHyphens/>
              <w:spacing w:after="0" w:line="240" w:lineRule="auto"/>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 зовнішній вологозахищений роз'єм для підключення до мережі 220 В, кабель підключення до мережі 220 В з запобіжником та спеціальна розетка для підключення (монтується на місці стоянки підрозділу).  Зовнішній роз’єм повинен  від’єднуватися автоматично після включення замку запалювання  двигуна шасі.</w:t>
            </w:r>
          </w:p>
          <w:p w14:paraId="412A4260" w14:textId="77777777" w:rsidR="00EF0B1C" w:rsidRPr="00EF0B1C" w:rsidRDefault="00EF0B1C" w:rsidP="00EF0B1C">
            <w:pPr>
              <w:suppressAutoHyphens/>
              <w:spacing w:after="0" w:line="240" w:lineRule="auto"/>
              <w:jc w:val="both"/>
              <w:rPr>
                <w:rFonts w:ascii="Times New Roman" w:eastAsia="Times New Roman" w:hAnsi="Times New Roman" w:cs="Times New Roman"/>
                <w:sz w:val="24"/>
                <w:szCs w:val="24"/>
                <w:lang w:eastAsia="zh-CN"/>
              </w:rPr>
            </w:pPr>
          </w:p>
        </w:tc>
      </w:tr>
      <w:tr w:rsidR="00EF0B1C" w:rsidRPr="00EF0B1C" w14:paraId="5EBE099C" w14:textId="77777777" w:rsidTr="0013278F">
        <w:tc>
          <w:tcPr>
            <w:tcW w:w="2841" w:type="dxa"/>
            <w:gridSpan w:val="2"/>
            <w:tcBorders>
              <w:top w:val="nil"/>
              <w:left w:val="single" w:sz="4" w:space="0" w:color="000001"/>
              <w:bottom w:val="single" w:sz="4" w:space="0" w:color="000001"/>
              <w:right w:val="nil"/>
            </w:tcBorders>
            <w:hideMark/>
          </w:tcPr>
          <w:p w14:paraId="185BAD7C" w14:textId="77777777" w:rsidR="00EF0B1C" w:rsidRPr="00EF0B1C" w:rsidRDefault="00EF0B1C" w:rsidP="00EF0B1C">
            <w:pPr>
              <w:suppressAutoHyphens/>
              <w:spacing w:after="0" w:line="240" w:lineRule="auto"/>
              <w:rPr>
                <w:rFonts w:ascii="Times New Roman" w:eastAsia="Times New Roman" w:hAnsi="Times New Roman" w:cs="Times New Roman"/>
                <w:sz w:val="24"/>
                <w:szCs w:val="24"/>
                <w:lang w:eastAsia="zh-CN"/>
              </w:rPr>
            </w:pPr>
            <w:r w:rsidRPr="00EF0B1C">
              <w:rPr>
                <w:rFonts w:ascii="Times New Roman" w:eastAsia="Times New Roman" w:hAnsi="Times New Roman" w:cs="Times New Roman"/>
                <w:b/>
                <w:sz w:val="24"/>
                <w:szCs w:val="24"/>
                <w:lang w:eastAsia="zh-CN"/>
              </w:rPr>
              <w:lastRenderedPageBreak/>
              <w:t xml:space="preserve">Фарбування, кольорографічна схема, розпізнавальні знаки, написи           </w:t>
            </w:r>
          </w:p>
        </w:tc>
        <w:tc>
          <w:tcPr>
            <w:tcW w:w="7280" w:type="dxa"/>
            <w:gridSpan w:val="2"/>
            <w:tcBorders>
              <w:top w:val="nil"/>
              <w:left w:val="single" w:sz="4" w:space="0" w:color="000001"/>
              <w:bottom w:val="single" w:sz="4" w:space="0" w:color="000001"/>
              <w:right w:val="single" w:sz="4" w:space="0" w:color="000001"/>
            </w:tcBorders>
            <w:hideMark/>
          </w:tcPr>
          <w:p w14:paraId="101B3036" w14:textId="77777777" w:rsidR="00EF0B1C" w:rsidRPr="00EF0B1C" w:rsidRDefault="00EF0B1C" w:rsidP="00EF0B1C">
            <w:pPr>
              <w:suppressAutoHyphens/>
              <w:spacing w:after="0" w:line="240" w:lineRule="auto"/>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Повинні бути виконані відповідно до ДСТУ</w:t>
            </w:r>
            <w:r w:rsidRPr="00EF0B1C">
              <w:rPr>
                <w:rFonts w:ascii="Times New Roman" w:eastAsia="Times New Roman" w:hAnsi="Times New Roman" w:cs="Times New Roman"/>
                <w:color w:val="FF0000"/>
                <w:sz w:val="24"/>
                <w:szCs w:val="24"/>
                <w:lang w:eastAsia="zh-CN"/>
              </w:rPr>
              <w:t xml:space="preserve"> </w:t>
            </w:r>
            <w:r w:rsidRPr="00EF0B1C">
              <w:rPr>
                <w:rFonts w:ascii="Times New Roman" w:eastAsia="Times New Roman" w:hAnsi="Times New Roman" w:cs="Times New Roman"/>
                <w:sz w:val="24"/>
                <w:szCs w:val="24"/>
                <w:lang w:eastAsia="zh-CN"/>
              </w:rPr>
              <w:t>3849-2018 «Дорожній транспорт. Кольорографічні схеми, розпізнавальні знаки, написи та спеціальні сигнали транспортних засобів оперативних і спеціальних служб. Загальні вимоги» для спеціальних аварійно-рятувальних машин. ОПМ повинен бути пофарбований в загальний білий колір. Кольорографічне пофарбування виконується флуоресцентною та рефлективною плівкою. На ОПМ наноситься напис “ОПЕРАТИВНО-ПІРОТЕХНІЧНА” відповідно до вимог</w:t>
            </w:r>
            <w:r w:rsidRPr="00EF0B1C">
              <w:rPr>
                <w:rFonts w:ascii="Times New Roman" w:eastAsia="Times New Roman" w:hAnsi="Times New Roman" w:cs="Times New Roman"/>
                <w:color w:val="FF0000"/>
                <w:sz w:val="24"/>
                <w:szCs w:val="24"/>
                <w:lang w:eastAsia="zh-CN"/>
              </w:rPr>
              <w:t xml:space="preserve"> </w:t>
            </w:r>
            <w:r w:rsidRPr="00EF0B1C">
              <w:rPr>
                <w:rFonts w:ascii="Times New Roman" w:eastAsia="Times New Roman" w:hAnsi="Times New Roman" w:cs="Times New Roman"/>
                <w:sz w:val="24"/>
                <w:szCs w:val="24"/>
                <w:lang w:eastAsia="zh-CN"/>
              </w:rPr>
              <w:t>ДСТУ</w:t>
            </w:r>
            <w:r w:rsidRPr="00EF0B1C">
              <w:rPr>
                <w:rFonts w:ascii="Times New Roman" w:eastAsia="Times New Roman" w:hAnsi="Times New Roman" w:cs="Times New Roman"/>
                <w:color w:val="FF0000"/>
                <w:sz w:val="24"/>
                <w:szCs w:val="24"/>
                <w:lang w:eastAsia="zh-CN"/>
              </w:rPr>
              <w:t xml:space="preserve"> </w:t>
            </w:r>
            <w:r w:rsidRPr="00EF0B1C">
              <w:rPr>
                <w:rFonts w:ascii="Times New Roman" w:eastAsia="Times New Roman" w:hAnsi="Times New Roman" w:cs="Times New Roman"/>
                <w:sz w:val="24"/>
                <w:szCs w:val="24"/>
                <w:lang w:eastAsia="zh-CN"/>
              </w:rPr>
              <w:t>3849-2018.</w:t>
            </w:r>
            <w:r w:rsidRPr="00EF0B1C">
              <w:rPr>
                <w:rFonts w:ascii="Times New Roman" w:eastAsia="Times New Roman" w:hAnsi="Times New Roman" w:cs="Times New Roman"/>
                <w:color w:val="000000"/>
                <w:sz w:val="24"/>
                <w:szCs w:val="24"/>
                <w:lang w:eastAsia="zh-CN"/>
              </w:rPr>
              <w:t xml:space="preserve"> </w:t>
            </w:r>
            <w:r w:rsidRPr="00EF0B1C">
              <w:rPr>
                <w:rFonts w:ascii="Times New Roman" w:eastAsia="Times New Roman" w:hAnsi="Times New Roman" w:cs="Times New Roman"/>
                <w:sz w:val="24"/>
                <w:szCs w:val="24"/>
                <w:lang w:eastAsia="zh-CN"/>
              </w:rPr>
              <w:t>Макет кольорографічного пофарбування попередньо узгоджується із Замовником.</w:t>
            </w:r>
          </w:p>
          <w:p w14:paraId="7E154A00" w14:textId="77777777" w:rsidR="00EF0B1C" w:rsidRPr="00EF0B1C" w:rsidRDefault="00EF0B1C" w:rsidP="00EF0B1C">
            <w:pPr>
              <w:suppressAutoHyphens/>
              <w:spacing w:after="0" w:line="240" w:lineRule="auto"/>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Якість кольорографічного пофарбування та лакофарбового покриття повинна відповідати вимогам діючих норм.</w:t>
            </w:r>
          </w:p>
          <w:p w14:paraId="11C4DFA8" w14:textId="77777777" w:rsidR="00EF0B1C" w:rsidRPr="00EF0B1C" w:rsidRDefault="00EF0B1C" w:rsidP="00EF0B1C">
            <w:pPr>
              <w:suppressAutoHyphens/>
              <w:spacing w:after="0" w:line="240" w:lineRule="auto"/>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Зовнішні металеві поверхні повинні бути забарвлені не менше чим в два шари по ґрунту (не допускається використання ґрунт-фарби).</w:t>
            </w:r>
          </w:p>
          <w:p w14:paraId="48C4FB09" w14:textId="77777777" w:rsidR="00EF0B1C" w:rsidRPr="00EF0B1C" w:rsidRDefault="00EF0B1C" w:rsidP="00EF0B1C">
            <w:pPr>
              <w:suppressAutoHyphens/>
              <w:spacing w:after="0" w:line="240" w:lineRule="auto"/>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Зовнішні та внутрішні шви зварних листових з'єднань повинні бути оброблені кузовним герметиком.</w:t>
            </w:r>
          </w:p>
          <w:p w14:paraId="47DF5B4A" w14:textId="77777777" w:rsidR="00EF0B1C" w:rsidRPr="00EF0B1C" w:rsidRDefault="00EF0B1C" w:rsidP="00EF0B1C">
            <w:pPr>
              <w:suppressAutoHyphens/>
              <w:spacing w:after="0" w:line="240" w:lineRule="auto"/>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Зовнішні та внутрішні шви клейових з'єднань повинні бути оброблені кузовним герметиком.</w:t>
            </w:r>
          </w:p>
        </w:tc>
      </w:tr>
    </w:tbl>
    <w:p w14:paraId="3B839CCF" w14:textId="77777777" w:rsidR="00EF0B1C" w:rsidRPr="00EF0B1C" w:rsidRDefault="00EF0B1C" w:rsidP="00EF0B1C">
      <w:pPr>
        <w:suppressAutoHyphens/>
        <w:spacing w:after="0" w:line="240" w:lineRule="auto"/>
        <w:rPr>
          <w:rFonts w:ascii="Times New Roman" w:eastAsia="Times New Roman" w:hAnsi="Times New Roman" w:cs="Times New Roman"/>
          <w:b/>
          <w:sz w:val="24"/>
          <w:szCs w:val="24"/>
          <w:highlight w:val="yellow"/>
          <w:lang w:eastAsia="zh-CN"/>
        </w:rPr>
      </w:pPr>
    </w:p>
    <w:p w14:paraId="432383B2" w14:textId="77777777" w:rsidR="00EF0B1C" w:rsidRPr="00EF0B1C" w:rsidRDefault="00EF0B1C" w:rsidP="00EF0B1C">
      <w:pPr>
        <w:suppressAutoHyphens/>
        <w:spacing w:after="120" w:line="240" w:lineRule="auto"/>
        <w:rPr>
          <w:rFonts w:ascii="Times New Roman" w:eastAsia="Times New Roman" w:hAnsi="Times New Roman" w:cs="Times New Roman"/>
          <w:sz w:val="24"/>
          <w:szCs w:val="24"/>
          <w:lang w:eastAsia="zh-CN"/>
        </w:rPr>
      </w:pPr>
      <w:bookmarkStart w:id="19" w:name="n426"/>
      <w:bookmarkStart w:id="20" w:name="n421"/>
      <w:bookmarkEnd w:id="19"/>
      <w:bookmarkEnd w:id="20"/>
      <w:r w:rsidRPr="00EF0B1C">
        <w:rPr>
          <w:rFonts w:ascii="Times New Roman" w:eastAsia="Times New Roman" w:hAnsi="Times New Roman" w:cs="Times New Roman"/>
          <w:sz w:val="24"/>
          <w:szCs w:val="24"/>
          <w:lang w:eastAsia="zh-CN"/>
        </w:rPr>
        <w:t>ОПМ повинна мати:</w:t>
      </w:r>
    </w:p>
    <w:p w14:paraId="44801CFB" w14:textId="77777777" w:rsidR="00EF0B1C" w:rsidRPr="00EF0B1C" w:rsidRDefault="00EF0B1C" w:rsidP="00EF0B1C">
      <w:pPr>
        <w:suppressAutoHyphens/>
        <w:spacing w:after="120" w:line="240" w:lineRule="auto"/>
        <w:ind w:firstLine="709"/>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 xml:space="preserve"> броньований кузов (кабіну) згідно ДСТУ 3975-2000 «Захист панцеровий спеціалізованих автомобілів. Загальні технічні вимоги», клас захисту - не нижче </w:t>
      </w:r>
      <w:hyperlink r:id="rId10" w:anchor="w1_5" w:history="1">
        <w:r w:rsidRPr="00EF0B1C">
          <w:rPr>
            <w:rFonts w:ascii="Times New Roman" w:eastAsia="Times New Roman" w:hAnsi="Times New Roman" w:cs="Times New Roman"/>
            <w:color w:val="000000"/>
            <w:sz w:val="24"/>
            <w:szCs w:val="24"/>
            <w:u w:val="single"/>
            <w:lang w:eastAsia="zh-CN"/>
          </w:rPr>
          <w:t>ПЗСА</w:t>
        </w:r>
      </w:hyperlink>
      <w:r w:rsidRPr="00EF0B1C">
        <w:rPr>
          <w:rFonts w:ascii="Times New Roman" w:eastAsia="Times New Roman" w:hAnsi="Times New Roman" w:cs="Times New Roman"/>
          <w:sz w:val="24"/>
          <w:szCs w:val="24"/>
          <w:lang w:eastAsia="zh-CN"/>
        </w:rPr>
        <w:t>-4;</w:t>
      </w:r>
    </w:p>
    <w:p w14:paraId="01E49072" w14:textId="77777777" w:rsidR="00EF0B1C" w:rsidRPr="00EF0B1C" w:rsidRDefault="00EF0B1C" w:rsidP="00EF0B1C">
      <w:pPr>
        <w:suppressAutoHyphens/>
        <w:spacing w:after="120" w:line="240" w:lineRule="auto"/>
        <w:ind w:firstLine="709"/>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протимінний захист днища  та колісних арок.</w:t>
      </w:r>
    </w:p>
    <w:p w14:paraId="38860EED" w14:textId="77777777" w:rsidR="00EF0B1C" w:rsidRPr="00EF0B1C" w:rsidRDefault="00EF0B1C" w:rsidP="00EF0B1C">
      <w:pPr>
        <w:suppressAutoHyphens/>
        <w:spacing w:after="120" w:line="240" w:lineRule="auto"/>
        <w:ind w:firstLine="709"/>
        <w:rPr>
          <w:rFonts w:ascii="Times New Roman" w:eastAsia="Times New Roman" w:hAnsi="Times New Roman" w:cs="Times New Roman"/>
          <w:sz w:val="24"/>
          <w:szCs w:val="24"/>
          <w:lang w:eastAsia="zh-CN"/>
        </w:rPr>
      </w:pPr>
      <w:r w:rsidRPr="00EF0B1C">
        <w:rPr>
          <w:rFonts w:ascii="Times New Roman" w:eastAsia="Times New Roman" w:hAnsi="Times New Roman" w:cs="Times New Roman"/>
          <w:b/>
          <w:sz w:val="24"/>
          <w:szCs w:val="24"/>
          <w:lang w:eastAsia="zh-CN"/>
        </w:rPr>
        <w:tab/>
        <w:t xml:space="preserve">Броньований кузов (кабіна) </w:t>
      </w:r>
      <w:r w:rsidRPr="00EF0B1C">
        <w:rPr>
          <w:rFonts w:ascii="Times New Roman" w:eastAsia="Times New Roman" w:hAnsi="Times New Roman" w:cs="Times New Roman"/>
          <w:b/>
          <w:sz w:val="24"/>
          <w:szCs w:val="28"/>
          <w:lang w:eastAsia="zh-CN"/>
        </w:rPr>
        <w:t>для перевезення особового складу:</w:t>
      </w:r>
    </w:p>
    <w:p w14:paraId="09F765B5" w14:textId="77777777" w:rsidR="00EF0B1C" w:rsidRPr="00EF0B1C" w:rsidRDefault="00EF0B1C" w:rsidP="00EF0B1C">
      <w:pPr>
        <w:suppressAutoHyphens/>
        <w:spacing w:after="0" w:line="240" w:lineRule="auto"/>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8"/>
          <w:lang w:eastAsia="zh-CN"/>
        </w:rPr>
        <w:tab/>
        <w:t>Салонного типу.</w:t>
      </w:r>
    </w:p>
    <w:p w14:paraId="73057F6E" w14:textId="77777777" w:rsidR="00EF0B1C" w:rsidRPr="00EF0B1C" w:rsidRDefault="00EF0B1C" w:rsidP="00EF0B1C">
      <w:pPr>
        <w:suppressAutoHyphens/>
        <w:spacing w:after="0" w:line="240" w:lineRule="auto"/>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8"/>
          <w:lang w:eastAsia="zh-CN"/>
        </w:rPr>
        <w:tab/>
      </w:r>
      <w:r w:rsidRPr="00EF0B1C">
        <w:rPr>
          <w:rFonts w:ascii="Times New Roman" w:eastAsia="Times New Roman" w:hAnsi="Times New Roman" w:cs="Times New Roman"/>
          <w:sz w:val="24"/>
          <w:szCs w:val="24"/>
          <w:lang w:eastAsia="zh-CN"/>
        </w:rPr>
        <w:t>Кабіна виготовлена із однорідної броньованої сталі військового класу для забезпечення максимального захисту пасажирів. Скло забезпечує такий самий рівень захисту. Кабіна розрахована на 5 осіб, включаючи водія. 1 люк у даху в центральному положенні.</w:t>
      </w:r>
    </w:p>
    <w:p w14:paraId="34F6A562" w14:textId="77777777" w:rsidR="00EF0B1C" w:rsidRPr="00EF0B1C" w:rsidRDefault="00EF0B1C" w:rsidP="00EF0B1C">
      <w:pPr>
        <w:suppressAutoHyphens/>
        <w:spacing w:after="0" w:line="240" w:lineRule="auto"/>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lastRenderedPageBreak/>
        <w:tab/>
        <w:t>Звичайна, на шасі, закрита, суцільнометалева кабіна дворядного типу, обладнана не менше ніж 5 місцями (включно з водієм).</w:t>
      </w:r>
    </w:p>
    <w:p w14:paraId="75337558" w14:textId="77777777" w:rsidR="00EF0B1C" w:rsidRPr="00EF0B1C" w:rsidRDefault="00EF0B1C" w:rsidP="00EF0B1C">
      <w:pPr>
        <w:suppressAutoHyphens/>
        <w:spacing w:after="0" w:line="240" w:lineRule="auto"/>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ab/>
        <w:t>На кабіні встановлюється антена для автомобільної радіостанції (діапазон частот 403-470 МГц) або 136-174 МГц (узгоджується із Замовником перед відвантаженням продукції), від якої в кабіні (біля сидіння водія) має бути прокладений коаксіальний кабель для підключення антени до автомобільної радіостанції.</w:t>
      </w:r>
    </w:p>
    <w:p w14:paraId="52299B84" w14:textId="77777777" w:rsidR="00EF0B1C" w:rsidRPr="00EF0B1C" w:rsidRDefault="00EF0B1C" w:rsidP="00EF0B1C">
      <w:pPr>
        <w:suppressAutoHyphens/>
        <w:spacing w:after="0" w:line="240" w:lineRule="auto"/>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ab/>
        <w:t xml:space="preserve">Кабіна має бути обладнана кондиціонером або системою клімат-контролю, що забезпечує обігрів та кондиціювання повітря. </w:t>
      </w:r>
    </w:p>
    <w:p w14:paraId="213FFC2F" w14:textId="77777777" w:rsidR="00EF0B1C" w:rsidRPr="00EF0B1C" w:rsidRDefault="00EF0B1C" w:rsidP="00EF0B1C">
      <w:pPr>
        <w:suppressAutoHyphens/>
        <w:spacing w:after="0" w:line="240" w:lineRule="auto"/>
        <w:ind w:firstLine="792"/>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У кабіні повинно бути передбачено прокладання електричних мереж для підключення  живлення засобів зв'язку (біля місця водія), а саме:</w:t>
      </w:r>
    </w:p>
    <w:p w14:paraId="2EBA59C3" w14:textId="77777777" w:rsidR="00EF0B1C" w:rsidRPr="00EF0B1C" w:rsidRDefault="00EF0B1C" w:rsidP="00EF0B1C">
      <w:pPr>
        <w:suppressAutoHyphens/>
        <w:spacing w:after="0" w:line="240" w:lineRule="auto"/>
        <w:ind w:firstLine="792"/>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 автомобільної радіостанції;</w:t>
      </w:r>
    </w:p>
    <w:p w14:paraId="3E125AA4" w14:textId="77777777" w:rsidR="00EF0B1C" w:rsidRPr="00EF0B1C" w:rsidRDefault="00EF0B1C" w:rsidP="00EF0B1C">
      <w:pPr>
        <w:suppressAutoHyphens/>
        <w:spacing w:after="0" w:line="240" w:lineRule="auto"/>
        <w:ind w:firstLine="792"/>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 навігатора та відеореєстратора.</w:t>
      </w:r>
    </w:p>
    <w:p w14:paraId="612C2662" w14:textId="77777777" w:rsidR="00EF0B1C" w:rsidRPr="00EF0B1C" w:rsidRDefault="00EF0B1C" w:rsidP="00EF0B1C">
      <w:pPr>
        <w:suppressAutoHyphens/>
        <w:spacing w:after="0" w:line="240" w:lineRule="auto"/>
        <w:ind w:firstLine="709"/>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8"/>
          <w:lang w:eastAsia="zh-CN"/>
        </w:rPr>
        <w:t>Конструкція повинна створювати загальний салон та єдину просторову герметичну конструкцію, із загальним об'ємом, що забезпечує можливість оперативної посадки і висадки, зручність і безпеку розміщення особового складу.</w:t>
      </w:r>
    </w:p>
    <w:p w14:paraId="75C97183" w14:textId="77777777" w:rsidR="00EF0B1C" w:rsidRPr="00EF0B1C" w:rsidRDefault="00EF0B1C" w:rsidP="00EF0B1C">
      <w:pPr>
        <w:suppressAutoHyphens/>
        <w:spacing w:after="0" w:line="240" w:lineRule="auto"/>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8"/>
          <w:lang w:eastAsia="zh-CN"/>
        </w:rPr>
        <w:tab/>
        <w:t xml:space="preserve">Всі місця для сидіння повинні обладнуватись підголівниками, конструкція яких не повинна заважати вільному сидінню у спеціальному одязі, крісла повинні бути покриті матеріалом, який має бути стійкий до ковзання та стирання. </w:t>
      </w:r>
    </w:p>
    <w:p w14:paraId="4C14AEB8" w14:textId="77777777" w:rsidR="00EF0B1C" w:rsidRPr="00EF0B1C" w:rsidRDefault="00EF0B1C" w:rsidP="00EF0B1C">
      <w:pPr>
        <w:suppressAutoHyphens/>
        <w:spacing w:after="0" w:line="240" w:lineRule="auto"/>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8"/>
          <w:lang w:eastAsia="zh-CN"/>
        </w:rPr>
        <w:tab/>
        <w:t>Повинно бути передбачено прокладання електричних мереж для підключення живлення засобів зв'язку (біля місця водія), антени.</w:t>
      </w:r>
    </w:p>
    <w:p w14:paraId="507F93B2" w14:textId="77777777" w:rsidR="00EF0B1C" w:rsidRPr="00EF0B1C" w:rsidRDefault="00EF0B1C" w:rsidP="00EF0B1C">
      <w:pPr>
        <w:suppressAutoHyphens/>
        <w:spacing w:after="0" w:line="240" w:lineRule="auto"/>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8"/>
          <w:lang w:eastAsia="zh-CN"/>
        </w:rPr>
        <w:tab/>
        <w:t>Всі двері, які повинні відкриватися на кут щонайменше 80°, після повного відкривання повинні залишатися у цьому положенні, повинна бути забезпечена можливість блокування дверей, якщо двері споряджено замками, які відкриваються ключами, то ключ для відкривання усіх дверей повинен бути однаковий, підлога повинна мати не слизьку поверхню.</w:t>
      </w:r>
    </w:p>
    <w:p w14:paraId="4951FF1C" w14:textId="77777777" w:rsidR="00EF0B1C" w:rsidRPr="00EF0B1C" w:rsidRDefault="00EF0B1C" w:rsidP="00EF0B1C">
      <w:pPr>
        <w:suppressAutoHyphens/>
        <w:spacing w:after="0" w:line="240" w:lineRule="auto"/>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8"/>
          <w:lang w:eastAsia="zh-CN"/>
        </w:rPr>
        <w:tab/>
        <w:t>Салон разом зі сходинками повинен автоматично освітлюватися у разі відкривання двері, яка веде у відповідну частину, повинен також бути передбачений пристрій для включення освітлення під час перебування у зачиненому стані.</w:t>
      </w:r>
    </w:p>
    <w:p w14:paraId="69B4C124" w14:textId="77777777" w:rsidR="00EF0B1C" w:rsidRPr="00EF0B1C" w:rsidRDefault="00EF0B1C" w:rsidP="00EF0B1C">
      <w:pPr>
        <w:suppressAutoHyphens/>
        <w:spacing w:after="0" w:line="240" w:lineRule="auto"/>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8"/>
          <w:lang w:eastAsia="zh-CN"/>
        </w:rPr>
        <w:tab/>
        <w:t>В салоні встановлюються зарядні пристрої (тримачі) типу Motorola (NNTN7616D) або еквівалент для цифрових портативних радіостанцій типу Motorola DP4601е або еквівалент (із розрахунку на кожного члену екіпажу) із підключенням до бортової мережі. Конструкція зарядних пристроїв має забезпечувати надійне кріплення радіостанцій під час руху по пересіченій місцевості.</w:t>
      </w:r>
    </w:p>
    <w:p w14:paraId="56627877" w14:textId="77777777" w:rsidR="00EF0B1C" w:rsidRPr="00EF0B1C" w:rsidRDefault="00EF0B1C" w:rsidP="00EF0B1C">
      <w:pPr>
        <w:suppressAutoHyphens/>
        <w:spacing w:after="0" w:line="240" w:lineRule="auto"/>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8"/>
          <w:lang w:eastAsia="zh-CN"/>
        </w:rPr>
        <w:tab/>
        <w:t>Все устаткування повинно бути індивідуально розміщено і закріплено за допомогою легкознімних фіксаторів (посилені гумові кріплення з металевими застібками та/або синтетичні смуги (шириною не менше 25-50 мм) кожна із кріпленнями типу Velcro (або еквівалент) або металевими застібками.</w:t>
      </w:r>
    </w:p>
    <w:p w14:paraId="1AB446C6" w14:textId="77777777" w:rsidR="00EF0B1C" w:rsidRPr="00EF0B1C" w:rsidRDefault="00EF0B1C" w:rsidP="00EF0B1C">
      <w:pPr>
        <w:suppressAutoHyphens/>
        <w:spacing w:after="0" w:line="240" w:lineRule="auto"/>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ab/>
        <w:t>Усі гострі предмети, які постачаються разом з ОПМ повинно мати технологічний захист.</w:t>
      </w:r>
    </w:p>
    <w:p w14:paraId="110BCFBB" w14:textId="77777777" w:rsidR="00EF0B1C" w:rsidRPr="00EF0B1C" w:rsidRDefault="00EF0B1C" w:rsidP="00EF0B1C">
      <w:pPr>
        <w:suppressAutoHyphens/>
        <w:spacing w:after="0" w:line="240" w:lineRule="auto"/>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ab/>
        <w:t>Місця розміщення спеціального обладнання повинні бути промарковані.</w:t>
      </w:r>
    </w:p>
    <w:p w14:paraId="0D2CFC73" w14:textId="77777777" w:rsidR="00EF0B1C" w:rsidRPr="00EF0B1C" w:rsidRDefault="00EF0B1C" w:rsidP="00EF0B1C">
      <w:pPr>
        <w:suppressAutoHyphens/>
        <w:spacing w:after="0" w:line="240" w:lineRule="auto"/>
        <w:ind w:firstLine="709"/>
        <w:jc w:val="both"/>
        <w:rPr>
          <w:rFonts w:ascii="Times New Roman" w:eastAsia="Times New Roman" w:hAnsi="Times New Roman" w:cs="Times New Roman"/>
          <w:sz w:val="24"/>
          <w:szCs w:val="28"/>
          <w:lang w:eastAsia="zh-CN"/>
        </w:rPr>
      </w:pPr>
      <w:r w:rsidRPr="00EF0B1C">
        <w:rPr>
          <w:rFonts w:ascii="Times New Roman" w:eastAsia="Times New Roman" w:hAnsi="Times New Roman" w:cs="Times New Roman"/>
          <w:sz w:val="24"/>
          <w:szCs w:val="28"/>
          <w:lang w:eastAsia="zh-CN"/>
        </w:rPr>
        <w:t>Схема розміщення спеціального обладнання пропонується учасником процедури закупівлі на малюнках та ескізах.</w:t>
      </w:r>
    </w:p>
    <w:p w14:paraId="11DD6E25" w14:textId="77777777" w:rsidR="00EF0B1C" w:rsidRPr="00EF0B1C" w:rsidRDefault="00EF0B1C" w:rsidP="00EF0B1C">
      <w:pPr>
        <w:suppressAutoHyphens/>
        <w:spacing w:after="0" w:line="240" w:lineRule="auto"/>
        <w:ind w:firstLine="709"/>
        <w:jc w:val="both"/>
        <w:rPr>
          <w:rFonts w:ascii="Times New Roman" w:eastAsia="Times New Roman" w:hAnsi="Times New Roman" w:cs="Times New Roman"/>
          <w:b/>
          <w:strike/>
          <w:sz w:val="24"/>
          <w:szCs w:val="28"/>
          <w:highlight w:val="yellow"/>
          <w:lang w:eastAsia="zh-CN"/>
        </w:rPr>
      </w:pPr>
    </w:p>
    <w:p w14:paraId="76D734EA" w14:textId="77777777" w:rsidR="00EF0B1C" w:rsidRPr="00EF0B1C" w:rsidRDefault="00EF0B1C" w:rsidP="00EF0B1C">
      <w:pPr>
        <w:suppressAutoHyphens/>
        <w:spacing w:after="0" w:line="240" w:lineRule="auto"/>
        <w:jc w:val="center"/>
        <w:rPr>
          <w:rFonts w:ascii="Times New Roman" w:eastAsia="Times New Roman" w:hAnsi="Times New Roman" w:cs="Times New Roman"/>
          <w:sz w:val="24"/>
          <w:szCs w:val="24"/>
          <w:lang w:eastAsia="zh-CN"/>
        </w:rPr>
      </w:pPr>
      <w:r w:rsidRPr="00EF0B1C">
        <w:rPr>
          <w:rFonts w:ascii="Times New Roman" w:eastAsia="Times New Roman" w:hAnsi="Times New Roman" w:cs="Times New Roman"/>
          <w:b/>
          <w:sz w:val="24"/>
          <w:szCs w:val="24"/>
          <w:lang w:eastAsia="zh-CN"/>
        </w:rPr>
        <w:t>Комплектація ОПМ</w:t>
      </w:r>
    </w:p>
    <w:tbl>
      <w:tblPr>
        <w:tblW w:w="9935" w:type="dxa"/>
        <w:tblInd w:w="-33" w:type="dxa"/>
        <w:tblLayout w:type="fixed"/>
        <w:tblLook w:val="04A0" w:firstRow="1" w:lastRow="0" w:firstColumn="1" w:lastColumn="0" w:noHBand="0" w:noVBand="1"/>
      </w:tblPr>
      <w:tblGrid>
        <w:gridCol w:w="136"/>
        <w:gridCol w:w="547"/>
        <w:gridCol w:w="4345"/>
        <w:gridCol w:w="3618"/>
        <w:gridCol w:w="1289"/>
      </w:tblGrid>
      <w:tr w:rsidR="00EF0B1C" w:rsidRPr="00EF0B1C" w14:paraId="16C7270C" w14:textId="77777777" w:rsidTr="00EF0B1C">
        <w:tc>
          <w:tcPr>
            <w:tcW w:w="683" w:type="dxa"/>
            <w:gridSpan w:val="2"/>
            <w:tcBorders>
              <w:top w:val="single" w:sz="4" w:space="0" w:color="00000A"/>
              <w:left w:val="single" w:sz="4" w:space="0" w:color="00000A"/>
              <w:bottom w:val="single" w:sz="4" w:space="0" w:color="00000A"/>
              <w:right w:val="nil"/>
            </w:tcBorders>
            <w:vAlign w:val="center"/>
            <w:hideMark/>
          </w:tcPr>
          <w:p w14:paraId="3915ED0B" w14:textId="77777777" w:rsidR="00EF0B1C" w:rsidRPr="00EF0B1C" w:rsidRDefault="00EF0B1C" w:rsidP="00EF0B1C">
            <w:pPr>
              <w:suppressAutoHyphens/>
              <w:spacing w:after="0" w:line="240" w:lineRule="auto"/>
              <w:jc w:val="center"/>
              <w:rPr>
                <w:rFonts w:ascii="Times New Roman" w:eastAsia="Times New Roman" w:hAnsi="Times New Roman" w:cs="Times New Roman"/>
                <w:sz w:val="24"/>
                <w:szCs w:val="24"/>
                <w:lang w:eastAsia="zh-CN"/>
              </w:rPr>
            </w:pPr>
            <w:r w:rsidRPr="00EF0B1C">
              <w:rPr>
                <w:rFonts w:ascii="Times New Roman" w:eastAsia="Times New Roman" w:hAnsi="Times New Roman" w:cs="Times New Roman"/>
                <w:b/>
                <w:sz w:val="24"/>
                <w:szCs w:val="24"/>
                <w:lang w:eastAsia="zh-CN"/>
              </w:rPr>
              <w:t>№ з/п</w:t>
            </w:r>
          </w:p>
        </w:tc>
        <w:tc>
          <w:tcPr>
            <w:tcW w:w="7963" w:type="dxa"/>
            <w:gridSpan w:val="2"/>
            <w:tcBorders>
              <w:top w:val="single" w:sz="4" w:space="0" w:color="00000A"/>
              <w:left w:val="single" w:sz="4" w:space="0" w:color="00000A"/>
              <w:bottom w:val="single" w:sz="4" w:space="0" w:color="00000A"/>
              <w:right w:val="nil"/>
            </w:tcBorders>
            <w:vAlign w:val="center"/>
            <w:hideMark/>
          </w:tcPr>
          <w:p w14:paraId="1933988A" w14:textId="77777777" w:rsidR="00EF0B1C" w:rsidRPr="00EF0B1C" w:rsidRDefault="00EF0B1C" w:rsidP="00EF0B1C">
            <w:pPr>
              <w:suppressAutoHyphens/>
              <w:spacing w:after="0" w:line="240" w:lineRule="auto"/>
              <w:jc w:val="center"/>
              <w:rPr>
                <w:rFonts w:ascii="Times New Roman" w:eastAsia="Times New Roman" w:hAnsi="Times New Roman" w:cs="Times New Roman"/>
                <w:sz w:val="24"/>
                <w:szCs w:val="24"/>
                <w:lang w:eastAsia="zh-CN"/>
              </w:rPr>
            </w:pPr>
            <w:r w:rsidRPr="00EF0B1C">
              <w:rPr>
                <w:rFonts w:ascii="Times New Roman" w:eastAsia="Times New Roman" w:hAnsi="Times New Roman" w:cs="Times New Roman"/>
                <w:b/>
                <w:sz w:val="24"/>
                <w:szCs w:val="24"/>
                <w:lang w:eastAsia="zh-CN"/>
              </w:rPr>
              <w:t>Найменування спеціального обладнання та технічні вимоги</w:t>
            </w:r>
          </w:p>
        </w:tc>
        <w:tc>
          <w:tcPr>
            <w:tcW w:w="1284" w:type="dxa"/>
            <w:tcBorders>
              <w:top w:val="single" w:sz="4" w:space="0" w:color="00000A"/>
              <w:left w:val="single" w:sz="4" w:space="0" w:color="00000A"/>
              <w:bottom w:val="single" w:sz="4" w:space="0" w:color="00000A"/>
              <w:right w:val="single" w:sz="4" w:space="0" w:color="00000A"/>
            </w:tcBorders>
            <w:vAlign w:val="center"/>
            <w:hideMark/>
          </w:tcPr>
          <w:p w14:paraId="6B6F9BEE" w14:textId="77777777" w:rsidR="00EF0B1C" w:rsidRPr="00EF0B1C" w:rsidRDefault="00EF0B1C" w:rsidP="00EF0B1C">
            <w:pPr>
              <w:suppressAutoHyphens/>
              <w:spacing w:after="0" w:line="240" w:lineRule="auto"/>
              <w:jc w:val="center"/>
              <w:rPr>
                <w:rFonts w:ascii="Times New Roman" w:eastAsia="Times New Roman" w:hAnsi="Times New Roman" w:cs="Times New Roman"/>
                <w:sz w:val="24"/>
                <w:szCs w:val="24"/>
                <w:lang w:eastAsia="zh-CN"/>
              </w:rPr>
            </w:pPr>
            <w:r w:rsidRPr="00EF0B1C">
              <w:rPr>
                <w:rFonts w:ascii="Times New Roman" w:eastAsia="Times New Roman" w:hAnsi="Times New Roman" w:cs="Times New Roman"/>
                <w:b/>
                <w:sz w:val="24"/>
                <w:szCs w:val="24"/>
                <w:lang w:eastAsia="zh-CN"/>
              </w:rPr>
              <w:t>К-ть,</w:t>
            </w:r>
          </w:p>
          <w:p w14:paraId="33BDE356" w14:textId="77777777" w:rsidR="00EF0B1C" w:rsidRPr="00EF0B1C" w:rsidRDefault="00EF0B1C" w:rsidP="00EF0B1C">
            <w:pPr>
              <w:suppressAutoHyphens/>
              <w:spacing w:after="0" w:line="240" w:lineRule="auto"/>
              <w:jc w:val="center"/>
              <w:rPr>
                <w:rFonts w:ascii="Times New Roman" w:eastAsia="Times New Roman" w:hAnsi="Times New Roman" w:cs="Times New Roman"/>
                <w:sz w:val="24"/>
                <w:szCs w:val="24"/>
                <w:lang w:eastAsia="zh-CN"/>
              </w:rPr>
            </w:pPr>
            <w:r w:rsidRPr="00EF0B1C">
              <w:rPr>
                <w:rFonts w:ascii="Times New Roman" w:eastAsia="Times New Roman" w:hAnsi="Times New Roman" w:cs="Times New Roman"/>
                <w:b/>
                <w:sz w:val="24"/>
                <w:szCs w:val="24"/>
                <w:lang w:eastAsia="zh-CN"/>
              </w:rPr>
              <w:t>шт.</w:t>
            </w:r>
          </w:p>
        </w:tc>
      </w:tr>
      <w:tr w:rsidR="00EF0B1C" w:rsidRPr="00EF0B1C" w14:paraId="6068C44D" w14:textId="77777777" w:rsidTr="00EF0B1C">
        <w:tc>
          <w:tcPr>
            <w:tcW w:w="683" w:type="dxa"/>
            <w:gridSpan w:val="2"/>
            <w:tcBorders>
              <w:top w:val="nil"/>
              <w:left w:val="single" w:sz="4" w:space="0" w:color="00000A"/>
              <w:bottom w:val="single" w:sz="4" w:space="0" w:color="00000A"/>
              <w:right w:val="nil"/>
            </w:tcBorders>
            <w:vAlign w:val="center"/>
            <w:hideMark/>
          </w:tcPr>
          <w:p w14:paraId="7131B1CD" w14:textId="77777777" w:rsidR="00EF0B1C" w:rsidRPr="00EF0B1C" w:rsidRDefault="00EF0B1C" w:rsidP="00EF0B1C">
            <w:pPr>
              <w:suppressAutoHyphens/>
              <w:snapToGrid w:val="0"/>
              <w:spacing w:after="0" w:line="240" w:lineRule="auto"/>
              <w:ind w:right="170"/>
              <w:jc w:val="center"/>
              <w:rPr>
                <w:rFonts w:ascii="Times New Roman" w:eastAsia="Times New Roman" w:hAnsi="Times New Roman" w:cs="Times New Roman"/>
                <w:sz w:val="24"/>
                <w:szCs w:val="24"/>
                <w:lang w:eastAsia="zh-CN"/>
              </w:rPr>
            </w:pPr>
            <w:r w:rsidRPr="00EF0B1C">
              <w:rPr>
                <w:rFonts w:ascii="Times New Roman" w:eastAsia="Arial Unicode MS" w:hAnsi="Times New Roman" w:cs="Times New Roman"/>
                <w:sz w:val="24"/>
                <w:szCs w:val="24"/>
                <w:lang w:eastAsia="zh-CN"/>
              </w:rPr>
              <w:t>1</w:t>
            </w:r>
          </w:p>
        </w:tc>
        <w:tc>
          <w:tcPr>
            <w:tcW w:w="7963" w:type="dxa"/>
            <w:gridSpan w:val="2"/>
            <w:tcBorders>
              <w:top w:val="nil"/>
              <w:left w:val="single" w:sz="4" w:space="0" w:color="00000A"/>
              <w:bottom w:val="single" w:sz="4" w:space="0" w:color="00000A"/>
              <w:right w:val="nil"/>
            </w:tcBorders>
            <w:vAlign w:val="center"/>
          </w:tcPr>
          <w:p w14:paraId="1A7EF964" w14:textId="77777777" w:rsidR="00EF0B1C" w:rsidRPr="00EF0B1C" w:rsidRDefault="00EF0B1C" w:rsidP="00EF0B1C">
            <w:pPr>
              <w:suppressAutoHyphens/>
              <w:spacing w:after="0" w:line="240" w:lineRule="auto"/>
              <w:ind w:right="170"/>
              <w:rPr>
                <w:rFonts w:ascii="Times New Roman" w:eastAsia="Times New Roman" w:hAnsi="Times New Roman" w:cs="Times New Roman"/>
                <w:sz w:val="24"/>
                <w:szCs w:val="24"/>
                <w:lang w:eastAsia="zh-CN"/>
              </w:rPr>
            </w:pPr>
            <w:r w:rsidRPr="00EF0B1C">
              <w:rPr>
                <w:rFonts w:ascii="Times New Roman" w:eastAsia="Times New Roman" w:hAnsi="Times New Roman" w:cs="Times New Roman"/>
                <w:b/>
                <w:sz w:val="24"/>
                <w:szCs w:val="24"/>
                <w:lang w:eastAsia="zh-CN"/>
              </w:rPr>
              <w:t>Навігатор з відеореєстратором, монтажним комплектом, зарядним пристроєм, картою пам’яті не менше 32 Гб, підключеною камерою заднього огляду при русі назад та автомобільним кріпленням.</w:t>
            </w:r>
          </w:p>
          <w:p w14:paraId="143224CF" w14:textId="77777777" w:rsidR="00EF0B1C" w:rsidRPr="00EF0B1C" w:rsidRDefault="00EF0B1C" w:rsidP="00EF0B1C">
            <w:pPr>
              <w:suppressAutoHyphens/>
              <w:spacing w:after="0" w:line="240" w:lineRule="auto"/>
              <w:ind w:right="170"/>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Розмір екрану, не менше – 5 дюймів;</w:t>
            </w:r>
          </w:p>
          <w:p w14:paraId="62BAC482" w14:textId="77777777" w:rsidR="00EF0B1C" w:rsidRPr="00EF0B1C" w:rsidRDefault="00EF0B1C" w:rsidP="00EF0B1C">
            <w:pPr>
              <w:suppressAutoHyphens/>
              <w:spacing w:after="0" w:line="240" w:lineRule="auto"/>
              <w:ind w:right="170"/>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Роздільна здатність основної камери, не менше – 1920х1080;</w:t>
            </w:r>
          </w:p>
          <w:p w14:paraId="3211889E" w14:textId="77777777" w:rsidR="00EF0B1C" w:rsidRPr="00EF0B1C" w:rsidRDefault="00EF0B1C" w:rsidP="00EF0B1C">
            <w:pPr>
              <w:suppressAutoHyphens/>
              <w:spacing w:after="0" w:line="240" w:lineRule="auto"/>
              <w:ind w:right="170"/>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Наявність GPS-модуля – так;</w:t>
            </w:r>
          </w:p>
          <w:p w14:paraId="65B2E39F" w14:textId="77777777" w:rsidR="00EF0B1C" w:rsidRPr="00EF0B1C" w:rsidRDefault="00EF0B1C" w:rsidP="00EF0B1C">
            <w:pPr>
              <w:suppressAutoHyphens/>
              <w:spacing w:after="0" w:line="240" w:lineRule="auto"/>
              <w:ind w:right="170"/>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Оперативна пам'ять, не менше – 512 Мб</w:t>
            </w:r>
          </w:p>
          <w:p w14:paraId="1AD33CE1" w14:textId="77777777" w:rsidR="00EF0B1C" w:rsidRPr="00EF0B1C" w:rsidRDefault="00EF0B1C" w:rsidP="00EF0B1C">
            <w:pPr>
              <w:suppressAutoHyphens/>
              <w:spacing w:after="0" w:line="240" w:lineRule="auto"/>
              <w:ind w:right="170"/>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lastRenderedPageBreak/>
              <w:t>Навігатор з відеореєстратором повинен бути підключений до бортової мережі</w:t>
            </w:r>
          </w:p>
          <w:p w14:paraId="34D34FB7" w14:textId="77777777" w:rsidR="00EF0B1C" w:rsidRPr="00EF0B1C" w:rsidRDefault="00EF0B1C" w:rsidP="00EF0B1C">
            <w:pPr>
              <w:suppressAutoHyphens/>
              <w:spacing w:after="0" w:line="240" w:lineRule="auto"/>
              <w:ind w:right="170"/>
              <w:rPr>
                <w:rFonts w:ascii="Times New Roman" w:eastAsia="Times New Roman" w:hAnsi="Times New Roman" w:cs="Times New Roman"/>
                <w:sz w:val="24"/>
                <w:szCs w:val="24"/>
                <w:lang w:eastAsia="zh-CN"/>
              </w:rPr>
            </w:pPr>
          </w:p>
        </w:tc>
        <w:tc>
          <w:tcPr>
            <w:tcW w:w="1284" w:type="dxa"/>
            <w:tcBorders>
              <w:top w:val="nil"/>
              <w:left w:val="single" w:sz="4" w:space="0" w:color="00000A"/>
              <w:bottom w:val="single" w:sz="4" w:space="0" w:color="00000A"/>
              <w:right w:val="single" w:sz="4" w:space="0" w:color="00000A"/>
            </w:tcBorders>
            <w:vAlign w:val="center"/>
            <w:hideMark/>
          </w:tcPr>
          <w:p w14:paraId="29A6005D" w14:textId="77777777" w:rsidR="00EF0B1C" w:rsidRPr="00EF0B1C" w:rsidRDefault="00EF0B1C" w:rsidP="00EF0B1C">
            <w:pPr>
              <w:suppressAutoHyphens/>
              <w:spacing w:after="0" w:line="240" w:lineRule="auto"/>
              <w:jc w:val="center"/>
              <w:rPr>
                <w:rFonts w:ascii="Times New Roman" w:eastAsia="Times New Roman" w:hAnsi="Times New Roman" w:cs="Times New Roman"/>
                <w:sz w:val="24"/>
                <w:szCs w:val="24"/>
                <w:lang w:eastAsia="zh-CN"/>
              </w:rPr>
            </w:pPr>
            <w:r w:rsidRPr="00EF0B1C">
              <w:rPr>
                <w:rFonts w:ascii="Times New Roman" w:eastAsia="Times New Roman" w:hAnsi="Times New Roman" w:cs="Times New Roman"/>
                <w:bCs/>
                <w:sz w:val="24"/>
                <w:szCs w:val="24"/>
                <w:lang w:eastAsia="zh-CN"/>
              </w:rPr>
              <w:lastRenderedPageBreak/>
              <w:t>1 к-т</w:t>
            </w:r>
          </w:p>
        </w:tc>
      </w:tr>
      <w:tr w:rsidR="00EF0B1C" w:rsidRPr="00EF0B1C" w14:paraId="65BAC7A2" w14:textId="77777777" w:rsidTr="00EF0B1C">
        <w:tc>
          <w:tcPr>
            <w:tcW w:w="683" w:type="dxa"/>
            <w:gridSpan w:val="2"/>
            <w:tcBorders>
              <w:top w:val="nil"/>
              <w:left w:val="single" w:sz="4" w:space="0" w:color="00000A"/>
              <w:bottom w:val="single" w:sz="4" w:space="0" w:color="00000A"/>
              <w:right w:val="nil"/>
            </w:tcBorders>
            <w:vAlign w:val="center"/>
            <w:hideMark/>
          </w:tcPr>
          <w:p w14:paraId="2E3FB9FB" w14:textId="77777777" w:rsidR="00EF0B1C" w:rsidRPr="00EF0B1C" w:rsidRDefault="00EF0B1C" w:rsidP="00EF0B1C">
            <w:pPr>
              <w:suppressAutoHyphens/>
              <w:snapToGrid w:val="0"/>
              <w:spacing w:after="0" w:line="240" w:lineRule="auto"/>
              <w:ind w:right="170"/>
              <w:jc w:val="center"/>
              <w:rPr>
                <w:rFonts w:ascii="Times New Roman" w:eastAsia="Times New Roman" w:hAnsi="Times New Roman" w:cs="Times New Roman"/>
                <w:sz w:val="24"/>
                <w:szCs w:val="24"/>
                <w:lang w:eastAsia="zh-CN"/>
              </w:rPr>
            </w:pPr>
            <w:r w:rsidRPr="00EF0B1C">
              <w:rPr>
                <w:rFonts w:ascii="Times New Roman" w:eastAsia="Times New Roman" w:hAnsi="Times New Roman" w:cs="Times New Roman"/>
                <w:bCs/>
                <w:sz w:val="24"/>
                <w:szCs w:val="24"/>
                <w:lang w:eastAsia="zh-CN"/>
              </w:rPr>
              <w:t>2</w:t>
            </w:r>
          </w:p>
        </w:tc>
        <w:tc>
          <w:tcPr>
            <w:tcW w:w="7963" w:type="dxa"/>
            <w:gridSpan w:val="2"/>
            <w:tcBorders>
              <w:top w:val="nil"/>
              <w:left w:val="single" w:sz="4" w:space="0" w:color="00000A"/>
              <w:bottom w:val="single" w:sz="4" w:space="0" w:color="00000A"/>
              <w:right w:val="nil"/>
            </w:tcBorders>
            <w:vAlign w:val="center"/>
          </w:tcPr>
          <w:p w14:paraId="5DCE9D43" w14:textId="77777777" w:rsidR="00EF0B1C" w:rsidRPr="00EF0B1C" w:rsidRDefault="00EF0B1C" w:rsidP="00EF0B1C">
            <w:pPr>
              <w:suppressAutoHyphens/>
              <w:spacing w:after="0" w:line="240" w:lineRule="auto"/>
              <w:ind w:right="170"/>
              <w:rPr>
                <w:rFonts w:ascii="Times New Roman" w:eastAsia="Times New Roman" w:hAnsi="Times New Roman" w:cs="Times New Roman"/>
                <w:sz w:val="24"/>
                <w:szCs w:val="24"/>
                <w:lang w:eastAsia="zh-CN"/>
              </w:rPr>
            </w:pPr>
            <w:r w:rsidRPr="00EF0B1C">
              <w:rPr>
                <w:rFonts w:ascii="Times New Roman" w:eastAsia="Times New Roman" w:hAnsi="Times New Roman" w:cs="Times New Roman"/>
                <w:b/>
                <w:sz w:val="24"/>
                <w:szCs w:val="24"/>
                <w:lang w:eastAsia="zh-CN"/>
              </w:rPr>
              <w:t>GPS-трекер</w:t>
            </w:r>
          </w:p>
          <w:p w14:paraId="5A73ED54" w14:textId="77777777" w:rsidR="00EF0B1C" w:rsidRPr="00EF0B1C" w:rsidRDefault="00EF0B1C" w:rsidP="00EF0B1C">
            <w:pPr>
              <w:suppressAutoHyphens/>
              <w:spacing w:after="0" w:line="240" w:lineRule="auto"/>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bCs/>
                <w:sz w:val="24"/>
                <w:szCs w:val="24"/>
                <w:lang w:eastAsia="zh-CN"/>
              </w:rPr>
              <w:t xml:space="preserve">Повинен бути з автономним джерелом живлення і вбудованими антенами для моніторингу машини з можливістю підключення функції блокування двигуна. Повинна бути забезпечена можливість відстеження маршруту пересування, швидкісного режиму, стоянки/зупинки, пробігу в режимі реального часу, визначення координат місця розташування. </w:t>
            </w:r>
          </w:p>
          <w:p w14:paraId="2C648F20" w14:textId="77777777" w:rsidR="00EF0B1C" w:rsidRPr="00EF0B1C" w:rsidRDefault="00EF0B1C" w:rsidP="00EF0B1C">
            <w:pPr>
              <w:suppressAutoHyphens/>
              <w:spacing w:after="0" w:line="240" w:lineRule="auto"/>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bCs/>
                <w:sz w:val="24"/>
                <w:szCs w:val="24"/>
                <w:lang w:eastAsia="zh-CN"/>
              </w:rPr>
              <w:t xml:space="preserve">Повинен передавати всю інформацію на сервер за допомогою GPRS </w:t>
            </w:r>
            <w:r w:rsidRPr="00EF0B1C">
              <w:rPr>
                <w:rFonts w:ascii="Times New Roman" w:eastAsia="Times New Roman" w:hAnsi="Times New Roman" w:cs="Times New Roman"/>
                <w:sz w:val="24"/>
                <w:szCs w:val="24"/>
              </w:rPr>
              <w:t xml:space="preserve">– </w:t>
            </w:r>
            <w:r w:rsidRPr="00EF0B1C">
              <w:rPr>
                <w:rFonts w:ascii="Times New Roman" w:eastAsia="Times New Roman" w:hAnsi="Times New Roman" w:cs="Times New Roman"/>
                <w:bCs/>
                <w:sz w:val="24"/>
                <w:szCs w:val="24"/>
                <w:lang w:eastAsia="zh-CN"/>
              </w:rPr>
              <w:t>не нижче 10 класу та забезпечувати SMS налаштування;</w:t>
            </w:r>
          </w:p>
          <w:p w14:paraId="28D38FC6" w14:textId="77777777" w:rsidR="00EF0B1C" w:rsidRPr="00EF0B1C" w:rsidRDefault="00EF0B1C" w:rsidP="00EF0B1C">
            <w:pPr>
              <w:suppressAutoHyphens/>
              <w:spacing w:after="0" w:line="240" w:lineRule="auto"/>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bCs/>
                <w:sz w:val="24"/>
                <w:szCs w:val="24"/>
                <w:lang w:eastAsia="zh-CN"/>
              </w:rPr>
              <w:t xml:space="preserve">У разі відключення живлення повинен передавати своє місце розташування </w:t>
            </w:r>
            <w:r w:rsidRPr="00EF0B1C">
              <w:rPr>
                <w:rFonts w:ascii="Times New Roman" w:eastAsia="Times New Roman" w:hAnsi="Times New Roman" w:cs="Times New Roman"/>
                <w:sz w:val="24"/>
                <w:szCs w:val="24"/>
              </w:rPr>
              <w:t xml:space="preserve">– </w:t>
            </w:r>
            <w:r w:rsidRPr="00EF0B1C">
              <w:rPr>
                <w:rFonts w:ascii="Times New Roman" w:eastAsia="Times New Roman" w:hAnsi="Times New Roman" w:cs="Times New Roman"/>
                <w:bCs/>
                <w:sz w:val="24"/>
                <w:szCs w:val="24"/>
                <w:lang w:eastAsia="zh-CN"/>
              </w:rPr>
              <w:t>не менше 8 годин;</w:t>
            </w:r>
          </w:p>
          <w:p w14:paraId="573F6DE7" w14:textId="77777777" w:rsidR="00EF0B1C" w:rsidRPr="00EF0B1C" w:rsidRDefault="00EF0B1C" w:rsidP="00EF0B1C">
            <w:pPr>
              <w:suppressAutoHyphens/>
              <w:spacing w:after="0" w:line="240" w:lineRule="auto"/>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bCs/>
                <w:sz w:val="24"/>
                <w:szCs w:val="24"/>
                <w:lang w:eastAsia="zh-CN"/>
              </w:rPr>
              <w:t xml:space="preserve">Акумулятор </w:t>
            </w:r>
            <w:r w:rsidRPr="00EF0B1C">
              <w:rPr>
                <w:rFonts w:ascii="Times New Roman" w:eastAsia="Times New Roman" w:hAnsi="Times New Roman" w:cs="Times New Roman"/>
                <w:sz w:val="24"/>
                <w:szCs w:val="24"/>
              </w:rPr>
              <w:t>–</w:t>
            </w:r>
            <w:r w:rsidRPr="00EF0B1C">
              <w:rPr>
                <w:rFonts w:ascii="Times New Roman" w:eastAsia="Times New Roman" w:hAnsi="Times New Roman" w:cs="Times New Roman"/>
                <w:bCs/>
                <w:sz w:val="24"/>
                <w:szCs w:val="24"/>
                <w:lang w:eastAsia="zh-CN"/>
              </w:rPr>
              <w:t xml:space="preserve"> не менше 1000 мА;</w:t>
            </w:r>
          </w:p>
          <w:p w14:paraId="376821FE" w14:textId="77777777" w:rsidR="00EF0B1C" w:rsidRPr="00EF0B1C" w:rsidRDefault="00EF0B1C" w:rsidP="00EF0B1C">
            <w:pPr>
              <w:suppressAutoHyphens/>
              <w:spacing w:after="0" w:line="240" w:lineRule="auto"/>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bCs/>
                <w:sz w:val="24"/>
                <w:szCs w:val="24"/>
                <w:lang w:eastAsia="zh-CN"/>
              </w:rPr>
              <w:t xml:space="preserve">Резерв пам’яті </w:t>
            </w:r>
            <w:r w:rsidRPr="00EF0B1C">
              <w:rPr>
                <w:rFonts w:ascii="Times New Roman" w:eastAsia="Times New Roman" w:hAnsi="Times New Roman" w:cs="Times New Roman"/>
                <w:sz w:val="24"/>
                <w:szCs w:val="24"/>
              </w:rPr>
              <w:t xml:space="preserve">– </w:t>
            </w:r>
            <w:r w:rsidRPr="00EF0B1C">
              <w:rPr>
                <w:rFonts w:ascii="Times New Roman" w:eastAsia="Times New Roman" w:hAnsi="Times New Roman" w:cs="Times New Roman"/>
                <w:bCs/>
                <w:sz w:val="24"/>
                <w:szCs w:val="24"/>
                <w:lang w:eastAsia="zh-CN"/>
              </w:rPr>
              <w:t>не менше 2 місяців автономної роботи;</w:t>
            </w:r>
          </w:p>
          <w:p w14:paraId="30ECD668" w14:textId="77777777" w:rsidR="00EF0B1C" w:rsidRPr="00EF0B1C" w:rsidRDefault="00EF0B1C" w:rsidP="00EF0B1C">
            <w:pPr>
              <w:suppressAutoHyphens/>
              <w:spacing w:after="0" w:line="240" w:lineRule="auto"/>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bCs/>
                <w:sz w:val="24"/>
                <w:szCs w:val="24"/>
                <w:lang w:eastAsia="zh-CN"/>
              </w:rPr>
              <w:t>Інтервал температури від -30 до +80°С.</w:t>
            </w:r>
          </w:p>
          <w:p w14:paraId="08EA120D" w14:textId="77777777" w:rsidR="00EF0B1C" w:rsidRPr="00EF0B1C" w:rsidRDefault="00EF0B1C" w:rsidP="00EF0B1C">
            <w:pPr>
              <w:suppressAutoHyphens/>
              <w:spacing w:after="0" w:line="240" w:lineRule="auto"/>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bCs/>
                <w:sz w:val="24"/>
                <w:szCs w:val="24"/>
                <w:lang w:eastAsia="zh-CN"/>
              </w:rPr>
              <w:t xml:space="preserve">Повинна бути забезпечена можливість перегляду даних з будь-якого мобільного пристрою: ПК, смартфон, планшет. </w:t>
            </w:r>
          </w:p>
          <w:p w14:paraId="16C32E07" w14:textId="77777777" w:rsidR="00EF0B1C" w:rsidRPr="00EF0B1C" w:rsidRDefault="00EF0B1C" w:rsidP="00EF0B1C">
            <w:pPr>
              <w:suppressAutoHyphens/>
              <w:spacing w:after="0" w:line="240" w:lineRule="auto"/>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bCs/>
                <w:sz w:val="24"/>
                <w:szCs w:val="24"/>
                <w:lang w:eastAsia="zh-CN"/>
              </w:rPr>
              <w:t>Повинна бути повна сертифікація в Україні.</w:t>
            </w:r>
          </w:p>
          <w:p w14:paraId="58C989F3" w14:textId="77777777" w:rsidR="00EF0B1C" w:rsidRPr="00EF0B1C" w:rsidRDefault="00EF0B1C" w:rsidP="00EF0B1C">
            <w:pPr>
              <w:suppressAutoHyphens/>
              <w:spacing w:after="0" w:line="240" w:lineRule="auto"/>
              <w:ind w:right="170"/>
              <w:rPr>
                <w:rFonts w:ascii="Times New Roman" w:eastAsia="Times New Roman" w:hAnsi="Times New Roman" w:cs="Times New Roman"/>
                <w:sz w:val="24"/>
                <w:szCs w:val="24"/>
                <w:lang w:eastAsia="zh-CN"/>
              </w:rPr>
            </w:pPr>
            <w:r w:rsidRPr="00EF0B1C">
              <w:rPr>
                <w:rFonts w:ascii="Times New Roman" w:eastAsia="Times New Roman" w:hAnsi="Times New Roman" w:cs="Times New Roman"/>
                <w:bCs/>
                <w:sz w:val="24"/>
                <w:szCs w:val="24"/>
                <w:lang w:eastAsia="zh-CN"/>
              </w:rPr>
              <w:t>Антени, які встановлюються ззовні на автомобілі повинні бути захищені решітками, які не перешкоджають передачі сигналу.</w:t>
            </w:r>
          </w:p>
          <w:p w14:paraId="46BE0D16" w14:textId="77777777" w:rsidR="00EF0B1C" w:rsidRPr="00EF0B1C" w:rsidRDefault="00EF0B1C" w:rsidP="00EF0B1C">
            <w:pPr>
              <w:suppressAutoHyphens/>
              <w:spacing w:after="0" w:line="240" w:lineRule="auto"/>
              <w:ind w:right="170"/>
              <w:rPr>
                <w:rFonts w:ascii="Times New Roman" w:eastAsia="Times New Roman" w:hAnsi="Times New Roman" w:cs="Times New Roman"/>
                <w:bCs/>
                <w:sz w:val="24"/>
                <w:szCs w:val="24"/>
                <w:lang w:eastAsia="zh-CN"/>
              </w:rPr>
            </w:pPr>
          </w:p>
        </w:tc>
        <w:tc>
          <w:tcPr>
            <w:tcW w:w="1284" w:type="dxa"/>
            <w:tcBorders>
              <w:top w:val="nil"/>
              <w:left w:val="single" w:sz="4" w:space="0" w:color="00000A"/>
              <w:bottom w:val="single" w:sz="4" w:space="0" w:color="00000A"/>
              <w:right w:val="single" w:sz="4" w:space="0" w:color="00000A"/>
            </w:tcBorders>
            <w:vAlign w:val="center"/>
            <w:hideMark/>
          </w:tcPr>
          <w:p w14:paraId="0408EEB8" w14:textId="77777777" w:rsidR="00EF0B1C" w:rsidRPr="00EF0B1C" w:rsidRDefault="00EF0B1C" w:rsidP="00EF0B1C">
            <w:pPr>
              <w:suppressAutoHyphens/>
              <w:spacing w:after="0" w:line="240" w:lineRule="auto"/>
              <w:jc w:val="center"/>
              <w:rPr>
                <w:rFonts w:ascii="Times New Roman" w:eastAsia="Times New Roman" w:hAnsi="Times New Roman" w:cs="Times New Roman"/>
                <w:sz w:val="24"/>
                <w:szCs w:val="24"/>
                <w:lang w:eastAsia="zh-CN"/>
              </w:rPr>
            </w:pPr>
            <w:r w:rsidRPr="00EF0B1C">
              <w:rPr>
                <w:rFonts w:ascii="Times New Roman" w:eastAsia="Times New Roman" w:hAnsi="Times New Roman" w:cs="Times New Roman"/>
                <w:bCs/>
                <w:sz w:val="24"/>
                <w:szCs w:val="24"/>
                <w:lang w:eastAsia="zh-CN"/>
              </w:rPr>
              <w:t>1 к-т</w:t>
            </w:r>
          </w:p>
        </w:tc>
      </w:tr>
      <w:tr w:rsidR="00EF0B1C" w:rsidRPr="00EF0B1C" w14:paraId="1BE96394" w14:textId="77777777" w:rsidTr="00EF0B1C">
        <w:tc>
          <w:tcPr>
            <w:tcW w:w="683" w:type="dxa"/>
            <w:gridSpan w:val="2"/>
            <w:tcBorders>
              <w:top w:val="nil"/>
              <w:left w:val="single" w:sz="4" w:space="0" w:color="00000A"/>
              <w:bottom w:val="single" w:sz="4" w:space="0" w:color="00000A"/>
              <w:right w:val="nil"/>
            </w:tcBorders>
            <w:vAlign w:val="center"/>
            <w:hideMark/>
          </w:tcPr>
          <w:p w14:paraId="498973EF" w14:textId="77777777" w:rsidR="00EF0B1C" w:rsidRPr="00EF0B1C" w:rsidRDefault="00EF0B1C" w:rsidP="00EF0B1C">
            <w:pPr>
              <w:suppressLineNumbers/>
              <w:suppressAutoHyphens/>
              <w:snapToGrid w:val="0"/>
              <w:spacing w:after="0" w:line="240" w:lineRule="auto"/>
              <w:ind w:right="170"/>
              <w:jc w:val="center"/>
              <w:rPr>
                <w:rFonts w:ascii="Times New Roman" w:eastAsia="Times New Roman" w:hAnsi="Times New Roman" w:cs="Times New Roman"/>
                <w:sz w:val="24"/>
                <w:szCs w:val="24"/>
                <w:lang w:eastAsia="zh-CN"/>
              </w:rPr>
            </w:pPr>
            <w:r w:rsidRPr="00EF0B1C">
              <w:rPr>
                <w:rFonts w:ascii="Times New Roman" w:eastAsia="Times New Roman" w:hAnsi="Times New Roman" w:cs="Times New Roman"/>
                <w:bCs/>
                <w:sz w:val="24"/>
                <w:szCs w:val="24"/>
                <w:lang w:eastAsia="zh-CN"/>
              </w:rPr>
              <w:t>3</w:t>
            </w:r>
          </w:p>
        </w:tc>
        <w:tc>
          <w:tcPr>
            <w:tcW w:w="7963" w:type="dxa"/>
            <w:gridSpan w:val="2"/>
            <w:tcBorders>
              <w:top w:val="nil"/>
              <w:left w:val="single" w:sz="4" w:space="0" w:color="00000A"/>
              <w:bottom w:val="single" w:sz="4" w:space="0" w:color="00000A"/>
              <w:right w:val="nil"/>
            </w:tcBorders>
            <w:vAlign w:val="center"/>
          </w:tcPr>
          <w:p w14:paraId="393168BF" w14:textId="77777777" w:rsidR="00EF0B1C" w:rsidRPr="00EF0B1C" w:rsidRDefault="00EF0B1C" w:rsidP="00EF0B1C">
            <w:pPr>
              <w:suppressLineNumbers/>
              <w:suppressAutoHyphens/>
              <w:spacing w:after="0" w:line="240" w:lineRule="auto"/>
              <w:ind w:right="170"/>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b/>
                <w:sz w:val="24"/>
                <w:szCs w:val="24"/>
                <w:lang w:eastAsia="zh-CN"/>
              </w:rPr>
              <w:t xml:space="preserve">Місце для розміщення* цифро-аналогової автомобільної радіостанції </w:t>
            </w:r>
          </w:p>
          <w:p w14:paraId="378C47D2" w14:textId="77777777" w:rsidR="00EF0B1C" w:rsidRPr="00EF0B1C" w:rsidRDefault="00EF0B1C" w:rsidP="00EF0B1C">
            <w:pPr>
              <w:suppressLineNumbers/>
              <w:kinsoku w:val="0"/>
              <w:overflowPunct w:val="0"/>
              <w:autoSpaceDE w:val="0"/>
              <w:spacing w:after="0" w:line="240" w:lineRule="auto"/>
              <w:ind w:left="36"/>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Постачальник облаштовує спеціальне місце з кріпленнями цифро-аналогової автомобільної радіостанції.</w:t>
            </w:r>
          </w:p>
          <w:p w14:paraId="1BAC145D" w14:textId="77777777" w:rsidR="00EF0B1C" w:rsidRPr="00EF0B1C" w:rsidRDefault="00EF0B1C" w:rsidP="00EF0B1C">
            <w:pPr>
              <w:suppressLineNumbers/>
              <w:suppressAutoHyphens/>
              <w:spacing w:after="0" w:line="240" w:lineRule="auto"/>
              <w:ind w:right="170"/>
              <w:jc w:val="both"/>
              <w:rPr>
                <w:rFonts w:ascii="Times New Roman" w:eastAsia="Times New Roman" w:hAnsi="Times New Roman" w:cs="Times New Roman"/>
                <w:sz w:val="24"/>
                <w:szCs w:val="24"/>
              </w:rPr>
            </w:pPr>
          </w:p>
        </w:tc>
        <w:tc>
          <w:tcPr>
            <w:tcW w:w="1284" w:type="dxa"/>
            <w:tcBorders>
              <w:top w:val="nil"/>
              <w:left w:val="single" w:sz="4" w:space="0" w:color="00000A"/>
              <w:bottom w:val="single" w:sz="4" w:space="0" w:color="00000A"/>
              <w:right w:val="single" w:sz="4" w:space="0" w:color="00000A"/>
            </w:tcBorders>
            <w:vAlign w:val="center"/>
            <w:hideMark/>
          </w:tcPr>
          <w:p w14:paraId="3395FBCB" w14:textId="77777777" w:rsidR="00EF0B1C" w:rsidRPr="00EF0B1C" w:rsidRDefault="00EF0B1C" w:rsidP="00EF0B1C">
            <w:pPr>
              <w:suppressAutoHyphens/>
              <w:spacing w:after="0" w:line="240" w:lineRule="auto"/>
              <w:jc w:val="center"/>
              <w:rPr>
                <w:rFonts w:ascii="Times New Roman" w:eastAsia="Times New Roman" w:hAnsi="Times New Roman" w:cs="Times New Roman"/>
                <w:sz w:val="24"/>
                <w:szCs w:val="24"/>
                <w:lang w:eastAsia="zh-CN"/>
              </w:rPr>
            </w:pPr>
            <w:r w:rsidRPr="00EF0B1C">
              <w:rPr>
                <w:rFonts w:ascii="Times New Roman" w:eastAsia="Times New Roman" w:hAnsi="Times New Roman" w:cs="Times New Roman"/>
                <w:bCs/>
                <w:sz w:val="24"/>
                <w:szCs w:val="24"/>
                <w:lang w:eastAsia="zh-CN"/>
              </w:rPr>
              <w:t>1 к-т</w:t>
            </w:r>
          </w:p>
        </w:tc>
      </w:tr>
      <w:tr w:rsidR="00EF0B1C" w:rsidRPr="00EF0B1C" w14:paraId="0AE0E7D6" w14:textId="77777777" w:rsidTr="00EF0B1C">
        <w:tc>
          <w:tcPr>
            <w:tcW w:w="683" w:type="dxa"/>
            <w:gridSpan w:val="2"/>
            <w:tcBorders>
              <w:top w:val="nil"/>
              <w:left w:val="single" w:sz="4" w:space="0" w:color="00000A"/>
              <w:bottom w:val="single" w:sz="4" w:space="0" w:color="00000A"/>
              <w:right w:val="nil"/>
            </w:tcBorders>
            <w:vAlign w:val="center"/>
            <w:hideMark/>
          </w:tcPr>
          <w:p w14:paraId="639DED85" w14:textId="77777777" w:rsidR="00EF0B1C" w:rsidRPr="00EF0B1C" w:rsidRDefault="00EF0B1C" w:rsidP="00EF0B1C">
            <w:pPr>
              <w:suppressAutoHyphens/>
              <w:spacing w:after="0" w:line="240" w:lineRule="auto"/>
              <w:jc w:val="center"/>
              <w:rPr>
                <w:rFonts w:ascii="Times New Roman" w:eastAsia="Times New Roman" w:hAnsi="Times New Roman" w:cs="Times New Roman"/>
                <w:sz w:val="24"/>
                <w:szCs w:val="24"/>
                <w:lang w:eastAsia="zh-CN"/>
              </w:rPr>
            </w:pPr>
            <w:r w:rsidRPr="00EF0B1C">
              <w:rPr>
                <w:rFonts w:ascii="Times New Roman" w:eastAsia="Times New Roman" w:hAnsi="Times New Roman" w:cs="Times New Roman"/>
                <w:bCs/>
                <w:sz w:val="24"/>
                <w:szCs w:val="24"/>
                <w:lang w:eastAsia="zh-CN"/>
              </w:rPr>
              <w:t>4</w:t>
            </w:r>
          </w:p>
        </w:tc>
        <w:tc>
          <w:tcPr>
            <w:tcW w:w="7963" w:type="dxa"/>
            <w:gridSpan w:val="2"/>
            <w:tcBorders>
              <w:top w:val="nil"/>
              <w:left w:val="single" w:sz="4" w:space="0" w:color="00000A"/>
              <w:bottom w:val="single" w:sz="4" w:space="0" w:color="00000A"/>
              <w:right w:val="nil"/>
            </w:tcBorders>
            <w:vAlign w:val="center"/>
          </w:tcPr>
          <w:p w14:paraId="3CADEF78" w14:textId="77777777" w:rsidR="00EF0B1C" w:rsidRPr="00EF0B1C" w:rsidRDefault="00EF0B1C" w:rsidP="00EF0B1C">
            <w:pPr>
              <w:suppressAutoHyphens/>
              <w:spacing w:after="0" w:line="240" w:lineRule="auto"/>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b/>
                <w:sz w:val="24"/>
                <w:szCs w:val="24"/>
                <w:lang w:eastAsia="zh-CN"/>
              </w:rPr>
              <w:t xml:space="preserve">Місце для розміщення* цифро-аналогової портативної радіостанції </w:t>
            </w:r>
          </w:p>
          <w:p w14:paraId="77C89480" w14:textId="77777777" w:rsidR="00EF0B1C" w:rsidRPr="00EF0B1C" w:rsidRDefault="00EF0B1C" w:rsidP="00EF0B1C">
            <w:pPr>
              <w:suppressAutoHyphens/>
              <w:spacing w:after="0" w:line="240" w:lineRule="auto"/>
              <w:jc w:val="both"/>
              <w:rPr>
                <w:rFonts w:ascii="Times New Roman" w:eastAsia="Times New Roman" w:hAnsi="Times New Roman" w:cs="Times New Roman"/>
                <w:sz w:val="24"/>
                <w:szCs w:val="24"/>
                <w:lang w:eastAsia="zh-CN"/>
              </w:rPr>
            </w:pPr>
          </w:p>
          <w:p w14:paraId="64F5DE65" w14:textId="77777777" w:rsidR="00EF0B1C" w:rsidRPr="00EF0B1C" w:rsidRDefault="00EF0B1C" w:rsidP="00EF0B1C">
            <w:pPr>
              <w:suppressLineNumbers/>
              <w:kinsoku w:val="0"/>
              <w:overflowPunct w:val="0"/>
              <w:autoSpaceDE w:val="0"/>
              <w:spacing w:after="0" w:line="240" w:lineRule="auto"/>
              <w:ind w:left="36"/>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rPr>
              <w:t>Постачальник облаштовує спеціальні місця з кріпленнями цифро-аналогової автомобільної радіостанції.</w:t>
            </w:r>
          </w:p>
        </w:tc>
        <w:tc>
          <w:tcPr>
            <w:tcW w:w="1284" w:type="dxa"/>
            <w:tcBorders>
              <w:top w:val="nil"/>
              <w:left w:val="single" w:sz="4" w:space="0" w:color="00000A"/>
              <w:bottom w:val="single" w:sz="4" w:space="0" w:color="00000A"/>
              <w:right w:val="single" w:sz="4" w:space="0" w:color="00000A"/>
            </w:tcBorders>
            <w:vAlign w:val="center"/>
            <w:hideMark/>
          </w:tcPr>
          <w:p w14:paraId="4761B81C" w14:textId="77777777" w:rsidR="00EF0B1C" w:rsidRPr="00EF0B1C" w:rsidRDefault="00EF0B1C" w:rsidP="00EF0B1C">
            <w:pPr>
              <w:suppressAutoHyphens/>
              <w:spacing w:after="0" w:line="240" w:lineRule="auto"/>
              <w:jc w:val="center"/>
              <w:rPr>
                <w:rFonts w:ascii="Times New Roman" w:eastAsia="Times New Roman" w:hAnsi="Times New Roman" w:cs="Times New Roman"/>
                <w:sz w:val="24"/>
                <w:szCs w:val="24"/>
                <w:lang w:eastAsia="zh-CN"/>
              </w:rPr>
            </w:pPr>
            <w:r w:rsidRPr="00EF0B1C">
              <w:rPr>
                <w:rFonts w:ascii="Times New Roman" w:eastAsia="Times New Roman" w:hAnsi="Times New Roman" w:cs="Times New Roman"/>
                <w:bCs/>
                <w:sz w:val="24"/>
                <w:szCs w:val="24"/>
                <w:lang w:eastAsia="zh-CN"/>
              </w:rPr>
              <w:t>5 к-тів</w:t>
            </w:r>
          </w:p>
        </w:tc>
      </w:tr>
      <w:tr w:rsidR="00EF0B1C" w:rsidRPr="00EF0B1C" w14:paraId="71EC1582" w14:textId="77777777" w:rsidTr="00EF0B1C">
        <w:trPr>
          <w:trHeight w:val="346"/>
        </w:trPr>
        <w:tc>
          <w:tcPr>
            <w:tcW w:w="683" w:type="dxa"/>
            <w:gridSpan w:val="2"/>
            <w:tcBorders>
              <w:top w:val="nil"/>
              <w:left w:val="single" w:sz="4" w:space="0" w:color="00000A"/>
              <w:bottom w:val="single" w:sz="4" w:space="0" w:color="00000A"/>
              <w:right w:val="nil"/>
            </w:tcBorders>
            <w:vAlign w:val="center"/>
            <w:hideMark/>
          </w:tcPr>
          <w:p w14:paraId="712AB22A" w14:textId="77777777" w:rsidR="00EF0B1C" w:rsidRPr="00EF0B1C" w:rsidRDefault="00EF0B1C" w:rsidP="00EF0B1C">
            <w:pPr>
              <w:suppressAutoHyphens/>
              <w:snapToGrid w:val="0"/>
              <w:spacing w:after="0" w:line="240" w:lineRule="auto"/>
              <w:ind w:right="152"/>
              <w:jc w:val="center"/>
              <w:rPr>
                <w:rFonts w:ascii="Times New Roman" w:eastAsia="Times New Roman" w:hAnsi="Times New Roman" w:cs="Times New Roman"/>
                <w:sz w:val="24"/>
                <w:szCs w:val="24"/>
                <w:lang w:eastAsia="zh-CN"/>
              </w:rPr>
            </w:pPr>
            <w:r w:rsidRPr="00EF0B1C">
              <w:rPr>
                <w:rFonts w:ascii="Times New Roman" w:eastAsia="Arial Unicode MS" w:hAnsi="Times New Roman" w:cs="Times New Roman"/>
                <w:b/>
                <w:bCs/>
                <w:sz w:val="24"/>
                <w:szCs w:val="24"/>
                <w:lang w:eastAsia="zh-CN"/>
              </w:rPr>
              <w:t>5</w:t>
            </w:r>
          </w:p>
        </w:tc>
        <w:tc>
          <w:tcPr>
            <w:tcW w:w="7963" w:type="dxa"/>
            <w:gridSpan w:val="2"/>
            <w:tcBorders>
              <w:top w:val="nil"/>
              <w:left w:val="single" w:sz="4" w:space="0" w:color="00000A"/>
              <w:bottom w:val="single" w:sz="4" w:space="0" w:color="00000A"/>
              <w:right w:val="nil"/>
            </w:tcBorders>
            <w:vAlign w:val="center"/>
          </w:tcPr>
          <w:p w14:paraId="0E01E2A8" w14:textId="77777777" w:rsidR="00EF0B1C" w:rsidRPr="00EF0B1C" w:rsidRDefault="00EF0B1C" w:rsidP="00EF0B1C">
            <w:pPr>
              <w:suppressAutoHyphens/>
              <w:spacing w:after="0" w:line="240" w:lineRule="auto"/>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b/>
                <w:bCs/>
                <w:sz w:val="24"/>
                <w:szCs w:val="24"/>
                <w:lang w:eastAsia="zh-CN"/>
              </w:rPr>
              <w:t>Планшет удароміцний та вологозахищений з можливістю використання мобільного інтернету (3G або 4G)</w:t>
            </w:r>
          </w:p>
          <w:p w14:paraId="796101FF" w14:textId="77777777" w:rsidR="00EF0B1C" w:rsidRPr="00EF0B1C" w:rsidRDefault="00EF0B1C" w:rsidP="00EF0B1C">
            <w:pPr>
              <w:suppressAutoHyphens/>
              <w:spacing w:after="0" w:line="240" w:lineRule="auto"/>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Стійкість до вібрації й ударів (MIL-STD 810G)</w:t>
            </w:r>
          </w:p>
          <w:p w14:paraId="199691F8" w14:textId="77777777" w:rsidR="00EF0B1C" w:rsidRPr="00EF0B1C" w:rsidRDefault="00EF0B1C" w:rsidP="00EF0B1C">
            <w:pPr>
              <w:suppressAutoHyphens/>
              <w:spacing w:after="0" w:line="240" w:lineRule="auto"/>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color w:val="000000"/>
                <w:sz w:val="24"/>
                <w:szCs w:val="24"/>
                <w:lang w:eastAsia="zh-CN"/>
              </w:rPr>
              <w:t>Стійкість до води та пилу не нижче (IP67, MIL-STD 810G)</w:t>
            </w:r>
          </w:p>
          <w:p w14:paraId="406A9429" w14:textId="77777777" w:rsidR="00EF0B1C" w:rsidRPr="00EF0B1C" w:rsidRDefault="00EF0B1C" w:rsidP="00EF0B1C">
            <w:pPr>
              <w:suppressAutoHyphens/>
              <w:spacing w:after="0" w:line="240" w:lineRule="auto"/>
              <w:jc w:val="both"/>
              <w:rPr>
                <w:rFonts w:ascii="Times New Roman" w:eastAsia="Times New Roman" w:hAnsi="Times New Roman" w:cs="Times New Roman"/>
                <w:color w:val="000000"/>
                <w:sz w:val="24"/>
                <w:szCs w:val="24"/>
                <w:lang w:eastAsia="zh-CN"/>
              </w:rPr>
            </w:pPr>
          </w:p>
        </w:tc>
        <w:tc>
          <w:tcPr>
            <w:tcW w:w="1284" w:type="dxa"/>
            <w:tcBorders>
              <w:top w:val="nil"/>
              <w:left w:val="single" w:sz="4" w:space="0" w:color="00000A"/>
              <w:bottom w:val="single" w:sz="4" w:space="0" w:color="00000A"/>
              <w:right w:val="single" w:sz="4" w:space="0" w:color="00000A"/>
            </w:tcBorders>
            <w:vAlign w:val="center"/>
            <w:hideMark/>
          </w:tcPr>
          <w:p w14:paraId="53C2C428" w14:textId="77777777" w:rsidR="00EF0B1C" w:rsidRPr="00EF0B1C" w:rsidRDefault="00EF0B1C" w:rsidP="00EF0B1C">
            <w:pPr>
              <w:suppressAutoHyphens/>
              <w:snapToGrid w:val="0"/>
              <w:spacing w:after="0" w:line="240" w:lineRule="auto"/>
              <w:jc w:val="center"/>
              <w:rPr>
                <w:rFonts w:ascii="Times New Roman" w:eastAsia="Times New Roman" w:hAnsi="Times New Roman" w:cs="Times New Roman"/>
                <w:sz w:val="24"/>
                <w:szCs w:val="24"/>
                <w:lang w:eastAsia="zh-CN"/>
              </w:rPr>
            </w:pPr>
            <w:r w:rsidRPr="00EF0B1C">
              <w:rPr>
                <w:rFonts w:ascii="Times New Roman" w:eastAsia="Times New Roman" w:hAnsi="Times New Roman" w:cs="Times New Roman"/>
                <w:bCs/>
                <w:sz w:val="24"/>
                <w:szCs w:val="24"/>
                <w:lang w:eastAsia="zh-CN"/>
              </w:rPr>
              <w:t>1 к-т</w:t>
            </w:r>
          </w:p>
        </w:tc>
      </w:tr>
      <w:tr w:rsidR="00EF0B1C" w:rsidRPr="00EF0B1C" w14:paraId="36470F8A" w14:textId="77777777" w:rsidTr="00EF0B1C">
        <w:trPr>
          <w:trHeight w:val="334"/>
        </w:trPr>
        <w:tc>
          <w:tcPr>
            <w:tcW w:w="683" w:type="dxa"/>
            <w:gridSpan w:val="2"/>
            <w:tcBorders>
              <w:top w:val="single" w:sz="4" w:space="0" w:color="00000A"/>
              <w:left w:val="single" w:sz="4" w:space="0" w:color="00000A"/>
              <w:bottom w:val="single" w:sz="4" w:space="0" w:color="00000A"/>
              <w:right w:val="nil"/>
            </w:tcBorders>
            <w:vAlign w:val="center"/>
            <w:hideMark/>
          </w:tcPr>
          <w:p w14:paraId="09021A69" w14:textId="77777777" w:rsidR="00EF0B1C" w:rsidRPr="00EF0B1C" w:rsidRDefault="00EF0B1C" w:rsidP="00EF0B1C">
            <w:pPr>
              <w:suppressAutoHyphens/>
              <w:snapToGrid w:val="0"/>
              <w:spacing w:after="0" w:line="240" w:lineRule="auto"/>
              <w:jc w:val="center"/>
              <w:rPr>
                <w:rFonts w:ascii="Times New Roman" w:eastAsia="Times New Roman" w:hAnsi="Times New Roman" w:cs="Times New Roman"/>
                <w:sz w:val="24"/>
                <w:szCs w:val="24"/>
                <w:lang w:eastAsia="zh-CN"/>
              </w:rPr>
            </w:pPr>
            <w:r w:rsidRPr="00EF0B1C">
              <w:rPr>
                <w:rFonts w:ascii="Times New Roman" w:eastAsia="Arial Unicode MS" w:hAnsi="Times New Roman" w:cs="Times New Roman"/>
                <w:bCs/>
                <w:sz w:val="24"/>
                <w:szCs w:val="24"/>
                <w:lang w:eastAsia="zh-CN"/>
              </w:rPr>
              <w:t>6</w:t>
            </w:r>
          </w:p>
        </w:tc>
        <w:tc>
          <w:tcPr>
            <w:tcW w:w="7963" w:type="dxa"/>
            <w:gridSpan w:val="2"/>
            <w:tcBorders>
              <w:top w:val="single" w:sz="4" w:space="0" w:color="00000A"/>
              <w:left w:val="single" w:sz="4" w:space="0" w:color="00000A"/>
              <w:bottom w:val="single" w:sz="4" w:space="0" w:color="00000A"/>
              <w:right w:val="nil"/>
            </w:tcBorders>
            <w:vAlign w:val="center"/>
            <w:hideMark/>
          </w:tcPr>
          <w:p w14:paraId="30BBDD20" w14:textId="77777777" w:rsidR="00EF0B1C" w:rsidRPr="00EF0B1C" w:rsidRDefault="00EF0B1C" w:rsidP="00EF0B1C">
            <w:pPr>
              <w:suppressAutoHyphens/>
              <w:spacing w:after="0" w:line="240" w:lineRule="auto"/>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b/>
                <w:sz w:val="24"/>
                <w:szCs w:val="24"/>
                <w:lang w:eastAsia="zh-CN"/>
              </w:rPr>
              <w:t>Місце для розміщення* бронекостюму 6 класу захисту із захистом шиї,</w:t>
            </w:r>
            <w:r w:rsidRPr="00EF0B1C">
              <w:rPr>
                <w:rFonts w:ascii="Times New Roman" w:eastAsia="Times New Roman" w:hAnsi="Times New Roman" w:cs="Times New Roman"/>
                <w:b/>
                <w:sz w:val="24"/>
                <w:szCs w:val="24"/>
              </w:rPr>
              <w:t xml:space="preserve"> плечей та паховим захистом </w:t>
            </w:r>
            <w:r w:rsidRPr="00EF0B1C">
              <w:rPr>
                <w:rFonts w:ascii="Times New Roman" w:eastAsia="Times New Roman" w:hAnsi="Times New Roman" w:cs="Times New Roman"/>
                <w:b/>
                <w:bCs/>
                <w:sz w:val="24"/>
                <w:szCs w:val="24"/>
              </w:rPr>
              <w:t>або еквівалент</w:t>
            </w:r>
          </w:p>
          <w:p w14:paraId="321EEA32" w14:textId="77777777" w:rsidR="00EF0B1C" w:rsidRPr="00EF0B1C" w:rsidRDefault="00EF0B1C" w:rsidP="00EF0B1C">
            <w:pPr>
              <w:suppressLineNumbers/>
              <w:kinsoku w:val="0"/>
              <w:overflowPunct w:val="0"/>
              <w:autoSpaceDE w:val="0"/>
              <w:spacing w:after="0" w:line="240" w:lineRule="auto"/>
              <w:ind w:left="36"/>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Постачальник облаштовує спеціальне місце з кріпленнями для бронекостюму</w:t>
            </w:r>
          </w:p>
        </w:tc>
        <w:tc>
          <w:tcPr>
            <w:tcW w:w="1284" w:type="dxa"/>
            <w:tcBorders>
              <w:top w:val="single" w:sz="4" w:space="0" w:color="00000A"/>
              <w:left w:val="single" w:sz="4" w:space="0" w:color="00000A"/>
              <w:bottom w:val="single" w:sz="4" w:space="0" w:color="00000A"/>
              <w:right w:val="single" w:sz="4" w:space="0" w:color="00000A"/>
            </w:tcBorders>
            <w:vAlign w:val="center"/>
            <w:hideMark/>
          </w:tcPr>
          <w:p w14:paraId="670B4446" w14:textId="77777777" w:rsidR="00EF0B1C" w:rsidRPr="00EF0B1C" w:rsidRDefault="00EF0B1C" w:rsidP="00EF0B1C">
            <w:pPr>
              <w:suppressAutoHyphens/>
              <w:spacing w:after="0" w:line="240" w:lineRule="auto"/>
              <w:jc w:val="center"/>
              <w:rPr>
                <w:rFonts w:ascii="Times New Roman" w:eastAsia="Times New Roman" w:hAnsi="Times New Roman" w:cs="Times New Roman"/>
                <w:sz w:val="24"/>
                <w:szCs w:val="24"/>
                <w:lang w:eastAsia="zh-CN"/>
              </w:rPr>
            </w:pPr>
            <w:r w:rsidRPr="00EF0B1C">
              <w:rPr>
                <w:rFonts w:ascii="Times New Roman" w:eastAsia="Times New Roman" w:hAnsi="Times New Roman" w:cs="Times New Roman"/>
                <w:bCs/>
                <w:sz w:val="24"/>
                <w:szCs w:val="24"/>
                <w:lang w:eastAsia="zh-CN"/>
              </w:rPr>
              <w:t>1 к-т</w:t>
            </w:r>
          </w:p>
        </w:tc>
      </w:tr>
      <w:tr w:rsidR="00EF0B1C" w:rsidRPr="00EF0B1C" w14:paraId="1612F58E" w14:textId="77777777" w:rsidTr="00EF0B1C">
        <w:tc>
          <w:tcPr>
            <w:tcW w:w="683" w:type="dxa"/>
            <w:gridSpan w:val="2"/>
            <w:tcBorders>
              <w:top w:val="nil"/>
              <w:left w:val="single" w:sz="4" w:space="0" w:color="00000A"/>
              <w:bottom w:val="single" w:sz="4" w:space="0" w:color="00000A"/>
              <w:right w:val="nil"/>
            </w:tcBorders>
            <w:vAlign w:val="center"/>
            <w:hideMark/>
          </w:tcPr>
          <w:p w14:paraId="5F2C005D" w14:textId="77777777" w:rsidR="00EF0B1C" w:rsidRPr="00EF0B1C" w:rsidRDefault="00EF0B1C" w:rsidP="00EF0B1C">
            <w:pPr>
              <w:suppressAutoHyphens/>
              <w:snapToGrid w:val="0"/>
              <w:spacing w:after="0" w:line="240" w:lineRule="auto"/>
              <w:jc w:val="center"/>
              <w:rPr>
                <w:rFonts w:ascii="Times New Roman" w:eastAsia="Times New Roman" w:hAnsi="Times New Roman" w:cs="Times New Roman"/>
                <w:sz w:val="24"/>
                <w:szCs w:val="24"/>
                <w:lang w:eastAsia="zh-CN"/>
              </w:rPr>
            </w:pPr>
            <w:r w:rsidRPr="00EF0B1C">
              <w:rPr>
                <w:rFonts w:ascii="Times New Roman" w:eastAsia="Times New Roman" w:hAnsi="Times New Roman" w:cs="Times New Roman"/>
                <w:bCs/>
                <w:sz w:val="24"/>
                <w:szCs w:val="24"/>
                <w:lang w:eastAsia="zh-CN"/>
              </w:rPr>
              <w:t>7</w:t>
            </w:r>
          </w:p>
        </w:tc>
        <w:tc>
          <w:tcPr>
            <w:tcW w:w="7963" w:type="dxa"/>
            <w:gridSpan w:val="2"/>
            <w:tcBorders>
              <w:top w:val="nil"/>
              <w:left w:val="single" w:sz="4" w:space="0" w:color="00000A"/>
              <w:bottom w:val="single" w:sz="4" w:space="0" w:color="00000A"/>
              <w:right w:val="nil"/>
            </w:tcBorders>
            <w:vAlign w:val="center"/>
            <w:hideMark/>
          </w:tcPr>
          <w:p w14:paraId="3616EAD1" w14:textId="77777777" w:rsidR="00EF0B1C" w:rsidRPr="00EF0B1C" w:rsidRDefault="00EF0B1C" w:rsidP="00EF0B1C">
            <w:pPr>
              <w:suppressAutoHyphens/>
              <w:spacing w:after="0" w:line="240" w:lineRule="auto"/>
              <w:ind w:right="-108"/>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b/>
                <w:sz w:val="24"/>
                <w:szCs w:val="24"/>
                <w:lang w:eastAsia="zh-CN"/>
              </w:rPr>
              <w:t xml:space="preserve">Місце для розміщення* бронешолому класу захисту 3A із забралом </w:t>
            </w:r>
          </w:p>
          <w:p w14:paraId="283B3782" w14:textId="77777777" w:rsidR="00EF0B1C" w:rsidRPr="00EF0B1C" w:rsidRDefault="00EF0B1C" w:rsidP="00EF0B1C">
            <w:pPr>
              <w:suppressLineNumbers/>
              <w:kinsoku w:val="0"/>
              <w:overflowPunct w:val="0"/>
              <w:autoSpaceDE w:val="0"/>
              <w:spacing w:after="0" w:line="240" w:lineRule="auto"/>
              <w:ind w:left="36"/>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Постачальник облаштовує спеціальне місце з кріпленнями для бронешолому</w:t>
            </w:r>
          </w:p>
        </w:tc>
        <w:tc>
          <w:tcPr>
            <w:tcW w:w="1284" w:type="dxa"/>
            <w:tcBorders>
              <w:top w:val="nil"/>
              <w:left w:val="single" w:sz="4" w:space="0" w:color="00000A"/>
              <w:bottom w:val="single" w:sz="4" w:space="0" w:color="00000A"/>
              <w:right w:val="single" w:sz="4" w:space="0" w:color="00000A"/>
            </w:tcBorders>
            <w:vAlign w:val="center"/>
            <w:hideMark/>
          </w:tcPr>
          <w:p w14:paraId="02CD3911" w14:textId="77777777" w:rsidR="00EF0B1C" w:rsidRPr="00EF0B1C" w:rsidRDefault="00EF0B1C" w:rsidP="00EF0B1C">
            <w:pPr>
              <w:suppressAutoHyphens/>
              <w:spacing w:after="0" w:line="240" w:lineRule="auto"/>
              <w:jc w:val="center"/>
              <w:rPr>
                <w:rFonts w:ascii="Times New Roman" w:eastAsia="Times New Roman" w:hAnsi="Times New Roman" w:cs="Times New Roman"/>
                <w:sz w:val="24"/>
                <w:szCs w:val="24"/>
                <w:lang w:eastAsia="zh-CN"/>
              </w:rPr>
            </w:pPr>
            <w:r w:rsidRPr="00EF0B1C">
              <w:rPr>
                <w:rFonts w:ascii="Times New Roman" w:eastAsia="Times New Roman" w:hAnsi="Times New Roman" w:cs="Times New Roman"/>
                <w:bCs/>
                <w:sz w:val="24"/>
                <w:szCs w:val="24"/>
                <w:lang w:eastAsia="zh-CN"/>
              </w:rPr>
              <w:t>1 к-т</w:t>
            </w:r>
          </w:p>
        </w:tc>
      </w:tr>
      <w:tr w:rsidR="00EF0B1C" w:rsidRPr="00EF0B1C" w14:paraId="426468BD" w14:textId="77777777" w:rsidTr="00EF0B1C">
        <w:tc>
          <w:tcPr>
            <w:tcW w:w="683" w:type="dxa"/>
            <w:gridSpan w:val="2"/>
            <w:tcBorders>
              <w:top w:val="nil"/>
              <w:left w:val="single" w:sz="4" w:space="0" w:color="00000A"/>
              <w:bottom w:val="single" w:sz="4" w:space="0" w:color="00000A"/>
              <w:right w:val="nil"/>
            </w:tcBorders>
            <w:vAlign w:val="center"/>
            <w:hideMark/>
          </w:tcPr>
          <w:p w14:paraId="7062FACA" w14:textId="77777777" w:rsidR="00EF0B1C" w:rsidRPr="00EF0B1C" w:rsidRDefault="00EF0B1C" w:rsidP="00EF0B1C">
            <w:pPr>
              <w:suppressAutoHyphens/>
              <w:snapToGrid w:val="0"/>
              <w:spacing w:after="0" w:line="240" w:lineRule="auto"/>
              <w:jc w:val="center"/>
              <w:rPr>
                <w:rFonts w:ascii="Times New Roman" w:eastAsia="Times New Roman" w:hAnsi="Times New Roman" w:cs="Times New Roman"/>
                <w:sz w:val="24"/>
                <w:szCs w:val="24"/>
                <w:lang w:eastAsia="zh-CN"/>
              </w:rPr>
            </w:pPr>
            <w:r w:rsidRPr="00EF0B1C">
              <w:rPr>
                <w:rFonts w:ascii="Times New Roman" w:eastAsia="Times New Roman" w:hAnsi="Times New Roman" w:cs="Times New Roman"/>
                <w:bCs/>
                <w:sz w:val="24"/>
                <w:szCs w:val="24"/>
                <w:lang w:eastAsia="zh-CN"/>
              </w:rPr>
              <w:t>8</w:t>
            </w:r>
          </w:p>
        </w:tc>
        <w:tc>
          <w:tcPr>
            <w:tcW w:w="7963" w:type="dxa"/>
            <w:gridSpan w:val="2"/>
            <w:tcBorders>
              <w:top w:val="nil"/>
              <w:left w:val="single" w:sz="4" w:space="0" w:color="00000A"/>
              <w:bottom w:val="single" w:sz="4" w:space="0" w:color="00000A"/>
              <w:right w:val="nil"/>
            </w:tcBorders>
            <w:vAlign w:val="center"/>
            <w:hideMark/>
          </w:tcPr>
          <w:p w14:paraId="203BFCB0" w14:textId="77777777" w:rsidR="00EF0B1C" w:rsidRPr="00EF0B1C" w:rsidRDefault="00EF0B1C" w:rsidP="00EF0B1C">
            <w:pPr>
              <w:suppressAutoHyphens/>
              <w:spacing w:after="0" w:line="240" w:lineRule="auto"/>
              <w:rPr>
                <w:rFonts w:ascii="Times New Roman" w:eastAsia="Times New Roman" w:hAnsi="Times New Roman" w:cs="Times New Roman"/>
                <w:sz w:val="24"/>
                <w:szCs w:val="24"/>
                <w:lang w:eastAsia="zh-CN"/>
              </w:rPr>
            </w:pPr>
            <w:r w:rsidRPr="00EF0B1C">
              <w:rPr>
                <w:rFonts w:ascii="Times New Roman" w:eastAsia="Times New Roman" w:hAnsi="Times New Roman" w:cs="Times New Roman"/>
                <w:b/>
                <w:bCs/>
                <w:sz w:val="24"/>
                <w:szCs w:val="24"/>
                <w:lang w:eastAsia="zh-CN"/>
              </w:rPr>
              <w:t>Місце для розміщення* бронешолому з забралом 2 класу захисту</w:t>
            </w:r>
          </w:p>
          <w:p w14:paraId="3859B598" w14:textId="77777777" w:rsidR="00EF0B1C" w:rsidRPr="00EF0B1C" w:rsidRDefault="00EF0B1C" w:rsidP="00EF0B1C">
            <w:pPr>
              <w:suppressLineNumbers/>
              <w:kinsoku w:val="0"/>
              <w:overflowPunct w:val="0"/>
              <w:autoSpaceDE w:val="0"/>
              <w:spacing w:after="0" w:line="240" w:lineRule="auto"/>
              <w:ind w:left="36"/>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Постачальник облаштовує спеціальні місця з кріпленнями для бронешоломів</w:t>
            </w:r>
          </w:p>
        </w:tc>
        <w:tc>
          <w:tcPr>
            <w:tcW w:w="1284" w:type="dxa"/>
            <w:tcBorders>
              <w:top w:val="nil"/>
              <w:left w:val="single" w:sz="4" w:space="0" w:color="00000A"/>
              <w:bottom w:val="single" w:sz="4" w:space="0" w:color="00000A"/>
              <w:right w:val="single" w:sz="4" w:space="0" w:color="00000A"/>
            </w:tcBorders>
            <w:vAlign w:val="center"/>
            <w:hideMark/>
          </w:tcPr>
          <w:p w14:paraId="649850E6" w14:textId="77777777" w:rsidR="00EF0B1C" w:rsidRPr="00EF0B1C" w:rsidRDefault="00EF0B1C" w:rsidP="00EF0B1C">
            <w:pPr>
              <w:suppressAutoHyphens/>
              <w:spacing w:after="0" w:line="240" w:lineRule="auto"/>
              <w:jc w:val="center"/>
              <w:rPr>
                <w:rFonts w:ascii="Times New Roman" w:eastAsia="Times New Roman" w:hAnsi="Times New Roman" w:cs="Times New Roman"/>
                <w:sz w:val="24"/>
                <w:szCs w:val="24"/>
                <w:lang w:eastAsia="zh-CN"/>
              </w:rPr>
            </w:pPr>
            <w:r w:rsidRPr="00EF0B1C">
              <w:rPr>
                <w:rFonts w:ascii="Times New Roman" w:eastAsia="Times New Roman" w:hAnsi="Times New Roman" w:cs="Times New Roman"/>
                <w:bCs/>
                <w:sz w:val="24"/>
                <w:szCs w:val="24"/>
                <w:lang w:eastAsia="zh-CN"/>
              </w:rPr>
              <w:t>5 к-тів</w:t>
            </w:r>
          </w:p>
        </w:tc>
      </w:tr>
      <w:tr w:rsidR="00EF0B1C" w:rsidRPr="00EF0B1C" w14:paraId="1AA1A815" w14:textId="77777777" w:rsidTr="00EF0B1C">
        <w:tc>
          <w:tcPr>
            <w:tcW w:w="683" w:type="dxa"/>
            <w:gridSpan w:val="2"/>
            <w:tcBorders>
              <w:top w:val="nil"/>
              <w:left w:val="single" w:sz="4" w:space="0" w:color="00000A"/>
              <w:bottom w:val="single" w:sz="4" w:space="0" w:color="00000A"/>
              <w:right w:val="nil"/>
            </w:tcBorders>
            <w:vAlign w:val="center"/>
            <w:hideMark/>
          </w:tcPr>
          <w:p w14:paraId="2112E4B1" w14:textId="77777777" w:rsidR="00EF0B1C" w:rsidRPr="00EF0B1C" w:rsidRDefault="00EF0B1C" w:rsidP="00EF0B1C">
            <w:pPr>
              <w:suppressAutoHyphens/>
              <w:snapToGrid w:val="0"/>
              <w:spacing w:after="0" w:line="240" w:lineRule="auto"/>
              <w:jc w:val="center"/>
              <w:rPr>
                <w:rFonts w:ascii="Times New Roman" w:eastAsia="Times New Roman" w:hAnsi="Times New Roman" w:cs="Times New Roman"/>
                <w:sz w:val="24"/>
                <w:szCs w:val="24"/>
                <w:lang w:eastAsia="zh-CN"/>
              </w:rPr>
            </w:pPr>
            <w:r w:rsidRPr="00EF0B1C">
              <w:rPr>
                <w:rFonts w:ascii="Times New Roman" w:eastAsia="Times New Roman" w:hAnsi="Times New Roman" w:cs="Times New Roman"/>
                <w:bCs/>
                <w:sz w:val="24"/>
                <w:szCs w:val="24"/>
                <w:lang w:eastAsia="zh-CN"/>
              </w:rPr>
              <w:t>9</w:t>
            </w:r>
          </w:p>
        </w:tc>
        <w:tc>
          <w:tcPr>
            <w:tcW w:w="7963" w:type="dxa"/>
            <w:gridSpan w:val="2"/>
            <w:tcBorders>
              <w:top w:val="nil"/>
              <w:left w:val="single" w:sz="4" w:space="0" w:color="00000A"/>
              <w:bottom w:val="single" w:sz="4" w:space="0" w:color="00000A"/>
              <w:right w:val="nil"/>
            </w:tcBorders>
            <w:vAlign w:val="center"/>
            <w:hideMark/>
          </w:tcPr>
          <w:p w14:paraId="6CDC1F75" w14:textId="77777777" w:rsidR="00EF0B1C" w:rsidRPr="00EF0B1C" w:rsidRDefault="00EF0B1C" w:rsidP="00EF0B1C">
            <w:pPr>
              <w:suppressAutoHyphens/>
              <w:spacing w:after="0" w:line="240" w:lineRule="auto"/>
              <w:rPr>
                <w:rFonts w:ascii="Times New Roman" w:eastAsia="Times New Roman" w:hAnsi="Times New Roman" w:cs="Times New Roman"/>
                <w:sz w:val="24"/>
                <w:szCs w:val="24"/>
                <w:lang w:eastAsia="zh-CN"/>
              </w:rPr>
            </w:pPr>
            <w:r w:rsidRPr="00EF0B1C">
              <w:rPr>
                <w:rFonts w:ascii="Times New Roman" w:eastAsia="Times New Roman" w:hAnsi="Times New Roman" w:cs="Times New Roman"/>
                <w:b/>
                <w:bCs/>
                <w:sz w:val="24"/>
                <w:szCs w:val="24"/>
                <w:lang w:eastAsia="zh-CN"/>
              </w:rPr>
              <w:t>Місце для розміщення* бронежилету не нижче 6 класу захисту</w:t>
            </w:r>
          </w:p>
          <w:p w14:paraId="53AFBE71" w14:textId="77777777" w:rsidR="00EF0B1C" w:rsidRPr="00EF0B1C" w:rsidRDefault="00EF0B1C" w:rsidP="00EF0B1C">
            <w:pPr>
              <w:suppressLineNumbers/>
              <w:kinsoku w:val="0"/>
              <w:overflowPunct w:val="0"/>
              <w:autoSpaceDE w:val="0"/>
              <w:spacing w:after="0" w:line="240" w:lineRule="auto"/>
              <w:ind w:left="36"/>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Постачальник облаштовує спеціальні місця з кріпленнями для бронежилетів</w:t>
            </w:r>
          </w:p>
        </w:tc>
        <w:tc>
          <w:tcPr>
            <w:tcW w:w="1284" w:type="dxa"/>
            <w:tcBorders>
              <w:top w:val="nil"/>
              <w:left w:val="single" w:sz="4" w:space="0" w:color="00000A"/>
              <w:bottom w:val="single" w:sz="4" w:space="0" w:color="00000A"/>
              <w:right w:val="single" w:sz="4" w:space="0" w:color="00000A"/>
            </w:tcBorders>
            <w:vAlign w:val="center"/>
            <w:hideMark/>
          </w:tcPr>
          <w:p w14:paraId="1829E778" w14:textId="77777777" w:rsidR="00EF0B1C" w:rsidRPr="00EF0B1C" w:rsidRDefault="00EF0B1C" w:rsidP="00EF0B1C">
            <w:pPr>
              <w:suppressAutoHyphens/>
              <w:snapToGrid w:val="0"/>
              <w:spacing w:after="0" w:line="240" w:lineRule="auto"/>
              <w:jc w:val="center"/>
              <w:rPr>
                <w:rFonts w:ascii="Times New Roman" w:eastAsia="Times New Roman" w:hAnsi="Times New Roman" w:cs="Times New Roman"/>
                <w:sz w:val="24"/>
                <w:szCs w:val="24"/>
                <w:lang w:eastAsia="zh-CN"/>
              </w:rPr>
            </w:pPr>
            <w:r w:rsidRPr="00EF0B1C">
              <w:rPr>
                <w:rFonts w:ascii="Times New Roman" w:eastAsia="Times New Roman" w:hAnsi="Times New Roman" w:cs="Times New Roman"/>
                <w:bCs/>
                <w:sz w:val="24"/>
                <w:szCs w:val="24"/>
                <w:lang w:eastAsia="zh-CN"/>
              </w:rPr>
              <w:t>5 к-тів</w:t>
            </w:r>
          </w:p>
        </w:tc>
      </w:tr>
      <w:tr w:rsidR="00EF0B1C" w:rsidRPr="00EF0B1C" w14:paraId="5F0BAF2C" w14:textId="77777777" w:rsidTr="00EF0B1C">
        <w:tc>
          <w:tcPr>
            <w:tcW w:w="683" w:type="dxa"/>
            <w:gridSpan w:val="2"/>
            <w:tcBorders>
              <w:top w:val="nil"/>
              <w:left w:val="single" w:sz="4" w:space="0" w:color="00000A"/>
              <w:bottom w:val="single" w:sz="4" w:space="0" w:color="00000A"/>
              <w:right w:val="nil"/>
            </w:tcBorders>
            <w:vAlign w:val="center"/>
            <w:hideMark/>
          </w:tcPr>
          <w:p w14:paraId="46B9FE07" w14:textId="77777777" w:rsidR="00EF0B1C" w:rsidRPr="00EF0B1C" w:rsidRDefault="00EF0B1C" w:rsidP="00EF0B1C">
            <w:pPr>
              <w:suppressAutoHyphens/>
              <w:snapToGrid w:val="0"/>
              <w:spacing w:after="0" w:line="240" w:lineRule="auto"/>
              <w:jc w:val="center"/>
              <w:rPr>
                <w:rFonts w:ascii="Times New Roman" w:eastAsia="Times New Roman" w:hAnsi="Times New Roman" w:cs="Times New Roman"/>
                <w:sz w:val="24"/>
                <w:szCs w:val="24"/>
                <w:lang w:eastAsia="zh-CN"/>
              </w:rPr>
            </w:pPr>
            <w:r w:rsidRPr="00EF0B1C">
              <w:rPr>
                <w:rFonts w:ascii="Times New Roman" w:eastAsia="Times New Roman" w:hAnsi="Times New Roman" w:cs="Times New Roman"/>
                <w:bCs/>
                <w:sz w:val="24"/>
                <w:szCs w:val="24"/>
                <w:lang w:eastAsia="zh-CN"/>
              </w:rPr>
              <w:t>10</w:t>
            </w:r>
          </w:p>
        </w:tc>
        <w:tc>
          <w:tcPr>
            <w:tcW w:w="7963" w:type="dxa"/>
            <w:gridSpan w:val="2"/>
            <w:tcBorders>
              <w:top w:val="nil"/>
              <w:left w:val="single" w:sz="4" w:space="0" w:color="00000A"/>
              <w:bottom w:val="single" w:sz="4" w:space="0" w:color="00000A"/>
              <w:right w:val="nil"/>
            </w:tcBorders>
            <w:vAlign w:val="center"/>
          </w:tcPr>
          <w:p w14:paraId="6853288F" w14:textId="77777777" w:rsidR="00EF0B1C" w:rsidRPr="00EF0B1C" w:rsidRDefault="00EF0B1C" w:rsidP="00EF0B1C">
            <w:pPr>
              <w:suppressAutoHyphens/>
              <w:spacing w:after="0" w:line="240" w:lineRule="auto"/>
              <w:rPr>
                <w:rFonts w:ascii="Times New Roman" w:eastAsia="Times New Roman" w:hAnsi="Times New Roman" w:cs="Times New Roman"/>
                <w:sz w:val="24"/>
                <w:szCs w:val="24"/>
                <w:lang w:eastAsia="zh-CN"/>
              </w:rPr>
            </w:pPr>
            <w:r w:rsidRPr="00EF0B1C">
              <w:rPr>
                <w:rFonts w:ascii="Times New Roman" w:eastAsia="Times New Roman" w:hAnsi="Times New Roman" w:cs="Times New Roman"/>
                <w:b/>
                <w:bCs/>
                <w:sz w:val="24"/>
                <w:szCs w:val="24"/>
                <w:lang w:eastAsia="zh-CN"/>
              </w:rPr>
              <w:t>Саперний провід ( довжиною не менше 1000 м) на котушці з зовнішніми затискачами-клемами</w:t>
            </w:r>
          </w:p>
          <w:p w14:paraId="5947E3DE" w14:textId="77777777" w:rsidR="00EF0B1C" w:rsidRPr="00EF0B1C" w:rsidRDefault="00EF0B1C" w:rsidP="00EF0B1C">
            <w:pPr>
              <w:suppressAutoHyphens/>
              <w:spacing w:after="0" w:line="240" w:lineRule="auto"/>
              <w:rPr>
                <w:rFonts w:ascii="Times New Roman" w:eastAsia="Times New Roman" w:hAnsi="Times New Roman" w:cs="Times New Roman"/>
                <w:b/>
                <w:bCs/>
                <w:sz w:val="24"/>
                <w:szCs w:val="24"/>
                <w:lang w:eastAsia="zh-CN"/>
              </w:rPr>
            </w:pPr>
          </w:p>
        </w:tc>
        <w:tc>
          <w:tcPr>
            <w:tcW w:w="1284" w:type="dxa"/>
            <w:tcBorders>
              <w:top w:val="nil"/>
              <w:left w:val="single" w:sz="4" w:space="0" w:color="00000A"/>
              <w:bottom w:val="single" w:sz="4" w:space="0" w:color="00000A"/>
              <w:right w:val="single" w:sz="4" w:space="0" w:color="00000A"/>
            </w:tcBorders>
            <w:vAlign w:val="center"/>
            <w:hideMark/>
          </w:tcPr>
          <w:p w14:paraId="35FDA765" w14:textId="77777777" w:rsidR="00EF0B1C" w:rsidRPr="00EF0B1C" w:rsidRDefault="00EF0B1C" w:rsidP="00EF0B1C">
            <w:pPr>
              <w:suppressAutoHyphens/>
              <w:spacing w:after="0" w:line="240" w:lineRule="auto"/>
              <w:jc w:val="center"/>
              <w:rPr>
                <w:rFonts w:ascii="Times New Roman" w:eastAsia="Times New Roman" w:hAnsi="Times New Roman" w:cs="Times New Roman"/>
                <w:sz w:val="24"/>
                <w:szCs w:val="24"/>
                <w:lang w:eastAsia="zh-CN"/>
              </w:rPr>
            </w:pPr>
            <w:r w:rsidRPr="00EF0B1C">
              <w:rPr>
                <w:rFonts w:ascii="Times New Roman" w:eastAsia="Times New Roman" w:hAnsi="Times New Roman" w:cs="Times New Roman"/>
                <w:bCs/>
                <w:sz w:val="24"/>
                <w:szCs w:val="24"/>
                <w:lang w:eastAsia="zh-CN"/>
              </w:rPr>
              <w:t>2 к-ти</w:t>
            </w:r>
          </w:p>
        </w:tc>
      </w:tr>
      <w:tr w:rsidR="00EF0B1C" w:rsidRPr="00EF0B1C" w14:paraId="60017448" w14:textId="77777777" w:rsidTr="00EF0B1C">
        <w:tc>
          <w:tcPr>
            <w:tcW w:w="683" w:type="dxa"/>
            <w:gridSpan w:val="2"/>
            <w:tcBorders>
              <w:top w:val="nil"/>
              <w:left w:val="single" w:sz="4" w:space="0" w:color="00000A"/>
              <w:bottom w:val="single" w:sz="4" w:space="0" w:color="00000A"/>
              <w:right w:val="nil"/>
            </w:tcBorders>
            <w:vAlign w:val="center"/>
            <w:hideMark/>
          </w:tcPr>
          <w:p w14:paraId="5E4C10E3" w14:textId="77777777" w:rsidR="00EF0B1C" w:rsidRPr="00EF0B1C" w:rsidRDefault="00EF0B1C" w:rsidP="00EF0B1C">
            <w:pPr>
              <w:suppressAutoHyphens/>
              <w:snapToGrid w:val="0"/>
              <w:spacing w:after="0" w:line="240" w:lineRule="auto"/>
              <w:jc w:val="center"/>
              <w:rPr>
                <w:rFonts w:ascii="Times New Roman" w:eastAsia="Times New Roman" w:hAnsi="Times New Roman" w:cs="Times New Roman"/>
                <w:sz w:val="24"/>
                <w:szCs w:val="24"/>
                <w:lang w:eastAsia="zh-CN"/>
              </w:rPr>
            </w:pPr>
            <w:r w:rsidRPr="00EF0B1C">
              <w:rPr>
                <w:rFonts w:ascii="Times New Roman" w:eastAsia="Times New Roman" w:hAnsi="Times New Roman" w:cs="Times New Roman"/>
                <w:bCs/>
                <w:color w:val="000000"/>
                <w:sz w:val="24"/>
                <w:szCs w:val="24"/>
                <w:lang w:eastAsia="zh-CN"/>
              </w:rPr>
              <w:lastRenderedPageBreak/>
              <w:t>11</w:t>
            </w:r>
          </w:p>
        </w:tc>
        <w:tc>
          <w:tcPr>
            <w:tcW w:w="7963" w:type="dxa"/>
            <w:gridSpan w:val="2"/>
            <w:tcBorders>
              <w:top w:val="nil"/>
              <w:left w:val="single" w:sz="4" w:space="0" w:color="00000A"/>
              <w:bottom w:val="single" w:sz="4" w:space="0" w:color="00000A"/>
              <w:right w:val="nil"/>
            </w:tcBorders>
            <w:vAlign w:val="center"/>
          </w:tcPr>
          <w:p w14:paraId="2730AF81" w14:textId="77777777" w:rsidR="00EF0B1C" w:rsidRPr="00EF0B1C" w:rsidRDefault="00EF0B1C" w:rsidP="00EF0B1C">
            <w:pPr>
              <w:suppressAutoHyphens/>
              <w:spacing w:after="0" w:line="240" w:lineRule="auto"/>
              <w:rPr>
                <w:rFonts w:ascii="Times New Roman" w:eastAsia="Times New Roman" w:hAnsi="Times New Roman" w:cs="Times New Roman"/>
                <w:sz w:val="24"/>
                <w:szCs w:val="24"/>
                <w:lang w:eastAsia="zh-CN"/>
              </w:rPr>
            </w:pPr>
            <w:r w:rsidRPr="00EF0B1C">
              <w:rPr>
                <w:rFonts w:ascii="Times New Roman" w:eastAsia="Times New Roman" w:hAnsi="Times New Roman" w:cs="Times New Roman"/>
                <w:b/>
                <w:bCs/>
                <w:sz w:val="24"/>
                <w:szCs w:val="24"/>
                <w:lang w:eastAsia="zh-CN"/>
              </w:rPr>
              <w:t>Місце для розміщення* засобів пошуку ВНП глибиною пошуку до 0,6 м</w:t>
            </w:r>
          </w:p>
          <w:p w14:paraId="11C9B5F1" w14:textId="77777777" w:rsidR="00EF0B1C" w:rsidRPr="00EF0B1C" w:rsidRDefault="00EF0B1C" w:rsidP="00EF0B1C">
            <w:pPr>
              <w:suppressLineNumbers/>
              <w:kinsoku w:val="0"/>
              <w:overflowPunct w:val="0"/>
              <w:autoSpaceDE w:val="0"/>
              <w:spacing w:after="0" w:line="240" w:lineRule="auto"/>
              <w:ind w:left="36"/>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bCs/>
                <w:sz w:val="24"/>
                <w:szCs w:val="24"/>
              </w:rPr>
              <w:t>Постачальник облаштовує спеціальні місця з кріпленнями для</w:t>
            </w:r>
            <w:r w:rsidRPr="00EF0B1C">
              <w:rPr>
                <w:rFonts w:ascii="Times New Roman" w:eastAsia="Times New Roman" w:hAnsi="Times New Roman" w:cs="Times New Roman"/>
                <w:sz w:val="24"/>
                <w:szCs w:val="24"/>
              </w:rPr>
              <w:t xml:space="preserve"> засобів пошуку ВНП глибиною пошуку до 0,6 м</w:t>
            </w:r>
          </w:p>
          <w:p w14:paraId="02559C5F" w14:textId="77777777" w:rsidR="00EF0B1C" w:rsidRPr="00EF0B1C" w:rsidRDefault="00EF0B1C" w:rsidP="00EF0B1C">
            <w:pPr>
              <w:suppressLineNumbers/>
              <w:kinsoku w:val="0"/>
              <w:overflowPunct w:val="0"/>
              <w:autoSpaceDE w:val="0"/>
              <w:spacing w:after="0" w:line="240" w:lineRule="auto"/>
              <w:ind w:left="36"/>
              <w:jc w:val="both"/>
              <w:rPr>
                <w:rFonts w:ascii="Times New Roman" w:eastAsia="Times New Roman" w:hAnsi="Times New Roman" w:cs="Times New Roman"/>
                <w:bCs/>
                <w:sz w:val="24"/>
                <w:szCs w:val="24"/>
              </w:rPr>
            </w:pPr>
          </w:p>
        </w:tc>
        <w:tc>
          <w:tcPr>
            <w:tcW w:w="1284" w:type="dxa"/>
            <w:tcBorders>
              <w:top w:val="nil"/>
              <w:left w:val="single" w:sz="4" w:space="0" w:color="00000A"/>
              <w:bottom w:val="single" w:sz="4" w:space="0" w:color="00000A"/>
              <w:right w:val="single" w:sz="4" w:space="0" w:color="00000A"/>
            </w:tcBorders>
            <w:vAlign w:val="center"/>
            <w:hideMark/>
          </w:tcPr>
          <w:p w14:paraId="295C965F" w14:textId="77777777" w:rsidR="00EF0B1C" w:rsidRPr="00EF0B1C" w:rsidRDefault="00EF0B1C" w:rsidP="00EF0B1C">
            <w:pPr>
              <w:widowControl w:val="0"/>
              <w:suppressAutoHyphens/>
              <w:spacing w:after="0" w:line="240" w:lineRule="auto"/>
              <w:jc w:val="center"/>
              <w:rPr>
                <w:rFonts w:ascii="Times New Roman" w:eastAsia="Times New Roman" w:hAnsi="Times New Roman" w:cs="Times New Roman"/>
                <w:sz w:val="24"/>
                <w:szCs w:val="24"/>
                <w:lang w:eastAsia="zh-CN"/>
              </w:rPr>
            </w:pPr>
            <w:r w:rsidRPr="00EF0B1C">
              <w:rPr>
                <w:rFonts w:ascii="Times New Roman" w:eastAsia="Times New Roman" w:hAnsi="Times New Roman" w:cs="Times New Roman"/>
                <w:bCs/>
                <w:sz w:val="24"/>
                <w:szCs w:val="24"/>
                <w:lang w:eastAsia="zh-CN"/>
              </w:rPr>
              <w:t>5 к-тів</w:t>
            </w:r>
          </w:p>
        </w:tc>
      </w:tr>
      <w:tr w:rsidR="00EF0B1C" w:rsidRPr="00EF0B1C" w14:paraId="7EDDAE84" w14:textId="77777777" w:rsidTr="00EF0B1C">
        <w:trPr>
          <w:trHeight w:val="296"/>
        </w:trPr>
        <w:tc>
          <w:tcPr>
            <w:tcW w:w="683" w:type="dxa"/>
            <w:gridSpan w:val="2"/>
            <w:tcBorders>
              <w:top w:val="nil"/>
              <w:left w:val="single" w:sz="4" w:space="0" w:color="00000A"/>
              <w:bottom w:val="single" w:sz="4" w:space="0" w:color="00000A"/>
              <w:right w:val="nil"/>
            </w:tcBorders>
            <w:vAlign w:val="center"/>
            <w:hideMark/>
          </w:tcPr>
          <w:p w14:paraId="32D6E0B9" w14:textId="77777777" w:rsidR="00EF0B1C" w:rsidRPr="00EF0B1C" w:rsidRDefault="00EF0B1C" w:rsidP="00EF0B1C">
            <w:pPr>
              <w:suppressAutoHyphens/>
              <w:snapToGrid w:val="0"/>
              <w:spacing w:after="0" w:line="240" w:lineRule="auto"/>
              <w:jc w:val="center"/>
              <w:rPr>
                <w:rFonts w:ascii="Times New Roman" w:eastAsia="Times New Roman" w:hAnsi="Times New Roman" w:cs="Times New Roman"/>
                <w:sz w:val="24"/>
                <w:szCs w:val="24"/>
                <w:lang w:eastAsia="zh-CN"/>
              </w:rPr>
            </w:pPr>
            <w:r w:rsidRPr="00EF0B1C">
              <w:rPr>
                <w:rFonts w:ascii="Times New Roman" w:eastAsia="Times New Roman" w:hAnsi="Times New Roman" w:cs="Times New Roman"/>
                <w:bCs/>
                <w:color w:val="000000"/>
                <w:sz w:val="24"/>
                <w:szCs w:val="24"/>
                <w:lang w:eastAsia="zh-CN"/>
              </w:rPr>
              <w:t>12</w:t>
            </w:r>
          </w:p>
        </w:tc>
        <w:tc>
          <w:tcPr>
            <w:tcW w:w="7963" w:type="dxa"/>
            <w:gridSpan w:val="2"/>
            <w:tcBorders>
              <w:top w:val="nil"/>
              <w:left w:val="single" w:sz="4" w:space="0" w:color="00000A"/>
              <w:bottom w:val="single" w:sz="4" w:space="0" w:color="00000A"/>
              <w:right w:val="nil"/>
            </w:tcBorders>
            <w:vAlign w:val="center"/>
            <w:hideMark/>
          </w:tcPr>
          <w:p w14:paraId="7877E8A1" w14:textId="77777777" w:rsidR="00EF0B1C" w:rsidRPr="00EF0B1C" w:rsidRDefault="00EF0B1C" w:rsidP="00EF0B1C">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b/>
                <w:bCs/>
                <w:sz w:val="24"/>
                <w:szCs w:val="24"/>
                <w:lang w:eastAsia="zh-CN"/>
              </w:rPr>
              <w:t>Місце для розміщення* засобів пошуку ВНП глибиною пошуку до 3 м</w:t>
            </w:r>
          </w:p>
          <w:p w14:paraId="2B245702" w14:textId="77777777" w:rsidR="00EF0B1C" w:rsidRPr="00EF0B1C" w:rsidRDefault="00EF0B1C" w:rsidP="00EF0B1C">
            <w:pPr>
              <w:suppressLineNumbers/>
              <w:shd w:val="clear" w:color="auto" w:fill="FFFFFF"/>
              <w:kinsoku w:val="0"/>
              <w:overflowPunct w:val="0"/>
              <w:autoSpaceDE w:val="0"/>
              <w:spacing w:after="0" w:line="240" w:lineRule="auto"/>
              <w:ind w:left="36"/>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bCs/>
                <w:sz w:val="24"/>
                <w:szCs w:val="24"/>
              </w:rPr>
              <w:t>Постачальник облаштовує спеціальні місця з кріпленнями для</w:t>
            </w:r>
            <w:r w:rsidRPr="00EF0B1C">
              <w:rPr>
                <w:rFonts w:ascii="Times New Roman" w:eastAsia="Times New Roman" w:hAnsi="Times New Roman" w:cs="Times New Roman"/>
                <w:sz w:val="24"/>
                <w:szCs w:val="24"/>
              </w:rPr>
              <w:t xml:space="preserve"> засобів пошуку ВНП глибиною пошуку до 3 м</w:t>
            </w:r>
          </w:p>
        </w:tc>
        <w:tc>
          <w:tcPr>
            <w:tcW w:w="1284" w:type="dxa"/>
            <w:tcBorders>
              <w:top w:val="nil"/>
              <w:left w:val="single" w:sz="4" w:space="0" w:color="00000A"/>
              <w:bottom w:val="single" w:sz="4" w:space="0" w:color="00000A"/>
              <w:right w:val="single" w:sz="4" w:space="0" w:color="00000A"/>
            </w:tcBorders>
            <w:vAlign w:val="center"/>
            <w:hideMark/>
          </w:tcPr>
          <w:p w14:paraId="2C2ABE92" w14:textId="77777777" w:rsidR="00EF0B1C" w:rsidRPr="00EF0B1C" w:rsidRDefault="00EF0B1C" w:rsidP="00EF0B1C">
            <w:pPr>
              <w:widowControl w:val="0"/>
              <w:suppressAutoHyphens/>
              <w:spacing w:after="0" w:line="240" w:lineRule="auto"/>
              <w:jc w:val="center"/>
              <w:rPr>
                <w:rFonts w:ascii="Times New Roman" w:eastAsia="Times New Roman" w:hAnsi="Times New Roman" w:cs="Times New Roman"/>
                <w:sz w:val="24"/>
                <w:szCs w:val="24"/>
                <w:lang w:eastAsia="zh-CN"/>
              </w:rPr>
            </w:pPr>
            <w:r w:rsidRPr="00EF0B1C">
              <w:rPr>
                <w:rFonts w:ascii="Times New Roman" w:eastAsia="Times New Roman" w:hAnsi="Times New Roman" w:cs="Times New Roman"/>
                <w:bCs/>
                <w:sz w:val="24"/>
                <w:szCs w:val="24"/>
                <w:lang w:eastAsia="zh-CN"/>
              </w:rPr>
              <w:t>2 к-ти</w:t>
            </w:r>
          </w:p>
        </w:tc>
      </w:tr>
      <w:tr w:rsidR="00EF0B1C" w:rsidRPr="00EF0B1C" w14:paraId="78DE7F9D" w14:textId="77777777" w:rsidTr="00EF0B1C">
        <w:trPr>
          <w:trHeight w:val="58"/>
        </w:trPr>
        <w:tc>
          <w:tcPr>
            <w:tcW w:w="683" w:type="dxa"/>
            <w:gridSpan w:val="2"/>
            <w:tcBorders>
              <w:top w:val="nil"/>
              <w:left w:val="single" w:sz="4" w:space="0" w:color="00000A"/>
              <w:bottom w:val="single" w:sz="4" w:space="0" w:color="00000A"/>
              <w:right w:val="nil"/>
            </w:tcBorders>
            <w:vAlign w:val="center"/>
            <w:hideMark/>
          </w:tcPr>
          <w:p w14:paraId="197D0919" w14:textId="77777777" w:rsidR="00EF0B1C" w:rsidRPr="00EF0B1C" w:rsidRDefault="00EF0B1C" w:rsidP="00EF0B1C">
            <w:pPr>
              <w:suppressAutoHyphens/>
              <w:snapToGrid w:val="0"/>
              <w:spacing w:after="0" w:line="240" w:lineRule="auto"/>
              <w:jc w:val="center"/>
              <w:rPr>
                <w:rFonts w:ascii="Times New Roman" w:eastAsia="Times New Roman" w:hAnsi="Times New Roman" w:cs="Times New Roman"/>
                <w:sz w:val="24"/>
                <w:szCs w:val="24"/>
                <w:lang w:eastAsia="zh-CN"/>
              </w:rPr>
            </w:pPr>
            <w:r w:rsidRPr="00EF0B1C">
              <w:rPr>
                <w:rFonts w:ascii="Times New Roman" w:eastAsia="Times New Roman" w:hAnsi="Times New Roman" w:cs="Times New Roman"/>
                <w:bCs/>
                <w:sz w:val="28"/>
                <w:szCs w:val="28"/>
                <w:lang w:eastAsia="zh-CN"/>
              </w:rPr>
              <w:t>13</w:t>
            </w:r>
          </w:p>
        </w:tc>
        <w:tc>
          <w:tcPr>
            <w:tcW w:w="7963" w:type="dxa"/>
            <w:gridSpan w:val="2"/>
            <w:tcBorders>
              <w:top w:val="nil"/>
              <w:left w:val="single" w:sz="4" w:space="0" w:color="00000A"/>
              <w:bottom w:val="single" w:sz="4" w:space="0" w:color="00000A"/>
              <w:right w:val="nil"/>
            </w:tcBorders>
            <w:vAlign w:val="center"/>
          </w:tcPr>
          <w:p w14:paraId="6CD2C365" w14:textId="77777777" w:rsidR="00EF0B1C" w:rsidRPr="00EF0B1C" w:rsidRDefault="00EF0B1C" w:rsidP="00EF0B1C">
            <w:pPr>
              <w:suppressAutoHyphens/>
              <w:spacing w:after="0" w:line="240" w:lineRule="auto"/>
              <w:rPr>
                <w:rFonts w:ascii="Times New Roman" w:eastAsia="Times New Roman" w:hAnsi="Times New Roman" w:cs="Times New Roman"/>
                <w:sz w:val="24"/>
                <w:szCs w:val="24"/>
                <w:lang w:eastAsia="zh-CN"/>
              </w:rPr>
            </w:pPr>
            <w:r w:rsidRPr="00EF0B1C">
              <w:rPr>
                <w:rFonts w:ascii="Times New Roman" w:eastAsia="Times New Roman" w:hAnsi="Times New Roman" w:cs="Times New Roman"/>
                <w:b/>
                <w:bCs/>
                <w:sz w:val="24"/>
                <w:szCs w:val="24"/>
                <w:lang w:eastAsia="zh-CN"/>
              </w:rPr>
              <w:t>Місце для розміщення* засобів пошуку ВНП глибиною пошуку до 6 м</w:t>
            </w:r>
          </w:p>
          <w:p w14:paraId="6C9EE62F" w14:textId="77777777" w:rsidR="00EF0B1C" w:rsidRPr="00EF0B1C" w:rsidRDefault="00EF0B1C" w:rsidP="00EF0B1C">
            <w:pPr>
              <w:suppressLineNumbers/>
              <w:kinsoku w:val="0"/>
              <w:overflowPunct w:val="0"/>
              <w:autoSpaceDE w:val="0"/>
              <w:spacing w:after="0" w:line="240" w:lineRule="auto"/>
              <w:ind w:left="36"/>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bCs/>
                <w:sz w:val="24"/>
                <w:szCs w:val="24"/>
              </w:rPr>
              <w:t>Постачальник облаштовує спеціальні місця з кріпленнями для</w:t>
            </w:r>
            <w:r w:rsidRPr="00EF0B1C">
              <w:rPr>
                <w:rFonts w:ascii="Times New Roman" w:eastAsia="Times New Roman" w:hAnsi="Times New Roman" w:cs="Times New Roman"/>
                <w:sz w:val="24"/>
                <w:szCs w:val="24"/>
              </w:rPr>
              <w:t xml:space="preserve"> засобів пошуку ВНП глибиною пошуку до 6 м</w:t>
            </w:r>
          </w:p>
          <w:p w14:paraId="26F199E1" w14:textId="77777777" w:rsidR="00EF0B1C" w:rsidRPr="00EF0B1C" w:rsidRDefault="00EF0B1C" w:rsidP="00EF0B1C">
            <w:pPr>
              <w:suppressLineNumbers/>
              <w:kinsoku w:val="0"/>
              <w:overflowPunct w:val="0"/>
              <w:autoSpaceDE w:val="0"/>
              <w:spacing w:after="0" w:line="240" w:lineRule="auto"/>
              <w:ind w:left="36"/>
              <w:jc w:val="both"/>
              <w:rPr>
                <w:rFonts w:ascii="Times New Roman" w:eastAsia="Times New Roman" w:hAnsi="Times New Roman" w:cs="Times New Roman"/>
                <w:bCs/>
                <w:sz w:val="24"/>
                <w:szCs w:val="24"/>
              </w:rPr>
            </w:pPr>
          </w:p>
        </w:tc>
        <w:tc>
          <w:tcPr>
            <w:tcW w:w="1284" w:type="dxa"/>
            <w:tcBorders>
              <w:top w:val="nil"/>
              <w:left w:val="single" w:sz="4" w:space="0" w:color="00000A"/>
              <w:bottom w:val="single" w:sz="4" w:space="0" w:color="00000A"/>
              <w:right w:val="single" w:sz="4" w:space="0" w:color="00000A"/>
            </w:tcBorders>
            <w:vAlign w:val="center"/>
            <w:hideMark/>
          </w:tcPr>
          <w:p w14:paraId="1DA90982" w14:textId="77777777" w:rsidR="00EF0B1C" w:rsidRPr="00EF0B1C" w:rsidRDefault="00EF0B1C" w:rsidP="00EF0B1C">
            <w:pPr>
              <w:widowControl w:val="0"/>
              <w:suppressAutoHyphens/>
              <w:spacing w:after="0" w:line="240" w:lineRule="auto"/>
              <w:jc w:val="center"/>
              <w:rPr>
                <w:rFonts w:ascii="Times New Roman" w:eastAsia="Times New Roman" w:hAnsi="Times New Roman" w:cs="Times New Roman"/>
                <w:sz w:val="24"/>
                <w:szCs w:val="24"/>
                <w:lang w:eastAsia="zh-CN"/>
              </w:rPr>
            </w:pPr>
            <w:r w:rsidRPr="00EF0B1C">
              <w:rPr>
                <w:rFonts w:ascii="Times New Roman" w:eastAsia="Times New Roman" w:hAnsi="Times New Roman" w:cs="Times New Roman"/>
                <w:bCs/>
                <w:sz w:val="24"/>
                <w:szCs w:val="24"/>
                <w:lang w:eastAsia="zh-CN"/>
              </w:rPr>
              <w:t>1 к-т</w:t>
            </w:r>
          </w:p>
        </w:tc>
      </w:tr>
      <w:tr w:rsidR="00EF0B1C" w:rsidRPr="00EF0B1C" w14:paraId="736D20F8" w14:textId="77777777" w:rsidTr="00EF0B1C">
        <w:tc>
          <w:tcPr>
            <w:tcW w:w="683" w:type="dxa"/>
            <w:gridSpan w:val="2"/>
            <w:tcBorders>
              <w:top w:val="single" w:sz="4" w:space="0" w:color="00000A"/>
              <w:left w:val="single" w:sz="4" w:space="0" w:color="00000A"/>
              <w:bottom w:val="single" w:sz="4" w:space="0" w:color="00000A"/>
              <w:right w:val="nil"/>
            </w:tcBorders>
            <w:vAlign w:val="center"/>
            <w:hideMark/>
          </w:tcPr>
          <w:p w14:paraId="0AD29D81" w14:textId="77777777" w:rsidR="00EF0B1C" w:rsidRPr="00EF0B1C" w:rsidRDefault="00EF0B1C" w:rsidP="00EF0B1C">
            <w:pPr>
              <w:suppressAutoHyphens/>
              <w:snapToGrid w:val="0"/>
              <w:spacing w:after="0" w:line="240" w:lineRule="auto"/>
              <w:jc w:val="center"/>
              <w:rPr>
                <w:rFonts w:ascii="Times New Roman" w:eastAsia="Times New Roman" w:hAnsi="Times New Roman" w:cs="Times New Roman"/>
                <w:sz w:val="24"/>
                <w:szCs w:val="24"/>
                <w:lang w:eastAsia="zh-CN"/>
              </w:rPr>
            </w:pPr>
            <w:r w:rsidRPr="00EF0B1C">
              <w:rPr>
                <w:rFonts w:ascii="Times New Roman" w:eastAsia="Times New Roman" w:hAnsi="Times New Roman" w:cs="Times New Roman"/>
                <w:bCs/>
                <w:sz w:val="24"/>
                <w:szCs w:val="24"/>
                <w:lang w:eastAsia="zh-CN"/>
              </w:rPr>
              <w:t>14</w:t>
            </w:r>
          </w:p>
        </w:tc>
        <w:tc>
          <w:tcPr>
            <w:tcW w:w="7963" w:type="dxa"/>
            <w:gridSpan w:val="2"/>
            <w:tcBorders>
              <w:top w:val="single" w:sz="4" w:space="0" w:color="00000A"/>
              <w:left w:val="single" w:sz="4" w:space="0" w:color="00000A"/>
              <w:bottom w:val="single" w:sz="4" w:space="0" w:color="00000A"/>
              <w:right w:val="nil"/>
            </w:tcBorders>
            <w:vAlign w:val="center"/>
          </w:tcPr>
          <w:p w14:paraId="4CF10DE4" w14:textId="77777777" w:rsidR="00EF0B1C" w:rsidRPr="00EF0B1C" w:rsidRDefault="00EF0B1C" w:rsidP="00EF0B1C">
            <w:pPr>
              <w:suppressAutoHyphens/>
              <w:spacing w:after="0" w:line="240" w:lineRule="auto"/>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b/>
                <w:bCs/>
                <w:sz w:val="24"/>
                <w:szCs w:val="24"/>
                <w:lang w:eastAsia="zh-CN"/>
              </w:rPr>
              <w:t>Стрічка огороджувальна червоно-біла 500 метрів</w:t>
            </w:r>
            <w:r w:rsidRPr="00EF0B1C">
              <w:rPr>
                <w:rFonts w:ascii="Times New Roman" w:eastAsia="Times New Roman" w:hAnsi="Times New Roman" w:cs="Times New Roman"/>
                <w:sz w:val="24"/>
                <w:szCs w:val="24"/>
                <w:lang w:eastAsia="zh-CN"/>
              </w:rPr>
              <w:t xml:space="preserve"> з написом “УВАГА. ВИБУХОНЕБЕЗПЕЧНО. РОЗМІНУВАННЯ” – 5 рулонів, та комплектом металевих опор (не менше 20 шт.)</w:t>
            </w:r>
          </w:p>
          <w:p w14:paraId="56AECE3A" w14:textId="77777777" w:rsidR="00EF0B1C" w:rsidRPr="00EF0B1C" w:rsidRDefault="00EF0B1C" w:rsidP="00EF0B1C">
            <w:pPr>
              <w:suppressAutoHyphens/>
              <w:spacing w:after="0" w:line="240" w:lineRule="auto"/>
              <w:jc w:val="both"/>
              <w:rPr>
                <w:rFonts w:ascii="Times New Roman" w:eastAsia="Times New Roman" w:hAnsi="Times New Roman" w:cs="Times New Roman"/>
                <w:sz w:val="24"/>
                <w:szCs w:val="24"/>
                <w:lang w:eastAsia="zh-CN"/>
              </w:rPr>
            </w:pPr>
          </w:p>
        </w:tc>
        <w:tc>
          <w:tcPr>
            <w:tcW w:w="1284" w:type="dxa"/>
            <w:tcBorders>
              <w:top w:val="single" w:sz="4" w:space="0" w:color="00000A"/>
              <w:left w:val="single" w:sz="4" w:space="0" w:color="00000A"/>
              <w:bottom w:val="single" w:sz="4" w:space="0" w:color="00000A"/>
              <w:right w:val="single" w:sz="4" w:space="0" w:color="00000A"/>
            </w:tcBorders>
            <w:vAlign w:val="center"/>
            <w:hideMark/>
          </w:tcPr>
          <w:p w14:paraId="0B2A5E37" w14:textId="77777777" w:rsidR="00EF0B1C" w:rsidRPr="00EF0B1C" w:rsidRDefault="00EF0B1C" w:rsidP="00EF0B1C">
            <w:pPr>
              <w:suppressAutoHyphens/>
              <w:spacing w:after="0" w:line="240" w:lineRule="auto"/>
              <w:jc w:val="center"/>
              <w:rPr>
                <w:rFonts w:ascii="Times New Roman" w:eastAsia="Times New Roman" w:hAnsi="Times New Roman" w:cs="Times New Roman"/>
                <w:sz w:val="24"/>
                <w:szCs w:val="24"/>
                <w:lang w:eastAsia="zh-CN"/>
              </w:rPr>
            </w:pPr>
            <w:r w:rsidRPr="00EF0B1C">
              <w:rPr>
                <w:rFonts w:ascii="Times New Roman" w:eastAsia="Times New Roman" w:hAnsi="Times New Roman" w:cs="Times New Roman"/>
                <w:bCs/>
                <w:sz w:val="24"/>
                <w:szCs w:val="24"/>
                <w:lang w:eastAsia="zh-CN"/>
              </w:rPr>
              <w:t>1 к-т</w:t>
            </w:r>
          </w:p>
        </w:tc>
      </w:tr>
      <w:tr w:rsidR="00EF0B1C" w:rsidRPr="00EF0B1C" w14:paraId="6B2219A4" w14:textId="77777777" w:rsidTr="00EF0B1C">
        <w:tc>
          <w:tcPr>
            <w:tcW w:w="683" w:type="dxa"/>
            <w:gridSpan w:val="2"/>
            <w:tcBorders>
              <w:top w:val="single" w:sz="4" w:space="0" w:color="00000A"/>
              <w:left w:val="single" w:sz="4" w:space="0" w:color="00000A"/>
              <w:bottom w:val="single" w:sz="4" w:space="0" w:color="00000A"/>
              <w:right w:val="nil"/>
            </w:tcBorders>
            <w:hideMark/>
          </w:tcPr>
          <w:p w14:paraId="3C96C4C0" w14:textId="77777777" w:rsidR="00EF0B1C" w:rsidRPr="00EF0B1C" w:rsidRDefault="00EF0B1C" w:rsidP="00EF0B1C">
            <w:pPr>
              <w:suppressAutoHyphens/>
              <w:snapToGrid w:val="0"/>
              <w:spacing w:after="0" w:line="270" w:lineRule="exact"/>
              <w:jc w:val="center"/>
              <w:rPr>
                <w:rFonts w:ascii="Times New Roman" w:eastAsia="Times New Roman" w:hAnsi="Times New Roman" w:cs="Times New Roman"/>
                <w:sz w:val="24"/>
                <w:szCs w:val="24"/>
                <w:lang w:eastAsia="zh-CN"/>
              </w:rPr>
            </w:pPr>
            <w:r w:rsidRPr="00EF0B1C">
              <w:rPr>
                <w:rFonts w:ascii="Times New Roman" w:eastAsia="Times New Roman" w:hAnsi="Times New Roman" w:cs="Times New Roman"/>
                <w:bCs/>
                <w:sz w:val="24"/>
                <w:szCs w:val="24"/>
                <w:lang w:eastAsia="zh-CN"/>
              </w:rPr>
              <w:t>15</w:t>
            </w:r>
          </w:p>
        </w:tc>
        <w:tc>
          <w:tcPr>
            <w:tcW w:w="7963" w:type="dxa"/>
            <w:gridSpan w:val="2"/>
            <w:tcBorders>
              <w:top w:val="single" w:sz="4" w:space="0" w:color="00000A"/>
              <w:left w:val="single" w:sz="4" w:space="0" w:color="00000A"/>
              <w:bottom w:val="single" w:sz="4" w:space="0" w:color="00000A"/>
              <w:right w:val="nil"/>
            </w:tcBorders>
          </w:tcPr>
          <w:p w14:paraId="7F06E0EC" w14:textId="77777777" w:rsidR="00EF0B1C" w:rsidRPr="00EF0B1C" w:rsidRDefault="00EF0B1C" w:rsidP="00EF0B1C">
            <w:pPr>
              <w:suppressAutoHyphens/>
              <w:spacing w:after="0" w:line="270" w:lineRule="exact"/>
              <w:rPr>
                <w:rFonts w:ascii="Times New Roman" w:eastAsia="Times New Roman" w:hAnsi="Times New Roman" w:cs="Times New Roman"/>
                <w:sz w:val="24"/>
                <w:szCs w:val="24"/>
                <w:lang w:eastAsia="zh-CN"/>
              </w:rPr>
            </w:pPr>
            <w:r w:rsidRPr="00EF0B1C">
              <w:rPr>
                <w:rFonts w:ascii="Times New Roman" w:eastAsia="Times New Roman" w:hAnsi="Times New Roman" w:cs="Times New Roman"/>
                <w:b/>
                <w:sz w:val="24"/>
                <w:szCs w:val="24"/>
                <w:lang w:eastAsia="zh-CN"/>
              </w:rPr>
              <w:t>Вогнегасник типу ВП-5</w:t>
            </w:r>
            <w:r w:rsidRPr="00EF0B1C">
              <w:rPr>
                <w:rFonts w:ascii="Times New Roman" w:eastAsia="Times New Roman" w:hAnsi="Times New Roman" w:cs="Times New Roman"/>
                <w:b/>
                <w:bCs/>
                <w:sz w:val="24"/>
                <w:szCs w:val="24"/>
                <w:lang w:eastAsia="zh-CN"/>
              </w:rPr>
              <w:t xml:space="preserve"> або еквівалент</w:t>
            </w:r>
            <w:r w:rsidRPr="00EF0B1C">
              <w:rPr>
                <w:rFonts w:ascii="Times New Roman" w:eastAsia="Times New Roman" w:hAnsi="Times New Roman" w:cs="Times New Roman"/>
                <w:sz w:val="24"/>
                <w:szCs w:val="24"/>
                <w:lang w:eastAsia="zh-CN"/>
              </w:rPr>
              <w:t xml:space="preserve"> (ДСТУ 3675-98 «Пожежна техніка. Вогнегасники переносні. Загальні технічні вимоги і методи випробування»)</w:t>
            </w:r>
          </w:p>
          <w:p w14:paraId="45EFC282" w14:textId="77777777" w:rsidR="00EF0B1C" w:rsidRPr="00EF0B1C" w:rsidRDefault="00EF0B1C" w:rsidP="00EF0B1C">
            <w:pPr>
              <w:suppressAutoHyphens/>
              <w:spacing w:after="0" w:line="270" w:lineRule="exact"/>
              <w:rPr>
                <w:rFonts w:ascii="Times New Roman" w:eastAsia="Times New Roman" w:hAnsi="Times New Roman" w:cs="Times New Roman"/>
                <w:sz w:val="24"/>
                <w:szCs w:val="24"/>
                <w:lang w:eastAsia="zh-CN"/>
              </w:rPr>
            </w:pPr>
          </w:p>
        </w:tc>
        <w:tc>
          <w:tcPr>
            <w:tcW w:w="1284" w:type="dxa"/>
            <w:tcBorders>
              <w:top w:val="single" w:sz="4" w:space="0" w:color="00000A"/>
              <w:left w:val="single" w:sz="4" w:space="0" w:color="00000A"/>
              <w:bottom w:val="single" w:sz="4" w:space="0" w:color="00000A"/>
              <w:right w:val="single" w:sz="4" w:space="0" w:color="00000A"/>
            </w:tcBorders>
            <w:vAlign w:val="center"/>
            <w:hideMark/>
          </w:tcPr>
          <w:p w14:paraId="1A05C9F9" w14:textId="77777777" w:rsidR="00EF0B1C" w:rsidRPr="00EF0B1C" w:rsidRDefault="00EF0B1C" w:rsidP="00EF0B1C">
            <w:pPr>
              <w:tabs>
                <w:tab w:val="left" w:pos="6048"/>
              </w:tabs>
              <w:suppressAutoHyphens/>
              <w:spacing w:after="0" w:line="270" w:lineRule="exact"/>
              <w:jc w:val="center"/>
              <w:rPr>
                <w:rFonts w:ascii="Times New Roman" w:eastAsia="Times New Roman" w:hAnsi="Times New Roman" w:cs="Times New Roman"/>
                <w:sz w:val="24"/>
                <w:szCs w:val="24"/>
                <w:lang w:eastAsia="zh-CN"/>
              </w:rPr>
            </w:pPr>
            <w:r w:rsidRPr="00EF0B1C">
              <w:rPr>
                <w:rFonts w:ascii="Times New Roman" w:eastAsia="Times New Roman" w:hAnsi="Times New Roman" w:cs="Times New Roman"/>
                <w:bCs/>
                <w:sz w:val="24"/>
                <w:szCs w:val="24"/>
                <w:lang w:eastAsia="zh-CN"/>
              </w:rPr>
              <w:t>2 шт</w:t>
            </w:r>
          </w:p>
        </w:tc>
      </w:tr>
      <w:tr w:rsidR="00EF0B1C" w:rsidRPr="00EF0B1C" w14:paraId="4667EA1D" w14:textId="77777777" w:rsidTr="00EF0B1C">
        <w:tc>
          <w:tcPr>
            <w:tcW w:w="683" w:type="dxa"/>
            <w:gridSpan w:val="2"/>
            <w:tcBorders>
              <w:top w:val="single" w:sz="4" w:space="0" w:color="00000A"/>
              <w:left w:val="single" w:sz="4" w:space="0" w:color="00000A"/>
              <w:bottom w:val="single" w:sz="4" w:space="0" w:color="00000A"/>
              <w:right w:val="nil"/>
            </w:tcBorders>
            <w:vAlign w:val="center"/>
            <w:hideMark/>
          </w:tcPr>
          <w:p w14:paraId="163E8DA9" w14:textId="77777777" w:rsidR="00EF0B1C" w:rsidRPr="00EF0B1C" w:rsidRDefault="00EF0B1C" w:rsidP="00EF0B1C">
            <w:pPr>
              <w:suppressAutoHyphens/>
              <w:snapToGrid w:val="0"/>
              <w:spacing w:after="0" w:line="240" w:lineRule="auto"/>
              <w:jc w:val="center"/>
              <w:rPr>
                <w:rFonts w:ascii="Times New Roman" w:eastAsia="Times New Roman" w:hAnsi="Times New Roman" w:cs="Times New Roman"/>
                <w:sz w:val="24"/>
                <w:szCs w:val="24"/>
                <w:lang w:eastAsia="zh-CN"/>
              </w:rPr>
            </w:pPr>
            <w:r w:rsidRPr="00EF0B1C">
              <w:rPr>
                <w:rFonts w:ascii="Times New Roman" w:eastAsia="Times New Roman" w:hAnsi="Times New Roman" w:cs="Times New Roman"/>
                <w:bCs/>
                <w:sz w:val="24"/>
                <w:szCs w:val="24"/>
                <w:lang w:eastAsia="zh-CN"/>
              </w:rPr>
              <w:t>16</w:t>
            </w:r>
          </w:p>
        </w:tc>
        <w:tc>
          <w:tcPr>
            <w:tcW w:w="7963" w:type="dxa"/>
            <w:gridSpan w:val="2"/>
            <w:tcBorders>
              <w:top w:val="single" w:sz="4" w:space="0" w:color="00000A"/>
              <w:left w:val="single" w:sz="4" w:space="0" w:color="00000A"/>
              <w:bottom w:val="single" w:sz="4" w:space="0" w:color="00000A"/>
              <w:right w:val="nil"/>
            </w:tcBorders>
            <w:vAlign w:val="center"/>
          </w:tcPr>
          <w:p w14:paraId="78CD4137" w14:textId="77777777" w:rsidR="00EF0B1C" w:rsidRPr="00EF0B1C" w:rsidRDefault="00EF0B1C" w:rsidP="00EF0B1C">
            <w:pPr>
              <w:numPr>
                <w:ilvl w:val="0"/>
                <w:numId w:val="4"/>
              </w:numPr>
              <w:tabs>
                <w:tab w:val="clear" w:pos="376"/>
                <w:tab w:val="num" w:pos="0"/>
                <w:tab w:val="num" w:pos="720"/>
              </w:tabs>
              <w:suppressAutoHyphens/>
              <w:spacing w:after="0" w:line="240" w:lineRule="auto"/>
              <w:ind w:left="720"/>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b/>
                <w:bCs/>
                <w:sz w:val="24"/>
                <w:szCs w:val="24"/>
                <w:lang w:eastAsia="zh-CN"/>
              </w:rPr>
              <w:t xml:space="preserve">Освітлювальна вежа </w:t>
            </w:r>
          </w:p>
          <w:p w14:paraId="754BDD5A" w14:textId="77777777" w:rsidR="00EF0B1C" w:rsidRPr="00EF0B1C" w:rsidRDefault="00EF0B1C" w:rsidP="00EF0B1C">
            <w:pPr>
              <w:suppressAutoHyphens/>
              <w:spacing w:after="0" w:line="240" w:lineRule="auto"/>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(Мобільна освітлювальна установка в комплектації з АКБ, універсальним зарядним пристроєм (від бортової мережі та від мережі 220 В), щоглою та ременем для транспортування.</w:t>
            </w:r>
          </w:p>
          <w:p w14:paraId="7A77C7FE" w14:textId="77777777" w:rsidR="00EF0B1C" w:rsidRPr="00EF0B1C" w:rsidRDefault="00EF0B1C" w:rsidP="00EF0B1C">
            <w:pPr>
              <w:numPr>
                <w:ilvl w:val="0"/>
                <w:numId w:val="4"/>
              </w:numPr>
              <w:tabs>
                <w:tab w:val="clear" w:pos="376"/>
                <w:tab w:val="num" w:pos="0"/>
                <w:tab w:val="num" w:pos="720"/>
              </w:tabs>
              <w:suppressAutoHyphens/>
              <w:spacing w:after="0" w:line="240" w:lineRule="auto"/>
              <w:ind w:left="720"/>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 вага освітлювальної системи, не більше - 7,5 кг;</w:t>
            </w:r>
          </w:p>
          <w:p w14:paraId="604056AE" w14:textId="77777777" w:rsidR="00EF0B1C" w:rsidRPr="00EF0B1C" w:rsidRDefault="00EF0B1C" w:rsidP="00EF0B1C">
            <w:pPr>
              <w:numPr>
                <w:ilvl w:val="0"/>
                <w:numId w:val="4"/>
              </w:numPr>
              <w:tabs>
                <w:tab w:val="clear" w:pos="376"/>
                <w:tab w:val="num" w:pos="0"/>
                <w:tab w:val="num" w:pos="720"/>
              </w:tabs>
              <w:suppressAutoHyphens/>
              <w:spacing w:after="0" w:line="240" w:lineRule="auto"/>
              <w:ind w:left="720"/>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 максимальний світловий потік в економ режимі, не менше - 1400 Люмен;</w:t>
            </w:r>
          </w:p>
          <w:p w14:paraId="1F4A3159" w14:textId="77777777" w:rsidR="00EF0B1C" w:rsidRPr="00EF0B1C" w:rsidRDefault="00EF0B1C" w:rsidP="00EF0B1C">
            <w:pPr>
              <w:numPr>
                <w:ilvl w:val="0"/>
                <w:numId w:val="4"/>
              </w:numPr>
              <w:tabs>
                <w:tab w:val="clear" w:pos="376"/>
                <w:tab w:val="num" w:pos="0"/>
                <w:tab w:val="num" w:pos="720"/>
              </w:tabs>
              <w:suppressAutoHyphens/>
              <w:spacing w:after="0" w:line="240" w:lineRule="auto"/>
              <w:ind w:left="720"/>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 максимальний світловий потік в інтенсивному режимі, не менше - 5300 Люмен;</w:t>
            </w:r>
          </w:p>
          <w:p w14:paraId="7C53D887" w14:textId="77777777" w:rsidR="00EF0B1C" w:rsidRPr="00EF0B1C" w:rsidRDefault="00EF0B1C" w:rsidP="00EF0B1C">
            <w:pPr>
              <w:numPr>
                <w:ilvl w:val="0"/>
                <w:numId w:val="4"/>
              </w:numPr>
              <w:tabs>
                <w:tab w:val="clear" w:pos="376"/>
                <w:tab w:val="num" w:pos="0"/>
                <w:tab w:val="num" w:pos="720"/>
              </w:tabs>
              <w:suppressAutoHyphens/>
              <w:spacing w:after="0" w:line="240" w:lineRule="auto"/>
              <w:ind w:left="720"/>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 xml:space="preserve"> - клас захисту, не нижче – ІР 65;</w:t>
            </w:r>
          </w:p>
          <w:p w14:paraId="37A6B1E6" w14:textId="77777777" w:rsidR="00EF0B1C" w:rsidRPr="00EF0B1C" w:rsidRDefault="00EF0B1C" w:rsidP="00EF0B1C">
            <w:pPr>
              <w:numPr>
                <w:ilvl w:val="0"/>
                <w:numId w:val="4"/>
              </w:numPr>
              <w:tabs>
                <w:tab w:val="clear" w:pos="376"/>
                <w:tab w:val="num" w:pos="0"/>
                <w:tab w:val="num" w:pos="720"/>
              </w:tabs>
              <w:suppressAutoHyphens/>
              <w:spacing w:after="0" w:line="240" w:lineRule="auto"/>
              <w:ind w:left="720"/>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 час безперервної роботи без підзарядки  в інтенсивному режимі, не менше – 1 год. 50 хв.;</w:t>
            </w:r>
          </w:p>
          <w:p w14:paraId="11038BF7" w14:textId="77777777" w:rsidR="00EF0B1C" w:rsidRPr="00EF0B1C" w:rsidRDefault="00EF0B1C" w:rsidP="00EF0B1C">
            <w:pPr>
              <w:numPr>
                <w:ilvl w:val="0"/>
                <w:numId w:val="4"/>
              </w:numPr>
              <w:tabs>
                <w:tab w:val="clear" w:pos="376"/>
                <w:tab w:val="num" w:pos="0"/>
                <w:tab w:val="num" w:pos="720"/>
              </w:tabs>
              <w:suppressAutoHyphens/>
              <w:spacing w:after="0" w:line="240" w:lineRule="auto"/>
              <w:ind w:left="720"/>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 час роботи без підзарядки в економному режимі, не менше — 8 год;</w:t>
            </w:r>
          </w:p>
          <w:p w14:paraId="501D3A2D" w14:textId="77777777" w:rsidR="00EF0B1C" w:rsidRPr="00EF0B1C" w:rsidRDefault="00EF0B1C" w:rsidP="00EF0B1C">
            <w:pPr>
              <w:numPr>
                <w:ilvl w:val="0"/>
                <w:numId w:val="4"/>
              </w:numPr>
              <w:tabs>
                <w:tab w:val="clear" w:pos="376"/>
                <w:tab w:val="num" w:pos="0"/>
                <w:tab w:val="num" w:pos="720"/>
              </w:tabs>
              <w:suppressAutoHyphens/>
              <w:spacing w:after="0" w:line="240" w:lineRule="auto"/>
              <w:ind w:left="720"/>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 висота щогли в розкладеному стані, не менше – 170 см.</w:t>
            </w:r>
          </w:p>
          <w:p w14:paraId="0C4DBA13" w14:textId="77777777" w:rsidR="00EF0B1C" w:rsidRPr="00EF0B1C" w:rsidRDefault="00EF0B1C" w:rsidP="00EF0B1C">
            <w:pPr>
              <w:numPr>
                <w:ilvl w:val="0"/>
                <w:numId w:val="4"/>
              </w:numPr>
              <w:tabs>
                <w:tab w:val="clear" w:pos="376"/>
                <w:tab w:val="num" w:pos="0"/>
                <w:tab w:val="num" w:pos="720"/>
              </w:tabs>
              <w:suppressAutoHyphens/>
              <w:spacing w:after="0" w:line="240" w:lineRule="auto"/>
              <w:ind w:left="720"/>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 тип АКБ - літій іонний</w:t>
            </w:r>
          </w:p>
          <w:p w14:paraId="1CE829B2" w14:textId="77777777" w:rsidR="00EF0B1C" w:rsidRPr="00EF0B1C" w:rsidRDefault="00EF0B1C" w:rsidP="00EF0B1C">
            <w:pPr>
              <w:numPr>
                <w:ilvl w:val="0"/>
                <w:numId w:val="4"/>
              </w:numPr>
              <w:tabs>
                <w:tab w:val="clear" w:pos="376"/>
                <w:tab w:val="num" w:pos="0"/>
                <w:tab w:val="num" w:pos="720"/>
              </w:tabs>
              <w:suppressAutoHyphens/>
              <w:spacing w:after="0" w:line="240" w:lineRule="auto"/>
              <w:ind w:left="720"/>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Повинна бути забезпечена зарядка акумуляторних батарей від бортової мережі без використання зовнішнього джерела електричного струму</w:t>
            </w:r>
          </w:p>
          <w:p w14:paraId="11944D63" w14:textId="77777777" w:rsidR="00EF0B1C" w:rsidRPr="00EF0B1C" w:rsidRDefault="00EF0B1C" w:rsidP="00EF0B1C">
            <w:pPr>
              <w:numPr>
                <w:ilvl w:val="0"/>
                <w:numId w:val="4"/>
              </w:numPr>
              <w:tabs>
                <w:tab w:val="clear" w:pos="376"/>
                <w:tab w:val="num" w:pos="0"/>
                <w:tab w:val="num" w:pos="720"/>
              </w:tabs>
              <w:suppressAutoHyphens/>
              <w:spacing w:after="0" w:line="240" w:lineRule="auto"/>
              <w:ind w:left="720"/>
              <w:jc w:val="both"/>
              <w:rPr>
                <w:rFonts w:ascii="Times New Roman" w:eastAsia="Times New Roman" w:hAnsi="Times New Roman" w:cs="Times New Roman"/>
                <w:sz w:val="24"/>
                <w:szCs w:val="24"/>
                <w:lang w:eastAsia="zh-CN"/>
              </w:rPr>
            </w:pPr>
          </w:p>
        </w:tc>
        <w:tc>
          <w:tcPr>
            <w:tcW w:w="1284" w:type="dxa"/>
            <w:tcBorders>
              <w:top w:val="single" w:sz="4" w:space="0" w:color="00000A"/>
              <w:left w:val="single" w:sz="4" w:space="0" w:color="00000A"/>
              <w:bottom w:val="single" w:sz="4" w:space="0" w:color="00000A"/>
              <w:right w:val="single" w:sz="4" w:space="0" w:color="00000A"/>
            </w:tcBorders>
            <w:vAlign w:val="center"/>
            <w:hideMark/>
          </w:tcPr>
          <w:p w14:paraId="01697987" w14:textId="77777777" w:rsidR="00EF0B1C" w:rsidRPr="00EF0B1C" w:rsidRDefault="00EF0B1C" w:rsidP="00EF0B1C">
            <w:pPr>
              <w:tabs>
                <w:tab w:val="left" w:pos="6048"/>
              </w:tabs>
              <w:suppressAutoHyphens/>
              <w:spacing w:after="0" w:line="270" w:lineRule="exact"/>
              <w:jc w:val="center"/>
              <w:rPr>
                <w:rFonts w:ascii="Times New Roman" w:eastAsia="Times New Roman" w:hAnsi="Times New Roman" w:cs="Times New Roman"/>
                <w:sz w:val="24"/>
                <w:szCs w:val="24"/>
                <w:lang w:eastAsia="zh-CN"/>
              </w:rPr>
            </w:pPr>
            <w:r w:rsidRPr="00EF0B1C">
              <w:rPr>
                <w:rFonts w:ascii="Times New Roman" w:eastAsia="Times New Roman" w:hAnsi="Times New Roman" w:cs="Times New Roman"/>
                <w:bCs/>
                <w:sz w:val="24"/>
                <w:szCs w:val="24"/>
                <w:lang w:eastAsia="zh-CN"/>
              </w:rPr>
              <w:t>2 к-ти</w:t>
            </w:r>
          </w:p>
        </w:tc>
      </w:tr>
      <w:tr w:rsidR="00EF0B1C" w:rsidRPr="00EF0B1C" w14:paraId="1BC831ED" w14:textId="77777777" w:rsidTr="00EF0B1C">
        <w:tc>
          <w:tcPr>
            <w:tcW w:w="683" w:type="dxa"/>
            <w:gridSpan w:val="2"/>
            <w:tcBorders>
              <w:top w:val="nil"/>
              <w:left w:val="single" w:sz="4" w:space="0" w:color="00000A"/>
              <w:bottom w:val="single" w:sz="4" w:space="0" w:color="00000A"/>
              <w:right w:val="nil"/>
            </w:tcBorders>
            <w:vAlign w:val="center"/>
            <w:hideMark/>
          </w:tcPr>
          <w:p w14:paraId="1B8D2B9C" w14:textId="77777777" w:rsidR="00EF0B1C" w:rsidRPr="00EF0B1C" w:rsidRDefault="00EF0B1C" w:rsidP="00EF0B1C">
            <w:pPr>
              <w:suppressAutoHyphens/>
              <w:snapToGrid w:val="0"/>
              <w:spacing w:after="0" w:line="240" w:lineRule="auto"/>
              <w:jc w:val="center"/>
              <w:rPr>
                <w:rFonts w:ascii="Times New Roman" w:eastAsia="Times New Roman" w:hAnsi="Times New Roman" w:cs="Times New Roman"/>
                <w:sz w:val="24"/>
                <w:szCs w:val="24"/>
                <w:lang w:eastAsia="zh-CN"/>
              </w:rPr>
            </w:pPr>
            <w:r w:rsidRPr="00EF0B1C">
              <w:rPr>
                <w:rFonts w:ascii="Times New Roman" w:eastAsia="Times New Roman" w:hAnsi="Times New Roman" w:cs="Times New Roman"/>
                <w:bCs/>
                <w:color w:val="000000"/>
                <w:sz w:val="24"/>
                <w:szCs w:val="24"/>
                <w:lang w:eastAsia="zh-CN"/>
              </w:rPr>
              <w:t>17</w:t>
            </w:r>
          </w:p>
        </w:tc>
        <w:tc>
          <w:tcPr>
            <w:tcW w:w="7963" w:type="dxa"/>
            <w:gridSpan w:val="2"/>
            <w:tcBorders>
              <w:top w:val="nil"/>
              <w:left w:val="single" w:sz="4" w:space="0" w:color="00000A"/>
              <w:bottom w:val="single" w:sz="4" w:space="0" w:color="00000A"/>
              <w:right w:val="nil"/>
            </w:tcBorders>
            <w:vAlign w:val="center"/>
          </w:tcPr>
          <w:p w14:paraId="11CED325" w14:textId="77777777" w:rsidR="00EF0B1C" w:rsidRPr="00EF0B1C" w:rsidRDefault="00EF0B1C" w:rsidP="00EF0B1C">
            <w:pPr>
              <w:suppressAutoHyphens/>
              <w:spacing w:after="0" w:line="240" w:lineRule="auto"/>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b/>
                <w:bCs/>
                <w:sz w:val="24"/>
                <w:szCs w:val="24"/>
                <w:lang w:eastAsia="zh-CN"/>
              </w:rPr>
              <w:t>Ліхтар індивідуальний налобний вибухозахищений</w:t>
            </w:r>
          </w:p>
          <w:p w14:paraId="4686F341" w14:textId="77777777" w:rsidR="00EF0B1C" w:rsidRPr="00EF0B1C" w:rsidRDefault="00EF0B1C" w:rsidP="00EF0B1C">
            <w:pPr>
              <w:suppressAutoHyphens/>
              <w:spacing w:after="0" w:line="240" w:lineRule="auto"/>
              <w:jc w:val="both"/>
              <w:rPr>
                <w:rFonts w:ascii="Times New Roman" w:eastAsia="Times New Roman" w:hAnsi="Times New Roman" w:cs="Times New Roman"/>
                <w:b/>
                <w:bCs/>
                <w:sz w:val="24"/>
                <w:szCs w:val="24"/>
                <w:lang w:eastAsia="zh-CN"/>
              </w:rPr>
            </w:pPr>
          </w:p>
        </w:tc>
        <w:tc>
          <w:tcPr>
            <w:tcW w:w="1284" w:type="dxa"/>
            <w:tcBorders>
              <w:top w:val="nil"/>
              <w:left w:val="single" w:sz="4" w:space="0" w:color="00000A"/>
              <w:bottom w:val="single" w:sz="4" w:space="0" w:color="00000A"/>
              <w:right w:val="single" w:sz="4" w:space="0" w:color="00000A"/>
            </w:tcBorders>
            <w:vAlign w:val="center"/>
            <w:hideMark/>
          </w:tcPr>
          <w:p w14:paraId="422EE306" w14:textId="77777777" w:rsidR="00EF0B1C" w:rsidRPr="00EF0B1C" w:rsidRDefault="00EF0B1C" w:rsidP="00EF0B1C">
            <w:pPr>
              <w:suppressAutoHyphens/>
              <w:spacing w:after="0" w:line="240" w:lineRule="auto"/>
              <w:jc w:val="center"/>
              <w:rPr>
                <w:rFonts w:ascii="Times New Roman" w:eastAsia="Times New Roman" w:hAnsi="Times New Roman" w:cs="Times New Roman"/>
                <w:sz w:val="24"/>
                <w:szCs w:val="24"/>
                <w:lang w:eastAsia="zh-CN"/>
              </w:rPr>
            </w:pPr>
            <w:r w:rsidRPr="00EF0B1C">
              <w:rPr>
                <w:rFonts w:ascii="Times New Roman" w:eastAsia="Times New Roman" w:hAnsi="Times New Roman" w:cs="Times New Roman"/>
                <w:bCs/>
                <w:iCs/>
                <w:sz w:val="24"/>
                <w:szCs w:val="24"/>
                <w:lang w:eastAsia="ar-SA"/>
              </w:rPr>
              <w:t>5 к-тів</w:t>
            </w:r>
          </w:p>
        </w:tc>
      </w:tr>
      <w:tr w:rsidR="00EF0B1C" w:rsidRPr="00EF0B1C" w14:paraId="792FE8FE" w14:textId="77777777" w:rsidTr="00EF0B1C">
        <w:tc>
          <w:tcPr>
            <w:tcW w:w="683" w:type="dxa"/>
            <w:gridSpan w:val="2"/>
            <w:tcBorders>
              <w:top w:val="nil"/>
              <w:left w:val="single" w:sz="4" w:space="0" w:color="00000A"/>
              <w:bottom w:val="single" w:sz="4" w:space="0" w:color="00000A"/>
              <w:right w:val="nil"/>
            </w:tcBorders>
            <w:vAlign w:val="center"/>
            <w:hideMark/>
          </w:tcPr>
          <w:p w14:paraId="6A301548" w14:textId="77777777" w:rsidR="00EF0B1C" w:rsidRPr="00EF0B1C" w:rsidRDefault="00EF0B1C" w:rsidP="00EF0B1C">
            <w:pPr>
              <w:suppressAutoHyphens/>
              <w:snapToGrid w:val="0"/>
              <w:spacing w:after="0" w:line="240" w:lineRule="auto"/>
              <w:jc w:val="center"/>
              <w:rPr>
                <w:rFonts w:ascii="Times New Roman" w:eastAsia="Times New Roman" w:hAnsi="Times New Roman" w:cs="Times New Roman"/>
                <w:sz w:val="24"/>
                <w:szCs w:val="24"/>
                <w:lang w:eastAsia="zh-CN"/>
              </w:rPr>
            </w:pPr>
            <w:r w:rsidRPr="00EF0B1C">
              <w:rPr>
                <w:rFonts w:ascii="Times New Roman" w:eastAsia="Times New Roman" w:hAnsi="Times New Roman" w:cs="Times New Roman"/>
                <w:bCs/>
                <w:color w:val="000000"/>
                <w:sz w:val="24"/>
                <w:szCs w:val="24"/>
                <w:lang w:eastAsia="zh-CN"/>
              </w:rPr>
              <w:t>18</w:t>
            </w:r>
          </w:p>
        </w:tc>
        <w:tc>
          <w:tcPr>
            <w:tcW w:w="7963" w:type="dxa"/>
            <w:gridSpan w:val="2"/>
            <w:tcBorders>
              <w:top w:val="nil"/>
              <w:left w:val="single" w:sz="4" w:space="0" w:color="00000A"/>
              <w:bottom w:val="single" w:sz="4" w:space="0" w:color="00000A"/>
              <w:right w:val="nil"/>
            </w:tcBorders>
            <w:vAlign w:val="center"/>
          </w:tcPr>
          <w:p w14:paraId="51AD503C" w14:textId="77777777" w:rsidR="00EF0B1C" w:rsidRPr="00EF0B1C" w:rsidRDefault="00EF0B1C" w:rsidP="00EF0B1C">
            <w:pPr>
              <w:suppressAutoHyphens/>
              <w:spacing w:after="0" w:line="240" w:lineRule="auto"/>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b/>
                <w:bCs/>
                <w:sz w:val="24"/>
                <w:szCs w:val="24"/>
                <w:lang w:eastAsia="zh-CN"/>
              </w:rPr>
              <w:t xml:space="preserve">Ліхтар індивідуальний Г-подібний з рухомою насадкою вибухозахищений </w:t>
            </w:r>
          </w:p>
          <w:p w14:paraId="00EBE8EA" w14:textId="77777777" w:rsidR="00EF0B1C" w:rsidRPr="00EF0B1C" w:rsidRDefault="00EF0B1C" w:rsidP="00EF0B1C">
            <w:pPr>
              <w:suppressAutoHyphens/>
              <w:spacing w:after="0" w:line="240" w:lineRule="auto"/>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Тип лампи - LED</w:t>
            </w:r>
          </w:p>
          <w:p w14:paraId="755307AF" w14:textId="77777777" w:rsidR="00EF0B1C" w:rsidRPr="00EF0B1C" w:rsidRDefault="00EF0B1C" w:rsidP="00EF0B1C">
            <w:pPr>
              <w:suppressAutoHyphens/>
              <w:spacing w:after="0" w:line="240" w:lineRule="auto"/>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Тип елементів живлення - Lithium-Ion або еквівалент</w:t>
            </w:r>
          </w:p>
          <w:p w14:paraId="0D5ACB00" w14:textId="77777777" w:rsidR="00EF0B1C" w:rsidRPr="00EF0B1C" w:rsidRDefault="00EF0B1C" w:rsidP="00EF0B1C">
            <w:pPr>
              <w:suppressAutoHyphens/>
              <w:spacing w:after="0" w:line="240" w:lineRule="auto"/>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Вага з елементами живлення  не більше 180 г</w:t>
            </w:r>
          </w:p>
          <w:p w14:paraId="6F2A78C4" w14:textId="77777777" w:rsidR="00EF0B1C" w:rsidRPr="00EF0B1C" w:rsidRDefault="00EF0B1C" w:rsidP="00EF0B1C">
            <w:pPr>
              <w:suppressAutoHyphens/>
              <w:spacing w:after="0" w:line="240" w:lineRule="auto"/>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Світловий потік інтенсивний/економний режим не менше 130 Люмен / 15 Люмен</w:t>
            </w:r>
          </w:p>
          <w:p w14:paraId="4B67F921" w14:textId="77777777" w:rsidR="00EF0B1C" w:rsidRPr="00EF0B1C" w:rsidRDefault="00EF0B1C" w:rsidP="00EF0B1C">
            <w:pPr>
              <w:suppressAutoHyphens/>
              <w:spacing w:after="0" w:line="240" w:lineRule="auto"/>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Час роботи інтенсивний/економний режим не менше 5 годин / 34 години</w:t>
            </w:r>
          </w:p>
          <w:p w14:paraId="6ECD3FA0" w14:textId="77777777" w:rsidR="00EF0B1C" w:rsidRPr="00EF0B1C" w:rsidRDefault="00EF0B1C" w:rsidP="00EF0B1C">
            <w:pPr>
              <w:suppressAutoHyphens/>
              <w:spacing w:after="0" w:line="240" w:lineRule="auto"/>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Дальність освітлення інтенсивний/економний режим не менше 100 м / 35 м</w:t>
            </w:r>
          </w:p>
          <w:p w14:paraId="530ED8C1" w14:textId="77777777" w:rsidR="00EF0B1C" w:rsidRPr="00EF0B1C" w:rsidRDefault="00EF0B1C" w:rsidP="00EF0B1C">
            <w:pPr>
              <w:suppressAutoHyphens/>
              <w:spacing w:after="0" w:line="240" w:lineRule="auto"/>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Сила світла інтенсивний/економний режим не менше 2900 Кд / 300 Кд</w:t>
            </w:r>
          </w:p>
          <w:p w14:paraId="7B9E5939" w14:textId="77777777" w:rsidR="00EF0B1C" w:rsidRPr="00EF0B1C" w:rsidRDefault="00EF0B1C" w:rsidP="00EF0B1C">
            <w:pPr>
              <w:suppressAutoHyphens/>
              <w:spacing w:after="0" w:line="240" w:lineRule="auto"/>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 xml:space="preserve">Водонепроникність не нижче IPX7 </w:t>
            </w:r>
          </w:p>
          <w:p w14:paraId="04D1DC3E" w14:textId="77777777" w:rsidR="00EF0B1C" w:rsidRPr="00EF0B1C" w:rsidRDefault="00EF0B1C" w:rsidP="00EF0B1C">
            <w:pPr>
              <w:suppressAutoHyphens/>
              <w:spacing w:after="0" w:line="240" w:lineRule="auto"/>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lastRenderedPageBreak/>
              <w:t>Комплектація:</w:t>
            </w:r>
          </w:p>
          <w:p w14:paraId="01FAE5CF" w14:textId="77777777" w:rsidR="00EF0B1C" w:rsidRPr="00EF0B1C" w:rsidRDefault="00EF0B1C" w:rsidP="00EF0B1C">
            <w:pPr>
              <w:suppressAutoHyphens/>
              <w:spacing w:after="0" w:line="240" w:lineRule="auto"/>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ліхтар, шт.                                                                            1</w:t>
            </w:r>
          </w:p>
          <w:p w14:paraId="114EDAEB" w14:textId="77777777" w:rsidR="00EF0B1C" w:rsidRPr="00EF0B1C" w:rsidRDefault="00EF0B1C" w:rsidP="00EF0B1C">
            <w:pPr>
              <w:suppressAutoHyphens/>
              <w:spacing w:after="0" w:line="240" w:lineRule="auto"/>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тримач ліхтаря з зарядним пристроєм, шт.                      2</w:t>
            </w:r>
          </w:p>
          <w:p w14:paraId="19311D00" w14:textId="77777777" w:rsidR="00EF0B1C" w:rsidRPr="00EF0B1C" w:rsidRDefault="00EF0B1C" w:rsidP="00EF0B1C">
            <w:pPr>
              <w:suppressAutoHyphens/>
              <w:spacing w:after="0" w:line="240" w:lineRule="auto"/>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блок живлення 230 В, шт.                                                  1</w:t>
            </w:r>
          </w:p>
          <w:p w14:paraId="0C325940" w14:textId="77777777" w:rsidR="00EF0B1C" w:rsidRPr="00EF0B1C" w:rsidRDefault="00EF0B1C" w:rsidP="00EF0B1C">
            <w:pPr>
              <w:suppressAutoHyphens/>
              <w:spacing w:after="0" w:line="240" w:lineRule="auto"/>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Ліхтарі встановлюються в тримачах зарядних пристроїв від бортової мережі.</w:t>
            </w:r>
          </w:p>
          <w:p w14:paraId="0296B456" w14:textId="77777777" w:rsidR="00EF0B1C" w:rsidRPr="00EF0B1C" w:rsidRDefault="00EF0B1C" w:rsidP="00EF0B1C">
            <w:pPr>
              <w:suppressAutoHyphens/>
              <w:spacing w:after="0" w:line="240" w:lineRule="auto"/>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Повинна бути забезпечена зарядка акумуляторних батарей від бортової мережі без використання зовнішнього джерела електричного струму.</w:t>
            </w:r>
          </w:p>
          <w:p w14:paraId="6A90F0AD" w14:textId="77777777" w:rsidR="00EF0B1C" w:rsidRPr="00EF0B1C" w:rsidRDefault="00EF0B1C" w:rsidP="00EF0B1C">
            <w:pPr>
              <w:suppressAutoHyphens/>
              <w:spacing w:after="0" w:line="240" w:lineRule="auto"/>
              <w:rPr>
                <w:rFonts w:ascii="Times New Roman" w:eastAsia="Times New Roman" w:hAnsi="Times New Roman" w:cs="Times New Roman"/>
                <w:sz w:val="24"/>
                <w:szCs w:val="24"/>
                <w:lang w:eastAsia="zh-CN"/>
              </w:rPr>
            </w:pPr>
          </w:p>
        </w:tc>
        <w:tc>
          <w:tcPr>
            <w:tcW w:w="1284" w:type="dxa"/>
            <w:tcBorders>
              <w:top w:val="nil"/>
              <w:left w:val="single" w:sz="4" w:space="0" w:color="00000A"/>
              <w:bottom w:val="single" w:sz="4" w:space="0" w:color="00000A"/>
              <w:right w:val="single" w:sz="4" w:space="0" w:color="00000A"/>
            </w:tcBorders>
            <w:vAlign w:val="center"/>
            <w:hideMark/>
          </w:tcPr>
          <w:p w14:paraId="556E07D9" w14:textId="77777777" w:rsidR="00EF0B1C" w:rsidRPr="00EF0B1C" w:rsidRDefault="00EF0B1C" w:rsidP="00EF0B1C">
            <w:pPr>
              <w:suppressAutoHyphens/>
              <w:spacing w:after="0" w:line="240" w:lineRule="auto"/>
              <w:jc w:val="center"/>
              <w:rPr>
                <w:rFonts w:ascii="Times New Roman" w:eastAsia="Times New Roman" w:hAnsi="Times New Roman" w:cs="Times New Roman"/>
                <w:sz w:val="24"/>
                <w:szCs w:val="24"/>
                <w:lang w:eastAsia="zh-CN"/>
              </w:rPr>
            </w:pPr>
            <w:r w:rsidRPr="00EF0B1C">
              <w:rPr>
                <w:rFonts w:ascii="Times New Roman" w:eastAsia="Times New Roman" w:hAnsi="Times New Roman" w:cs="Times New Roman"/>
                <w:bCs/>
                <w:iCs/>
                <w:sz w:val="24"/>
                <w:szCs w:val="24"/>
                <w:lang w:eastAsia="ar-SA"/>
              </w:rPr>
              <w:lastRenderedPageBreak/>
              <w:t>5 к-тів</w:t>
            </w:r>
          </w:p>
        </w:tc>
      </w:tr>
      <w:tr w:rsidR="00EF0B1C" w:rsidRPr="00EF0B1C" w14:paraId="34ED8F49" w14:textId="77777777" w:rsidTr="00EF0B1C">
        <w:tc>
          <w:tcPr>
            <w:tcW w:w="683" w:type="dxa"/>
            <w:gridSpan w:val="2"/>
            <w:tcBorders>
              <w:top w:val="nil"/>
              <w:left w:val="single" w:sz="4" w:space="0" w:color="00000A"/>
              <w:bottom w:val="single" w:sz="4" w:space="0" w:color="00000A"/>
              <w:right w:val="nil"/>
            </w:tcBorders>
            <w:vAlign w:val="center"/>
            <w:hideMark/>
          </w:tcPr>
          <w:p w14:paraId="3E0A5E52" w14:textId="77777777" w:rsidR="00EF0B1C" w:rsidRPr="00EF0B1C" w:rsidRDefault="00EF0B1C" w:rsidP="00EF0B1C">
            <w:pPr>
              <w:suppressAutoHyphens/>
              <w:snapToGrid w:val="0"/>
              <w:spacing w:after="0" w:line="240" w:lineRule="auto"/>
              <w:jc w:val="center"/>
              <w:rPr>
                <w:rFonts w:ascii="Times New Roman" w:eastAsia="Times New Roman" w:hAnsi="Times New Roman" w:cs="Times New Roman"/>
                <w:sz w:val="24"/>
                <w:szCs w:val="24"/>
                <w:lang w:eastAsia="zh-CN"/>
              </w:rPr>
            </w:pPr>
            <w:r w:rsidRPr="00EF0B1C">
              <w:rPr>
                <w:rFonts w:ascii="Times New Roman" w:eastAsia="Times New Roman" w:hAnsi="Times New Roman" w:cs="Times New Roman"/>
                <w:bCs/>
                <w:color w:val="000000"/>
                <w:sz w:val="24"/>
                <w:szCs w:val="24"/>
                <w:lang w:eastAsia="zh-CN"/>
              </w:rPr>
              <w:t>19</w:t>
            </w:r>
          </w:p>
        </w:tc>
        <w:tc>
          <w:tcPr>
            <w:tcW w:w="7963" w:type="dxa"/>
            <w:gridSpan w:val="2"/>
            <w:tcBorders>
              <w:top w:val="nil"/>
              <w:left w:val="single" w:sz="4" w:space="0" w:color="00000A"/>
              <w:bottom w:val="single" w:sz="4" w:space="0" w:color="00000A"/>
              <w:right w:val="nil"/>
            </w:tcBorders>
            <w:vAlign w:val="center"/>
          </w:tcPr>
          <w:p w14:paraId="2ED147FB" w14:textId="77777777" w:rsidR="00EF0B1C" w:rsidRPr="00EF0B1C" w:rsidRDefault="00EF0B1C" w:rsidP="00EF0B1C">
            <w:pPr>
              <w:numPr>
                <w:ilvl w:val="0"/>
                <w:numId w:val="4"/>
              </w:numPr>
              <w:tabs>
                <w:tab w:val="clear" w:pos="376"/>
                <w:tab w:val="num" w:pos="0"/>
                <w:tab w:val="num" w:pos="720"/>
              </w:tabs>
              <w:suppressAutoHyphens/>
              <w:spacing w:after="0" w:line="240" w:lineRule="auto"/>
              <w:ind w:left="720"/>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b/>
                <w:bCs/>
                <w:sz w:val="24"/>
                <w:szCs w:val="24"/>
                <w:lang w:eastAsia="zh-CN"/>
              </w:rPr>
              <w:t>Бінокль професійний тактичний типу Steiner 10х50 або еквівалент</w:t>
            </w:r>
          </w:p>
          <w:p w14:paraId="2DC33A02" w14:textId="77777777" w:rsidR="00EF0B1C" w:rsidRPr="00EF0B1C" w:rsidRDefault="00EF0B1C" w:rsidP="00EF0B1C">
            <w:pPr>
              <w:numPr>
                <w:ilvl w:val="0"/>
                <w:numId w:val="4"/>
              </w:numPr>
              <w:tabs>
                <w:tab w:val="clear" w:pos="376"/>
                <w:tab w:val="num" w:pos="0"/>
                <w:tab w:val="num" w:pos="720"/>
              </w:tabs>
              <w:suppressAutoHyphens/>
              <w:spacing w:after="0" w:line="240" w:lineRule="auto"/>
              <w:ind w:left="720"/>
              <w:jc w:val="both"/>
              <w:rPr>
                <w:rFonts w:ascii="Times New Roman" w:eastAsia="Times New Roman" w:hAnsi="Times New Roman" w:cs="Times New Roman"/>
                <w:b/>
                <w:bCs/>
                <w:sz w:val="24"/>
                <w:szCs w:val="24"/>
                <w:lang w:eastAsia="zh-CN"/>
              </w:rPr>
            </w:pPr>
          </w:p>
        </w:tc>
        <w:tc>
          <w:tcPr>
            <w:tcW w:w="1284" w:type="dxa"/>
            <w:tcBorders>
              <w:top w:val="nil"/>
              <w:left w:val="single" w:sz="4" w:space="0" w:color="00000A"/>
              <w:bottom w:val="single" w:sz="4" w:space="0" w:color="00000A"/>
              <w:right w:val="single" w:sz="4" w:space="0" w:color="00000A"/>
            </w:tcBorders>
            <w:vAlign w:val="center"/>
            <w:hideMark/>
          </w:tcPr>
          <w:p w14:paraId="35951FB1" w14:textId="77777777" w:rsidR="00EF0B1C" w:rsidRPr="00EF0B1C" w:rsidRDefault="00EF0B1C" w:rsidP="00EF0B1C">
            <w:pPr>
              <w:suppressAutoHyphens/>
              <w:spacing w:after="0" w:line="240" w:lineRule="auto"/>
              <w:jc w:val="center"/>
              <w:rPr>
                <w:rFonts w:ascii="Times New Roman" w:eastAsia="Times New Roman" w:hAnsi="Times New Roman" w:cs="Times New Roman"/>
                <w:sz w:val="24"/>
                <w:szCs w:val="24"/>
                <w:lang w:eastAsia="zh-CN"/>
              </w:rPr>
            </w:pPr>
            <w:r w:rsidRPr="00EF0B1C">
              <w:rPr>
                <w:rFonts w:ascii="Times New Roman" w:eastAsia="Times New Roman" w:hAnsi="Times New Roman" w:cs="Times New Roman"/>
                <w:bCs/>
                <w:iCs/>
                <w:sz w:val="24"/>
                <w:szCs w:val="24"/>
                <w:lang w:eastAsia="ar-SA"/>
              </w:rPr>
              <w:t>1 к-т</w:t>
            </w:r>
          </w:p>
        </w:tc>
      </w:tr>
      <w:tr w:rsidR="00EF0B1C" w:rsidRPr="00EF0B1C" w14:paraId="6CFB0A4D" w14:textId="77777777" w:rsidTr="00EF0B1C">
        <w:tc>
          <w:tcPr>
            <w:tcW w:w="683" w:type="dxa"/>
            <w:gridSpan w:val="2"/>
            <w:tcBorders>
              <w:top w:val="nil"/>
              <w:left w:val="single" w:sz="4" w:space="0" w:color="00000A"/>
              <w:bottom w:val="single" w:sz="4" w:space="0" w:color="00000A"/>
              <w:right w:val="nil"/>
            </w:tcBorders>
            <w:vAlign w:val="center"/>
            <w:hideMark/>
          </w:tcPr>
          <w:p w14:paraId="189EB006" w14:textId="77777777" w:rsidR="00EF0B1C" w:rsidRPr="00EF0B1C" w:rsidRDefault="00EF0B1C" w:rsidP="00EF0B1C">
            <w:pPr>
              <w:suppressAutoHyphens/>
              <w:snapToGrid w:val="0"/>
              <w:spacing w:after="0" w:line="240" w:lineRule="auto"/>
              <w:jc w:val="center"/>
              <w:rPr>
                <w:rFonts w:ascii="Times New Roman" w:eastAsia="Times New Roman" w:hAnsi="Times New Roman" w:cs="Times New Roman"/>
                <w:sz w:val="24"/>
                <w:szCs w:val="24"/>
                <w:lang w:eastAsia="zh-CN"/>
              </w:rPr>
            </w:pPr>
            <w:r w:rsidRPr="00EF0B1C">
              <w:rPr>
                <w:rFonts w:ascii="Times New Roman" w:eastAsia="Times New Roman" w:hAnsi="Times New Roman" w:cs="Times New Roman"/>
                <w:bCs/>
                <w:color w:val="000000"/>
                <w:sz w:val="24"/>
                <w:szCs w:val="24"/>
                <w:lang w:eastAsia="zh-CN"/>
              </w:rPr>
              <w:t>20</w:t>
            </w:r>
          </w:p>
        </w:tc>
        <w:tc>
          <w:tcPr>
            <w:tcW w:w="7963" w:type="dxa"/>
            <w:gridSpan w:val="2"/>
            <w:tcBorders>
              <w:top w:val="nil"/>
              <w:left w:val="single" w:sz="4" w:space="0" w:color="00000A"/>
              <w:bottom w:val="single" w:sz="4" w:space="0" w:color="00000A"/>
              <w:right w:val="nil"/>
            </w:tcBorders>
            <w:vAlign w:val="center"/>
            <w:hideMark/>
          </w:tcPr>
          <w:p w14:paraId="1AD39B1E" w14:textId="77777777" w:rsidR="00EF0B1C" w:rsidRPr="00EF0B1C" w:rsidRDefault="00EF0B1C" w:rsidP="00EF0B1C">
            <w:pPr>
              <w:suppressAutoHyphens/>
              <w:spacing w:after="0" w:line="240" w:lineRule="auto"/>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b/>
                <w:bCs/>
                <w:sz w:val="24"/>
                <w:szCs w:val="24"/>
                <w:lang w:eastAsia="zh-CN"/>
              </w:rPr>
              <w:t>Індивідуальний комплект HAL (Hook and Line Kit) у сумці для перенесення з кріпленням на нозі (типу HAL-1 Hook and Line Kit або еквівалент)</w:t>
            </w:r>
          </w:p>
        </w:tc>
        <w:tc>
          <w:tcPr>
            <w:tcW w:w="1284" w:type="dxa"/>
            <w:tcBorders>
              <w:top w:val="nil"/>
              <w:left w:val="single" w:sz="4" w:space="0" w:color="00000A"/>
              <w:bottom w:val="single" w:sz="4" w:space="0" w:color="00000A"/>
              <w:right w:val="single" w:sz="4" w:space="0" w:color="00000A"/>
            </w:tcBorders>
            <w:vAlign w:val="center"/>
            <w:hideMark/>
          </w:tcPr>
          <w:p w14:paraId="42F28592" w14:textId="77777777" w:rsidR="00EF0B1C" w:rsidRPr="00EF0B1C" w:rsidRDefault="00EF0B1C" w:rsidP="00EF0B1C">
            <w:pPr>
              <w:suppressAutoHyphens/>
              <w:spacing w:after="0" w:line="240" w:lineRule="auto"/>
              <w:jc w:val="center"/>
              <w:rPr>
                <w:rFonts w:ascii="Times New Roman" w:eastAsia="Times New Roman" w:hAnsi="Times New Roman" w:cs="Times New Roman"/>
                <w:sz w:val="24"/>
                <w:szCs w:val="24"/>
                <w:lang w:eastAsia="zh-CN"/>
              </w:rPr>
            </w:pPr>
            <w:r w:rsidRPr="00EF0B1C">
              <w:rPr>
                <w:rFonts w:ascii="Times New Roman" w:eastAsia="Times New Roman" w:hAnsi="Times New Roman" w:cs="Times New Roman"/>
                <w:bCs/>
                <w:iCs/>
                <w:sz w:val="24"/>
                <w:szCs w:val="24"/>
                <w:lang w:eastAsia="ar-SA"/>
              </w:rPr>
              <w:t>5 к-тів</w:t>
            </w:r>
          </w:p>
        </w:tc>
      </w:tr>
      <w:tr w:rsidR="00EF0B1C" w:rsidRPr="00EF0B1C" w14:paraId="02C8277B" w14:textId="77777777" w:rsidTr="00EF0B1C">
        <w:tc>
          <w:tcPr>
            <w:tcW w:w="683" w:type="dxa"/>
            <w:gridSpan w:val="2"/>
            <w:tcBorders>
              <w:top w:val="nil"/>
              <w:left w:val="single" w:sz="4" w:space="0" w:color="00000A"/>
              <w:bottom w:val="single" w:sz="4" w:space="0" w:color="00000A"/>
              <w:right w:val="nil"/>
            </w:tcBorders>
            <w:vAlign w:val="center"/>
            <w:hideMark/>
          </w:tcPr>
          <w:p w14:paraId="75C72B1F" w14:textId="77777777" w:rsidR="00EF0B1C" w:rsidRPr="00EF0B1C" w:rsidRDefault="00EF0B1C" w:rsidP="00EF0B1C">
            <w:pPr>
              <w:suppressAutoHyphens/>
              <w:snapToGrid w:val="0"/>
              <w:spacing w:after="0" w:line="240" w:lineRule="auto"/>
              <w:jc w:val="center"/>
              <w:rPr>
                <w:rFonts w:ascii="Times New Roman" w:eastAsia="Times New Roman" w:hAnsi="Times New Roman" w:cs="Times New Roman"/>
                <w:sz w:val="24"/>
                <w:szCs w:val="24"/>
                <w:lang w:eastAsia="zh-CN"/>
              </w:rPr>
            </w:pPr>
            <w:r w:rsidRPr="00EF0B1C">
              <w:rPr>
                <w:rFonts w:ascii="Times New Roman" w:eastAsia="Times New Roman" w:hAnsi="Times New Roman" w:cs="Times New Roman"/>
                <w:bCs/>
                <w:color w:val="000000"/>
                <w:sz w:val="24"/>
                <w:szCs w:val="24"/>
                <w:lang w:eastAsia="zh-CN"/>
              </w:rPr>
              <w:t>21</w:t>
            </w:r>
          </w:p>
        </w:tc>
        <w:tc>
          <w:tcPr>
            <w:tcW w:w="7963" w:type="dxa"/>
            <w:gridSpan w:val="2"/>
            <w:tcBorders>
              <w:top w:val="nil"/>
              <w:left w:val="single" w:sz="4" w:space="0" w:color="00000A"/>
              <w:bottom w:val="single" w:sz="4" w:space="0" w:color="00000A"/>
              <w:right w:val="nil"/>
            </w:tcBorders>
            <w:vAlign w:val="center"/>
            <w:hideMark/>
          </w:tcPr>
          <w:p w14:paraId="74CE4DE7" w14:textId="77777777" w:rsidR="00EF0B1C" w:rsidRPr="00EF0B1C" w:rsidRDefault="00EF0B1C" w:rsidP="00EF0B1C">
            <w:pPr>
              <w:suppressAutoHyphens/>
              <w:spacing w:after="0" w:line="240" w:lineRule="auto"/>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b/>
                <w:bCs/>
                <w:sz w:val="24"/>
                <w:szCs w:val="24"/>
                <w:lang w:eastAsia="zh-CN"/>
              </w:rPr>
              <w:t>Груповий комплект  HAL (Hook and Line Kit)  або еквівалент</w:t>
            </w:r>
          </w:p>
        </w:tc>
        <w:tc>
          <w:tcPr>
            <w:tcW w:w="1284" w:type="dxa"/>
            <w:tcBorders>
              <w:top w:val="nil"/>
              <w:left w:val="single" w:sz="4" w:space="0" w:color="00000A"/>
              <w:bottom w:val="single" w:sz="4" w:space="0" w:color="00000A"/>
              <w:right w:val="single" w:sz="4" w:space="0" w:color="00000A"/>
            </w:tcBorders>
            <w:vAlign w:val="center"/>
            <w:hideMark/>
          </w:tcPr>
          <w:p w14:paraId="298F8AAF" w14:textId="77777777" w:rsidR="00EF0B1C" w:rsidRPr="00EF0B1C" w:rsidRDefault="00EF0B1C" w:rsidP="00EF0B1C">
            <w:pPr>
              <w:suppressAutoHyphens/>
              <w:spacing w:after="0" w:line="240" w:lineRule="auto"/>
              <w:jc w:val="center"/>
              <w:rPr>
                <w:rFonts w:ascii="Times New Roman" w:eastAsia="Times New Roman" w:hAnsi="Times New Roman" w:cs="Times New Roman"/>
                <w:sz w:val="24"/>
                <w:szCs w:val="24"/>
                <w:lang w:eastAsia="zh-CN"/>
              </w:rPr>
            </w:pPr>
            <w:r w:rsidRPr="00EF0B1C">
              <w:rPr>
                <w:rFonts w:ascii="Times New Roman" w:eastAsia="Times New Roman" w:hAnsi="Times New Roman" w:cs="Times New Roman"/>
                <w:bCs/>
                <w:iCs/>
                <w:sz w:val="24"/>
                <w:szCs w:val="24"/>
                <w:lang w:eastAsia="ar-SA"/>
              </w:rPr>
              <w:t>1 к-т</w:t>
            </w:r>
          </w:p>
        </w:tc>
      </w:tr>
      <w:tr w:rsidR="00EF0B1C" w:rsidRPr="00EF0B1C" w14:paraId="781B8DE6" w14:textId="77777777" w:rsidTr="00EF0B1C">
        <w:tc>
          <w:tcPr>
            <w:tcW w:w="683" w:type="dxa"/>
            <w:gridSpan w:val="2"/>
            <w:tcBorders>
              <w:top w:val="nil"/>
              <w:left w:val="single" w:sz="4" w:space="0" w:color="00000A"/>
              <w:bottom w:val="single" w:sz="4" w:space="0" w:color="00000A"/>
              <w:right w:val="nil"/>
            </w:tcBorders>
            <w:vAlign w:val="center"/>
            <w:hideMark/>
          </w:tcPr>
          <w:p w14:paraId="539F4D3C" w14:textId="77777777" w:rsidR="00EF0B1C" w:rsidRPr="00EF0B1C" w:rsidRDefault="00EF0B1C" w:rsidP="00EF0B1C">
            <w:pPr>
              <w:suppressAutoHyphens/>
              <w:snapToGrid w:val="0"/>
              <w:spacing w:after="0" w:line="240" w:lineRule="auto"/>
              <w:jc w:val="center"/>
              <w:rPr>
                <w:rFonts w:ascii="Times New Roman" w:eastAsia="Times New Roman" w:hAnsi="Times New Roman" w:cs="Times New Roman"/>
                <w:sz w:val="24"/>
                <w:szCs w:val="24"/>
                <w:lang w:eastAsia="zh-CN"/>
              </w:rPr>
            </w:pPr>
            <w:r w:rsidRPr="00EF0B1C">
              <w:rPr>
                <w:rFonts w:ascii="Times New Roman" w:eastAsia="Times New Roman" w:hAnsi="Times New Roman" w:cs="Times New Roman"/>
                <w:bCs/>
                <w:color w:val="000000"/>
                <w:sz w:val="24"/>
                <w:szCs w:val="24"/>
                <w:lang w:eastAsia="zh-CN"/>
              </w:rPr>
              <w:t>22</w:t>
            </w:r>
          </w:p>
        </w:tc>
        <w:tc>
          <w:tcPr>
            <w:tcW w:w="7963" w:type="dxa"/>
            <w:gridSpan w:val="2"/>
            <w:tcBorders>
              <w:top w:val="nil"/>
              <w:left w:val="single" w:sz="4" w:space="0" w:color="00000A"/>
              <w:bottom w:val="single" w:sz="4" w:space="0" w:color="00000A"/>
              <w:right w:val="nil"/>
            </w:tcBorders>
            <w:vAlign w:val="center"/>
            <w:hideMark/>
          </w:tcPr>
          <w:p w14:paraId="2162CF71" w14:textId="77777777" w:rsidR="00EF0B1C" w:rsidRPr="00EF0B1C" w:rsidRDefault="00EF0B1C" w:rsidP="00EF0B1C">
            <w:pPr>
              <w:suppressAutoHyphens/>
              <w:spacing w:after="0" w:line="240" w:lineRule="auto"/>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b/>
                <w:bCs/>
                <w:sz w:val="24"/>
                <w:szCs w:val="24"/>
                <w:lang w:eastAsia="zh-CN"/>
              </w:rPr>
              <w:t>Тактичні балістичні окуляри</w:t>
            </w:r>
          </w:p>
        </w:tc>
        <w:tc>
          <w:tcPr>
            <w:tcW w:w="1284" w:type="dxa"/>
            <w:tcBorders>
              <w:top w:val="nil"/>
              <w:left w:val="single" w:sz="4" w:space="0" w:color="00000A"/>
              <w:bottom w:val="single" w:sz="4" w:space="0" w:color="00000A"/>
              <w:right w:val="single" w:sz="4" w:space="0" w:color="00000A"/>
            </w:tcBorders>
            <w:vAlign w:val="center"/>
            <w:hideMark/>
          </w:tcPr>
          <w:p w14:paraId="66BCE7F5" w14:textId="77777777" w:rsidR="00EF0B1C" w:rsidRPr="00EF0B1C" w:rsidRDefault="00EF0B1C" w:rsidP="00EF0B1C">
            <w:pPr>
              <w:suppressAutoHyphens/>
              <w:spacing w:after="0" w:line="240" w:lineRule="auto"/>
              <w:jc w:val="center"/>
              <w:rPr>
                <w:rFonts w:ascii="Times New Roman" w:eastAsia="Times New Roman" w:hAnsi="Times New Roman" w:cs="Times New Roman"/>
                <w:sz w:val="24"/>
                <w:szCs w:val="24"/>
                <w:lang w:eastAsia="zh-CN"/>
              </w:rPr>
            </w:pPr>
            <w:r w:rsidRPr="00EF0B1C">
              <w:rPr>
                <w:rFonts w:ascii="Times New Roman" w:eastAsia="Times New Roman" w:hAnsi="Times New Roman" w:cs="Times New Roman"/>
                <w:bCs/>
                <w:iCs/>
                <w:sz w:val="24"/>
                <w:szCs w:val="24"/>
                <w:lang w:eastAsia="ar-SA"/>
              </w:rPr>
              <w:t>5 к-тів</w:t>
            </w:r>
          </w:p>
        </w:tc>
      </w:tr>
      <w:tr w:rsidR="00EF0B1C" w:rsidRPr="00EF0B1C" w14:paraId="10497BDD" w14:textId="77777777" w:rsidTr="00EF0B1C">
        <w:tc>
          <w:tcPr>
            <w:tcW w:w="683" w:type="dxa"/>
            <w:gridSpan w:val="2"/>
            <w:tcBorders>
              <w:top w:val="nil"/>
              <w:left w:val="single" w:sz="4" w:space="0" w:color="00000A"/>
              <w:bottom w:val="single" w:sz="4" w:space="0" w:color="00000A"/>
              <w:right w:val="nil"/>
            </w:tcBorders>
            <w:vAlign w:val="center"/>
            <w:hideMark/>
          </w:tcPr>
          <w:p w14:paraId="541F9FF9" w14:textId="77777777" w:rsidR="00EF0B1C" w:rsidRPr="00EF0B1C" w:rsidRDefault="00EF0B1C" w:rsidP="00EF0B1C">
            <w:pPr>
              <w:suppressAutoHyphens/>
              <w:snapToGrid w:val="0"/>
              <w:spacing w:after="0" w:line="240" w:lineRule="auto"/>
              <w:jc w:val="center"/>
              <w:rPr>
                <w:rFonts w:ascii="Times New Roman" w:eastAsia="Times New Roman" w:hAnsi="Times New Roman" w:cs="Times New Roman"/>
                <w:sz w:val="24"/>
                <w:szCs w:val="24"/>
                <w:lang w:eastAsia="zh-CN"/>
              </w:rPr>
            </w:pPr>
            <w:r w:rsidRPr="00EF0B1C">
              <w:rPr>
                <w:rFonts w:ascii="Times New Roman" w:eastAsia="Times New Roman" w:hAnsi="Times New Roman" w:cs="Times New Roman"/>
                <w:bCs/>
                <w:color w:val="000000"/>
                <w:sz w:val="24"/>
                <w:szCs w:val="24"/>
                <w:lang w:eastAsia="zh-CN"/>
              </w:rPr>
              <w:t>23</w:t>
            </w:r>
          </w:p>
        </w:tc>
        <w:tc>
          <w:tcPr>
            <w:tcW w:w="7963" w:type="dxa"/>
            <w:gridSpan w:val="2"/>
            <w:tcBorders>
              <w:top w:val="nil"/>
              <w:left w:val="single" w:sz="4" w:space="0" w:color="00000A"/>
              <w:bottom w:val="single" w:sz="4" w:space="0" w:color="00000A"/>
              <w:right w:val="nil"/>
            </w:tcBorders>
            <w:vAlign w:val="center"/>
            <w:hideMark/>
          </w:tcPr>
          <w:p w14:paraId="5C48F131" w14:textId="77777777" w:rsidR="00EF0B1C" w:rsidRPr="00EF0B1C" w:rsidRDefault="00EF0B1C" w:rsidP="00EF0B1C">
            <w:pPr>
              <w:numPr>
                <w:ilvl w:val="0"/>
                <w:numId w:val="4"/>
              </w:numPr>
              <w:tabs>
                <w:tab w:val="clear" w:pos="376"/>
                <w:tab w:val="num" w:pos="0"/>
                <w:tab w:val="num" w:pos="720"/>
              </w:tabs>
              <w:suppressAutoHyphens/>
              <w:spacing w:after="0" w:line="240" w:lineRule="auto"/>
              <w:ind w:left="720"/>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b/>
                <w:bCs/>
                <w:sz w:val="24"/>
                <w:szCs w:val="24"/>
                <w:lang w:eastAsia="zh-CN"/>
              </w:rPr>
              <w:t>Комплект тактичних рукавиць, наколінників та налокітників</w:t>
            </w:r>
          </w:p>
        </w:tc>
        <w:tc>
          <w:tcPr>
            <w:tcW w:w="1284" w:type="dxa"/>
            <w:tcBorders>
              <w:top w:val="nil"/>
              <w:left w:val="single" w:sz="4" w:space="0" w:color="00000A"/>
              <w:bottom w:val="single" w:sz="4" w:space="0" w:color="00000A"/>
              <w:right w:val="single" w:sz="4" w:space="0" w:color="00000A"/>
            </w:tcBorders>
            <w:vAlign w:val="center"/>
            <w:hideMark/>
          </w:tcPr>
          <w:p w14:paraId="7559C78E" w14:textId="77777777" w:rsidR="00EF0B1C" w:rsidRPr="00EF0B1C" w:rsidRDefault="00EF0B1C" w:rsidP="00EF0B1C">
            <w:pPr>
              <w:suppressAutoHyphens/>
              <w:spacing w:after="0" w:line="240" w:lineRule="auto"/>
              <w:jc w:val="center"/>
              <w:rPr>
                <w:rFonts w:ascii="Times New Roman" w:eastAsia="Times New Roman" w:hAnsi="Times New Roman" w:cs="Times New Roman"/>
                <w:sz w:val="24"/>
                <w:szCs w:val="24"/>
                <w:lang w:eastAsia="zh-CN"/>
              </w:rPr>
            </w:pPr>
            <w:r w:rsidRPr="00EF0B1C">
              <w:rPr>
                <w:rFonts w:ascii="Times New Roman" w:eastAsia="Times New Roman" w:hAnsi="Times New Roman" w:cs="Times New Roman"/>
                <w:bCs/>
                <w:iCs/>
                <w:sz w:val="24"/>
                <w:szCs w:val="24"/>
                <w:lang w:eastAsia="ar-SA"/>
              </w:rPr>
              <w:t>5 к-тів</w:t>
            </w:r>
          </w:p>
        </w:tc>
      </w:tr>
      <w:tr w:rsidR="00EF0B1C" w:rsidRPr="00EF0B1C" w14:paraId="6ED1119D" w14:textId="77777777" w:rsidTr="00EF0B1C">
        <w:trPr>
          <w:trHeight w:val="411"/>
        </w:trPr>
        <w:tc>
          <w:tcPr>
            <w:tcW w:w="683" w:type="dxa"/>
            <w:gridSpan w:val="2"/>
            <w:tcBorders>
              <w:top w:val="nil"/>
              <w:left w:val="single" w:sz="4" w:space="0" w:color="00000A"/>
              <w:bottom w:val="single" w:sz="4" w:space="0" w:color="00000A"/>
              <w:right w:val="nil"/>
            </w:tcBorders>
            <w:vAlign w:val="center"/>
            <w:hideMark/>
          </w:tcPr>
          <w:p w14:paraId="6E2188B3" w14:textId="77777777" w:rsidR="00EF0B1C" w:rsidRPr="00EF0B1C" w:rsidRDefault="00EF0B1C" w:rsidP="00EF0B1C">
            <w:pPr>
              <w:suppressAutoHyphens/>
              <w:snapToGrid w:val="0"/>
              <w:spacing w:after="0" w:line="240" w:lineRule="auto"/>
              <w:jc w:val="center"/>
              <w:rPr>
                <w:rFonts w:ascii="Times New Roman" w:eastAsia="Times New Roman" w:hAnsi="Times New Roman" w:cs="Times New Roman"/>
                <w:sz w:val="24"/>
                <w:szCs w:val="24"/>
                <w:lang w:eastAsia="zh-CN"/>
              </w:rPr>
            </w:pPr>
            <w:r w:rsidRPr="00EF0B1C">
              <w:rPr>
                <w:rFonts w:ascii="Times New Roman" w:eastAsia="Times New Roman" w:hAnsi="Times New Roman" w:cs="Times New Roman"/>
                <w:bCs/>
                <w:color w:val="000000"/>
                <w:sz w:val="24"/>
                <w:szCs w:val="24"/>
                <w:lang w:eastAsia="zh-CN"/>
              </w:rPr>
              <w:t>24</w:t>
            </w:r>
          </w:p>
        </w:tc>
        <w:tc>
          <w:tcPr>
            <w:tcW w:w="7963" w:type="dxa"/>
            <w:gridSpan w:val="2"/>
            <w:tcBorders>
              <w:top w:val="nil"/>
              <w:left w:val="single" w:sz="4" w:space="0" w:color="00000A"/>
              <w:bottom w:val="single" w:sz="4" w:space="0" w:color="00000A"/>
              <w:right w:val="nil"/>
            </w:tcBorders>
            <w:vAlign w:val="center"/>
            <w:hideMark/>
          </w:tcPr>
          <w:p w14:paraId="17863CCE" w14:textId="77777777" w:rsidR="00EF0B1C" w:rsidRPr="00EF0B1C" w:rsidRDefault="00EF0B1C" w:rsidP="00EF0B1C">
            <w:pPr>
              <w:numPr>
                <w:ilvl w:val="0"/>
                <w:numId w:val="4"/>
              </w:numPr>
              <w:tabs>
                <w:tab w:val="clear" w:pos="376"/>
                <w:tab w:val="num" w:pos="0"/>
                <w:tab w:val="num" w:pos="720"/>
              </w:tabs>
              <w:suppressAutoHyphens/>
              <w:spacing w:after="0" w:line="240" w:lineRule="auto"/>
              <w:ind w:left="720"/>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b/>
                <w:bCs/>
                <w:sz w:val="24"/>
                <w:szCs w:val="24"/>
                <w:lang w:eastAsia="zh-CN"/>
              </w:rPr>
              <w:t>Електромегафон</w:t>
            </w:r>
          </w:p>
          <w:p w14:paraId="13D77565" w14:textId="77777777" w:rsidR="00EF0B1C" w:rsidRPr="00EF0B1C" w:rsidRDefault="00EF0B1C" w:rsidP="00EF0B1C">
            <w:pPr>
              <w:numPr>
                <w:ilvl w:val="0"/>
                <w:numId w:val="4"/>
              </w:numPr>
              <w:tabs>
                <w:tab w:val="clear" w:pos="376"/>
                <w:tab w:val="num" w:pos="0"/>
                <w:tab w:val="num" w:pos="720"/>
              </w:tabs>
              <w:suppressAutoHyphens/>
              <w:spacing w:after="0" w:line="240" w:lineRule="auto"/>
              <w:ind w:left="720"/>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потужність не  менше 25 Вт,</w:t>
            </w:r>
          </w:p>
          <w:p w14:paraId="4BBF4CE7" w14:textId="77777777" w:rsidR="00EF0B1C" w:rsidRPr="00EF0B1C" w:rsidRDefault="00EF0B1C" w:rsidP="00EF0B1C">
            <w:pPr>
              <w:numPr>
                <w:ilvl w:val="0"/>
                <w:numId w:val="4"/>
              </w:numPr>
              <w:tabs>
                <w:tab w:val="clear" w:pos="376"/>
                <w:tab w:val="num" w:pos="0"/>
                <w:tab w:val="num" w:pos="720"/>
              </w:tabs>
              <w:suppressAutoHyphens/>
              <w:spacing w:after="0" w:line="240" w:lineRule="auto"/>
              <w:ind w:left="720"/>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Додаткова комплектація: акумуляторні елементи живлення з зарядним пристроєм.</w:t>
            </w:r>
          </w:p>
        </w:tc>
        <w:tc>
          <w:tcPr>
            <w:tcW w:w="1284" w:type="dxa"/>
            <w:tcBorders>
              <w:top w:val="nil"/>
              <w:left w:val="single" w:sz="4" w:space="0" w:color="00000A"/>
              <w:bottom w:val="single" w:sz="4" w:space="0" w:color="00000A"/>
              <w:right w:val="single" w:sz="4" w:space="0" w:color="00000A"/>
            </w:tcBorders>
            <w:vAlign w:val="center"/>
            <w:hideMark/>
          </w:tcPr>
          <w:p w14:paraId="04F61004" w14:textId="77777777" w:rsidR="00EF0B1C" w:rsidRPr="00EF0B1C" w:rsidRDefault="00EF0B1C" w:rsidP="00EF0B1C">
            <w:pPr>
              <w:suppressAutoHyphens/>
              <w:spacing w:after="0" w:line="240" w:lineRule="auto"/>
              <w:jc w:val="center"/>
              <w:rPr>
                <w:rFonts w:ascii="Times New Roman" w:eastAsia="Times New Roman" w:hAnsi="Times New Roman" w:cs="Times New Roman"/>
                <w:sz w:val="24"/>
                <w:szCs w:val="24"/>
                <w:lang w:eastAsia="zh-CN"/>
              </w:rPr>
            </w:pPr>
            <w:r w:rsidRPr="00EF0B1C">
              <w:rPr>
                <w:rFonts w:ascii="Times New Roman" w:eastAsia="Times New Roman" w:hAnsi="Times New Roman" w:cs="Times New Roman"/>
                <w:bCs/>
                <w:iCs/>
                <w:sz w:val="24"/>
                <w:szCs w:val="24"/>
                <w:lang w:eastAsia="ar-SA"/>
              </w:rPr>
              <w:t>1 к-т</w:t>
            </w:r>
          </w:p>
        </w:tc>
      </w:tr>
      <w:tr w:rsidR="00EF0B1C" w:rsidRPr="00EF0B1C" w14:paraId="25D8102D" w14:textId="77777777" w:rsidTr="00EF0B1C">
        <w:tc>
          <w:tcPr>
            <w:tcW w:w="683" w:type="dxa"/>
            <w:gridSpan w:val="2"/>
            <w:tcBorders>
              <w:top w:val="nil"/>
              <w:left w:val="single" w:sz="4" w:space="0" w:color="00000A"/>
              <w:bottom w:val="single" w:sz="4" w:space="0" w:color="00000A"/>
              <w:right w:val="nil"/>
            </w:tcBorders>
            <w:vAlign w:val="center"/>
            <w:hideMark/>
          </w:tcPr>
          <w:p w14:paraId="659D9BA9" w14:textId="77777777" w:rsidR="00EF0B1C" w:rsidRPr="00EF0B1C" w:rsidRDefault="00EF0B1C" w:rsidP="00EF0B1C">
            <w:pPr>
              <w:suppressAutoHyphens/>
              <w:snapToGrid w:val="0"/>
              <w:spacing w:after="0" w:line="240" w:lineRule="auto"/>
              <w:jc w:val="center"/>
              <w:rPr>
                <w:rFonts w:ascii="Times New Roman" w:eastAsia="Times New Roman" w:hAnsi="Times New Roman" w:cs="Times New Roman"/>
                <w:sz w:val="24"/>
                <w:szCs w:val="24"/>
                <w:lang w:eastAsia="zh-CN"/>
              </w:rPr>
            </w:pPr>
            <w:r w:rsidRPr="00EF0B1C">
              <w:rPr>
                <w:rFonts w:ascii="Times New Roman" w:eastAsia="Times New Roman" w:hAnsi="Times New Roman" w:cs="Times New Roman"/>
                <w:bCs/>
                <w:color w:val="000000"/>
                <w:sz w:val="24"/>
                <w:szCs w:val="24"/>
                <w:lang w:eastAsia="zh-CN"/>
              </w:rPr>
              <w:t>25</w:t>
            </w:r>
          </w:p>
        </w:tc>
        <w:tc>
          <w:tcPr>
            <w:tcW w:w="7963" w:type="dxa"/>
            <w:gridSpan w:val="2"/>
            <w:tcBorders>
              <w:top w:val="nil"/>
              <w:left w:val="single" w:sz="4" w:space="0" w:color="00000A"/>
              <w:bottom w:val="single" w:sz="4" w:space="0" w:color="00000A"/>
              <w:right w:val="nil"/>
            </w:tcBorders>
            <w:vAlign w:val="center"/>
            <w:hideMark/>
          </w:tcPr>
          <w:p w14:paraId="6A698453" w14:textId="77777777" w:rsidR="00EF0B1C" w:rsidRPr="00EF0B1C" w:rsidRDefault="00EF0B1C" w:rsidP="00EF0B1C">
            <w:pPr>
              <w:numPr>
                <w:ilvl w:val="0"/>
                <w:numId w:val="4"/>
              </w:numPr>
              <w:tabs>
                <w:tab w:val="clear" w:pos="376"/>
                <w:tab w:val="num" w:pos="0"/>
                <w:tab w:val="num" w:pos="720"/>
              </w:tabs>
              <w:suppressAutoHyphens/>
              <w:spacing w:after="0" w:line="240" w:lineRule="auto"/>
              <w:ind w:left="720"/>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b/>
                <w:bCs/>
                <w:sz w:val="24"/>
                <w:szCs w:val="24"/>
                <w:lang w:eastAsia="zh-CN"/>
              </w:rPr>
              <w:t>Комплект діелектричного інструменту</w:t>
            </w:r>
            <w:r w:rsidRPr="00EF0B1C">
              <w:rPr>
                <w:rFonts w:ascii="Times New Roman" w:eastAsia="Times New Roman" w:hAnsi="Times New Roman" w:cs="Times New Roman"/>
                <w:sz w:val="24"/>
                <w:szCs w:val="24"/>
                <w:lang w:eastAsia="zh-CN"/>
              </w:rPr>
              <w:t xml:space="preserve"> типу Dönges Machinist Non-Sparking Tool Kit 7250005s або еквівалент</w:t>
            </w:r>
          </w:p>
        </w:tc>
        <w:tc>
          <w:tcPr>
            <w:tcW w:w="1284" w:type="dxa"/>
            <w:tcBorders>
              <w:top w:val="nil"/>
              <w:left w:val="single" w:sz="4" w:space="0" w:color="00000A"/>
              <w:bottom w:val="single" w:sz="4" w:space="0" w:color="00000A"/>
              <w:right w:val="single" w:sz="4" w:space="0" w:color="00000A"/>
            </w:tcBorders>
            <w:vAlign w:val="center"/>
            <w:hideMark/>
          </w:tcPr>
          <w:p w14:paraId="6D064D80" w14:textId="77777777" w:rsidR="00EF0B1C" w:rsidRPr="00EF0B1C" w:rsidRDefault="00EF0B1C" w:rsidP="00EF0B1C">
            <w:pPr>
              <w:suppressAutoHyphens/>
              <w:snapToGrid w:val="0"/>
              <w:spacing w:after="0" w:line="240" w:lineRule="auto"/>
              <w:jc w:val="center"/>
              <w:rPr>
                <w:rFonts w:ascii="Times New Roman" w:eastAsia="Times New Roman" w:hAnsi="Times New Roman" w:cs="Times New Roman"/>
                <w:sz w:val="24"/>
                <w:szCs w:val="24"/>
                <w:lang w:eastAsia="zh-CN"/>
              </w:rPr>
            </w:pPr>
            <w:r w:rsidRPr="00EF0B1C">
              <w:rPr>
                <w:rFonts w:ascii="Times New Roman" w:eastAsia="Times New Roman" w:hAnsi="Times New Roman" w:cs="Times New Roman"/>
                <w:bCs/>
                <w:iCs/>
                <w:sz w:val="24"/>
                <w:szCs w:val="24"/>
                <w:lang w:eastAsia="ar-SA"/>
              </w:rPr>
              <w:t>1 к-т</w:t>
            </w:r>
          </w:p>
        </w:tc>
      </w:tr>
      <w:tr w:rsidR="00EF0B1C" w:rsidRPr="00EF0B1C" w14:paraId="631D1365" w14:textId="77777777" w:rsidTr="00EF0B1C">
        <w:tc>
          <w:tcPr>
            <w:tcW w:w="683" w:type="dxa"/>
            <w:gridSpan w:val="2"/>
            <w:tcBorders>
              <w:top w:val="nil"/>
              <w:left w:val="single" w:sz="4" w:space="0" w:color="00000A"/>
              <w:bottom w:val="single" w:sz="4" w:space="0" w:color="00000A"/>
              <w:right w:val="nil"/>
            </w:tcBorders>
            <w:vAlign w:val="center"/>
            <w:hideMark/>
          </w:tcPr>
          <w:p w14:paraId="6CF15EBE" w14:textId="77777777" w:rsidR="00EF0B1C" w:rsidRPr="00EF0B1C" w:rsidRDefault="00EF0B1C" w:rsidP="00EF0B1C">
            <w:pPr>
              <w:suppressAutoHyphens/>
              <w:snapToGrid w:val="0"/>
              <w:spacing w:after="0" w:line="240" w:lineRule="auto"/>
              <w:jc w:val="center"/>
              <w:rPr>
                <w:rFonts w:ascii="Times New Roman" w:eastAsia="Times New Roman" w:hAnsi="Times New Roman" w:cs="Times New Roman"/>
                <w:sz w:val="24"/>
                <w:szCs w:val="24"/>
                <w:lang w:eastAsia="zh-CN"/>
              </w:rPr>
            </w:pPr>
            <w:r w:rsidRPr="00EF0B1C">
              <w:rPr>
                <w:rFonts w:ascii="Times New Roman" w:eastAsia="Times New Roman" w:hAnsi="Times New Roman" w:cs="Times New Roman"/>
                <w:bCs/>
                <w:color w:val="000000"/>
                <w:sz w:val="24"/>
                <w:szCs w:val="24"/>
                <w:lang w:eastAsia="zh-CN"/>
              </w:rPr>
              <w:t>26</w:t>
            </w:r>
          </w:p>
        </w:tc>
        <w:tc>
          <w:tcPr>
            <w:tcW w:w="7963" w:type="dxa"/>
            <w:gridSpan w:val="2"/>
            <w:tcBorders>
              <w:top w:val="nil"/>
              <w:left w:val="single" w:sz="4" w:space="0" w:color="00000A"/>
              <w:bottom w:val="single" w:sz="4" w:space="0" w:color="00000A"/>
              <w:right w:val="nil"/>
            </w:tcBorders>
            <w:vAlign w:val="center"/>
            <w:hideMark/>
          </w:tcPr>
          <w:p w14:paraId="02CC9B69" w14:textId="77777777" w:rsidR="00EF0B1C" w:rsidRPr="00EF0B1C" w:rsidRDefault="00EF0B1C" w:rsidP="00EF0B1C">
            <w:pPr>
              <w:suppressAutoHyphens/>
              <w:spacing w:after="0" w:line="240" w:lineRule="auto"/>
              <w:ind w:right="152"/>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b/>
                <w:bCs/>
                <w:sz w:val="24"/>
                <w:szCs w:val="24"/>
                <w:lang w:eastAsia="ar-SA"/>
              </w:rPr>
              <w:t>Багатофункціональний інструмент рятувальника для проникнення з цвяходером на кінці:</w:t>
            </w:r>
          </w:p>
          <w:p w14:paraId="7E72AC56" w14:textId="77777777" w:rsidR="00EF0B1C" w:rsidRPr="00EF0B1C" w:rsidRDefault="00EF0B1C" w:rsidP="00EF0B1C">
            <w:pPr>
              <w:suppressAutoHyphens/>
              <w:spacing w:after="0" w:line="240" w:lineRule="auto"/>
              <w:ind w:right="152"/>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ar-SA"/>
              </w:rPr>
              <w:t>вага, не більше, кг — 5,5</w:t>
            </w:r>
          </w:p>
          <w:p w14:paraId="104A4AFF" w14:textId="77777777" w:rsidR="00EF0B1C" w:rsidRPr="00EF0B1C" w:rsidRDefault="00EF0B1C" w:rsidP="00EF0B1C">
            <w:pPr>
              <w:suppressAutoHyphens/>
              <w:spacing w:after="0" w:line="240" w:lineRule="auto"/>
              <w:ind w:right="152"/>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ar-SA"/>
              </w:rPr>
              <w:t>довжина, не менше, мм -  760</w:t>
            </w:r>
          </w:p>
        </w:tc>
        <w:tc>
          <w:tcPr>
            <w:tcW w:w="1284" w:type="dxa"/>
            <w:tcBorders>
              <w:top w:val="nil"/>
              <w:left w:val="single" w:sz="4" w:space="0" w:color="00000A"/>
              <w:bottom w:val="single" w:sz="4" w:space="0" w:color="00000A"/>
              <w:right w:val="single" w:sz="4" w:space="0" w:color="00000A"/>
            </w:tcBorders>
            <w:vAlign w:val="center"/>
            <w:hideMark/>
          </w:tcPr>
          <w:p w14:paraId="0D2BC479" w14:textId="77777777" w:rsidR="00EF0B1C" w:rsidRPr="00EF0B1C" w:rsidRDefault="00EF0B1C" w:rsidP="00EF0B1C">
            <w:pPr>
              <w:suppressAutoHyphens/>
              <w:spacing w:after="0" w:line="240" w:lineRule="auto"/>
              <w:jc w:val="center"/>
              <w:rPr>
                <w:rFonts w:ascii="Times New Roman" w:eastAsia="Times New Roman" w:hAnsi="Times New Roman" w:cs="Times New Roman"/>
                <w:sz w:val="24"/>
                <w:szCs w:val="24"/>
                <w:lang w:eastAsia="zh-CN"/>
              </w:rPr>
            </w:pPr>
            <w:r w:rsidRPr="00EF0B1C">
              <w:rPr>
                <w:rFonts w:ascii="Times New Roman" w:eastAsia="Times New Roman" w:hAnsi="Times New Roman" w:cs="Times New Roman"/>
                <w:bCs/>
                <w:sz w:val="24"/>
                <w:szCs w:val="24"/>
                <w:lang w:eastAsia="ar-SA"/>
              </w:rPr>
              <w:t>1 шт</w:t>
            </w:r>
          </w:p>
        </w:tc>
      </w:tr>
      <w:tr w:rsidR="00EF0B1C" w:rsidRPr="00EF0B1C" w14:paraId="09E6B4E1" w14:textId="77777777" w:rsidTr="00EF0B1C">
        <w:tc>
          <w:tcPr>
            <w:tcW w:w="683" w:type="dxa"/>
            <w:gridSpan w:val="2"/>
            <w:tcBorders>
              <w:top w:val="nil"/>
              <w:left w:val="single" w:sz="4" w:space="0" w:color="00000A"/>
              <w:bottom w:val="single" w:sz="4" w:space="0" w:color="00000A"/>
              <w:right w:val="nil"/>
            </w:tcBorders>
            <w:vAlign w:val="center"/>
            <w:hideMark/>
          </w:tcPr>
          <w:p w14:paraId="6D7E07CB" w14:textId="77777777" w:rsidR="00EF0B1C" w:rsidRPr="00EF0B1C" w:rsidRDefault="00EF0B1C" w:rsidP="00EF0B1C">
            <w:pPr>
              <w:suppressAutoHyphens/>
              <w:snapToGrid w:val="0"/>
              <w:spacing w:after="0" w:line="240" w:lineRule="auto"/>
              <w:jc w:val="center"/>
              <w:rPr>
                <w:rFonts w:ascii="Times New Roman" w:eastAsia="Times New Roman" w:hAnsi="Times New Roman" w:cs="Times New Roman"/>
                <w:sz w:val="24"/>
                <w:szCs w:val="24"/>
                <w:lang w:eastAsia="zh-CN"/>
              </w:rPr>
            </w:pPr>
            <w:r w:rsidRPr="00EF0B1C">
              <w:rPr>
                <w:rFonts w:ascii="Times New Roman" w:eastAsia="Times New Roman" w:hAnsi="Times New Roman" w:cs="Times New Roman"/>
                <w:bCs/>
                <w:color w:val="000000"/>
                <w:sz w:val="24"/>
                <w:szCs w:val="24"/>
                <w:lang w:eastAsia="zh-CN"/>
              </w:rPr>
              <w:t>27</w:t>
            </w:r>
          </w:p>
        </w:tc>
        <w:tc>
          <w:tcPr>
            <w:tcW w:w="7963" w:type="dxa"/>
            <w:gridSpan w:val="2"/>
            <w:tcBorders>
              <w:top w:val="nil"/>
              <w:left w:val="single" w:sz="4" w:space="0" w:color="00000A"/>
              <w:bottom w:val="single" w:sz="4" w:space="0" w:color="00000A"/>
              <w:right w:val="nil"/>
            </w:tcBorders>
          </w:tcPr>
          <w:p w14:paraId="16FDEB7D" w14:textId="77777777" w:rsidR="00EF0B1C" w:rsidRPr="00EF0B1C" w:rsidRDefault="00EF0B1C" w:rsidP="00EF0B1C">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EF0B1C">
              <w:rPr>
                <w:rFonts w:ascii="Times New Roman" w:eastAsia="Arial Unicode MS" w:hAnsi="Times New Roman" w:cs="Times New Roman"/>
                <w:b/>
                <w:color w:val="000000"/>
                <w:sz w:val="24"/>
                <w:szCs w:val="24"/>
                <w:lang w:eastAsia="zh-CN"/>
              </w:rPr>
              <w:t>Бензопила рятувальна  або еквівалент</w:t>
            </w:r>
          </w:p>
          <w:p w14:paraId="263FCDE3" w14:textId="77777777" w:rsidR="00EF0B1C" w:rsidRPr="00EF0B1C" w:rsidRDefault="00EF0B1C" w:rsidP="00EF0B1C">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b/>
                <w:color w:val="000000"/>
                <w:sz w:val="24"/>
                <w:szCs w:val="24"/>
                <w:lang w:eastAsia="zh-CN"/>
              </w:rPr>
              <w:t xml:space="preserve">  </w:t>
            </w:r>
            <w:r w:rsidRPr="00EF0B1C">
              <w:rPr>
                <w:rFonts w:ascii="Times New Roman" w:eastAsia="Arial Unicode MS" w:hAnsi="Times New Roman" w:cs="Times New Roman"/>
                <w:bCs/>
                <w:color w:val="000000"/>
                <w:sz w:val="24"/>
                <w:szCs w:val="24"/>
                <w:lang w:eastAsia="zh-CN"/>
              </w:rPr>
              <w:t>потужність – не менше 4,4 кВт/6 к.с.;</w:t>
            </w:r>
          </w:p>
          <w:p w14:paraId="78CA4F22" w14:textId="77777777" w:rsidR="00EF0B1C" w:rsidRPr="00EF0B1C" w:rsidRDefault="00EF0B1C" w:rsidP="00EF0B1C">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bCs/>
                <w:color w:val="000000"/>
                <w:sz w:val="24"/>
                <w:szCs w:val="24"/>
                <w:lang w:eastAsia="zh-CN"/>
              </w:rPr>
              <w:t xml:space="preserve">  </w:t>
            </w:r>
            <w:r w:rsidRPr="00EF0B1C">
              <w:rPr>
                <w:rFonts w:ascii="Times New Roman" w:eastAsia="Arial Unicode MS" w:hAnsi="Times New Roman" w:cs="Times New Roman"/>
                <w:bCs/>
                <w:color w:val="000000"/>
                <w:sz w:val="24"/>
                <w:szCs w:val="24"/>
                <w:lang w:eastAsia="zh-CN"/>
              </w:rPr>
              <w:t>вага (без пального, шини та ланцюга) – не більше 6,5 кг;</w:t>
            </w:r>
          </w:p>
          <w:p w14:paraId="044ACB1C" w14:textId="77777777" w:rsidR="00EF0B1C" w:rsidRPr="00EF0B1C" w:rsidRDefault="00EF0B1C" w:rsidP="00EF0B1C">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bCs/>
                <w:color w:val="000000"/>
                <w:sz w:val="24"/>
                <w:szCs w:val="24"/>
                <w:lang w:eastAsia="zh-CN"/>
              </w:rPr>
              <w:t xml:space="preserve">  </w:t>
            </w:r>
            <w:r w:rsidRPr="00EF0B1C">
              <w:rPr>
                <w:rFonts w:ascii="Times New Roman" w:eastAsia="Arial Unicode MS" w:hAnsi="Times New Roman" w:cs="Times New Roman"/>
                <w:bCs/>
                <w:color w:val="000000"/>
                <w:sz w:val="24"/>
                <w:szCs w:val="24"/>
                <w:lang w:eastAsia="zh-CN"/>
              </w:rPr>
              <w:t>довжина шини – не менше 50 см;</w:t>
            </w:r>
          </w:p>
          <w:p w14:paraId="445E991C" w14:textId="77777777" w:rsidR="00EF0B1C" w:rsidRPr="00EF0B1C" w:rsidRDefault="00EF0B1C" w:rsidP="00EF0B1C">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EF0B1C">
              <w:rPr>
                <w:rFonts w:ascii="Times New Roman" w:eastAsia="Arial Unicode MS" w:hAnsi="Times New Roman" w:cs="Times New Roman"/>
                <w:bCs/>
                <w:color w:val="000000"/>
                <w:sz w:val="24"/>
                <w:szCs w:val="24"/>
                <w:lang w:eastAsia="zh-CN"/>
              </w:rPr>
              <w:t>наявність регулюємого масляного насосу, повітряного фільтра, компенсатора,  декомпресійного клапана, антивібраційної системи, кришки паливного і масляного баків з байонетним з’єднанням, гальма ланцюга.</w:t>
            </w:r>
          </w:p>
          <w:p w14:paraId="7C2499E4" w14:textId="77777777" w:rsidR="00EF0B1C" w:rsidRPr="00EF0B1C" w:rsidRDefault="00EF0B1C" w:rsidP="00EF0B1C">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EF0B1C">
              <w:rPr>
                <w:rFonts w:ascii="Times New Roman" w:eastAsia="Times New Roman" w:hAnsi="Times New Roman" w:cs="Times New Roman"/>
                <w:bCs/>
                <w:color w:val="000000"/>
                <w:sz w:val="24"/>
                <w:szCs w:val="24"/>
                <w:lang w:eastAsia="zh-CN"/>
              </w:rPr>
              <w:t xml:space="preserve"> </w:t>
            </w:r>
            <w:r w:rsidRPr="00EF0B1C">
              <w:rPr>
                <w:rFonts w:ascii="Times New Roman" w:eastAsia="Arial Unicode MS" w:hAnsi="Times New Roman" w:cs="Times New Roman"/>
                <w:bCs/>
                <w:color w:val="000000"/>
                <w:sz w:val="24"/>
                <w:szCs w:val="24"/>
                <w:lang w:eastAsia="zh-CN"/>
              </w:rPr>
              <w:t>Ланцюг повинен бути підвищеного профілю, збільшеної довговічності, для використання у важких умовах, для рятувальних робіт – 2 шт.</w:t>
            </w:r>
          </w:p>
          <w:p w14:paraId="2330AE0D" w14:textId="77777777" w:rsidR="00EF0B1C" w:rsidRPr="00EF0B1C" w:rsidRDefault="00EF0B1C" w:rsidP="00EF0B1C">
            <w:pPr>
              <w:suppressAutoHyphens/>
              <w:spacing w:after="0" w:line="240" w:lineRule="auto"/>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 xml:space="preserve">Комбінована каністра для приготування паливної суміші (паливо, не менше, 5 л/ мастило, не менше, 3 л) — 1 шт. </w:t>
            </w:r>
          </w:p>
          <w:p w14:paraId="1D91E3B2" w14:textId="77777777" w:rsidR="00EF0B1C" w:rsidRPr="00EF0B1C" w:rsidRDefault="00EF0B1C" w:rsidP="00EF0B1C">
            <w:pPr>
              <w:suppressAutoHyphens/>
              <w:spacing w:after="0" w:line="240" w:lineRule="auto"/>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На каністрі повинно бути розміщене місце для інструментів (викрутка, ключ для свічок). Інструмент для обслуговування входить в комплект.</w:t>
            </w:r>
          </w:p>
          <w:p w14:paraId="00D8D545" w14:textId="77777777" w:rsidR="00EF0B1C" w:rsidRPr="00EF0B1C" w:rsidRDefault="00EF0B1C" w:rsidP="00EF0B1C">
            <w:pPr>
              <w:suppressAutoHyphens/>
              <w:spacing w:after="0" w:line="240" w:lineRule="auto"/>
              <w:rPr>
                <w:rFonts w:ascii="Times New Roman" w:eastAsia="Times New Roman" w:hAnsi="Times New Roman" w:cs="Times New Roman"/>
                <w:sz w:val="24"/>
                <w:szCs w:val="24"/>
                <w:lang w:eastAsia="zh-CN"/>
              </w:rPr>
            </w:pPr>
          </w:p>
        </w:tc>
        <w:tc>
          <w:tcPr>
            <w:tcW w:w="1284" w:type="dxa"/>
            <w:tcBorders>
              <w:top w:val="nil"/>
              <w:left w:val="single" w:sz="4" w:space="0" w:color="00000A"/>
              <w:bottom w:val="single" w:sz="4" w:space="0" w:color="00000A"/>
              <w:right w:val="single" w:sz="4" w:space="0" w:color="00000A"/>
            </w:tcBorders>
            <w:vAlign w:val="center"/>
            <w:hideMark/>
          </w:tcPr>
          <w:p w14:paraId="197A74FC" w14:textId="77777777" w:rsidR="00EF0B1C" w:rsidRPr="00EF0B1C" w:rsidRDefault="00EF0B1C" w:rsidP="00EF0B1C">
            <w:pPr>
              <w:suppressAutoHyphens/>
              <w:spacing w:after="0" w:line="240" w:lineRule="auto"/>
              <w:jc w:val="center"/>
              <w:rPr>
                <w:rFonts w:ascii="Times New Roman" w:eastAsia="Times New Roman" w:hAnsi="Times New Roman" w:cs="Times New Roman"/>
                <w:sz w:val="24"/>
                <w:szCs w:val="24"/>
                <w:lang w:eastAsia="zh-CN"/>
              </w:rPr>
            </w:pPr>
            <w:r w:rsidRPr="00EF0B1C">
              <w:rPr>
                <w:rFonts w:ascii="Times New Roman" w:eastAsia="Times New Roman" w:hAnsi="Times New Roman" w:cs="Times New Roman"/>
                <w:bCs/>
                <w:sz w:val="24"/>
                <w:szCs w:val="24"/>
                <w:lang w:eastAsia="ar-SA"/>
              </w:rPr>
              <w:t>1  к-т</w:t>
            </w:r>
          </w:p>
        </w:tc>
      </w:tr>
      <w:tr w:rsidR="00EF0B1C" w:rsidRPr="00EF0B1C" w14:paraId="082A645F" w14:textId="77777777" w:rsidTr="00EF0B1C">
        <w:tc>
          <w:tcPr>
            <w:tcW w:w="683" w:type="dxa"/>
            <w:gridSpan w:val="2"/>
            <w:tcBorders>
              <w:top w:val="nil"/>
              <w:left w:val="single" w:sz="4" w:space="0" w:color="00000A"/>
              <w:bottom w:val="single" w:sz="4" w:space="0" w:color="00000A"/>
              <w:right w:val="nil"/>
            </w:tcBorders>
            <w:vAlign w:val="center"/>
            <w:hideMark/>
          </w:tcPr>
          <w:p w14:paraId="72B5C5BC" w14:textId="77777777" w:rsidR="00EF0B1C" w:rsidRPr="00EF0B1C" w:rsidRDefault="00EF0B1C" w:rsidP="00EF0B1C">
            <w:pPr>
              <w:suppressAutoHyphens/>
              <w:snapToGrid w:val="0"/>
              <w:spacing w:after="0" w:line="240" w:lineRule="auto"/>
              <w:jc w:val="center"/>
              <w:rPr>
                <w:rFonts w:ascii="Times New Roman" w:eastAsia="Times New Roman" w:hAnsi="Times New Roman" w:cs="Times New Roman"/>
                <w:sz w:val="24"/>
                <w:szCs w:val="24"/>
                <w:lang w:eastAsia="zh-CN"/>
              </w:rPr>
            </w:pPr>
            <w:r w:rsidRPr="00EF0B1C">
              <w:rPr>
                <w:rFonts w:ascii="Times New Roman" w:eastAsia="Times New Roman" w:hAnsi="Times New Roman" w:cs="Times New Roman"/>
                <w:bCs/>
                <w:color w:val="000000"/>
                <w:sz w:val="24"/>
                <w:szCs w:val="24"/>
                <w:lang w:eastAsia="zh-CN"/>
              </w:rPr>
              <w:t>28</w:t>
            </w:r>
          </w:p>
        </w:tc>
        <w:tc>
          <w:tcPr>
            <w:tcW w:w="7963" w:type="dxa"/>
            <w:gridSpan w:val="2"/>
            <w:tcBorders>
              <w:top w:val="nil"/>
              <w:left w:val="single" w:sz="4" w:space="0" w:color="00000A"/>
              <w:bottom w:val="single" w:sz="4" w:space="0" w:color="00000A"/>
              <w:right w:val="nil"/>
            </w:tcBorders>
            <w:vAlign w:val="center"/>
          </w:tcPr>
          <w:p w14:paraId="426FA303" w14:textId="77777777" w:rsidR="00EF0B1C" w:rsidRPr="00EF0B1C" w:rsidRDefault="00EF0B1C" w:rsidP="00EF0B1C">
            <w:pPr>
              <w:suppressAutoHyphens/>
              <w:spacing w:after="0" w:line="240" w:lineRule="auto"/>
              <w:rPr>
                <w:rFonts w:ascii="Times New Roman" w:eastAsia="Times New Roman" w:hAnsi="Times New Roman" w:cs="Times New Roman"/>
                <w:sz w:val="24"/>
                <w:szCs w:val="24"/>
                <w:lang w:eastAsia="zh-CN"/>
              </w:rPr>
            </w:pPr>
            <w:r w:rsidRPr="00EF0B1C">
              <w:rPr>
                <w:rFonts w:ascii="Times New Roman" w:eastAsia="Times New Roman" w:hAnsi="Times New Roman" w:cs="Times New Roman"/>
                <w:b/>
                <w:bCs/>
                <w:sz w:val="24"/>
                <w:szCs w:val="24"/>
                <w:lang w:eastAsia="zh-CN"/>
              </w:rPr>
              <w:t>Групова аптечка спеціалізована для надання допомоги при мінно-вибухових травмах (наказ МОЗ від 05.01.2017 №6)</w:t>
            </w:r>
          </w:p>
          <w:p w14:paraId="4FCD86ED" w14:textId="77777777" w:rsidR="00EF0B1C" w:rsidRPr="00EF0B1C" w:rsidRDefault="00EF0B1C" w:rsidP="00EF0B1C">
            <w:pPr>
              <w:suppressAutoHyphens/>
              <w:spacing w:after="0" w:line="240" w:lineRule="auto"/>
              <w:rPr>
                <w:rFonts w:ascii="Times New Roman" w:eastAsia="Times New Roman" w:hAnsi="Times New Roman" w:cs="Times New Roman"/>
                <w:b/>
                <w:bCs/>
                <w:sz w:val="24"/>
                <w:szCs w:val="24"/>
                <w:lang w:eastAsia="zh-CN"/>
              </w:rPr>
            </w:pPr>
          </w:p>
        </w:tc>
        <w:tc>
          <w:tcPr>
            <w:tcW w:w="1284" w:type="dxa"/>
            <w:tcBorders>
              <w:top w:val="nil"/>
              <w:left w:val="single" w:sz="4" w:space="0" w:color="00000A"/>
              <w:bottom w:val="single" w:sz="4" w:space="0" w:color="00000A"/>
              <w:right w:val="single" w:sz="4" w:space="0" w:color="00000A"/>
            </w:tcBorders>
            <w:vAlign w:val="center"/>
            <w:hideMark/>
          </w:tcPr>
          <w:p w14:paraId="1ABE0DF6" w14:textId="77777777" w:rsidR="00EF0B1C" w:rsidRPr="00EF0B1C" w:rsidRDefault="00EF0B1C" w:rsidP="00EF0B1C">
            <w:pPr>
              <w:suppressAutoHyphens/>
              <w:spacing w:after="0" w:line="240" w:lineRule="auto"/>
              <w:jc w:val="center"/>
              <w:rPr>
                <w:rFonts w:ascii="Times New Roman" w:eastAsia="Times New Roman" w:hAnsi="Times New Roman" w:cs="Times New Roman"/>
                <w:sz w:val="24"/>
                <w:szCs w:val="24"/>
                <w:lang w:eastAsia="zh-CN"/>
              </w:rPr>
            </w:pPr>
            <w:r w:rsidRPr="00EF0B1C">
              <w:rPr>
                <w:rFonts w:ascii="Times New Roman" w:eastAsia="Times New Roman" w:hAnsi="Times New Roman" w:cs="Times New Roman"/>
                <w:bCs/>
                <w:sz w:val="24"/>
                <w:szCs w:val="24"/>
                <w:lang w:eastAsia="zh-CN"/>
              </w:rPr>
              <w:t>1 к-т</w:t>
            </w:r>
          </w:p>
        </w:tc>
      </w:tr>
      <w:tr w:rsidR="00EF0B1C" w:rsidRPr="00EF0B1C" w14:paraId="20F576DB" w14:textId="77777777" w:rsidTr="00EF0B1C">
        <w:tc>
          <w:tcPr>
            <w:tcW w:w="683" w:type="dxa"/>
            <w:gridSpan w:val="2"/>
            <w:tcBorders>
              <w:top w:val="nil"/>
              <w:left w:val="single" w:sz="4" w:space="0" w:color="00000A"/>
              <w:bottom w:val="single" w:sz="4" w:space="0" w:color="00000A"/>
              <w:right w:val="nil"/>
            </w:tcBorders>
            <w:vAlign w:val="center"/>
            <w:hideMark/>
          </w:tcPr>
          <w:p w14:paraId="5D59475C" w14:textId="77777777" w:rsidR="00EF0B1C" w:rsidRPr="00EF0B1C" w:rsidRDefault="00EF0B1C" w:rsidP="00EF0B1C">
            <w:pPr>
              <w:suppressAutoHyphens/>
              <w:snapToGrid w:val="0"/>
              <w:spacing w:after="0" w:line="240" w:lineRule="auto"/>
              <w:jc w:val="center"/>
              <w:rPr>
                <w:rFonts w:ascii="Times New Roman" w:eastAsia="Times New Roman" w:hAnsi="Times New Roman" w:cs="Times New Roman"/>
                <w:sz w:val="24"/>
                <w:szCs w:val="24"/>
                <w:lang w:eastAsia="zh-CN"/>
              </w:rPr>
            </w:pPr>
            <w:r w:rsidRPr="00EF0B1C">
              <w:rPr>
                <w:rFonts w:ascii="Times New Roman" w:eastAsia="Times New Roman" w:hAnsi="Times New Roman" w:cs="Times New Roman"/>
                <w:bCs/>
                <w:color w:val="000000"/>
                <w:sz w:val="24"/>
                <w:szCs w:val="24"/>
                <w:lang w:eastAsia="zh-CN"/>
              </w:rPr>
              <w:t>29</w:t>
            </w:r>
          </w:p>
        </w:tc>
        <w:tc>
          <w:tcPr>
            <w:tcW w:w="7963" w:type="dxa"/>
            <w:gridSpan w:val="2"/>
            <w:tcBorders>
              <w:top w:val="nil"/>
              <w:left w:val="single" w:sz="4" w:space="0" w:color="00000A"/>
              <w:bottom w:val="single" w:sz="4" w:space="0" w:color="00000A"/>
              <w:right w:val="nil"/>
            </w:tcBorders>
            <w:vAlign w:val="center"/>
          </w:tcPr>
          <w:p w14:paraId="45136CC3" w14:textId="77777777" w:rsidR="00EF0B1C" w:rsidRPr="00EF0B1C" w:rsidRDefault="00EF0B1C" w:rsidP="00EF0B1C">
            <w:pPr>
              <w:suppressAutoHyphens/>
              <w:spacing w:after="0" w:line="240" w:lineRule="auto"/>
              <w:rPr>
                <w:rFonts w:ascii="Times New Roman" w:eastAsia="Times New Roman" w:hAnsi="Times New Roman" w:cs="Times New Roman"/>
                <w:sz w:val="24"/>
                <w:szCs w:val="24"/>
                <w:lang w:eastAsia="zh-CN"/>
              </w:rPr>
            </w:pPr>
            <w:r w:rsidRPr="00EF0B1C">
              <w:rPr>
                <w:rFonts w:ascii="Times New Roman" w:eastAsia="Times New Roman" w:hAnsi="Times New Roman" w:cs="Times New Roman"/>
                <w:b/>
                <w:bCs/>
                <w:color w:val="000000"/>
                <w:sz w:val="24"/>
                <w:szCs w:val="24"/>
                <w:lang w:eastAsia="zh-CN"/>
              </w:rPr>
              <w:t>Індивідуальна аптечка спеціалізована для надання допомоги при мінно-вибухових травмах типу IFAK або еквівалент</w:t>
            </w:r>
          </w:p>
          <w:p w14:paraId="1540549A" w14:textId="77777777" w:rsidR="00EF0B1C" w:rsidRPr="00EF0B1C" w:rsidRDefault="00EF0B1C" w:rsidP="00EF0B1C">
            <w:pPr>
              <w:suppressAutoHyphens/>
              <w:spacing w:after="0" w:line="240" w:lineRule="auto"/>
              <w:rPr>
                <w:rFonts w:ascii="Times New Roman" w:eastAsia="Times New Roman" w:hAnsi="Times New Roman" w:cs="Times New Roman"/>
                <w:b/>
                <w:bCs/>
                <w:color w:val="000000"/>
                <w:sz w:val="24"/>
                <w:szCs w:val="24"/>
                <w:lang w:eastAsia="zh-CN"/>
              </w:rPr>
            </w:pPr>
          </w:p>
        </w:tc>
        <w:tc>
          <w:tcPr>
            <w:tcW w:w="1284" w:type="dxa"/>
            <w:tcBorders>
              <w:top w:val="nil"/>
              <w:left w:val="single" w:sz="4" w:space="0" w:color="00000A"/>
              <w:bottom w:val="single" w:sz="4" w:space="0" w:color="00000A"/>
              <w:right w:val="single" w:sz="4" w:space="0" w:color="00000A"/>
            </w:tcBorders>
            <w:vAlign w:val="center"/>
            <w:hideMark/>
          </w:tcPr>
          <w:p w14:paraId="5FFA50AA" w14:textId="77777777" w:rsidR="00EF0B1C" w:rsidRPr="00EF0B1C" w:rsidRDefault="00EF0B1C" w:rsidP="00EF0B1C">
            <w:pPr>
              <w:tabs>
                <w:tab w:val="left" w:pos="6048"/>
              </w:tabs>
              <w:suppressAutoHyphens/>
              <w:spacing w:after="0" w:line="270" w:lineRule="exact"/>
              <w:jc w:val="center"/>
              <w:rPr>
                <w:rFonts w:ascii="Times New Roman" w:eastAsia="Times New Roman" w:hAnsi="Times New Roman" w:cs="Times New Roman"/>
                <w:sz w:val="24"/>
                <w:szCs w:val="24"/>
                <w:lang w:eastAsia="zh-CN"/>
              </w:rPr>
            </w:pPr>
            <w:r w:rsidRPr="00EF0B1C">
              <w:rPr>
                <w:rFonts w:ascii="Times New Roman" w:eastAsia="Times New Roman" w:hAnsi="Times New Roman" w:cs="Times New Roman"/>
                <w:bCs/>
                <w:sz w:val="24"/>
                <w:szCs w:val="24"/>
                <w:lang w:eastAsia="zh-CN"/>
              </w:rPr>
              <w:t>5 к-тів</w:t>
            </w:r>
          </w:p>
        </w:tc>
      </w:tr>
      <w:tr w:rsidR="00EF0B1C" w:rsidRPr="00EF0B1C" w14:paraId="4F54B09B" w14:textId="77777777" w:rsidTr="00EF0B1C">
        <w:tc>
          <w:tcPr>
            <w:tcW w:w="683" w:type="dxa"/>
            <w:gridSpan w:val="2"/>
            <w:tcBorders>
              <w:top w:val="nil"/>
              <w:left w:val="single" w:sz="4" w:space="0" w:color="00000A"/>
              <w:bottom w:val="single" w:sz="4" w:space="0" w:color="00000A"/>
              <w:right w:val="nil"/>
            </w:tcBorders>
            <w:vAlign w:val="center"/>
            <w:hideMark/>
          </w:tcPr>
          <w:p w14:paraId="03DD7505" w14:textId="77777777" w:rsidR="00EF0B1C" w:rsidRPr="00EF0B1C" w:rsidRDefault="00EF0B1C" w:rsidP="00EF0B1C">
            <w:pPr>
              <w:suppressAutoHyphens/>
              <w:snapToGrid w:val="0"/>
              <w:spacing w:after="0" w:line="240" w:lineRule="auto"/>
              <w:jc w:val="center"/>
              <w:rPr>
                <w:rFonts w:ascii="Times New Roman" w:eastAsia="Times New Roman" w:hAnsi="Times New Roman" w:cs="Times New Roman"/>
                <w:sz w:val="24"/>
                <w:szCs w:val="24"/>
                <w:lang w:eastAsia="zh-CN"/>
              </w:rPr>
            </w:pPr>
            <w:r w:rsidRPr="00EF0B1C">
              <w:rPr>
                <w:rFonts w:ascii="Times New Roman" w:eastAsia="Times New Roman" w:hAnsi="Times New Roman" w:cs="Times New Roman"/>
                <w:bCs/>
                <w:color w:val="000000"/>
                <w:sz w:val="24"/>
                <w:szCs w:val="24"/>
                <w:lang w:eastAsia="zh-CN"/>
              </w:rPr>
              <w:t>30</w:t>
            </w:r>
          </w:p>
        </w:tc>
        <w:tc>
          <w:tcPr>
            <w:tcW w:w="7963" w:type="dxa"/>
            <w:gridSpan w:val="2"/>
            <w:tcBorders>
              <w:top w:val="nil"/>
              <w:left w:val="single" w:sz="4" w:space="0" w:color="00000A"/>
              <w:bottom w:val="single" w:sz="4" w:space="0" w:color="00000A"/>
              <w:right w:val="nil"/>
            </w:tcBorders>
            <w:vAlign w:val="center"/>
          </w:tcPr>
          <w:p w14:paraId="61DF02E7" w14:textId="77777777" w:rsidR="00EF0B1C" w:rsidRPr="00EF0B1C" w:rsidRDefault="00EF0B1C" w:rsidP="00EF0B1C">
            <w:pPr>
              <w:suppressAutoHyphens/>
              <w:spacing w:after="0" w:line="240" w:lineRule="auto"/>
              <w:ind w:right="170"/>
              <w:jc w:val="both"/>
              <w:rPr>
                <w:rFonts w:ascii="Times New Roman" w:eastAsia="Times New Roman" w:hAnsi="Times New Roman" w:cs="Times New Roman"/>
                <w:sz w:val="24"/>
                <w:szCs w:val="24"/>
                <w:lang w:eastAsia="zh-CN"/>
              </w:rPr>
            </w:pPr>
            <w:r w:rsidRPr="00EF0B1C">
              <w:rPr>
                <w:rFonts w:ascii="Times New Roman" w:eastAsia="Arial Unicode MS" w:hAnsi="Times New Roman" w:cs="Times New Roman"/>
                <w:sz w:val="24"/>
                <w:szCs w:val="24"/>
                <w:lang w:eastAsia="zh-CN"/>
              </w:rPr>
              <w:t>Аптечка медична автомобільна типу АМА-2 або еквівалент</w:t>
            </w:r>
          </w:p>
          <w:p w14:paraId="437F39B3" w14:textId="77777777" w:rsidR="00EF0B1C" w:rsidRPr="00EF0B1C" w:rsidRDefault="00EF0B1C" w:rsidP="00EF0B1C">
            <w:pPr>
              <w:suppressAutoHyphens/>
              <w:spacing w:after="0" w:line="240" w:lineRule="auto"/>
              <w:ind w:right="170"/>
              <w:jc w:val="both"/>
              <w:rPr>
                <w:rFonts w:ascii="Times New Roman" w:eastAsia="Arial Unicode MS" w:hAnsi="Times New Roman" w:cs="Times New Roman"/>
                <w:sz w:val="24"/>
                <w:szCs w:val="24"/>
                <w:lang w:eastAsia="zh-CN"/>
              </w:rPr>
            </w:pPr>
          </w:p>
        </w:tc>
        <w:tc>
          <w:tcPr>
            <w:tcW w:w="1284" w:type="dxa"/>
            <w:tcBorders>
              <w:top w:val="nil"/>
              <w:left w:val="single" w:sz="4" w:space="0" w:color="00000A"/>
              <w:bottom w:val="single" w:sz="4" w:space="0" w:color="00000A"/>
              <w:right w:val="single" w:sz="4" w:space="0" w:color="00000A"/>
            </w:tcBorders>
            <w:vAlign w:val="center"/>
            <w:hideMark/>
          </w:tcPr>
          <w:p w14:paraId="02D56372" w14:textId="77777777" w:rsidR="00EF0B1C" w:rsidRPr="00EF0B1C" w:rsidRDefault="00EF0B1C" w:rsidP="00EF0B1C">
            <w:pPr>
              <w:tabs>
                <w:tab w:val="left" w:pos="6048"/>
              </w:tabs>
              <w:suppressAutoHyphens/>
              <w:spacing w:after="0" w:line="270" w:lineRule="exact"/>
              <w:jc w:val="center"/>
              <w:rPr>
                <w:rFonts w:ascii="Times New Roman" w:eastAsia="Times New Roman" w:hAnsi="Times New Roman" w:cs="Times New Roman"/>
                <w:sz w:val="24"/>
                <w:szCs w:val="24"/>
                <w:lang w:eastAsia="zh-CN"/>
              </w:rPr>
            </w:pPr>
            <w:r w:rsidRPr="00EF0B1C">
              <w:rPr>
                <w:rFonts w:ascii="Times New Roman" w:eastAsia="Times New Roman" w:hAnsi="Times New Roman" w:cs="Times New Roman"/>
                <w:bCs/>
                <w:sz w:val="24"/>
                <w:szCs w:val="24"/>
                <w:lang w:eastAsia="zh-CN"/>
              </w:rPr>
              <w:t>1 шт</w:t>
            </w:r>
          </w:p>
        </w:tc>
      </w:tr>
      <w:tr w:rsidR="00EF0B1C" w:rsidRPr="00EF0B1C" w14:paraId="1FBEC84B" w14:textId="77777777" w:rsidTr="00EF0B1C">
        <w:tc>
          <w:tcPr>
            <w:tcW w:w="683" w:type="dxa"/>
            <w:gridSpan w:val="2"/>
            <w:tcBorders>
              <w:top w:val="single" w:sz="4" w:space="0" w:color="00000A"/>
              <w:left w:val="single" w:sz="4" w:space="0" w:color="00000A"/>
              <w:bottom w:val="single" w:sz="4" w:space="0" w:color="00000A"/>
              <w:right w:val="nil"/>
            </w:tcBorders>
            <w:hideMark/>
          </w:tcPr>
          <w:p w14:paraId="7F07F9E2" w14:textId="77777777" w:rsidR="00EF0B1C" w:rsidRPr="00EF0B1C" w:rsidRDefault="00EF0B1C" w:rsidP="00EF0B1C">
            <w:pPr>
              <w:suppressAutoHyphens/>
              <w:snapToGrid w:val="0"/>
              <w:spacing w:after="0" w:line="240" w:lineRule="auto"/>
              <w:jc w:val="center"/>
              <w:rPr>
                <w:rFonts w:ascii="Times New Roman" w:eastAsia="Times New Roman" w:hAnsi="Times New Roman" w:cs="Times New Roman"/>
                <w:sz w:val="24"/>
                <w:szCs w:val="24"/>
                <w:lang w:eastAsia="zh-CN"/>
              </w:rPr>
            </w:pPr>
            <w:r w:rsidRPr="00EF0B1C">
              <w:rPr>
                <w:rFonts w:ascii="Times New Roman" w:eastAsia="Times New Roman" w:hAnsi="Times New Roman" w:cs="Times New Roman"/>
                <w:bCs/>
                <w:color w:val="000000"/>
                <w:sz w:val="24"/>
                <w:szCs w:val="24"/>
                <w:lang w:eastAsia="zh-CN"/>
              </w:rPr>
              <w:t>31</w:t>
            </w:r>
          </w:p>
        </w:tc>
        <w:tc>
          <w:tcPr>
            <w:tcW w:w="7963" w:type="dxa"/>
            <w:gridSpan w:val="2"/>
            <w:tcBorders>
              <w:top w:val="single" w:sz="4" w:space="0" w:color="00000A"/>
              <w:left w:val="single" w:sz="4" w:space="0" w:color="00000A"/>
              <w:bottom w:val="single" w:sz="4" w:space="0" w:color="00000A"/>
              <w:right w:val="nil"/>
            </w:tcBorders>
          </w:tcPr>
          <w:p w14:paraId="700A4032" w14:textId="77777777" w:rsidR="00EF0B1C" w:rsidRPr="00EF0B1C" w:rsidRDefault="00EF0B1C" w:rsidP="00EF0B1C">
            <w:pPr>
              <w:suppressAutoHyphens/>
              <w:spacing w:after="0" w:line="240" w:lineRule="auto"/>
              <w:ind w:right="170"/>
              <w:rPr>
                <w:rFonts w:ascii="Times New Roman" w:eastAsia="Times New Roman" w:hAnsi="Times New Roman" w:cs="Times New Roman"/>
                <w:sz w:val="24"/>
                <w:szCs w:val="24"/>
                <w:lang w:eastAsia="zh-CN"/>
              </w:rPr>
            </w:pPr>
            <w:r w:rsidRPr="00EF0B1C">
              <w:rPr>
                <w:rFonts w:ascii="Times New Roman" w:eastAsia="Arial Unicode MS" w:hAnsi="Times New Roman" w:cs="Times New Roman"/>
                <w:sz w:val="24"/>
                <w:szCs w:val="24"/>
                <w:lang w:eastAsia="zh-CN"/>
              </w:rPr>
              <w:t>Противідкатні упори</w:t>
            </w:r>
          </w:p>
          <w:p w14:paraId="544DA9FC" w14:textId="77777777" w:rsidR="00EF0B1C" w:rsidRPr="00EF0B1C" w:rsidRDefault="00EF0B1C" w:rsidP="00EF0B1C">
            <w:pPr>
              <w:suppressAutoHyphens/>
              <w:spacing w:after="0" w:line="240" w:lineRule="auto"/>
              <w:ind w:right="170"/>
              <w:rPr>
                <w:rFonts w:ascii="Times New Roman" w:eastAsia="Arial Unicode MS" w:hAnsi="Times New Roman" w:cs="Times New Roman"/>
                <w:sz w:val="24"/>
                <w:szCs w:val="24"/>
                <w:lang w:eastAsia="zh-CN"/>
              </w:rPr>
            </w:pPr>
          </w:p>
        </w:tc>
        <w:tc>
          <w:tcPr>
            <w:tcW w:w="1284" w:type="dxa"/>
            <w:tcBorders>
              <w:top w:val="single" w:sz="4" w:space="0" w:color="00000A"/>
              <w:left w:val="single" w:sz="4" w:space="0" w:color="00000A"/>
              <w:bottom w:val="single" w:sz="4" w:space="0" w:color="00000A"/>
              <w:right w:val="single" w:sz="4" w:space="0" w:color="00000A"/>
            </w:tcBorders>
            <w:vAlign w:val="center"/>
            <w:hideMark/>
          </w:tcPr>
          <w:p w14:paraId="427F1112" w14:textId="77777777" w:rsidR="00EF0B1C" w:rsidRPr="00EF0B1C" w:rsidRDefault="00EF0B1C" w:rsidP="00EF0B1C">
            <w:pPr>
              <w:tabs>
                <w:tab w:val="left" w:pos="6048"/>
              </w:tabs>
              <w:suppressAutoHyphens/>
              <w:spacing w:after="0" w:line="270" w:lineRule="exact"/>
              <w:jc w:val="center"/>
              <w:rPr>
                <w:rFonts w:ascii="Times New Roman" w:eastAsia="Times New Roman" w:hAnsi="Times New Roman" w:cs="Times New Roman"/>
                <w:sz w:val="24"/>
                <w:szCs w:val="24"/>
                <w:lang w:eastAsia="zh-CN"/>
              </w:rPr>
            </w:pPr>
            <w:r w:rsidRPr="00EF0B1C">
              <w:rPr>
                <w:rFonts w:ascii="Times New Roman" w:eastAsia="Times New Roman" w:hAnsi="Times New Roman" w:cs="Times New Roman"/>
                <w:bCs/>
                <w:sz w:val="24"/>
                <w:szCs w:val="24"/>
                <w:lang w:eastAsia="zh-CN"/>
              </w:rPr>
              <w:t>2 шт</w:t>
            </w:r>
          </w:p>
        </w:tc>
      </w:tr>
      <w:tr w:rsidR="00EF0B1C" w:rsidRPr="00EF0B1C" w14:paraId="397FB20F" w14:textId="77777777" w:rsidTr="00EF0B1C">
        <w:tc>
          <w:tcPr>
            <w:tcW w:w="683" w:type="dxa"/>
            <w:gridSpan w:val="2"/>
            <w:tcBorders>
              <w:top w:val="single" w:sz="4" w:space="0" w:color="00000A"/>
              <w:left w:val="single" w:sz="4" w:space="0" w:color="00000A"/>
              <w:bottom w:val="single" w:sz="4" w:space="0" w:color="00000A"/>
              <w:right w:val="nil"/>
            </w:tcBorders>
            <w:hideMark/>
          </w:tcPr>
          <w:p w14:paraId="7516962C" w14:textId="77777777" w:rsidR="00EF0B1C" w:rsidRPr="00EF0B1C" w:rsidRDefault="00EF0B1C" w:rsidP="00EF0B1C">
            <w:pPr>
              <w:suppressAutoHyphens/>
              <w:snapToGrid w:val="0"/>
              <w:spacing w:after="0" w:line="240" w:lineRule="auto"/>
              <w:jc w:val="center"/>
              <w:rPr>
                <w:rFonts w:ascii="Times New Roman" w:eastAsia="Times New Roman" w:hAnsi="Times New Roman" w:cs="Times New Roman"/>
                <w:sz w:val="24"/>
                <w:szCs w:val="24"/>
                <w:lang w:eastAsia="zh-CN"/>
              </w:rPr>
            </w:pPr>
            <w:r w:rsidRPr="00EF0B1C">
              <w:rPr>
                <w:rFonts w:ascii="Times New Roman" w:eastAsia="Arial Unicode MS" w:hAnsi="Times New Roman" w:cs="Times New Roman"/>
                <w:bCs/>
                <w:color w:val="000000"/>
                <w:sz w:val="24"/>
                <w:szCs w:val="24"/>
                <w:lang w:eastAsia="zh-CN"/>
              </w:rPr>
              <w:lastRenderedPageBreak/>
              <w:t>32</w:t>
            </w:r>
          </w:p>
        </w:tc>
        <w:tc>
          <w:tcPr>
            <w:tcW w:w="7963" w:type="dxa"/>
            <w:gridSpan w:val="2"/>
            <w:tcBorders>
              <w:top w:val="single" w:sz="4" w:space="0" w:color="00000A"/>
              <w:left w:val="single" w:sz="4" w:space="0" w:color="00000A"/>
              <w:bottom w:val="single" w:sz="4" w:space="0" w:color="00000A"/>
              <w:right w:val="nil"/>
            </w:tcBorders>
          </w:tcPr>
          <w:p w14:paraId="7E8C0746" w14:textId="77777777" w:rsidR="00EF0B1C" w:rsidRPr="00EF0B1C" w:rsidRDefault="00EF0B1C" w:rsidP="00EF0B1C">
            <w:pPr>
              <w:suppressAutoHyphens/>
              <w:spacing w:after="0" w:line="240" w:lineRule="auto"/>
              <w:ind w:right="170"/>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Знак аварійної зупинки</w:t>
            </w:r>
          </w:p>
          <w:p w14:paraId="5CFFFAD8" w14:textId="77777777" w:rsidR="00EF0B1C" w:rsidRPr="00EF0B1C" w:rsidRDefault="00EF0B1C" w:rsidP="00EF0B1C">
            <w:pPr>
              <w:suppressAutoHyphens/>
              <w:spacing w:after="0" w:line="240" w:lineRule="auto"/>
              <w:ind w:right="170"/>
              <w:rPr>
                <w:rFonts w:ascii="Times New Roman" w:eastAsia="Times New Roman" w:hAnsi="Times New Roman" w:cs="Times New Roman"/>
                <w:sz w:val="24"/>
                <w:szCs w:val="24"/>
                <w:lang w:eastAsia="zh-CN"/>
              </w:rPr>
            </w:pPr>
          </w:p>
        </w:tc>
        <w:tc>
          <w:tcPr>
            <w:tcW w:w="1284" w:type="dxa"/>
            <w:tcBorders>
              <w:top w:val="single" w:sz="4" w:space="0" w:color="00000A"/>
              <w:left w:val="single" w:sz="4" w:space="0" w:color="00000A"/>
              <w:bottom w:val="single" w:sz="4" w:space="0" w:color="00000A"/>
              <w:right w:val="single" w:sz="4" w:space="0" w:color="00000A"/>
            </w:tcBorders>
            <w:vAlign w:val="center"/>
            <w:hideMark/>
          </w:tcPr>
          <w:p w14:paraId="63471864" w14:textId="77777777" w:rsidR="00EF0B1C" w:rsidRPr="00EF0B1C" w:rsidRDefault="00EF0B1C" w:rsidP="00EF0B1C">
            <w:pPr>
              <w:tabs>
                <w:tab w:val="left" w:pos="6048"/>
              </w:tabs>
              <w:suppressAutoHyphens/>
              <w:spacing w:after="0" w:line="270" w:lineRule="exact"/>
              <w:jc w:val="center"/>
              <w:rPr>
                <w:rFonts w:ascii="Times New Roman" w:eastAsia="Times New Roman" w:hAnsi="Times New Roman" w:cs="Times New Roman"/>
                <w:sz w:val="24"/>
                <w:szCs w:val="24"/>
                <w:lang w:eastAsia="zh-CN"/>
              </w:rPr>
            </w:pPr>
            <w:r w:rsidRPr="00EF0B1C">
              <w:rPr>
                <w:rFonts w:ascii="Times New Roman" w:eastAsia="Times New Roman" w:hAnsi="Times New Roman" w:cs="Times New Roman"/>
                <w:bCs/>
                <w:sz w:val="24"/>
                <w:szCs w:val="24"/>
                <w:lang w:eastAsia="zh-CN"/>
              </w:rPr>
              <w:t>1 шт</w:t>
            </w:r>
          </w:p>
        </w:tc>
      </w:tr>
      <w:tr w:rsidR="00EF0B1C" w:rsidRPr="00EF0B1C" w14:paraId="486B5726" w14:textId="77777777" w:rsidTr="00EF0B1C">
        <w:tc>
          <w:tcPr>
            <w:tcW w:w="683" w:type="dxa"/>
            <w:gridSpan w:val="2"/>
            <w:tcBorders>
              <w:top w:val="single" w:sz="4" w:space="0" w:color="00000A"/>
              <w:left w:val="single" w:sz="4" w:space="0" w:color="00000A"/>
              <w:bottom w:val="single" w:sz="4" w:space="0" w:color="00000A"/>
              <w:right w:val="nil"/>
            </w:tcBorders>
            <w:hideMark/>
          </w:tcPr>
          <w:p w14:paraId="72DEBB58" w14:textId="77777777" w:rsidR="00EF0B1C" w:rsidRPr="00EF0B1C" w:rsidRDefault="00EF0B1C" w:rsidP="00EF0B1C">
            <w:pPr>
              <w:suppressAutoHyphens/>
              <w:snapToGrid w:val="0"/>
              <w:spacing w:after="0" w:line="240" w:lineRule="auto"/>
              <w:jc w:val="center"/>
              <w:rPr>
                <w:rFonts w:ascii="Times New Roman" w:eastAsia="Times New Roman" w:hAnsi="Times New Roman" w:cs="Times New Roman"/>
                <w:sz w:val="24"/>
                <w:szCs w:val="24"/>
                <w:lang w:eastAsia="zh-CN"/>
              </w:rPr>
            </w:pPr>
            <w:r w:rsidRPr="00EF0B1C">
              <w:rPr>
                <w:rFonts w:ascii="Times New Roman" w:eastAsia="Times New Roman" w:hAnsi="Times New Roman" w:cs="Times New Roman"/>
                <w:bCs/>
                <w:sz w:val="24"/>
                <w:szCs w:val="24"/>
                <w:lang w:eastAsia="zh-CN"/>
              </w:rPr>
              <w:t>33</w:t>
            </w:r>
          </w:p>
        </w:tc>
        <w:tc>
          <w:tcPr>
            <w:tcW w:w="7963" w:type="dxa"/>
            <w:gridSpan w:val="2"/>
            <w:tcBorders>
              <w:top w:val="single" w:sz="4" w:space="0" w:color="00000A"/>
              <w:left w:val="single" w:sz="4" w:space="0" w:color="00000A"/>
              <w:bottom w:val="single" w:sz="4" w:space="0" w:color="00000A"/>
              <w:right w:val="nil"/>
            </w:tcBorders>
          </w:tcPr>
          <w:p w14:paraId="65C60D43" w14:textId="77777777" w:rsidR="00EF0B1C" w:rsidRPr="00EF0B1C" w:rsidRDefault="00EF0B1C" w:rsidP="00EF0B1C">
            <w:pPr>
              <w:suppressAutoHyphens/>
              <w:spacing w:after="0" w:line="240" w:lineRule="auto"/>
              <w:ind w:right="170"/>
              <w:rPr>
                <w:rFonts w:ascii="Times New Roman" w:eastAsia="Times New Roman" w:hAnsi="Times New Roman" w:cs="Times New Roman"/>
                <w:sz w:val="24"/>
                <w:szCs w:val="24"/>
                <w:lang w:eastAsia="zh-CN"/>
              </w:rPr>
            </w:pPr>
            <w:r w:rsidRPr="00EF0B1C">
              <w:rPr>
                <w:rFonts w:ascii="Times New Roman" w:eastAsia="Times New Roman" w:hAnsi="Times New Roman" w:cs="Times New Roman"/>
                <w:sz w:val="24"/>
                <w:szCs w:val="24"/>
                <w:lang w:eastAsia="zh-CN"/>
              </w:rPr>
              <w:t>Трос буксирувальний (5-6 м), що дозволяє буксирувати ОПМ з дозволеною максимальною масою</w:t>
            </w:r>
          </w:p>
          <w:p w14:paraId="79F7AB90" w14:textId="77777777" w:rsidR="00EF0B1C" w:rsidRPr="00EF0B1C" w:rsidRDefault="00EF0B1C" w:rsidP="00EF0B1C">
            <w:pPr>
              <w:suppressAutoHyphens/>
              <w:spacing w:after="0" w:line="240" w:lineRule="auto"/>
              <w:ind w:right="170"/>
              <w:rPr>
                <w:rFonts w:ascii="Times New Roman" w:eastAsia="Times New Roman" w:hAnsi="Times New Roman" w:cs="Times New Roman"/>
                <w:sz w:val="24"/>
                <w:szCs w:val="24"/>
                <w:lang w:eastAsia="zh-CN"/>
              </w:rPr>
            </w:pPr>
          </w:p>
        </w:tc>
        <w:tc>
          <w:tcPr>
            <w:tcW w:w="1284" w:type="dxa"/>
            <w:tcBorders>
              <w:top w:val="single" w:sz="4" w:space="0" w:color="00000A"/>
              <w:left w:val="single" w:sz="4" w:space="0" w:color="00000A"/>
              <w:bottom w:val="single" w:sz="4" w:space="0" w:color="00000A"/>
              <w:right w:val="single" w:sz="4" w:space="0" w:color="00000A"/>
            </w:tcBorders>
            <w:vAlign w:val="center"/>
            <w:hideMark/>
          </w:tcPr>
          <w:p w14:paraId="2D7DA68E" w14:textId="77777777" w:rsidR="00EF0B1C" w:rsidRPr="00EF0B1C" w:rsidRDefault="00EF0B1C" w:rsidP="00EF0B1C">
            <w:pPr>
              <w:tabs>
                <w:tab w:val="left" w:pos="6048"/>
              </w:tabs>
              <w:suppressAutoHyphens/>
              <w:spacing w:after="0" w:line="270" w:lineRule="exact"/>
              <w:jc w:val="center"/>
              <w:rPr>
                <w:rFonts w:ascii="Times New Roman" w:eastAsia="Times New Roman" w:hAnsi="Times New Roman" w:cs="Times New Roman"/>
                <w:sz w:val="24"/>
                <w:szCs w:val="24"/>
                <w:lang w:eastAsia="zh-CN"/>
              </w:rPr>
            </w:pPr>
            <w:r w:rsidRPr="00EF0B1C">
              <w:rPr>
                <w:rFonts w:ascii="Times New Roman" w:eastAsia="Times New Roman" w:hAnsi="Times New Roman" w:cs="Times New Roman"/>
                <w:bCs/>
                <w:sz w:val="24"/>
                <w:szCs w:val="24"/>
                <w:lang w:eastAsia="zh-CN"/>
              </w:rPr>
              <w:t>1 шт</w:t>
            </w:r>
          </w:p>
        </w:tc>
      </w:tr>
      <w:tr w:rsidR="00EF0B1C" w:rsidRPr="00EF0B1C" w14:paraId="164F7B4E" w14:textId="77777777" w:rsidTr="00EF0B1C">
        <w:trPr>
          <w:trHeight w:val="256"/>
        </w:trPr>
        <w:tc>
          <w:tcPr>
            <w:tcW w:w="683" w:type="dxa"/>
            <w:gridSpan w:val="2"/>
            <w:tcBorders>
              <w:top w:val="single" w:sz="4" w:space="0" w:color="00000A"/>
              <w:left w:val="single" w:sz="4" w:space="0" w:color="00000A"/>
              <w:bottom w:val="single" w:sz="4" w:space="0" w:color="00000A"/>
              <w:right w:val="nil"/>
            </w:tcBorders>
            <w:vAlign w:val="center"/>
          </w:tcPr>
          <w:p w14:paraId="58FB242B" w14:textId="77777777" w:rsidR="00EF0B1C" w:rsidRPr="00EF0B1C" w:rsidRDefault="00EF0B1C" w:rsidP="00EF0B1C">
            <w:pPr>
              <w:suppressAutoHyphens/>
              <w:snapToGrid w:val="0"/>
              <w:spacing w:after="0" w:line="240" w:lineRule="auto"/>
              <w:jc w:val="center"/>
              <w:rPr>
                <w:rFonts w:ascii="Times New Roman" w:eastAsia="Times New Roman" w:hAnsi="Times New Roman" w:cs="Times New Roman"/>
                <w:b/>
                <w:bCs/>
                <w:sz w:val="24"/>
                <w:szCs w:val="24"/>
                <w:lang w:eastAsia="zh-CN"/>
              </w:rPr>
            </w:pPr>
          </w:p>
        </w:tc>
        <w:tc>
          <w:tcPr>
            <w:tcW w:w="7963" w:type="dxa"/>
            <w:gridSpan w:val="2"/>
            <w:tcBorders>
              <w:top w:val="single" w:sz="4" w:space="0" w:color="00000A"/>
              <w:left w:val="single" w:sz="4" w:space="0" w:color="00000A"/>
              <w:bottom w:val="single" w:sz="4" w:space="0" w:color="00000A"/>
              <w:right w:val="nil"/>
            </w:tcBorders>
            <w:vAlign w:val="center"/>
          </w:tcPr>
          <w:p w14:paraId="35A77DE2" w14:textId="77777777" w:rsidR="00EF0B1C" w:rsidRPr="00EF0B1C" w:rsidRDefault="00EF0B1C" w:rsidP="00EF0B1C">
            <w:pPr>
              <w:suppressAutoHyphens/>
              <w:spacing w:after="0" w:line="240" w:lineRule="auto"/>
              <w:jc w:val="center"/>
              <w:rPr>
                <w:rFonts w:ascii="Times New Roman" w:eastAsia="Times New Roman" w:hAnsi="Times New Roman" w:cs="Times New Roman"/>
                <w:sz w:val="24"/>
                <w:szCs w:val="24"/>
                <w:lang w:eastAsia="zh-CN"/>
              </w:rPr>
            </w:pPr>
            <w:r w:rsidRPr="00EF0B1C">
              <w:rPr>
                <w:rFonts w:ascii="Times New Roman" w:eastAsia="Times New Roman" w:hAnsi="Times New Roman" w:cs="Times New Roman"/>
                <w:b/>
                <w:sz w:val="24"/>
                <w:szCs w:val="24"/>
                <w:lang w:eastAsia="zh-CN"/>
              </w:rPr>
              <w:t>Додаткове обладнання</w:t>
            </w:r>
          </w:p>
          <w:p w14:paraId="75950F08" w14:textId="77777777" w:rsidR="00EF0B1C" w:rsidRPr="00EF0B1C" w:rsidRDefault="00EF0B1C" w:rsidP="00EF0B1C">
            <w:pPr>
              <w:suppressAutoHyphens/>
              <w:spacing w:after="0" w:line="240" w:lineRule="auto"/>
              <w:jc w:val="center"/>
              <w:rPr>
                <w:rFonts w:ascii="Times New Roman" w:eastAsia="Times New Roman" w:hAnsi="Times New Roman" w:cs="Times New Roman"/>
                <w:b/>
                <w:sz w:val="24"/>
                <w:szCs w:val="24"/>
                <w:lang w:eastAsia="zh-CN"/>
              </w:rPr>
            </w:pPr>
          </w:p>
        </w:tc>
        <w:tc>
          <w:tcPr>
            <w:tcW w:w="1284" w:type="dxa"/>
            <w:tcBorders>
              <w:top w:val="single" w:sz="4" w:space="0" w:color="00000A"/>
              <w:left w:val="single" w:sz="4" w:space="0" w:color="00000A"/>
              <w:bottom w:val="single" w:sz="4" w:space="0" w:color="00000A"/>
              <w:right w:val="single" w:sz="4" w:space="0" w:color="00000A"/>
            </w:tcBorders>
            <w:vAlign w:val="center"/>
          </w:tcPr>
          <w:p w14:paraId="726E8E21" w14:textId="77777777" w:rsidR="00EF0B1C" w:rsidRPr="00EF0B1C" w:rsidRDefault="00EF0B1C" w:rsidP="00EF0B1C">
            <w:pPr>
              <w:suppressAutoHyphens/>
              <w:snapToGrid w:val="0"/>
              <w:spacing w:after="0" w:line="240" w:lineRule="auto"/>
              <w:jc w:val="center"/>
              <w:rPr>
                <w:rFonts w:ascii="Times New Roman" w:eastAsia="Times New Roman" w:hAnsi="Times New Roman" w:cs="Times New Roman"/>
                <w:b/>
                <w:bCs/>
                <w:sz w:val="24"/>
                <w:szCs w:val="24"/>
                <w:lang w:eastAsia="zh-CN"/>
              </w:rPr>
            </w:pPr>
          </w:p>
        </w:tc>
      </w:tr>
      <w:tr w:rsidR="00EF0B1C" w:rsidRPr="00EF0B1C" w14:paraId="54AD0627" w14:textId="77777777" w:rsidTr="00EF0B1C">
        <w:tc>
          <w:tcPr>
            <w:tcW w:w="683" w:type="dxa"/>
            <w:gridSpan w:val="2"/>
            <w:tcBorders>
              <w:top w:val="single" w:sz="4" w:space="0" w:color="00000A"/>
              <w:left w:val="single" w:sz="4" w:space="0" w:color="00000A"/>
              <w:bottom w:val="single" w:sz="4" w:space="0" w:color="00000A"/>
              <w:right w:val="nil"/>
            </w:tcBorders>
            <w:vAlign w:val="center"/>
            <w:hideMark/>
          </w:tcPr>
          <w:p w14:paraId="023A27CC" w14:textId="77777777" w:rsidR="00EF0B1C" w:rsidRPr="00EF0B1C" w:rsidRDefault="00EF0B1C" w:rsidP="00EF0B1C">
            <w:pPr>
              <w:suppressAutoHyphens/>
              <w:snapToGrid w:val="0"/>
              <w:spacing w:after="0" w:line="240" w:lineRule="auto"/>
              <w:jc w:val="center"/>
              <w:rPr>
                <w:rFonts w:ascii="Times New Roman" w:eastAsia="Times New Roman" w:hAnsi="Times New Roman" w:cs="Times New Roman"/>
                <w:sz w:val="24"/>
                <w:szCs w:val="24"/>
                <w:lang w:eastAsia="zh-CN"/>
              </w:rPr>
            </w:pPr>
            <w:r w:rsidRPr="00EF0B1C">
              <w:rPr>
                <w:rFonts w:ascii="Times New Roman" w:eastAsia="Times New Roman" w:hAnsi="Times New Roman" w:cs="Times New Roman"/>
                <w:bCs/>
                <w:sz w:val="24"/>
                <w:szCs w:val="24"/>
                <w:lang w:eastAsia="zh-CN"/>
              </w:rPr>
              <w:t>34</w:t>
            </w:r>
          </w:p>
        </w:tc>
        <w:tc>
          <w:tcPr>
            <w:tcW w:w="7963" w:type="dxa"/>
            <w:gridSpan w:val="2"/>
            <w:tcBorders>
              <w:top w:val="single" w:sz="4" w:space="0" w:color="00000A"/>
              <w:left w:val="single" w:sz="4" w:space="0" w:color="00000A"/>
              <w:bottom w:val="single" w:sz="4" w:space="0" w:color="00000A"/>
              <w:right w:val="nil"/>
            </w:tcBorders>
            <w:vAlign w:val="center"/>
          </w:tcPr>
          <w:p w14:paraId="0C156307" w14:textId="77777777" w:rsidR="00EF0B1C" w:rsidRPr="00EF0B1C" w:rsidRDefault="00EF0B1C" w:rsidP="00EF0B1C">
            <w:pPr>
              <w:suppressAutoHyphens/>
              <w:spacing w:after="0" w:line="240" w:lineRule="auto"/>
              <w:rPr>
                <w:rFonts w:ascii="Times New Roman" w:eastAsia="Times New Roman" w:hAnsi="Times New Roman" w:cs="Times New Roman"/>
                <w:sz w:val="24"/>
                <w:szCs w:val="24"/>
                <w:lang w:eastAsia="zh-CN"/>
              </w:rPr>
            </w:pPr>
            <w:r w:rsidRPr="00EF0B1C">
              <w:rPr>
                <w:rFonts w:ascii="Times New Roman" w:eastAsia="Times New Roman" w:hAnsi="Times New Roman" w:cs="Times New Roman"/>
                <w:bCs/>
                <w:sz w:val="24"/>
                <w:szCs w:val="24"/>
                <w:lang w:eastAsia="zh-CN"/>
              </w:rPr>
              <w:t>Запасні частини до комплектуючих виробів відповідно відомості ЗІП виробників</w:t>
            </w:r>
          </w:p>
          <w:p w14:paraId="2B84B393" w14:textId="77777777" w:rsidR="00EF0B1C" w:rsidRPr="00EF0B1C" w:rsidRDefault="00EF0B1C" w:rsidP="00EF0B1C">
            <w:pPr>
              <w:suppressAutoHyphens/>
              <w:spacing w:after="0" w:line="240" w:lineRule="auto"/>
              <w:rPr>
                <w:rFonts w:ascii="Times New Roman" w:eastAsia="Times New Roman" w:hAnsi="Times New Roman" w:cs="Times New Roman"/>
                <w:bCs/>
                <w:sz w:val="24"/>
                <w:szCs w:val="24"/>
                <w:lang w:eastAsia="zh-CN"/>
              </w:rPr>
            </w:pPr>
          </w:p>
        </w:tc>
        <w:tc>
          <w:tcPr>
            <w:tcW w:w="1284" w:type="dxa"/>
            <w:tcBorders>
              <w:top w:val="single" w:sz="4" w:space="0" w:color="00000A"/>
              <w:left w:val="single" w:sz="4" w:space="0" w:color="00000A"/>
              <w:bottom w:val="single" w:sz="4" w:space="0" w:color="00000A"/>
              <w:right w:val="single" w:sz="4" w:space="0" w:color="00000A"/>
            </w:tcBorders>
            <w:vAlign w:val="center"/>
            <w:hideMark/>
          </w:tcPr>
          <w:p w14:paraId="1CE9E96F" w14:textId="77777777" w:rsidR="00EF0B1C" w:rsidRPr="00EF0B1C" w:rsidRDefault="00EF0B1C" w:rsidP="00EF0B1C">
            <w:pPr>
              <w:suppressAutoHyphens/>
              <w:spacing w:after="0" w:line="240" w:lineRule="auto"/>
              <w:jc w:val="center"/>
              <w:rPr>
                <w:rFonts w:ascii="Times New Roman" w:eastAsia="Times New Roman" w:hAnsi="Times New Roman" w:cs="Times New Roman"/>
                <w:sz w:val="24"/>
                <w:szCs w:val="24"/>
                <w:lang w:eastAsia="zh-CN"/>
              </w:rPr>
            </w:pPr>
            <w:r w:rsidRPr="00EF0B1C">
              <w:rPr>
                <w:rFonts w:ascii="Times New Roman" w:eastAsia="Times New Roman" w:hAnsi="Times New Roman" w:cs="Times New Roman"/>
                <w:bCs/>
                <w:sz w:val="24"/>
                <w:szCs w:val="24"/>
                <w:lang w:eastAsia="zh-CN"/>
              </w:rPr>
              <w:t>1 к-т</w:t>
            </w:r>
          </w:p>
        </w:tc>
      </w:tr>
      <w:tr w:rsidR="00EF0B1C" w:rsidRPr="00EF0B1C" w14:paraId="64E32103" w14:textId="77777777" w:rsidTr="00EF0B1C">
        <w:tc>
          <w:tcPr>
            <w:tcW w:w="683" w:type="dxa"/>
            <w:gridSpan w:val="2"/>
            <w:tcBorders>
              <w:top w:val="single" w:sz="4" w:space="0" w:color="00000A"/>
              <w:left w:val="single" w:sz="4" w:space="0" w:color="00000A"/>
              <w:bottom w:val="single" w:sz="4" w:space="0" w:color="00000A"/>
              <w:right w:val="nil"/>
            </w:tcBorders>
            <w:hideMark/>
          </w:tcPr>
          <w:p w14:paraId="0CD1D88E" w14:textId="77777777" w:rsidR="00EF0B1C" w:rsidRPr="00EF0B1C" w:rsidRDefault="00EF0B1C" w:rsidP="00EF0B1C">
            <w:pPr>
              <w:suppressAutoHyphens/>
              <w:snapToGrid w:val="0"/>
              <w:spacing w:after="0" w:line="240" w:lineRule="auto"/>
              <w:jc w:val="center"/>
              <w:rPr>
                <w:rFonts w:ascii="Times New Roman" w:eastAsia="Times New Roman" w:hAnsi="Times New Roman" w:cs="Times New Roman"/>
                <w:sz w:val="24"/>
                <w:szCs w:val="24"/>
                <w:lang w:eastAsia="zh-CN"/>
              </w:rPr>
            </w:pPr>
            <w:r w:rsidRPr="00EF0B1C">
              <w:rPr>
                <w:rFonts w:ascii="Times New Roman" w:eastAsia="Times New Roman" w:hAnsi="Times New Roman" w:cs="Times New Roman"/>
                <w:bCs/>
                <w:sz w:val="24"/>
                <w:szCs w:val="24"/>
                <w:lang w:eastAsia="zh-CN"/>
              </w:rPr>
              <w:t>35</w:t>
            </w:r>
          </w:p>
        </w:tc>
        <w:tc>
          <w:tcPr>
            <w:tcW w:w="7963" w:type="dxa"/>
            <w:gridSpan w:val="2"/>
            <w:tcBorders>
              <w:top w:val="single" w:sz="4" w:space="0" w:color="00000A"/>
              <w:left w:val="single" w:sz="4" w:space="0" w:color="00000A"/>
              <w:bottom w:val="single" w:sz="4" w:space="0" w:color="00000A"/>
              <w:right w:val="nil"/>
            </w:tcBorders>
          </w:tcPr>
          <w:p w14:paraId="696D7B3A" w14:textId="77777777" w:rsidR="00EF0B1C" w:rsidRPr="00EF0B1C" w:rsidRDefault="00EF0B1C" w:rsidP="00EF0B1C">
            <w:pPr>
              <w:suppressAutoHyphens/>
              <w:spacing w:after="0" w:line="240" w:lineRule="auto"/>
              <w:rPr>
                <w:rFonts w:ascii="Times New Roman" w:eastAsia="Times New Roman" w:hAnsi="Times New Roman" w:cs="Times New Roman"/>
                <w:sz w:val="24"/>
                <w:szCs w:val="24"/>
                <w:lang w:eastAsia="zh-CN"/>
              </w:rPr>
            </w:pPr>
            <w:r w:rsidRPr="00EF0B1C">
              <w:rPr>
                <w:rFonts w:ascii="Times New Roman" w:eastAsia="Times New Roman" w:hAnsi="Times New Roman" w:cs="Times New Roman"/>
                <w:bCs/>
                <w:sz w:val="24"/>
                <w:szCs w:val="24"/>
                <w:lang w:eastAsia="zh-CN"/>
              </w:rPr>
              <w:t>Запасні частини до автомобіля відповідно до відомості ЗІП</w:t>
            </w:r>
          </w:p>
          <w:p w14:paraId="281D5064" w14:textId="77777777" w:rsidR="00EF0B1C" w:rsidRPr="00EF0B1C" w:rsidRDefault="00EF0B1C" w:rsidP="00EF0B1C">
            <w:pPr>
              <w:suppressAutoHyphens/>
              <w:spacing w:after="0" w:line="240" w:lineRule="auto"/>
              <w:rPr>
                <w:rFonts w:ascii="Times New Roman" w:eastAsia="Times New Roman" w:hAnsi="Times New Roman" w:cs="Times New Roman"/>
                <w:bCs/>
                <w:sz w:val="24"/>
                <w:szCs w:val="24"/>
                <w:lang w:eastAsia="zh-CN"/>
              </w:rPr>
            </w:pPr>
          </w:p>
        </w:tc>
        <w:tc>
          <w:tcPr>
            <w:tcW w:w="1284" w:type="dxa"/>
            <w:tcBorders>
              <w:top w:val="single" w:sz="4" w:space="0" w:color="00000A"/>
              <w:left w:val="single" w:sz="4" w:space="0" w:color="00000A"/>
              <w:bottom w:val="single" w:sz="4" w:space="0" w:color="00000A"/>
              <w:right w:val="single" w:sz="4" w:space="0" w:color="00000A"/>
            </w:tcBorders>
            <w:vAlign w:val="center"/>
            <w:hideMark/>
          </w:tcPr>
          <w:p w14:paraId="07A1CA86" w14:textId="77777777" w:rsidR="00EF0B1C" w:rsidRPr="00EF0B1C" w:rsidRDefault="00EF0B1C" w:rsidP="00EF0B1C">
            <w:pPr>
              <w:suppressAutoHyphens/>
              <w:spacing w:after="0" w:line="240" w:lineRule="auto"/>
              <w:jc w:val="center"/>
              <w:rPr>
                <w:rFonts w:ascii="Times New Roman" w:eastAsia="Times New Roman" w:hAnsi="Times New Roman" w:cs="Times New Roman"/>
                <w:sz w:val="24"/>
                <w:szCs w:val="24"/>
                <w:lang w:eastAsia="zh-CN"/>
              </w:rPr>
            </w:pPr>
            <w:r w:rsidRPr="00EF0B1C">
              <w:rPr>
                <w:rFonts w:ascii="Times New Roman" w:eastAsia="Times New Roman" w:hAnsi="Times New Roman" w:cs="Times New Roman"/>
                <w:bCs/>
                <w:sz w:val="24"/>
                <w:szCs w:val="24"/>
                <w:lang w:eastAsia="zh-CN"/>
              </w:rPr>
              <w:t>1 к-т</w:t>
            </w:r>
          </w:p>
        </w:tc>
      </w:tr>
      <w:tr w:rsidR="00EF0B1C" w:rsidRPr="00EF0B1C" w14:paraId="535CC336" w14:textId="77777777" w:rsidTr="00EF0B1C">
        <w:tc>
          <w:tcPr>
            <w:tcW w:w="683" w:type="dxa"/>
            <w:gridSpan w:val="2"/>
            <w:tcBorders>
              <w:top w:val="single" w:sz="4" w:space="0" w:color="00000A"/>
              <w:left w:val="single" w:sz="4" w:space="0" w:color="00000A"/>
              <w:bottom w:val="single" w:sz="4" w:space="0" w:color="00000A"/>
              <w:right w:val="nil"/>
            </w:tcBorders>
            <w:hideMark/>
          </w:tcPr>
          <w:p w14:paraId="787661FA" w14:textId="77777777" w:rsidR="00EF0B1C" w:rsidRPr="00EF0B1C" w:rsidRDefault="00EF0B1C" w:rsidP="00EF0B1C">
            <w:pPr>
              <w:suppressAutoHyphens/>
              <w:snapToGrid w:val="0"/>
              <w:spacing w:after="0" w:line="240" w:lineRule="auto"/>
              <w:jc w:val="center"/>
              <w:rPr>
                <w:rFonts w:ascii="Times New Roman" w:eastAsia="Times New Roman" w:hAnsi="Times New Roman" w:cs="Times New Roman"/>
                <w:sz w:val="24"/>
                <w:szCs w:val="24"/>
                <w:lang w:eastAsia="zh-CN"/>
              </w:rPr>
            </w:pPr>
            <w:r w:rsidRPr="00EF0B1C">
              <w:rPr>
                <w:rFonts w:ascii="Times New Roman" w:eastAsia="Times New Roman" w:hAnsi="Times New Roman" w:cs="Times New Roman"/>
                <w:bCs/>
                <w:sz w:val="24"/>
                <w:szCs w:val="24"/>
                <w:lang w:eastAsia="zh-CN"/>
              </w:rPr>
              <w:t>36</w:t>
            </w:r>
          </w:p>
        </w:tc>
        <w:tc>
          <w:tcPr>
            <w:tcW w:w="7963" w:type="dxa"/>
            <w:gridSpan w:val="2"/>
            <w:tcBorders>
              <w:top w:val="single" w:sz="4" w:space="0" w:color="00000A"/>
              <w:left w:val="single" w:sz="4" w:space="0" w:color="00000A"/>
              <w:bottom w:val="single" w:sz="4" w:space="0" w:color="00000A"/>
              <w:right w:val="nil"/>
            </w:tcBorders>
          </w:tcPr>
          <w:p w14:paraId="7099B79E" w14:textId="77777777" w:rsidR="00EF0B1C" w:rsidRPr="00EF0B1C" w:rsidRDefault="00EF0B1C" w:rsidP="00EF0B1C">
            <w:pPr>
              <w:suppressAutoHyphens/>
              <w:spacing w:after="0" w:line="240" w:lineRule="auto"/>
              <w:rPr>
                <w:rFonts w:ascii="Times New Roman" w:eastAsia="Times New Roman" w:hAnsi="Times New Roman" w:cs="Times New Roman"/>
                <w:sz w:val="24"/>
                <w:szCs w:val="24"/>
                <w:lang w:eastAsia="zh-CN"/>
              </w:rPr>
            </w:pPr>
            <w:r w:rsidRPr="00EF0B1C">
              <w:rPr>
                <w:rFonts w:ascii="Times New Roman" w:eastAsia="Times New Roman" w:hAnsi="Times New Roman" w:cs="Times New Roman"/>
                <w:bCs/>
                <w:sz w:val="24"/>
                <w:szCs w:val="24"/>
                <w:lang w:eastAsia="zh-CN"/>
              </w:rPr>
              <w:t>Інструмент і приладдя  у відповідності з відомістю виробника  автомобільного шасі</w:t>
            </w:r>
          </w:p>
          <w:p w14:paraId="542615B8" w14:textId="77777777" w:rsidR="00EF0B1C" w:rsidRPr="00EF0B1C" w:rsidRDefault="00EF0B1C" w:rsidP="00EF0B1C">
            <w:pPr>
              <w:suppressAutoHyphens/>
              <w:spacing w:after="0" w:line="240" w:lineRule="auto"/>
              <w:rPr>
                <w:rFonts w:ascii="Times New Roman" w:eastAsia="Times New Roman" w:hAnsi="Times New Roman" w:cs="Times New Roman"/>
                <w:bCs/>
                <w:sz w:val="24"/>
                <w:szCs w:val="24"/>
                <w:lang w:eastAsia="zh-CN"/>
              </w:rPr>
            </w:pPr>
          </w:p>
        </w:tc>
        <w:tc>
          <w:tcPr>
            <w:tcW w:w="1284" w:type="dxa"/>
            <w:tcBorders>
              <w:top w:val="single" w:sz="4" w:space="0" w:color="00000A"/>
              <w:left w:val="single" w:sz="4" w:space="0" w:color="00000A"/>
              <w:bottom w:val="single" w:sz="4" w:space="0" w:color="00000A"/>
              <w:right w:val="single" w:sz="4" w:space="0" w:color="00000A"/>
            </w:tcBorders>
            <w:vAlign w:val="center"/>
            <w:hideMark/>
          </w:tcPr>
          <w:p w14:paraId="541C0E48" w14:textId="77777777" w:rsidR="00EF0B1C" w:rsidRPr="00EF0B1C" w:rsidRDefault="00EF0B1C" w:rsidP="00EF0B1C">
            <w:pPr>
              <w:suppressAutoHyphens/>
              <w:spacing w:after="0" w:line="240" w:lineRule="auto"/>
              <w:jc w:val="center"/>
              <w:rPr>
                <w:rFonts w:ascii="Times New Roman" w:eastAsia="Times New Roman" w:hAnsi="Times New Roman" w:cs="Times New Roman"/>
                <w:sz w:val="24"/>
                <w:szCs w:val="24"/>
                <w:lang w:eastAsia="zh-CN"/>
              </w:rPr>
            </w:pPr>
            <w:r w:rsidRPr="00EF0B1C">
              <w:rPr>
                <w:rFonts w:ascii="Times New Roman" w:eastAsia="Times New Roman" w:hAnsi="Times New Roman" w:cs="Times New Roman"/>
                <w:bCs/>
                <w:sz w:val="24"/>
                <w:szCs w:val="24"/>
                <w:lang w:eastAsia="zh-CN"/>
              </w:rPr>
              <w:t>1 к-т</w:t>
            </w:r>
          </w:p>
        </w:tc>
      </w:tr>
      <w:tr w:rsidR="005D1134" w:rsidRPr="005C710A" w14:paraId="754DF75D" w14:textId="77777777" w:rsidTr="00EF0B1C">
        <w:tblPrEx>
          <w:tblLook w:val="0000" w:firstRow="0" w:lastRow="0" w:firstColumn="0" w:lastColumn="0" w:noHBand="0" w:noVBand="0"/>
        </w:tblPrEx>
        <w:trPr>
          <w:gridBefore w:val="1"/>
          <w:wBefore w:w="136" w:type="dxa"/>
          <w:trHeight w:val="2215"/>
        </w:trPr>
        <w:tc>
          <w:tcPr>
            <w:tcW w:w="4892" w:type="dxa"/>
            <w:gridSpan w:val="2"/>
            <w:shd w:val="clear" w:color="auto" w:fill="auto"/>
          </w:tcPr>
          <w:p w14:paraId="3FAB2C22" w14:textId="77777777" w:rsidR="005D1134" w:rsidRPr="005C710A" w:rsidRDefault="005D1134" w:rsidP="00C72497">
            <w:pPr>
              <w:widowControl w:val="0"/>
              <w:suppressAutoHyphens/>
              <w:autoSpaceDE w:val="0"/>
              <w:snapToGrid w:val="0"/>
              <w:spacing w:after="0" w:line="240" w:lineRule="auto"/>
              <w:rPr>
                <w:rFonts w:ascii="Times New Roman" w:eastAsia="Times New Roman" w:hAnsi="Times New Roman" w:cs="Times New Roman"/>
                <w:b/>
                <w:spacing w:val="-1"/>
                <w:sz w:val="24"/>
                <w:szCs w:val="24"/>
                <w:u w:val="single"/>
                <w:lang w:eastAsia="zh-CN"/>
              </w:rPr>
            </w:pPr>
            <w:bookmarkStart w:id="21" w:name="_Hlk111483346"/>
            <w:bookmarkStart w:id="22" w:name="_Hlk111641059"/>
            <w:bookmarkEnd w:id="21"/>
            <w:bookmarkEnd w:id="22"/>
          </w:p>
          <w:p w14:paraId="24C8D9E3" w14:textId="77777777" w:rsidR="005D1134" w:rsidRPr="005C710A" w:rsidRDefault="005D1134" w:rsidP="00C72497">
            <w:pPr>
              <w:widowControl w:val="0"/>
              <w:pBdr>
                <w:bottom w:val="single" w:sz="12" w:space="1" w:color="auto"/>
              </w:pBdr>
              <w:suppressAutoHyphens/>
              <w:autoSpaceDE w:val="0"/>
              <w:snapToGrid w:val="0"/>
              <w:spacing w:after="0" w:line="240" w:lineRule="auto"/>
              <w:jc w:val="center"/>
              <w:rPr>
                <w:rFonts w:ascii="Times New Roman" w:eastAsia="Times New Roman" w:hAnsi="Times New Roman" w:cs="Times New Roman"/>
                <w:b/>
                <w:spacing w:val="-1"/>
                <w:sz w:val="24"/>
                <w:szCs w:val="24"/>
                <w:lang w:eastAsia="zh-CN"/>
              </w:rPr>
            </w:pPr>
            <w:r w:rsidRPr="005C710A">
              <w:rPr>
                <w:rFonts w:ascii="Times New Roman" w:eastAsia="Times New Roman" w:hAnsi="Times New Roman" w:cs="Times New Roman"/>
                <w:b/>
                <w:spacing w:val="-1"/>
                <w:sz w:val="24"/>
                <w:szCs w:val="24"/>
                <w:lang w:eastAsia="zh-CN"/>
              </w:rPr>
              <w:t>ЗАМОВНИК:</w:t>
            </w:r>
          </w:p>
          <w:p w14:paraId="485BA285" w14:textId="77777777" w:rsidR="005D1134" w:rsidRPr="005C710A" w:rsidRDefault="005D1134" w:rsidP="00C72497">
            <w:pPr>
              <w:widowControl w:val="0"/>
              <w:suppressAutoHyphens/>
              <w:snapToGrid w:val="0"/>
              <w:spacing w:after="0" w:line="240" w:lineRule="auto"/>
              <w:jc w:val="center"/>
              <w:rPr>
                <w:rFonts w:ascii="Times New Roman" w:eastAsia="Times New Roman" w:hAnsi="Times New Roman" w:cs="Times New Roman"/>
                <w:b/>
                <w:sz w:val="24"/>
                <w:szCs w:val="24"/>
                <w:lang w:eastAsia="zh-CN"/>
              </w:rPr>
            </w:pPr>
            <w:r w:rsidRPr="005C710A">
              <w:rPr>
                <w:rFonts w:ascii="Times New Roman" w:eastAsia="Times New Roman" w:hAnsi="Times New Roman" w:cs="Times New Roman"/>
                <w:b/>
                <w:sz w:val="24"/>
                <w:szCs w:val="24"/>
                <w:lang w:eastAsia="zh-CN"/>
              </w:rPr>
              <w:t>АВАРІЙНО-РЯТУВАЛЬНИЙ ЗАГІН СПЕЦІАЛЬНОГО ПРИЗНАЧЕННЯ ГОЛОВНОГО  УПРАВЛІННЯ ДЕРЖАВНОЇ СЛУЖБИ УКРАЇНИ З НАДЗВИЧАЙНИХ СИТУАЦІЙ В ХМЕЛЬНИЦЬКІЙ ОБЛАСТІ</w:t>
            </w:r>
          </w:p>
          <w:p w14:paraId="7E76A5F9" w14:textId="77777777" w:rsidR="005D1134" w:rsidRPr="005C710A" w:rsidRDefault="005D1134" w:rsidP="00C72497">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5C710A">
              <w:rPr>
                <w:rFonts w:ascii="Times New Roman" w:eastAsia="Times New Roman" w:hAnsi="Times New Roman" w:cs="Times New Roman"/>
                <w:spacing w:val="-1"/>
                <w:sz w:val="24"/>
                <w:szCs w:val="24"/>
                <w:lang w:eastAsia="zh-CN"/>
              </w:rPr>
              <w:t xml:space="preserve">29008, вул. Героїв Чорнобиля, 1/2, </w:t>
            </w:r>
            <w:r>
              <w:rPr>
                <w:rFonts w:ascii="Times New Roman" w:eastAsia="Times New Roman" w:hAnsi="Times New Roman" w:cs="Times New Roman"/>
                <w:spacing w:val="-1"/>
                <w:sz w:val="24"/>
                <w:szCs w:val="24"/>
                <w:lang w:eastAsia="zh-CN"/>
              </w:rPr>
              <w:t xml:space="preserve">                                м. </w:t>
            </w:r>
            <w:r w:rsidRPr="005C710A">
              <w:rPr>
                <w:rFonts w:ascii="Times New Roman" w:eastAsia="Times New Roman" w:hAnsi="Times New Roman" w:cs="Times New Roman"/>
                <w:spacing w:val="-1"/>
                <w:sz w:val="24"/>
                <w:szCs w:val="24"/>
                <w:lang w:eastAsia="zh-CN"/>
              </w:rPr>
              <w:t>Хмельницький, Хмельницька область</w:t>
            </w:r>
          </w:p>
          <w:p w14:paraId="28CA439C" w14:textId="77777777" w:rsidR="005D1134" w:rsidRPr="005C710A" w:rsidRDefault="005D1134" w:rsidP="00C72497">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5C710A">
              <w:rPr>
                <w:rFonts w:ascii="Times New Roman" w:eastAsia="Times New Roman" w:hAnsi="Times New Roman" w:cs="Times New Roman"/>
                <w:spacing w:val="-1"/>
                <w:sz w:val="24"/>
                <w:szCs w:val="24"/>
                <w:lang w:eastAsia="zh-CN"/>
              </w:rPr>
              <w:t>ЄДРПОУ 23312469</w:t>
            </w:r>
          </w:p>
          <w:p w14:paraId="72907EC7" w14:textId="77777777" w:rsidR="005D1134" w:rsidRPr="005C710A" w:rsidRDefault="005D1134" w:rsidP="00C72497">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5C710A">
              <w:rPr>
                <w:rFonts w:ascii="Times New Roman" w:eastAsia="Times New Roman" w:hAnsi="Times New Roman" w:cs="Times New Roman"/>
                <w:spacing w:val="-1"/>
                <w:sz w:val="24"/>
                <w:szCs w:val="24"/>
                <w:lang w:eastAsia="zh-CN"/>
              </w:rPr>
              <w:t>ІПН __________________________________</w:t>
            </w:r>
          </w:p>
          <w:p w14:paraId="2C5C8098" w14:textId="77777777" w:rsidR="005D1134" w:rsidRPr="005C710A" w:rsidRDefault="005D1134" w:rsidP="00C72497">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5C710A">
              <w:rPr>
                <w:rFonts w:ascii="Times New Roman" w:eastAsia="Times New Roman" w:hAnsi="Times New Roman" w:cs="Times New Roman"/>
                <w:spacing w:val="-1"/>
                <w:sz w:val="24"/>
                <w:szCs w:val="24"/>
                <w:lang w:eastAsia="zh-CN"/>
              </w:rPr>
              <w:t>р/р ___________________________________</w:t>
            </w:r>
          </w:p>
          <w:p w14:paraId="13B47D8D" w14:textId="77777777" w:rsidR="005D1134" w:rsidRPr="005C710A" w:rsidRDefault="005D1134" w:rsidP="00C72497">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5C710A">
              <w:rPr>
                <w:rFonts w:ascii="Times New Roman" w:eastAsia="Times New Roman" w:hAnsi="Times New Roman" w:cs="Times New Roman"/>
                <w:spacing w:val="-1"/>
                <w:sz w:val="24"/>
                <w:szCs w:val="24"/>
                <w:lang w:eastAsia="zh-CN"/>
              </w:rPr>
              <w:t>Тел./факс. (0382) 61-83-95</w:t>
            </w:r>
          </w:p>
          <w:p w14:paraId="0E41486B" w14:textId="77777777" w:rsidR="005D1134" w:rsidRPr="005C710A" w:rsidRDefault="005D1134" w:rsidP="00C72497">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5C710A">
              <w:rPr>
                <w:rFonts w:ascii="Times New Roman" w:eastAsia="Times New Roman" w:hAnsi="Times New Roman" w:cs="Times New Roman"/>
                <w:spacing w:val="-1"/>
                <w:sz w:val="24"/>
                <w:szCs w:val="24"/>
                <w:lang w:eastAsia="zh-CN"/>
              </w:rPr>
              <w:t>e-mail: zvitarz@ukr.net</w:t>
            </w:r>
          </w:p>
          <w:p w14:paraId="7983DB34" w14:textId="77777777" w:rsidR="005D1134" w:rsidRPr="005C710A" w:rsidRDefault="005D1134" w:rsidP="00C72497">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p>
          <w:p w14:paraId="527D4BC8" w14:textId="77777777" w:rsidR="005D1134" w:rsidRPr="005C710A" w:rsidRDefault="005D1134" w:rsidP="00C72497">
            <w:pPr>
              <w:widowControl w:val="0"/>
              <w:suppressAutoHyphens/>
              <w:snapToGrid w:val="0"/>
              <w:spacing w:after="0" w:line="240" w:lineRule="auto"/>
              <w:jc w:val="both"/>
              <w:rPr>
                <w:rFonts w:ascii="Times New Roman" w:eastAsia="Times New Roman" w:hAnsi="Times New Roman" w:cs="Times New Roman"/>
                <w:b/>
                <w:spacing w:val="-1"/>
                <w:sz w:val="24"/>
                <w:szCs w:val="24"/>
                <w:lang w:eastAsia="zh-CN"/>
              </w:rPr>
            </w:pPr>
            <w:r w:rsidRPr="005C710A">
              <w:rPr>
                <w:rFonts w:ascii="Times New Roman" w:eastAsia="Times New Roman" w:hAnsi="Times New Roman" w:cs="Times New Roman"/>
                <w:b/>
                <w:spacing w:val="-1"/>
                <w:sz w:val="24"/>
                <w:szCs w:val="24"/>
                <w:lang w:eastAsia="zh-CN"/>
              </w:rPr>
              <w:t xml:space="preserve">Начальник </w:t>
            </w:r>
          </w:p>
          <w:p w14:paraId="2BD11518" w14:textId="77777777" w:rsidR="005D1134" w:rsidRPr="005C710A" w:rsidRDefault="005D1134" w:rsidP="00C72497">
            <w:pPr>
              <w:widowControl w:val="0"/>
              <w:suppressAutoHyphens/>
              <w:snapToGrid w:val="0"/>
              <w:spacing w:after="0" w:line="240" w:lineRule="auto"/>
              <w:jc w:val="both"/>
              <w:rPr>
                <w:rFonts w:ascii="Times New Roman" w:eastAsia="Times New Roman" w:hAnsi="Times New Roman" w:cs="Times New Roman"/>
                <w:b/>
                <w:spacing w:val="-1"/>
                <w:sz w:val="24"/>
                <w:szCs w:val="24"/>
                <w:lang w:eastAsia="zh-CN"/>
              </w:rPr>
            </w:pPr>
          </w:p>
          <w:p w14:paraId="0F23009B" w14:textId="77777777" w:rsidR="005D1134" w:rsidRPr="005C710A" w:rsidRDefault="005D1134" w:rsidP="00C72497">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5C710A">
              <w:rPr>
                <w:rFonts w:ascii="Times New Roman" w:eastAsia="Times New Roman" w:hAnsi="Times New Roman" w:cs="Times New Roman"/>
                <w:b/>
                <w:spacing w:val="-1"/>
                <w:sz w:val="24"/>
                <w:szCs w:val="24"/>
                <w:lang w:eastAsia="zh-CN"/>
              </w:rPr>
              <w:t>_____________Олександр САВИЦЬКИЙ</w:t>
            </w:r>
          </w:p>
        </w:tc>
        <w:tc>
          <w:tcPr>
            <w:tcW w:w="4907" w:type="dxa"/>
            <w:gridSpan w:val="2"/>
            <w:shd w:val="clear" w:color="auto" w:fill="auto"/>
          </w:tcPr>
          <w:p w14:paraId="4CDAE757" w14:textId="77777777" w:rsidR="005D1134" w:rsidRPr="005C710A" w:rsidRDefault="005D1134" w:rsidP="00C72497">
            <w:pPr>
              <w:widowControl w:val="0"/>
              <w:suppressAutoHyphens/>
              <w:snapToGrid w:val="0"/>
              <w:spacing w:after="0" w:line="240" w:lineRule="auto"/>
              <w:jc w:val="center"/>
              <w:rPr>
                <w:rFonts w:ascii="Times New Roman" w:eastAsia="Times New Roman" w:hAnsi="Times New Roman" w:cs="Times New Roman"/>
                <w:b/>
                <w:sz w:val="24"/>
                <w:szCs w:val="24"/>
                <w:u w:val="single"/>
                <w:lang w:eastAsia="zh-CN"/>
              </w:rPr>
            </w:pPr>
          </w:p>
          <w:p w14:paraId="04E9D4D1" w14:textId="77777777" w:rsidR="005D1134" w:rsidRPr="005C710A" w:rsidRDefault="005D1134" w:rsidP="00C72497">
            <w:pPr>
              <w:widowControl w:val="0"/>
              <w:pBdr>
                <w:bottom w:val="single" w:sz="12" w:space="1" w:color="auto"/>
              </w:pBdr>
              <w:suppressAutoHyphens/>
              <w:snapToGrid w:val="0"/>
              <w:spacing w:after="0" w:line="240" w:lineRule="auto"/>
              <w:jc w:val="center"/>
              <w:rPr>
                <w:rFonts w:ascii="Times New Roman" w:eastAsia="Times New Roman" w:hAnsi="Times New Roman" w:cs="Times New Roman"/>
                <w:b/>
                <w:sz w:val="24"/>
                <w:szCs w:val="24"/>
                <w:lang w:eastAsia="zh-CN"/>
              </w:rPr>
            </w:pPr>
            <w:r w:rsidRPr="005C710A">
              <w:rPr>
                <w:rFonts w:ascii="Times New Roman" w:eastAsia="Times New Roman" w:hAnsi="Times New Roman" w:cs="Times New Roman"/>
                <w:b/>
                <w:sz w:val="24"/>
                <w:szCs w:val="24"/>
                <w:lang w:eastAsia="zh-CN"/>
              </w:rPr>
              <w:t>ПОСТАЧАЛЬНИК:</w:t>
            </w:r>
          </w:p>
          <w:p w14:paraId="19961219" w14:textId="77777777" w:rsidR="005D1134" w:rsidRPr="005C710A" w:rsidRDefault="005D1134" w:rsidP="00C72497">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2D40F717" w14:textId="77777777" w:rsidR="005D1134" w:rsidRPr="005C710A" w:rsidRDefault="005D1134" w:rsidP="00C72497">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3053F510" w14:textId="77777777" w:rsidR="005D1134" w:rsidRPr="005C710A" w:rsidRDefault="005D1134" w:rsidP="00C72497">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1FED3A23" w14:textId="77777777" w:rsidR="005D1134" w:rsidRPr="005C710A" w:rsidRDefault="005D1134" w:rsidP="00C72497">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6ADC0397" w14:textId="77777777" w:rsidR="005D1134" w:rsidRPr="005C710A" w:rsidRDefault="005D1134" w:rsidP="00C72497">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15829E83" w14:textId="77777777" w:rsidR="005D1134" w:rsidRPr="005C710A" w:rsidRDefault="005D1134" w:rsidP="00C72497">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41C98A88" w14:textId="77777777" w:rsidR="005D1134" w:rsidRPr="005C710A" w:rsidRDefault="005D1134" w:rsidP="00C72497">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6BD45B98" w14:textId="77777777" w:rsidR="005D1134" w:rsidRPr="005C710A" w:rsidRDefault="005D1134" w:rsidP="00C72497">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4CCACE67" w14:textId="77777777" w:rsidR="005D1134" w:rsidRPr="005C710A" w:rsidRDefault="005D1134" w:rsidP="00C72497">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1B5D2CBF" w14:textId="77777777" w:rsidR="005D1134" w:rsidRPr="005C710A" w:rsidRDefault="005D1134" w:rsidP="00C72497">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608A615E" w14:textId="77777777" w:rsidR="005D1134" w:rsidRPr="005C710A" w:rsidRDefault="005D1134" w:rsidP="00C72497">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37C64604" w14:textId="77777777" w:rsidR="005D1134" w:rsidRPr="005C710A" w:rsidRDefault="005D1134" w:rsidP="00C72497">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4C78CC63" w14:textId="77777777" w:rsidR="005D1134" w:rsidRPr="005C710A" w:rsidRDefault="005D1134" w:rsidP="00C72497">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5145D000" w14:textId="77777777" w:rsidR="005D1134" w:rsidRPr="005C710A" w:rsidRDefault="005D1134" w:rsidP="00C72497">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7E496843" w14:textId="77777777" w:rsidR="005D1134" w:rsidRPr="005C710A" w:rsidRDefault="005D1134" w:rsidP="00C72497">
            <w:pPr>
              <w:widowControl w:val="0"/>
              <w:suppressAutoHyphens/>
              <w:autoSpaceDE w:val="0"/>
              <w:spacing w:after="0" w:line="240" w:lineRule="auto"/>
              <w:rPr>
                <w:rFonts w:ascii="Times New Roman" w:eastAsia="Times New Roman" w:hAnsi="Times New Roman" w:cs="Times New Roman"/>
                <w:b/>
                <w:sz w:val="24"/>
                <w:szCs w:val="24"/>
                <w:lang w:eastAsia="zh-CN"/>
              </w:rPr>
            </w:pPr>
            <w:r w:rsidRPr="005C710A">
              <w:rPr>
                <w:rFonts w:ascii="Times New Roman" w:eastAsia="Times New Roman" w:hAnsi="Times New Roman" w:cs="Times New Roman"/>
                <w:b/>
                <w:sz w:val="24"/>
                <w:szCs w:val="24"/>
                <w:lang w:eastAsia="zh-CN"/>
              </w:rPr>
              <w:t>Директор</w:t>
            </w:r>
          </w:p>
          <w:p w14:paraId="6131D17E" w14:textId="77777777" w:rsidR="005D1134" w:rsidRPr="005C710A" w:rsidRDefault="005D1134" w:rsidP="00C72497">
            <w:pPr>
              <w:widowControl w:val="0"/>
              <w:suppressAutoHyphens/>
              <w:autoSpaceDE w:val="0"/>
              <w:spacing w:after="0" w:line="240" w:lineRule="auto"/>
              <w:rPr>
                <w:rFonts w:ascii="Times New Roman" w:eastAsia="Times New Roman" w:hAnsi="Times New Roman" w:cs="Times New Roman"/>
                <w:b/>
                <w:sz w:val="24"/>
                <w:szCs w:val="24"/>
                <w:lang w:eastAsia="zh-CN"/>
              </w:rPr>
            </w:pPr>
          </w:p>
          <w:p w14:paraId="4F3EB20E" w14:textId="77777777" w:rsidR="005D1134" w:rsidRPr="005C710A" w:rsidRDefault="005D1134" w:rsidP="00C72497">
            <w:pPr>
              <w:widowControl w:val="0"/>
              <w:suppressAutoHyphens/>
              <w:autoSpaceDE w:val="0"/>
              <w:spacing w:after="0" w:line="240" w:lineRule="auto"/>
              <w:rPr>
                <w:rFonts w:ascii="Times New Roman" w:eastAsia="Times New Roman" w:hAnsi="Times New Roman" w:cs="Times New Roman"/>
                <w:b/>
                <w:sz w:val="24"/>
                <w:szCs w:val="24"/>
                <w:lang w:eastAsia="zh-CN"/>
              </w:rPr>
            </w:pPr>
            <w:r w:rsidRPr="005C710A">
              <w:rPr>
                <w:rFonts w:ascii="Times New Roman" w:eastAsia="Times New Roman" w:hAnsi="Times New Roman" w:cs="Times New Roman"/>
                <w:b/>
                <w:sz w:val="24"/>
                <w:szCs w:val="24"/>
                <w:lang w:eastAsia="zh-CN"/>
              </w:rPr>
              <w:t xml:space="preserve">_________________ </w:t>
            </w:r>
          </w:p>
          <w:p w14:paraId="3341906A" w14:textId="77777777" w:rsidR="005D1134" w:rsidRPr="005C710A" w:rsidRDefault="005D1134" w:rsidP="00C72497">
            <w:pPr>
              <w:widowControl w:val="0"/>
              <w:suppressAutoHyphens/>
              <w:snapToGrid w:val="0"/>
              <w:spacing w:after="0" w:line="240" w:lineRule="auto"/>
              <w:rPr>
                <w:rFonts w:ascii="Times New Roman" w:eastAsia="Times New Roman" w:hAnsi="Times New Roman" w:cs="Times New Roman"/>
                <w:sz w:val="24"/>
                <w:szCs w:val="24"/>
                <w:lang w:eastAsia="zh-CN"/>
              </w:rPr>
            </w:pPr>
          </w:p>
        </w:tc>
      </w:tr>
    </w:tbl>
    <w:p w14:paraId="12F030CB" w14:textId="77777777" w:rsidR="00383154" w:rsidRDefault="00383154" w:rsidP="005D1134">
      <w:pPr>
        <w:spacing w:after="0" w:line="240" w:lineRule="auto"/>
        <w:ind w:firstLine="567"/>
        <w:rPr>
          <w:rFonts w:ascii="Times New Roman" w:eastAsia="Times New Roman" w:hAnsi="Times New Roman" w:cs="Times New Roman"/>
          <w:sz w:val="24"/>
          <w:szCs w:val="24"/>
          <w:lang w:eastAsia="ru-RU"/>
        </w:rPr>
      </w:pPr>
    </w:p>
    <w:p w14:paraId="61CCB5F9" w14:textId="77777777" w:rsidR="00383154" w:rsidRDefault="00383154" w:rsidP="005C710A">
      <w:pPr>
        <w:spacing w:after="0" w:line="240" w:lineRule="auto"/>
        <w:ind w:firstLine="567"/>
        <w:jc w:val="right"/>
        <w:rPr>
          <w:rFonts w:ascii="Times New Roman" w:eastAsia="Times New Roman" w:hAnsi="Times New Roman" w:cs="Times New Roman"/>
          <w:sz w:val="24"/>
          <w:szCs w:val="24"/>
          <w:lang w:eastAsia="ru-RU"/>
        </w:rPr>
      </w:pPr>
    </w:p>
    <w:p w14:paraId="6797955F" w14:textId="77777777" w:rsidR="00383154" w:rsidRDefault="00383154" w:rsidP="005C710A">
      <w:pPr>
        <w:spacing w:after="0" w:line="240" w:lineRule="auto"/>
        <w:ind w:firstLine="567"/>
        <w:jc w:val="right"/>
        <w:rPr>
          <w:rFonts w:ascii="Times New Roman" w:eastAsia="Times New Roman" w:hAnsi="Times New Roman" w:cs="Times New Roman"/>
          <w:sz w:val="24"/>
          <w:szCs w:val="24"/>
          <w:lang w:eastAsia="ru-RU"/>
        </w:rPr>
      </w:pPr>
    </w:p>
    <w:p w14:paraId="6509148B" w14:textId="7E2FD3E1" w:rsidR="00383154" w:rsidRDefault="00383154" w:rsidP="005C710A">
      <w:pPr>
        <w:spacing w:after="0" w:line="240" w:lineRule="auto"/>
        <w:ind w:firstLine="567"/>
        <w:jc w:val="right"/>
        <w:rPr>
          <w:rFonts w:ascii="Times New Roman" w:eastAsia="Times New Roman" w:hAnsi="Times New Roman" w:cs="Times New Roman"/>
          <w:sz w:val="24"/>
          <w:szCs w:val="24"/>
          <w:lang w:eastAsia="ru-RU"/>
        </w:rPr>
      </w:pPr>
    </w:p>
    <w:p w14:paraId="0BE0671C" w14:textId="3AE06720" w:rsidR="002868B2" w:rsidRDefault="002868B2" w:rsidP="005C710A">
      <w:pPr>
        <w:spacing w:after="0" w:line="240" w:lineRule="auto"/>
        <w:ind w:firstLine="567"/>
        <w:jc w:val="right"/>
        <w:rPr>
          <w:rFonts w:ascii="Times New Roman" w:eastAsia="Times New Roman" w:hAnsi="Times New Roman" w:cs="Times New Roman"/>
          <w:sz w:val="24"/>
          <w:szCs w:val="24"/>
          <w:lang w:eastAsia="ru-RU"/>
        </w:rPr>
      </w:pPr>
    </w:p>
    <w:p w14:paraId="4DE11B2E" w14:textId="4FDC8468" w:rsidR="002868B2" w:rsidRDefault="002868B2" w:rsidP="005C710A">
      <w:pPr>
        <w:spacing w:after="0" w:line="240" w:lineRule="auto"/>
        <w:ind w:firstLine="567"/>
        <w:jc w:val="right"/>
        <w:rPr>
          <w:rFonts w:ascii="Times New Roman" w:eastAsia="Times New Roman" w:hAnsi="Times New Roman" w:cs="Times New Roman"/>
          <w:sz w:val="24"/>
          <w:szCs w:val="24"/>
          <w:lang w:eastAsia="ru-RU"/>
        </w:rPr>
      </w:pPr>
    </w:p>
    <w:p w14:paraId="2A37B807" w14:textId="77777777" w:rsidR="005C710A" w:rsidRDefault="005C710A" w:rsidP="005C710A">
      <w:pPr>
        <w:spacing w:after="0" w:line="240" w:lineRule="auto"/>
        <w:ind w:right="-36"/>
        <w:rPr>
          <w:rFonts w:ascii="Times New Roman" w:eastAsia="Times New Roman" w:hAnsi="Times New Roman" w:cs="Times New Roman"/>
          <w:sz w:val="24"/>
          <w:szCs w:val="24"/>
        </w:rPr>
      </w:pPr>
    </w:p>
    <w:sectPr w:rsidR="005C710A" w:rsidSect="00130BEA">
      <w:pgSz w:w="11906" w:h="16838"/>
      <w:pgMar w:top="1134" w:right="567"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1" w15:restartNumberingAfterBreak="0">
    <w:nsid w:val="00000002"/>
    <w:multiLevelType w:val="singleLevel"/>
    <w:tmpl w:val="00000002"/>
    <w:name w:val="WW8Num3"/>
    <w:lvl w:ilvl="0">
      <w:start w:val="1"/>
      <w:numFmt w:val="decimal"/>
      <w:lvlText w:val="%1."/>
      <w:lvlJc w:val="left"/>
      <w:pPr>
        <w:tabs>
          <w:tab w:val="num" w:pos="376"/>
        </w:tabs>
        <w:ind w:left="376" w:hanging="360"/>
      </w:pPr>
      <w:rPr>
        <w:b/>
        <w:sz w:val="24"/>
        <w:szCs w:val="24"/>
        <w:lang w:val="uk-UA"/>
      </w:rPr>
    </w:lvl>
  </w:abstractNum>
  <w:abstractNum w:abstractNumId="2" w15:restartNumberingAfterBreak="0">
    <w:nsid w:val="248C3B9C"/>
    <w:multiLevelType w:val="multilevel"/>
    <w:tmpl w:val="02862DBE"/>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16cid:durableId="1502574874">
    <w:abstractNumId w:val="2"/>
  </w:num>
  <w:num w:numId="2" w16cid:durableId="1604000103">
    <w:abstractNumId w:val="1"/>
  </w:num>
  <w:num w:numId="3" w16cid:durableId="799613318">
    <w:abstractNumId w:val="0"/>
  </w:num>
  <w:num w:numId="4" w16cid:durableId="146677410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EFF"/>
    <w:rsid w:val="00015368"/>
    <w:rsid w:val="00120093"/>
    <w:rsid w:val="00130BEA"/>
    <w:rsid w:val="00142F9F"/>
    <w:rsid w:val="001744B0"/>
    <w:rsid w:val="00180017"/>
    <w:rsid w:val="002868B2"/>
    <w:rsid w:val="002A1EFF"/>
    <w:rsid w:val="0036613A"/>
    <w:rsid w:val="00383154"/>
    <w:rsid w:val="003D47D7"/>
    <w:rsid w:val="003E12EC"/>
    <w:rsid w:val="00441C79"/>
    <w:rsid w:val="00447F2F"/>
    <w:rsid w:val="005C710A"/>
    <w:rsid w:val="005D1134"/>
    <w:rsid w:val="0060513E"/>
    <w:rsid w:val="00695BBC"/>
    <w:rsid w:val="006B0F3D"/>
    <w:rsid w:val="00715C16"/>
    <w:rsid w:val="00721684"/>
    <w:rsid w:val="00750C65"/>
    <w:rsid w:val="008D5CB1"/>
    <w:rsid w:val="009C1986"/>
    <w:rsid w:val="00A175D7"/>
    <w:rsid w:val="00AB1A87"/>
    <w:rsid w:val="00CA184C"/>
    <w:rsid w:val="00CA5E83"/>
    <w:rsid w:val="00D735D1"/>
    <w:rsid w:val="00D7707B"/>
    <w:rsid w:val="00D83D91"/>
    <w:rsid w:val="00DD2097"/>
    <w:rsid w:val="00E03889"/>
    <w:rsid w:val="00E21861"/>
    <w:rsid w:val="00E316EB"/>
    <w:rsid w:val="00E46460"/>
    <w:rsid w:val="00E6444A"/>
    <w:rsid w:val="00E678D1"/>
    <w:rsid w:val="00EC3466"/>
    <w:rsid w:val="00EC7FF3"/>
    <w:rsid w:val="00ED3D32"/>
    <w:rsid w:val="00EF0B1C"/>
    <w:rsid w:val="00F546D9"/>
    <w:rsid w:val="00F62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4FCA4"/>
  <w15:docId w15:val="{7EBD5F2F-5302-43EE-B569-C83080DF4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EA7"/>
    <w:rPr>
      <w:lang w:eastAsia="uk-UA"/>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ітки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ітки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unhideWhenUsed/>
    <w:rsid w:val="001D12A7"/>
    <w:rPr>
      <w:color w:val="0000FF"/>
      <w:u w:val="single"/>
    </w:rPr>
  </w:style>
  <w:style w:type="paragraph" w:styleId="af">
    <w:name w:val="Revision"/>
    <w:hidden/>
    <w:uiPriority w:val="99"/>
    <w:semiHidden/>
    <w:rsid w:val="001148E1"/>
    <w:pPr>
      <w:spacing w:after="0" w:line="240" w:lineRule="auto"/>
    </w:pPr>
    <w:rPr>
      <w:lang w:eastAsia="uk-UA"/>
    </w:rPr>
  </w:style>
  <w:style w:type="paragraph" w:styleId="af0">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paragraph" w:styleId="af3">
    <w:name w:val="No Spacing"/>
    <w:uiPriority w:val="1"/>
    <w:qFormat/>
    <w:rsid w:val="005C710A"/>
    <w:pPr>
      <w:spacing w:after="0" w:line="240" w:lineRule="auto"/>
    </w:pPr>
    <w:rPr>
      <w:lang w:eastAsia="uk-UA"/>
    </w:rPr>
  </w:style>
  <w:style w:type="character" w:styleId="af4">
    <w:name w:val="Unresolved Mention"/>
    <w:basedOn w:val="a0"/>
    <w:uiPriority w:val="99"/>
    <w:semiHidden/>
    <w:unhideWhenUsed/>
    <w:rsid w:val="003831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6949">
      <w:bodyDiv w:val="1"/>
      <w:marLeft w:val="0"/>
      <w:marRight w:val="0"/>
      <w:marTop w:val="0"/>
      <w:marBottom w:val="0"/>
      <w:divBdr>
        <w:top w:val="none" w:sz="0" w:space="0" w:color="auto"/>
        <w:left w:val="none" w:sz="0" w:space="0" w:color="auto"/>
        <w:bottom w:val="none" w:sz="0" w:space="0" w:color="auto"/>
        <w:right w:val="none" w:sz="0" w:space="0" w:color="auto"/>
      </w:divBdr>
    </w:div>
    <w:div w:id="1074350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z0232-20?find=1&amp;text=&#1087;&#1079;&#1089;&#1072;" TargetMode="Externa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DHJo5WdtqeP3GPrb2EGa44T09JQ==">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19</Pages>
  <Words>8126</Words>
  <Characters>46324</Characters>
  <Application>Microsoft Office Word</Application>
  <DocSecurity>0</DocSecurity>
  <Lines>386</Lines>
  <Paragraphs>108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Pc</cp:lastModifiedBy>
  <cp:revision>36</cp:revision>
  <dcterms:created xsi:type="dcterms:W3CDTF">2022-11-11T11:14:00Z</dcterms:created>
  <dcterms:modified xsi:type="dcterms:W3CDTF">2023-05-26T08:39:00Z</dcterms:modified>
</cp:coreProperties>
</file>