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6" w:rsidRPr="003F07DA" w:rsidRDefault="002D6BE6" w:rsidP="000417DB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Додаток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005BB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                                                                                                                                                               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i/>
          <w:sz w:val="24"/>
          <w:szCs w:val="24"/>
          <w:lang w:val="ru-RU"/>
        </w:rPr>
        <w:t>документації</w:t>
      </w:r>
      <w:proofErr w:type="spellEnd"/>
    </w:p>
    <w:p w:rsidR="002D6BE6" w:rsidRDefault="002D6BE6" w:rsidP="002D6BE6">
      <w:pPr>
        <w:tabs>
          <w:tab w:val="left" w:pos="1134"/>
          <w:tab w:val="left" w:pos="1418"/>
        </w:tabs>
        <w:ind w:left="6946" w:firstLine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3F2FB0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ДОГОВІР №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2F06" w:rsidRDefault="00042F06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ПОСТАВКИ ТОВАРУ </w:t>
      </w:r>
    </w:p>
    <w:p w:rsidR="00313488" w:rsidRPr="00031F31" w:rsidRDefault="00313488" w:rsidP="001F1DEB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42F06" w:rsidRPr="00031F31" w:rsidTr="0048325A">
        <w:tc>
          <w:tcPr>
            <w:tcW w:w="4785" w:type="dxa"/>
          </w:tcPr>
          <w:p w:rsidR="00042F06" w:rsidRPr="00031F31" w:rsidRDefault="00042F06" w:rsidP="00313488">
            <w:pPr>
              <w:pStyle w:val="a5"/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031F31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8631D7" w:rsidRPr="00031F31">
              <w:rPr>
                <w:rFonts w:ascii="Times New Roman" w:hAnsi="Times New Roman" w:cs="Times New Roman"/>
                <w:lang w:val="uk-UA"/>
              </w:rPr>
              <w:t>Хмельницький</w:t>
            </w:r>
          </w:p>
        </w:tc>
        <w:tc>
          <w:tcPr>
            <w:tcW w:w="4785" w:type="dxa"/>
          </w:tcPr>
          <w:p w:rsidR="00042F06" w:rsidRPr="00031F31" w:rsidRDefault="00F55697" w:rsidP="009F0D3A">
            <w:pPr>
              <w:tabs>
                <w:tab w:val="left" w:pos="1134"/>
                <w:tab w:val="left" w:pos="1418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045E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5C47EB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5F5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0FA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2F06" w:rsidRPr="0003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</w:tbl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031F31" w:rsidRDefault="008631D7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ru-RU"/>
        </w:rPr>
        <w:t>_____________________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(далі «Постачальник»), в особі </w:t>
      </w:r>
      <w:r w:rsidRPr="00031F31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, з однієї сторони, та</w:t>
      </w:r>
    </w:p>
    <w:p w:rsidR="00042F06" w:rsidRPr="00D32AB7" w:rsidRDefault="00DB49BA" w:rsidP="001F1DEB">
      <w:pPr>
        <w:tabs>
          <w:tab w:val="left" w:pos="1134"/>
          <w:tab w:val="left" w:pos="1418"/>
        </w:tabs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комунальної інфраструктури Хмельницької міської ради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(далі «Покупець») </w:t>
      </w:r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заступника директора департаменту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- начальника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Кабальського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Василя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Нарцисовича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5F5C4C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="005F5C4C" w:rsidRPr="00443BB1">
        <w:rPr>
          <w:rFonts w:ascii="Times New Roman" w:hAnsi="Times New Roman" w:cs="Times New Roman"/>
          <w:sz w:val="24"/>
          <w:szCs w:val="24"/>
          <w:lang w:val="ru-RU"/>
        </w:rPr>
        <w:t>, та</w:t>
      </w:r>
      <w:r w:rsidR="00D32AB7" w:rsidRPr="00443B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2AB7" w:rsidRPr="00D32AB7">
        <w:rPr>
          <w:rFonts w:ascii="Times New Roman" w:hAnsi="Times New Roman" w:cs="Times New Roman"/>
          <w:sz w:val="24"/>
          <w:szCs w:val="24"/>
          <w:lang w:val="uk-UA"/>
        </w:rPr>
        <w:t>в подальшому разом іменуються «Сторони», а кожна окремо «Сторона», уклали цей Договір поставки (далі «Договір») про наступне.</w:t>
      </w:r>
    </w:p>
    <w:p w:rsidR="00042F06" w:rsidRPr="00836527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6B4DD5" w:rsidRDefault="00757DAB" w:rsidP="008365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42F06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в порядку та на умовах, визначених даним Договором, та у відповідності із замовленням Покупця зобов’язується поставити Товар </w:t>
      </w:r>
      <w:r w:rsidR="001E5F2D" w:rsidRPr="0083652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4759A4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442C4" w:rsidRPr="00362EF1">
        <w:rPr>
          <w:rFonts w:ascii="Times New Roman" w:hAnsi="Times New Roman" w:cs="Times New Roman"/>
          <w:b/>
          <w:sz w:val="24"/>
          <w:szCs w:val="24"/>
          <w:lang w:val="uk-UA"/>
        </w:rPr>
        <w:t>Профнастил</w:t>
      </w:r>
      <w:proofErr w:type="spellEnd"/>
      <w:r w:rsidR="004442C4" w:rsidRPr="00362E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металевий</w:t>
      </w:r>
      <w:r w:rsidR="00F17991" w:rsidRPr="008365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7991" w:rsidRPr="008365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Специфікації (Додаток 1 до Договору) згідно з ДК 021:</w:t>
      </w:r>
      <w:r w:rsidR="00F17991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2015:</w:t>
      </w:r>
      <w:r w:rsidR="00F17991" w:rsidRPr="00DE64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442C4" w:rsidRPr="00362E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44110000-4</w:t>
      </w:r>
      <w:r w:rsidR="004442C4" w:rsidRPr="00362EF1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r w:rsidR="004442C4" w:rsidRPr="00362EF1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  <w:lang w:val="ru-RU"/>
        </w:rPr>
        <w:t>-</w:t>
      </w:r>
      <w:r w:rsidR="004442C4" w:rsidRPr="00362EF1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</w:t>
      </w:r>
      <w:proofErr w:type="spellStart"/>
      <w:r w:rsidR="004442C4" w:rsidRPr="00362E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Конструкційні</w:t>
      </w:r>
      <w:proofErr w:type="spellEnd"/>
      <w:r w:rsidR="004442C4" w:rsidRPr="00362E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="004442C4" w:rsidRPr="00362E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матеріали</w:t>
      </w:r>
      <w:proofErr w:type="spellEnd"/>
      <w:r w:rsidR="00FF4B9B" w:rsidRPr="00954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E5F2D" w:rsidRPr="009543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E5F2D" w:rsidRPr="009543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5F2D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Покупець зобов’язується в порядку та на умовах, визначених даним Договором, прийняти  та оплатити Товар.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DE644B" w:rsidRDefault="006B4DD5" w:rsidP="000417D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1.2. </w:t>
      </w:r>
      <w:r w:rsidR="00D32AB7" w:rsidRPr="00836527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="00836527" w:rsidRPr="00DE644B">
        <w:rPr>
          <w:rFonts w:ascii="Times New Roman" w:hAnsi="Times New Roman" w:cs="Times New Roman"/>
          <w:sz w:val="24"/>
          <w:szCs w:val="24"/>
          <w:lang w:val="uk-UA"/>
        </w:rPr>
        <w:t>-рятувальних підрозділів на території Хмельницької міської територіальної громади на 2021-2025 роки, що затверджена рішенням другої сесії Хмельницької міської ради від 23.12.2020 № 9 з внесеними змінами та доповненнями.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F358B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ГАРАНТІЙНІ ЗОБОВ’ЯЗАННЯ</w:t>
      </w:r>
    </w:p>
    <w:p w:rsidR="006F0CFC" w:rsidRPr="00031F31" w:rsidRDefault="00CC4727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Якість Товару, що поставляється, повинна відповідати стандартам, які встановлюють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якості даного Товару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. За належну якість Товару до моменту його фактичної та документально засвідченої передачі Покупцю відповідальність несе Постачальник. </w:t>
      </w:r>
    </w:p>
    <w:p w:rsidR="006F0CFC" w:rsidRPr="00031F31" w:rsidRDefault="006F0CFC" w:rsidP="006F0CFC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Товари повинні бути новими та таким, що не були у використанні.</w:t>
      </w:r>
    </w:p>
    <w:p w:rsidR="00CC4727" w:rsidRPr="00031F31" w:rsidRDefault="00CC4727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Покупець має право відмовитись від прийняття Товару у випадку невідповідності Товару вимогам тендерної </w:t>
      </w:r>
      <w:r w:rsidR="00EF6930" w:rsidRPr="00031F31">
        <w:rPr>
          <w:rFonts w:ascii="Times New Roman" w:hAnsi="Times New Roman" w:cs="Times New Roman"/>
          <w:sz w:val="24"/>
          <w:szCs w:val="24"/>
          <w:lang w:val="uk-UA" w:eastAsia="ru-RU"/>
        </w:rPr>
        <w:t>пропозиції та цього Договору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F358B" w:rsidRPr="00031F31" w:rsidRDefault="00DF358B" w:rsidP="00CC4727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>Товар має бути упакований таким чином, щоб забезпечити схоронність та цілісність Товару і виключити можливість пошкодження, псування або знищення під час транспортування. Маркування товару має відповідати чинним стандартам.</w:t>
      </w:r>
    </w:p>
    <w:p w:rsidR="00DF358B" w:rsidRPr="00031F31" w:rsidRDefault="00CC4727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неякісного товару, або такого, що не відповідає технічним вимогам Покупця, Постачальник зобов’язується замінити товар протягом 3 (трьох) робочих днів з моменту вимоги Покупця. Повернення товару здійснюється силами та за рахунок Постачальника.</w:t>
      </w:r>
      <w:r w:rsidRPr="00031F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358B" w:rsidRPr="00031F31" w:rsidRDefault="00DF358B" w:rsidP="00DF358B">
      <w:pPr>
        <w:numPr>
          <w:ilvl w:val="1"/>
          <w:numId w:val="1"/>
        </w:numPr>
        <w:tabs>
          <w:tab w:val="left" w:pos="1134"/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гарантує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Товару 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та по кожному </w:t>
      </w:r>
      <w:proofErr w:type="spellStart"/>
      <w:r w:rsidRPr="003F07DA">
        <w:rPr>
          <w:rFonts w:ascii="Times New Roman" w:hAnsi="Times New Roman" w:cs="Times New Roman"/>
          <w:sz w:val="24"/>
          <w:szCs w:val="24"/>
          <w:lang w:val="ru-RU"/>
        </w:rPr>
        <w:t>окремому</w:t>
      </w:r>
      <w:proofErr w:type="spellEnd"/>
      <w:r w:rsidRPr="003F07DA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компоненту.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УМОВИ ТА ПОРЯДОК ПОСТАВКИ</w:t>
      </w:r>
    </w:p>
    <w:p w:rsidR="002541DA" w:rsidRPr="00031F31" w:rsidRDefault="00B74D4E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зобов’язаний </w:t>
      </w:r>
      <w:r w:rsidR="00211269" w:rsidRPr="00031F31">
        <w:rPr>
          <w:rFonts w:ascii="Times New Roman" w:hAnsi="Times New Roman" w:cs="Times New Roman"/>
          <w:sz w:val="24"/>
          <w:szCs w:val="24"/>
          <w:lang w:val="uk-UA"/>
        </w:rPr>
        <w:t>поставити Товар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065B" w:rsidRPr="00031F31">
        <w:rPr>
          <w:rFonts w:ascii="Times New Roman" w:hAnsi="Times New Roman" w:cs="Times New Roman"/>
          <w:sz w:val="24"/>
          <w:szCs w:val="24"/>
          <w:lang w:val="uk-UA"/>
        </w:rPr>
        <w:t>в термін</w:t>
      </w:r>
      <w:r w:rsidR="002541DA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30.06</w:t>
      </w:r>
      <w:r w:rsidR="001A0245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2541DA" w:rsidRPr="004D44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</w:t>
      </w:r>
      <w:r w:rsidR="005F5C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2541DA" w:rsidRPr="004D4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41D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</w:t>
      </w:r>
      <w:r w:rsidR="00DA065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9468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Доставка Товару зді</w:t>
      </w:r>
      <w:r w:rsidR="0064375C" w:rsidRPr="00031F31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силами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та за рахунок </w:t>
      </w:r>
      <w:r w:rsidR="004223FD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042F06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89D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Поставка здійснюється 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єдиною поставкою або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окремими партіями</w:t>
      </w:r>
      <w:r w:rsidR="00DB49BA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замовлення</w:t>
      </w:r>
      <w:r w:rsidR="001F1DEB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Покупця.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Поставка партії Товару здійснюється протягом 2 (двох) робочих днів (з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:00 до 1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5:00 год.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 з моменту направлення </w:t>
      </w:r>
      <w:r w:rsidR="00DB49BA" w:rsidRPr="00031F31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заявки Постачальнику. Заявка на поставку передається шляхом телефонного зв’язку або шляхом направлення листа на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електронну пошту Постачальника.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Разом з Товаром Постачальник повинен передати Покупцю документи, які належать до передачі разом з Товаром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(технічний паспорт, сертифікат якості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, інструкції з експлуатації Товарів, документи про підтвердження гарантійних зобов’язань виробника на Товар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чинного законодавства України. 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накладних на Товар, що поставляється відповідно до цього Договору, Постачальник зазначає найменування Товару, його кількість, вартість.</w:t>
      </w:r>
    </w:p>
    <w:p w:rsidR="00243F19" w:rsidRPr="00031F31" w:rsidRDefault="00042F06" w:rsidP="00243F1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вказані первинні бухгалтерські документи складені із порушенням вимог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, якщо найменування та/або номенклатура Товару, зазначені в таких документах, не відповідають найменуванню та/або номенклатурі поставленого Товару, Покупець має право вимагати переробки цих документів і відкласти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оплату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Товару на строк оформлення вірних бухгалтерських документів.</w:t>
      </w:r>
    </w:p>
    <w:p w:rsidR="00243F19" w:rsidRPr="00031F31" w:rsidRDefault="00243F19" w:rsidP="00CD4999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Покупець має право відмовитись від прийняття Товару у разі його невідповідності якості та комплектності, технічним характеристикам, умовам поставки, та може відстрочити виконання своїх зобов’язань з оплати Товарів до усунення порушень умов Договору. </w:t>
      </w:r>
    </w:p>
    <w:p w:rsidR="00F55697" w:rsidRPr="00B30C14" w:rsidRDefault="00F55697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Місцем поставки Товару за даним Договором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м. Хмельницький, </w:t>
      </w:r>
      <w:proofErr w:type="spellStart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вул</w:t>
      </w:r>
      <w:proofErr w:type="spellEnd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Львівське</w:t>
      </w:r>
      <w:proofErr w:type="spellEnd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шосе</w:t>
      </w:r>
      <w:proofErr w:type="spellEnd"/>
      <w:r w:rsidR="004442C4" w:rsidRPr="00444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14/1</w:t>
      </w:r>
      <w:r w:rsidR="004D448A" w:rsidRPr="00B30C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2F06" w:rsidRPr="00031F31" w:rsidRDefault="00042F06" w:rsidP="001F1DEB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ДОГОВОРУ, ПОРЯДОК ТА УМОВИ РОЗРАХУНКІВ</w:t>
      </w:r>
    </w:p>
    <w:p w:rsidR="00EF6930" w:rsidRPr="00031F31" w:rsidRDefault="00DB49BA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Загальна сума</w:t>
      </w:r>
      <w:r w:rsidR="00DD3740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8631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  <w:r w:rsidR="007D1438" w:rsidRPr="00031F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26AD" w:rsidRPr="00031F31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), в </w:t>
      </w:r>
      <w:proofErr w:type="spellStart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E73FA3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/без</w:t>
      </w:r>
      <w:r w:rsidR="00F5569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158F" w:rsidRPr="00031F31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6F0CFC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згідно з Специфікацією.</w:t>
      </w:r>
    </w:p>
    <w:p w:rsidR="00DF358B" w:rsidRPr="00031F31" w:rsidRDefault="00DF358B" w:rsidP="00EF693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Сума цього договору є остаточною та не підлягає коригуванню в бік збільшення. </w:t>
      </w:r>
    </w:p>
    <w:p w:rsidR="00042F06" w:rsidRPr="00031F31" w:rsidRDefault="00042F06" w:rsidP="009E4168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Розрахунки між Сторонами здійснюються в безготівковій формі,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валюті України,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шляхом перерахування грошових коштів на поточний рахунок Постачальника, вказаний в даному Договорі. </w:t>
      </w:r>
    </w:p>
    <w:p w:rsidR="009358B1" w:rsidRPr="00031F31" w:rsidRDefault="006D589D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товару включає в себе вартість навантаження,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розвантаження,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доставку товару та доставку усіх документів, що стосуються закупівлі та договору.</w:t>
      </w:r>
    </w:p>
    <w:p w:rsidR="009358B1" w:rsidRPr="00031F31" w:rsidRDefault="009358B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товарів можуть бути зменшені залежно від реального фінансування видатків Покупця.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здійснюються Покупцем за умови надходження фінансування з </w:t>
      </w:r>
      <w:r w:rsidR="00243F19" w:rsidRPr="00031F31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042F06" w:rsidRPr="00031F31" w:rsidRDefault="005F27CB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Розрахунки за даним Договором здійснюються протягом </w:t>
      </w:r>
      <w:r w:rsidR="00F123A5"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1A02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-ти банківських днів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з моменту підписання двома сторонами видаткової накладної</w:t>
      </w:r>
      <w:r w:rsidR="00B74D4E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782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DEB" w:rsidRPr="00031F31" w:rsidRDefault="001F1DEB" w:rsidP="00DC2122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Покупець не несе майнової відповідальності перед Постачальником за несвоєчасне виконання грошових зобов’язань у разі затримки фінансування з місцевого бюджету, та зобов’язується оплатити товар протягом 10-ти (десяти) банківських днів з моменту отримання відповідного фінансування.</w:t>
      </w: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caps/>
          <w:sz w:val="24"/>
          <w:szCs w:val="24"/>
          <w:lang w:val="uk-UA"/>
        </w:rPr>
        <w:t>ВІДПОВІДАЛЬНІСТЬ Сторін ТА ВИРІШЕННЯ СПОРІВ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 законні інтереси якої порушено у порядку, передбаченому чинним законодавством України.</w:t>
      </w:r>
    </w:p>
    <w:p w:rsidR="00042F06" w:rsidRPr="00031F31" w:rsidRDefault="00042F06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разі, якщо Товар не відповідає вимогам до даного Това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>ру, тобто Товар виявляється нея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кісним, та/або у випадку виникнення недостачі Товару, Постачальник зобов’язаний замінит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и такий Товар, та/або поставити 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Покупцю недостатню кількість Товару протягом </w:t>
      </w:r>
      <w:r w:rsidR="008631D7" w:rsidRPr="00031F31">
        <w:rPr>
          <w:rFonts w:ascii="Times New Roman" w:hAnsi="Times New Roman" w:cs="Times New Roman"/>
          <w:sz w:val="24"/>
          <w:szCs w:val="24"/>
          <w:lang w:val="uk-UA"/>
        </w:rPr>
        <w:t>3 (трьох) робочих днів</w:t>
      </w:r>
      <w:r w:rsidR="001F1DEB"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відповідної вимоги Покупця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E61" w:rsidRPr="00031F31" w:rsidRDefault="00443E61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разі поставки Товару неналежної якості, Покупець має право вимагати у Постачальника сплати штрафу у розмірі 20% від загальної вартості Товару.</w:t>
      </w:r>
    </w:p>
    <w:p w:rsidR="001439E2" w:rsidRPr="00031F31" w:rsidRDefault="001439E2" w:rsidP="001F1DEB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За прострочення в поставці товару </w:t>
      </w:r>
      <w:r w:rsidR="003327D8" w:rsidRPr="00031F31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сплачує на користь Покупця пеню у розмірі 0,5% від вартості товару, поставку якого прострочено, за кожний день прострочення.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Сплата Стороною та/або відшкодування збитків, завданих порушенням Договору, не звільняє її від обов'язку виконати цей Договір в натурі, якщо інше не передбачено чинним законодавством України.  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Усі спори, пов'язані з виконанням Договору, вирішуються Сторонами шляхом переговорів. Якщо спір неможливо вирішити за допомогою переговорів, він вирішується в судовому порядку згідно з чинним законодавством України. </w:t>
      </w:r>
    </w:p>
    <w:p w:rsidR="00042F06" w:rsidRPr="00031F31" w:rsidRDefault="00042F06" w:rsidP="00A613E1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F06" w:rsidRPr="00031F31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ТЕРМІН ДІЇ ДОГОВОРУ</w:t>
      </w:r>
    </w:p>
    <w:p w:rsidR="00042F0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моменту підписання та скріплення печатками Сторін та діє до моменту його остаточного виконання, але в будь-якому випадку до </w:t>
      </w:r>
      <w:r w:rsidR="00F5569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грудня </w:t>
      </w:r>
      <w:r w:rsidR="004F5AD5" w:rsidRPr="00031F3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D589D" w:rsidRPr="00031F3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F5C4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1B6ED7" w:rsidRPr="00031F3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="001B6ED7" w:rsidRPr="00031F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2D16" w:rsidRPr="00031F31" w:rsidRDefault="00042F06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Закінчення строку дії цього Договору не звільняє Сторони від зобов’язань, які виникли під час його дії.</w:t>
      </w:r>
    </w:p>
    <w:p w:rsidR="00A613E1" w:rsidRPr="00031F31" w:rsidRDefault="00A613E1" w:rsidP="00A613E1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року,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 затверджено в установленому порядку.</w:t>
      </w:r>
    </w:p>
    <w:p w:rsidR="001439E2" w:rsidRPr="00031F31" w:rsidRDefault="001439E2" w:rsidP="00A613E1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У випадку прострочення Постачальником зобов’язання з поставки Товару більше, ніж на 1</w:t>
      </w:r>
      <w:r w:rsidR="00DF5F52" w:rsidRPr="00031F3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днів, Покупець має право розірвати Договір в односторонньому порядку.</w:t>
      </w:r>
    </w:p>
    <w:p w:rsidR="00042F06" w:rsidRDefault="00042F06" w:rsidP="00601D90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>Якщо інше прямо не передбачено Договором або чинним законодавством України, зміни у Договір можуть бути внесені тільки за домовленістю Сторін, які оформлюються додатковими угодами до Договору.</w:t>
      </w:r>
    </w:p>
    <w:p w:rsidR="009543EB" w:rsidRPr="00031F31" w:rsidRDefault="009543EB" w:rsidP="000417D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F06" w:rsidRPr="006B4DD5" w:rsidRDefault="00042F06" w:rsidP="00757DAB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Усі правовідносини, що виникають у зв'язку з виконанням умов цього Договору і не врегульовані ним, регламентуються нормами чинного законодавства України. 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F06">
        <w:rPr>
          <w:rFonts w:ascii="Times New Roman" w:hAnsi="Times New Roman" w:cs="Times New Roman"/>
          <w:sz w:val="24"/>
          <w:szCs w:val="24"/>
          <w:lang w:val="uk-UA"/>
        </w:rPr>
        <w:t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випадків, визначених Постановою Кабінету Міністрів України від 12 жовтня 2022 р. № 1178</w:t>
      </w:r>
      <w:r w:rsidRPr="00D80786">
        <w:rPr>
          <w:rFonts w:ascii="Times New Roman" w:hAnsi="Times New Roman" w:cs="Times New Roman"/>
          <w:lang w:val="uk-UA"/>
        </w:rPr>
        <w:t>.</w:t>
      </w:r>
    </w:p>
    <w:p w:rsidR="006B4DD5" w:rsidRPr="006B4DD5" w:rsidRDefault="00DE644B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Зміна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істотних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основних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умов договору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здійснюватися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згодою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сторін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випадках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Законом України «Про публічні закупівлі» з урахуванням Особливостей, визначених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Постановою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2022 р. № 1178</w:t>
      </w:r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укладається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додаткова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угода, яка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оприлюднюється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DE6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Закону </w:t>
      </w:r>
      <w:r w:rsidRPr="004845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врахуванням Особливостей</w:t>
      </w:r>
      <w:r w:rsidRPr="00DE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B4DD5" w:rsidRPr="006B4D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несуть повну відповідальність за правильність вказаних ними у Договорі реквізитів, юридичних адрес,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 </w:t>
      </w:r>
    </w:p>
    <w:p w:rsidR="006B4DD5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 </w:t>
      </w:r>
    </w:p>
    <w:p w:rsidR="003327D8" w:rsidRPr="006B4DD5" w:rsidRDefault="006B4DD5" w:rsidP="006B4DD5">
      <w:pPr>
        <w:numPr>
          <w:ilvl w:val="1"/>
          <w:numId w:val="1"/>
        </w:numPr>
        <w:tabs>
          <w:tab w:val="left" w:pos="1134"/>
          <w:tab w:val="left" w:pos="1418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D5">
        <w:rPr>
          <w:rFonts w:ascii="Times New Roman" w:hAnsi="Times New Roman" w:cs="Times New Roman"/>
          <w:sz w:val="24"/>
          <w:szCs w:val="24"/>
          <w:lang w:val="uk-UA"/>
        </w:rPr>
        <w:t>Договір складено у двох примірниках, кожний із яких має однакову юридичну силу, - по одному для кожної Сторони Договору</w:t>
      </w:r>
      <w:r w:rsidR="00DF5F52" w:rsidRPr="006B4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F06" w:rsidRPr="00031F31" w:rsidRDefault="005E7562" w:rsidP="00D33541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042F06" w:rsidRPr="00031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ПІДПИСИ </w:t>
      </w:r>
      <w:r w:rsidRPr="00031F31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847"/>
      </w:tblGrid>
      <w:tr w:rsidR="00DC2122" w:rsidRPr="00031F31" w:rsidTr="008B2315">
        <w:tc>
          <w:tcPr>
            <w:tcW w:w="4792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ПОКУПЕЦЬ</w:t>
            </w:r>
          </w:p>
        </w:tc>
        <w:tc>
          <w:tcPr>
            <w:tcW w:w="4847" w:type="dxa"/>
          </w:tcPr>
          <w:p w:rsidR="00DC2122" w:rsidRPr="00031F31" w:rsidRDefault="00A613E1" w:rsidP="001F1DEB">
            <w:pPr>
              <w:pStyle w:val="a6"/>
              <w:spacing w:line="276" w:lineRule="auto"/>
              <w:ind w:left="0" w:firstLine="709"/>
              <w:jc w:val="center"/>
              <w:rPr>
                <w:b/>
                <w:caps/>
                <w:szCs w:val="24"/>
              </w:rPr>
            </w:pPr>
            <w:r w:rsidRPr="00031F31">
              <w:rPr>
                <w:b/>
                <w:caps/>
                <w:szCs w:val="24"/>
              </w:rPr>
              <w:t>ПОСТАЧАЛЬНИК</w:t>
            </w:r>
          </w:p>
        </w:tc>
      </w:tr>
      <w:tr w:rsidR="00C46CA4" w:rsidRPr="00031F31" w:rsidTr="00DC2122">
        <w:trPr>
          <w:trHeight w:val="2585"/>
        </w:trPr>
        <w:tc>
          <w:tcPr>
            <w:tcW w:w="4792" w:type="dxa"/>
            <w:shd w:val="clear" w:color="auto" w:fill="auto"/>
          </w:tcPr>
          <w:p w:rsidR="001F1DEB" w:rsidRPr="00031F31" w:rsidRDefault="001F1DEB" w:rsidP="00DC2122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Управління комунальної інфраструктури Хмельницької міської ради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29013, м. Хмельницький, вул. Проскурівська,1</w:t>
            </w:r>
          </w:p>
          <w:p w:rsidR="001F1DEB" w:rsidRPr="00031F31" w:rsidRDefault="00DC2122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</w:t>
            </w:r>
            <w:r w:rsidR="001F1DEB"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UA___________________________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Державній казначейській службі України, 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 03356163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</w:p>
          <w:p w:rsidR="001F1DEB" w:rsidRPr="00031F31" w:rsidRDefault="001F1DEB" w:rsidP="001F1DEB">
            <w:pPr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1DEB" w:rsidRPr="00031F31" w:rsidRDefault="001F1DEB" w:rsidP="001F1DEB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 ________________</w:t>
            </w: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  <w:shd w:val="clear" w:color="auto" w:fill="auto"/>
          </w:tcPr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562" w:rsidRPr="00031F31" w:rsidRDefault="005E7562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524C" w:rsidRPr="00031F31" w:rsidRDefault="00CC524C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269" w:rsidRPr="00031F31" w:rsidRDefault="00211269" w:rsidP="001F1DEB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CA4" w:rsidRPr="00031F31" w:rsidRDefault="00C46CA4" w:rsidP="001F1DEB">
            <w:pPr>
              <w:pStyle w:val="aa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2D16" w:rsidRPr="00031F31" w:rsidRDefault="004C2D16" w:rsidP="001F1DEB">
      <w:pPr>
        <w:widowControl/>
        <w:autoSpaceDE/>
        <w:autoSpaceDN/>
        <w:spacing w:after="20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458AF" w:rsidRPr="00031F31" w:rsidRDefault="001F1DEB" w:rsidP="00601D90">
      <w:pPr>
        <w:widowControl/>
        <w:autoSpaceDE/>
        <w:autoSpaceDN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 w:rsidRPr="0003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930" w:rsidRPr="00031F31" w:rsidRDefault="00EF6930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1F31">
        <w:rPr>
          <w:rFonts w:ascii="Times New Roman" w:hAnsi="Times New Roman" w:cs="Times New Roman"/>
          <w:sz w:val="24"/>
          <w:szCs w:val="24"/>
        </w:rPr>
        <w:br w:type="page"/>
      </w:r>
    </w:p>
    <w:p w:rsidR="00313488" w:rsidRDefault="00313488" w:rsidP="00313488">
      <w:pPr>
        <w:jc w:val="right"/>
        <w:rPr>
          <w:b/>
          <w:lang w:val="uk-UA"/>
        </w:rPr>
      </w:pPr>
    </w:p>
    <w:p w:rsidR="00313488" w:rsidRDefault="00313488" w:rsidP="00313488">
      <w:pPr>
        <w:jc w:val="right"/>
        <w:rPr>
          <w:b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Договору про закупівлю товару </w:t>
      </w:r>
    </w:p>
    <w:p w:rsidR="00313488" w:rsidRPr="00313488" w:rsidRDefault="00313488" w:rsidP="00313488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№_________ від ___________ року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488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313488" w:rsidRPr="00313488" w:rsidRDefault="00313488" w:rsidP="003134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654"/>
        <w:gridCol w:w="697"/>
        <w:gridCol w:w="838"/>
        <w:gridCol w:w="1117"/>
        <w:gridCol w:w="1537"/>
        <w:gridCol w:w="1113"/>
      </w:tblGrid>
      <w:tr w:rsidR="009669E8" w:rsidRPr="004442C4" w:rsidTr="009669E8">
        <w:trPr>
          <w:trHeight w:hRule="exact" w:val="189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lang w:val="uk-UA"/>
              </w:rPr>
            </w:pPr>
            <w:r w:rsidRPr="009669E8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без ПДВ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виміру, грн. з ПДВ*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E8" w:rsidRPr="009669E8" w:rsidRDefault="009669E8" w:rsidP="009F6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Сума, грн в </w:t>
            </w:r>
            <w:proofErr w:type="spellStart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966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 ПДВ*</w:t>
            </w:r>
          </w:p>
        </w:tc>
      </w:tr>
      <w:tr w:rsidR="004442C4" w:rsidRPr="005A1F44" w:rsidTr="009669E8">
        <w:trPr>
          <w:trHeight w:hRule="exact" w:val="486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442C4" w:rsidRPr="004442C4" w:rsidRDefault="004442C4" w:rsidP="004442C4">
            <w:pPr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val="uk-UA"/>
              </w:rPr>
            </w:pPr>
            <w:proofErr w:type="spellStart"/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Профнастил</w:t>
            </w:r>
            <w:proofErr w:type="spellEnd"/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металевий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2C4" w:rsidRPr="004442C4" w:rsidRDefault="004442C4" w:rsidP="004442C4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</w:t>
            </w:r>
            <w:proofErr w:type="gramEnd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44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ПК-20 </w:t>
            </w:r>
          </w:p>
          <w:p w:rsidR="004442C4" w:rsidRPr="004442C4" w:rsidRDefault="004442C4" w:rsidP="004442C4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товщина</w:t>
            </w:r>
            <w:proofErr w:type="spellEnd"/>
            <w:proofErr w:type="gramEnd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44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0,45 мм</w:t>
            </w:r>
          </w:p>
          <w:p w:rsidR="004442C4" w:rsidRPr="004442C4" w:rsidRDefault="004442C4" w:rsidP="004442C4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ширина</w:t>
            </w:r>
            <w:proofErr w:type="gramEnd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44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1120-1150 мм</w:t>
            </w:r>
          </w:p>
          <w:p w:rsidR="004442C4" w:rsidRPr="004442C4" w:rsidRDefault="004442C4" w:rsidP="004442C4">
            <w:pPr>
              <w:keepLine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довжина</w:t>
            </w:r>
            <w:proofErr w:type="spellEnd"/>
            <w:proofErr w:type="gramEnd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44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2000 мм</w:t>
            </w:r>
          </w:p>
          <w:p w:rsidR="004442C4" w:rsidRPr="004442C4" w:rsidRDefault="004442C4" w:rsidP="004442C4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колір</w:t>
            </w:r>
            <w:proofErr w:type="spellEnd"/>
            <w:proofErr w:type="gramEnd"/>
            <w:r w:rsidRPr="00444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44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RAL</w:t>
            </w:r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7016 (</w:t>
            </w:r>
            <w:proofErr w:type="spellStart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матовий</w:t>
            </w:r>
            <w:proofErr w:type="spellEnd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</w:p>
          <w:p w:rsidR="004442C4" w:rsidRPr="004442C4" w:rsidRDefault="004442C4" w:rsidP="004442C4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застосування</w:t>
            </w:r>
            <w:proofErr w:type="spellEnd"/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: </w:t>
            </w:r>
            <w:proofErr w:type="spellStart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</w:t>
            </w:r>
            <w:proofErr w:type="spellEnd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зовнішніх</w:t>
            </w:r>
            <w:proofErr w:type="spellEnd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4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442C4" w:rsidRPr="004442C4" w:rsidRDefault="004442C4" w:rsidP="004442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4442C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442C4" w:rsidRPr="004442C4" w:rsidRDefault="004442C4" w:rsidP="004442C4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lang w:val="uk-UA"/>
              </w:rPr>
              <w:t>394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442C4" w:rsidRPr="009669E8" w:rsidRDefault="004442C4" w:rsidP="0044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442C4" w:rsidRPr="009669E8" w:rsidRDefault="004442C4" w:rsidP="0044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4" w:rsidRPr="009669E8" w:rsidRDefault="004442C4" w:rsidP="0044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13488" w:rsidRPr="00313488" w:rsidRDefault="00313488" w:rsidP="003134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tabs>
          <w:tab w:val="left" w:pos="0"/>
        </w:tabs>
        <w:jc w:val="both"/>
        <w:rPr>
          <w:rStyle w:val="21"/>
          <w:rFonts w:cs="Times New Roman"/>
          <w:sz w:val="24"/>
          <w:szCs w:val="24"/>
        </w:rPr>
      </w:pPr>
      <w:r w:rsidRPr="00313488">
        <w:rPr>
          <w:rFonts w:ascii="Times New Roman" w:hAnsi="Times New Roman" w:cs="Times New Roman"/>
          <w:sz w:val="24"/>
          <w:szCs w:val="24"/>
          <w:lang w:val="uk-UA"/>
        </w:rPr>
        <w:t xml:space="preserve">Всього: </w:t>
      </w:r>
      <w:r w:rsidRPr="00313488">
        <w:rPr>
          <w:rStyle w:val="21"/>
          <w:rFonts w:cs="Times New Roman"/>
          <w:sz w:val="24"/>
          <w:szCs w:val="24"/>
        </w:rPr>
        <w:t>_________</w:t>
      </w:r>
      <w:r w:rsidRPr="00313488">
        <w:rPr>
          <w:rStyle w:val="21"/>
          <w:rFonts w:cs="Times New Roman"/>
          <w:sz w:val="24"/>
          <w:szCs w:val="24"/>
        </w:rPr>
        <w:tab/>
        <w:t xml:space="preserve">грн. </w:t>
      </w:r>
      <w:r w:rsidRPr="00313488">
        <w:rPr>
          <w:rStyle w:val="22"/>
          <w:rFonts w:cs="Times New Roman"/>
          <w:iCs/>
          <w:sz w:val="24"/>
          <w:szCs w:val="24"/>
        </w:rPr>
        <w:t>(цифрами, словами).</w:t>
      </w: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13488" w:rsidRPr="00313488" w:rsidRDefault="00313488" w:rsidP="00313488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02" w:type="dxa"/>
        <w:tblInd w:w="145" w:type="dxa"/>
        <w:tblLook w:val="0000" w:firstRow="0" w:lastRow="0" w:firstColumn="0" w:lastColumn="0" w:noHBand="0" w:noVBand="0"/>
      </w:tblPr>
      <w:tblGrid>
        <w:gridCol w:w="4829"/>
        <w:gridCol w:w="4773"/>
      </w:tblGrid>
      <w:tr w:rsidR="00313488" w:rsidRPr="00313488" w:rsidTr="00794473">
        <w:trPr>
          <w:trHeight w:val="245"/>
        </w:trPr>
        <w:tc>
          <w:tcPr>
            <w:tcW w:w="4829" w:type="dxa"/>
          </w:tcPr>
          <w:p w:rsidR="00313488" w:rsidRPr="00313488" w:rsidRDefault="00313488" w:rsidP="00794473">
            <w:pPr>
              <w:adjustRightInd w:val="0"/>
              <w:ind w:left="-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</w:tc>
      </w:tr>
      <w:tr w:rsidR="00313488" w:rsidRPr="004442C4" w:rsidTr="00794473">
        <w:trPr>
          <w:trHeight w:val="1549"/>
        </w:trPr>
        <w:tc>
          <w:tcPr>
            <w:tcW w:w="4829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  <w:tc>
          <w:tcPr>
            <w:tcW w:w="4773" w:type="dxa"/>
          </w:tcPr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 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посада особи, що підписує договір</w:t>
            </w: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488" w:rsidRPr="00313488" w:rsidRDefault="00313488" w:rsidP="007944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3134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/________/</w:t>
            </w:r>
          </w:p>
          <w:p w:rsidR="00313488" w:rsidRPr="00313488" w:rsidRDefault="00313488" w:rsidP="007944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34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П.І.Б. особи, що підписує договір МП  підпис</w:t>
            </w:r>
          </w:p>
        </w:tc>
      </w:tr>
    </w:tbl>
    <w:p w:rsidR="00836527" w:rsidRDefault="00836527" w:rsidP="0083652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527" w:rsidRPr="00DE644B" w:rsidRDefault="00836527" w:rsidP="00836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6527" w:rsidRPr="00031F31" w:rsidRDefault="00836527" w:rsidP="0031348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6527" w:rsidRPr="00031F31" w:rsidSect="00041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20" w:rsidRDefault="00D62720">
      <w:r>
        <w:separator/>
      </w:r>
    </w:p>
  </w:endnote>
  <w:endnote w:type="continuationSeparator" w:id="0">
    <w:p w:rsidR="00D62720" w:rsidRDefault="00D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69" w:rsidRPr="00BB1E81" w:rsidRDefault="00211269" w:rsidP="00BB1E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20" w:rsidRDefault="00D62720">
      <w:r>
        <w:separator/>
      </w:r>
    </w:p>
  </w:footnote>
  <w:footnote w:type="continuationSeparator" w:id="0">
    <w:p w:rsidR="00D62720" w:rsidRDefault="00D6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DF" w:rsidRDefault="004A77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1EF8"/>
    <w:multiLevelType w:val="multilevel"/>
    <w:tmpl w:val="B1CE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1818E5"/>
    <w:multiLevelType w:val="multilevel"/>
    <w:tmpl w:val="A98C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20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53744D"/>
    <w:multiLevelType w:val="hybridMultilevel"/>
    <w:tmpl w:val="50C888B8"/>
    <w:lvl w:ilvl="0" w:tplc="BD889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6D47"/>
    <w:multiLevelType w:val="singleLevel"/>
    <w:tmpl w:val="2612C7A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451536"/>
    <w:multiLevelType w:val="multilevel"/>
    <w:tmpl w:val="181090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6"/>
    <w:rsid w:val="00002248"/>
    <w:rsid w:val="000025EA"/>
    <w:rsid w:val="000066CC"/>
    <w:rsid w:val="00031F31"/>
    <w:rsid w:val="000417DB"/>
    <w:rsid w:val="00042F06"/>
    <w:rsid w:val="00064ADB"/>
    <w:rsid w:val="000706DC"/>
    <w:rsid w:val="00072AED"/>
    <w:rsid w:val="00082698"/>
    <w:rsid w:val="00087698"/>
    <w:rsid w:val="00095CD9"/>
    <w:rsid w:val="000A3949"/>
    <w:rsid w:val="000A67B7"/>
    <w:rsid w:val="000D20AA"/>
    <w:rsid w:val="000E60F6"/>
    <w:rsid w:val="000F221A"/>
    <w:rsid w:val="001120FA"/>
    <w:rsid w:val="00116F83"/>
    <w:rsid w:val="00124887"/>
    <w:rsid w:val="001315F2"/>
    <w:rsid w:val="001439E2"/>
    <w:rsid w:val="00144509"/>
    <w:rsid w:val="001458AF"/>
    <w:rsid w:val="001650CA"/>
    <w:rsid w:val="001A0245"/>
    <w:rsid w:val="001B6ED7"/>
    <w:rsid w:val="001D1FD2"/>
    <w:rsid w:val="001D5FC7"/>
    <w:rsid w:val="001E5F2D"/>
    <w:rsid w:val="001F1DEB"/>
    <w:rsid w:val="00211269"/>
    <w:rsid w:val="002202C4"/>
    <w:rsid w:val="00243F19"/>
    <w:rsid w:val="002541DA"/>
    <w:rsid w:val="00254F34"/>
    <w:rsid w:val="00261D50"/>
    <w:rsid w:val="00291479"/>
    <w:rsid w:val="002A6346"/>
    <w:rsid w:val="002B562D"/>
    <w:rsid w:val="002B64FB"/>
    <w:rsid w:val="002B6B43"/>
    <w:rsid w:val="002C2614"/>
    <w:rsid w:val="002D6BE6"/>
    <w:rsid w:val="002F047F"/>
    <w:rsid w:val="00301E9B"/>
    <w:rsid w:val="00313488"/>
    <w:rsid w:val="00317A44"/>
    <w:rsid w:val="0032270B"/>
    <w:rsid w:val="003327D8"/>
    <w:rsid w:val="00335F10"/>
    <w:rsid w:val="00337EA2"/>
    <w:rsid w:val="00346E27"/>
    <w:rsid w:val="003540F9"/>
    <w:rsid w:val="00372782"/>
    <w:rsid w:val="003732DF"/>
    <w:rsid w:val="00374F70"/>
    <w:rsid w:val="00377E1D"/>
    <w:rsid w:val="0039093B"/>
    <w:rsid w:val="003A4398"/>
    <w:rsid w:val="003B13AD"/>
    <w:rsid w:val="003B2E21"/>
    <w:rsid w:val="003D14E2"/>
    <w:rsid w:val="003D5D91"/>
    <w:rsid w:val="003F07DA"/>
    <w:rsid w:val="003F16FD"/>
    <w:rsid w:val="003F2FB0"/>
    <w:rsid w:val="003F339F"/>
    <w:rsid w:val="003F5896"/>
    <w:rsid w:val="003F7A18"/>
    <w:rsid w:val="00400EE5"/>
    <w:rsid w:val="004223FD"/>
    <w:rsid w:val="00443BB1"/>
    <w:rsid w:val="00443E61"/>
    <w:rsid w:val="004442C4"/>
    <w:rsid w:val="004759A4"/>
    <w:rsid w:val="0048325A"/>
    <w:rsid w:val="004A77DF"/>
    <w:rsid w:val="004C2D16"/>
    <w:rsid w:val="004C4152"/>
    <w:rsid w:val="004C7013"/>
    <w:rsid w:val="004D448A"/>
    <w:rsid w:val="004D6275"/>
    <w:rsid w:val="004E38B5"/>
    <w:rsid w:val="004E5236"/>
    <w:rsid w:val="004E75C0"/>
    <w:rsid w:val="004F5AD5"/>
    <w:rsid w:val="00501937"/>
    <w:rsid w:val="00506470"/>
    <w:rsid w:val="00510C9D"/>
    <w:rsid w:val="00554616"/>
    <w:rsid w:val="00570E94"/>
    <w:rsid w:val="005801CC"/>
    <w:rsid w:val="00582A26"/>
    <w:rsid w:val="005839F7"/>
    <w:rsid w:val="005A6F87"/>
    <w:rsid w:val="005C47EB"/>
    <w:rsid w:val="005C5AE8"/>
    <w:rsid w:val="005E7562"/>
    <w:rsid w:val="005F27CB"/>
    <w:rsid w:val="005F5C4C"/>
    <w:rsid w:val="005F70B0"/>
    <w:rsid w:val="00601D90"/>
    <w:rsid w:val="00613BBC"/>
    <w:rsid w:val="0061419E"/>
    <w:rsid w:val="00620FAB"/>
    <w:rsid w:val="00632C89"/>
    <w:rsid w:val="00642D73"/>
    <w:rsid w:val="0064375C"/>
    <w:rsid w:val="0069468A"/>
    <w:rsid w:val="00695BEE"/>
    <w:rsid w:val="006964AA"/>
    <w:rsid w:val="00697F68"/>
    <w:rsid w:val="006B4DD5"/>
    <w:rsid w:val="006B7BB5"/>
    <w:rsid w:val="006C23DE"/>
    <w:rsid w:val="006C7190"/>
    <w:rsid w:val="006D589D"/>
    <w:rsid w:val="006D7D8A"/>
    <w:rsid w:val="006F0CFC"/>
    <w:rsid w:val="006F785E"/>
    <w:rsid w:val="00702E84"/>
    <w:rsid w:val="0071155E"/>
    <w:rsid w:val="00713FA4"/>
    <w:rsid w:val="00717DB1"/>
    <w:rsid w:val="0074153A"/>
    <w:rsid w:val="00745713"/>
    <w:rsid w:val="00751C90"/>
    <w:rsid w:val="00757DAB"/>
    <w:rsid w:val="00767047"/>
    <w:rsid w:val="007700F8"/>
    <w:rsid w:val="00773E38"/>
    <w:rsid w:val="007907F7"/>
    <w:rsid w:val="00795ECC"/>
    <w:rsid w:val="007B2C0A"/>
    <w:rsid w:val="007C3785"/>
    <w:rsid w:val="007D1438"/>
    <w:rsid w:val="007D158F"/>
    <w:rsid w:val="00835A39"/>
    <w:rsid w:val="00836527"/>
    <w:rsid w:val="008373BF"/>
    <w:rsid w:val="0084683D"/>
    <w:rsid w:val="0084742D"/>
    <w:rsid w:val="008531E0"/>
    <w:rsid w:val="008631D7"/>
    <w:rsid w:val="00866313"/>
    <w:rsid w:val="00867557"/>
    <w:rsid w:val="00885864"/>
    <w:rsid w:val="00890689"/>
    <w:rsid w:val="008A5047"/>
    <w:rsid w:val="008B3D4F"/>
    <w:rsid w:val="008C216A"/>
    <w:rsid w:val="008C7ADE"/>
    <w:rsid w:val="008D241E"/>
    <w:rsid w:val="008E5BDF"/>
    <w:rsid w:val="008E5C7E"/>
    <w:rsid w:val="008F0055"/>
    <w:rsid w:val="008F09CA"/>
    <w:rsid w:val="008F36D4"/>
    <w:rsid w:val="008F5A1C"/>
    <w:rsid w:val="008F7646"/>
    <w:rsid w:val="009002BE"/>
    <w:rsid w:val="009005BB"/>
    <w:rsid w:val="009025A9"/>
    <w:rsid w:val="0091122F"/>
    <w:rsid w:val="00925AD0"/>
    <w:rsid w:val="00930023"/>
    <w:rsid w:val="009358B1"/>
    <w:rsid w:val="00947598"/>
    <w:rsid w:val="00951685"/>
    <w:rsid w:val="009540A6"/>
    <w:rsid w:val="009543EB"/>
    <w:rsid w:val="00955E5D"/>
    <w:rsid w:val="00962C60"/>
    <w:rsid w:val="009669E8"/>
    <w:rsid w:val="00970504"/>
    <w:rsid w:val="00984154"/>
    <w:rsid w:val="009929AB"/>
    <w:rsid w:val="009C0501"/>
    <w:rsid w:val="009F0D3A"/>
    <w:rsid w:val="009F2E06"/>
    <w:rsid w:val="00A12556"/>
    <w:rsid w:val="00A1591E"/>
    <w:rsid w:val="00A1780F"/>
    <w:rsid w:val="00A316DF"/>
    <w:rsid w:val="00A35184"/>
    <w:rsid w:val="00A4615E"/>
    <w:rsid w:val="00A613E1"/>
    <w:rsid w:val="00AC045E"/>
    <w:rsid w:val="00AD33B2"/>
    <w:rsid w:val="00B04304"/>
    <w:rsid w:val="00B12DA2"/>
    <w:rsid w:val="00B21E9F"/>
    <w:rsid w:val="00B30C14"/>
    <w:rsid w:val="00B417BA"/>
    <w:rsid w:val="00B452A3"/>
    <w:rsid w:val="00B74D4E"/>
    <w:rsid w:val="00BA00C6"/>
    <w:rsid w:val="00BA5279"/>
    <w:rsid w:val="00BB1E81"/>
    <w:rsid w:val="00BD3376"/>
    <w:rsid w:val="00BD4C13"/>
    <w:rsid w:val="00BD657A"/>
    <w:rsid w:val="00BD7023"/>
    <w:rsid w:val="00BF44CA"/>
    <w:rsid w:val="00C1407C"/>
    <w:rsid w:val="00C24171"/>
    <w:rsid w:val="00C25264"/>
    <w:rsid w:val="00C2561D"/>
    <w:rsid w:val="00C46CA4"/>
    <w:rsid w:val="00C533EF"/>
    <w:rsid w:val="00C53572"/>
    <w:rsid w:val="00C6561C"/>
    <w:rsid w:val="00C80FF8"/>
    <w:rsid w:val="00CA58E5"/>
    <w:rsid w:val="00CB79F2"/>
    <w:rsid w:val="00CC4727"/>
    <w:rsid w:val="00CC524C"/>
    <w:rsid w:val="00CC5507"/>
    <w:rsid w:val="00CC5BFE"/>
    <w:rsid w:val="00CD4999"/>
    <w:rsid w:val="00CD5839"/>
    <w:rsid w:val="00CE2D23"/>
    <w:rsid w:val="00CF0F66"/>
    <w:rsid w:val="00CF22CC"/>
    <w:rsid w:val="00CF289A"/>
    <w:rsid w:val="00D008F1"/>
    <w:rsid w:val="00D00D27"/>
    <w:rsid w:val="00D24E88"/>
    <w:rsid w:val="00D32AB7"/>
    <w:rsid w:val="00D33541"/>
    <w:rsid w:val="00D3360B"/>
    <w:rsid w:val="00D47C50"/>
    <w:rsid w:val="00D62720"/>
    <w:rsid w:val="00D7613D"/>
    <w:rsid w:val="00D85A76"/>
    <w:rsid w:val="00DA065B"/>
    <w:rsid w:val="00DA17F6"/>
    <w:rsid w:val="00DA3DDD"/>
    <w:rsid w:val="00DB49BA"/>
    <w:rsid w:val="00DB5C1A"/>
    <w:rsid w:val="00DC2122"/>
    <w:rsid w:val="00DC2C6C"/>
    <w:rsid w:val="00DC44A1"/>
    <w:rsid w:val="00DD1F52"/>
    <w:rsid w:val="00DD3740"/>
    <w:rsid w:val="00DD53BF"/>
    <w:rsid w:val="00DE644B"/>
    <w:rsid w:val="00DF0C5E"/>
    <w:rsid w:val="00DF311E"/>
    <w:rsid w:val="00DF358B"/>
    <w:rsid w:val="00DF5F52"/>
    <w:rsid w:val="00DF7512"/>
    <w:rsid w:val="00E06691"/>
    <w:rsid w:val="00E46792"/>
    <w:rsid w:val="00E61F23"/>
    <w:rsid w:val="00E65C1B"/>
    <w:rsid w:val="00E70056"/>
    <w:rsid w:val="00E73FA3"/>
    <w:rsid w:val="00E874C1"/>
    <w:rsid w:val="00ED0DC2"/>
    <w:rsid w:val="00EE2B7C"/>
    <w:rsid w:val="00EF6930"/>
    <w:rsid w:val="00F014E2"/>
    <w:rsid w:val="00F051CA"/>
    <w:rsid w:val="00F123A5"/>
    <w:rsid w:val="00F15ABE"/>
    <w:rsid w:val="00F17991"/>
    <w:rsid w:val="00F221D1"/>
    <w:rsid w:val="00F55697"/>
    <w:rsid w:val="00F6033F"/>
    <w:rsid w:val="00F83005"/>
    <w:rsid w:val="00F90006"/>
    <w:rsid w:val="00F93767"/>
    <w:rsid w:val="00F94499"/>
    <w:rsid w:val="00F96BE2"/>
    <w:rsid w:val="00FB26AD"/>
    <w:rsid w:val="00FD19A1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2F0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customStyle="1" w:styleId="a5">
    <w:name w:val="Знак Знак"/>
    <w:basedOn w:val="a"/>
    <w:rsid w:val="00042F06"/>
    <w:pPr>
      <w:widowControl/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semiHidden/>
    <w:rsid w:val="00042F06"/>
    <w:pPr>
      <w:widowControl/>
      <w:autoSpaceDE/>
      <w:autoSpaceDN/>
      <w:ind w:left="426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042F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042F0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042F06"/>
    <w:rPr>
      <w:rFonts w:ascii="Arial" w:eastAsia="Times New Roman" w:hAnsi="Arial" w:cs="Arial"/>
      <w:sz w:val="20"/>
      <w:szCs w:val="20"/>
      <w:lang w:val="en-AU" w:eastAsia="uk-UA"/>
    </w:rPr>
  </w:style>
  <w:style w:type="paragraph" w:styleId="a8">
    <w:name w:val="header"/>
    <w:basedOn w:val="a"/>
    <w:link w:val="a9"/>
    <w:uiPriority w:val="99"/>
    <w:unhideWhenUsed/>
    <w:rsid w:val="00DD374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D3740"/>
    <w:rPr>
      <w:rFonts w:ascii="Arial" w:eastAsia="Times New Roman" w:hAnsi="Arial" w:cs="Arial"/>
      <w:sz w:val="20"/>
      <w:szCs w:val="20"/>
      <w:lang w:val="en-AU" w:eastAsia="uk-UA"/>
    </w:rPr>
  </w:style>
  <w:style w:type="paragraph" w:styleId="aa">
    <w:name w:val="Body Text"/>
    <w:basedOn w:val="a"/>
    <w:link w:val="ab"/>
    <w:uiPriority w:val="99"/>
    <w:unhideWhenUsed/>
    <w:rsid w:val="00C46CA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C46CA4"/>
    <w:rPr>
      <w:rFonts w:ascii="Arial" w:eastAsia="Times New Roman" w:hAnsi="Arial" w:cs="Arial"/>
      <w:sz w:val="20"/>
      <w:szCs w:val="20"/>
      <w:lang w:val="en-AU" w:eastAsia="uk-UA"/>
    </w:rPr>
  </w:style>
  <w:style w:type="character" w:styleId="ac">
    <w:name w:val="Strong"/>
    <w:qFormat/>
    <w:rsid w:val="00C46CA4"/>
    <w:rPr>
      <w:b/>
      <w:bCs/>
    </w:rPr>
  </w:style>
  <w:style w:type="paragraph" w:customStyle="1" w:styleId="3">
    <w:name w:val="3"/>
    <w:basedOn w:val="a"/>
    <w:uiPriority w:val="99"/>
    <w:rsid w:val="00C46CA4"/>
    <w:pPr>
      <w:widowControl/>
      <w:autoSpaceDE/>
      <w:autoSpaceDN/>
      <w:spacing w:before="225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6">
    <w:name w:val="Light Shading Accent 6"/>
    <w:basedOn w:val="a1"/>
    <w:uiPriority w:val="60"/>
    <w:rsid w:val="002112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d">
    <w:name w:val="Table Grid"/>
    <w:basedOn w:val="a1"/>
    <w:uiPriority w:val="59"/>
    <w:rsid w:val="0021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211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4C2D16"/>
    <w:pPr>
      <w:ind w:left="720"/>
      <w:contextualSpacing/>
    </w:pPr>
  </w:style>
  <w:style w:type="character" w:styleId="af0">
    <w:name w:val="Emphasis"/>
    <w:basedOn w:val="a0"/>
    <w:uiPriority w:val="20"/>
    <w:qFormat/>
    <w:rsid w:val="002541DA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327D8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327D8"/>
    <w:rPr>
      <w:rFonts w:ascii="Segoe UI" w:eastAsia="Times New Roman" w:hAnsi="Segoe UI" w:cs="Segoe UI"/>
      <w:sz w:val="18"/>
      <w:szCs w:val="18"/>
      <w:lang w:val="en-AU" w:eastAsia="uk-UA"/>
    </w:rPr>
  </w:style>
  <w:style w:type="character" w:customStyle="1" w:styleId="af3">
    <w:name w:val="Без інтервалів Знак"/>
    <w:link w:val="af4"/>
    <w:uiPriority w:val="1"/>
    <w:locked/>
    <w:rsid w:val="00DC2122"/>
    <w:rPr>
      <w:rFonts w:ascii="Calibri" w:eastAsia="Calibri" w:hAnsi="Calibri"/>
      <w:lang w:eastAsia="ru-RU"/>
    </w:rPr>
  </w:style>
  <w:style w:type="paragraph" w:styleId="af4">
    <w:name w:val="No Spacing"/>
    <w:link w:val="af3"/>
    <w:uiPriority w:val="1"/>
    <w:qFormat/>
    <w:rsid w:val="00DC2122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af5">
    <w:name w:val="Текст в заданном формате"/>
    <w:basedOn w:val="a"/>
    <w:rsid w:val="00DF358B"/>
    <w:pPr>
      <w:suppressAutoHyphens/>
      <w:autoSpaceDE/>
      <w:autoSpaceDN/>
      <w:spacing w:line="300" w:lineRule="auto"/>
      <w:ind w:left="40" w:firstLine="700"/>
    </w:pPr>
    <w:rPr>
      <w:rFonts w:ascii="Liberation Mono" w:eastAsia="Courier New" w:hAnsi="Liberation Mono" w:cs="Liberation Mono"/>
      <w:lang w:val="uk-UA" w:eastAsia="zh-CN"/>
    </w:rPr>
  </w:style>
  <w:style w:type="paragraph" w:customStyle="1" w:styleId="rvps2">
    <w:name w:val="rvps2"/>
    <w:basedOn w:val="a"/>
    <w:qFormat/>
    <w:rsid w:val="001A0245"/>
    <w:pPr>
      <w:widowControl/>
      <w:suppressAutoHyphens/>
      <w:autoSpaceDE/>
      <w:autoSpaceDN/>
      <w:spacing w:before="280" w:after="280"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21">
    <w:name w:val="Основной текст (2)"/>
    <w:uiPriority w:val="99"/>
    <w:rsid w:val="00313488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2">
    <w:name w:val="Основной текст (2) + Курсив"/>
    <w:uiPriority w:val="99"/>
    <w:rsid w:val="00313488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  <w:style w:type="paragraph" w:customStyle="1" w:styleId="xl29">
    <w:name w:val="xl29"/>
    <w:basedOn w:val="a"/>
    <w:uiPriority w:val="99"/>
    <w:rsid w:val="0031348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AFB5-97F0-482A-BCC3-3527551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2022-07-22T08:13:00Z</dcterms:created>
  <dcterms:modified xsi:type="dcterms:W3CDTF">2024-04-26T10:41:00Z</dcterms:modified>
</cp:coreProperties>
</file>