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4C87" w14:textId="31BD78B3" w:rsidR="00A35A70" w:rsidRPr="001200CD" w:rsidRDefault="00A35A70" w:rsidP="00A35A70">
      <w:pPr>
        <w:pStyle w:val="ShiftAlt"/>
        <w:ind w:firstLine="0"/>
        <w:jc w:val="center"/>
        <w:rPr>
          <w:rFonts w:cs="Times New Roman"/>
          <w:b/>
          <w:bCs/>
          <w:color w:val="FF0000"/>
          <w:szCs w:val="24"/>
        </w:rPr>
      </w:pPr>
      <w:bookmarkStart w:id="0" w:name="_Hlk140224784"/>
      <w:r w:rsidRPr="00830AEA">
        <w:rPr>
          <w:rFonts w:cs="Times New Roman"/>
          <w:b/>
          <w:bCs/>
          <w:szCs w:val="24"/>
        </w:rPr>
        <w:t>Комунальне підприємство «Міськводоканал</w:t>
      </w:r>
      <w:r>
        <w:rPr>
          <w:rFonts w:cs="Times New Roman"/>
          <w:b/>
          <w:bCs/>
          <w:szCs w:val="24"/>
          <w:lang w:val="ru-RU"/>
        </w:rPr>
        <w:t>»</w:t>
      </w:r>
      <w:r w:rsidRPr="00830AEA">
        <w:rPr>
          <w:rFonts w:cs="Times New Roman"/>
          <w:b/>
          <w:bCs/>
          <w:szCs w:val="24"/>
        </w:rPr>
        <w:t xml:space="preserve"> Баштанської міської ради</w:t>
      </w:r>
      <w:r w:rsidRPr="001200CD">
        <w:rPr>
          <w:rFonts w:cs="Times New Roman"/>
          <w:b/>
          <w:bCs/>
          <w:color w:val="FF0000"/>
          <w:szCs w:val="24"/>
        </w:rPr>
        <w:t xml:space="preserve">» </w:t>
      </w:r>
      <w:proofErr w:type="spellStart"/>
      <w:r w:rsidRPr="001200CD">
        <w:rPr>
          <w:rFonts w:cs="Times New Roman"/>
          <w:b/>
          <w:bCs/>
          <w:color w:val="FF0000"/>
          <w:szCs w:val="24"/>
        </w:rPr>
        <w:t>Баштанського</w:t>
      </w:r>
      <w:proofErr w:type="spellEnd"/>
      <w:r w:rsidRPr="001200CD">
        <w:rPr>
          <w:rFonts w:cs="Times New Roman"/>
          <w:b/>
          <w:bCs/>
          <w:color w:val="FF0000"/>
          <w:szCs w:val="24"/>
        </w:rPr>
        <w:t xml:space="preserve"> району Миколаївсько</w:t>
      </w:r>
      <w:r>
        <w:rPr>
          <w:rFonts w:cs="Times New Roman"/>
          <w:b/>
          <w:bCs/>
          <w:color w:val="FF0000"/>
          <w:szCs w:val="24"/>
        </w:rPr>
        <w:t>ї</w:t>
      </w:r>
      <w:r w:rsidRPr="001200CD">
        <w:rPr>
          <w:rFonts w:cs="Times New Roman"/>
          <w:b/>
          <w:bCs/>
          <w:color w:val="FF0000"/>
          <w:szCs w:val="24"/>
        </w:rPr>
        <w:t xml:space="preserve"> області</w:t>
      </w:r>
      <w:bookmarkEnd w:id="0"/>
    </w:p>
    <w:p w14:paraId="3131BB43" w14:textId="77777777" w:rsidR="00400F3F" w:rsidRDefault="00400F3F" w:rsidP="00A35A70">
      <w:pPr>
        <w:pStyle w:val="Ctrl"/>
        <w:ind w:firstLine="0"/>
        <w:jc w:val="right"/>
        <w:rPr>
          <w:rFonts w:cs="Times New Roman"/>
          <w:szCs w:val="24"/>
        </w:rPr>
      </w:pPr>
    </w:p>
    <w:p w14:paraId="6FCE851F" w14:textId="27C0F989" w:rsidR="00A35A70" w:rsidRPr="00991903" w:rsidRDefault="00A35A70" w:rsidP="00A35A70">
      <w:pPr>
        <w:pStyle w:val="Ctrl"/>
        <w:ind w:firstLine="0"/>
        <w:jc w:val="right"/>
        <w:rPr>
          <w:rFonts w:eastAsia="Arial" w:cs="Times New Roman"/>
          <w:color w:val="000000" w:themeColor="text1"/>
          <w:szCs w:val="24"/>
          <w:lang w:eastAsia="ar-SA"/>
        </w:rPr>
      </w:pPr>
      <w:r w:rsidRPr="00991903">
        <w:rPr>
          <w:rFonts w:cs="Times New Roman"/>
          <w:szCs w:val="24"/>
        </w:rPr>
        <w:t>Код ЄДРПОУ</w:t>
      </w:r>
      <w:bookmarkStart w:id="1" w:name="_Hlk140949888"/>
      <w:r>
        <w:rPr>
          <w:rFonts w:eastAsia="Arial" w:cs="Times New Roman"/>
          <w:color w:val="000000" w:themeColor="text1"/>
          <w:szCs w:val="24"/>
          <w:lang w:eastAsia="ar-SA"/>
        </w:rPr>
        <w:t>31529081</w:t>
      </w:r>
      <w:bookmarkEnd w:id="1"/>
    </w:p>
    <w:p w14:paraId="60D5EB4C" w14:textId="77777777" w:rsidR="00A35A70" w:rsidRPr="00991903" w:rsidRDefault="00A35A70" w:rsidP="00A35A70">
      <w:pPr>
        <w:pStyle w:val="1Ctrl"/>
        <w:jc w:val="center"/>
        <w:rPr>
          <w:rFonts w:cs="Times New Roman"/>
          <w:spacing w:val="60"/>
          <w:sz w:val="24"/>
          <w:szCs w:val="24"/>
        </w:rPr>
      </w:pPr>
      <w:r w:rsidRPr="00991903">
        <w:rPr>
          <w:rFonts w:cs="Times New Roman"/>
          <w:spacing w:val="60"/>
          <w:sz w:val="24"/>
          <w:szCs w:val="24"/>
        </w:rPr>
        <w:t>ПРОТОКОЛ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35A70" w:rsidRPr="00991903" w14:paraId="468478AA" w14:textId="77777777" w:rsidTr="00525C5A">
        <w:tc>
          <w:tcPr>
            <w:tcW w:w="3115" w:type="dxa"/>
          </w:tcPr>
          <w:p w14:paraId="09B0B853" w14:textId="66883685" w:rsidR="00A35A70" w:rsidRPr="00991903" w:rsidRDefault="00A35A70" w:rsidP="00525C5A">
            <w:pPr>
              <w:pStyle w:val="Ctrl"/>
              <w:ind w:firstLine="0"/>
              <w:jc w:val="left"/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</w:pPr>
            <w:r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05</w:t>
            </w:r>
            <w:r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.</w:t>
            </w:r>
            <w:r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10</w:t>
            </w:r>
            <w:r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.2023 року</w:t>
            </w:r>
          </w:p>
          <w:p w14:paraId="5B9C0957" w14:textId="77777777" w:rsidR="00A35A70" w:rsidRPr="00991903" w:rsidRDefault="00A35A70" w:rsidP="00525C5A">
            <w:pPr>
              <w:pStyle w:val="Ctrl"/>
              <w:ind w:firstLine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115" w:type="dxa"/>
          </w:tcPr>
          <w:p w14:paraId="0C1F297F" w14:textId="77777777" w:rsidR="00A35A70" w:rsidRPr="00991903" w:rsidRDefault="00A35A70" w:rsidP="00525C5A">
            <w:pPr>
              <w:pStyle w:val="Ctrl"/>
              <w:ind w:firstLine="0"/>
              <w:jc w:val="center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Баштанка</w:t>
            </w:r>
          </w:p>
          <w:p w14:paraId="2287AD47" w14:textId="77777777" w:rsidR="00A35A70" w:rsidRPr="00991903" w:rsidRDefault="00A35A70" w:rsidP="00525C5A">
            <w:pPr>
              <w:pStyle w:val="Ctrl"/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5" w:type="dxa"/>
          </w:tcPr>
          <w:p w14:paraId="4A0F42DA" w14:textId="00F99DED" w:rsidR="00A35A70" w:rsidRPr="00991903" w:rsidRDefault="00A35A70" w:rsidP="00525C5A">
            <w:pPr>
              <w:pStyle w:val="Ctrl"/>
              <w:ind w:firstLine="0"/>
              <w:jc w:val="right"/>
              <w:rPr>
                <w:rFonts w:cs="Times New Roman"/>
                <w:szCs w:val="24"/>
              </w:rPr>
            </w:pPr>
            <w:r w:rsidRPr="00991903">
              <w:rPr>
                <w:rFonts w:cs="Times New Roman"/>
                <w:color w:val="000000" w:themeColor="text1"/>
                <w:szCs w:val="24"/>
                <w:lang w:eastAsia="ru-RU"/>
              </w:rPr>
              <w:t xml:space="preserve">№ </w:t>
            </w:r>
            <w:r>
              <w:rPr>
                <w:rFonts w:cs="Times New Roman"/>
                <w:color w:val="000000" w:themeColor="text1"/>
                <w:szCs w:val="24"/>
                <w:lang w:eastAsia="ru-RU"/>
              </w:rPr>
              <w:t>9</w:t>
            </w:r>
            <w:r>
              <w:rPr>
                <w:rFonts w:cs="Times New Roman"/>
                <w:color w:val="000000" w:themeColor="text1"/>
                <w:szCs w:val="24"/>
                <w:lang w:eastAsia="ru-RU"/>
              </w:rPr>
              <w:t>4</w:t>
            </w:r>
          </w:p>
        </w:tc>
      </w:tr>
    </w:tbl>
    <w:p w14:paraId="51C0218A" w14:textId="77777777" w:rsidR="00C63071" w:rsidRDefault="00C63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8CEE88D" w14:textId="29C27B19" w:rsidR="00C63071" w:rsidRPr="00400F3F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уповноваженої особи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4BC37E5" w14:textId="77777777" w:rsidR="00C63071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14:paraId="53B941C1" w14:textId="04EBF0B6" w:rsidR="00C6307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2eeg9m3b6yln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 прийняття рішення про відхилення запиту пропозицій постачальників в електронному каталозі</w:t>
      </w:r>
      <w:r w:rsidR="00D2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щодо закупівлі</w:t>
      </w:r>
      <w:r w:rsidR="00D20FF5" w:rsidRPr="00D20FF5">
        <w:t xml:space="preserve"> </w:t>
      </w:r>
      <w:r w:rsidR="00D20FF5" w:rsidRPr="00D20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ДК 021:2015: 30190000-7 - Офісне устаткування та приладдя різне</w:t>
      </w:r>
      <w:r w:rsidRPr="00D20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0FF5" w:rsidRPr="00D20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20FF5" w:rsidRPr="00D20FF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Стрічка касова, </w:t>
      </w:r>
      <w:proofErr w:type="spellStart"/>
      <w:r w:rsidR="00D20FF5" w:rsidRPr="00D20FF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термопапір</w:t>
      </w:r>
      <w:proofErr w:type="spellEnd"/>
      <w:r w:rsidR="00D20FF5" w:rsidRPr="00D20FF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втулка 12 мм, ширина від 57 мм, довжина від 19 м</w:t>
      </w:r>
      <w:r w:rsidR="00D20FF5" w:rsidRPr="00D20FF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  <w:r w:rsidR="00D20FF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ДК 021:2015 Єдиного закупівельного словника (далі 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до Порядку формування та використання електронного каталогу, затвердженого постановою Кабінету Міністрів України від 14.09.2020 № 822 (далі — Порядок № 822),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 урахуванням Особливостей  здійснення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— Особливості).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D045CB4" w14:textId="124FEE81" w:rsidR="00C63071" w:rsidRPr="00D20FF5" w:rsidRDefault="00000000" w:rsidP="000F4BB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after="8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FF5">
        <w:rPr>
          <w:rFonts w:ascii="Times New Roman" w:eastAsia="Times New Roman" w:hAnsi="Times New Roman" w:cs="Times New Roman"/>
          <w:sz w:val="24"/>
          <w:szCs w:val="24"/>
        </w:rPr>
        <w:t>Про оприлюднення рішення про в</w:t>
      </w:r>
      <w:r w:rsidR="00D20FF5" w:rsidRPr="00D20FF5">
        <w:rPr>
          <w:rFonts w:ascii="Times New Roman" w:eastAsia="Times New Roman" w:hAnsi="Times New Roman" w:cs="Times New Roman"/>
          <w:sz w:val="24"/>
          <w:szCs w:val="24"/>
        </w:rPr>
        <w:t>ідміну запиту пропозицій постачальників</w:t>
      </w:r>
      <w:r w:rsidR="00D20F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FF5" w:rsidRPr="00D2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електронній системі </w:t>
      </w:r>
      <w:proofErr w:type="spellStart"/>
      <w:r w:rsidR="00D20FF5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="00D20F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6524C8" w14:textId="77777777" w:rsidR="00C63071" w:rsidRDefault="0000000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2E55EAE8" w14:textId="30BF8E8D" w:rsidR="00D20FF5" w:rsidRDefault="00D20F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Під час проведення Закупівлі встановлено такі порушення: некоректно зазначені технічні характеристики предмету закупівлі, а саме ширина стрічки касової має бути 57 мм., а в оголошенні та технічних характеристиках вказано діапазон від 57 мм. </w:t>
      </w:r>
    </w:p>
    <w:p w14:paraId="485B7868" w14:textId="21908B02" w:rsidR="00DF64C3" w:rsidRDefault="00DF64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Зазначені порушення на цьому етапі Закупівлі неможливо усунути чи виправити.</w:t>
      </w:r>
    </w:p>
    <w:p w14:paraId="29C328F7" w14:textId="2FF9BB90" w:rsidR="00DF64C3" w:rsidRDefault="00DF64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Враховуючи викладене Закупівля підлягає відміні. Замовник може відмінити відхилити запит пропозицій постачальників до підписання договору про закупівлю у разі неможливості усунення порушень у сфері публічних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4F1DE4FB" w14:textId="08E75F46" w:rsidR="00427EAE" w:rsidRDefault="00DF64C3" w:rsidP="00400F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Враховуючи викладене, запит пропозицій постачальників щодо Закупівлі підлягає відміні</w:t>
      </w:r>
    </w:p>
    <w:p w14:paraId="4843120D" w14:textId="2F3EB854" w:rsidR="00427EAE" w:rsidRPr="00427EAE" w:rsidRDefault="00427EAE" w:rsidP="00427E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427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>Під час розгляду питання другого порядку денного:</w:t>
      </w:r>
    </w:p>
    <w:p w14:paraId="3D7A2D85" w14:textId="5417730F" w:rsidR="00A35A70" w:rsidRDefault="00427EAE" w:rsidP="00A3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Пунктом 65 Порядку № 882 встановлено, що у разі відміни запиту пропозицій постачальників замовник </w:t>
      </w:r>
      <w:r w:rsidR="00A35A7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обов’язково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A35A7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зазначає причину такої відміни. </w:t>
      </w:r>
    </w:p>
    <w:p w14:paraId="2B8AE5CA" w14:textId="0CE33356" w:rsidR="00A35A70" w:rsidRDefault="00A35A70" w:rsidP="00A3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У разі відміну запиту пропозиції постачальників замовник оприлюднює таке рішення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протягом одного робочого дня з дня ого прийняття.</w:t>
      </w:r>
    </w:p>
    <w:p w14:paraId="27D04CDF" w14:textId="40181087" w:rsidR="00A35A70" w:rsidRDefault="00A35A70" w:rsidP="00A3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Отже, є необхідність оприлюднення рішення про відміну запиту пропозицій постачальників щодо Закупівлі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протягом одного робочого дня з дня його прийняття, у вигляді цього протоколу</w:t>
      </w:r>
    </w:p>
    <w:p w14:paraId="64139877" w14:textId="10B358D8" w:rsidR="00A35A70" w:rsidRDefault="00A35A70" w:rsidP="00A3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 виконання процитованих норм №822 Уповноважена особа</w:t>
      </w:r>
    </w:p>
    <w:p w14:paraId="6ED70542" w14:textId="77777777" w:rsidR="00C63071" w:rsidRDefault="00000000">
      <w:pP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ВИРІШИВ / ВИРІШИЛА:</w:t>
      </w:r>
    </w:p>
    <w:p w14:paraId="49F199C1" w14:textId="082446F3" w:rsidR="00C63071" w:rsidRDefault="00A35A70">
      <w:pPr>
        <w:numPr>
          <w:ilvl w:val="2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Відмінити запит пропозицій постачальників щодо закупівлі </w:t>
      </w:r>
      <w:r w:rsidRPr="00D20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30190000-7 - Офісне устаткування та приладдя різне (</w:t>
      </w:r>
      <w:r w:rsidRPr="00D20FF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Стрічка касова, </w:t>
      </w:r>
      <w:proofErr w:type="spellStart"/>
      <w:r w:rsidRPr="00D20FF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термопапір</w:t>
      </w:r>
      <w:proofErr w:type="spellEnd"/>
      <w:r w:rsidRPr="00D20FF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 втулка 12 мм, ширина від 57 мм, довжина від 19 м)</w:t>
      </w:r>
    </w:p>
    <w:p w14:paraId="5187752D" w14:textId="4A85C51A" w:rsidR="00C63071" w:rsidRPr="00400F3F" w:rsidRDefault="00000000" w:rsidP="00400F3F">
      <w:pPr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Оприлюднити рішення про </w:t>
      </w:r>
      <w:r w:rsidR="00A35A7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відміну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запиту пропозицій постачальників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електронній системі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протягом одного робочого дня з дня його прийняття у вигляді цього протоколу.</w:t>
      </w:r>
    </w:p>
    <w:tbl>
      <w:tblPr>
        <w:tblStyle w:val="a1"/>
        <w:tblW w:w="98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C63071" w:rsidRPr="00A35A70" w14:paraId="6EB484BE" w14:textId="77777777">
        <w:trPr>
          <w:trHeight w:val="354"/>
        </w:trPr>
        <w:tc>
          <w:tcPr>
            <w:tcW w:w="3664" w:type="dxa"/>
          </w:tcPr>
          <w:p w14:paraId="65347D94" w14:textId="77777777" w:rsidR="00400F3F" w:rsidRDefault="00400F3F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" w:name="_heading=h.3znysh7" w:colFirst="0" w:colLast="0"/>
            <w:bookmarkEnd w:id="4"/>
          </w:p>
          <w:p w14:paraId="6144A41C" w14:textId="14323553" w:rsidR="00C63071" w:rsidRPr="00A35A70" w:rsidRDefault="00A35A70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A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Фахівець з публічних </w:t>
            </w:r>
            <w:proofErr w:type="spellStart"/>
            <w:r w:rsidRPr="00A35A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="00000000" w:rsidRPr="00A35A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285" w:type="dxa"/>
            <w:vAlign w:val="center"/>
          </w:tcPr>
          <w:p w14:paraId="2158C27B" w14:textId="77777777" w:rsidR="00C63071" w:rsidRPr="00A35A70" w:rsidRDefault="00C6307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29A945" w14:textId="77777777" w:rsidR="00C63071" w:rsidRPr="00A35A70" w:rsidRDefault="0000000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35A7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</w:t>
            </w:r>
          </w:p>
          <w:p w14:paraId="0A4FABF0" w14:textId="77777777" w:rsidR="00C63071" w:rsidRPr="00A35A70" w:rsidRDefault="0000000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A70">
              <w:rPr>
                <w:rFonts w:ascii="Times New Roman" w:eastAsia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2D83D0EF" w14:textId="77777777" w:rsidR="00C63071" w:rsidRPr="00A35A70" w:rsidRDefault="00000000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A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4F323E3" w14:textId="7009851C" w:rsidR="00C63071" w:rsidRPr="00A35A70" w:rsidRDefault="00A35A70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A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Людмила СУК</w:t>
            </w:r>
          </w:p>
        </w:tc>
      </w:tr>
    </w:tbl>
    <w:p w14:paraId="1E555F97" w14:textId="77777777" w:rsidR="00C63071" w:rsidRDefault="00C63071"/>
    <w:sectPr w:rsidR="00C63071">
      <w:pgSz w:w="11906" w:h="16838"/>
      <w:pgMar w:top="568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22331"/>
    <w:multiLevelType w:val="multilevel"/>
    <w:tmpl w:val="8642F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25B7DD2"/>
    <w:multiLevelType w:val="multilevel"/>
    <w:tmpl w:val="4F3E7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617247597">
    <w:abstractNumId w:val="0"/>
  </w:num>
  <w:num w:numId="2" w16cid:durableId="658197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71"/>
    <w:rsid w:val="00400F3F"/>
    <w:rsid w:val="00427EAE"/>
    <w:rsid w:val="00A35A70"/>
    <w:rsid w:val="00C63071"/>
    <w:rsid w:val="00D20FF5"/>
    <w:rsid w:val="00D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B92E"/>
  <w15:docId w15:val="{3CAABBBA-567C-4B52-8955-EA9BDC8C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C5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Абзац списка1"/>
    <w:basedOn w:val="Normal"/>
    <w:uiPriority w:val="34"/>
    <w:qFormat/>
    <w:rsid w:val="005F410F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A8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E4E00"/>
    <w:rPr>
      <w:color w:val="0000FF"/>
      <w:u w:val="single"/>
    </w:rPr>
  </w:style>
  <w:style w:type="paragraph" w:customStyle="1" w:styleId="rvps2">
    <w:name w:val="rvps2"/>
    <w:basedOn w:val="Normal"/>
    <w:rsid w:val="0018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47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7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8D"/>
    <w:rPr>
      <w:rFonts w:ascii="Segoe UI" w:hAnsi="Segoe UI" w:cs="Segoe UI"/>
      <w:sz w:val="18"/>
      <w:szCs w:val="18"/>
    </w:r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rsid w:val="00A35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trl">
    <w:name w:val="Статья_заголовок 1 (Статья ___Ctrl)"/>
    <w:next w:val="Ctrl"/>
    <w:uiPriority w:val="1"/>
    <w:rsid w:val="00A35A70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eastAsiaTheme="minorHAnsi" w:hAnsi="Times New Roman" w:cs="AvantGardeC"/>
      <w:b/>
      <w:color w:val="000000"/>
      <w:sz w:val="36"/>
      <w:szCs w:val="36"/>
      <w:lang w:eastAsia="en-US"/>
    </w:rPr>
  </w:style>
  <w:style w:type="paragraph" w:customStyle="1" w:styleId="Ctrl">
    <w:name w:val="Статья_основной_текст (Статья ___Ctrl)"/>
    <w:uiPriority w:val="1"/>
    <w:rsid w:val="00A35A70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Theme="minorHAnsi" w:hAnsi="Times New Roman" w:cs="Arno Pro"/>
      <w:color w:val="000000"/>
      <w:sz w:val="24"/>
      <w:szCs w:val="25"/>
      <w:lang w:eastAsia="en-US"/>
    </w:rPr>
  </w:style>
  <w:style w:type="paragraph" w:customStyle="1" w:styleId="ShiftAlt">
    <w:name w:val="Додаток_основной_текст (Додаток___Shift+Alt)"/>
    <w:uiPriority w:val="2"/>
    <w:rsid w:val="00A35A70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eastAsiaTheme="minorHAnsi" w:hAnsi="Times New Roman" w:cs="Myriad Pro"/>
      <w:color w:val="000000"/>
      <w:sz w:val="24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Ug5NrqYrqbEr3EphXn0HspZ6qA==">CgMxLjAyCGguZ2pkZ3hzMg5oLjJlZWc5bTNiNnlsbjIJaWQuZ2pkZ3hzMgppZC4zMGowemxsMgloLjJldDkycDAyCWguMWZvYjl0ZTIJaC4zem55c2g3OABqHwoUc3VnZ2VzdC5nb2hrYmRkMzlyNHISB1ZsYWRhIFNqHwoUc3VnZ2VzdC5nYXoxc3hhdTh4cXYSB1ZsYWRhIFNqHwoUc3VnZ2VzdC45YWpkbDFvam5jemsSB1ZsYWRhIFNqHwoUc3VnZ2VzdC4ybzNhb2NiOTBmYTcSB1ZsYWRhIFNqHwoUc3VnZ2VzdC42ZzNiODZhMXVhNWkSB1ZsYWRhIFNqHwoUc3VnZ2VzdC5ucWJwamN5MzVhaGUSB1ZsYWRhIFNqHwoUc3VnZ2VzdC5keHBoYWp4cThyZ2oSB1ZsYWRhIFNqHwoUc3VnZ2VzdC55b3NweHc0ZTFndGwSB1ZsYWRhIFNqHwoUc3VnZ2VzdC51ZWRvaGVlbTlmYWISB1ZsYWRhIFNqHwoUc3VnZ2VzdC5qdXozODFqd3dubmoSB1ZsYWRhIFNqHwoUc3VnZ2VzdC5namxxYTh5eHV4Mm4SB1ZsYWRhIFNyITFrZDktclhMay1NZkR6ZE1UN3pEaVlfa0w2M2Yxdmox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3</cp:revision>
  <dcterms:created xsi:type="dcterms:W3CDTF">2023-10-05T12:47:00Z</dcterms:created>
  <dcterms:modified xsi:type="dcterms:W3CDTF">2023-10-05T12:48:00Z</dcterms:modified>
</cp:coreProperties>
</file>