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7A" w:rsidRDefault="003F7EE4" w:rsidP="00445E7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4</w:t>
      </w:r>
      <w:r w:rsidR="00445E7A" w:rsidRPr="001F3FE6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:rsidR="00445E7A" w:rsidRDefault="00445E7A" w:rsidP="00445E7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45E7A" w:rsidRPr="0095710C" w:rsidRDefault="00445E7A" w:rsidP="00445E7A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5710C">
        <w:rPr>
          <w:rFonts w:ascii="Times New Roman" w:hAnsi="Times New Roman"/>
          <w:b/>
          <w:sz w:val="24"/>
          <w:szCs w:val="24"/>
        </w:rPr>
        <w:t>Технічні</w:t>
      </w:r>
      <w:proofErr w:type="spellEnd"/>
      <w:r w:rsidRPr="009571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710C">
        <w:rPr>
          <w:rFonts w:ascii="Times New Roman" w:hAnsi="Times New Roman"/>
          <w:b/>
          <w:sz w:val="24"/>
          <w:szCs w:val="24"/>
        </w:rPr>
        <w:t>вимоги</w:t>
      </w:r>
      <w:proofErr w:type="spellEnd"/>
      <w:r w:rsidRPr="0095710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5710C">
        <w:rPr>
          <w:rFonts w:ascii="Times New Roman" w:hAnsi="Times New Roman"/>
          <w:b/>
          <w:sz w:val="24"/>
          <w:szCs w:val="24"/>
        </w:rPr>
        <w:t>до предмету</w:t>
      </w:r>
      <w:proofErr w:type="gramEnd"/>
      <w:r w:rsidRPr="009571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710C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</w:p>
    <w:p w:rsidR="00445E7A" w:rsidRPr="0095710C" w:rsidRDefault="0095710C" w:rsidP="00445E7A">
      <w:pPr>
        <w:pStyle w:val="Style7"/>
        <w:widowControl/>
        <w:ind w:left="426" w:right="538"/>
        <w:jc w:val="center"/>
        <w:rPr>
          <w:b/>
          <w:bCs/>
          <w:color w:val="000000"/>
        </w:rPr>
      </w:pPr>
      <w:r w:rsidRPr="0095710C">
        <w:rPr>
          <w:b/>
          <w:lang w:val="uk-UA" w:eastAsia="uk-UA"/>
        </w:rPr>
        <w:t>П</w:t>
      </w:r>
      <w:proofErr w:type="spellStart"/>
      <w:r w:rsidRPr="0095710C">
        <w:rPr>
          <w:b/>
          <w:lang w:eastAsia="uk-UA"/>
        </w:rPr>
        <w:t>ослуги</w:t>
      </w:r>
      <w:proofErr w:type="spellEnd"/>
      <w:r w:rsidRPr="0095710C">
        <w:rPr>
          <w:b/>
          <w:lang w:eastAsia="uk-UA"/>
        </w:rPr>
        <w:t xml:space="preserve"> по </w:t>
      </w:r>
      <w:proofErr w:type="spellStart"/>
      <w:r w:rsidRPr="0095710C">
        <w:rPr>
          <w:b/>
          <w:lang w:eastAsia="uk-UA"/>
        </w:rPr>
        <w:t>науково-технічному</w:t>
      </w:r>
      <w:proofErr w:type="spellEnd"/>
      <w:r w:rsidRPr="0095710C">
        <w:rPr>
          <w:b/>
          <w:lang w:eastAsia="uk-UA"/>
        </w:rPr>
        <w:t xml:space="preserve"> </w:t>
      </w:r>
      <w:proofErr w:type="spellStart"/>
      <w:r w:rsidRPr="0095710C">
        <w:rPr>
          <w:b/>
          <w:lang w:eastAsia="uk-UA"/>
        </w:rPr>
        <w:t>опрацюванню</w:t>
      </w:r>
      <w:proofErr w:type="spellEnd"/>
      <w:r w:rsidRPr="0095710C">
        <w:rPr>
          <w:b/>
          <w:lang w:eastAsia="uk-UA"/>
        </w:rPr>
        <w:t xml:space="preserve"> </w:t>
      </w:r>
      <w:proofErr w:type="spellStart"/>
      <w:r w:rsidRPr="0095710C">
        <w:rPr>
          <w:b/>
          <w:lang w:eastAsia="uk-UA"/>
        </w:rPr>
        <w:t>документів</w:t>
      </w:r>
      <w:proofErr w:type="spellEnd"/>
      <w:r w:rsidRPr="0095710C">
        <w:rPr>
          <w:b/>
          <w:lang w:eastAsia="uk-UA"/>
        </w:rPr>
        <w:t xml:space="preserve"> </w:t>
      </w:r>
      <w:proofErr w:type="spellStart"/>
      <w:r w:rsidRPr="0095710C">
        <w:rPr>
          <w:b/>
          <w:lang w:eastAsia="uk-UA"/>
        </w:rPr>
        <w:t>постійного</w:t>
      </w:r>
      <w:proofErr w:type="spellEnd"/>
      <w:r w:rsidRPr="0095710C">
        <w:rPr>
          <w:b/>
          <w:lang w:eastAsia="uk-UA"/>
        </w:rPr>
        <w:t xml:space="preserve"> </w:t>
      </w:r>
      <w:proofErr w:type="spellStart"/>
      <w:r w:rsidRPr="0095710C">
        <w:rPr>
          <w:b/>
          <w:lang w:eastAsia="uk-UA"/>
        </w:rPr>
        <w:t>зберігання</w:t>
      </w:r>
      <w:proofErr w:type="spellEnd"/>
      <w:r w:rsidRPr="0095710C">
        <w:rPr>
          <w:b/>
          <w:lang w:eastAsia="uk-UA"/>
        </w:rPr>
        <w:t xml:space="preserve"> та з </w:t>
      </w:r>
      <w:proofErr w:type="spellStart"/>
      <w:r w:rsidRPr="0095710C">
        <w:rPr>
          <w:b/>
          <w:lang w:eastAsia="uk-UA"/>
        </w:rPr>
        <w:t>кадрових</w:t>
      </w:r>
      <w:proofErr w:type="spellEnd"/>
      <w:r w:rsidRPr="0095710C">
        <w:rPr>
          <w:b/>
          <w:lang w:eastAsia="uk-UA"/>
        </w:rPr>
        <w:t xml:space="preserve"> </w:t>
      </w:r>
      <w:proofErr w:type="spellStart"/>
      <w:r w:rsidRPr="0095710C">
        <w:rPr>
          <w:b/>
          <w:lang w:eastAsia="uk-UA"/>
        </w:rPr>
        <w:t>питань</w:t>
      </w:r>
      <w:proofErr w:type="spellEnd"/>
      <w:r w:rsidRPr="0095710C">
        <w:rPr>
          <w:b/>
          <w:lang w:eastAsia="uk-UA"/>
        </w:rPr>
        <w:t xml:space="preserve"> (</w:t>
      </w:r>
      <w:proofErr w:type="spellStart"/>
      <w:r w:rsidRPr="0095710C">
        <w:rPr>
          <w:b/>
          <w:lang w:eastAsia="uk-UA"/>
        </w:rPr>
        <w:t>особового</w:t>
      </w:r>
      <w:proofErr w:type="spellEnd"/>
      <w:r w:rsidRPr="0095710C">
        <w:rPr>
          <w:b/>
          <w:lang w:eastAsia="uk-UA"/>
        </w:rPr>
        <w:t xml:space="preserve"> складу)</w:t>
      </w:r>
      <w:r w:rsidRPr="0095710C">
        <w:rPr>
          <w:lang w:eastAsia="uk-UA"/>
        </w:rPr>
        <w:t xml:space="preserve"> </w:t>
      </w:r>
      <w:r w:rsidRPr="0095710C">
        <w:rPr>
          <w:b/>
          <w:bCs/>
          <w:color w:val="000000"/>
        </w:rPr>
        <w:t>за кодом ДК 021:2015: 79990000-0 – (</w:t>
      </w:r>
      <w:proofErr w:type="spellStart"/>
      <w:r w:rsidRPr="0095710C">
        <w:rPr>
          <w:b/>
          <w:bCs/>
          <w:color w:val="000000"/>
        </w:rPr>
        <w:t>Різні</w:t>
      </w:r>
      <w:proofErr w:type="spellEnd"/>
      <w:r w:rsidRPr="0095710C">
        <w:rPr>
          <w:b/>
          <w:bCs/>
          <w:color w:val="000000"/>
        </w:rPr>
        <w:t xml:space="preserve"> </w:t>
      </w:r>
      <w:proofErr w:type="spellStart"/>
      <w:r w:rsidRPr="0095710C">
        <w:rPr>
          <w:b/>
          <w:bCs/>
          <w:color w:val="000000"/>
        </w:rPr>
        <w:t>послуги</w:t>
      </w:r>
      <w:proofErr w:type="spellEnd"/>
      <w:r w:rsidRPr="0095710C">
        <w:rPr>
          <w:b/>
          <w:bCs/>
          <w:color w:val="000000"/>
        </w:rPr>
        <w:t xml:space="preserve">, </w:t>
      </w:r>
      <w:proofErr w:type="spellStart"/>
      <w:r w:rsidRPr="0095710C">
        <w:rPr>
          <w:b/>
          <w:bCs/>
          <w:color w:val="000000"/>
        </w:rPr>
        <w:t>пов’язані</w:t>
      </w:r>
      <w:proofErr w:type="spellEnd"/>
      <w:r w:rsidRPr="0095710C">
        <w:rPr>
          <w:b/>
          <w:bCs/>
          <w:color w:val="000000"/>
        </w:rPr>
        <w:t xml:space="preserve"> з </w:t>
      </w:r>
      <w:proofErr w:type="spellStart"/>
      <w:r w:rsidRPr="0095710C">
        <w:rPr>
          <w:b/>
          <w:bCs/>
          <w:color w:val="000000"/>
        </w:rPr>
        <w:t>діловою</w:t>
      </w:r>
      <w:proofErr w:type="spellEnd"/>
      <w:r w:rsidRPr="0095710C">
        <w:rPr>
          <w:b/>
          <w:bCs/>
          <w:color w:val="000000"/>
        </w:rPr>
        <w:t xml:space="preserve"> сферою)</w:t>
      </w:r>
    </w:p>
    <w:p w:rsidR="0095710C" w:rsidRPr="0095710C" w:rsidRDefault="0095710C" w:rsidP="00445E7A">
      <w:pPr>
        <w:pStyle w:val="Style7"/>
        <w:widowControl/>
        <w:ind w:left="426" w:right="538"/>
        <w:jc w:val="center"/>
        <w:rPr>
          <w:b/>
        </w:rPr>
      </w:pPr>
    </w:p>
    <w:p w:rsidR="0095710C" w:rsidRPr="0095710C" w:rsidRDefault="0095710C" w:rsidP="009571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5710C">
        <w:rPr>
          <w:rFonts w:ascii="Times New Roman" w:hAnsi="Times New Roman"/>
          <w:b/>
          <w:sz w:val="24"/>
          <w:szCs w:val="24"/>
          <w:lang w:val="uk-UA"/>
        </w:rPr>
        <w:t xml:space="preserve">Місце надання послуг: </w:t>
      </w:r>
      <w:r w:rsidRPr="0095710C">
        <w:rPr>
          <w:rFonts w:ascii="Times New Roman" w:hAnsi="Times New Roman"/>
          <w:sz w:val="24"/>
          <w:szCs w:val="24"/>
          <w:lang w:val="uk-UA"/>
        </w:rPr>
        <w:t xml:space="preserve">Місце надання послуг: </w:t>
      </w:r>
      <w:bookmarkStart w:id="0" w:name="_Hlk87448789"/>
      <w:r w:rsidRPr="0095710C">
        <w:rPr>
          <w:rFonts w:ascii="Times New Roman" w:hAnsi="Times New Roman"/>
          <w:sz w:val="24"/>
          <w:szCs w:val="24"/>
          <w:lang w:val="uk-UA"/>
        </w:rPr>
        <w:t>Київська обласна рада (01196, місто Київ, площа Лесі Українки, будинок 1).</w:t>
      </w:r>
    </w:p>
    <w:bookmarkEnd w:id="0"/>
    <w:p w:rsidR="0095710C" w:rsidRPr="0095710C" w:rsidRDefault="0095710C" w:rsidP="009571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5710C">
        <w:rPr>
          <w:rFonts w:ascii="Times New Roman" w:hAnsi="Times New Roman"/>
          <w:b/>
          <w:bCs/>
          <w:sz w:val="24"/>
          <w:szCs w:val="24"/>
          <w:lang w:val="uk-UA"/>
        </w:rPr>
        <w:t>1. Загальні вимоги до послуг:</w:t>
      </w:r>
    </w:p>
    <w:p w:rsidR="0095710C" w:rsidRPr="0095710C" w:rsidRDefault="0095710C" w:rsidP="009571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5710C">
        <w:rPr>
          <w:rFonts w:ascii="Times New Roman" w:hAnsi="Times New Roman"/>
          <w:sz w:val="24"/>
          <w:szCs w:val="24"/>
          <w:lang w:val="uk-UA"/>
        </w:rPr>
        <w:t>1.1. Строк надання послуг: з моменту підписання договору до 30 червня 2023 року.</w:t>
      </w:r>
    </w:p>
    <w:p w:rsidR="0095710C" w:rsidRPr="0095710C" w:rsidRDefault="0095710C" w:rsidP="009571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5710C">
        <w:rPr>
          <w:rFonts w:ascii="Times New Roman" w:hAnsi="Times New Roman"/>
          <w:sz w:val="24"/>
          <w:szCs w:val="24"/>
          <w:lang w:val="uk-UA"/>
        </w:rPr>
        <w:t>1.2. Перелік послуг</w:t>
      </w:r>
    </w:p>
    <w:tbl>
      <w:tblPr>
        <w:tblpPr w:leftFromText="180" w:rightFromText="180" w:vertAnchor="text" w:tblpX="3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5145"/>
        <w:gridCol w:w="1755"/>
        <w:gridCol w:w="1905"/>
      </w:tblGrid>
      <w:tr w:rsidR="0095710C" w:rsidRPr="0095710C" w:rsidTr="009B7CD4">
        <w:trPr>
          <w:trHeight w:val="557"/>
        </w:trPr>
        <w:tc>
          <w:tcPr>
            <w:tcW w:w="780" w:type="dxa"/>
          </w:tcPr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145" w:type="dxa"/>
          </w:tcPr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видів робіт</w:t>
            </w:r>
            <w:bookmarkStart w:id="1" w:name="_GoBack"/>
            <w:bookmarkEnd w:id="1"/>
          </w:p>
        </w:tc>
        <w:tc>
          <w:tcPr>
            <w:tcW w:w="1755" w:type="dxa"/>
          </w:tcPr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905" w:type="dxa"/>
          </w:tcPr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>Орієнтовна кількість</w:t>
            </w:r>
          </w:p>
        </w:tc>
      </w:tr>
      <w:tr w:rsidR="0095710C" w:rsidRPr="0095710C" w:rsidTr="009B7CD4">
        <w:trPr>
          <w:trHeight w:val="557"/>
        </w:trPr>
        <w:tc>
          <w:tcPr>
            <w:tcW w:w="780" w:type="dxa"/>
          </w:tcPr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145" w:type="dxa"/>
          </w:tcPr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>Складання паспорта архіву</w:t>
            </w:r>
          </w:p>
        </w:tc>
        <w:tc>
          <w:tcPr>
            <w:tcW w:w="1755" w:type="dxa"/>
          </w:tcPr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>паспорт</w:t>
            </w:r>
          </w:p>
        </w:tc>
        <w:tc>
          <w:tcPr>
            <w:tcW w:w="1905" w:type="dxa"/>
          </w:tcPr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5710C" w:rsidRPr="0095710C" w:rsidTr="009B7CD4">
        <w:trPr>
          <w:trHeight w:val="557"/>
        </w:trPr>
        <w:tc>
          <w:tcPr>
            <w:tcW w:w="780" w:type="dxa"/>
          </w:tcPr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145" w:type="dxa"/>
          </w:tcPr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Систематизація документів для проведення експертизи цінності документів і справ за роками або структурними частинами</w:t>
            </w:r>
          </w:p>
        </w:tc>
        <w:tc>
          <w:tcPr>
            <w:tcW w:w="1755" w:type="dxa"/>
          </w:tcPr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>справа</w:t>
            </w:r>
          </w:p>
        </w:tc>
        <w:tc>
          <w:tcPr>
            <w:tcW w:w="1905" w:type="dxa"/>
          </w:tcPr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>5000</w:t>
            </w:r>
          </w:p>
        </w:tc>
      </w:tr>
      <w:tr w:rsidR="0095710C" w:rsidRPr="0095710C" w:rsidTr="009B7CD4">
        <w:trPr>
          <w:trHeight w:val="825"/>
        </w:trPr>
        <w:tc>
          <w:tcPr>
            <w:tcW w:w="780" w:type="dxa"/>
          </w:tcPr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145" w:type="dxa"/>
          </w:tcPr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>Упорядкування документів постійного зберігання та документів з кадрових  питань 2017-2020 (включно) роки:</w:t>
            </w:r>
          </w:p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>- проведення експертизи цінності документів;</w:t>
            </w:r>
          </w:p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>- формування справ;</w:t>
            </w:r>
          </w:p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>- систематизація справ у середині фондів;</w:t>
            </w:r>
          </w:p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>- систематизація аркушів у справах;</w:t>
            </w:r>
          </w:p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>- складання заголовків справ;</w:t>
            </w:r>
          </w:p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>- нумерація аркушів у справах;</w:t>
            </w:r>
          </w:p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>- оформлення титульних аркушів справ;</w:t>
            </w:r>
          </w:p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оформлення </w:t>
            </w:r>
            <w:proofErr w:type="spellStart"/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>засвідчувальних</w:t>
            </w:r>
            <w:proofErr w:type="spellEnd"/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аркушів справ;</w:t>
            </w:r>
          </w:p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проставлення штемпелів та архівних шифрів на обкладинках справ </w:t>
            </w:r>
          </w:p>
        </w:tc>
        <w:tc>
          <w:tcPr>
            <w:tcW w:w="1755" w:type="dxa"/>
          </w:tcPr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>справа</w:t>
            </w:r>
          </w:p>
        </w:tc>
        <w:tc>
          <w:tcPr>
            <w:tcW w:w="1905" w:type="dxa"/>
          </w:tcPr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>580</w:t>
            </w:r>
          </w:p>
        </w:tc>
      </w:tr>
      <w:tr w:rsidR="0095710C" w:rsidRPr="0095710C" w:rsidTr="009B7CD4">
        <w:trPr>
          <w:trHeight w:val="907"/>
        </w:trPr>
        <w:tc>
          <w:tcPr>
            <w:tcW w:w="780" w:type="dxa"/>
          </w:tcPr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145" w:type="dxa"/>
          </w:tcPr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Складання історичної довідки </w:t>
            </w:r>
          </w:p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5" w:type="dxa"/>
          </w:tcPr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1905" w:type="dxa"/>
          </w:tcPr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5710C" w:rsidRPr="0095710C" w:rsidTr="009B7CD4">
        <w:trPr>
          <w:trHeight w:val="1076"/>
        </w:trPr>
        <w:tc>
          <w:tcPr>
            <w:tcW w:w="780" w:type="dxa"/>
          </w:tcPr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145" w:type="dxa"/>
          </w:tcPr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>Складання та оформлення описів справ постійного зберігання, справ з кадрових питань та передмов до них</w:t>
            </w:r>
          </w:p>
        </w:tc>
        <w:tc>
          <w:tcPr>
            <w:tcW w:w="1755" w:type="dxa"/>
          </w:tcPr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>опис</w:t>
            </w:r>
          </w:p>
        </w:tc>
        <w:tc>
          <w:tcPr>
            <w:tcW w:w="1905" w:type="dxa"/>
          </w:tcPr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95710C" w:rsidRPr="0095710C" w:rsidTr="009B7CD4">
        <w:trPr>
          <w:trHeight w:val="1406"/>
        </w:trPr>
        <w:tc>
          <w:tcPr>
            <w:tcW w:w="780" w:type="dxa"/>
          </w:tcPr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145" w:type="dxa"/>
          </w:tcPr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Складання та оформлення </w:t>
            </w:r>
            <w:proofErr w:type="spellStart"/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>акта</w:t>
            </w:r>
            <w:proofErr w:type="spellEnd"/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вилучення для знищення документів, не внесених до Національного архівного фонду</w:t>
            </w:r>
          </w:p>
        </w:tc>
        <w:tc>
          <w:tcPr>
            <w:tcW w:w="1755" w:type="dxa"/>
          </w:tcPr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905" w:type="dxa"/>
          </w:tcPr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710C" w:rsidRPr="0095710C" w:rsidTr="009B7CD4">
        <w:trPr>
          <w:trHeight w:val="1406"/>
        </w:trPr>
        <w:tc>
          <w:tcPr>
            <w:tcW w:w="780" w:type="dxa"/>
          </w:tcPr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145" w:type="dxa"/>
          </w:tcPr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супровідних документів, погодження історичної довідки, описів та </w:t>
            </w:r>
            <w:proofErr w:type="spellStart"/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>акта</w:t>
            </w:r>
            <w:proofErr w:type="spellEnd"/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Державному архіві Київської області</w:t>
            </w:r>
          </w:p>
        </w:tc>
        <w:tc>
          <w:tcPr>
            <w:tcW w:w="1755" w:type="dxa"/>
          </w:tcPr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>пакет документів</w:t>
            </w:r>
          </w:p>
        </w:tc>
        <w:tc>
          <w:tcPr>
            <w:tcW w:w="1905" w:type="dxa"/>
          </w:tcPr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5710C" w:rsidRPr="0095710C" w:rsidTr="009B7CD4">
        <w:trPr>
          <w:trHeight w:val="357"/>
        </w:trPr>
        <w:tc>
          <w:tcPr>
            <w:tcW w:w="780" w:type="dxa"/>
          </w:tcPr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145" w:type="dxa"/>
          </w:tcPr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>Палітурні роботи (переплетення справ постійного зберігання; з кадрових питань (особового складу) (матеріал виконавця)</w:t>
            </w:r>
          </w:p>
        </w:tc>
        <w:tc>
          <w:tcPr>
            <w:tcW w:w="1755" w:type="dxa"/>
          </w:tcPr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>справа</w:t>
            </w:r>
          </w:p>
        </w:tc>
        <w:tc>
          <w:tcPr>
            <w:tcW w:w="1905" w:type="dxa"/>
          </w:tcPr>
          <w:p w:rsidR="0095710C" w:rsidRPr="0095710C" w:rsidRDefault="0095710C" w:rsidP="009B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10C">
              <w:rPr>
                <w:rFonts w:ascii="Times New Roman" w:hAnsi="Times New Roman"/>
                <w:sz w:val="24"/>
                <w:szCs w:val="24"/>
                <w:lang w:val="uk-UA"/>
              </w:rPr>
              <w:t>580</w:t>
            </w:r>
          </w:p>
        </w:tc>
      </w:tr>
    </w:tbl>
    <w:p w:rsidR="0095710C" w:rsidRPr="0095710C" w:rsidRDefault="0095710C" w:rsidP="0095710C">
      <w:pPr>
        <w:rPr>
          <w:rFonts w:ascii="Times New Roman" w:hAnsi="Times New Roman"/>
          <w:sz w:val="24"/>
          <w:szCs w:val="24"/>
          <w:lang w:val="uk-UA"/>
        </w:rPr>
      </w:pPr>
    </w:p>
    <w:p w:rsidR="0095710C" w:rsidRPr="0095710C" w:rsidRDefault="0095710C" w:rsidP="0095710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95710C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Архівні та палітурні послуги </w:t>
      </w:r>
      <w:r w:rsidRPr="0095710C">
        <w:rPr>
          <w:rFonts w:ascii="Times New Roman" w:hAnsi="Times New Roman"/>
          <w:sz w:val="24"/>
          <w:szCs w:val="24"/>
          <w:lang w:val="uk-UA"/>
        </w:rPr>
        <w:t xml:space="preserve">включають в себе: </w:t>
      </w:r>
    </w:p>
    <w:p w:rsidR="0095710C" w:rsidRPr="0095710C" w:rsidRDefault="0095710C" w:rsidP="0095710C">
      <w:pPr>
        <w:pStyle w:val="a4"/>
        <w:spacing w:after="0" w:line="240" w:lineRule="auto"/>
        <w:ind w:left="8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710C" w:rsidRPr="0095710C" w:rsidRDefault="0095710C" w:rsidP="0095710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5710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Упорядкування (архівація) документів:</w:t>
      </w:r>
    </w:p>
    <w:p w:rsidR="0095710C" w:rsidRPr="0095710C" w:rsidRDefault="0095710C" w:rsidP="009571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 w:eastAsia="uk-UA"/>
        </w:rPr>
      </w:pPr>
      <w:r w:rsidRPr="0095710C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визначення строків зберігання; </w:t>
      </w:r>
    </w:p>
    <w:p w:rsidR="0095710C" w:rsidRPr="0095710C" w:rsidRDefault="0095710C" w:rsidP="009571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 w:eastAsia="uk-UA"/>
        </w:rPr>
      </w:pPr>
      <w:r w:rsidRPr="0095710C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формування справ; </w:t>
      </w:r>
    </w:p>
    <w:p w:rsidR="0095710C" w:rsidRPr="0095710C" w:rsidRDefault="0095710C" w:rsidP="009571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 w:eastAsia="uk-UA"/>
        </w:rPr>
      </w:pPr>
      <w:r w:rsidRPr="0095710C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нумерація аркушів у справах; </w:t>
      </w:r>
    </w:p>
    <w:p w:rsidR="0095710C" w:rsidRPr="0095710C" w:rsidRDefault="0095710C" w:rsidP="009571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 w:eastAsia="uk-UA"/>
        </w:rPr>
      </w:pPr>
      <w:r w:rsidRPr="0095710C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складання заголовків справ; </w:t>
      </w:r>
    </w:p>
    <w:p w:rsidR="0095710C" w:rsidRPr="0095710C" w:rsidRDefault="0095710C" w:rsidP="009571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5710C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складання внутрішніх описів, титульних та </w:t>
      </w:r>
      <w:proofErr w:type="spellStart"/>
      <w:r w:rsidRPr="0095710C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засвідчувальних</w:t>
      </w:r>
      <w:proofErr w:type="spellEnd"/>
      <w:r w:rsidRPr="0095710C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 аркушів;</w:t>
      </w:r>
    </w:p>
    <w:p w:rsidR="0095710C" w:rsidRPr="0095710C" w:rsidRDefault="0095710C" w:rsidP="009571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5710C">
        <w:rPr>
          <w:rFonts w:ascii="Times New Roman" w:hAnsi="Times New Roman"/>
          <w:sz w:val="24"/>
          <w:szCs w:val="24"/>
          <w:lang w:val="uk-UA"/>
        </w:rPr>
        <w:t xml:space="preserve">написання історичної довідки </w:t>
      </w:r>
      <w:proofErr w:type="spellStart"/>
      <w:r w:rsidRPr="0095710C">
        <w:rPr>
          <w:rFonts w:ascii="Times New Roman" w:hAnsi="Times New Roman"/>
          <w:sz w:val="24"/>
          <w:szCs w:val="24"/>
          <w:lang w:val="uk-UA"/>
        </w:rPr>
        <w:t>фондоутворювача</w:t>
      </w:r>
      <w:proofErr w:type="spellEnd"/>
      <w:r w:rsidRPr="0095710C">
        <w:rPr>
          <w:rFonts w:ascii="Times New Roman" w:hAnsi="Times New Roman"/>
          <w:sz w:val="24"/>
          <w:szCs w:val="24"/>
          <w:lang w:val="uk-UA"/>
        </w:rPr>
        <w:t>;</w:t>
      </w:r>
    </w:p>
    <w:p w:rsidR="0095710C" w:rsidRPr="0095710C" w:rsidRDefault="0095710C" w:rsidP="009571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5710C">
        <w:rPr>
          <w:rFonts w:ascii="Times New Roman" w:hAnsi="Times New Roman"/>
          <w:sz w:val="24"/>
          <w:szCs w:val="24"/>
          <w:lang w:val="uk-UA"/>
        </w:rPr>
        <w:t>написання передмови до описів справ постійного зберігання та з кадрових питань (особового складу);</w:t>
      </w:r>
    </w:p>
    <w:p w:rsidR="0095710C" w:rsidRPr="0095710C" w:rsidRDefault="0095710C" w:rsidP="009571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5710C">
        <w:rPr>
          <w:rFonts w:ascii="Times New Roman" w:hAnsi="Times New Roman"/>
          <w:sz w:val="24"/>
          <w:szCs w:val="24"/>
          <w:lang w:val="uk-UA"/>
        </w:rPr>
        <w:t>складання описів справ постійного зберігання та з кадрових питань (особового складу);</w:t>
      </w:r>
    </w:p>
    <w:p w:rsidR="0095710C" w:rsidRPr="0095710C" w:rsidRDefault="0095710C" w:rsidP="009571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5710C">
        <w:rPr>
          <w:rFonts w:ascii="Times New Roman" w:hAnsi="Times New Roman"/>
          <w:color w:val="000000"/>
          <w:sz w:val="24"/>
          <w:szCs w:val="24"/>
          <w:lang w:val="uk-UA"/>
        </w:rPr>
        <w:t xml:space="preserve">складання </w:t>
      </w:r>
      <w:proofErr w:type="spellStart"/>
      <w:r w:rsidRPr="0095710C">
        <w:rPr>
          <w:rFonts w:ascii="Times New Roman" w:hAnsi="Times New Roman"/>
          <w:color w:val="000000"/>
          <w:sz w:val="24"/>
          <w:szCs w:val="24"/>
          <w:lang w:val="uk-UA"/>
        </w:rPr>
        <w:t>акта</w:t>
      </w:r>
      <w:proofErr w:type="spellEnd"/>
      <w:r w:rsidRPr="0095710C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 вилучення для знищення документів, не внесених до Національного архівного фонду;</w:t>
      </w:r>
    </w:p>
    <w:p w:rsidR="0095710C" w:rsidRPr="0095710C" w:rsidRDefault="0095710C" w:rsidP="00957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5710C">
        <w:rPr>
          <w:rFonts w:ascii="Times New Roman" w:hAnsi="Times New Roman"/>
          <w:sz w:val="24"/>
          <w:szCs w:val="24"/>
          <w:lang w:val="uk-UA"/>
        </w:rPr>
        <w:t>методична допомога в оформленні супровідних документів (Протокол ЕК, лист та довіреність для Державного архіву Київської області тощо);</w:t>
      </w:r>
    </w:p>
    <w:p w:rsidR="0095710C" w:rsidRPr="0095710C" w:rsidRDefault="0095710C" w:rsidP="00957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5710C">
        <w:rPr>
          <w:rFonts w:ascii="Times New Roman" w:hAnsi="Times New Roman"/>
          <w:sz w:val="24"/>
          <w:szCs w:val="24"/>
          <w:lang w:val="uk-UA"/>
        </w:rPr>
        <w:t xml:space="preserve">погодження </w:t>
      </w:r>
      <w:r w:rsidRPr="0095710C">
        <w:rPr>
          <w:rFonts w:ascii="Times New Roman" w:hAnsi="Times New Roman"/>
          <w:color w:val="000000"/>
          <w:sz w:val="24"/>
          <w:szCs w:val="24"/>
          <w:lang w:val="uk-UA"/>
        </w:rPr>
        <w:t xml:space="preserve">історичної довідки, описів та </w:t>
      </w:r>
      <w:proofErr w:type="spellStart"/>
      <w:r w:rsidRPr="0095710C">
        <w:rPr>
          <w:rFonts w:ascii="Times New Roman" w:hAnsi="Times New Roman"/>
          <w:color w:val="000000"/>
          <w:sz w:val="24"/>
          <w:szCs w:val="24"/>
          <w:lang w:val="uk-UA"/>
        </w:rPr>
        <w:t>акта</w:t>
      </w:r>
      <w:proofErr w:type="spellEnd"/>
      <w:r w:rsidRPr="0095710C">
        <w:rPr>
          <w:rFonts w:ascii="Times New Roman" w:hAnsi="Times New Roman"/>
          <w:color w:val="000000"/>
          <w:sz w:val="24"/>
          <w:szCs w:val="24"/>
          <w:lang w:val="uk-UA"/>
        </w:rPr>
        <w:t xml:space="preserve"> в Державному архіві </w:t>
      </w:r>
      <w:r w:rsidRPr="0095710C">
        <w:rPr>
          <w:rFonts w:ascii="Times New Roman" w:hAnsi="Times New Roman"/>
          <w:sz w:val="24"/>
          <w:szCs w:val="24"/>
          <w:lang w:val="uk-UA"/>
        </w:rPr>
        <w:t>Київської області.</w:t>
      </w:r>
    </w:p>
    <w:p w:rsidR="0095710C" w:rsidRPr="0095710C" w:rsidRDefault="0095710C" w:rsidP="0095710C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95710C" w:rsidRPr="0095710C" w:rsidRDefault="0095710C" w:rsidP="0095710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5710C">
        <w:rPr>
          <w:rFonts w:ascii="Times New Roman" w:hAnsi="Times New Roman"/>
          <w:b/>
          <w:bCs/>
          <w:sz w:val="24"/>
          <w:szCs w:val="24"/>
          <w:lang w:val="uk-UA"/>
        </w:rPr>
        <w:t>Виконання палітурних робіт:</w:t>
      </w:r>
    </w:p>
    <w:p w:rsidR="0095710C" w:rsidRPr="0095710C" w:rsidRDefault="0095710C" w:rsidP="009571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5710C">
        <w:rPr>
          <w:rFonts w:ascii="Times New Roman" w:hAnsi="Times New Roman"/>
          <w:color w:val="000000"/>
          <w:sz w:val="24"/>
          <w:szCs w:val="24"/>
          <w:lang w:val="uk-UA"/>
        </w:rPr>
        <w:t>вилучення зі справ скріпок, шпильок, файлів;</w:t>
      </w:r>
    </w:p>
    <w:p w:rsidR="0095710C" w:rsidRPr="0095710C" w:rsidRDefault="0095710C" w:rsidP="009571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710C">
        <w:rPr>
          <w:rFonts w:ascii="Times New Roman" w:hAnsi="Times New Roman"/>
          <w:sz w:val="24"/>
          <w:szCs w:val="24"/>
          <w:lang w:val="uk-UA"/>
        </w:rPr>
        <w:t>оправлення справ у картонну обкладинку;</w:t>
      </w:r>
    </w:p>
    <w:p w:rsidR="0095710C" w:rsidRPr="0095710C" w:rsidRDefault="0095710C" w:rsidP="009571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710C">
        <w:rPr>
          <w:rFonts w:ascii="Times New Roman" w:hAnsi="Times New Roman"/>
          <w:sz w:val="24"/>
          <w:szCs w:val="24"/>
          <w:lang w:val="uk-UA"/>
        </w:rPr>
        <w:t>підшивання справи;</w:t>
      </w:r>
    </w:p>
    <w:p w:rsidR="0095710C" w:rsidRPr="0095710C" w:rsidRDefault="0095710C" w:rsidP="009571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710C">
        <w:rPr>
          <w:rFonts w:ascii="Times New Roman" w:hAnsi="Times New Roman"/>
          <w:sz w:val="24"/>
          <w:szCs w:val="24"/>
          <w:lang w:val="uk-UA"/>
        </w:rPr>
        <w:t xml:space="preserve">обклеювання </w:t>
      </w:r>
      <w:proofErr w:type="spellStart"/>
      <w:r w:rsidRPr="0095710C">
        <w:rPr>
          <w:rFonts w:ascii="Times New Roman" w:hAnsi="Times New Roman"/>
          <w:sz w:val="24"/>
          <w:szCs w:val="24"/>
          <w:lang w:val="uk-UA"/>
        </w:rPr>
        <w:t>бумвінілом</w:t>
      </w:r>
      <w:proofErr w:type="spellEnd"/>
      <w:r w:rsidRPr="0095710C">
        <w:rPr>
          <w:rFonts w:ascii="Times New Roman" w:hAnsi="Times New Roman"/>
          <w:sz w:val="24"/>
          <w:szCs w:val="24"/>
          <w:lang w:val="uk-UA"/>
        </w:rPr>
        <w:t>.</w:t>
      </w:r>
    </w:p>
    <w:p w:rsidR="0055372C" w:rsidRPr="00032A7B" w:rsidRDefault="0055372C" w:rsidP="0095710C">
      <w:pPr>
        <w:tabs>
          <w:tab w:val="left" w:pos="426"/>
          <w:tab w:val="left" w:pos="708"/>
          <w:tab w:val="left" w:pos="288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55372C" w:rsidRPr="00032A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2B39"/>
    <w:multiLevelType w:val="multilevel"/>
    <w:tmpl w:val="E3E0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D7"/>
    <w:rsid w:val="00032A7B"/>
    <w:rsid w:val="002C04BE"/>
    <w:rsid w:val="003F7EE4"/>
    <w:rsid w:val="00445E7A"/>
    <w:rsid w:val="0055372C"/>
    <w:rsid w:val="0095710C"/>
    <w:rsid w:val="00AB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FBB6"/>
  <w15:chartTrackingRefBased/>
  <w15:docId w15:val="{A085FE49-5C54-4B42-A5E4-7DB84849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7A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2C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qFormat/>
    <w:rsid w:val="00445E7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qFormat/>
    <w:rsid w:val="00445E7A"/>
    <w:pPr>
      <w:widowControl w:val="0"/>
      <w:suppressAutoHyphens/>
      <w:spacing w:after="0" w:line="26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4B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uiPriority w:val="99"/>
    <w:unhideWhenUsed/>
    <w:rsid w:val="002C04BE"/>
    <w:rPr>
      <w:color w:val="0000FF"/>
      <w:u w:val="single"/>
    </w:rPr>
  </w:style>
  <w:style w:type="character" w:customStyle="1" w:styleId="mark">
    <w:name w:val="mark"/>
    <w:rsid w:val="002C04BE"/>
  </w:style>
  <w:style w:type="paragraph" w:styleId="a4">
    <w:name w:val="List Paragraph"/>
    <w:basedOn w:val="a"/>
    <w:uiPriority w:val="34"/>
    <w:qFormat/>
    <w:rsid w:val="0095710C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1773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Рижук Дмитро</dc:creator>
  <cp:keywords/>
  <dc:description/>
  <cp:lastModifiedBy>Рижук Дмитро</cp:lastModifiedBy>
  <cp:revision>2</cp:revision>
  <dcterms:created xsi:type="dcterms:W3CDTF">2023-02-23T09:23:00Z</dcterms:created>
  <dcterms:modified xsi:type="dcterms:W3CDTF">2023-02-23T09:23:00Z</dcterms:modified>
</cp:coreProperties>
</file>