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D" w:rsidRPr="009C17A2" w:rsidRDefault="00E44CED" w:rsidP="00E44CED">
      <w:pPr>
        <w:spacing w:after="0" w:line="240" w:lineRule="auto"/>
        <w:contextualSpacing/>
        <w:jc w:val="right"/>
        <w:rPr>
          <w:lang w:val="uk-UA"/>
        </w:rPr>
      </w:pPr>
      <w:r w:rsidRPr="009C17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</w:t>
      </w:r>
      <w:r w:rsidRPr="009C17A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4 </w:t>
      </w:r>
    </w:p>
    <w:p w:rsidR="00F163AA" w:rsidRPr="00F163AA" w:rsidRDefault="00F163AA" w:rsidP="00F163AA">
      <w:pPr>
        <w:suppressAutoHyphens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uk-UA" w:eastAsia="ar-SA"/>
        </w:rPr>
      </w:pPr>
      <w:r w:rsidRPr="00F163AA">
        <w:rPr>
          <w:rFonts w:ascii="Times New Roman" w:eastAsia="Calibri" w:hAnsi="Times New Roman" w:cs="Times New Roman"/>
          <w:i/>
          <w:iCs/>
          <w:sz w:val="20"/>
          <w:szCs w:val="20"/>
          <w:lang w:val="uk-UA" w:eastAsia="ar-SA"/>
        </w:rPr>
        <w:t xml:space="preserve">до тендерної документації на закупівлю – </w:t>
      </w:r>
      <w:r w:rsidRPr="00F163AA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код національного класифікатора України ДК 021:2015 "Єдиний закупівельний словник"– </w:t>
      </w:r>
      <w:r w:rsidRPr="00F163AA">
        <w:rPr>
          <w:rFonts w:ascii="Times New Roman" w:eastAsia="Calibri" w:hAnsi="Times New Roman" w:cs="Times New Roman"/>
          <w:b/>
          <w:bCs/>
          <w:i/>
          <w:iCs/>
          <w:color w:val="121212"/>
          <w:sz w:val="20"/>
          <w:szCs w:val="20"/>
          <w:lang w:val="uk-UA"/>
        </w:rPr>
        <w:t>15810000-9 Хлібопродукти, свіжовипечені хлібобулочні та кондитерські вироби</w:t>
      </w:r>
      <w:r w:rsidRPr="00F163AA">
        <w:rPr>
          <w:rFonts w:ascii="Times New Roman" w:eastAsia="Calibri" w:hAnsi="Times New Roman" w:cs="Times New Roman"/>
          <w:b/>
          <w:bCs/>
          <w:i/>
          <w:iCs/>
          <w:color w:val="121212"/>
          <w:sz w:val="20"/>
          <w:szCs w:val="20"/>
        </w:rPr>
        <w:t> </w:t>
      </w:r>
      <w:r w:rsidRPr="00F163AA">
        <w:rPr>
          <w:rFonts w:ascii="Times New Roman" w:eastAsia="Calibri" w:hAnsi="Times New Roman" w:cs="Times New Roman"/>
          <w:b/>
          <w:bCs/>
          <w:i/>
          <w:iCs/>
          <w:color w:val="121212"/>
          <w:sz w:val="20"/>
          <w:szCs w:val="20"/>
          <w:lang w:val="uk-UA"/>
        </w:rPr>
        <w:t>(хліб пшеничний, хліб житньо-пшеничний)</w:t>
      </w:r>
    </w:p>
    <w:p w:rsidR="00E44CED" w:rsidRPr="009C17A2" w:rsidRDefault="00E44CED" w:rsidP="00E44CED">
      <w:pPr>
        <w:tabs>
          <w:tab w:val="left" w:pos="426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lang w:val="uk-UA"/>
        </w:rPr>
      </w:pPr>
    </w:p>
    <w:p w:rsidR="00E44CED" w:rsidRPr="009C17A2" w:rsidRDefault="00E44CED" w:rsidP="00E44CED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C17A2">
        <w:rPr>
          <w:rFonts w:ascii="Times New Roman" w:hAnsi="Times New Roman"/>
          <w:b/>
          <w:color w:val="000000"/>
          <w:sz w:val="24"/>
          <w:szCs w:val="28"/>
          <w:lang w:val="uk-UA"/>
        </w:rPr>
        <w:t>ПЕРЕЛІК ДОКУМЕНТІВ, НЕОБХІДНИХ ДЛЯ УЧАСТІ У ЗАКУПІВЛІ</w:t>
      </w:r>
    </w:p>
    <w:p w:rsidR="00E44CED" w:rsidRPr="009C17A2" w:rsidRDefault="00E44CED" w:rsidP="00E44CED">
      <w:pPr>
        <w:jc w:val="center"/>
        <w:rPr>
          <w:rFonts w:ascii="Times New Roman" w:hAnsi="Times New Roman"/>
          <w:b/>
          <w:color w:val="000000"/>
          <w:sz w:val="20"/>
          <w:u w:val="single"/>
          <w:lang w:val="uk-UA"/>
        </w:rPr>
      </w:pPr>
      <w:r w:rsidRPr="009C17A2">
        <w:rPr>
          <w:rFonts w:ascii="Times New Roman" w:hAnsi="Times New Roman"/>
          <w:b/>
          <w:color w:val="000000"/>
          <w:sz w:val="20"/>
          <w:u w:val="single"/>
          <w:lang w:val="uk-UA"/>
        </w:rPr>
        <w:t>ДОКУМЕНТИ, ЩО ПОДАЮТЬСЯ УЧАСНИКОМ</w:t>
      </w:r>
    </w:p>
    <w:p w:rsidR="00E44CED" w:rsidRDefault="00E44CED" w:rsidP="00E44CE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uk-UA"/>
        </w:rPr>
      </w:pPr>
      <w:r w:rsidRPr="009C17A2">
        <w:rPr>
          <w:rFonts w:ascii="Times New Roman" w:hAnsi="Times New Roman"/>
          <w:b/>
          <w:i/>
          <w:color w:val="000000"/>
          <w:lang w:val="uk-UA"/>
        </w:rPr>
        <w:t xml:space="preserve">Перелік документів для підтвердження відповідності учасника вимогам, визначеним у статті </w:t>
      </w:r>
      <w:bookmarkStart w:id="0" w:name="_GoBack"/>
      <w:bookmarkEnd w:id="0"/>
      <w:r w:rsidRPr="009C17A2">
        <w:rPr>
          <w:rFonts w:ascii="Times New Roman" w:hAnsi="Times New Roman"/>
          <w:b/>
          <w:i/>
          <w:color w:val="000000"/>
          <w:lang w:val="uk-UA"/>
        </w:rPr>
        <w:t>16 Закону</w:t>
      </w:r>
    </w:p>
    <w:p w:rsidR="00E44CED" w:rsidRPr="00B1167D" w:rsidRDefault="00E44CED" w:rsidP="00E44CE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1167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4.1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898"/>
        <w:gridCol w:w="6409"/>
      </w:tblGrid>
      <w:tr w:rsidR="00E44CED" w:rsidRPr="009C17A2" w:rsidTr="009B02B7">
        <w:tc>
          <w:tcPr>
            <w:tcW w:w="550" w:type="dxa"/>
          </w:tcPr>
          <w:p w:rsidR="00E44CED" w:rsidRPr="009C17A2" w:rsidRDefault="00E44CED" w:rsidP="009B02B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9C17A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957" w:type="dxa"/>
          </w:tcPr>
          <w:p w:rsidR="00E44CED" w:rsidRPr="009C17A2" w:rsidRDefault="00E44CED" w:rsidP="009B02B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630" w:type="dxa"/>
          </w:tcPr>
          <w:p w:rsidR="00E44CED" w:rsidRPr="009C17A2" w:rsidRDefault="00E44CED" w:rsidP="009B02B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E44CED" w:rsidRPr="009C17A2" w:rsidTr="009B02B7">
        <w:tc>
          <w:tcPr>
            <w:tcW w:w="550" w:type="dxa"/>
          </w:tcPr>
          <w:p w:rsidR="00E44CED" w:rsidRPr="009C17A2" w:rsidRDefault="00E44CED" w:rsidP="009B02B7">
            <w:pP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2957" w:type="dxa"/>
          </w:tcPr>
          <w:p w:rsidR="00E44CED" w:rsidRPr="009C17A2" w:rsidRDefault="00E44CED" w:rsidP="009B02B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30" w:type="dxa"/>
          </w:tcPr>
          <w:p w:rsidR="00E44CED" w:rsidRPr="009C17A2" w:rsidRDefault="00E44CED" w:rsidP="009B02B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в електронному вигляді в довільній формі, за підписом уповноваженої посадової особи Учасника про досвід виконання аналогічних договорів або договорів, що виконуються, на постачання товару, який є предметом закупівлі (вказати не менше як 1 (один) договір), в якій зазначається наступна інформація: найменування Замовників, їх адреси та контактні номери телефонів, назва товару, який є предметом закупівлі.</w:t>
            </w:r>
          </w:p>
          <w:p w:rsidR="00E44CED" w:rsidRPr="009C17A2" w:rsidRDefault="00E44CED" w:rsidP="009B02B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Аналогічним вважається Договір з постачання товару, який є предметом закупівлі.</w:t>
            </w:r>
          </w:p>
          <w:p w:rsidR="00E44CED" w:rsidRPr="009C17A2" w:rsidRDefault="00E44CED" w:rsidP="009B02B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Також Учаснику в складі своєї тендерної пропозиції необхідно надати:</w:t>
            </w:r>
          </w:p>
          <w:p w:rsidR="00E44CED" w:rsidRPr="009C17A2" w:rsidRDefault="00E44CED" w:rsidP="009B02B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договір (-и), зазначений(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-ні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в довідці;</w:t>
            </w:r>
          </w:p>
          <w:p w:rsidR="00E44CED" w:rsidRPr="009C17A2" w:rsidRDefault="00E44CED" w:rsidP="009B02B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документи, що підтверджують факт поставки аналогічного товару, по договору(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-ам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зазначеному(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-их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в довідці (копії видаткових накладних та/або актів приймання-передачі товару) (крім відомостей, що становлять комерційну таємницю);</w:t>
            </w:r>
          </w:p>
          <w:p w:rsidR="00E44CED" w:rsidRPr="009C17A2" w:rsidRDefault="00E44CED" w:rsidP="009B02B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позитивний лист-відгук щодо постачання товару від контрагента завірений підписом та печаткою (у разі її використання), з яким було укладено аналогічний договір. У відгуку повинно бути зазначено вихідний номер та дата видачі листа-відгуку, номер та дата укладеного договору, предмет договору, сума договору, обсяги поставки, строк дії договору та інформація щодо фактів виявлення або 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невиявлення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недоліків щодо якості та строків виконання договору.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9202"/>
      </w:tblGrid>
      <w:tr w:rsidR="00E44CED" w:rsidRPr="009C17A2" w:rsidTr="009B02B7">
        <w:tc>
          <w:tcPr>
            <w:tcW w:w="10137" w:type="dxa"/>
            <w:gridSpan w:val="2"/>
            <w:shd w:val="clear" w:color="auto" w:fill="auto"/>
          </w:tcPr>
          <w:p w:rsidR="00E44CED" w:rsidRPr="00F359EA" w:rsidRDefault="00E44CED" w:rsidP="009B02B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359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4.2</w:t>
            </w:r>
          </w:p>
        </w:tc>
      </w:tr>
      <w:tr w:rsidR="00E44CED" w:rsidRPr="009C17A2" w:rsidTr="009B02B7">
        <w:tc>
          <w:tcPr>
            <w:tcW w:w="10137" w:type="dxa"/>
            <w:gridSpan w:val="2"/>
            <w:shd w:val="clear" w:color="auto" w:fill="auto"/>
          </w:tcPr>
          <w:p w:rsidR="00E44CED" w:rsidRPr="00F359EA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359E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</w:tr>
      <w:tr w:rsidR="00E44CED" w:rsidRPr="009C17A2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Повноваження щодо підпису документів тендерної пропозиції учасника процедури закупівлі підтверджується копією протоколу установчих/загальних зборів або копією рішення засновника та наказу/розпорядження про призначення або про вступ на посаду (для суб’єктів підприємницької діяльності – фізичних осіб-підприємців за наявності).</w:t>
            </w:r>
          </w:p>
          <w:p w:rsidR="00E44CED" w:rsidRPr="009C17A2" w:rsidRDefault="00E44CED" w:rsidP="009B02B7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У разі, якщо інтереси учасника представляє не керівник, а саме підписує документи тендерної пропозиції (завіряє) не керівник, а уповноважена ним </w:t>
            </w: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особа, яку уповноважено під час проведення процедури закупівлі підписувати (завіряти) документи тендерної пропозиції</w:t>
            </w: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, подається </w:t>
            </w: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довіреність (доручення)</w:t>
            </w: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на цю особу учасника про надання повноважень цій особі підписувати (завіряти) документи тендерної пропозиції</w:t>
            </w:r>
          </w:p>
        </w:tc>
      </w:tr>
      <w:tr w:rsidR="00E44CED" w:rsidRPr="009C17A2" w:rsidTr="009B02B7">
        <w:tc>
          <w:tcPr>
            <w:tcW w:w="10137" w:type="dxa"/>
            <w:gridSpan w:val="2"/>
            <w:shd w:val="clear" w:color="auto" w:fill="auto"/>
          </w:tcPr>
          <w:p w:rsidR="00E44CED" w:rsidRPr="00F359EA" w:rsidRDefault="00E44CED" w:rsidP="009B02B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359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4.3</w:t>
            </w:r>
          </w:p>
        </w:tc>
      </w:tr>
      <w:tr w:rsidR="00E44CED" w:rsidRPr="009C17A2" w:rsidTr="009B02B7">
        <w:tc>
          <w:tcPr>
            <w:tcW w:w="10137" w:type="dxa"/>
            <w:gridSpan w:val="2"/>
            <w:shd w:val="clear" w:color="auto" w:fill="auto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Інші документи, що має надати учасник</w:t>
            </w:r>
          </w:p>
        </w:tc>
      </w:tr>
      <w:tr w:rsidR="00E44CED" w:rsidRPr="00F163AA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витягу, або копія виписки з Єдиного державного реєстру юридичних осіб та фізичних осіб-підприємців.</w:t>
            </w:r>
          </w:p>
        </w:tc>
      </w:tr>
      <w:tr w:rsidR="00E44CED" w:rsidRPr="009C17A2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статуту або іншого установчого документу.</w:t>
            </w:r>
          </w:p>
        </w:tc>
      </w:tr>
      <w:tr w:rsidR="00E44CED" w:rsidRPr="009C17A2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паспорту та довідки про присвоєння ідентифікаційного номера, завірені підписом Учасника </w:t>
            </w: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Учасника – фізичної особи)</w:t>
            </w: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44CED" w:rsidRPr="009C17A2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свідоцтва про реєстрацію платника податку на додану вартість чи копія витягу з Реєстру платників податку на додану вартість </w:t>
            </w:r>
            <w:r w:rsidRPr="009C17A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платників ПДВ)</w:t>
            </w:r>
          </w:p>
        </w:tc>
      </w:tr>
      <w:tr w:rsidR="00E44CED" w:rsidRPr="009C17A2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свідоцтва платника єдиного податку або копія Витягу з реєстру платників єдиного податку (</w:t>
            </w:r>
            <w:r w:rsidRPr="009C17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для платників єдиного податку</w:t>
            </w: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E44CED" w:rsidRPr="009C17A2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9C17A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(в довільній формі)</w:t>
            </w:r>
            <w:r w:rsidRPr="009C17A2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щодо дотримання учасником вимог чинного законодавства  із захисту довкілля.</w:t>
            </w:r>
          </w:p>
        </w:tc>
      </w:tr>
      <w:tr w:rsidR="00E44CED" w:rsidRPr="00F163AA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9C17A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(в довільній формі) </w:t>
            </w:r>
            <w:r w:rsidRPr="009C17A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E44CED" w:rsidRPr="00F163AA" w:rsidTr="009B02B7">
        <w:tc>
          <w:tcPr>
            <w:tcW w:w="666" w:type="dxa"/>
          </w:tcPr>
          <w:p w:rsidR="00E44CED" w:rsidRPr="009C17A2" w:rsidRDefault="00E44CED" w:rsidP="009B02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71" w:type="dxa"/>
          </w:tcPr>
          <w:p w:rsidR="00E44CED" w:rsidRPr="009C17A2" w:rsidRDefault="00E44CED" w:rsidP="009B02B7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Лист-гарантія який засвідчує те, що учасник не є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не є юридичною особою, кінцевими 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бенефіціарними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власниками (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власниками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якої є резиденти Російської Федерації/Республіки Білорусь, або учасник-фізична особа (фізична особа </w:t>
            </w:r>
            <w:proofErr w:type="spellStart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—підприємець</w:t>
            </w:r>
            <w:proofErr w:type="spellEnd"/>
            <w:r w:rsidRPr="009C17A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не є резидентом Російської Федерації/Республіки Білорусь.*</w:t>
            </w:r>
          </w:p>
        </w:tc>
      </w:tr>
    </w:tbl>
    <w:p w:rsidR="00E44CED" w:rsidRDefault="00E44CED" w:rsidP="00E44CED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E44CED" w:rsidRPr="00472F47" w:rsidRDefault="00E44CED" w:rsidP="00E44C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uk-UA"/>
        </w:rPr>
      </w:pPr>
    </w:p>
    <w:p w:rsidR="00E44CED" w:rsidRPr="001B630E" w:rsidRDefault="00E44CED" w:rsidP="00E44CED">
      <w:pPr>
        <w:tabs>
          <w:tab w:val="left" w:pos="20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4</w:t>
      </w:r>
      <w:r w:rsidRPr="001B630E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4</w:t>
      </w:r>
      <w:r w:rsidRPr="001B630E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1B630E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1B630E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1B630E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1B63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B630E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1B630E">
        <w:rPr>
          <w:rFonts w:ascii="Times New Roman" w:eastAsia="Times New Roman" w:hAnsi="Times New Roman" w:cs="Times New Roman"/>
          <w:b/>
          <w:color w:val="000000"/>
        </w:rPr>
        <w:t>  ПЕРЕМОЖЦЕМ (</w:t>
      </w:r>
      <w:proofErr w:type="spellStart"/>
      <w:r w:rsidRPr="001B630E">
        <w:rPr>
          <w:rFonts w:ascii="Times New Roman" w:eastAsia="Times New Roman" w:hAnsi="Times New Roman" w:cs="Times New Roman"/>
          <w:b/>
          <w:color w:val="000000"/>
        </w:rPr>
        <w:t>юридичною</w:t>
      </w:r>
      <w:proofErr w:type="spellEnd"/>
      <w:r w:rsidRPr="001B63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1B630E">
        <w:rPr>
          <w:rFonts w:ascii="Times New Roman" w:eastAsia="Times New Roman" w:hAnsi="Times New Roman" w:cs="Times New Roman"/>
          <w:b/>
          <w:color w:val="000000"/>
        </w:rPr>
        <w:t>особою</w:t>
      </w:r>
      <w:proofErr w:type="gramEnd"/>
      <w:r w:rsidRPr="001B630E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W w:w="1001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253"/>
        <w:gridCol w:w="5103"/>
      </w:tblGrid>
      <w:tr w:rsidR="00E44CED" w:rsidTr="009B02B7">
        <w:trPr>
          <w:trHeight w:val="81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E44CED" w:rsidTr="009B02B7">
        <w:trPr>
          <w:trHeight w:val="1568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Pr="003D1F29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Перевіряється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безпосередньо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замовником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самостійно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proofErr w:type="gram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кр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ім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випадків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коли доступ до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такої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є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обмеженим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highlight w:val="white"/>
              </w:rPr>
              <w:t>*.</w:t>
            </w:r>
          </w:p>
          <w:p w:rsidR="00E44CED" w:rsidRPr="003D1F29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*</w:t>
            </w:r>
            <w:proofErr w:type="gram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04.09.2023 р.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Національне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агентство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питань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запобігання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(НАЗК)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відкрило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доступ до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Реєстру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осіб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які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пов’язані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урахуванням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безпекових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аспектів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.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Проте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згідно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постановою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КМУ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від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12.03.2022 р. № 263, яка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застосовується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припинення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чи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скасування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воєнного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стану,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інформаційно-комунікаційні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системи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публічні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можуть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як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зупиняти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обмежувати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gram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свою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роботу, так і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відкриватись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поновлюватись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період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воєнного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стану.</w:t>
            </w:r>
          </w:p>
          <w:p w:rsidR="00E44CED" w:rsidRPr="006763A9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Таким чином у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інформаційно-комунікаційні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системи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публічні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будуть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зупинені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обмежать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свою роботу, то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довідка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Єдиного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 xml:space="preserve">державного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реєстру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осіб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які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пов’язан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згідно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якою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буде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знайдено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про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пов'язані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керівника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учасника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закупі</w:t>
            </w:r>
            <w:proofErr w:type="gram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вл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і,на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виконання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абзацу 15 пункту 47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Особливостей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переможцем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торгів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</w:p>
        </w:tc>
      </w:tr>
      <w:tr w:rsidR="00E44CED" w:rsidTr="009B02B7">
        <w:trPr>
          <w:trHeight w:val="1879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E44CED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E44CED" w:rsidTr="009B02B7">
        <w:trPr>
          <w:trHeight w:val="169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CED" w:rsidTr="009B02B7">
        <w:trPr>
          <w:trHeight w:val="342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E44CED" w:rsidRDefault="00E44CED" w:rsidP="009B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E44CED" w:rsidRPr="001B630E" w:rsidRDefault="00E44CED" w:rsidP="00E44CED">
      <w:pPr>
        <w:tabs>
          <w:tab w:val="left" w:pos="2092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4CED" w:rsidRDefault="00E44CED" w:rsidP="00E4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4</w:t>
      </w:r>
      <w:r w:rsidRPr="00DA192A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5</w:t>
      </w:r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DA192A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A192A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192A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Pr="00DA192A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Pr="00DA192A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192A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Pr="00DA192A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DA192A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A192A">
        <w:rPr>
          <w:rFonts w:ascii="Times New Roman" w:eastAsia="Times New Roman" w:hAnsi="Times New Roman" w:cs="Times New Roman"/>
          <w:b/>
          <w:color w:val="000000"/>
        </w:rPr>
        <w:t>ідприємцем</w:t>
      </w:r>
      <w:proofErr w:type="spellEnd"/>
      <w:r w:rsidRPr="00DA192A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W w:w="1001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999"/>
      </w:tblGrid>
      <w:tr w:rsidR="00E44CED" w:rsidTr="009B02B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4CED" w:rsidTr="009B02B7">
        <w:trPr>
          <w:trHeight w:val="15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Pr="003D1F29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3D1F29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b/>
              </w:rPr>
              <w:t>ім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</w:rPr>
              <w:t>*.</w:t>
            </w:r>
          </w:p>
          <w:p w:rsidR="00E44CED" w:rsidRPr="003D1F29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D1F29"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gramStart"/>
            <w:r w:rsidRPr="003D1F29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04.09.2023 р.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12.03.2022 р. № 263, яка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lastRenderedPageBreak/>
              <w:t>системи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3D1F29">
              <w:rPr>
                <w:rFonts w:ascii="Times New Roman" w:eastAsia="Times New Roman" w:hAnsi="Times New Roman" w:cs="Times New Roman"/>
                <w:i/>
              </w:rPr>
              <w:t>свою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роботу, так і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стану.</w:t>
            </w:r>
          </w:p>
          <w:p w:rsidR="00E44CED" w:rsidRPr="006763A9" w:rsidRDefault="00E44CED" w:rsidP="009B02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Таким чином у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свою роботу, то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3D1F29">
              <w:rPr>
                <w:rFonts w:ascii="Times New Roman" w:eastAsia="Times New Roman" w:hAnsi="Times New Roman" w:cs="Times New Roman"/>
                <w:i/>
              </w:rPr>
              <w:t>пов’язан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b/>
                <w:i/>
              </w:rPr>
              <w:t xml:space="preserve"> особи</w:t>
            </w:r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, яка є 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закупі</w:t>
            </w:r>
            <w:proofErr w:type="gramStart"/>
            <w:r w:rsidRPr="003D1F29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3D1F29">
              <w:rPr>
                <w:rFonts w:ascii="Times New Roman" w:eastAsia="Times New Roman" w:hAnsi="Times New Roman" w:cs="Times New Roman"/>
                <w:i/>
              </w:rPr>
              <w:t>і,на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D1F29"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 w:rsidRPr="003D1F2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44CED" w:rsidTr="009B02B7">
        <w:trPr>
          <w:trHeight w:val="18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9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4CED" w:rsidTr="009B02B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E44CED" w:rsidRDefault="00E44CED" w:rsidP="009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9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CED" w:rsidTr="009B02B7">
        <w:trPr>
          <w:trHeight w:val="398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E44CED" w:rsidRDefault="00E44CED" w:rsidP="009B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ED" w:rsidRDefault="00E44CED" w:rsidP="009B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44CED" w:rsidRPr="005C192B" w:rsidRDefault="00E44CED" w:rsidP="00E44CED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44CED" w:rsidRPr="009C17A2" w:rsidRDefault="00E44CED" w:rsidP="00E44CED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9C17A2">
        <w:rPr>
          <w:rFonts w:ascii="Times New Roman" w:hAnsi="Times New Roman"/>
          <w:b/>
          <w:color w:val="000000"/>
          <w:sz w:val="20"/>
          <w:szCs w:val="20"/>
          <w:lang w:val="uk-UA"/>
        </w:rPr>
        <w:t>*замовник залишає за собою право запиту на додаткові документи для підтвердження інформації, у випадку підтвердження інформації щодо зв’язку учасника з країною-агресором, Замовник відхиляє такі пропозиції у відповідності до п.2 постанови до КМУ №1178 від 12 жовтня 2022р. «</w:t>
      </w:r>
      <w:r w:rsidRPr="009C17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E44CED" w:rsidRDefault="00E44CED" w:rsidP="00E44CED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9C17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lastRenderedPageBreak/>
        <w:t>**Згідно п. 3 статті 22 Закону України «Про публічні закупівлі», а саме: «Тендерна документація може містити іншу інформацію, вимоги щодо наявності якої передбачені законодавством та яку замовник вважає за необхідне включити до тендерної документації.».</w:t>
      </w: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44CED" w:rsidRDefault="00E44CED" w:rsidP="00E44CED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44CED" w:rsidRDefault="00E44CED" w:rsidP="00E44CED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44CED" w:rsidRDefault="00E44CED" w:rsidP="00E44CED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44CED" w:rsidRDefault="00E44CED" w:rsidP="00E44CED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44CED" w:rsidRDefault="00E44CED" w:rsidP="00E44CED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44CED" w:rsidRPr="009C17A2" w:rsidRDefault="00E44CED" w:rsidP="00E44CED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44CED" w:rsidRDefault="00E44CED" w:rsidP="00E44CE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3699B" w:rsidRPr="00E44CED" w:rsidRDefault="0093699B">
      <w:pPr>
        <w:rPr>
          <w:lang w:val="uk-UA"/>
        </w:rPr>
      </w:pPr>
    </w:p>
    <w:sectPr w:rsidR="0093699B" w:rsidRPr="00E44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DE"/>
    <w:rsid w:val="0093699B"/>
    <w:rsid w:val="00E44CED"/>
    <w:rsid w:val="00EA73DE"/>
    <w:rsid w:val="00F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D"/>
    <w:pPr>
      <w:suppressAutoHyphens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D"/>
    <w:pPr>
      <w:suppressAutoHyphens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8678</Words>
  <Characters>4948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2023-12-27T10:06:00Z</dcterms:created>
  <dcterms:modified xsi:type="dcterms:W3CDTF">2023-12-27T13:39:00Z</dcterms:modified>
</cp:coreProperties>
</file>