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proofErr w:type="spellStart"/>
      <w:r w:rsidRPr="00C623F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Додаток</w:t>
      </w:r>
      <w:proofErr w:type="spellEnd"/>
      <w:r w:rsidRPr="00C623F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1</w:t>
      </w:r>
      <w:r w:rsidR="002E1D2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 тендерної документації</w:t>
      </w:r>
    </w:p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Форма </w:t>
      </w:r>
      <w:proofErr w:type="spellStart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пропозиції</w:t>
      </w:r>
      <w:proofErr w:type="spellEnd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яка </w:t>
      </w:r>
      <w:proofErr w:type="spellStart"/>
      <w:proofErr w:type="gramStart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подається</w:t>
      </w:r>
      <w:proofErr w:type="spellEnd"/>
      <w:proofErr w:type="gramEnd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Учасником</w:t>
      </w:r>
      <w:proofErr w:type="spellEnd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на </w:t>
      </w:r>
      <w:proofErr w:type="spellStart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фірмовому</w:t>
      </w:r>
      <w:proofErr w:type="spellEnd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бланку.</w:t>
      </w:r>
    </w:p>
    <w:p w:rsidR="00432F00" w:rsidRPr="00C623F6" w:rsidRDefault="00432F00" w:rsidP="00432F00">
      <w:pPr>
        <w:ind w:right="19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623F6">
        <w:rPr>
          <w:rFonts w:ascii="Times New Roman" w:hAnsi="Times New Roman" w:cs="Times New Roman"/>
          <w:i/>
          <w:sz w:val="20"/>
          <w:szCs w:val="20"/>
        </w:rPr>
        <w:t>Форма пропозиції, яка подається Учасником на фірмовому бланку (за наявності).</w:t>
      </w:r>
    </w:p>
    <w:p w:rsidR="00432F00" w:rsidRPr="00C623F6" w:rsidRDefault="00432F00" w:rsidP="00432F00">
      <w:pPr>
        <w:ind w:right="196"/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ind w:right="19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623F6">
        <w:rPr>
          <w:rFonts w:ascii="Times New Roman" w:hAnsi="Times New Roman" w:cs="Times New Roman"/>
          <w:b/>
          <w:sz w:val="20"/>
          <w:szCs w:val="20"/>
        </w:rPr>
        <w:t>Ф</w:t>
      </w:r>
      <w:r w:rsidRPr="00C623F6">
        <w:rPr>
          <w:rFonts w:ascii="Times New Roman" w:hAnsi="Times New Roman" w:cs="Times New Roman"/>
          <w:b/>
          <w:caps/>
          <w:sz w:val="20"/>
          <w:szCs w:val="20"/>
        </w:rPr>
        <w:t>орма Цінової  пропозиції</w:t>
      </w:r>
    </w:p>
    <w:p w:rsidR="00432F00" w:rsidRPr="00C623F6" w:rsidRDefault="00432F00" w:rsidP="005A7DC3">
      <w:pPr>
        <w:jc w:val="center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32F00" w:rsidRPr="00C623F6" w:rsidRDefault="00432F00" w:rsidP="00432F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(назва підприємства/фізичної особи), надає свою пропозицію щодо участі у закупівлі                   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(назва предмету закупівлі)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0"/>
      </w:tblGrid>
      <w:tr w:rsidR="00432F00" w:rsidRPr="00C623F6" w:rsidTr="00432F0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</w:tr>
      <w:tr w:rsidR="00432F00" w:rsidRPr="00C623F6" w:rsidTr="00432F0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432F00" w:rsidRPr="00C623F6" w:rsidTr="00432F00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Реквізити (адреса - юридична та фактична, телефон, факс, телефон для контактів, 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32F00" w:rsidRPr="00C623F6" w:rsidTr="00432F0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предмету закупівлі </w:t>
            </w:r>
            <w:r w:rsidRPr="00C623F6">
              <w:rPr>
                <w:rFonts w:ascii="Times New Roman" w:hAnsi="Times New Roman" w:cs="Times New Roman"/>
                <w:b/>
                <w:sz w:val="20"/>
                <w:szCs w:val="20"/>
              </w:rPr>
              <w:t>(стартова сума аукціону)</w:t>
            </w: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 в гривнях цифрами та прописом з ПДВ</w:t>
            </w:r>
          </w:p>
        </w:tc>
      </w:tr>
      <w:tr w:rsidR="00432F00" w:rsidRPr="00C623F6" w:rsidTr="00432F00">
        <w:trPr>
          <w:trHeight w:val="39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Термін надання послуг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З моменту укладання Договору і до 31.12.</w:t>
            </w:r>
            <w:r w:rsidR="0034748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</w:tr>
      <w:tr w:rsidR="00432F00" w:rsidRPr="00C623F6" w:rsidTr="00432F0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:rsidR="00432F00" w:rsidRPr="00C623F6" w:rsidRDefault="00432F00" w:rsidP="00432F00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984"/>
        <w:gridCol w:w="1418"/>
        <w:gridCol w:w="1424"/>
      </w:tblGrid>
      <w:tr w:rsidR="00432F00" w:rsidRPr="00C623F6" w:rsidTr="00432F00">
        <w:trPr>
          <w:cantSplit/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623F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623F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Вартість одиниці (без ПДВ) грн.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  <w:p w:rsidR="00432F00" w:rsidRPr="00C623F6" w:rsidRDefault="00432F00" w:rsidP="00432F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Всього з ПДВ</w:t>
            </w:r>
          </w:p>
        </w:tc>
      </w:tr>
      <w:tr w:rsidR="00432F00" w:rsidRPr="00C623F6" w:rsidTr="00432F00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Pr="00C623F6" w:rsidRDefault="00432F00" w:rsidP="00432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2F00" w:rsidRPr="00C623F6" w:rsidTr="00432F00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Pr="00C623F6" w:rsidRDefault="00432F00" w:rsidP="00432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32F00" w:rsidRPr="00C623F6" w:rsidRDefault="00432F00" w:rsidP="00432F00">
      <w:pPr>
        <w:widowControl w:val="0"/>
        <w:ind w:left="118" w:right="134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432F00" w:rsidRPr="00C623F6" w:rsidRDefault="00432F00" w:rsidP="00432F00">
      <w:pPr>
        <w:widowControl w:val="0"/>
        <w:ind w:left="118" w:right="134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Вартість пропозиції  склала:</w:t>
      </w:r>
      <w:r w:rsidRPr="00C623F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C623F6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______</w:t>
      </w:r>
      <w:r w:rsidRPr="00C623F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грн. ____ коп. з ПДВ</w:t>
      </w:r>
      <w:r w:rsidRPr="00C623F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(цифрами та прописом)</w:t>
      </w:r>
    </w:p>
    <w:p w:rsidR="00432F00" w:rsidRPr="00C623F6" w:rsidRDefault="00432F00" w:rsidP="00432F00">
      <w:pPr>
        <w:widowControl w:val="0"/>
        <w:ind w:right="134"/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0A4684">
      <w:pPr>
        <w:widowControl w:val="0"/>
        <w:ind w:left="118" w:right="134"/>
        <w:jc w:val="both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>Ціна включає в себе всі витрати на транспортування, сплату податків і зборів тощо.</w:t>
      </w:r>
    </w:p>
    <w:p w:rsidR="00432F00" w:rsidRPr="00C623F6" w:rsidRDefault="00432F00" w:rsidP="000A4684">
      <w:pPr>
        <w:widowControl w:val="0"/>
        <w:tabs>
          <w:tab w:val="left" w:pos="424"/>
        </w:tabs>
        <w:ind w:left="118" w:right="130"/>
        <w:jc w:val="both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>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Посада, </w:t>
      </w:r>
      <w:r w:rsidRPr="00C623F6">
        <w:rPr>
          <w:rStyle w:val="grame"/>
          <w:rFonts w:ascii="Times New Roman" w:hAnsi="Times New Roman" w:cs="Times New Roman"/>
          <w:sz w:val="20"/>
          <w:szCs w:val="20"/>
        </w:rPr>
        <w:t>пр</w:t>
      </w:r>
      <w:r w:rsidRPr="00C623F6">
        <w:rPr>
          <w:rFonts w:ascii="Times New Roman" w:hAnsi="Times New Roman" w:cs="Times New Roman"/>
          <w:sz w:val="20"/>
          <w:szCs w:val="20"/>
        </w:rPr>
        <w:t xml:space="preserve">ізвище, ініціали, 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підпис уповноваженої особи 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підприємства/фізичної особи,              _________________________(завірені печаткою( у разі наявності)                       </w:t>
      </w:r>
    </w:p>
    <w:p w:rsidR="00432F00" w:rsidRPr="00C623F6" w:rsidRDefault="00432F00" w:rsidP="00432F00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32F00" w:rsidRPr="00C623F6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C623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lastRenderedPageBreak/>
        <w:t>Примітки</w:t>
      </w:r>
      <w:proofErr w:type="spellEnd"/>
      <w:r w:rsidRPr="00C623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: </w:t>
      </w:r>
    </w:p>
    <w:p w:rsidR="00432F00" w:rsidRPr="00C623F6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432F00" w:rsidRPr="00C623F6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</w:pPr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** 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Учасники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повинні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дотримуватись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встановленої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форми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,</w:t>
      </w:r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внесення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в форму «</w:t>
      </w:r>
      <w:proofErr w:type="spellStart"/>
      <w:proofErr w:type="gram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Ц</w:t>
      </w:r>
      <w:proofErr w:type="gram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інова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пропозиція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» будь-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яких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змін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неприпустимо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.</w:t>
      </w:r>
    </w:p>
    <w:p w:rsidR="00432F00" w:rsidRPr="00C623F6" w:rsidRDefault="00432F00" w:rsidP="00432F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23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Тендерна пропозиція подається у сканованому вигляді за підписом уповноваженої посадової особи Учасника, пронумерована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23F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Додаток  </w:t>
      </w:r>
      <w:bookmarkStart w:id="0" w:name="_Hlk122204192"/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5A7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 тендерної документації</w:t>
      </w:r>
      <w:bookmarkEnd w:id="0"/>
    </w:p>
    <w:p w:rsidR="00432F00" w:rsidRPr="00C623F6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Кваліфікаційні критерії</w:t>
      </w:r>
    </w:p>
    <w:tbl>
      <w:tblPr>
        <w:tblW w:w="93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286"/>
        <w:gridCol w:w="5611"/>
      </w:tblGrid>
      <w:tr w:rsidR="00432F00" w:rsidRPr="00C623F6" w:rsidTr="00432F00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Спосіб підтвердження кваліфікаційного критерію</w:t>
            </w:r>
          </w:p>
        </w:tc>
      </w:tr>
      <w:tr w:rsidR="00432F00" w:rsidRPr="00C623F6" w:rsidTr="00432F00">
        <w:trPr>
          <w:trHeight w:val="2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1.1 Довідка в довільній формі про виконання аналогічних договорів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075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 відповідають</w:t>
            </w:r>
            <w:r w:rsidRPr="00075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запропонованому за видом та за предметом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закупівлі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(не менше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трьох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 2021-2022 роки 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із зазначенням предмета закупівлі, номера договору, назви та адреси замовників, П.І.Б. та номерів телефонів контактних осіб цих замовників.</w:t>
            </w:r>
          </w:p>
          <w:p w:rsidR="00432F00" w:rsidRPr="00C623F6" w:rsidRDefault="00432F00" w:rsidP="00F82794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sz w:val="20"/>
                <w:szCs w:val="20"/>
                <w:lang w:val="uk-UA"/>
              </w:rPr>
            </w:pP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1.2. Копії договорів, зазначених у довідці 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(з усіма додатками та специфікаціями до договору)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432F00" w:rsidRPr="00C623F6" w:rsidTr="00432F00">
        <w:trPr>
          <w:trHeight w:val="4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Дозвільні документи на право здійснення діяльності у визначеній сфері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1.1.Статут або інший установчий документ.</w:t>
            </w:r>
          </w:p>
          <w:p w:rsidR="00432F00" w:rsidRPr="00C623F6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1.2.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податку). 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1.3.</w:t>
            </w: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>Копія довідки про присвоєння ідентифікаційного коду (для фізичних осіб)*.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1.4.Копія паспорту (для фізичних осіб)*. 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1.5. Копія ліцензії на право провадження господарської діяльності (за умови, що діяльність підпадає під ліцензування).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7DC3" w:rsidRDefault="005A7DC3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7DC3" w:rsidRDefault="005A7DC3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7DC3" w:rsidRDefault="005A7DC3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7DC3" w:rsidRDefault="005A7DC3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7DC3" w:rsidRDefault="005A7DC3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Додаток  3 до тендерної документації</w:t>
      </w:r>
    </w:p>
    <w:p w:rsidR="00432F00" w:rsidRPr="00C623F6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Підстави для відмови в участі у процедурі закупівлі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232"/>
        <w:gridCol w:w="2579"/>
        <w:gridCol w:w="3247"/>
      </w:tblGrid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</w:t>
            </w:r>
            <w:proofErr w:type="spellStart"/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Підстави для відмови в участі у процедурі закупівлі</w:t>
            </w:r>
          </w:p>
          <w:p w:rsidR="00432F00" w:rsidRPr="00C623F6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пункт 1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2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 про те, що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3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службову (посадову) особу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8" w:anchor="n456" w:history="1">
              <w:r w:rsidRPr="00C623F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пунктом 1 статті 50</w:t>
              </w:r>
            </w:hyperlink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антиконкурентних</w:t>
            </w:r>
            <w:proofErr w:type="spellEnd"/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4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7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9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в який містить інформацію про те, що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10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32F00" w:rsidRPr="00C623F6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32F00" w:rsidRPr="00C623F6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11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13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не вимагає підтвердження відповідно до пункту 44 Особливостей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432F00" w:rsidRPr="00C623F6" w:rsidRDefault="00432F00" w:rsidP="00432F0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Учасник процедури закупівлі, що перебуває в обставинах,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432F00" w:rsidRPr="00C623F6" w:rsidRDefault="00432F00" w:rsidP="00432F00">
            <w:pPr>
              <w:numPr>
                <w:ilvl w:val="0"/>
                <w:numId w:val="1"/>
              </w:numPr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довідку в довільній формі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</w:t>
            </w:r>
            <w:r w:rsidRPr="00C623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432F00" w:rsidRPr="00C623F6" w:rsidRDefault="00432F00" w:rsidP="00432F00">
            <w:pPr>
              <w:numPr>
                <w:ilvl w:val="0"/>
                <w:numId w:val="1"/>
              </w:numPr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 </w:t>
            </w:r>
          </w:p>
          <w:p w:rsidR="00432F00" w:rsidRPr="00C623F6" w:rsidRDefault="00432F00" w:rsidP="00432F00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Переможець процедури закупівлі, що перебуває в обставинах, зазначених у частині 2 статті 17 Закону, може надати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3A3A" w:rsidRPr="00C623F6" w:rsidRDefault="00432F00" w:rsidP="003474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432F00" w:rsidRPr="00C623F6" w:rsidRDefault="00432F00" w:rsidP="00432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Додаток 5</w:t>
      </w:r>
      <w:r w:rsidRPr="00C623F6">
        <w:rPr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>до тендерної документації</w:t>
      </w:r>
    </w:p>
    <w:p w:rsidR="00432F00" w:rsidRPr="00C623F6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FE4957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4957">
        <w:rPr>
          <w:rFonts w:ascii="Times New Roman" w:eastAsia="Calibri" w:hAnsi="Times New Roman" w:cs="Times New Roman"/>
          <w:b/>
          <w:sz w:val="20"/>
          <w:szCs w:val="20"/>
        </w:rPr>
        <w:t>ДОГОВІР №_____</w:t>
      </w:r>
    </w:p>
    <w:p w:rsidR="00432F00" w:rsidRPr="00C623F6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957">
        <w:rPr>
          <w:rFonts w:ascii="Times New Roman" w:eastAsia="Calibri" w:hAnsi="Times New Roman" w:cs="Times New Roman"/>
          <w:b/>
          <w:sz w:val="20"/>
          <w:szCs w:val="20"/>
        </w:rPr>
        <w:t>(ПРОЄКТ)</w:t>
      </w:r>
    </w:p>
    <w:p w:rsidR="00432F00" w:rsidRPr="00C623F6" w:rsidRDefault="005A7DC3" w:rsidP="00432F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="00432F00" w:rsidRPr="00C623F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Старі Петрівці                            </w:t>
      </w:r>
      <w:r w:rsidR="00432F00" w:rsidRPr="00C623F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«___» ___________</w:t>
      </w:r>
      <w:r w:rsidR="0034748D">
        <w:rPr>
          <w:rFonts w:ascii="Times New Roman" w:eastAsia="Calibri" w:hAnsi="Times New Roman" w:cs="Times New Roman"/>
          <w:sz w:val="20"/>
          <w:szCs w:val="20"/>
        </w:rPr>
        <w:t>2024</w:t>
      </w:r>
      <w:r w:rsidR="00432F00" w:rsidRPr="00C623F6">
        <w:rPr>
          <w:rFonts w:ascii="Times New Roman" w:eastAsia="Calibri" w:hAnsi="Times New Roman" w:cs="Times New Roman"/>
          <w:sz w:val="20"/>
          <w:szCs w:val="20"/>
        </w:rPr>
        <w:t>р.</w:t>
      </w:r>
    </w:p>
    <w:p w:rsidR="00432F00" w:rsidRPr="00C623F6" w:rsidRDefault="00432F00" w:rsidP="00432F00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32F00" w:rsidRPr="00747F8C" w:rsidRDefault="00432F00" w:rsidP="005A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5A7DC3" w:rsidRPr="005A7DC3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омунальний </w:t>
      </w:r>
      <w:r w:rsidR="005A7DC3" w:rsidRP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заклад </w:t>
      </w:r>
      <w:r w:rsidRP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дошкільн</w:t>
      </w:r>
      <w:r w:rsidR="005A7DC3" w:rsidRP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ої освіти</w:t>
      </w:r>
      <w:r w:rsidRP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(ясла садок) </w:t>
      </w:r>
      <w:r w:rsidR="005A7DC3" w:rsidRP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комбінованого типу </w:t>
      </w:r>
      <w:r w:rsidRP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«</w:t>
      </w:r>
      <w:r w:rsidR="005A7DC3" w:rsidRP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Пролісок</w:t>
      </w:r>
      <w:r w:rsidRP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»</w:t>
      </w:r>
      <w:r w:rsid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proofErr w:type="spellStart"/>
      <w:r w:rsid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Петрівської</w:t>
      </w:r>
      <w:proofErr w:type="spellEnd"/>
      <w:r w:rsidR="005A7DC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сільської ради</w:t>
      </w:r>
      <w:r w:rsidRPr="00FE495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особі Директора </w:t>
      </w:r>
      <w:r w:rsidR="005A7DC3">
        <w:rPr>
          <w:rFonts w:ascii="Times New Roman" w:eastAsia="Times New Roman" w:hAnsi="Times New Roman" w:cs="Times New Roman"/>
          <w:sz w:val="20"/>
          <w:szCs w:val="20"/>
          <w:lang w:eastAsia="uk-UA"/>
        </w:rPr>
        <w:t>Васильченко Наталії Іванівни</w:t>
      </w:r>
      <w:r w:rsidR="005A7DC3" w:rsidRPr="00FE495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FE4957">
        <w:rPr>
          <w:rFonts w:ascii="Times New Roman" w:eastAsia="Times New Roman" w:hAnsi="Times New Roman" w:cs="Times New Roman"/>
          <w:sz w:val="20"/>
          <w:szCs w:val="20"/>
          <w:lang w:eastAsia="uk-UA"/>
        </w:rPr>
        <w:t>(далі - Замовник), яка діє на підставі Статуту, з однієї Сторони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</w:t>
      </w:r>
      <w:r w:rsidRPr="00C623F6">
        <w:rPr>
          <w:rFonts w:ascii="Times New Roman" w:eastAsia="Calibri" w:hAnsi="Times New Roman" w:cs="Times New Roman"/>
          <w:sz w:val="20"/>
          <w:szCs w:val="20"/>
        </w:rPr>
        <w:t>(надалі Постачальник), в особі_________________________ _____________________________________________________________ , який діє на підставі __________________, з іншого боку, уклали цей Договір про наступне:</w:t>
      </w:r>
    </w:p>
    <w:p w:rsidR="00432F00" w:rsidRPr="00C623F6" w:rsidRDefault="00432F00" w:rsidP="00432F00">
      <w:pPr>
        <w:widowControl w:val="0"/>
        <w:numPr>
          <w:ilvl w:val="0"/>
          <w:numId w:val="4"/>
        </w:num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 ДОГОВОРУ</w:t>
      </w:r>
    </w:p>
    <w:p w:rsidR="00432F00" w:rsidRPr="00C623F6" w:rsidRDefault="00432F00" w:rsidP="005A7DC3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умовах даного Договору Постачальник зобов'язується поставити Замовнику у власність продукцію за </w:t>
      </w:r>
      <w:r w:rsidRPr="005A7D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кодом </w:t>
      </w:r>
      <w:r w:rsidRPr="005A7DC3">
        <w:rPr>
          <w:rFonts w:ascii="Times New Roman" w:hAnsi="Times New Roman" w:cs="Times New Roman"/>
          <w:b/>
          <w:bCs/>
          <w:sz w:val="20"/>
          <w:szCs w:val="20"/>
        </w:rPr>
        <w:t>ДК 021:2015: 03220000-9-</w:t>
      </w:r>
      <w:r w:rsidRPr="005A7DC3">
        <w:rPr>
          <w:b/>
        </w:rPr>
        <w:t xml:space="preserve"> </w:t>
      </w:r>
      <w:r w:rsidRPr="005A7DC3">
        <w:rPr>
          <w:rFonts w:ascii="Times New Roman" w:hAnsi="Times New Roman" w:cs="Times New Roman"/>
          <w:b/>
          <w:bCs/>
          <w:sz w:val="20"/>
          <w:szCs w:val="20"/>
        </w:rPr>
        <w:t>Овочі,</w:t>
      </w:r>
      <w:r w:rsidR="00A561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A7DC3">
        <w:rPr>
          <w:rFonts w:ascii="Times New Roman" w:hAnsi="Times New Roman" w:cs="Times New Roman"/>
          <w:b/>
          <w:bCs/>
          <w:sz w:val="20"/>
          <w:szCs w:val="20"/>
        </w:rPr>
        <w:t>фрукти та горіхи</w:t>
      </w: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 </w:t>
      </w: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надалі</w:t>
      </w: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товар, у кількості та за цінами зазначеними у Специфікації, що додається до даного Договору і є його невід'ємною частиною (Додаток №1), а Замовник зобов'язується приймати цей товар та своєчасно здійснювати його оплату на умовах даного Договору. </w:t>
      </w:r>
    </w:p>
    <w:p w:rsidR="00432F00" w:rsidRPr="00C623F6" w:rsidRDefault="00432F00" w:rsidP="005A7DC3">
      <w:pPr>
        <w:numPr>
          <w:ilvl w:val="1"/>
          <w:numId w:val="4"/>
        </w:numPr>
        <w:tabs>
          <w:tab w:val="left" w:pos="1134"/>
        </w:tabs>
        <w:suppressAutoHyphens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Специфікація повинна містити найменування, кількість товару, одиницю виміру, ціну за одиницю та загальну вартість товару.</w:t>
      </w:r>
    </w:p>
    <w:p w:rsidR="00432F00" w:rsidRPr="00C623F6" w:rsidRDefault="00432F00" w:rsidP="005A7DC3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Обсяг закупівлі Товару може бути зменшений, зокрема з урахуванням  фактичного обсягу видатків Замовника.</w:t>
      </w:r>
    </w:p>
    <w:p w:rsidR="00432F00" w:rsidRPr="00C623F6" w:rsidRDefault="00432F00" w:rsidP="005A7DC3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Якість Товару, що поставляється за Договором, повинна відповідати діючим державним стандартам, що діють на території України. Якість Товару за Договором повинна підтверджуватися сертифікатом якості виробника та/або іншими документами, передбаченими чинним законодавством України.</w:t>
      </w:r>
    </w:p>
    <w:p w:rsidR="00432F00" w:rsidRPr="00C623F6" w:rsidRDefault="00432F00" w:rsidP="005A7DC3">
      <w:pPr>
        <w:widowControl w:val="0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Залишковий термін придатності Товару на момент поставки складає не менше 80% загального терміну його придатності.</w:t>
      </w:r>
    </w:p>
    <w:p w:rsidR="00432F00" w:rsidRPr="00C623F6" w:rsidRDefault="00432F00" w:rsidP="005A7DC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2F00" w:rsidRPr="00C623F6" w:rsidRDefault="00432F00" w:rsidP="005A7DC3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СТРОКИ ТА ПОРЯДОК ПОСТАВКИ </w:t>
      </w:r>
    </w:p>
    <w:p w:rsidR="00432F00" w:rsidRPr="00C623F6" w:rsidRDefault="00432F00" w:rsidP="005A7DC3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>Поставка Товару Постачальником здійснюється протягом 3-х календарних днів, в об’ємі визначеному в Заявці,  з моменту отримання заявки від Замовника.</w:t>
      </w:r>
    </w:p>
    <w:p w:rsidR="00432F00" w:rsidRPr="00C623F6" w:rsidRDefault="00432F00" w:rsidP="005A7DC3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>Постачальник поставляє продукцію в кількості та за асортиментом, вказаним в Заявці.</w:t>
      </w:r>
    </w:p>
    <w:p w:rsidR="009E023E" w:rsidRPr="00C623F6" w:rsidRDefault="00432F00" w:rsidP="009E023E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Продукція поставляється за рахунок Постачальника на склад Замовника за адресою: </w:t>
      </w:r>
      <w:r w:rsidR="009E023E" w:rsidRPr="00FE4957">
        <w:rPr>
          <w:rFonts w:ascii="Times New Roman" w:eastAsia="Times New Roman" w:hAnsi="Times New Roman" w:cs="Times New Roman"/>
          <w:color w:val="00000A"/>
          <w:sz w:val="20"/>
          <w:szCs w:val="20"/>
        </w:rPr>
        <w:t>Вишгород</w:t>
      </w:r>
      <w:r w:rsidR="009E023E">
        <w:rPr>
          <w:rFonts w:ascii="Times New Roman" w:eastAsia="Times New Roman" w:hAnsi="Times New Roman" w:cs="Times New Roman"/>
          <w:color w:val="00000A"/>
          <w:sz w:val="20"/>
          <w:szCs w:val="20"/>
        </w:rPr>
        <w:t>ський р-н, с. Старі Петрівці, вул. Космонавтів, 2.</w:t>
      </w:r>
      <w:bookmarkStart w:id="1" w:name="_GoBack"/>
      <w:bookmarkEnd w:id="1"/>
    </w:p>
    <w:p w:rsidR="00432F00" w:rsidRPr="00C623F6" w:rsidRDefault="00432F00" w:rsidP="005A7DC3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Поставка та розвантаження Товару за адресою Замовника проводиться працівниками Постачальника і за його рахунок</w:t>
      </w:r>
    </w:p>
    <w:p w:rsidR="00432F00" w:rsidRPr="00C623F6" w:rsidRDefault="00432F00" w:rsidP="005A7DC3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Приймання продукції за асортиментом, кількістю і якістю здійснюється на складі Постачальника та підтверджується товарною та/або видатковою накладною.</w:t>
      </w:r>
    </w:p>
    <w:p w:rsidR="00432F00" w:rsidRPr="00C623F6" w:rsidRDefault="00432F00" w:rsidP="005A7DC3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 поставки товару протягом </w:t>
      </w:r>
      <w:r w:rsidR="0034748D">
        <w:rPr>
          <w:rFonts w:ascii="Times New Roman" w:eastAsia="Times New Roman" w:hAnsi="Times New Roman" w:cs="Times New Roman"/>
          <w:color w:val="000000"/>
          <w:sz w:val="20"/>
          <w:szCs w:val="20"/>
        </w:rPr>
        <w:t>2024</w:t>
      </w: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року, поставляється один-два рази на тиждень по заявці Замовника.</w:t>
      </w:r>
    </w:p>
    <w:p w:rsidR="00432F00" w:rsidRPr="00C623F6" w:rsidRDefault="00432F00" w:rsidP="005A7DC3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Датою поставки є дата, коли товар був переданий у власність Замовника на його складі.</w:t>
      </w:r>
    </w:p>
    <w:p w:rsidR="00432F00" w:rsidRPr="00C623F6" w:rsidRDefault="00432F00" w:rsidP="005A7DC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ЦІНА ТА ПОРЯДОК РОЗРАХУНКІВ</w:t>
      </w:r>
    </w:p>
    <w:p w:rsidR="00432F00" w:rsidRPr="00C623F6" w:rsidRDefault="00432F00" w:rsidP="005A7DC3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3.1</w:t>
      </w:r>
      <w:r w:rsidRPr="00C623F6">
        <w:rPr>
          <w:rFonts w:ascii="Times New Roman" w:eastAsia="Calibri" w:hAnsi="Times New Roman" w:cs="Times New Roman"/>
          <w:sz w:val="20"/>
          <w:szCs w:val="20"/>
        </w:rPr>
        <w:t>.  Ціна за одиницю продукції, що поставляється за Договором, визначена  Сторонами у Специфікації.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3.2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. Загальна сума цього Договору складає: 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>_______________ грн. (_____________________________ ) в тому числі  ПДВ _____грн.(_______).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3.3.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90-ти календарних днів з дня отриманням продукції на підставі видаткової накладної.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3.4.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У разі затримки фінансування розрахунок за поставлену продукцію здійснюється протягом 5-х банківських днів з дати отримання Замовником коштів на фінансування закупівлі на свій рахунок.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3.5</w:t>
      </w:r>
      <w:r w:rsidRPr="00C623F6">
        <w:rPr>
          <w:rFonts w:ascii="Times New Roman" w:eastAsia="Calibri" w:hAnsi="Times New Roman" w:cs="Times New Roman"/>
          <w:sz w:val="20"/>
          <w:szCs w:val="20"/>
        </w:rPr>
        <w:t>. Датою оплати продукції вважається дата здійснення оплати Замовником.</w:t>
      </w:r>
    </w:p>
    <w:p w:rsidR="00432F00" w:rsidRPr="00C623F6" w:rsidRDefault="00432F00" w:rsidP="005A7DC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ПРАВА ТА ОБОВ’ЯЗКИ СТОРІН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4.1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Постачальник зобов’язаний: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надати Замовнику продукцію в термін та на умовах даного Договору, яка відповідає діючим на Україні стандартам якості, що у разі необхідності та вимогам Замовника підтверджується відповідним документом (сертифікат якості, тощо);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у разі надання некомплектної/неякісної продукції, на вимогу Замовника доукомплектувати/ замінити її протягом 5-ти робочих днів після одержання вимоги від Замовника або повернути вартість поставленої недоукомплектованої/неякісної продукції;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lastRenderedPageBreak/>
        <w:t>- оформити товарну та/або видаткову, податкову накладну, рахунок-фактуру на поставлену продукцію;</w:t>
      </w:r>
    </w:p>
    <w:p w:rsidR="00432F00" w:rsidRPr="00C623F6" w:rsidRDefault="00432F00" w:rsidP="005A7DC3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4.2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Замовник зобов’язаний.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прийняти поставлену продукцію, крім випадків, коли він має право вимагати заміни продукції або право відмови від Договору;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вчасно здійснювати оплату за Договором в розмірі, на умовах і в порядку, визначених Договором.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4.3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Права Постачальника: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вимагати від Замовника прийняття продукції, що відповідає умовам визначеним в Договорі та в Специфікації;</w:t>
      </w:r>
    </w:p>
    <w:p w:rsidR="00432F00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розірвати Договір у випадках затримки оплати з боку Замовника на строк більше 40 днів, а також в інших випадках, передбачених чинним законодавством України.</w:t>
      </w:r>
    </w:p>
    <w:p w:rsidR="00432F00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5A7D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зменшити ціну у видатковій накладній при на</w:t>
      </w:r>
      <w:r w:rsidR="005A7DC3">
        <w:rPr>
          <w:rFonts w:ascii="Times New Roman" w:eastAsia="Calibri" w:hAnsi="Times New Roman" w:cs="Times New Roman"/>
          <w:sz w:val="20"/>
          <w:szCs w:val="20"/>
        </w:rPr>
        <w:t>явності дешевшого товару ніж вк</w:t>
      </w:r>
      <w:r>
        <w:rPr>
          <w:rFonts w:ascii="Times New Roman" w:eastAsia="Calibri" w:hAnsi="Times New Roman" w:cs="Times New Roman"/>
          <w:sz w:val="20"/>
          <w:szCs w:val="20"/>
        </w:rPr>
        <w:t>азано в специфікації до договору</w:t>
      </w:r>
      <w:r w:rsidR="005A7D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(при умові відсутності змін якості товару).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4.4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Права Замовника: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вимагати від Постачальника постачання продукції відповідно до Договору;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у разі поставки продукції більш низької якості, ніж вимагається стандартом, відмовитися від прийняття та оплати продукції, а якщо продукція вже оплачена, вимагати повернення сплаченої суми або заміни на продукцію належної якості.</w:t>
      </w:r>
    </w:p>
    <w:p w:rsidR="00432F00" w:rsidRPr="00C623F6" w:rsidRDefault="00432F00" w:rsidP="005A7DC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ВІДПОВІДАЛЬНІСТЬ СТОРІН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5.1</w:t>
      </w:r>
      <w:r w:rsidRPr="00C623F6">
        <w:rPr>
          <w:rFonts w:ascii="Times New Roman" w:eastAsia="Calibri" w:hAnsi="Times New Roman" w:cs="Times New Roman"/>
          <w:sz w:val="20"/>
          <w:szCs w:val="20"/>
        </w:rPr>
        <w:t>. У випадку порушення зобов'язання, що виникає з цього Договору (надалі іменується "порушення Договору"), Сторона несе відповідальність, визначену цим Договором та (або) чинним в Україні законодавством.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5.2.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5.3.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У випадку порушення строку поставки продукції, до Постачальника може застосовуватись відповідальність у вигляді пені в розмірі  облікової ставки НБУ за кожний день прострочення, а за прострочення понад тридцять днів додатково стягується штраф у розмірі облікової ставки НБУ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5.4.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За невиконання обов’язку щодо належної якості та/або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неякісної/недоукомплектованої продукції.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5.5.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Сплата Стороною штрафних санкцій (штрафу, пені) та (або) відшкодування збитків, завданих порушенням Договору, не звільняє її від обов'язку виконати цей Договір в натурі.</w:t>
      </w:r>
    </w:p>
    <w:p w:rsidR="00432F00" w:rsidRPr="00C623F6" w:rsidRDefault="00432F00" w:rsidP="005A7DC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6.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ВИРІШЕННЯ СПОРІВ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Спори, що виникли в процесі виконання Договору та/або пов'язані з ним вирішуються Сторонами шляхом досудового врегулювання спору в порядку, передбаченому чинним законодавством України.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6.2.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У разі недосягнення Сторонами згоди суперечки шляхом досудового врегулювання спору, спір передається на розгляд суду відповідно до чинного законодавства України.</w:t>
      </w:r>
    </w:p>
    <w:p w:rsidR="00432F00" w:rsidRPr="00C623F6" w:rsidRDefault="00432F00" w:rsidP="005A7DC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ФОРС-МАЖОР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7.1.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Сторони звільняються від відповідальності за невиконання або неналежне виконання своїх зобов’язань по Договору, якщо таке невиконання є наслідком обставин непереборної сили, які виникли після підписання Договору і не могли бути ні передбачені, ні усунені, наприклад: стихійні лиха, загальні страйки, військові дії, обов`язкові для виконання рішення органів державної влади і </w:t>
      </w:r>
      <w:proofErr w:type="spellStart"/>
      <w:r w:rsidRPr="00C623F6">
        <w:rPr>
          <w:rFonts w:ascii="Times New Roman" w:eastAsia="Calibri" w:hAnsi="Times New Roman" w:cs="Times New Roman"/>
          <w:sz w:val="20"/>
          <w:szCs w:val="20"/>
        </w:rPr>
        <w:t>т.і</w:t>
      </w:r>
      <w:proofErr w:type="spellEnd"/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7.2.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Сторона, яка посилається на обставини непереборної сили, зобов'язана у 10 денний термін інформувати іншу Сторону про виникнення таких обставин у письмовій формі. Інша Сторона має право вимагати від цієї Сторони надання підтвердження наявності форс-мажорних обставин, яке видається місцевою торговельно-промисловою палатою.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7.3.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У випадку виникнення обставин непереборної сили термін виконання зобов'язань Сторін за Договором переноситься на термін, протягом якого діють такі обставини та їх наслідки. Якщо такі обставини діють або напевне будуть діяти у термін більше, ніж 3 місяці, будь-яка з Сторін має право припинити дію Договору, попередивши про це іншу Сторону не пізніше, ніж за 15 днів до дати припинення. При цьому Сторони здійснюють розрахунки щодо виконаної частини Договору.</w:t>
      </w:r>
    </w:p>
    <w:p w:rsidR="00432F00" w:rsidRPr="00C623F6" w:rsidRDefault="00432F00" w:rsidP="005A7DC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8.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АНТИКОРУПЦІЙНЕ ЗАСТЕРЕЖЕННЯ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8.1.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432F00" w:rsidRPr="00C623F6" w:rsidRDefault="00432F00" w:rsidP="005A7D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8.2.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При виконанні своїх зобов'язань за Договором, Сторони, їх афілійовані особи, працівники або посередники не здійснюють дії, що кваліфікуються застосованими для цілей Договору законодавством, як дача/отримання </w:t>
      </w:r>
      <w:proofErr w:type="spellStart"/>
      <w:r w:rsidRPr="00C623F6">
        <w:rPr>
          <w:rFonts w:ascii="Times New Roman" w:eastAsia="Calibri" w:hAnsi="Times New Roman" w:cs="Times New Roman"/>
          <w:sz w:val="20"/>
          <w:szCs w:val="20"/>
        </w:rPr>
        <w:t>хабаря</w:t>
      </w:r>
      <w:proofErr w:type="spellEnd"/>
      <w:r w:rsidRPr="00C623F6">
        <w:rPr>
          <w:rFonts w:ascii="Times New Roman" w:eastAsia="Calibri" w:hAnsi="Times New Roman" w:cs="Times New Roman"/>
          <w:sz w:val="20"/>
          <w:szCs w:val="20"/>
        </w:rPr>
        <w:t>, комерційний підкуп, а також дії, що порушують вимоги діючого законодавства та міжнародних актів про протидію легалізації (відмиванню) доходів, одержаних злочинним шляхом.</w:t>
      </w:r>
    </w:p>
    <w:p w:rsidR="00432F00" w:rsidRPr="00C623F6" w:rsidRDefault="00432F00" w:rsidP="005A7DC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ДІЯ ДОГОВОРУ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9.1.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Цей Договір вважається укладеним і набирає чинності з моменту його підписання Сторонами та скріплення печатками Сторін.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9.2.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Строк цього Договору починає свій перебіг у момент, визначений у п.9.1 Договору та закінчується 31 грудня </w:t>
      </w:r>
      <w:r w:rsidR="0034748D">
        <w:rPr>
          <w:rFonts w:ascii="Times New Roman" w:eastAsia="Calibri" w:hAnsi="Times New Roman" w:cs="Times New Roman"/>
          <w:sz w:val="20"/>
          <w:szCs w:val="20"/>
        </w:rPr>
        <w:t>2024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року.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9.3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Закінчення строку цього Договору не звільняє Сторони від виконання обов’язків, взятих на себе за Договором та від відповідальності за його порушення, яке мало місце під час дії Договору.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9.4.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  <w:r w:rsidRPr="00C623F6">
        <w:rPr>
          <w:rFonts w:ascii="Times New Roman" w:eastAsia="Calibri" w:hAnsi="Times New Roman" w:cs="Times New Roman"/>
          <w:sz w:val="20"/>
          <w:szCs w:val="20"/>
        </w:rPr>
        <w:t>Зміни в Договір можуть бути внесені тільки за згодою Сторін. Всі зміни Договору дійсні тільки за умови їх оформлення письмовим додатковою угодою до Договору, яка підписується Сторонами і засвідчується печатками Сторін.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9.5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Істотні умови Договору не можуть змінюватися після його підписання до виконання   зобов'язань Сторонами в повному обсязі, крім випадків: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1) зменшення обсягів закупівлі, зокрема з урахуванням фактичного обсягу видатків Покупця.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Сторони можуть внести зміни до договору у разі зменшення обсягів закупівлі, зокрема з урахуванням фактичного обсягу видатків Покупця а також у випадку зменшення обсягу споживчої потреби товару. В такому випадку ціна договору зменшується в залежності від зміни таких обсягів.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 - не частіше ніж один раз на 90 днів з моменту підписання договору про закупівлю.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3) покращення якості предмета закупівлі за умови, що таке покращення не призведе до збільшення суми, визначеної в Договорі про закупівлю.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Сторони можуть внести зміни до договору у випадку покращення якості товару  за умови,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товару.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4) продовження строку дії договору про закупівлю та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Строк дії Договору та виконання зобов`язань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5) погодження зміни ціни в договорі про закупівлю в бік зменшення (без зміни кількості (обсягу) та якості товарів, у тому числі у разі коливання ціни товару на ринку.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  Сторони можуть внести зміни до Договору у разі узгодженої зміни ціни в бік зменшення (без зміни кількості (обсягу) та якості товарів, робіт і послуг). Предмет закупівлі, кількість (обсяг) та якість товарів не змінюються. Сума договору про закупівлю зменшується пропорційно узгодженому зменшенню ціни, у тому числі у разі зменшення ціни за одиницю товару.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   Сторони можуть внести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23F6">
        <w:rPr>
          <w:rFonts w:ascii="Times New Roman" w:eastAsia="Calibri" w:hAnsi="Times New Roman" w:cs="Times New Roman"/>
          <w:sz w:val="20"/>
          <w:szCs w:val="20"/>
        </w:rPr>
        <w:t>Platts</w:t>
      </w:r>
      <w:proofErr w:type="spellEnd"/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    Сторони можуть внести відповідні зміни у разі зміни регульованих цін (тарифів), при цьому, підтвердженням можливості внесення таких змін будуть чинні (введені в дію) нормативно-правові акти  відповідного уповноваженого органу або Держави щодо  встановлення регульованих цін.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8) зміни умов у зв’язку із застосуванням положень частини шостої статті 41 Закону,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432F00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Дані зміни можуть бути внесені до закінчення терміну дії договору. 20% буде відраховуватись від остаточної (кінцевої) вартості укладеного договору про закупівлю з урахуванням змін внесених до нього (у разі наявності).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9.6.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Договір може бути розірваний Замовником в односторонньому порядку шляхом направлення цінного листа з повідомленням Постачальнику, із заявою про розірвання Договору. Датою розірвання Договору вважається дата отримання Постачальником заяви про розірвання Договору. У разі відсутності у Замовника інформації про отримання Постачальником заяви про розірвання Договору, Договір вважається розірваним на протязі 14-ти календарних днів з дати відправлення Замовником цінного листа з повідомленням.</w:t>
      </w:r>
    </w:p>
    <w:p w:rsidR="00432F00" w:rsidRPr="00C623F6" w:rsidRDefault="00432F00" w:rsidP="005A7DC3">
      <w:pPr>
        <w:numPr>
          <w:ilvl w:val="0"/>
          <w:numId w:val="5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ІНШІ УМОВИ</w:t>
      </w:r>
    </w:p>
    <w:p w:rsidR="00432F00" w:rsidRPr="00C623F6" w:rsidRDefault="00432F00" w:rsidP="005A7DC3">
      <w:pPr>
        <w:numPr>
          <w:ilvl w:val="1"/>
          <w:numId w:val="5"/>
        </w:numPr>
        <w:tabs>
          <w:tab w:val="left" w:pos="851"/>
        </w:tabs>
        <w:suppressAutoHyphens/>
        <w:spacing w:after="20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Взаємовідносини Сторін, не врегульовані Договором, регулюються в порядку, передбаченому чинним законодавством України.</w:t>
      </w:r>
    </w:p>
    <w:p w:rsidR="00432F00" w:rsidRPr="00C623F6" w:rsidRDefault="00432F00" w:rsidP="005A7DC3">
      <w:pPr>
        <w:numPr>
          <w:ilvl w:val="1"/>
          <w:numId w:val="5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 несуть повну відповідальність за правильність вказаних</w:t>
      </w:r>
    </w:p>
    <w:p w:rsidR="00432F00" w:rsidRPr="00C623F6" w:rsidRDefault="00432F00" w:rsidP="005A7D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у цьому Договорі реквізитів. Сторони зобов'язані повідомити один одного про зміну своїх реквізитів не пізніше ніж за 5-ть днів з дня настання таких змін. За відсутності даної інформації відповідальність у зв'язку з цим за можливі збитки покладаються на винну Сторону.</w:t>
      </w:r>
    </w:p>
    <w:p w:rsidR="00432F00" w:rsidRPr="00C623F6" w:rsidRDefault="00432F00" w:rsidP="005A7DC3">
      <w:pPr>
        <w:numPr>
          <w:ilvl w:val="1"/>
          <w:numId w:val="6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Передача прав та обов’язків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432F00" w:rsidRPr="00C623F6" w:rsidRDefault="00432F00" w:rsidP="005A7DC3">
      <w:pPr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432F00" w:rsidRPr="00C623F6" w:rsidRDefault="00432F00" w:rsidP="005A7DC3">
      <w:pPr>
        <w:numPr>
          <w:ilvl w:val="1"/>
          <w:numId w:val="6"/>
        </w:numPr>
        <w:tabs>
          <w:tab w:val="left" w:pos="993"/>
        </w:tabs>
        <w:suppressAutoHyphens/>
        <w:spacing w:after="20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із Сторін.</w:t>
      </w:r>
    </w:p>
    <w:p w:rsidR="00432F00" w:rsidRPr="00C623F6" w:rsidRDefault="00432F00" w:rsidP="00432F00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ЮРИДИЧНІ АДРЕСИ ТА ПЛАТІЖНІ РЕКВИЗИТИ СТОРІН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514"/>
        <w:gridCol w:w="709"/>
        <w:gridCol w:w="4842"/>
      </w:tblGrid>
      <w:tr w:rsidR="00432F00" w:rsidRPr="00C623F6" w:rsidTr="00432F00">
        <w:trPr>
          <w:jc w:val="center"/>
        </w:trPr>
        <w:tc>
          <w:tcPr>
            <w:tcW w:w="4514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360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ЗАМОВНИК:</w:t>
            </w: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ПОСТАЧАЛЬНИК:</w:t>
            </w:r>
          </w:p>
        </w:tc>
      </w:tr>
      <w:tr w:rsidR="00432F00" w:rsidRPr="00C623F6" w:rsidTr="00432F00">
        <w:trPr>
          <w:jc w:val="center"/>
        </w:trPr>
        <w:tc>
          <w:tcPr>
            <w:tcW w:w="4514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180" w:firstLine="142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</w:tr>
    </w:tbl>
    <w:tbl>
      <w:tblPr>
        <w:tblStyle w:val="a4"/>
        <w:tblW w:w="10462" w:type="dxa"/>
        <w:tblInd w:w="-289" w:type="dxa"/>
        <w:tblLook w:val="04A0" w:firstRow="1" w:lastRow="0" w:firstColumn="1" w:lastColumn="0" w:noHBand="0" w:noVBand="1"/>
      </w:tblPr>
      <w:tblGrid>
        <w:gridCol w:w="5500"/>
        <w:gridCol w:w="4962"/>
      </w:tblGrid>
      <w:tr w:rsidR="005A7DC3" w:rsidRPr="00C623F6" w:rsidTr="00432F00">
        <w:trPr>
          <w:trHeight w:val="2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3" w:rsidRPr="00A34C70" w:rsidRDefault="005A7DC3" w:rsidP="00A038D8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 xml:space="preserve">омунальний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заклад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дошкільн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ої освіти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ясла-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садок) комбінованого типу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Пролісок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Петрівської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3" w:rsidRPr="00C623F6" w:rsidRDefault="005A7DC3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DC3" w:rsidRPr="00C623F6" w:rsidTr="00432F00">
        <w:trPr>
          <w:trHeight w:val="145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073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 xml:space="preserve"> Київська обл. </w:t>
            </w:r>
          </w:p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Вишгород</w:t>
            </w:r>
            <w:r>
              <w:rPr>
                <w:rFonts w:ascii="Times New Roman" w:hAnsi="Times New Roman"/>
                <w:sz w:val="20"/>
                <w:szCs w:val="20"/>
              </w:rPr>
              <w:t>ський р-н, с. Старі Петрівці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Космонавтів, 2</w:t>
            </w:r>
          </w:p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УДКСУ Вишгородського р-ну</w:t>
            </w:r>
          </w:p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A34C7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34C70">
              <w:rPr>
                <w:rFonts w:ascii="Times New Roman" w:hAnsi="Times New Roman"/>
                <w:sz w:val="20"/>
                <w:szCs w:val="20"/>
              </w:rPr>
              <w:t xml:space="preserve"> UA </w:t>
            </w:r>
            <w:r>
              <w:rPr>
                <w:rFonts w:ascii="Times New Roman" w:hAnsi="Times New Roman"/>
                <w:sz w:val="20"/>
                <w:szCs w:val="20"/>
              </w:rPr>
              <w:t>448201720344250004000093509</w:t>
            </w:r>
          </w:p>
          <w:p w:rsidR="005A7DC3" w:rsidRPr="00C623F6" w:rsidRDefault="005A7DC3" w:rsidP="00A038D8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>ЄДРПОУ 25</w:t>
            </w:r>
            <w:r>
              <w:rPr>
                <w:rFonts w:ascii="Times New Roman" w:hAnsi="Times New Roman"/>
                <w:sz w:val="20"/>
                <w:szCs w:val="20"/>
              </w:rPr>
              <w:t>567713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3" w:rsidRPr="00C623F6" w:rsidRDefault="005A7DC3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0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432F00" w:rsidRPr="00C623F6" w:rsidRDefault="005A7DC3" w:rsidP="005A7DC3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32F00" w:rsidRPr="00A34C70">
              <w:rPr>
                <w:rFonts w:ascii="Times New Roman" w:hAnsi="Times New Roman"/>
                <w:sz w:val="20"/>
                <w:szCs w:val="20"/>
              </w:rPr>
              <w:t>______</w:t>
            </w:r>
            <w:r w:rsidR="00432F00">
              <w:rPr>
                <w:rFonts w:ascii="Times New Roman" w:hAnsi="Times New Roman"/>
                <w:sz w:val="20"/>
                <w:szCs w:val="20"/>
              </w:rPr>
              <w:t xml:space="preserve">_______ Наталія </w:t>
            </w:r>
            <w:r>
              <w:rPr>
                <w:rFonts w:ascii="Times New Roman" w:hAnsi="Times New Roman"/>
                <w:sz w:val="20"/>
                <w:szCs w:val="20"/>
              </w:rPr>
              <w:t>ВАСИЛЬЧЕНКО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3F3A3A">
      <w:pPr>
        <w:spacing w:line="240" w:lineRule="auto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5A7DC3" w:rsidRDefault="005A7DC3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5A7DC3" w:rsidRDefault="005A7DC3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5A7DC3" w:rsidRDefault="005A7DC3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5A7DC3" w:rsidRDefault="005A7DC3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E70E4E" w:rsidRDefault="005A7DC3" w:rsidP="005A7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Додаток 1 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0E4E">
        <w:rPr>
          <w:rFonts w:ascii="Times New Roman" w:hAnsi="Times New Roman" w:cs="Times New Roman"/>
          <w:b/>
          <w:bCs/>
          <w:sz w:val="18"/>
          <w:szCs w:val="18"/>
        </w:rPr>
        <w:t>СПЕЦИФІКАЦІЯ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70E4E">
        <w:rPr>
          <w:rFonts w:ascii="Times New Roman" w:hAnsi="Times New Roman" w:cs="Times New Roman"/>
          <w:b/>
          <w:i/>
          <w:sz w:val="18"/>
          <w:szCs w:val="18"/>
        </w:rPr>
        <w:t>до Договору про закупівлю товару № ___________ від «___»________</w:t>
      </w:r>
      <w:r w:rsidR="0034748D">
        <w:rPr>
          <w:rFonts w:ascii="Times New Roman" w:hAnsi="Times New Roman" w:cs="Times New Roman"/>
          <w:b/>
          <w:i/>
          <w:sz w:val="18"/>
          <w:szCs w:val="18"/>
        </w:rPr>
        <w:t>2024</w:t>
      </w:r>
      <w:r w:rsidRPr="00E70E4E">
        <w:rPr>
          <w:rFonts w:ascii="Times New Roman" w:hAnsi="Times New Roman" w:cs="Times New Roman"/>
          <w:b/>
          <w:i/>
          <w:sz w:val="18"/>
          <w:szCs w:val="18"/>
        </w:rPr>
        <w:t xml:space="preserve"> року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2F00" w:rsidRPr="00E70E4E" w:rsidRDefault="00432F00" w:rsidP="005A7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70E4E">
        <w:rPr>
          <w:rFonts w:ascii="Times New Roman" w:hAnsi="Times New Roman" w:cs="Times New Roman"/>
          <w:color w:val="000000"/>
          <w:sz w:val="18"/>
          <w:szCs w:val="18"/>
        </w:rPr>
        <w:t>код предмету закупівлі за ДК 021-2015 (CPV) - 03220000-9 Овочі, фрукти та горіхи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523"/>
        <w:gridCol w:w="236"/>
        <w:gridCol w:w="3480"/>
        <w:gridCol w:w="1061"/>
        <w:gridCol w:w="992"/>
        <w:gridCol w:w="8"/>
        <w:gridCol w:w="1301"/>
      </w:tblGrid>
      <w:tr w:rsidR="00432F00" w:rsidRPr="00E70E4E" w:rsidTr="00432F00">
        <w:trPr>
          <w:jc w:val="center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Найменування товару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Кількість товару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Ціна одиниці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Ціна одиниці товару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 вартість товару</w:t>
            </w: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кг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без ПДВ,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з ПДВ, грн.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без ПДВ, грн.</w:t>
            </w: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textAlignment w:val="baseline"/>
              <w:rPr>
                <w:rFonts w:eastAsia="Lucida Sans Unicode"/>
                <w:noProof/>
                <w:color w:val="000000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textAlignment w:val="baseline"/>
              <w:rPr>
                <w:rFonts w:eastAsia="Lucida Sans Unicode"/>
                <w:noProof/>
                <w:color w:val="000000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color w:val="000000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Всього: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Сума ПДВ: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Разом із ПДВ: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432F00" w:rsidRPr="00C623F6" w:rsidRDefault="00432F00" w:rsidP="00432F0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514"/>
        <w:gridCol w:w="709"/>
        <w:gridCol w:w="4842"/>
      </w:tblGrid>
      <w:tr w:rsidR="00432F00" w:rsidRPr="00C623F6" w:rsidTr="00432F00">
        <w:trPr>
          <w:jc w:val="center"/>
        </w:trPr>
        <w:tc>
          <w:tcPr>
            <w:tcW w:w="4514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360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ЗАМОВНИК:</w:t>
            </w: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ПОСТАЧАЛЬНИК:</w:t>
            </w:r>
          </w:p>
        </w:tc>
      </w:tr>
      <w:tr w:rsidR="00432F00" w:rsidRPr="00C623F6" w:rsidTr="00432F00">
        <w:trPr>
          <w:jc w:val="center"/>
        </w:trPr>
        <w:tc>
          <w:tcPr>
            <w:tcW w:w="4514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180" w:firstLine="142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</w:tr>
    </w:tbl>
    <w:tbl>
      <w:tblPr>
        <w:tblStyle w:val="a4"/>
        <w:tblW w:w="10462" w:type="dxa"/>
        <w:tblInd w:w="-289" w:type="dxa"/>
        <w:tblLook w:val="04A0" w:firstRow="1" w:lastRow="0" w:firstColumn="1" w:lastColumn="0" w:noHBand="0" w:noVBand="1"/>
      </w:tblPr>
      <w:tblGrid>
        <w:gridCol w:w="5500"/>
        <w:gridCol w:w="4962"/>
      </w:tblGrid>
      <w:tr w:rsidR="005A7DC3" w:rsidRPr="00C623F6" w:rsidTr="00432F00">
        <w:trPr>
          <w:trHeight w:val="2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3" w:rsidRPr="00A34C70" w:rsidRDefault="005A7DC3" w:rsidP="00A038D8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 xml:space="preserve">омунальний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заклад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дошкільн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ої освіти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ясла-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садок) комбінованого типу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Пролісок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Петрівської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3" w:rsidRPr="00C623F6" w:rsidRDefault="005A7DC3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DC3" w:rsidRPr="00C623F6" w:rsidTr="00432F00">
        <w:trPr>
          <w:trHeight w:val="145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073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 xml:space="preserve"> Київська обл. </w:t>
            </w:r>
          </w:p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Вишгород</w:t>
            </w:r>
            <w:r>
              <w:rPr>
                <w:rFonts w:ascii="Times New Roman" w:hAnsi="Times New Roman"/>
                <w:sz w:val="20"/>
                <w:szCs w:val="20"/>
              </w:rPr>
              <w:t>ський р-н, с. Старі Петрівці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Космонавтів, 2</w:t>
            </w:r>
          </w:p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УДКСУ Вишгородського р-ну</w:t>
            </w:r>
          </w:p>
          <w:p w:rsidR="005A7DC3" w:rsidRPr="00A34C70" w:rsidRDefault="005A7DC3" w:rsidP="00A038D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A34C7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34C70">
              <w:rPr>
                <w:rFonts w:ascii="Times New Roman" w:hAnsi="Times New Roman"/>
                <w:sz w:val="20"/>
                <w:szCs w:val="20"/>
              </w:rPr>
              <w:t xml:space="preserve"> UA </w:t>
            </w:r>
            <w:r>
              <w:rPr>
                <w:rFonts w:ascii="Times New Roman" w:hAnsi="Times New Roman"/>
                <w:sz w:val="20"/>
                <w:szCs w:val="20"/>
              </w:rPr>
              <w:t>448201720344250004000093509</w:t>
            </w:r>
          </w:p>
          <w:p w:rsidR="005A7DC3" w:rsidRPr="00C623F6" w:rsidRDefault="005A7DC3" w:rsidP="00A038D8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>ЄДРПОУ 25</w:t>
            </w:r>
            <w:r>
              <w:rPr>
                <w:rFonts w:ascii="Times New Roman" w:hAnsi="Times New Roman"/>
                <w:sz w:val="20"/>
                <w:szCs w:val="20"/>
              </w:rPr>
              <w:t>567713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3" w:rsidRPr="00C623F6" w:rsidRDefault="005A7DC3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0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432F00" w:rsidRPr="00C623F6" w:rsidRDefault="00432F00" w:rsidP="005A7DC3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      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 Наталія </w:t>
            </w:r>
            <w:r w:rsidR="005A7DC3">
              <w:rPr>
                <w:rFonts w:ascii="Times New Roman" w:hAnsi="Times New Roman"/>
                <w:sz w:val="20"/>
                <w:szCs w:val="20"/>
              </w:rPr>
              <w:t>ВАСИЛЬЧЕНКО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FAD" w:rsidRPr="003F3A3A" w:rsidRDefault="00544FAD" w:rsidP="003F3A3A"/>
    <w:sectPr w:rsidR="00544FAD" w:rsidRPr="003F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20" w:rsidRDefault="00F82820" w:rsidP="005A7DC3">
      <w:pPr>
        <w:spacing w:after="0" w:line="240" w:lineRule="auto"/>
      </w:pPr>
      <w:r>
        <w:separator/>
      </w:r>
    </w:p>
  </w:endnote>
  <w:endnote w:type="continuationSeparator" w:id="0">
    <w:p w:rsidR="00F82820" w:rsidRDefault="00F82820" w:rsidP="005A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20" w:rsidRDefault="00F82820" w:rsidP="005A7DC3">
      <w:pPr>
        <w:spacing w:after="0" w:line="240" w:lineRule="auto"/>
      </w:pPr>
      <w:r>
        <w:separator/>
      </w:r>
    </w:p>
  </w:footnote>
  <w:footnote w:type="continuationSeparator" w:id="0">
    <w:p w:rsidR="00F82820" w:rsidRDefault="00F82820" w:rsidP="005A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761"/>
    <w:multiLevelType w:val="hybridMultilevel"/>
    <w:tmpl w:val="7A1296F8"/>
    <w:lvl w:ilvl="0" w:tplc="D67C032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18020D"/>
    <w:multiLevelType w:val="multilevel"/>
    <w:tmpl w:val="B58E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559D1"/>
    <w:multiLevelType w:val="multilevel"/>
    <w:tmpl w:val="A99E959E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A94234E"/>
    <w:multiLevelType w:val="multilevel"/>
    <w:tmpl w:val="E83E1D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280916"/>
    <w:multiLevelType w:val="multilevel"/>
    <w:tmpl w:val="B010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3474E"/>
    <w:multiLevelType w:val="multilevel"/>
    <w:tmpl w:val="79AAF596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9"/>
    <w:rsid w:val="000A4684"/>
    <w:rsid w:val="002E1D2E"/>
    <w:rsid w:val="0034462F"/>
    <w:rsid w:val="0034748D"/>
    <w:rsid w:val="003F3A3A"/>
    <w:rsid w:val="004107DF"/>
    <w:rsid w:val="00432F00"/>
    <w:rsid w:val="00544FAD"/>
    <w:rsid w:val="005A7DC3"/>
    <w:rsid w:val="00750E82"/>
    <w:rsid w:val="00874F19"/>
    <w:rsid w:val="009A29FD"/>
    <w:rsid w:val="009A2F67"/>
    <w:rsid w:val="009E023E"/>
    <w:rsid w:val="009E1BDB"/>
    <w:rsid w:val="00A56138"/>
    <w:rsid w:val="00B162DC"/>
    <w:rsid w:val="00DA5BB4"/>
    <w:rsid w:val="00F82794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00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432F00"/>
    <w:pPr>
      <w:ind w:left="720"/>
      <w:contextualSpacing/>
    </w:pPr>
  </w:style>
  <w:style w:type="paragraph" w:customStyle="1" w:styleId="LO-normal">
    <w:name w:val="LO-normal"/>
    <w:rsid w:val="00432F00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table" w:styleId="a4">
    <w:name w:val="Table Grid"/>
    <w:basedOn w:val="a1"/>
    <w:uiPriority w:val="39"/>
    <w:rsid w:val="00432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432F00"/>
  </w:style>
  <w:style w:type="paragraph" w:styleId="a5">
    <w:name w:val="No Spacing"/>
    <w:uiPriority w:val="1"/>
    <w:qFormat/>
    <w:rsid w:val="00432F00"/>
    <w:pPr>
      <w:spacing w:after="0" w:line="240" w:lineRule="auto"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5A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DC3"/>
    <w:rPr>
      <w:lang w:val="uk-UA"/>
    </w:rPr>
  </w:style>
  <w:style w:type="paragraph" w:styleId="a8">
    <w:name w:val="footer"/>
    <w:basedOn w:val="a"/>
    <w:link w:val="a9"/>
    <w:uiPriority w:val="99"/>
    <w:unhideWhenUsed/>
    <w:rsid w:val="005A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DC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00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432F00"/>
    <w:pPr>
      <w:ind w:left="720"/>
      <w:contextualSpacing/>
    </w:pPr>
  </w:style>
  <w:style w:type="paragraph" w:customStyle="1" w:styleId="LO-normal">
    <w:name w:val="LO-normal"/>
    <w:rsid w:val="00432F00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table" w:styleId="a4">
    <w:name w:val="Table Grid"/>
    <w:basedOn w:val="a1"/>
    <w:uiPriority w:val="39"/>
    <w:rsid w:val="00432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432F00"/>
  </w:style>
  <w:style w:type="paragraph" w:styleId="a5">
    <w:name w:val="No Spacing"/>
    <w:uiPriority w:val="1"/>
    <w:qFormat/>
    <w:rsid w:val="00432F00"/>
    <w:pPr>
      <w:spacing w:after="0" w:line="240" w:lineRule="auto"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5A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DC3"/>
    <w:rPr>
      <w:lang w:val="uk-UA"/>
    </w:rPr>
  </w:style>
  <w:style w:type="paragraph" w:styleId="a8">
    <w:name w:val="footer"/>
    <w:basedOn w:val="a"/>
    <w:link w:val="a9"/>
    <w:uiPriority w:val="99"/>
    <w:unhideWhenUsed/>
    <w:rsid w:val="005A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DC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7</cp:revision>
  <dcterms:created xsi:type="dcterms:W3CDTF">2024-01-04T08:04:00Z</dcterms:created>
  <dcterms:modified xsi:type="dcterms:W3CDTF">2024-01-18T11:19:00Z</dcterms:modified>
</cp:coreProperties>
</file>