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FBDA7" w14:textId="4EC69A11" w:rsidR="00590C1C" w:rsidRPr="00FD3F54" w:rsidRDefault="00DB2C78" w:rsidP="00BE5B07">
      <w:pPr>
        <w:tabs>
          <w:tab w:val="left" w:pos="4287"/>
          <w:tab w:val="left" w:pos="5421"/>
          <w:tab w:val="right" w:pos="9697"/>
        </w:tabs>
        <w:spacing w:after="0"/>
        <w:ind w:left="-142" w:right="-58"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="00BE5B0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="00960F80" w:rsidRPr="00FD3F5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</w:t>
      </w:r>
      <w:r w:rsidR="00590C1C" w:rsidRPr="00FD3F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 1 </w:t>
      </w:r>
    </w:p>
    <w:p w14:paraId="79FB84EF" w14:textId="77777777" w:rsidR="003E01C9" w:rsidRPr="00FD3F54" w:rsidRDefault="00590C1C" w:rsidP="00590C1C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FD3F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14:paraId="4127B9CA" w14:textId="77777777" w:rsidR="00590C1C" w:rsidRPr="00FD3F54" w:rsidRDefault="00960F80" w:rsidP="00590C1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val="uk-UA" w:eastAsia="en-US"/>
        </w:rPr>
      </w:pPr>
      <w:r w:rsidRPr="00FD3F5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  <w:r w:rsidR="00590C1C" w:rsidRPr="00FD3F5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val="uk-UA" w:eastAsia="en-US"/>
        </w:rPr>
        <w:t>Інформація та документи, що підтверджують відповідність учасника кваліфікаційним критеріям</w:t>
      </w:r>
    </w:p>
    <w:p w14:paraId="2C0F42B1" w14:textId="5DE7CFD7" w:rsidR="00590C1C" w:rsidRPr="00FD3F54" w:rsidRDefault="00590C1C" w:rsidP="00590C1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FD3F5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 w:eastAsia="en-US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критеріям:</w:t>
      </w:r>
    </w:p>
    <w:p w14:paraId="607E3EA4" w14:textId="77777777" w:rsidR="003E01C9" w:rsidRPr="00FD3F54" w:rsidRDefault="003E01C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635F836" w14:textId="77777777" w:rsidR="003E01C9" w:rsidRPr="00FD3F54" w:rsidRDefault="00960F80" w:rsidP="002940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305623E4" w14:textId="77777777" w:rsidR="003E01C9" w:rsidRPr="00FD3F54" w:rsidRDefault="003E01C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  <w:lang w:val="uk-UA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3E01C9" w:rsidRPr="00B545E1" w14:paraId="7CA8A773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BA1AA" w14:textId="77777777" w:rsidR="003E01C9" w:rsidRPr="00FD3F54" w:rsidRDefault="00960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5EDAC" w14:textId="77777777" w:rsidR="003E01C9" w:rsidRPr="00FD3F54" w:rsidRDefault="00960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B9D26" w14:textId="77777777" w:rsidR="003E01C9" w:rsidRPr="00FD3F54" w:rsidRDefault="00960F80" w:rsidP="00B27C1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Документи та </w:t>
            </w: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</w:t>
            </w: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 які підтверджують відповідність Учасника кваліфікаційним критеріям</w:t>
            </w:r>
          </w:p>
        </w:tc>
      </w:tr>
      <w:tr w:rsidR="003E01C9" w:rsidRPr="00FD3F54" w14:paraId="35327917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CF26" w14:textId="77777777" w:rsidR="003E01C9" w:rsidRPr="00FD3F54" w:rsidRDefault="0059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3E60E" w14:textId="77777777" w:rsidR="003E01C9" w:rsidRPr="00FD3F54" w:rsidRDefault="0096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D8DA9" w14:textId="77777777" w:rsidR="003E01C9" w:rsidRPr="00FD3F54" w:rsidRDefault="003E01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val="uk-UA"/>
              </w:rPr>
            </w:pPr>
          </w:p>
          <w:p w14:paraId="06E07FDD" w14:textId="77777777" w:rsidR="003E01C9" w:rsidRPr="00FD3F54" w:rsidRDefault="0059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72A420E6" w14:textId="01D7D2C3" w:rsidR="002674EC" w:rsidRPr="002674EC" w:rsidRDefault="00591E61" w:rsidP="002674E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 довідку в дов</w:t>
            </w:r>
            <w:r w:rsidR="00E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ільній формі, з інформацією про повне 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  аналогічного (аналогічних) за предметом закупівлі договору (договорів)  (не менше одного договору).</w:t>
            </w:r>
            <w:r w:rsidR="002674EC" w:rsidRPr="0026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 саме: надання Учасником договору на постачання Товару </w:t>
            </w:r>
            <w:r w:rsidR="002674EC" w:rsidRPr="0026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2674EC" w:rsidRPr="00267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Папір офісний А4 </w:t>
            </w:r>
            <w:r w:rsidR="002674EC" w:rsidRPr="0026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 кодом ДК 021:2015 - 30190000-7 -Офісне устаткування та приладдя різне (ДК 021:2015 – 30197630-1 Папір для друку)</w:t>
            </w:r>
            <w:r w:rsidR="0026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;</w:t>
            </w:r>
          </w:p>
          <w:p w14:paraId="321BAA03" w14:textId="77777777" w:rsidR="003E01C9" w:rsidRPr="00FD3F54" w:rsidRDefault="0059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.1.2. не менше 1 копії договору, зазначеного </w:t>
            </w:r>
            <w:r w:rsidR="00960F80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довідці </w:t>
            </w:r>
            <w:r w:rsidR="00960F80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повному обсязі,</w:t>
            </w:r>
          </w:p>
          <w:p w14:paraId="6A55F214" w14:textId="57BC92F4" w:rsidR="003E01C9" w:rsidRPr="00FD3F54" w:rsidRDefault="0059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.1.3. копії/ю документів/</w:t>
            </w:r>
            <w:r w:rsidR="00960F80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підтвердження виконання</w:t>
            </w:r>
            <w:r w:rsidR="0067289D" w:rsidRPr="006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7289D" w:rsidRPr="0067289D">
              <w:rPr>
                <w:rFonts w:ascii="Times New Roman" w:hAnsi="Times New Roman"/>
                <w:sz w:val="24"/>
                <w:szCs w:val="24"/>
              </w:rPr>
              <w:t>в повному обсязі</w:t>
            </w:r>
            <w:r w:rsidR="00960F80" w:rsidRPr="006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ніж одного договору, заз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наченого в наданій Учасником довідці. </w:t>
            </w:r>
          </w:p>
          <w:p w14:paraId="7E34E3EB" w14:textId="77777777" w:rsidR="003E01C9" w:rsidRPr="00FD3F54" w:rsidRDefault="0096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або</w:t>
            </w:r>
            <w:r w:rsidRPr="00FD3F54"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val="uk-UA"/>
              </w:rPr>
              <w:t> </w:t>
            </w:r>
          </w:p>
          <w:p w14:paraId="4E18BBD6" w14:textId="77777777" w:rsidR="003E01C9" w:rsidRPr="00FD3F54" w:rsidRDefault="0096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лист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-</w:t>
            </w:r>
            <w:r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відгук (або рекомендаційний лист тощо) (не менше одного) від контрагента згідно з аналогічн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им</w:t>
            </w:r>
            <w:r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договор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ом</w:t>
            </w:r>
            <w:r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, 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який зазначено в довідці та надано у складі тендерної пропозиції </w:t>
            </w:r>
            <w:r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належне виконання цього договору. </w:t>
            </w:r>
          </w:p>
          <w:p w14:paraId="25EAD82F" w14:textId="77777777" w:rsidR="000C4248" w:rsidRPr="00FD3F54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Лист-відгук подається в довільній формі та повинен містити дані: </w:t>
            </w:r>
          </w:p>
          <w:p w14:paraId="3D745BF1" w14:textId="77777777" w:rsidR="000C4248" w:rsidRPr="00FD3F54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предмет договору, </w:t>
            </w:r>
          </w:p>
          <w:p w14:paraId="33F7F05D" w14:textId="77777777" w:rsidR="000C4248" w:rsidRPr="00FD3F54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номер та дату укладення договору, </w:t>
            </w:r>
          </w:p>
          <w:p w14:paraId="49CCE206" w14:textId="77777777" w:rsidR="000C4248" w:rsidRPr="00FD3F54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найменування та контактні дані контрагента.</w:t>
            </w:r>
          </w:p>
          <w:p w14:paraId="5407C989" w14:textId="77777777" w:rsidR="003E01C9" w:rsidRPr="00FD3F54" w:rsidRDefault="000C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надаються у вигляді сканованої копії.</w:t>
            </w:r>
          </w:p>
          <w:p w14:paraId="49CB5FF1" w14:textId="77777777" w:rsidR="003E01C9" w:rsidRPr="00FD3F54" w:rsidRDefault="0096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14:paraId="1A2C6BDB" w14:textId="77777777" w:rsidR="003E01C9" w:rsidRPr="00FD3F54" w:rsidRDefault="003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C5C3A99" w14:textId="77777777" w:rsidR="003E01C9" w:rsidRPr="00FD3F54" w:rsidRDefault="00960F8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940F838" w14:textId="1148C364" w:rsidR="00FD3F54" w:rsidRDefault="00FD3F54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14:paraId="2F7C908C" w14:textId="77777777" w:rsidR="003E415A" w:rsidRPr="00FD3F54" w:rsidRDefault="003E415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C7F40E7" w14:textId="2EEE03A5" w:rsidR="003E01C9" w:rsidRPr="00FD3F54" w:rsidRDefault="00960F80" w:rsidP="00FD3F54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Підтвердження відповідності УЧАСНИКА 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>(в тому числі для об’єднання учасників як учасника процедури) </w:t>
      </w:r>
      <w:r w:rsidR="008F25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вимогам, визначеним у пункті 47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Особливостей.</w:t>
      </w:r>
    </w:p>
    <w:p w14:paraId="27944067" w14:textId="77777777" w:rsidR="00FD3F54" w:rsidRPr="00FD3F54" w:rsidRDefault="00FD3F54" w:rsidP="00FD3F54">
      <w:pPr>
        <w:pStyle w:val="a6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8E9BF79" w14:textId="5188D9CF" w:rsidR="003E01C9" w:rsidRPr="00FD3F54" w:rsidRDefault="00960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</w:t>
      </w:r>
      <w:r w:rsidR="00C40A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підстав, визначених у пункті 47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</w:t>
      </w:r>
      <w:r w:rsidR="00C40AB8">
        <w:rPr>
          <w:rFonts w:ascii="Times New Roman" w:eastAsia="Times New Roman" w:hAnsi="Times New Roman" w:cs="Times New Roman"/>
          <w:sz w:val="24"/>
          <w:szCs w:val="24"/>
          <w:lang w:val="uk-UA"/>
        </w:rPr>
        <w:t>о абзацу шістнадцятого пункту 47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Особливостей.</w:t>
      </w:r>
    </w:p>
    <w:p w14:paraId="398162C4" w14:textId="08185515" w:rsidR="00032EED" w:rsidRPr="00032EED" w:rsidRDefault="00032EED" w:rsidP="00032E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2EED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 процедури закупівлі підтверджує відсутність підстав, зазна</w:t>
      </w:r>
      <w:r w:rsidR="00E074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чених в пункті 47 Особливостей </w:t>
      </w:r>
      <w:r w:rsidRPr="00032EED">
        <w:rPr>
          <w:rFonts w:ascii="Times New Roman" w:eastAsia="Times New Roman" w:hAnsi="Times New Roman" w:cs="Times New Roman"/>
          <w:sz w:val="24"/>
          <w:szCs w:val="24"/>
          <w:lang w:val="uk-UA"/>
        </w:rPr>
        <w:t>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33B6BD9D" w14:textId="77777777" w:rsidR="00032EED" w:rsidRPr="00032EED" w:rsidRDefault="00032EED" w:rsidP="00032E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2EED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14:paraId="1412A903" w14:textId="0F27C55E" w:rsidR="003E01C9" w:rsidRPr="00FD3F54" w:rsidRDefault="00960F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процедури закупівлі, що перебуває в обставинах, зазначених </w:t>
      </w:r>
      <w:r w:rsidR="00D91441">
        <w:rPr>
          <w:rFonts w:ascii="Times New Roman" w:eastAsia="Times New Roman" w:hAnsi="Times New Roman" w:cs="Times New Roman"/>
          <w:sz w:val="24"/>
          <w:szCs w:val="24"/>
          <w:lang w:val="uk-UA"/>
        </w:rPr>
        <w:t>в абзаці 14 пункту 47</w:t>
      </w:r>
      <w:r w:rsidR="00D91441"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>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</w:t>
      </w:r>
      <w:r w:rsidR="00E00FEB"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>дування завданих збитків. Якщо З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>амовник вважає таке підтвердження достатнім, учаснику процедури закупівлі не може бути відмовлено в участі в процедурі закупівлі.</w:t>
      </w:r>
    </w:p>
    <w:p w14:paraId="2AEA8725" w14:textId="76380839" w:rsidR="003E01C9" w:rsidRPr="00FD3F54" w:rsidRDefault="00960F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FD3F5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(у разі застосування таких критеріїв до учасника процедури закупівлі)</w:t>
      </w:r>
      <w:r w:rsidR="00E00FEB"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>, З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>амовник перевіряє т</w:t>
      </w:r>
      <w:r w:rsidR="00F566FE">
        <w:rPr>
          <w:rFonts w:ascii="Times New Roman" w:eastAsia="Times New Roman" w:hAnsi="Times New Roman" w:cs="Times New Roman"/>
          <w:sz w:val="24"/>
          <w:szCs w:val="24"/>
          <w:lang w:val="uk-UA"/>
        </w:rPr>
        <w:t>аких суб’єктів господарювання щодо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відсутн</w:t>
      </w:r>
      <w:r w:rsidR="00F566FE">
        <w:rPr>
          <w:rFonts w:ascii="Times New Roman" w:eastAsia="Times New Roman" w:hAnsi="Times New Roman" w:cs="Times New Roman"/>
          <w:sz w:val="24"/>
          <w:szCs w:val="24"/>
          <w:lang w:val="uk-UA"/>
        </w:rPr>
        <w:t>ості підстав, визначених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пунктом</w:t>
      </w:r>
      <w:r w:rsidR="00F566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566FE" w:rsidRPr="00F566FE">
        <w:rPr>
          <w:rFonts w:ascii="Times New Roman" w:eastAsia="Times New Roman" w:hAnsi="Times New Roman" w:cs="Times New Roman"/>
          <w:sz w:val="24"/>
          <w:szCs w:val="24"/>
          <w:lang w:val="uk-UA"/>
        </w:rPr>
        <w:t>47 Особливостей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24F72FB" w14:textId="77777777" w:rsidR="003E415A" w:rsidRPr="00FD3F54" w:rsidRDefault="003E415A" w:rsidP="003E4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3CFAC72C" w14:textId="77777777" w:rsidR="003E415A" w:rsidRPr="00FD3F54" w:rsidRDefault="007B78C4" w:rsidP="003E4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="003E415A"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. Інша інформація встановлена відповідно до законодавства (для УЧАСНИКІВ </w:t>
      </w:r>
      <w:r w:rsidR="003E415A" w:rsidRPr="00FD3F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—</w:t>
      </w:r>
      <w:r w:rsidR="003E415A"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юридичних осіб, фізичних осіб та фізичних осіб</w:t>
      </w:r>
      <w:r w:rsidR="003E415A" w:rsidRPr="00FD3F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="003E415A"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підприємців):</w:t>
      </w:r>
    </w:p>
    <w:p w14:paraId="7BB7C178" w14:textId="77777777" w:rsidR="003E415A" w:rsidRPr="00FD3F54" w:rsidRDefault="003E415A" w:rsidP="003E4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4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8962"/>
      </w:tblGrid>
      <w:tr w:rsidR="003E415A" w:rsidRPr="00FD3F54" w14:paraId="586CB322" w14:textId="77777777" w:rsidTr="00DB2C78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0B4F" w14:textId="77777777" w:rsidR="003E415A" w:rsidRPr="00FD3F54" w:rsidRDefault="003E415A" w:rsidP="00DB2C7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Інші документи від Учасника:</w:t>
            </w:r>
          </w:p>
        </w:tc>
      </w:tr>
      <w:tr w:rsidR="003E415A" w:rsidRPr="00FD3F54" w14:paraId="2CA3AE01" w14:textId="77777777" w:rsidTr="007B78C4">
        <w:trPr>
          <w:trHeight w:val="80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0C98" w14:textId="77777777" w:rsidR="003E415A" w:rsidRPr="00FD3F54" w:rsidRDefault="007B78C4" w:rsidP="00DB2C7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</w:t>
            </w:r>
            <w:r w:rsidR="003E415A"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1CFA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3.1.1. 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учасник юридична особа, він подає установчі документи:</w:t>
            </w:r>
          </w:p>
          <w:p w14:paraId="3E7D8307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копія актуальної на дату подання редакції Статуту, Положення чи інших установчих документів, </w:t>
            </w:r>
          </w:p>
          <w:p w14:paraId="70188612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14:paraId="77DC5B45" w14:textId="3AC48065" w:rsidR="000C4248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інформація в довільній формі з кодом доступу для завантаження таких документів з відкритого Єдиного державного реєстру юридичних осіб, фізичних осіб-підприємців та громадських формувань (</w:t>
            </w:r>
            <w:hyperlink r:id="rId9" w:history="1">
              <w:r w:rsidRPr="00FD3F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https://usr.minjust.gov.ua/ua/freesearch</w:t>
              </w:r>
            </w:hyperlink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14:paraId="21BADD9B" w14:textId="78DA0B6E" w:rsidR="00D2575B" w:rsidRDefault="00D2575B" w:rsidP="00D2575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257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У разі, якщо учасник здійснює діяльність на підставі модельного статуту, необхідно надати копію документа щодо рішення засновників про створення такої юридичної особи.</w:t>
            </w:r>
          </w:p>
          <w:p w14:paraId="5FF56F3F" w14:textId="77777777" w:rsidR="003E69BD" w:rsidRPr="00FD3F54" w:rsidRDefault="003E69BD" w:rsidP="00D2575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BA65449" w14:textId="149233AB" w:rsidR="000C4248" w:rsidRPr="00FD3F54" w:rsidRDefault="00893F15" w:rsidP="00893F15">
            <w:pPr>
              <w:pStyle w:val="a6"/>
              <w:numPr>
                <w:ilvl w:val="2"/>
                <w:numId w:val="5"/>
              </w:numPr>
              <w:spacing w:after="0" w:line="240" w:lineRule="auto"/>
              <w:ind w:left="3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4248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підписання пропозиції посадовою (службовою) особою учасника,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засновників, тощо); </w:t>
            </w:r>
          </w:p>
          <w:p w14:paraId="16FC55DB" w14:textId="77777777" w:rsidR="000C4248" w:rsidRPr="00FD3F54" w:rsidRDefault="000C4248" w:rsidP="00893F15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підписання документів пропозиції та\або подання тендерної пропозиції іншою особою - копія довіреності чи доручення, виданої керівником Учасника,  що має містити повноваження службової (посадової) особи учасника на підписання та 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завірення документів, що входять до складу тендерної пропозиції та\або подання тендерної пропозиції;</w:t>
            </w:r>
          </w:p>
          <w:p w14:paraId="69766429" w14:textId="77777777" w:rsidR="000C4248" w:rsidRPr="00FD3F54" w:rsidRDefault="000C4248" w:rsidP="00893F15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та</w:t>
            </w:r>
          </w:p>
          <w:p w14:paraId="7DED5C2C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копії документів, які підтверджують статус та повноваження особи, яка видала доручення (довіреність).</w:t>
            </w:r>
          </w:p>
          <w:p w14:paraId="15F5F7AD" w14:textId="545998D0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3.1.3.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наявності в установчих документах Учасника певних обмежень щодо підпису тендерної пропозиції та\або укладення договору т</w:t>
            </w:r>
            <w:r w:rsidR="00FF64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а\або відповідно до вимог ст. 44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Закону України «Про товариства з обмеженою та додатковою відповідальністю», такий учасник додатково у складі свої пропозиції надає відповідні документи, які підтверджують право особи підписувати тендерну пропозицію та документи, що входять до її складу, зокрема:</w:t>
            </w:r>
          </w:p>
          <w:p w14:paraId="182B6CB6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копію рішення загальних зборів учасників товариства або рішення власника про дозвіл на участь у закупівлі та/або укладання Договору за результатами закупівлі;</w:t>
            </w:r>
          </w:p>
          <w:p w14:paraId="54F632D2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та/або</w:t>
            </w:r>
          </w:p>
          <w:p w14:paraId="04087EAE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копію документу, який визначає вартість чистих активів учасника станом на кінець останнього звітного періоду* (форма №1 Баланс, тощо).</w:t>
            </w:r>
          </w:p>
          <w:p w14:paraId="54F08B43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* останнім звітним періодом вважається період визначений в Статуті, Положенні чи інших установчих документів або чинним законодавством.</w:t>
            </w:r>
          </w:p>
          <w:p w14:paraId="2B1B7011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="00971DFD" w:rsidRPr="003E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Pr="003E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971DFD" w:rsidRPr="003E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разі, якщо в процедурі закупівлі від імені юридичної особи бере участь її відокремлений підрозділ, у складі тендерної пропозиції учасником надається підтверджуючий документ на право відокремленого підрозділу представляти інтереси  юридичної особи (у тому числі на право укладання договору).</w:t>
            </w:r>
          </w:p>
          <w:p w14:paraId="56A71723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="00971DFD" w:rsidRPr="003E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1.5.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Якщо тендерну пропозицію подає об’єднання учасників, до неї воно обов’язково має включити документ(-ти) про створення такого об’єднання: </w:t>
            </w:r>
          </w:p>
          <w:p w14:paraId="632F872F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про утворення об’єднання, статут та\або установчий договір та або засновницький договір,</w:t>
            </w:r>
          </w:p>
          <w:p w14:paraId="3161FE60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копію рішення АМКУ про погодження установчих документів та статуту об’єднання учасників.</w:t>
            </w:r>
          </w:p>
          <w:p w14:paraId="17687CB9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тендерну пропозицію подає об’єднання учасників-нерезидентів зі створенням або без створення окремої юридичної особи, до неї воно обов’язково має включити документ(-ти) про створення такого об’єднання: </w:t>
            </w:r>
          </w:p>
          <w:p w14:paraId="1E858280" w14:textId="77777777" w:rsidR="000C4248" w:rsidRPr="00FD3F54" w:rsidRDefault="000C4248" w:rsidP="000C42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договір про спільну діяльність;</w:t>
            </w:r>
          </w:p>
          <w:p w14:paraId="02EC324F" w14:textId="77777777" w:rsidR="000C4248" w:rsidRPr="00FD3F54" w:rsidRDefault="000C4248" w:rsidP="000C42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засновників об’єднання, оформлене відповідно до законодавства іноземної держави;</w:t>
            </w:r>
          </w:p>
          <w:p w14:paraId="3A52B0F4" w14:textId="77777777" w:rsidR="000C4248" w:rsidRPr="00FD3F54" w:rsidRDefault="000C4248" w:rsidP="000C42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виписка з торговельного (банківського) реєстру країни, де іноземний суб’єкт господарської діяльності має офіційно зареєстровану контору;</w:t>
            </w:r>
          </w:p>
          <w:p w14:paraId="115B5996" w14:textId="77777777" w:rsidR="000C4248" w:rsidRPr="00FD3F54" w:rsidRDefault="000C4248" w:rsidP="000C42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довідка від банківської установи, в якій офіційно відкрито рахунок подавця.</w:t>
            </w:r>
          </w:p>
          <w:p w14:paraId="78888AE8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945E80F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Відокремлений підрозділ іноземної компанії, організації (представництва)подає документ про акредитацію (реєстрацію, легалізацію) такого підрозділу на території України, а саме:</w:t>
            </w:r>
          </w:p>
          <w:p w14:paraId="79E45200" w14:textId="77777777" w:rsidR="000C4248" w:rsidRPr="00FD3F54" w:rsidRDefault="000C4248" w:rsidP="000C42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свідоцтво про реєстрацію представництва, видане центральним органом виконавчої влади з питань економічної політики, — для представництв іноземних суб’єктів господарської діяльності на території України, на яких поширюється дія Закону України </w:t>
            </w:r>
            <w:hyperlink r:id="rId10" w:history="1">
              <w:r w:rsidRPr="00FD3F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«Про зовнішньоекономічну діяльність»</w:t>
              </w:r>
            </w:hyperlink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від 16.04.1991 № 959-XII;</w:t>
            </w:r>
          </w:p>
          <w:p w14:paraId="472ABFF0" w14:textId="77777777" w:rsidR="000C4248" w:rsidRPr="00FD3F54" w:rsidRDefault="000C4248" w:rsidP="000C42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документ, виданий уповноваженим органом державної влади України, що засвідчує реєстрацію, акредитацію, створення, отримання згоди, дозволу тощо на функціонування відокремленого підрозділу нерезидента на території України, — для інших відокремлених підрозділів нерезидентів.</w:t>
            </w:r>
          </w:p>
          <w:p w14:paraId="4E12306E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AD8C86D" w14:textId="45A6EF69" w:rsidR="000C4248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Якщо тендерну пропозицію подало об’єднання учасників, що не являються юридичною особою, до неї воно обов’язково надає витяг/наказ або інший 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правовстановлюючий документ, на особу про право підпису тендерної пропозиції та/або договору від</w:t>
            </w:r>
            <w:r w:rsidR="00692992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повідно до вимог п. 3.1.2. 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цього Додатку.</w:t>
            </w:r>
          </w:p>
          <w:p w14:paraId="303B6517" w14:textId="71A1E3F1" w:rsidR="003E69BD" w:rsidRDefault="003E69BD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4804181" w14:textId="77777777" w:rsidR="003E69BD" w:rsidRPr="003E69BD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3.1.6.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14:paraId="175DA3EB" w14:textId="77777777" w:rsidR="003E69BD" w:rsidRPr="003E69BD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14:paraId="7E662EBB" w14:textId="77777777" w:rsidR="003E69BD" w:rsidRPr="003E69BD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14:paraId="311BBD43" w14:textId="77777777" w:rsidR="003E69BD" w:rsidRPr="003E69BD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посвідчення біженця чи документ, що підтверджує надання притулку в Україні,</w:t>
            </w:r>
          </w:p>
          <w:p w14:paraId="10387A9A" w14:textId="77777777" w:rsidR="003E69BD" w:rsidRPr="003E69BD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14:paraId="61C40F74" w14:textId="77777777" w:rsidR="003E69BD" w:rsidRPr="003E69BD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 посвідчення особи, яка потребує додаткового захисту в Україні,</w:t>
            </w:r>
          </w:p>
          <w:p w14:paraId="3991C71B" w14:textId="77777777" w:rsidR="003E69BD" w:rsidRPr="003E69BD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14:paraId="28903B37" w14:textId="77777777" w:rsidR="003E69BD" w:rsidRPr="003E69BD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посвідчення особи, якій надано тимчасовий захист в Україні,</w:t>
            </w:r>
          </w:p>
          <w:p w14:paraId="403C6FBE" w14:textId="77777777" w:rsidR="003E69BD" w:rsidRPr="003E69BD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14:paraId="6AB2846B" w14:textId="69979FCB" w:rsidR="003E69BD" w:rsidRPr="00FD3F54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14:paraId="598DB69E" w14:textId="77777777" w:rsidR="003E415A" w:rsidRPr="00FD3F54" w:rsidRDefault="003E415A" w:rsidP="007B78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78C4" w:rsidRPr="00B545E1" w14:paraId="41674E88" w14:textId="77777777" w:rsidTr="00971DFD">
        <w:trPr>
          <w:trHeight w:val="721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37B4" w14:textId="77777777" w:rsidR="007B78C4" w:rsidRPr="00FD3F54" w:rsidRDefault="00971DFD" w:rsidP="00DB2C7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3.2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B7FB" w14:textId="77777777" w:rsidR="00971DFD" w:rsidRPr="00FD3F54" w:rsidRDefault="00971DFD" w:rsidP="00971DF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Для учасника – фізичної особи підприємця:</w:t>
            </w:r>
            <w:r w:rsidRPr="00FD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ab/>
            </w:r>
          </w:p>
          <w:p w14:paraId="1D9EC585" w14:textId="77777777" w:rsidR="00971DFD" w:rsidRPr="00FD3F54" w:rsidRDefault="00692992" w:rsidP="00971DF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Виписку (В</w:t>
            </w:r>
            <w:r w:rsidR="00971DFD" w:rsidRPr="00FD3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итяг</w:t>
            </w:r>
            <w:r w:rsidR="006F7DEA" w:rsidRPr="00FD3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)</w:t>
            </w:r>
            <w:r w:rsidR="00971DFD" w:rsidRPr="00FD3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з Єдиного державного реєстру юридичних осіб та фізичних осіб – підприємців.</w:t>
            </w:r>
          </w:p>
          <w:p w14:paraId="6F0C2EAB" w14:textId="77777777" w:rsidR="007B78C4" w:rsidRPr="00FD3F54" w:rsidRDefault="007B78C4" w:rsidP="0069299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B78C4" w:rsidRPr="00FD3F54" w14:paraId="29EB7CF2" w14:textId="77777777" w:rsidTr="007B78C4">
        <w:trPr>
          <w:trHeight w:val="80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8D5A" w14:textId="77777777" w:rsidR="007B78C4" w:rsidRPr="00FD3F54" w:rsidRDefault="00971DFD" w:rsidP="00DB2C7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3.3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77649" w14:textId="77777777" w:rsidR="00971DFD" w:rsidRPr="00FD3F54" w:rsidRDefault="00971DFD" w:rsidP="00971DF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Свідоцтво про реєстрацію платника податку на додану вартість або витяг з Реєстру платників податку на додану вартість – для учасника, який є платником податку на додану вартість.</w:t>
            </w:r>
          </w:p>
          <w:p w14:paraId="7A519805" w14:textId="77777777" w:rsidR="00971DFD" w:rsidRPr="00FD3F54" w:rsidRDefault="00971DFD" w:rsidP="00971DF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Свідоцтво платника єдиного податку або витяг з Реєстру платників єдиного податку – для учасника, який є платником єдиного податку.</w:t>
            </w:r>
          </w:p>
          <w:p w14:paraId="2741FF4A" w14:textId="77777777" w:rsidR="007B78C4" w:rsidRPr="00FD3F54" w:rsidRDefault="00971DFD" w:rsidP="00971DF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 разі, якщо учасник не є платником податку на додану вартість та не є платником єдиного податку, він (учасник) повинен надати довідку у довільній формі з відповідними поясненнями та обґрунтуваннями.</w:t>
            </w:r>
          </w:p>
        </w:tc>
      </w:tr>
    </w:tbl>
    <w:p w14:paraId="6EB7978E" w14:textId="77777777" w:rsidR="00971DFD" w:rsidRDefault="00971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43E1FB8" w14:textId="0491D0FE" w:rsidR="003E01C9" w:rsidRPr="00FD3F54" w:rsidRDefault="00D91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960F80" w:rsidRPr="00FD3F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960F80"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ПЕРЕМОЖЦЯ вимогам, </w:t>
      </w:r>
      <w:r w:rsidR="005670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визначеним у пункті 47</w:t>
      </w:r>
      <w:r w:rsidR="00960F80" w:rsidRPr="00FD3F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Особливостей:</w:t>
      </w:r>
    </w:p>
    <w:p w14:paraId="2E539682" w14:textId="77777777" w:rsidR="003E415A" w:rsidRPr="00FD3F54" w:rsidRDefault="003E4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7C1C9B3" w14:textId="1ACAB020" w:rsidR="003E01C9" w:rsidRPr="00FD3F54" w:rsidRDefault="00960F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Переможець процедури закупівлі у строк, що </w:t>
      </w:r>
      <w:r w:rsidRPr="009B2D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не перевищує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D4C7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чотири дні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</w:t>
      </w:r>
      <w:r w:rsidR="00E00FEB"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закупівлю, повинен надати З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>амовнику шляхом оприлюднення в електронній системі закупівель документи, що підтверджують відсутність підстав, зазначених у підпунктах 3, 5, 6 і 12 та в</w:t>
      </w:r>
      <w:r w:rsidR="009C0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абзаці чотирнадцятому пункту 47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</w:t>
      </w:r>
      <w:r w:rsidRPr="00FD3F54">
        <w:rPr>
          <w:rFonts w:ascii="Times New Roman" w:eastAsia="Times New Roman" w:hAnsi="Times New Roman" w:cs="Times New Roman"/>
          <w:color w:val="00B050"/>
          <w:sz w:val="24"/>
          <w:szCs w:val="24"/>
          <w:lang w:val="uk-UA"/>
        </w:rPr>
        <w:t xml:space="preserve">. </w:t>
      </w:r>
    </w:p>
    <w:p w14:paraId="4063B503" w14:textId="77777777" w:rsidR="003E01C9" w:rsidRPr="00FD3F54" w:rsidRDefault="00960F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4C241DE3" w14:textId="77777777" w:rsidR="003E01C9" w:rsidRPr="00FD3F54" w:rsidRDefault="003E01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</w:p>
    <w:p w14:paraId="209B7997" w14:textId="77777777" w:rsidR="003E01C9" w:rsidRPr="00FD3F54" w:rsidRDefault="00960F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="00D91884"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.1. Документи, які надаються  ПЕРЕМОЖЦЕМ (юридичною особою):</w:t>
      </w:r>
    </w:p>
    <w:p w14:paraId="07944D75" w14:textId="77777777" w:rsidR="00E00FEB" w:rsidRPr="00FD3F54" w:rsidRDefault="00E00F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F6C2C70" w14:textId="77777777" w:rsidR="007B78C4" w:rsidRPr="00FD3F54" w:rsidRDefault="007B78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E01C9" w:rsidRPr="00FD3F54" w14:paraId="002666EF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A199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14:paraId="77D14D69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A563" w14:textId="70FD7E46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Вимоги </w:t>
            </w:r>
            <w:r w:rsidR="007B44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п. 47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Особливостей</w:t>
            </w:r>
          </w:p>
          <w:p w14:paraId="423CA4B3" w14:textId="77777777" w:rsidR="003E01C9" w:rsidRPr="00FD3F54" w:rsidRDefault="003E01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49C9" w14:textId="6FFD9892" w:rsidR="003E01C9" w:rsidRPr="00FD3F54" w:rsidRDefault="00960F80" w:rsidP="008C539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Переможець торгів на виконання вимоги </w:t>
            </w:r>
            <w:r w:rsidR="00DF63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п. 47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Особливостей</w:t>
            </w: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3E01C9" w:rsidRPr="00B545E1" w14:paraId="57877B50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9A2B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3811" w14:textId="77777777" w:rsidR="003E01C9" w:rsidRPr="00FD3F54" w:rsidRDefault="00960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045DC13E" w14:textId="32E9A0C7" w:rsidR="003E01C9" w:rsidRPr="00FD3F54" w:rsidRDefault="00AB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3 пункт 47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5521" w14:textId="77777777" w:rsidR="00DD1CD4" w:rsidRDefault="00DD1CD4" w:rsidP="008C539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*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 керівника учасника процедури закупівлі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14:paraId="5717D9CA" w14:textId="0C9517FF" w:rsidR="00DD1CD4" w:rsidRPr="00DD1CD4" w:rsidRDefault="00960F80" w:rsidP="00DD1CD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DD1CD4"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*Згідно з пунктом 47 Особливостей -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11" w:anchor="n618">
              <w:r w:rsidR="00DD1CD4"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підпунктах 3</w:t>
              </w:r>
            </w:hyperlink>
            <w:r w:rsidR="00DD1CD4"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12" w:anchor="n620">
              <w:r w:rsidR="00DD1CD4"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5</w:t>
              </w:r>
            </w:hyperlink>
            <w:r w:rsidR="00DD1CD4"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13" w:anchor="n621">
              <w:r w:rsidR="00DD1CD4"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6</w:t>
              </w:r>
            </w:hyperlink>
            <w:r w:rsidR="00DD1CD4"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і </w:t>
            </w:r>
            <w:hyperlink r:id="rId14" w:anchor="n627">
              <w:r w:rsidR="00DD1CD4"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12</w:t>
              </w:r>
            </w:hyperlink>
            <w:r w:rsidR="00DD1CD4"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та в </w:t>
            </w:r>
            <w:hyperlink r:id="rId15" w:anchor="n628">
              <w:r w:rsidR="00DD1CD4"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абзаці чотирнадцятому</w:t>
              </w:r>
            </w:hyperlink>
            <w:r w:rsidR="00DD1CD4"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цього пункту.</w:t>
            </w:r>
          </w:p>
          <w:p w14:paraId="490AF4D2" w14:textId="77777777" w:rsidR="00DD1CD4" w:rsidRPr="00DD1CD4" w:rsidRDefault="00DD1CD4" w:rsidP="00DD1CD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Згідно з підпунктом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6" w:anchor="n618">
              <w:r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підпунктах 3</w:t>
              </w:r>
            </w:hyperlink>
            <w:r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17" w:anchor="n620">
              <w:r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5</w:t>
              </w:r>
            </w:hyperlink>
            <w:r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18" w:anchor="n621">
              <w:r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6</w:t>
              </w:r>
            </w:hyperlink>
            <w:r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і </w:t>
            </w:r>
            <w:hyperlink r:id="rId19" w:anchor="n627">
              <w:r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12</w:t>
              </w:r>
            </w:hyperlink>
            <w:r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та в </w:t>
            </w:r>
            <w:hyperlink r:id="rId20" w:anchor="n628">
              <w:r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абзаці чотирнадцятому</w:t>
              </w:r>
            </w:hyperlink>
            <w:r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пункту 47 Особливостей.</w:t>
            </w:r>
          </w:p>
          <w:p w14:paraId="445EFF58" w14:textId="77777777" w:rsidR="00DD1CD4" w:rsidRPr="00DB2C78" w:rsidRDefault="00DD1CD4" w:rsidP="00DD1CD4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B2C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14:paraId="1BCB0B91" w14:textId="0B76B1C2" w:rsidR="00DD1CD4" w:rsidRPr="00FD3F54" w:rsidRDefault="00DD1CD4" w:rsidP="00DD1CD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2C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закупівлі, надається переможцем.</w:t>
            </w:r>
          </w:p>
        </w:tc>
      </w:tr>
      <w:tr w:rsidR="003E01C9" w:rsidRPr="00FD3F54" w14:paraId="0FCDD513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8A67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38D5" w14:textId="77777777" w:rsidR="003E01C9" w:rsidRPr="00FD3F54" w:rsidRDefault="00960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13950BB0" w14:textId="4DB8FF06" w:rsidR="003E01C9" w:rsidRPr="00FD3F54" w:rsidRDefault="00960F8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FD3F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під</w:t>
            </w:r>
            <w:r w:rsidR="00AB1D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пункт 6 пункт 47</w:t>
            </w:r>
            <w:r w:rsidRPr="00FD3F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Особливостей</w:t>
            </w:r>
            <w:r w:rsidRPr="00FD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1D47" w14:textId="221E32A6" w:rsidR="003E01C9" w:rsidRPr="00FD3F54" w:rsidRDefault="0096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</w:t>
            </w: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 щодо керівника учасника процедури закупівлі, яка підписала тендерну пропозицію.</w:t>
            </w: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4E60B6D" w14:textId="77777777" w:rsidR="003E01C9" w:rsidRPr="00FD3F54" w:rsidRDefault="003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68513E3F" w14:textId="250986C3" w:rsidR="003E01C9" w:rsidRPr="00FD3F54" w:rsidRDefault="00DD1CD4" w:rsidP="00DD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1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3E01C9" w:rsidRPr="00FD3F54" w14:paraId="23C5F1DA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F9BD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BE93" w14:textId="77777777" w:rsidR="003E01C9" w:rsidRPr="00FD3F54" w:rsidRDefault="00960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70DBCAFE" w14:textId="50323703" w:rsidR="003E01C9" w:rsidRPr="00FD3F54" w:rsidRDefault="00AB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12 пункт 47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57F4" w14:textId="77777777" w:rsidR="003E01C9" w:rsidRPr="00FD3F54" w:rsidRDefault="003E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01C9" w:rsidRPr="00B545E1" w14:paraId="31ED4C48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F33C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4A18" w14:textId="77777777" w:rsidR="003E01C9" w:rsidRPr="00FD3F54" w:rsidRDefault="0096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процедури закупівлі не виконав свої зобов’язання за раніше укладеним догов</w:t>
            </w:r>
            <w:r w:rsidR="00E00FEB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ором про закупівлю з цим самим З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амовником</w:t>
            </w:r>
            <w:r w:rsidR="00E00FEB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-ініціатором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14:paraId="259A59F4" w14:textId="4829F5AA" w:rsidR="003E01C9" w:rsidRPr="00FD3F54" w:rsidRDefault="00D94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(абзац 14 пункт 47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BA50" w14:textId="0B33FAEC" w:rsidR="003E01C9" w:rsidRPr="00FD3F54" w:rsidRDefault="00960F80" w:rsidP="00E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Довідка в довільній формі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яка містить інформацію про те, що між переможцем та </w:t>
            </w:r>
            <w:r w:rsidR="00E00FEB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амовником раніше не було укладено договорів, або про те, що переможець процедури закупівлі виконав свої зобов</w:t>
            </w:r>
            <w:r w:rsidR="00E00FEB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’язання за раніше укладеним із З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2F07FA77" w14:textId="205F24B2" w:rsidR="00E00FEB" w:rsidRPr="00FD3F54" w:rsidRDefault="00836538" w:rsidP="0083653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p w14:paraId="09F57304" w14:textId="77777777" w:rsidR="003E01C9" w:rsidRPr="00FD3F54" w:rsidRDefault="00D918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="00960F80"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.2. Документи, які надаються ПЕРЕМОЖЦЕМ (фізичною особою чи фізичною особою</w:t>
      </w:r>
      <w:r w:rsidR="00960F80" w:rsidRPr="00FD3F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="00960F80"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підприємцем):</w:t>
      </w:r>
    </w:p>
    <w:p w14:paraId="284A12BB" w14:textId="77777777" w:rsidR="00E00FEB" w:rsidRPr="00FD3F54" w:rsidRDefault="00E00F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E01C9" w:rsidRPr="00FD3F54" w14:paraId="1C9A5805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D6534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14:paraId="48E04A7D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8C01" w14:textId="304BF606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Вимоги </w:t>
            </w:r>
            <w:r w:rsidR="00B270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пункту 47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Особливостей</w:t>
            </w:r>
          </w:p>
          <w:p w14:paraId="2D85E01A" w14:textId="77777777" w:rsidR="003E01C9" w:rsidRPr="00FD3F54" w:rsidRDefault="003E01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301D7" w14:textId="20AE111C" w:rsidR="003E01C9" w:rsidRPr="00FD3F54" w:rsidRDefault="00960F80" w:rsidP="008C539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Переможець торгів на виконання вимоги </w:t>
            </w:r>
            <w:r w:rsidR="004367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пункту 47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Особливостей</w:t>
            </w: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(підтвердження відсутності підстав) повинен надати таку інформацію:</w:t>
            </w:r>
          </w:p>
        </w:tc>
      </w:tr>
      <w:tr w:rsidR="003E01C9" w:rsidRPr="00B545E1" w14:paraId="1214296B" w14:textId="77777777" w:rsidTr="00E00FE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7328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1C056" w14:textId="77777777" w:rsidR="003E01C9" w:rsidRPr="00FD3F54" w:rsidRDefault="00960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641C9847" w14:textId="48A0BB0D" w:rsidR="003E01C9" w:rsidRPr="00FD3F54" w:rsidRDefault="00C6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3 пункт 47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2D89" w14:textId="678FCB1C" w:rsidR="003E01C9" w:rsidRDefault="00D810A2" w:rsidP="00DD1CD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*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я </w:t>
            </w:r>
            <w:r w:rsidRPr="00D81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фізичної особи, яка є  учасником процедури закупівлі. </w:t>
            </w:r>
          </w:p>
          <w:p w14:paraId="5B95582D" w14:textId="77777777" w:rsidR="00D810A2" w:rsidRPr="00D810A2" w:rsidRDefault="00D810A2" w:rsidP="00D810A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*Згідно з пунктом 47 Особливостей -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21" w:anchor="n618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підпунктах 3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22" w:anchor="n620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5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23" w:anchor="n621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6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і </w:t>
            </w:r>
            <w:hyperlink r:id="rId24" w:anchor="n627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12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та в </w:t>
            </w:r>
            <w:hyperlink r:id="rId25" w:anchor="n628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абзаці чотирнадцятому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цього пункту.</w:t>
            </w:r>
          </w:p>
          <w:p w14:paraId="0B64A29F" w14:textId="77777777" w:rsidR="00D810A2" w:rsidRPr="00D810A2" w:rsidRDefault="00D810A2" w:rsidP="00D810A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Згідно з підпунктом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26" w:anchor="n618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підпунктах 3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27" w:anchor="n620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5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28" w:anchor="n621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6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і </w:t>
            </w:r>
            <w:hyperlink r:id="rId29" w:anchor="n627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12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та в </w:t>
            </w:r>
            <w:hyperlink r:id="rId30" w:anchor="n628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абзаці чотирнадцятому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пункту 47 Особливостей.</w:t>
            </w:r>
          </w:p>
          <w:p w14:paraId="2EBF734C" w14:textId="77777777" w:rsidR="00D810A2" w:rsidRPr="00D810A2" w:rsidRDefault="00D810A2" w:rsidP="00D810A2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14:paraId="380AD182" w14:textId="01B6F3AB" w:rsidR="00D810A2" w:rsidRPr="00FD3F54" w:rsidRDefault="00D810A2" w:rsidP="00D810A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2C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закупівлі, надається переможцем.</w:t>
            </w:r>
          </w:p>
        </w:tc>
      </w:tr>
      <w:tr w:rsidR="003E01C9" w:rsidRPr="00FD3F54" w14:paraId="60579C19" w14:textId="77777777" w:rsidTr="00E00FEB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A266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E331" w14:textId="77777777" w:rsidR="003E01C9" w:rsidRPr="00FD3F54" w:rsidRDefault="00960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071FBB3A" w14:textId="443FD9FA" w:rsidR="003E01C9" w:rsidRPr="00FD3F54" w:rsidRDefault="00436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5 пункт 47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4D2D" w14:textId="2271D701" w:rsidR="003E01C9" w:rsidRPr="00FD3F54" w:rsidRDefault="0096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27C39E87" w14:textId="77777777" w:rsidR="003E01C9" w:rsidRPr="00FD3F54" w:rsidRDefault="003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16A55918" w14:textId="5834F2CF" w:rsidR="003E01C9" w:rsidRPr="00FD3F54" w:rsidRDefault="00D8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1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 повинен бути виданий/ сформований/ отриманий в поточному році.</w:t>
            </w:r>
            <w:r w:rsidRPr="00D810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01C9" w:rsidRPr="00FD3F54" w14:paraId="6FAF22A8" w14:textId="77777777" w:rsidTr="00E00FEB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55A2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E692" w14:textId="77777777" w:rsidR="003E01C9" w:rsidRPr="00FD3F54" w:rsidRDefault="00960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01C323CB" w14:textId="0A7E4C58" w:rsidR="003E01C9" w:rsidRPr="00FD3F54" w:rsidRDefault="0043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12 пункт 47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D16D" w14:textId="77777777" w:rsidR="003E01C9" w:rsidRPr="00FD3F54" w:rsidRDefault="003E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01C9" w:rsidRPr="00B545E1" w14:paraId="0B8B3FF4" w14:textId="77777777" w:rsidTr="00E00FEB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72A1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5E08" w14:textId="219F92EE" w:rsidR="003E01C9" w:rsidRPr="00FD3F54" w:rsidRDefault="0096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процедури закупівлі не виконав свої зобов’язання за раніше укладеним догов</w:t>
            </w:r>
            <w:r w:rsidR="00E00FEB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ором про закупівлю з цим самим З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14:paraId="534F470D" w14:textId="45B1463D" w:rsidR="003E01C9" w:rsidRPr="00FD3F54" w:rsidRDefault="00436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(абзац 14 пункт 47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982A" w14:textId="1BD12AFD" w:rsidR="003E01C9" w:rsidRPr="00FD3F54" w:rsidRDefault="00960F80" w:rsidP="008B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Довідка в довільній формі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яка містить інформаці</w:t>
            </w:r>
            <w:r w:rsidR="008B3733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 про те, що між переможцем та З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амовником</w:t>
            </w:r>
            <w:r w:rsidR="00E00FEB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раніше не було укладено договорів, або про те, що переможець процедури закупівлі виконав свої зобов</w:t>
            </w:r>
            <w:r w:rsidR="008B3733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’язання за раніше укладеним із З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78212C0F" w14:textId="77777777" w:rsidR="003E01C9" w:rsidRPr="00FD3F54" w:rsidRDefault="003E0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A43309" w14:textId="77777777" w:rsidR="003E01C9" w:rsidRPr="00FD3F54" w:rsidRDefault="003E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3E01C9" w:rsidRPr="00FD3F54">
      <w:headerReference w:type="even" r:id="rId31"/>
      <w:headerReference w:type="first" r:id="rId32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926FA" w14:textId="77777777" w:rsidR="00DB2C78" w:rsidRDefault="00DB2C78" w:rsidP="007A45C9">
      <w:pPr>
        <w:spacing w:after="0" w:line="240" w:lineRule="auto"/>
      </w:pPr>
      <w:r>
        <w:separator/>
      </w:r>
    </w:p>
  </w:endnote>
  <w:endnote w:type="continuationSeparator" w:id="0">
    <w:p w14:paraId="76CC2817" w14:textId="77777777" w:rsidR="00DB2C78" w:rsidRDefault="00DB2C78" w:rsidP="007A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C14B0" w14:textId="77777777" w:rsidR="00DB2C78" w:rsidRDefault="00DB2C78" w:rsidP="007A45C9">
      <w:pPr>
        <w:spacing w:after="0" w:line="240" w:lineRule="auto"/>
      </w:pPr>
      <w:r>
        <w:separator/>
      </w:r>
    </w:p>
  </w:footnote>
  <w:footnote w:type="continuationSeparator" w:id="0">
    <w:p w14:paraId="7F9F3990" w14:textId="77777777" w:rsidR="00DB2C78" w:rsidRDefault="00DB2C78" w:rsidP="007A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F0DF" w14:textId="77777777" w:rsidR="00DB2C78" w:rsidRDefault="00B545E1">
    <w:pPr>
      <w:pStyle w:val="af5"/>
    </w:pPr>
    <w:r>
      <w:rPr>
        <w:noProof/>
        <w:lang w:val="uk-UA"/>
      </w:rPr>
      <w:pict w14:anchorId="238C2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785579" o:spid="_x0000_s2050" type="#_x0000_t75" style="position:absolute;margin-left:0;margin-top:0;width:481.65pt;height:221.9pt;z-index:-251657216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F6763" w14:textId="77777777" w:rsidR="00DB2C78" w:rsidRDefault="00B545E1">
    <w:pPr>
      <w:pStyle w:val="af5"/>
    </w:pPr>
    <w:r>
      <w:rPr>
        <w:noProof/>
        <w:lang w:val="uk-UA"/>
      </w:rPr>
      <w:pict w14:anchorId="3EAF4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785578" o:spid="_x0000_s2049" type="#_x0000_t75" style="position:absolute;margin-left:0;margin-top:0;width:481.65pt;height:221.9pt;z-index:-251658240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333F"/>
    <w:multiLevelType w:val="multilevel"/>
    <w:tmpl w:val="028ACDF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653198E"/>
    <w:multiLevelType w:val="multilevel"/>
    <w:tmpl w:val="0AF47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E7D3E"/>
    <w:multiLevelType w:val="multilevel"/>
    <w:tmpl w:val="CB704434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8249AA"/>
    <w:multiLevelType w:val="multilevel"/>
    <w:tmpl w:val="63B80D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D01E5D"/>
    <w:multiLevelType w:val="multilevel"/>
    <w:tmpl w:val="1134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73FA6"/>
    <w:multiLevelType w:val="multilevel"/>
    <w:tmpl w:val="FE5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7306A"/>
    <w:multiLevelType w:val="multilevel"/>
    <w:tmpl w:val="0AFCB7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927892"/>
    <w:multiLevelType w:val="multilevel"/>
    <w:tmpl w:val="A36276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1730FB"/>
    <w:multiLevelType w:val="multilevel"/>
    <w:tmpl w:val="7B5865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C9"/>
    <w:rsid w:val="00026051"/>
    <w:rsid w:val="00032EED"/>
    <w:rsid w:val="00036E6D"/>
    <w:rsid w:val="0009000C"/>
    <w:rsid w:val="000C4248"/>
    <w:rsid w:val="000D7E5D"/>
    <w:rsid w:val="00126947"/>
    <w:rsid w:val="0013787B"/>
    <w:rsid w:val="00143F0F"/>
    <w:rsid w:val="00176B5F"/>
    <w:rsid w:val="001B1464"/>
    <w:rsid w:val="001C20B5"/>
    <w:rsid w:val="001D0D53"/>
    <w:rsid w:val="0022285F"/>
    <w:rsid w:val="00260036"/>
    <w:rsid w:val="002674EC"/>
    <w:rsid w:val="00294069"/>
    <w:rsid w:val="002D67F7"/>
    <w:rsid w:val="00340A06"/>
    <w:rsid w:val="00353492"/>
    <w:rsid w:val="00382492"/>
    <w:rsid w:val="00391C0D"/>
    <w:rsid w:val="003E01C9"/>
    <w:rsid w:val="003E415A"/>
    <w:rsid w:val="003E69BD"/>
    <w:rsid w:val="003F74D0"/>
    <w:rsid w:val="004367BF"/>
    <w:rsid w:val="004D256D"/>
    <w:rsid w:val="004F14B4"/>
    <w:rsid w:val="00537B7B"/>
    <w:rsid w:val="00562D06"/>
    <w:rsid w:val="00567058"/>
    <w:rsid w:val="0056763B"/>
    <w:rsid w:val="005704B6"/>
    <w:rsid w:val="00582D3F"/>
    <w:rsid w:val="00584B3F"/>
    <w:rsid w:val="00590C1C"/>
    <w:rsid w:val="00591275"/>
    <w:rsid w:val="00591E61"/>
    <w:rsid w:val="005A614A"/>
    <w:rsid w:val="005C7CB8"/>
    <w:rsid w:val="00602102"/>
    <w:rsid w:val="006027B2"/>
    <w:rsid w:val="0067289D"/>
    <w:rsid w:val="006804A1"/>
    <w:rsid w:val="00692992"/>
    <w:rsid w:val="00696003"/>
    <w:rsid w:val="006C68C6"/>
    <w:rsid w:val="006F7DEA"/>
    <w:rsid w:val="00700A36"/>
    <w:rsid w:val="007A45C9"/>
    <w:rsid w:val="007B442A"/>
    <w:rsid w:val="007B78C4"/>
    <w:rsid w:val="007F0626"/>
    <w:rsid w:val="00836538"/>
    <w:rsid w:val="0088469F"/>
    <w:rsid w:val="00884C1E"/>
    <w:rsid w:val="00893F15"/>
    <w:rsid w:val="008B3733"/>
    <w:rsid w:val="008B4D7E"/>
    <w:rsid w:val="008C5395"/>
    <w:rsid w:val="008F2524"/>
    <w:rsid w:val="00960F80"/>
    <w:rsid w:val="00971DFD"/>
    <w:rsid w:val="00972415"/>
    <w:rsid w:val="009A07A4"/>
    <w:rsid w:val="009B2DBB"/>
    <w:rsid w:val="009B6BA5"/>
    <w:rsid w:val="009C0CC5"/>
    <w:rsid w:val="00A06F3F"/>
    <w:rsid w:val="00A853A3"/>
    <w:rsid w:val="00AA1A28"/>
    <w:rsid w:val="00AB1D69"/>
    <w:rsid w:val="00AE1228"/>
    <w:rsid w:val="00B2704B"/>
    <w:rsid w:val="00B27C1D"/>
    <w:rsid w:val="00B545E1"/>
    <w:rsid w:val="00B626F2"/>
    <w:rsid w:val="00B66BA4"/>
    <w:rsid w:val="00BA7F70"/>
    <w:rsid w:val="00BD4C78"/>
    <w:rsid w:val="00BE5B07"/>
    <w:rsid w:val="00BE74F0"/>
    <w:rsid w:val="00C12EDB"/>
    <w:rsid w:val="00C40AB8"/>
    <w:rsid w:val="00C526E0"/>
    <w:rsid w:val="00C61B6B"/>
    <w:rsid w:val="00C73313"/>
    <w:rsid w:val="00CD18DF"/>
    <w:rsid w:val="00CF07B7"/>
    <w:rsid w:val="00D0128D"/>
    <w:rsid w:val="00D056F0"/>
    <w:rsid w:val="00D2575B"/>
    <w:rsid w:val="00D320BA"/>
    <w:rsid w:val="00D61C68"/>
    <w:rsid w:val="00D75D42"/>
    <w:rsid w:val="00D77BCF"/>
    <w:rsid w:val="00D810A2"/>
    <w:rsid w:val="00D91441"/>
    <w:rsid w:val="00D91884"/>
    <w:rsid w:val="00D94972"/>
    <w:rsid w:val="00DA53BD"/>
    <w:rsid w:val="00DB2C78"/>
    <w:rsid w:val="00DC45F5"/>
    <w:rsid w:val="00DD1CD4"/>
    <w:rsid w:val="00DF6317"/>
    <w:rsid w:val="00E00FEB"/>
    <w:rsid w:val="00E0746E"/>
    <w:rsid w:val="00E46EFB"/>
    <w:rsid w:val="00E51B43"/>
    <w:rsid w:val="00E57297"/>
    <w:rsid w:val="00E8507E"/>
    <w:rsid w:val="00EA28D3"/>
    <w:rsid w:val="00EE68BE"/>
    <w:rsid w:val="00F023B7"/>
    <w:rsid w:val="00F52EA3"/>
    <w:rsid w:val="00F566FE"/>
    <w:rsid w:val="00FA5F9B"/>
    <w:rsid w:val="00FC2B70"/>
    <w:rsid w:val="00FD35C7"/>
    <w:rsid w:val="00FD3F54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814AA9"/>
  <w15:docId w15:val="{25E587B1-1949-45BE-848A-E28F2758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5">
    <w:name w:val="header"/>
    <w:basedOn w:val="a"/>
    <w:link w:val="af6"/>
    <w:uiPriority w:val="99"/>
    <w:unhideWhenUsed/>
    <w:rsid w:val="007A45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A45C9"/>
  </w:style>
  <w:style w:type="paragraph" w:styleId="af7">
    <w:name w:val="footer"/>
    <w:basedOn w:val="a"/>
    <w:link w:val="af8"/>
    <w:uiPriority w:val="99"/>
    <w:unhideWhenUsed/>
    <w:rsid w:val="007A45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A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hyperlink" Target="https://zakon.rada.gov.ua/laws/show/1178-2022-%D0%BF/ed20230901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zakon.rada.gov.ua/laws/show/1178-2022-%D0%BF/ed2023090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29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28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edz.mcfr.ua/npd-doc?npmid=94&amp;npid=54395" TargetMode="External"/><Relationship Id="rId19" Type="http://schemas.openxmlformats.org/officeDocument/2006/relationships/hyperlink" Target="https://zakon.rada.gov.ua/laws/show/1178-2022-%D0%BF/ed20230901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sr.minjust.gov.ua/ua/freesearch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hyperlink" Target="https://zakon.rada.gov.ua/laws/show/1178-2022-%D0%BF/ed20230901" TargetMode="External"/><Relationship Id="rId30" Type="http://schemas.openxmlformats.org/officeDocument/2006/relationships/hyperlink" Target="https://zakon.rada.gov.ua/laws/show/1178-2022-%D0%BF/ed20230901" TargetMode="Externa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A192BD-09D0-4CD7-B47D-CE007975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14847</Words>
  <Characters>8463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HP Inc.</cp:lastModifiedBy>
  <cp:revision>2</cp:revision>
  <cp:lastPrinted>2024-03-07T12:32:00Z</cp:lastPrinted>
  <dcterms:created xsi:type="dcterms:W3CDTF">2024-03-14T08:28:00Z</dcterms:created>
  <dcterms:modified xsi:type="dcterms:W3CDTF">2024-03-14T08:28:00Z</dcterms:modified>
</cp:coreProperties>
</file>