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6D944" w14:textId="77777777" w:rsidR="00F7084C" w:rsidRDefault="00F7084C" w:rsidP="00F7084C">
      <w:pPr>
        <w:ind w:firstLine="0"/>
        <w:rPr>
          <w:rStyle w:val="FontStyle14"/>
          <w:rFonts w:ascii="Times New Roman" w:hAnsi="Times New Roman"/>
          <w:b/>
          <w:sz w:val="24"/>
          <w:lang w:val="uk-UA"/>
        </w:rPr>
      </w:pPr>
      <w:r>
        <w:rPr>
          <w:b/>
          <w:sz w:val="26"/>
          <w:szCs w:val="26"/>
          <w:lang w:val="uk-UA"/>
        </w:rPr>
        <w:t>ПРОЕКТ</w:t>
      </w:r>
    </w:p>
    <w:p w14:paraId="7EB9BDF9" w14:textId="77777777" w:rsidR="00F7084C" w:rsidRDefault="00F7084C" w:rsidP="00F7084C">
      <w:pPr>
        <w:pStyle w:val="Style10"/>
        <w:widowControl/>
        <w:spacing w:before="72" w:line="240" w:lineRule="auto"/>
        <w:ind w:firstLine="0"/>
        <w:jc w:val="center"/>
        <w:rPr>
          <w:rStyle w:val="FontStyle14"/>
          <w:b/>
          <w:sz w:val="24"/>
          <w:lang w:val="uk-UA" w:eastAsia="uk-UA"/>
        </w:rPr>
      </w:pPr>
    </w:p>
    <w:p w14:paraId="36B9E31B" w14:textId="77777777" w:rsidR="00F7084C" w:rsidRDefault="00F7084C" w:rsidP="00F7084C">
      <w:pPr>
        <w:pStyle w:val="Style10"/>
        <w:widowControl/>
        <w:spacing w:before="72" w:line="240" w:lineRule="auto"/>
        <w:ind w:firstLine="0"/>
        <w:jc w:val="center"/>
        <w:rPr>
          <w:rStyle w:val="FontStyle14"/>
          <w:sz w:val="24"/>
          <w:lang w:eastAsia="uk-UA"/>
        </w:rPr>
      </w:pPr>
      <w:r>
        <w:rPr>
          <w:rStyle w:val="FontStyle14"/>
          <w:b/>
          <w:sz w:val="24"/>
          <w:lang w:val="uk-UA" w:eastAsia="uk-UA"/>
        </w:rPr>
        <w:t xml:space="preserve">ДОГОВІР КУПІВЛІ – ПРОДАЖУ  ПОСЛУГ  № </w:t>
      </w:r>
      <w:r>
        <w:rPr>
          <w:rStyle w:val="FontStyle14"/>
          <w:b/>
          <w:sz w:val="24"/>
          <w:lang w:val="fr-FR" w:eastAsia="uk-UA"/>
        </w:rPr>
        <w:t xml:space="preserve"> </w:t>
      </w:r>
      <w:r>
        <w:rPr>
          <w:rStyle w:val="FontStyle14"/>
          <w:b/>
          <w:sz w:val="24"/>
          <w:lang w:eastAsia="uk-UA"/>
        </w:rPr>
        <w:t>_______</w:t>
      </w:r>
      <w:r>
        <w:rPr>
          <w:rStyle w:val="FontStyle14"/>
          <w:b/>
          <w:sz w:val="24"/>
          <w:lang w:val="uk-UA" w:eastAsia="uk-UA"/>
        </w:rPr>
        <w:t>_ТЛ/23</w:t>
      </w:r>
    </w:p>
    <w:p w14:paraId="144A6125" w14:textId="77777777" w:rsidR="00F7084C" w:rsidRDefault="00F7084C" w:rsidP="00F7084C">
      <w:pPr>
        <w:pStyle w:val="Style10"/>
        <w:widowControl/>
        <w:spacing w:before="72" w:line="240" w:lineRule="auto"/>
        <w:ind w:firstLine="0"/>
        <w:rPr>
          <w:rStyle w:val="FontStyle23"/>
          <w:spacing w:val="0"/>
          <w:sz w:val="24"/>
          <w:szCs w:val="24"/>
        </w:rPr>
      </w:pPr>
    </w:p>
    <w:p w14:paraId="047D9639" w14:textId="599D0AAA" w:rsidR="00F7084C" w:rsidRDefault="00F7084C" w:rsidP="00F7084C">
      <w:pPr>
        <w:pStyle w:val="Style10"/>
        <w:widowControl/>
        <w:spacing w:before="72" w:line="240" w:lineRule="auto"/>
        <w:ind w:firstLine="0"/>
        <w:jc w:val="center"/>
        <w:rPr>
          <w:noProof/>
          <w:snapToGrid w:val="0"/>
          <w:lang w:val="uk-UA"/>
        </w:rPr>
      </w:pPr>
      <w:r>
        <w:rPr>
          <w:b/>
          <w:noProof/>
          <w:snapToGrid w:val="0"/>
          <w:lang w:val="uk-UA"/>
        </w:rPr>
        <w:t>м. Запоріжжя</w:t>
      </w:r>
      <w:r>
        <w:rPr>
          <w:noProof/>
          <w:snapToGrid w:val="0"/>
          <w:lang w:val="uk-UA"/>
        </w:rPr>
        <w:tab/>
      </w:r>
      <w:r>
        <w:rPr>
          <w:noProof/>
          <w:snapToGrid w:val="0"/>
          <w:lang w:val="uk-UA"/>
        </w:rPr>
        <w:tab/>
      </w:r>
      <w:r>
        <w:rPr>
          <w:noProof/>
          <w:snapToGrid w:val="0"/>
          <w:lang w:val="uk-UA"/>
        </w:rPr>
        <w:tab/>
      </w:r>
      <w:r>
        <w:rPr>
          <w:noProof/>
          <w:snapToGrid w:val="0"/>
          <w:lang w:val="uk-UA"/>
        </w:rPr>
        <w:tab/>
      </w:r>
      <w:r>
        <w:rPr>
          <w:noProof/>
          <w:snapToGrid w:val="0"/>
          <w:lang w:val="uk-UA"/>
        </w:rPr>
        <w:tab/>
      </w:r>
      <w:r>
        <w:rPr>
          <w:noProof/>
          <w:snapToGrid w:val="0"/>
          <w:lang w:val="uk-UA"/>
        </w:rPr>
        <w:tab/>
      </w:r>
      <w:r>
        <w:rPr>
          <w:b/>
          <w:lang w:val="uk-UA"/>
        </w:rPr>
        <w:t>«____»___________2023 року</w:t>
      </w:r>
    </w:p>
    <w:p w14:paraId="60F8AAA6" w14:textId="77777777" w:rsidR="00F7084C" w:rsidRDefault="00F7084C" w:rsidP="00F7084C">
      <w:pPr>
        <w:tabs>
          <w:tab w:val="left" w:pos="6960"/>
        </w:tabs>
        <w:ind w:right="-5" w:firstLine="0"/>
        <w:rPr>
          <w:lang w:val="uk-UA"/>
        </w:rPr>
      </w:pPr>
    </w:p>
    <w:p w14:paraId="21C3365D" w14:textId="0E75CB99" w:rsidR="00F7084C" w:rsidRPr="00F7084C" w:rsidRDefault="00F7084C" w:rsidP="00F7084C">
      <w:pPr>
        <w:pStyle w:val="a8"/>
        <w:ind w:left="0" w:right="0"/>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(скорочене найменування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 xml:space="preserve">але є платником податку на додану вартість (ПДВ), далі за текстом договору іменоване Замовник, в особі директора </w:t>
      </w:r>
      <w:r>
        <w:rPr>
          <w:b/>
          <w:spacing w:val="2"/>
          <w:lang w:val="uk-UA"/>
        </w:rPr>
        <w:t>Борзенка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далі за текстом договору іменований Постачальник,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14:paraId="59095112" w14:textId="77777777" w:rsidR="00F7084C" w:rsidRDefault="00F7084C" w:rsidP="00F7084C">
      <w:pPr>
        <w:tabs>
          <w:tab w:val="left" w:pos="6960"/>
        </w:tabs>
        <w:ind w:right="-5" w:firstLine="0"/>
        <w:rPr>
          <w:lang w:val="uk-UA"/>
        </w:rPr>
      </w:pPr>
    </w:p>
    <w:p w14:paraId="5577FDB9" w14:textId="77777777" w:rsidR="00F7084C" w:rsidRDefault="00F7084C" w:rsidP="00F7084C">
      <w:pPr>
        <w:tabs>
          <w:tab w:val="left" w:pos="6960"/>
        </w:tabs>
        <w:ind w:right="-5" w:firstLine="0"/>
        <w:jc w:val="center"/>
        <w:rPr>
          <w:lang w:val="uk-UA"/>
        </w:rPr>
      </w:pPr>
      <w:r>
        <w:rPr>
          <w:b/>
          <w:snapToGrid w:val="0"/>
          <w:color w:val="000000"/>
          <w:lang w:val="uk-UA"/>
        </w:rPr>
        <w:t>1. ПРЕДМЕТ ДОГОВОРУ</w:t>
      </w:r>
    </w:p>
    <w:p w14:paraId="774D8868" w14:textId="3B80AC27" w:rsidR="00F7084C" w:rsidRDefault="00F7084C" w:rsidP="00F7084C">
      <w:pPr>
        <w:ind w:firstLine="0"/>
        <w:jc w:val="both"/>
        <w:rPr>
          <w:lang w:val="uk-UA"/>
        </w:rPr>
      </w:pPr>
      <w:r>
        <w:rPr>
          <w:noProof/>
          <w:snapToGrid w:val="0"/>
          <w:lang w:val="uk-UA"/>
        </w:rPr>
        <w:t xml:space="preserve">1.1. </w:t>
      </w:r>
      <w:r>
        <w:rPr>
          <w:lang w:val="uk-UA"/>
        </w:rPr>
        <w:t>Замовник доручає, а Виконавець приймає на себе зобов’язання по наданню в 2024 році якісних послуг за кодом</w:t>
      </w:r>
      <w:r>
        <w:rPr>
          <w:color w:val="000000"/>
          <w:lang w:val="uk-UA"/>
        </w:rPr>
        <w:t xml:space="preserve"> Національного класифікатора України «Єдиний закупівельний словник» </w:t>
      </w:r>
      <w:r>
        <w:rPr>
          <w:b/>
          <w:color w:val="000000"/>
          <w:lang w:val="uk-UA"/>
        </w:rPr>
        <w:t>ДК 021:2015: 90520000-8  Послуги</w:t>
      </w:r>
      <w:r>
        <w:rPr>
          <w:lang w:val="uk-UA"/>
        </w:rPr>
        <w:t xml:space="preserve">  </w:t>
      </w:r>
      <w:r>
        <w:rPr>
          <w:b/>
          <w:lang w:val="uk-UA"/>
        </w:rPr>
        <w:t>у сфері поводження з радіоактивними, токсичними, медичними та небезпечними відходами (</w:t>
      </w:r>
      <w:r>
        <w:rPr>
          <w:b/>
          <w:color w:val="000000"/>
          <w:shd w:val="clear" w:color="auto" w:fill="FFFFFF"/>
          <w:lang w:val="uk-UA"/>
        </w:rPr>
        <w:t>Послуги</w:t>
      </w:r>
      <w:r>
        <w:rPr>
          <w:b/>
          <w:lang w:val="uk-UA"/>
        </w:rPr>
        <w:t xml:space="preserve"> із утилізації медичних та небезпечних відходів), </w:t>
      </w:r>
      <w:r>
        <w:rPr>
          <w:lang w:val="uk-UA"/>
        </w:rPr>
        <w:t>далі за текстом – роботи (або послуги).</w:t>
      </w:r>
    </w:p>
    <w:p w14:paraId="7476F4B1" w14:textId="40B74660" w:rsidR="00F7084C" w:rsidRDefault="00F7084C" w:rsidP="00F7084C">
      <w:pPr>
        <w:ind w:firstLine="0"/>
        <w:jc w:val="both"/>
        <w:rPr>
          <w:lang w:val="uk-UA"/>
        </w:rPr>
      </w:pPr>
      <w:r>
        <w:rPr>
          <w:lang w:val="uk-UA"/>
        </w:rPr>
        <w:t>1.2. Строк виконання робіт: з моменту укладання договору до 25 грудня 2024 року.</w:t>
      </w:r>
    </w:p>
    <w:p w14:paraId="12960E55" w14:textId="77777777" w:rsidR="00F7084C" w:rsidRDefault="00F7084C" w:rsidP="00F7084C">
      <w:pPr>
        <w:widowControl w:val="0"/>
        <w:tabs>
          <w:tab w:val="left" w:pos="0"/>
        </w:tabs>
        <w:ind w:firstLine="0"/>
        <w:jc w:val="both"/>
        <w:rPr>
          <w:noProof/>
          <w:snapToGrid w:val="0"/>
          <w:lang w:val="uk-UA"/>
        </w:rPr>
      </w:pPr>
      <w:r>
        <w:rPr>
          <w:lang w:val="uk-UA"/>
        </w:rPr>
        <w:t>1.3. Замовник зобов’язується оплатити Виконавцеві за надані послуги, зазначені в п. 1.1. договору.</w:t>
      </w:r>
    </w:p>
    <w:p w14:paraId="21B0993D" w14:textId="77777777" w:rsidR="00F7084C" w:rsidRDefault="00F7084C" w:rsidP="00F7084C">
      <w:pPr>
        <w:tabs>
          <w:tab w:val="left" w:pos="708"/>
          <w:tab w:val="left" w:pos="1088"/>
          <w:tab w:val="left" w:pos="1416"/>
          <w:tab w:val="left" w:pos="2124"/>
          <w:tab w:val="left" w:pos="2832"/>
          <w:tab w:val="left" w:pos="3540"/>
          <w:tab w:val="left" w:pos="4248"/>
          <w:tab w:val="left" w:pos="4956"/>
          <w:tab w:val="left" w:pos="5664"/>
          <w:tab w:val="left" w:pos="6372"/>
          <w:tab w:val="left" w:pos="8288"/>
        </w:tabs>
        <w:ind w:firstLine="0"/>
        <w:jc w:val="both"/>
        <w:rPr>
          <w:bCs/>
          <w:color w:val="000000"/>
          <w:lang w:val="uk-UA" w:eastAsia="uk-UA"/>
        </w:rPr>
      </w:pPr>
      <w:r>
        <w:rPr>
          <w:noProof/>
          <w:snapToGrid w:val="0"/>
          <w:color w:val="000000"/>
          <w:lang w:val="uk-UA"/>
        </w:rPr>
        <w:t>1.4. Збір та вивезення відходів має здійснюватися автотранспортними засобами, на яктх працюють кваліфіковані працівники, які мають необхідні знання та досвід. Учасник має право використовувати власний, орендований або за договором транспортний засіб для перевезення небезпечних відходів. Учасник надає копію договору оренди або копію договору надання транспортних послуг з перевезення небезпечних вантажів та копію ліцензії або витягу з реєстру Державної служби України з безпеки на транспорті (уктрансбезпека) про видачу ліцензії на перевезення пасажирів, небезпечних вантажів та небезпечних відходів.</w:t>
      </w:r>
    </w:p>
    <w:p w14:paraId="0EF38225" w14:textId="77777777" w:rsidR="00F7084C" w:rsidRDefault="00F7084C" w:rsidP="00F7084C">
      <w:pPr>
        <w:autoSpaceDE w:val="0"/>
        <w:autoSpaceDN w:val="0"/>
        <w:ind w:firstLine="0"/>
        <w:jc w:val="both"/>
        <w:rPr>
          <w:lang w:val="uk-UA"/>
        </w:rPr>
      </w:pPr>
      <w:r>
        <w:rPr>
          <w:lang w:val="uk-UA"/>
        </w:rPr>
        <w:t xml:space="preserve">1.5. Обсяги закупівлі послуг, передбачених цим договором, можуть бути зменшені залежно від реальної фінансової спроможності Замовника та його потреб у відповідності до приписів ч.5 ст.41 Закону України «Про публічні закупівлі» </w:t>
      </w:r>
      <w:r>
        <w:rPr>
          <w:color w:val="000000"/>
          <w:lang w:val="uk-UA"/>
        </w:rPr>
        <w:t>(із змінами та доповненнями)</w:t>
      </w:r>
      <w:r>
        <w:rPr>
          <w:lang w:val="uk-UA"/>
        </w:rPr>
        <w:t>.</w:t>
      </w:r>
    </w:p>
    <w:p w14:paraId="27B6E67A" w14:textId="5213A7A4" w:rsidR="00F7084C" w:rsidRDefault="00F7084C" w:rsidP="00F7084C">
      <w:pPr>
        <w:tabs>
          <w:tab w:val="left" w:pos="708"/>
          <w:tab w:val="left" w:pos="1088"/>
          <w:tab w:val="left" w:pos="1416"/>
          <w:tab w:val="left" w:pos="2124"/>
          <w:tab w:val="left" w:pos="2832"/>
          <w:tab w:val="left" w:pos="3540"/>
          <w:tab w:val="left" w:pos="4248"/>
          <w:tab w:val="left" w:pos="4956"/>
          <w:tab w:val="left" w:pos="5664"/>
          <w:tab w:val="left" w:pos="6372"/>
          <w:tab w:val="left" w:pos="8288"/>
        </w:tabs>
        <w:ind w:firstLine="0"/>
        <w:jc w:val="both"/>
        <w:rPr>
          <w:lang w:val="uk-UA"/>
        </w:rPr>
      </w:pPr>
      <w:r>
        <w:rPr>
          <w:lang w:val="uk-UA"/>
        </w:rPr>
        <w:t>1.6.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Pr>
          <w:lang w:val="en-US"/>
        </w:rPr>
        <w:t>V</w:t>
      </w:r>
      <w:r>
        <w:rPr>
          <w:lang w:val="uk-UA"/>
        </w:rPr>
        <w:t>ІІІ від 25.12.2015 зі змінами та доповненнями).</w:t>
      </w:r>
    </w:p>
    <w:p w14:paraId="2EB49CFB" w14:textId="77777777" w:rsidR="00F7084C" w:rsidRDefault="00F7084C" w:rsidP="00F7084C">
      <w:pPr>
        <w:widowControl w:val="0"/>
        <w:tabs>
          <w:tab w:val="left" w:pos="0"/>
        </w:tabs>
        <w:ind w:firstLine="0"/>
        <w:jc w:val="center"/>
        <w:rPr>
          <w:b/>
          <w:snapToGrid w:val="0"/>
          <w:color w:val="000000"/>
          <w:lang w:val="uk-UA"/>
        </w:rPr>
      </w:pPr>
      <w:r>
        <w:rPr>
          <w:b/>
          <w:snapToGrid w:val="0"/>
          <w:color w:val="000000"/>
          <w:lang w:val="uk-UA"/>
        </w:rPr>
        <w:t>2.  ПРАВА ТА ОБОВ’ЯЗКИ СТОРІН</w:t>
      </w:r>
    </w:p>
    <w:p w14:paraId="61F707AC" w14:textId="77777777" w:rsidR="00F7084C" w:rsidRDefault="00F7084C" w:rsidP="00F7084C">
      <w:pPr>
        <w:ind w:firstLine="0"/>
        <w:jc w:val="both"/>
        <w:rPr>
          <w:color w:val="000000"/>
          <w:lang w:val="uk-UA"/>
        </w:rPr>
      </w:pPr>
      <w:r>
        <w:rPr>
          <w:color w:val="000000"/>
          <w:lang w:val="uk-UA"/>
        </w:rPr>
        <w:t xml:space="preserve">2.1. </w:t>
      </w:r>
      <w:r>
        <w:rPr>
          <w:b/>
          <w:color w:val="000000"/>
          <w:lang w:val="uk-UA"/>
        </w:rPr>
        <w:t>Обов’язки Виконавця:</w:t>
      </w:r>
      <w:r>
        <w:rPr>
          <w:color w:val="000000"/>
          <w:lang w:val="uk-UA"/>
        </w:rPr>
        <w:t xml:space="preserve"> </w:t>
      </w:r>
    </w:p>
    <w:p w14:paraId="5CEE3E0E" w14:textId="77777777" w:rsidR="00F7084C" w:rsidRDefault="00F7084C" w:rsidP="00F7084C">
      <w:pPr>
        <w:ind w:firstLine="0"/>
        <w:jc w:val="both"/>
        <w:rPr>
          <w:color w:val="000000"/>
          <w:lang w:val="uk-UA"/>
        </w:rPr>
      </w:pPr>
      <w:r>
        <w:rPr>
          <w:color w:val="000000"/>
          <w:lang w:val="uk-UA"/>
        </w:rPr>
        <w:t>2.1.1. Мати в наявності необхідне обладнання з утилізації (знешкодження) відходів, що передбачені цим договором.</w:t>
      </w:r>
    </w:p>
    <w:p w14:paraId="3ACF807E" w14:textId="77777777" w:rsidR="00F7084C" w:rsidRDefault="00F7084C" w:rsidP="00F7084C">
      <w:pPr>
        <w:ind w:firstLine="0"/>
        <w:jc w:val="both"/>
        <w:rPr>
          <w:lang w:val="uk-UA"/>
        </w:rPr>
      </w:pPr>
      <w:r>
        <w:rPr>
          <w:color w:val="000000"/>
          <w:lang w:val="uk-UA"/>
        </w:rPr>
        <w:t>2.1.2. Своєчасно і якісно виконувати роботи, що передбачені пунктом 1.1. цього договору, в будь-який робочий день тижня, впродовж двох робочих днів з моменту подання Замовником заявки на надання послуг, у відповідності до Технічних вимог Замовника, з періодичністю 5 разів на тиждень.</w:t>
      </w:r>
    </w:p>
    <w:p w14:paraId="458140B5" w14:textId="77777777" w:rsidR="00F7084C" w:rsidRDefault="00F7084C" w:rsidP="00F7084C">
      <w:pPr>
        <w:ind w:firstLine="0"/>
        <w:jc w:val="both"/>
        <w:rPr>
          <w:color w:val="000000"/>
          <w:lang w:val="uk-UA"/>
        </w:rPr>
      </w:pPr>
      <w:r>
        <w:rPr>
          <w:color w:val="000000"/>
          <w:lang w:val="uk-UA"/>
        </w:rPr>
        <w:t>2.1.3. По факту виконання робіт, передбачених пунктом 1.1. цього договору, підписувати та надавати Замовникові акти про приймання-здачу виконаних робіт, які підтверджують виконання робіт в повному обсязі, що передбачені пунктом 1.1. цього договору.</w:t>
      </w:r>
    </w:p>
    <w:p w14:paraId="0A9C3EEB" w14:textId="77777777" w:rsidR="00F7084C" w:rsidRDefault="00F7084C" w:rsidP="00F7084C">
      <w:pPr>
        <w:ind w:firstLine="0"/>
        <w:jc w:val="both"/>
        <w:rPr>
          <w:color w:val="000000"/>
          <w:lang w:val="uk-UA"/>
        </w:rPr>
      </w:pPr>
      <w:r>
        <w:rPr>
          <w:color w:val="000000"/>
          <w:lang w:val="uk-UA"/>
        </w:rPr>
        <w:lastRenderedPageBreak/>
        <w:t>2.1.4. При виконанні робіт, передбачених цим договором, дотримуватися вимог природоохоронного законодавства, вимог законодавства із захисту довкілля, санітарних норм і правил надання послуг з вивезення медичних відходів, вимог законодавства про медичні відходи, законодавства з охорони праці України, в тому числі: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№325 «Про затвердження Державних санітарно-протиепідемічних правил і норм щодо поводження з медичними відходами», Закону України «Про відходи» від 05.03.1998 №187/98-ВР (із змінами).</w:t>
      </w:r>
    </w:p>
    <w:p w14:paraId="272664B6" w14:textId="77777777" w:rsidR="00F7084C" w:rsidRDefault="00F7084C" w:rsidP="00F7084C">
      <w:pPr>
        <w:ind w:firstLine="0"/>
        <w:jc w:val="both"/>
        <w:rPr>
          <w:color w:val="000000"/>
          <w:lang w:val="uk-UA"/>
        </w:rPr>
      </w:pPr>
      <w:r>
        <w:rPr>
          <w:color w:val="000000"/>
          <w:lang w:val="uk-UA"/>
        </w:rPr>
        <w:t>2.1.5. Виконавець бере на себе зобов’язання власними силами здійснювати завантаження медичних та небезпечних відходів у спеціалізований автотранспорт, потім здійснювати їх вивезення та утилізацію</w:t>
      </w:r>
      <w:r>
        <w:rPr>
          <w:bCs/>
          <w:color w:val="000000"/>
          <w:lang w:val="uk-UA"/>
        </w:rPr>
        <w:t xml:space="preserve"> </w:t>
      </w:r>
      <w:r>
        <w:rPr>
          <w:bCs/>
        </w:rPr>
        <w:t>(Надати гарантійний лист у довільній формі)</w:t>
      </w:r>
      <w:r>
        <w:rPr>
          <w:color w:val="000000"/>
          <w:lang w:val="uk-UA"/>
        </w:rPr>
        <w:t>. Транспортні витрати входять до вартості послуг.</w:t>
      </w:r>
      <w:r>
        <w:rPr>
          <w:b/>
          <w:lang w:val="uk-UA"/>
        </w:rPr>
        <w:t xml:space="preserve"> </w:t>
      </w:r>
    </w:p>
    <w:p w14:paraId="06F25B75" w14:textId="77777777" w:rsidR="00F7084C" w:rsidRDefault="00F7084C" w:rsidP="00F7084C">
      <w:pPr>
        <w:ind w:firstLine="0"/>
        <w:jc w:val="both"/>
        <w:rPr>
          <w:color w:val="000000"/>
          <w:lang w:val="uk-UA"/>
        </w:rPr>
      </w:pPr>
      <w:r>
        <w:rPr>
          <w:color w:val="000000"/>
          <w:lang w:val="uk-UA"/>
        </w:rPr>
        <w:t>2.1.6. Виконавець бере на себе зобов’язання здійснювати вивезення відходів тільки на об’єкти поводження з медичними та небезпечними відходами, які мають всю необхідну дозвільну та іншу документацію згідно з чинним законодавством.</w:t>
      </w:r>
    </w:p>
    <w:p w14:paraId="1AAB59F8" w14:textId="77777777" w:rsidR="00F7084C" w:rsidRDefault="00F7084C" w:rsidP="00F7084C">
      <w:pPr>
        <w:ind w:firstLine="0"/>
        <w:jc w:val="both"/>
        <w:rPr>
          <w:color w:val="000000"/>
          <w:lang w:val="uk-UA"/>
        </w:rPr>
      </w:pPr>
      <w:r>
        <w:rPr>
          <w:color w:val="000000"/>
          <w:lang w:val="uk-UA"/>
        </w:rPr>
        <w:t>2.1.7. Надавати Замовнику:</w:t>
      </w:r>
    </w:p>
    <w:p w14:paraId="3AA736FE" w14:textId="5C4BCF72" w:rsidR="00F7084C" w:rsidRDefault="00F7084C" w:rsidP="00F7084C">
      <w:pPr>
        <w:widowControl w:val="0"/>
        <w:ind w:firstLine="0"/>
        <w:jc w:val="both"/>
        <w:rPr>
          <w:lang w:val="uk-UA"/>
        </w:rPr>
      </w:pPr>
      <w:r>
        <w:rPr>
          <w:lang w:val="uk-UA" w:eastAsia="de-DE"/>
        </w:rPr>
        <w:t xml:space="preserve"> - документи, які підтверджують перевірку знань з охорони праці керівника            підприємства або відповідальної особи з охорони праці, та документи, які підтверджують проходження навчання і перевірку знань з питань пожежної безпеки керівника підприємства;</w:t>
      </w:r>
    </w:p>
    <w:p w14:paraId="3BF57515" w14:textId="77777777" w:rsidR="00F7084C" w:rsidRDefault="00F7084C" w:rsidP="00F7084C">
      <w:pPr>
        <w:tabs>
          <w:tab w:val="left" w:pos="851"/>
          <w:tab w:val="left" w:pos="1134"/>
        </w:tabs>
        <w:ind w:firstLine="0"/>
        <w:contextualSpacing/>
        <w:jc w:val="both"/>
        <w:rPr>
          <w:lang w:eastAsia="de-DE"/>
        </w:rPr>
      </w:pPr>
      <w:r>
        <w:rPr>
          <w:lang w:eastAsia="de-DE"/>
        </w:rPr>
        <w:t>- документи, що підтверджують проходження навчання робітників на право виконання робіт з підвищеною небезпекою за професією оператор котельні;</w:t>
      </w:r>
    </w:p>
    <w:p w14:paraId="5299730E" w14:textId="77777777" w:rsidR="00F7084C" w:rsidRDefault="00F7084C" w:rsidP="00F7084C">
      <w:pPr>
        <w:tabs>
          <w:tab w:val="left" w:pos="851"/>
          <w:tab w:val="left" w:pos="1134"/>
        </w:tabs>
        <w:ind w:firstLine="0"/>
        <w:contextualSpacing/>
        <w:jc w:val="both"/>
        <w:rPr>
          <w:lang w:eastAsia="de-DE"/>
        </w:rPr>
      </w:pPr>
      <w:r>
        <w:rPr>
          <w:lang w:eastAsia="de-DE"/>
        </w:rPr>
        <w:t>- документи, що підтверджують проходження навчання робітників з пожежно-технічного мінімуму;</w:t>
      </w:r>
    </w:p>
    <w:p w14:paraId="63DFC46A" w14:textId="77777777" w:rsidR="00F7084C" w:rsidRDefault="00F7084C" w:rsidP="00F7084C">
      <w:pPr>
        <w:tabs>
          <w:tab w:val="left" w:pos="851"/>
          <w:tab w:val="left" w:pos="1134"/>
        </w:tabs>
        <w:ind w:firstLine="0"/>
        <w:contextualSpacing/>
        <w:jc w:val="both"/>
        <w:rPr>
          <w:lang w:eastAsia="de-DE"/>
        </w:rPr>
      </w:pPr>
      <w:r>
        <w:rPr>
          <w:lang w:eastAsia="de-DE"/>
        </w:rPr>
        <w:t>- документи, що підтверджують проходження навчання керівника (або іншої посадової особи) підприємства з питань поводження з відходами;</w:t>
      </w:r>
    </w:p>
    <w:p w14:paraId="1A7EF8AB" w14:textId="77777777" w:rsidR="00F7084C" w:rsidRDefault="00F7084C" w:rsidP="00F7084C">
      <w:pPr>
        <w:tabs>
          <w:tab w:val="left" w:pos="851"/>
          <w:tab w:val="left" w:pos="1134"/>
        </w:tabs>
        <w:ind w:firstLine="0"/>
        <w:contextualSpacing/>
        <w:jc w:val="both"/>
        <w:rPr>
          <w:lang w:eastAsia="de-DE"/>
        </w:rPr>
      </w:pPr>
      <w:r>
        <w:rPr>
          <w:lang w:eastAsia="de-DE"/>
        </w:rPr>
        <w:t>- диплом, або сертифікат тощо посадової особи учасника відповідної кваліфікації за фахом «Екологія, охорона навколишнього середовища та збалансоване природокористування» ( не менше 2-х осіб);</w:t>
      </w:r>
    </w:p>
    <w:p w14:paraId="141669A7" w14:textId="77777777" w:rsidR="00F7084C" w:rsidRDefault="00F7084C" w:rsidP="00F7084C">
      <w:pPr>
        <w:tabs>
          <w:tab w:val="left" w:pos="851"/>
          <w:tab w:val="left" w:pos="1134"/>
        </w:tabs>
        <w:ind w:firstLine="0"/>
        <w:contextualSpacing/>
        <w:jc w:val="both"/>
        <w:rPr>
          <w:lang w:eastAsia="de-DE"/>
        </w:rPr>
      </w:pPr>
      <w:r>
        <w:rPr>
          <w:lang w:eastAsia="de-DE"/>
        </w:rPr>
        <w:t>- Інформація щодо щозмінних (передрейсових та/або післярейсових) медичних оглядів водіїв транспортних засобів (згідно наказу №65/80 від 31.01.2013 МОЗ та МВС України Про затвердження Положення про медичний огляд кандидатів у водії та водіїв транспортних засобів) перевізника небезпечних медичних відходів/виконавця послуг:</w:t>
      </w:r>
    </w:p>
    <w:p w14:paraId="3ADFE19E" w14:textId="77777777" w:rsidR="00F7084C" w:rsidRDefault="00F7084C" w:rsidP="00F7084C">
      <w:pPr>
        <w:tabs>
          <w:tab w:val="left" w:pos="142"/>
          <w:tab w:val="left" w:pos="1134"/>
        </w:tabs>
        <w:ind w:firstLine="0"/>
        <w:contextualSpacing/>
        <w:jc w:val="both"/>
        <w:rPr>
          <w:lang w:eastAsia="de-DE"/>
        </w:rPr>
      </w:pPr>
      <w:r>
        <w:rPr>
          <w:lang w:eastAsia="de-DE"/>
        </w:rPr>
        <w:tab/>
        <w:t>- документальне підтвердження (наказ про видачу ліцензії/ліцензія тощо), що надане суб’єкту господарювання (ФОП, лікарня тощо) на провадження господарської діяльності з медичної практики, яке відповідає чинному законодавству (є дійсним від дня оголошення закупівлі та до кінця надання послуг згідно умов закупівлі (договору);</w:t>
      </w:r>
    </w:p>
    <w:p w14:paraId="39DF3BD9" w14:textId="77777777" w:rsidR="00F7084C" w:rsidRDefault="00F7084C" w:rsidP="00F7084C">
      <w:pPr>
        <w:tabs>
          <w:tab w:val="left" w:pos="851"/>
          <w:tab w:val="left" w:pos="1134"/>
        </w:tabs>
        <w:ind w:firstLine="0"/>
        <w:contextualSpacing/>
        <w:jc w:val="both"/>
        <w:rPr>
          <w:lang w:eastAsia="de-DE"/>
        </w:rPr>
      </w:pPr>
      <w:r>
        <w:rPr>
          <w:lang w:eastAsia="de-DE"/>
        </w:rPr>
        <w:t>- акредитаційний сертифікат, що наданий суб’єкту господарювання (ФОП, лікарня тощо), який здійснює господарську діяльність з медичної практики (дійсний на весь період договору)</w:t>
      </w:r>
    </w:p>
    <w:p w14:paraId="4407B851" w14:textId="77777777" w:rsidR="00F7084C" w:rsidRDefault="00F7084C" w:rsidP="00F7084C">
      <w:pPr>
        <w:tabs>
          <w:tab w:val="left" w:pos="851"/>
          <w:tab w:val="left" w:pos="1134"/>
        </w:tabs>
        <w:ind w:firstLine="0"/>
        <w:contextualSpacing/>
        <w:jc w:val="both"/>
        <w:rPr>
          <w:lang w:eastAsia="de-DE"/>
        </w:rPr>
      </w:pPr>
      <w:r>
        <w:rPr>
          <w:lang w:eastAsia="de-DE"/>
        </w:rPr>
        <w:t>- Щозмінні передрейсові та післярейсові медичні огляди водіїв транспортних засобів здійснюються лікарями лікувального профілю та/або молодшими медичними працівниками з медичною освітою за спеціальністю «сестринська справа», «лікувальна справа»(згідно Наказу МОЗУ та МВСУ від 31.01.2013 року №65/80) - надати диплом про навчання та посвідчення про проходження атестації за спеціальністю;</w:t>
      </w:r>
    </w:p>
    <w:p w14:paraId="7736D603" w14:textId="77777777" w:rsidR="00F7084C" w:rsidRDefault="00F7084C" w:rsidP="00F7084C">
      <w:pPr>
        <w:tabs>
          <w:tab w:val="left" w:pos="284"/>
          <w:tab w:val="left" w:pos="1134"/>
        </w:tabs>
        <w:ind w:firstLine="0"/>
        <w:contextualSpacing/>
        <w:jc w:val="both"/>
        <w:rPr>
          <w:lang w:eastAsia="de-DE"/>
        </w:rPr>
      </w:pPr>
      <w:r>
        <w:rPr>
          <w:lang w:eastAsia="de-DE"/>
        </w:rPr>
        <w:tab/>
        <w:t>- документальне підтвердження (довідка/витяг тощо) про наявність запису в Базі даних медичних працівників даних медичного працівника, який проводить медичні огляди водіїв транспортних засобів (є дійсним від дня оголошення закупівлі та до кінця надання послуг згідно умов закупівлі (договору);</w:t>
      </w:r>
    </w:p>
    <w:p w14:paraId="0DBD2216" w14:textId="463026E7" w:rsidR="00F7084C" w:rsidRDefault="00F7084C" w:rsidP="00F7084C">
      <w:pPr>
        <w:tabs>
          <w:tab w:val="left" w:pos="851"/>
          <w:tab w:val="left" w:pos="1134"/>
        </w:tabs>
        <w:ind w:firstLine="0"/>
        <w:contextualSpacing/>
        <w:jc w:val="both"/>
        <w:rPr>
          <w:lang w:eastAsia="de-DE"/>
        </w:rPr>
      </w:pPr>
      <w:r>
        <w:rPr>
          <w:lang w:eastAsia="de-DE"/>
        </w:rPr>
        <w:t xml:space="preserve">- документи, що підтверджують проходження навчання робітників щодо роботи по виробництву, зберіганню, використанню, транспортуванню, утилізації та знешкодженню </w:t>
      </w:r>
      <w:r>
        <w:rPr>
          <w:lang w:eastAsia="de-DE"/>
        </w:rPr>
        <w:lastRenderedPageBreak/>
        <w:t>речовин, які відносяться до І</w:t>
      </w:r>
      <w:r w:rsidR="00C54C4A">
        <w:rPr>
          <w:lang w:val="uk-UA" w:eastAsia="de-DE"/>
        </w:rPr>
        <w:t>-</w:t>
      </w:r>
      <w:r w:rsidR="00C54C4A">
        <w:rPr>
          <w:lang w:val="en-US" w:eastAsia="de-DE"/>
        </w:rPr>
        <w:t>IV</w:t>
      </w:r>
      <w:r>
        <w:rPr>
          <w:lang w:eastAsia="de-DE"/>
        </w:rPr>
        <w:t xml:space="preserve"> класів небезпеки за «Правилами безпеки при зберіганні, перевезенні та використанні сильнодіючих отруйних речовин»;</w:t>
      </w:r>
    </w:p>
    <w:p w14:paraId="2BD1562C" w14:textId="77777777" w:rsidR="00F7084C" w:rsidRDefault="00F7084C" w:rsidP="00F7084C">
      <w:pPr>
        <w:tabs>
          <w:tab w:val="left" w:pos="851"/>
          <w:tab w:val="left" w:pos="1134"/>
        </w:tabs>
        <w:ind w:firstLine="0"/>
        <w:contextualSpacing/>
        <w:jc w:val="both"/>
        <w:rPr>
          <w:lang w:eastAsia="de-DE"/>
        </w:rPr>
      </w:pPr>
      <w:r>
        <w:rPr>
          <w:lang w:eastAsia="de-DE"/>
        </w:rPr>
        <w:t>- Свідоцтво про проходження курсів спеціального навчання працівників суб’єктів перевезення небезпечних вантажів ( не менше 2-х осіб);</w:t>
      </w:r>
    </w:p>
    <w:p w14:paraId="18E3A7F5" w14:textId="77777777" w:rsidR="00F7084C" w:rsidRDefault="00F7084C" w:rsidP="00F7084C">
      <w:pPr>
        <w:tabs>
          <w:tab w:val="left" w:pos="851"/>
          <w:tab w:val="left" w:pos="1134"/>
        </w:tabs>
        <w:ind w:firstLine="0"/>
        <w:contextualSpacing/>
        <w:jc w:val="both"/>
        <w:rPr>
          <w:lang w:eastAsia="de-DE"/>
        </w:rPr>
      </w:pPr>
      <w:r>
        <w:rPr>
          <w:lang w:eastAsia="de-DE"/>
        </w:rPr>
        <w:t>- Посвідчення курсу « Спеціальне навчання (пожежно-технічний мінімум) працівників зайнятих на  роботах з підвищеною пожежною небезпекою») – не менше 2-х осіб</w:t>
      </w:r>
    </w:p>
    <w:p w14:paraId="70AF30E7" w14:textId="77777777" w:rsidR="00F7084C" w:rsidRDefault="00F7084C" w:rsidP="00F7084C">
      <w:pPr>
        <w:tabs>
          <w:tab w:val="left" w:pos="851"/>
          <w:tab w:val="left" w:pos="1134"/>
        </w:tabs>
        <w:ind w:firstLine="0"/>
        <w:contextualSpacing/>
        <w:jc w:val="both"/>
        <w:rPr>
          <w:lang w:eastAsia="de-DE"/>
        </w:rPr>
      </w:pPr>
      <w:r>
        <w:rPr>
          <w:lang w:eastAsia="de-DE"/>
        </w:rPr>
        <w:t>- Посвідчення курсу «Спеціальне навчання робітників, які виконують роботи, пов’язані з переробкою пластичних мас за правилами з охорони праці з перероблення пластичних мас» (не менше 2-х осіб)</w:t>
      </w:r>
    </w:p>
    <w:p w14:paraId="0BF3F207" w14:textId="77777777" w:rsidR="00F7084C" w:rsidRDefault="00F7084C" w:rsidP="00F7084C">
      <w:pPr>
        <w:tabs>
          <w:tab w:val="left" w:pos="851"/>
          <w:tab w:val="left" w:pos="1134"/>
        </w:tabs>
        <w:ind w:firstLine="0"/>
        <w:contextualSpacing/>
        <w:jc w:val="both"/>
        <w:rPr>
          <w:lang w:eastAsia="de-DE"/>
        </w:rPr>
      </w:pPr>
      <w:r>
        <w:rPr>
          <w:lang w:eastAsia="de-DE"/>
        </w:rPr>
        <w:t>- Посвідчення курсу «Спеціальне навчання працівників за курсом « Вимоги безпеки та захисту здоров’я під час використання виробничого обладнання працівниками»</w:t>
      </w:r>
    </w:p>
    <w:p w14:paraId="28989D6F" w14:textId="20FE5214" w:rsidR="00F7084C" w:rsidRPr="00C54C4A" w:rsidRDefault="00F7084C" w:rsidP="00F7084C">
      <w:pPr>
        <w:tabs>
          <w:tab w:val="left" w:pos="851"/>
          <w:tab w:val="left" w:pos="1134"/>
        </w:tabs>
        <w:ind w:firstLine="0"/>
        <w:jc w:val="both"/>
        <w:rPr>
          <w:lang w:val="uk-UA" w:eastAsia="de-DE"/>
        </w:rPr>
      </w:pPr>
      <w:r>
        <w:rPr>
          <w:lang w:val="uk-UA" w:eastAsia="de-DE"/>
        </w:rPr>
        <w:t xml:space="preserve">     </w:t>
      </w:r>
      <w:r w:rsidRPr="00C54C4A">
        <w:rPr>
          <w:lang w:val="uk-UA" w:eastAsia="de-DE"/>
        </w:rPr>
        <w:t xml:space="preserve">Договори мають бути укладені безпосередньо з суб’єктом господарювання який </w:t>
      </w:r>
      <w:r>
        <w:rPr>
          <w:lang w:val="uk-UA" w:eastAsia="de-DE"/>
        </w:rPr>
        <w:t xml:space="preserve">   </w:t>
      </w:r>
      <w:r w:rsidRPr="00C54C4A">
        <w:rPr>
          <w:lang w:val="uk-UA" w:eastAsia="de-DE"/>
        </w:rPr>
        <w:t>здійснює господарську діяльність з медичної практики (ФОП, лікарня тощо)</w:t>
      </w:r>
    </w:p>
    <w:p w14:paraId="01DC6938" w14:textId="77777777" w:rsidR="00F7084C" w:rsidRDefault="00F7084C" w:rsidP="00F7084C">
      <w:pPr>
        <w:tabs>
          <w:tab w:val="left" w:pos="851"/>
          <w:tab w:val="left" w:pos="1134"/>
        </w:tabs>
        <w:ind w:firstLine="0"/>
        <w:jc w:val="both"/>
        <w:rPr>
          <w:lang w:eastAsia="de-DE"/>
        </w:rPr>
      </w:pPr>
      <w:r>
        <w:rPr>
          <w:lang w:eastAsia="de-DE"/>
        </w:rPr>
        <w:t>Договори цивільно-правового характеру не передбачені.</w:t>
      </w:r>
    </w:p>
    <w:p w14:paraId="7FBD3E2A" w14:textId="77777777" w:rsidR="00F7084C" w:rsidRDefault="00F7084C" w:rsidP="00F7084C">
      <w:pPr>
        <w:ind w:firstLine="0"/>
        <w:jc w:val="both"/>
        <w:rPr>
          <w:color w:val="000000"/>
          <w:lang w:val="uk-UA"/>
        </w:rPr>
      </w:pPr>
      <w:r>
        <w:rPr>
          <w:color w:val="000000"/>
          <w:lang w:val="uk-UA"/>
        </w:rPr>
        <w:t xml:space="preserve">2.2. </w:t>
      </w:r>
      <w:r>
        <w:rPr>
          <w:b/>
          <w:color w:val="000000"/>
          <w:lang w:val="uk-UA"/>
        </w:rPr>
        <w:t>Права Виконавця:</w:t>
      </w:r>
    </w:p>
    <w:p w14:paraId="1A06D3A3" w14:textId="77777777" w:rsidR="00F7084C" w:rsidRDefault="00F7084C" w:rsidP="00F7084C">
      <w:pPr>
        <w:ind w:firstLine="0"/>
        <w:jc w:val="both"/>
        <w:rPr>
          <w:color w:val="000000"/>
          <w:lang w:val="uk-UA"/>
        </w:rPr>
      </w:pPr>
      <w:r>
        <w:rPr>
          <w:color w:val="000000"/>
          <w:lang w:val="uk-UA"/>
        </w:rPr>
        <w:t>2.2.1. Вимагати вчасного та належного виконання Замовником умов договору.</w:t>
      </w:r>
    </w:p>
    <w:p w14:paraId="12F1E0DF" w14:textId="77777777" w:rsidR="00F7084C" w:rsidRDefault="00F7084C" w:rsidP="00F7084C">
      <w:pPr>
        <w:ind w:firstLine="0"/>
        <w:jc w:val="both"/>
        <w:rPr>
          <w:color w:val="000000"/>
          <w:lang w:val="uk-UA"/>
        </w:rPr>
      </w:pPr>
      <w:r>
        <w:rPr>
          <w:color w:val="000000"/>
          <w:lang w:val="uk-UA"/>
        </w:rPr>
        <w:t>2.2.2. В разі невиконання Замовником умов цього договору, Виконавець має право розірвати в односторонньому порядку цей договір, письмово повідомивши Замовника за двадцять днів до розірвання.</w:t>
      </w:r>
    </w:p>
    <w:p w14:paraId="644C7784" w14:textId="77777777" w:rsidR="00F7084C" w:rsidRDefault="00F7084C" w:rsidP="00F7084C">
      <w:pPr>
        <w:ind w:firstLine="0"/>
        <w:jc w:val="both"/>
        <w:rPr>
          <w:color w:val="000000"/>
          <w:lang w:val="uk-UA"/>
        </w:rPr>
      </w:pPr>
      <w:r>
        <w:rPr>
          <w:color w:val="000000"/>
          <w:lang w:val="uk-UA"/>
        </w:rPr>
        <w:t xml:space="preserve">2.3. </w:t>
      </w:r>
      <w:r>
        <w:rPr>
          <w:b/>
          <w:color w:val="000000"/>
          <w:lang w:val="uk-UA"/>
        </w:rPr>
        <w:t>Обов'язки Замовника:</w:t>
      </w:r>
    </w:p>
    <w:p w14:paraId="6491FF1B" w14:textId="77777777" w:rsidR="00F7084C" w:rsidRDefault="00F7084C" w:rsidP="00F7084C">
      <w:pPr>
        <w:ind w:firstLine="0"/>
        <w:jc w:val="both"/>
        <w:rPr>
          <w:color w:val="000000"/>
          <w:lang w:val="uk-UA"/>
        </w:rPr>
      </w:pPr>
      <w:r>
        <w:rPr>
          <w:color w:val="000000"/>
          <w:lang w:val="uk-UA"/>
        </w:rPr>
        <w:t>2.3.1. Оплатити вартість своєчасно якісно виконаних робіт в порядку і в терміни, передбачені розділом 3 цього договору.</w:t>
      </w:r>
    </w:p>
    <w:p w14:paraId="4FF4AE30" w14:textId="77777777" w:rsidR="00F7084C" w:rsidRDefault="00F7084C" w:rsidP="00F7084C">
      <w:pPr>
        <w:ind w:firstLine="0"/>
        <w:jc w:val="both"/>
        <w:rPr>
          <w:color w:val="000000"/>
          <w:lang w:val="uk-UA"/>
        </w:rPr>
      </w:pPr>
      <w:r>
        <w:rPr>
          <w:color w:val="000000"/>
          <w:lang w:val="uk-UA"/>
        </w:rPr>
        <w:t>2.3.2. Підписати і передати Виконавцеві акт приймання - передачі виконаних робіт або надати Виконавцеві мотивовану відмову від його підписання протягом п’яти робочих днів з дня отримання акту від Виконавця.</w:t>
      </w:r>
    </w:p>
    <w:p w14:paraId="78CB392E" w14:textId="77777777" w:rsidR="00F7084C" w:rsidRDefault="00F7084C" w:rsidP="00F7084C">
      <w:pPr>
        <w:ind w:firstLine="0"/>
        <w:jc w:val="both"/>
        <w:rPr>
          <w:lang w:val="uk-UA"/>
        </w:rPr>
      </w:pPr>
      <w:r>
        <w:rPr>
          <w:lang w:val="uk-UA"/>
        </w:rPr>
        <w:t>2.3.3. Передавати відходи у кількості (об’ємі) та у строки, які визначені в заявці Замовника на надання послуг.</w:t>
      </w:r>
    </w:p>
    <w:p w14:paraId="275DA06F" w14:textId="77777777" w:rsidR="00F7084C" w:rsidRDefault="00F7084C" w:rsidP="00F7084C">
      <w:pPr>
        <w:ind w:firstLine="0"/>
        <w:jc w:val="both"/>
        <w:rPr>
          <w:lang w:val="uk-UA"/>
        </w:rPr>
      </w:pPr>
      <w:r>
        <w:rPr>
          <w:lang w:val="uk-UA"/>
        </w:rPr>
        <w:t xml:space="preserve">2.3.4. У міру накопичення (утворення) відходів, що підлягають </w:t>
      </w:r>
      <w:r>
        <w:rPr>
          <w:noProof/>
          <w:snapToGrid w:val="0"/>
          <w:lang w:val="uk-UA"/>
        </w:rPr>
        <w:t xml:space="preserve">збиранню, перевезенню, </w:t>
      </w:r>
      <w:r>
        <w:rPr>
          <w:lang w:val="uk-UA"/>
        </w:rPr>
        <w:t>та подальшій утилізації (знешкодженню), завчасно, але не пізніше ніж за один (один) робочий день до початку надання послуг, направляти Виконавцеві заявку на надання послуг, щодо готовності передачі відходів.</w:t>
      </w:r>
    </w:p>
    <w:p w14:paraId="4DE08C94" w14:textId="77777777" w:rsidR="00F7084C" w:rsidRDefault="00F7084C" w:rsidP="00F7084C">
      <w:pPr>
        <w:ind w:firstLine="0"/>
        <w:jc w:val="both"/>
        <w:rPr>
          <w:color w:val="000000"/>
          <w:lang w:val="uk-UA"/>
        </w:rPr>
      </w:pPr>
      <w:r>
        <w:rPr>
          <w:color w:val="000000"/>
          <w:lang w:val="uk-UA"/>
        </w:rPr>
        <w:t>2.3.5. Надавати Виконавцю достовірні відомості про кількість (об'єм) та склад відходів, що підлягають збору, транспортуванню, зберіганню та подальшій утилізації (видаленню).</w:t>
      </w:r>
    </w:p>
    <w:p w14:paraId="3A7DE3D5" w14:textId="77777777" w:rsidR="00F7084C" w:rsidRDefault="00F7084C" w:rsidP="00F7084C">
      <w:pPr>
        <w:ind w:firstLine="0"/>
        <w:jc w:val="both"/>
        <w:rPr>
          <w:color w:val="000000"/>
          <w:lang w:val="uk-UA"/>
        </w:rPr>
      </w:pPr>
      <w:r>
        <w:rPr>
          <w:color w:val="000000"/>
          <w:lang w:val="uk-UA"/>
        </w:rPr>
        <w:t xml:space="preserve">2.4. </w:t>
      </w:r>
      <w:r>
        <w:rPr>
          <w:b/>
          <w:color w:val="000000"/>
          <w:lang w:val="uk-UA"/>
        </w:rPr>
        <w:t>Права Замовника:</w:t>
      </w:r>
    </w:p>
    <w:p w14:paraId="0A9A2299" w14:textId="77777777" w:rsidR="00F7084C" w:rsidRDefault="00F7084C" w:rsidP="00F7084C">
      <w:pPr>
        <w:ind w:firstLine="0"/>
        <w:jc w:val="both"/>
        <w:rPr>
          <w:color w:val="000000"/>
          <w:lang w:val="uk-UA"/>
        </w:rPr>
      </w:pPr>
      <w:r>
        <w:rPr>
          <w:color w:val="000000"/>
          <w:lang w:val="uk-UA"/>
        </w:rPr>
        <w:t>2.4.1. Вимагати вчасного та належного виконання Виконавцем умов договору.</w:t>
      </w:r>
    </w:p>
    <w:p w14:paraId="562DEE3E" w14:textId="77777777" w:rsidR="00F7084C" w:rsidRDefault="00F7084C" w:rsidP="00F7084C">
      <w:pPr>
        <w:ind w:firstLine="0"/>
        <w:jc w:val="both"/>
        <w:rPr>
          <w:color w:val="000000"/>
          <w:lang w:val="uk-UA"/>
        </w:rPr>
      </w:pPr>
      <w:r>
        <w:rPr>
          <w:color w:val="000000"/>
          <w:lang w:val="uk-UA"/>
        </w:rPr>
        <w:t>2.4.2. В разі невиконання Виконавцем умов цього договору, Замовник має право розірвати в односторонньому порядку цей договір, повідомивши Виконавця про це за двадцять днів до розірвання.</w:t>
      </w:r>
    </w:p>
    <w:p w14:paraId="3B19B63D" w14:textId="77777777" w:rsidR="00F7084C" w:rsidRDefault="00F7084C" w:rsidP="00F7084C">
      <w:pPr>
        <w:ind w:firstLine="0"/>
        <w:jc w:val="both"/>
        <w:rPr>
          <w:color w:val="000000"/>
          <w:lang w:val="uk-UA"/>
        </w:rPr>
      </w:pPr>
    </w:p>
    <w:p w14:paraId="64710359" w14:textId="77777777" w:rsidR="00F7084C" w:rsidRDefault="00F7084C" w:rsidP="00F7084C">
      <w:pPr>
        <w:pStyle w:val="a6"/>
        <w:tabs>
          <w:tab w:val="left" w:pos="0"/>
        </w:tabs>
        <w:spacing w:after="0"/>
        <w:ind w:left="0" w:firstLine="0"/>
        <w:jc w:val="center"/>
        <w:rPr>
          <w:b/>
          <w:color w:val="000000"/>
          <w:lang w:val="uk-UA"/>
        </w:rPr>
      </w:pPr>
      <w:r>
        <w:rPr>
          <w:b/>
          <w:color w:val="000000"/>
          <w:lang w:val="uk-UA"/>
        </w:rPr>
        <w:t>3. ЦІНА ДОГОВОРУ ТА ПОРЯДОК РОЗРАХУНКІВ</w:t>
      </w:r>
    </w:p>
    <w:p w14:paraId="5E9A4838" w14:textId="77777777" w:rsidR="00F7084C" w:rsidRDefault="00F7084C" w:rsidP="00F7084C">
      <w:pPr>
        <w:tabs>
          <w:tab w:val="left" w:pos="567"/>
          <w:tab w:val="left" w:pos="8505"/>
        </w:tabs>
        <w:ind w:firstLine="0"/>
        <w:jc w:val="both"/>
        <w:rPr>
          <w:color w:val="000000"/>
          <w:lang w:val="uk-UA"/>
        </w:rPr>
      </w:pPr>
      <w:r>
        <w:rPr>
          <w:color w:val="000000"/>
          <w:lang w:val="uk-UA"/>
        </w:rPr>
        <w:t xml:space="preserve">3.1. Ціна договору  становить ________грн. (цифрами та прописом), в т.ч. ПДВ - (вказати розмір відсотків), що становить __________грн.(цифрами та прописом). </w:t>
      </w:r>
    </w:p>
    <w:p w14:paraId="5FD172D8" w14:textId="77777777" w:rsidR="00F7084C" w:rsidRDefault="00F7084C" w:rsidP="00F7084C">
      <w:pPr>
        <w:tabs>
          <w:tab w:val="left" w:pos="2835"/>
        </w:tabs>
        <w:ind w:firstLine="0"/>
        <w:jc w:val="both"/>
        <w:rPr>
          <w:color w:val="000000"/>
          <w:lang w:val="uk-UA"/>
        </w:rPr>
      </w:pPr>
      <w:r>
        <w:rPr>
          <w:lang w:val="uk-UA"/>
        </w:rPr>
        <w:t>3.2. Ціна договору визначена за результатами проведеного Замовником аукціону в системі публічних закупівель «Прозоро». (відкриті з особливостями).</w:t>
      </w:r>
    </w:p>
    <w:p w14:paraId="012FB4E5" w14:textId="77777777" w:rsidR="00F7084C" w:rsidRDefault="00F7084C" w:rsidP="00F7084C">
      <w:pPr>
        <w:ind w:firstLine="0"/>
        <w:jc w:val="both"/>
        <w:rPr>
          <w:lang w:val="uk-UA"/>
        </w:rPr>
      </w:pPr>
      <w:r>
        <w:rPr>
          <w:lang w:val="uk-UA"/>
        </w:rPr>
        <w:t xml:space="preserve">3.3. Вартість робіт визначається з урахуванням </w:t>
      </w:r>
      <w:r>
        <w:rPr>
          <w:color w:val="000000"/>
          <w:lang w:val="uk-UA"/>
        </w:rPr>
        <w:t xml:space="preserve">обов’язкових платежів, </w:t>
      </w:r>
      <w:r>
        <w:rPr>
          <w:lang w:val="uk-UA"/>
        </w:rPr>
        <w:t>податків і зборів, витрат на пакування (тару), витрат з перевезення відходів, страхування, завантаження, розвантаження, утилізацію</w:t>
      </w:r>
      <w:r>
        <w:rPr>
          <w:color w:val="000000"/>
          <w:lang w:val="uk-UA"/>
        </w:rPr>
        <w:t xml:space="preserve"> та усіх інших витрат, пов’язаних з виконанням договірних зобов’язань.</w:t>
      </w:r>
    </w:p>
    <w:p w14:paraId="1E3B624D" w14:textId="77777777" w:rsidR="00F7084C" w:rsidRDefault="00F7084C" w:rsidP="00F7084C">
      <w:pPr>
        <w:pStyle w:val="a9"/>
        <w:jc w:val="both"/>
      </w:pPr>
      <w:r>
        <w:rPr>
          <w:rFonts w:eastAsia="Times New Roman"/>
          <w:color w:val="000000"/>
        </w:rPr>
        <w:t>3</w:t>
      </w:r>
      <w:r>
        <w:rPr>
          <w:color w:val="000000"/>
        </w:rPr>
        <w:t>.4.</w:t>
      </w:r>
      <w:r>
        <w:t xml:space="preserve"> Замовник здійснює оплату по факту виконаних робіт (наданих послуг), згідно акту приймання-передачі виконаних робіт, підписаного Сторонами договору, та рахунку, шляхом безготівкового перерахування коштів на розрахунковий рахунок Виконавця протягом </w:t>
      </w:r>
      <w:r>
        <w:rPr>
          <w:color w:val="000000"/>
        </w:rPr>
        <w:t>тридцяти календарних днів</w:t>
      </w:r>
      <w:r>
        <w:rPr>
          <w:b/>
          <w:bCs/>
          <w:color w:val="000000"/>
        </w:rPr>
        <w:t xml:space="preserve"> </w:t>
      </w:r>
      <w:r>
        <w:t>з моменту підписання Сторонами акту приймання-передачі виконаних робіт (наданих послуг).</w:t>
      </w:r>
    </w:p>
    <w:p w14:paraId="6736E4C9" w14:textId="77777777" w:rsidR="00F7084C" w:rsidRDefault="00F7084C" w:rsidP="00F7084C">
      <w:pPr>
        <w:pStyle w:val="a9"/>
        <w:jc w:val="both"/>
      </w:pPr>
      <w:r>
        <w:rPr>
          <w:color w:val="000000"/>
        </w:rPr>
        <w:lastRenderedPageBreak/>
        <w:t xml:space="preserve">3.5. </w:t>
      </w:r>
      <w:r>
        <w:t>Розрахунки здійснюються в національній валюті України – гривні.</w:t>
      </w:r>
    </w:p>
    <w:p w14:paraId="3FF3DCEE" w14:textId="77777777" w:rsidR="00F7084C" w:rsidRDefault="00F7084C" w:rsidP="00F7084C">
      <w:pPr>
        <w:ind w:firstLine="0"/>
        <w:jc w:val="both"/>
        <w:rPr>
          <w:color w:val="000000"/>
          <w:lang w:val="uk-UA"/>
        </w:rPr>
      </w:pPr>
      <w:r>
        <w:rPr>
          <w:color w:val="000000"/>
          <w:lang w:val="uk-UA"/>
        </w:rPr>
        <w:t>3.6. Визначення розміру суми, що підлягає сплаті за надані Виконавцем послуги (виконані роботи), здійснюється на підставі даних заявки Замовника, наданої у відповідності до п. 2.3.3. цього договору.</w:t>
      </w:r>
    </w:p>
    <w:p w14:paraId="096F79D2" w14:textId="77777777" w:rsidR="00F7084C" w:rsidRDefault="00F7084C" w:rsidP="00F7084C">
      <w:pPr>
        <w:autoSpaceDE w:val="0"/>
        <w:autoSpaceDN w:val="0"/>
        <w:ind w:firstLine="0"/>
        <w:jc w:val="both"/>
        <w:rPr>
          <w:lang w:val="uk-UA"/>
        </w:rPr>
      </w:pPr>
      <w:r>
        <w:rPr>
          <w:lang w:val="uk-UA"/>
        </w:rPr>
        <w:t xml:space="preserve">3.7. Ціна договору може бути зменшена у разі зменшення обсягів закупівлі послуг, у відповідності до приписів ч.5 ст.41 Закону України «Про публічні закупівлі» </w:t>
      </w:r>
      <w:r>
        <w:rPr>
          <w:color w:val="000000"/>
          <w:lang w:val="uk-UA"/>
        </w:rPr>
        <w:t>(із змінами)</w:t>
      </w:r>
      <w:r>
        <w:rPr>
          <w:lang w:val="uk-UA"/>
        </w:rPr>
        <w:t>.</w:t>
      </w:r>
    </w:p>
    <w:p w14:paraId="14A11B39" w14:textId="77777777" w:rsidR="00F7084C" w:rsidRDefault="00F7084C" w:rsidP="00F7084C">
      <w:pPr>
        <w:autoSpaceDE w:val="0"/>
        <w:autoSpaceDN w:val="0"/>
        <w:ind w:firstLine="0"/>
        <w:jc w:val="both"/>
        <w:rPr>
          <w:lang w:val="uk-UA"/>
        </w:rPr>
      </w:pPr>
      <w:r>
        <w:rPr>
          <w:lang w:val="uk-UA"/>
        </w:rPr>
        <w:t>3.8. Зміна ціни (вартості) на послуги (роботи) відбувається відповідно до статті 41 Закону України «Про публічні закупівлі» (зі змінами та доповненнями). В разі зміни ціни (вартості) на послуги (роботи), Виконавець повинен надати документи, що обґрунтовують зміну ціни на послуги (роботи), повідомивши про це Замовника за двадцять днів до введення нової ціни.</w:t>
      </w:r>
    </w:p>
    <w:p w14:paraId="039E1A73" w14:textId="77777777" w:rsidR="00F7084C" w:rsidRDefault="00F7084C" w:rsidP="00F7084C">
      <w:pPr>
        <w:ind w:firstLine="0"/>
        <w:jc w:val="both"/>
        <w:rPr>
          <w:b/>
          <w:lang w:val="uk-UA"/>
        </w:rPr>
      </w:pPr>
    </w:p>
    <w:p w14:paraId="63695EDB" w14:textId="77777777" w:rsidR="00F7084C" w:rsidRDefault="00F7084C" w:rsidP="00F7084C">
      <w:pPr>
        <w:ind w:firstLine="0"/>
        <w:jc w:val="center"/>
        <w:rPr>
          <w:b/>
          <w:lang w:val="uk-UA"/>
        </w:rPr>
      </w:pPr>
      <w:r>
        <w:rPr>
          <w:b/>
          <w:lang w:val="uk-UA"/>
        </w:rPr>
        <w:t>4. ПОРЯДОК НАДАННЯ ПОСЛУГ</w:t>
      </w:r>
    </w:p>
    <w:p w14:paraId="5C68D06C" w14:textId="77777777" w:rsidR="00F7084C" w:rsidRDefault="00F7084C" w:rsidP="00F7084C">
      <w:pPr>
        <w:pStyle w:val="a4"/>
        <w:tabs>
          <w:tab w:val="left" w:pos="0"/>
        </w:tabs>
        <w:spacing w:after="0"/>
        <w:jc w:val="both"/>
        <w:rPr>
          <w:szCs w:val="24"/>
          <w:lang w:val="uk-UA"/>
        </w:rPr>
      </w:pPr>
      <w:r>
        <w:rPr>
          <w:szCs w:val="24"/>
          <w:lang w:val="uk-UA"/>
        </w:rPr>
        <w:t xml:space="preserve">4.1. Виконавець надає послуги Замовнику згідно вимог Державних санітарно-протиепідемічних правил і норм щодо поводження з медичними відходами, затверджених наказом МОЗ України від 08.06.2015р. №325 «Про затвердження Державних санітарно – протиепідемічних правил і норм щодо поводження з медичними відходами», ЗУ «Про управління відходами» від 31.03.2923р. №2320-ХІ. </w:t>
      </w:r>
    </w:p>
    <w:tbl>
      <w:tblPr>
        <w:tblStyle w:val="aa"/>
        <w:tblW w:w="9493" w:type="dxa"/>
        <w:tblInd w:w="0" w:type="dxa"/>
        <w:tblLook w:val="04A0" w:firstRow="1" w:lastRow="0" w:firstColumn="1" w:lastColumn="0" w:noHBand="0" w:noVBand="1"/>
      </w:tblPr>
      <w:tblGrid>
        <w:gridCol w:w="764"/>
        <w:gridCol w:w="6246"/>
        <w:gridCol w:w="1208"/>
        <w:gridCol w:w="1275"/>
      </w:tblGrid>
      <w:tr w:rsidR="00F7084C" w:rsidRPr="00F7084C" w14:paraId="704F52A6" w14:textId="77777777" w:rsidTr="00100461">
        <w:trPr>
          <w:trHeight w:val="678"/>
        </w:trPr>
        <w:tc>
          <w:tcPr>
            <w:tcW w:w="764" w:type="dxa"/>
            <w:tcBorders>
              <w:top w:val="single" w:sz="4" w:space="0" w:color="auto"/>
              <w:left w:val="single" w:sz="4" w:space="0" w:color="auto"/>
              <w:bottom w:val="single" w:sz="4" w:space="0" w:color="auto"/>
              <w:right w:val="single" w:sz="4" w:space="0" w:color="auto"/>
            </w:tcBorders>
            <w:vAlign w:val="center"/>
            <w:hideMark/>
          </w:tcPr>
          <w:p w14:paraId="3C10A969" w14:textId="77777777" w:rsidR="00F7084C" w:rsidRPr="00F7084C" w:rsidRDefault="00F7084C" w:rsidP="00100461">
            <w:pPr>
              <w:ind w:firstLine="306"/>
              <w:rPr>
                <w:rFonts w:ascii="Times New Roman" w:hAnsi="Times New Roman"/>
                <w:b/>
                <w:lang w:eastAsia="en-US"/>
              </w:rPr>
            </w:pPr>
            <w:r w:rsidRPr="00F7084C">
              <w:rPr>
                <w:rFonts w:ascii="Times New Roman" w:hAnsi="Times New Roman"/>
                <w:b/>
                <w:lang w:eastAsia="en-US"/>
              </w:rPr>
              <w:t>№</w:t>
            </w:r>
          </w:p>
        </w:tc>
        <w:tc>
          <w:tcPr>
            <w:tcW w:w="6319" w:type="dxa"/>
            <w:tcBorders>
              <w:top w:val="single" w:sz="4" w:space="0" w:color="auto"/>
              <w:left w:val="single" w:sz="4" w:space="0" w:color="auto"/>
              <w:bottom w:val="single" w:sz="4" w:space="0" w:color="auto"/>
              <w:right w:val="single" w:sz="4" w:space="0" w:color="auto"/>
            </w:tcBorders>
            <w:vAlign w:val="center"/>
            <w:hideMark/>
          </w:tcPr>
          <w:p w14:paraId="663FE361" w14:textId="77777777" w:rsidR="00F7084C" w:rsidRPr="00F7084C" w:rsidRDefault="00F7084C">
            <w:pPr>
              <w:jc w:val="center"/>
              <w:rPr>
                <w:rFonts w:ascii="Times New Roman" w:hAnsi="Times New Roman"/>
                <w:b/>
                <w:lang w:eastAsia="en-US"/>
              </w:rPr>
            </w:pPr>
            <w:r w:rsidRPr="00F7084C">
              <w:rPr>
                <w:rFonts w:ascii="Times New Roman" w:hAnsi="Times New Roman"/>
                <w:b/>
                <w:lang w:eastAsia="en-US"/>
              </w:rPr>
              <w:t>Найменування</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C02EFF5" w14:textId="77777777" w:rsidR="00F7084C" w:rsidRPr="00F7084C" w:rsidRDefault="00F7084C">
            <w:pPr>
              <w:ind w:firstLine="0"/>
              <w:rPr>
                <w:rFonts w:ascii="Times New Roman" w:hAnsi="Times New Roman"/>
                <w:b/>
                <w:lang w:eastAsia="en-US"/>
              </w:rPr>
            </w:pPr>
            <w:r w:rsidRPr="00F7084C">
              <w:rPr>
                <w:rFonts w:ascii="Times New Roman" w:hAnsi="Times New Roman"/>
                <w:b/>
                <w:lang w:eastAsia="en-US"/>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BC5D2C" w14:textId="77777777" w:rsidR="00F7084C" w:rsidRPr="00F7084C" w:rsidRDefault="00F7084C">
            <w:pPr>
              <w:ind w:firstLine="0"/>
              <w:rPr>
                <w:rFonts w:ascii="Times New Roman" w:hAnsi="Times New Roman"/>
                <w:b/>
                <w:lang w:eastAsia="en-US"/>
              </w:rPr>
            </w:pPr>
            <w:r w:rsidRPr="00F7084C">
              <w:rPr>
                <w:rFonts w:ascii="Times New Roman" w:hAnsi="Times New Roman"/>
                <w:b/>
                <w:lang w:eastAsia="en-US"/>
              </w:rPr>
              <w:t>Кількість</w:t>
            </w:r>
          </w:p>
        </w:tc>
      </w:tr>
      <w:tr w:rsidR="00F7084C" w:rsidRPr="00F7084C" w14:paraId="035988FC" w14:textId="77777777" w:rsidTr="00100461">
        <w:trPr>
          <w:trHeight w:val="459"/>
        </w:trPr>
        <w:tc>
          <w:tcPr>
            <w:tcW w:w="764" w:type="dxa"/>
            <w:tcBorders>
              <w:top w:val="single" w:sz="4" w:space="0" w:color="auto"/>
              <w:left w:val="single" w:sz="4" w:space="0" w:color="auto"/>
              <w:bottom w:val="single" w:sz="4" w:space="0" w:color="auto"/>
              <w:right w:val="single" w:sz="4" w:space="0" w:color="auto"/>
            </w:tcBorders>
            <w:vAlign w:val="center"/>
            <w:hideMark/>
          </w:tcPr>
          <w:p w14:paraId="2E229933" w14:textId="77777777" w:rsidR="00F7084C" w:rsidRPr="00F7084C" w:rsidRDefault="00F7084C" w:rsidP="00100461">
            <w:pPr>
              <w:ind w:firstLine="306"/>
              <w:rPr>
                <w:rFonts w:ascii="Times New Roman" w:hAnsi="Times New Roman"/>
                <w:lang w:eastAsia="en-US"/>
              </w:rPr>
            </w:pPr>
            <w:r w:rsidRPr="00F7084C">
              <w:rPr>
                <w:rFonts w:ascii="Times New Roman" w:hAnsi="Times New Roman"/>
                <w:lang w:val="uk-UA" w:eastAsia="en-US"/>
              </w:rPr>
              <w:t>1</w:t>
            </w:r>
          </w:p>
        </w:tc>
        <w:tc>
          <w:tcPr>
            <w:tcW w:w="6319" w:type="dxa"/>
            <w:tcBorders>
              <w:top w:val="single" w:sz="4" w:space="0" w:color="auto"/>
              <w:left w:val="single" w:sz="4" w:space="0" w:color="auto"/>
              <w:bottom w:val="single" w:sz="4" w:space="0" w:color="auto"/>
              <w:right w:val="single" w:sz="4" w:space="0" w:color="auto"/>
            </w:tcBorders>
            <w:vAlign w:val="center"/>
            <w:hideMark/>
          </w:tcPr>
          <w:p w14:paraId="005C0CC7" w14:textId="05E0AE55" w:rsidR="00F7084C" w:rsidRPr="00F7084C" w:rsidRDefault="00F7084C" w:rsidP="00100461">
            <w:pPr>
              <w:ind w:firstLine="0"/>
              <w:jc w:val="both"/>
              <w:rPr>
                <w:rFonts w:ascii="Times New Roman" w:hAnsi="Times New Roman"/>
                <w:lang w:val="uk-UA" w:eastAsia="en-US"/>
              </w:rPr>
            </w:pPr>
            <w:r>
              <w:rPr>
                <w:rFonts w:ascii="Times New Roman" w:hAnsi="Times New Roman"/>
                <w:lang w:val="uk-UA" w:eastAsia="en-US"/>
              </w:rPr>
              <w:t xml:space="preserve">Предмети забруднені </w:t>
            </w:r>
            <w:r w:rsidR="001929E6">
              <w:rPr>
                <w:rFonts w:ascii="Times New Roman" w:hAnsi="Times New Roman"/>
                <w:lang w:val="uk-UA" w:eastAsia="en-US"/>
              </w:rPr>
              <w:t>кров’ю</w:t>
            </w:r>
            <w:r>
              <w:rPr>
                <w:rFonts w:ascii="Times New Roman" w:hAnsi="Times New Roman"/>
                <w:lang w:val="uk-UA" w:eastAsia="en-US"/>
              </w:rPr>
              <w:t xml:space="preserve"> або іншими біологічними відходами (ампутаційні відходи)</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662DA33" w14:textId="0FD69A39" w:rsidR="00F7084C" w:rsidRPr="00F7084C" w:rsidRDefault="00F7084C" w:rsidP="00100461">
            <w:pPr>
              <w:ind w:firstLine="0"/>
              <w:jc w:val="center"/>
              <w:rPr>
                <w:rFonts w:ascii="Times New Roman" w:hAnsi="Times New Roman"/>
                <w:lang w:val="uk-UA" w:eastAsia="en-US"/>
              </w:rPr>
            </w:pPr>
            <w:r>
              <w:rPr>
                <w:rFonts w:ascii="Times New Roman" w:hAnsi="Times New Roman"/>
                <w:lang w:val="uk-UA" w:eastAsia="en-US"/>
              </w:rPr>
              <w:t>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59C14C" w14:textId="6C35A9A4" w:rsidR="00F7084C" w:rsidRPr="00F7084C" w:rsidRDefault="00F7084C" w:rsidP="00100461">
            <w:pPr>
              <w:ind w:firstLine="0"/>
              <w:jc w:val="center"/>
              <w:rPr>
                <w:rFonts w:ascii="Times New Roman" w:hAnsi="Times New Roman"/>
                <w:lang w:val="uk-UA" w:eastAsia="en-US"/>
              </w:rPr>
            </w:pPr>
            <w:r>
              <w:rPr>
                <w:rFonts w:ascii="Times New Roman" w:hAnsi="Times New Roman"/>
                <w:lang w:val="uk-UA" w:eastAsia="en-US"/>
              </w:rPr>
              <w:t>0,126</w:t>
            </w:r>
          </w:p>
        </w:tc>
      </w:tr>
      <w:tr w:rsidR="00F7084C" w:rsidRPr="00F7084C" w14:paraId="62BB725E" w14:textId="77777777" w:rsidTr="00100461">
        <w:tc>
          <w:tcPr>
            <w:tcW w:w="764" w:type="dxa"/>
            <w:tcBorders>
              <w:top w:val="single" w:sz="4" w:space="0" w:color="auto"/>
              <w:left w:val="single" w:sz="4" w:space="0" w:color="auto"/>
              <w:bottom w:val="single" w:sz="4" w:space="0" w:color="auto"/>
              <w:right w:val="single" w:sz="4" w:space="0" w:color="auto"/>
            </w:tcBorders>
            <w:vAlign w:val="center"/>
            <w:hideMark/>
          </w:tcPr>
          <w:p w14:paraId="1CE8CF24" w14:textId="77777777" w:rsidR="00F7084C" w:rsidRPr="00F7084C" w:rsidRDefault="00F7084C" w:rsidP="00100461">
            <w:pPr>
              <w:ind w:firstLine="306"/>
              <w:rPr>
                <w:rFonts w:ascii="Times New Roman" w:hAnsi="Times New Roman"/>
                <w:lang w:eastAsia="en-US"/>
              </w:rPr>
            </w:pPr>
            <w:r w:rsidRPr="00F7084C">
              <w:rPr>
                <w:rFonts w:ascii="Times New Roman" w:hAnsi="Times New Roman"/>
                <w:lang w:eastAsia="en-US"/>
              </w:rPr>
              <w:t>2</w:t>
            </w:r>
          </w:p>
        </w:tc>
        <w:tc>
          <w:tcPr>
            <w:tcW w:w="6319" w:type="dxa"/>
            <w:tcBorders>
              <w:top w:val="single" w:sz="4" w:space="0" w:color="auto"/>
              <w:left w:val="single" w:sz="4" w:space="0" w:color="auto"/>
              <w:bottom w:val="single" w:sz="4" w:space="0" w:color="auto"/>
              <w:right w:val="single" w:sz="4" w:space="0" w:color="auto"/>
            </w:tcBorders>
            <w:vAlign w:val="center"/>
            <w:hideMark/>
          </w:tcPr>
          <w:p w14:paraId="2A5F5645" w14:textId="42D9FE7F" w:rsidR="00F7084C" w:rsidRPr="00F7084C" w:rsidRDefault="00F7084C" w:rsidP="00100461">
            <w:pPr>
              <w:ind w:firstLine="0"/>
              <w:jc w:val="both"/>
              <w:rPr>
                <w:rFonts w:ascii="Times New Roman" w:hAnsi="Times New Roman"/>
                <w:lang w:val="uk-UA" w:eastAsia="en-US"/>
              </w:rPr>
            </w:pPr>
            <w:r>
              <w:rPr>
                <w:rFonts w:ascii="Times New Roman" w:hAnsi="Times New Roman"/>
                <w:lang w:val="uk-UA" w:eastAsia="en-US"/>
              </w:rPr>
              <w:t>Матеріали допоміжні зіпсовані або відпрацьовані</w:t>
            </w:r>
            <w:r w:rsidR="001929E6">
              <w:rPr>
                <w:rFonts w:ascii="Times New Roman" w:hAnsi="Times New Roman"/>
                <w:lang w:val="uk-UA" w:eastAsia="en-US"/>
              </w:rPr>
              <w:t xml:space="preserve"> (відпрацьований перев’язувальний матеріал)</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67D65C4" w14:textId="665080CC" w:rsidR="00F7084C" w:rsidRPr="001929E6" w:rsidRDefault="001929E6" w:rsidP="00100461">
            <w:pPr>
              <w:ind w:firstLine="0"/>
              <w:jc w:val="center"/>
              <w:rPr>
                <w:rFonts w:ascii="Times New Roman" w:hAnsi="Times New Roman"/>
                <w:lang w:val="uk-UA" w:eastAsia="en-US"/>
              </w:rPr>
            </w:pPr>
            <w:r>
              <w:rPr>
                <w:rFonts w:ascii="Times New Roman" w:hAnsi="Times New Roman"/>
                <w:lang w:val="uk-UA" w:eastAsia="en-US"/>
              </w:rPr>
              <w:t>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B5DBBB" w14:textId="7A22F89F" w:rsidR="00F7084C" w:rsidRPr="001929E6" w:rsidRDefault="001929E6" w:rsidP="00100461">
            <w:pPr>
              <w:ind w:firstLine="0"/>
              <w:jc w:val="center"/>
              <w:rPr>
                <w:rFonts w:ascii="Times New Roman" w:hAnsi="Times New Roman"/>
                <w:lang w:val="uk-UA" w:eastAsia="en-US"/>
              </w:rPr>
            </w:pPr>
            <w:r>
              <w:rPr>
                <w:rFonts w:ascii="Times New Roman" w:hAnsi="Times New Roman"/>
                <w:lang w:val="uk-UA" w:eastAsia="en-US"/>
              </w:rPr>
              <w:t>0,860</w:t>
            </w:r>
          </w:p>
        </w:tc>
      </w:tr>
      <w:tr w:rsidR="00F7084C" w:rsidRPr="00F7084C" w14:paraId="0DFB75D2" w14:textId="77777777" w:rsidTr="00100461">
        <w:tc>
          <w:tcPr>
            <w:tcW w:w="764" w:type="dxa"/>
            <w:tcBorders>
              <w:top w:val="single" w:sz="4" w:space="0" w:color="auto"/>
              <w:left w:val="single" w:sz="4" w:space="0" w:color="auto"/>
              <w:bottom w:val="single" w:sz="4" w:space="0" w:color="auto"/>
              <w:right w:val="single" w:sz="4" w:space="0" w:color="auto"/>
            </w:tcBorders>
            <w:vAlign w:val="center"/>
            <w:hideMark/>
          </w:tcPr>
          <w:p w14:paraId="4C1F6D65" w14:textId="77777777" w:rsidR="00F7084C" w:rsidRPr="00F7084C" w:rsidRDefault="00F7084C" w:rsidP="00100461">
            <w:pPr>
              <w:ind w:firstLine="306"/>
              <w:rPr>
                <w:rFonts w:ascii="Times New Roman" w:hAnsi="Times New Roman"/>
                <w:lang w:eastAsia="en-US"/>
              </w:rPr>
            </w:pPr>
            <w:r w:rsidRPr="00F7084C">
              <w:rPr>
                <w:rFonts w:ascii="Times New Roman" w:hAnsi="Times New Roman"/>
                <w:lang w:eastAsia="en-US"/>
              </w:rPr>
              <w:t>3</w:t>
            </w:r>
          </w:p>
        </w:tc>
        <w:tc>
          <w:tcPr>
            <w:tcW w:w="6319" w:type="dxa"/>
            <w:tcBorders>
              <w:top w:val="single" w:sz="4" w:space="0" w:color="auto"/>
              <w:left w:val="single" w:sz="4" w:space="0" w:color="auto"/>
              <w:bottom w:val="single" w:sz="4" w:space="0" w:color="auto"/>
              <w:right w:val="single" w:sz="4" w:space="0" w:color="auto"/>
            </w:tcBorders>
            <w:vAlign w:val="center"/>
            <w:hideMark/>
          </w:tcPr>
          <w:p w14:paraId="6CB48F16" w14:textId="7D5D065C" w:rsidR="00F7084C" w:rsidRPr="001929E6" w:rsidRDefault="001929E6" w:rsidP="00100461">
            <w:pPr>
              <w:ind w:firstLine="0"/>
              <w:jc w:val="both"/>
              <w:rPr>
                <w:rFonts w:ascii="Times New Roman" w:hAnsi="Times New Roman"/>
                <w:lang w:val="uk-UA" w:eastAsia="en-US"/>
              </w:rPr>
            </w:pPr>
            <w:r>
              <w:rPr>
                <w:rFonts w:ascii="Times New Roman" w:hAnsi="Times New Roman"/>
                <w:lang w:val="uk-UA" w:eastAsia="en-US"/>
              </w:rPr>
              <w:t>Прилади медичного призначення інші( у т.ч. шприці, набори для діагностичних аналізів, медичні інструменти, системи тощо, голки, скальпелі, предметні скельця, ампули, порожні пробірки, битий склянний посуд)</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E21F33" w14:textId="1E8D09E7" w:rsidR="00F7084C" w:rsidRPr="001929E6" w:rsidRDefault="001929E6" w:rsidP="00100461">
            <w:pPr>
              <w:ind w:firstLine="0"/>
              <w:jc w:val="center"/>
              <w:rPr>
                <w:rFonts w:ascii="Times New Roman" w:hAnsi="Times New Roman"/>
                <w:lang w:val="uk-UA" w:eastAsia="en-US"/>
              </w:rPr>
            </w:pPr>
            <w:r>
              <w:rPr>
                <w:rFonts w:ascii="Times New Roman" w:hAnsi="Times New Roman"/>
                <w:lang w:val="uk-UA" w:eastAsia="en-US"/>
              </w:rPr>
              <w:t>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D3CA0F" w14:textId="0E9E0C55" w:rsidR="00F7084C" w:rsidRPr="001929E6" w:rsidRDefault="00F7084C" w:rsidP="00100461">
            <w:pPr>
              <w:ind w:firstLine="0"/>
              <w:jc w:val="center"/>
              <w:rPr>
                <w:rFonts w:ascii="Times New Roman" w:hAnsi="Times New Roman"/>
                <w:lang w:val="uk-UA" w:eastAsia="en-US"/>
              </w:rPr>
            </w:pPr>
            <w:r w:rsidRPr="00F7084C">
              <w:rPr>
                <w:rFonts w:ascii="Times New Roman" w:hAnsi="Times New Roman"/>
                <w:lang w:eastAsia="en-US"/>
              </w:rPr>
              <w:t>2</w:t>
            </w:r>
            <w:r w:rsidR="001929E6">
              <w:rPr>
                <w:rFonts w:ascii="Times New Roman" w:hAnsi="Times New Roman"/>
                <w:lang w:val="uk-UA" w:eastAsia="en-US"/>
              </w:rPr>
              <w:t>,700</w:t>
            </w:r>
          </w:p>
        </w:tc>
      </w:tr>
      <w:tr w:rsidR="00F7084C" w:rsidRPr="00F7084C" w14:paraId="724CD4A3" w14:textId="77777777" w:rsidTr="00100461">
        <w:tc>
          <w:tcPr>
            <w:tcW w:w="764" w:type="dxa"/>
            <w:tcBorders>
              <w:top w:val="single" w:sz="4" w:space="0" w:color="auto"/>
              <w:left w:val="single" w:sz="4" w:space="0" w:color="auto"/>
              <w:bottom w:val="single" w:sz="4" w:space="0" w:color="auto"/>
              <w:right w:val="single" w:sz="4" w:space="0" w:color="auto"/>
            </w:tcBorders>
            <w:vAlign w:val="center"/>
            <w:hideMark/>
          </w:tcPr>
          <w:p w14:paraId="02E3C100" w14:textId="77777777" w:rsidR="00F7084C" w:rsidRPr="00F7084C" w:rsidRDefault="00F7084C" w:rsidP="00100461">
            <w:pPr>
              <w:ind w:firstLine="306"/>
              <w:rPr>
                <w:rFonts w:ascii="Times New Roman" w:hAnsi="Times New Roman"/>
                <w:lang w:eastAsia="en-US"/>
              </w:rPr>
            </w:pPr>
            <w:r w:rsidRPr="00F7084C">
              <w:rPr>
                <w:rFonts w:ascii="Times New Roman" w:hAnsi="Times New Roman"/>
                <w:lang w:eastAsia="en-US"/>
              </w:rPr>
              <w:t>4</w:t>
            </w:r>
          </w:p>
        </w:tc>
        <w:tc>
          <w:tcPr>
            <w:tcW w:w="6319" w:type="dxa"/>
            <w:tcBorders>
              <w:top w:val="single" w:sz="4" w:space="0" w:color="auto"/>
              <w:left w:val="single" w:sz="4" w:space="0" w:color="auto"/>
              <w:bottom w:val="single" w:sz="4" w:space="0" w:color="auto"/>
              <w:right w:val="single" w:sz="4" w:space="0" w:color="auto"/>
            </w:tcBorders>
            <w:vAlign w:val="center"/>
            <w:hideMark/>
          </w:tcPr>
          <w:p w14:paraId="766FC9F4" w14:textId="0B96F0CD" w:rsidR="00F7084C" w:rsidRPr="001929E6" w:rsidRDefault="001929E6" w:rsidP="00100461">
            <w:pPr>
              <w:ind w:firstLine="0"/>
              <w:jc w:val="both"/>
              <w:rPr>
                <w:rFonts w:ascii="Times New Roman" w:hAnsi="Times New Roman"/>
                <w:lang w:val="uk-UA" w:eastAsia="en-US"/>
              </w:rPr>
            </w:pPr>
            <w:r>
              <w:rPr>
                <w:rFonts w:ascii="Times New Roman" w:hAnsi="Times New Roman"/>
                <w:lang w:val="uk-UA" w:eastAsia="en-US"/>
              </w:rPr>
              <w:t>Фармацевтичні препарати зіпсовані або прострочені</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9A3953F" w14:textId="6539D77E" w:rsidR="00F7084C" w:rsidRPr="001929E6" w:rsidRDefault="001929E6" w:rsidP="00100461">
            <w:pPr>
              <w:ind w:firstLine="0"/>
              <w:jc w:val="center"/>
              <w:rPr>
                <w:rFonts w:ascii="Times New Roman" w:hAnsi="Times New Roman"/>
                <w:lang w:val="uk-UA" w:eastAsia="en-US"/>
              </w:rPr>
            </w:pPr>
            <w:r>
              <w:rPr>
                <w:rFonts w:ascii="Times New Roman" w:hAnsi="Times New Roman"/>
                <w:lang w:val="uk-UA" w:eastAsia="en-US"/>
              </w:rPr>
              <w:t>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A1692D" w14:textId="5F9C2EA6" w:rsidR="00F7084C" w:rsidRPr="001929E6" w:rsidRDefault="001929E6" w:rsidP="00100461">
            <w:pPr>
              <w:ind w:firstLine="0"/>
              <w:jc w:val="center"/>
              <w:rPr>
                <w:rFonts w:ascii="Times New Roman" w:hAnsi="Times New Roman"/>
                <w:lang w:val="uk-UA" w:eastAsia="en-US"/>
              </w:rPr>
            </w:pPr>
            <w:r>
              <w:rPr>
                <w:rFonts w:ascii="Times New Roman" w:hAnsi="Times New Roman"/>
                <w:lang w:val="uk-UA" w:eastAsia="en-US"/>
              </w:rPr>
              <w:t>1.00</w:t>
            </w:r>
          </w:p>
        </w:tc>
      </w:tr>
      <w:tr w:rsidR="00F7084C" w:rsidRPr="00F7084C" w14:paraId="584A785C" w14:textId="77777777" w:rsidTr="00100461">
        <w:tc>
          <w:tcPr>
            <w:tcW w:w="764" w:type="dxa"/>
            <w:tcBorders>
              <w:top w:val="single" w:sz="4" w:space="0" w:color="auto"/>
              <w:left w:val="single" w:sz="4" w:space="0" w:color="auto"/>
              <w:bottom w:val="single" w:sz="4" w:space="0" w:color="auto"/>
              <w:right w:val="single" w:sz="4" w:space="0" w:color="auto"/>
            </w:tcBorders>
            <w:vAlign w:val="center"/>
            <w:hideMark/>
          </w:tcPr>
          <w:p w14:paraId="088663A2" w14:textId="77777777" w:rsidR="00F7084C" w:rsidRPr="00F7084C" w:rsidRDefault="00F7084C" w:rsidP="00100461">
            <w:pPr>
              <w:ind w:firstLine="306"/>
              <w:rPr>
                <w:rFonts w:ascii="Times New Roman" w:hAnsi="Times New Roman"/>
                <w:lang w:eastAsia="en-US"/>
              </w:rPr>
            </w:pPr>
            <w:r w:rsidRPr="00F7084C">
              <w:rPr>
                <w:rFonts w:ascii="Times New Roman" w:hAnsi="Times New Roman"/>
                <w:lang w:eastAsia="en-US"/>
              </w:rPr>
              <w:t>5</w:t>
            </w:r>
          </w:p>
        </w:tc>
        <w:tc>
          <w:tcPr>
            <w:tcW w:w="6319" w:type="dxa"/>
            <w:tcBorders>
              <w:top w:val="single" w:sz="4" w:space="0" w:color="auto"/>
              <w:left w:val="single" w:sz="4" w:space="0" w:color="auto"/>
              <w:bottom w:val="single" w:sz="4" w:space="0" w:color="auto"/>
              <w:right w:val="single" w:sz="4" w:space="0" w:color="auto"/>
            </w:tcBorders>
            <w:vAlign w:val="center"/>
            <w:hideMark/>
          </w:tcPr>
          <w:p w14:paraId="26A8FF6A" w14:textId="3CA5A2CD" w:rsidR="00F7084C" w:rsidRPr="001929E6" w:rsidRDefault="001929E6" w:rsidP="00100461">
            <w:pPr>
              <w:ind w:firstLine="0"/>
              <w:jc w:val="both"/>
              <w:rPr>
                <w:rFonts w:ascii="Times New Roman" w:hAnsi="Times New Roman"/>
                <w:lang w:val="uk-UA" w:eastAsia="en-US"/>
              </w:rPr>
            </w:pPr>
            <w:r>
              <w:rPr>
                <w:rFonts w:ascii="Times New Roman" w:hAnsi="Times New Roman"/>
                <w:lang w:val="uk-UA" w:eastAsia="en-US"/>
              </w:rPr>
              <w:t>Плівка фотографічна (рентгенівська)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C5B5CE0" w14:textId="0EDCAA81" w:rsidR="00F7084C" w:rsidRPr="001929E6" w:rsidRDefault="001929E6" w:rsidP="00100461">
            <w:pPr>
              <w:ind w:firstLine="0"/>
              <w:jc w:val="center"/>
              <w:rPr>
                <w:rFonts w:ascii="Times New Roman" w:hAnsi="Times New Roman"/>
                <w:lang w:val="uk-UA" w:eastAsia="en-US"/>
              </w:rPr>
            </w:pPr>
            <w:r>
              <w:rPr>
                <w:rFonts w:ascii="Times New Roman" w:hAnsi="Times New Roman"/>
                <w:lang w:val="uk-UA" w:eastAsia="en-US"/>
              </w:rPr>
              <w:t>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06CF46" w14:textId="1CB4487E" w:rsidR="00F7084C" w:rsidRPr="001929E6" w:rsidRDefault="001929E6" w:rsidP="00100461">
            <w:pPr>
              <w:ind w:firstLine="0"/>
              <w:jc w:val="center"/>
              <w:rPr>
                <w:rFonts w:ascii="Times New Roman" w:hAnsi="Times New Roman"/>
                <w:lang w:val="uk-UA" w:eastAsia="en-US"/>
              </w:rPr>
            </w:pPr>
            <w:r>
              <w:rPr>
                <w:rFonts w:ascii="Times New Roman" w:hAnsi="Times New Roman"/>
                <w:lang w:val="uk-UA" w:eastAsia="en-US"/>
              </w:rPr>
              <w:t>0,010</w:t>
            </w:r>
          </w:p>
        </w:tc>
      </w:tr>
      <w:tr w:rsidR="001929E6" w:rsidRPr="001929E6" w14:paraId="5846AF60" w14:textId="77777777" w:rsidTr="00100461">
        <w:tc>
          <w:tcPr>
            <w:tcW w:w="764" w:type="dxa"/>
            <w:tcBorders>
              <w:top w:val="single" w:sz="4" w:space="0" w:color="auto"/>
              <w:left w:val="single" w:sz="4" w:space="0" w:color="auto"/>
              <w:bottom w:val="single" w:sz="4" w:space="0" w:color="auto"/>
              <w:right w:val="single" w:sz="4" w:space="0" w:color="auto"/>
            </w:tcBorders>
            <w:vAlign w:val="center"/>
          </w:tcPr>
          <w:p w14:paraId="1C420F18" w14:textId="2AC2CB5F" w:rsidR="001929E6" w:rsidRPr="001929E6" w:rsidRDefault="001929E6" w:rsidP="00100461">
            <w:pPr>
              <w:ind w:firstLine="306"/>
              <w:rPr>
                <w:rFonts w:ascii="Times New Roman" w:hAnsi="Times New Roman"/>
                <w:lang w:val="uk-UA" w:eastAsia="en-US"/>
              </w:rPr>
            </w:pPr>
            <w:r w:rsidRPr="001929E6">
              <w:rPr>
                <w:rFonts w:ascii="Times New Roman" w:hAnsi="Times New Roman"/>
                <w:lang w:val="uk-UA" w:eastAsia="en-US"/>
              </w:rPr>
              <w:t>6</w:t>
            </w:r>
          </w:p>
        </w:tc>
        <w:tc>
          <w:tcPr>
            <w:tcW w:w="6319" w:type="dxa"/>
            <w:tcBorders>
              <w:top w:val="single" w:sz="4" w:space="0" w:color="auto"/>
              <w:left w:val="single" w:sz="4" w:space="0" w:color="auto"/>
              <w:bottom w:val="single" w:sz="4" w:space="0" w:color="auto"/>
              <w:right w:val="single" w:sz="4" w:space="0" w:color="auto"/>
            </w:tcBorders>
            <w:vAlign w:val="center"/>
          </w:tcPr>
          <w:p w14:paraId="2D49DFA4" w14:textId="52207F13" w:rsidR="001929E6" w:rsidRPr="001929E6" w:rsidRDefault="001929E6" w:rsidP="00100461">
            <w:pPr>
              <w:ind w:firstLine="0"/>
              <w:jc w:val="both"/>
              <w:rPr>
                <w:rFonts w:ascii="Times New Roman" w:hAnsi="Times New Roman"/>
                <w:lang w:val="uk-UA" w:eastAsia="en-US"/>
              </w:rPr>
            </w:pPr>
            <w:r w:rsidRPr="001929E6">
              <w:rPr>
                <w:rFonts w:ascii="Times New Roman" w:hAnsi="Times New Roman"/>
                <w:lang w:val="uk-UA" w:eastAsia="en-US"/>
              </w:rPr>
              <w:t>Люмін</w:t>
            </w:r>
            <w:r w:rsidR="00100461">
              <w:rPr>
                <w:rFonts w:ascii="Times New Roman" w:hAnsi="Times New Roman"/>
                <w:lang w:val="uk-UA" w:eastAsia="en-US"/>
              </w:rPr>
              <w:t>е</w:t>
            </w:r>
            <w:r w:rsidRPr="001929E6">
              <w:rPr>
                <w:rFonts w:ascii="Times New Roman" w:hAnsi="Times New Roman"/>
                <w:lang w:val="uk-UA" w:eastAsia="en-US"/>
              </w:rPr>
              <w:t>сцентні лампи та відходи, що містять ртуть</w:t>
            </w:r>
          </w:p>
        </w:tc>
        <w:tc>
          <w:tcPr>
            <w:tcW w:w="1135" w:type="dxa"/>
            <w:tcBorders>
              <w:top w:val="single" w:sz="4" w:space="0" w:color="auto"/>
              <w:left w:val="single" w:sz="4" w:space="0" w:color="auto"/>
              <w:bottom w:val="single" w:sz="4" w:space="0" w:color="auto"/>
              <w:right w:val="single" w:sz="4" w:space="0" w:color="auto"/>
            </w:tcBorders>
            <w:vAlign w:val="center"/>
          </w:tcPr>
          <w:p w14:paraId="06155AD7" w14:textId="326075D1" w:rsidR="001929E6" w:rsidRPr="001929E6" w:rsidRDefault="001929E6" w:rsidP="00100461">
            <w:pPr>
              <w:ind w:firstLine="0"/>
              <w:jc w:val="center"/>
              <w:rPr>
                <w:rFonts w:ascii="Times New Roman" w:hAnsi="Times New Roman"/>
                <w:lang w:val="uk-UA" w:eastAsia="en-US"/>
              </w:rPr>
            </w:pPr>
            <w:r w:rsidRPr="001929E6">
              <w:rPr>
                <w:rFonts w:ascii="Times New Roman" w:hAnsi="Times New Roman"/>
                <w:lang w:val="uk-UA" w:eastAsia="en-US"/>
              </w:rPr>
              <w:t>Од.</w:t>
            </w:r>
          </w:p>
        </w:tc>
        <w:tc>
          <w:tcPr>
            <w:tcW w:w="1275" w:type="dxa"/>
            <w:tcBorders>
              <w:top w:val="single" w:sz="4" w:space="0" w:color="auto"/>
              <w:left w:val="single" w:sz="4" w:space="0" w:color="auto"/>
              <w:bottom w:val="single" w:sz="4" w:space="0" w:color="auto"/>
              <w:right w:val="single" w:sz="4" w:space="0" w:color="auto"/>
            </w:tcBorders>
            <w:vAlign w:val="center"/>
          </w:tcPr>
          <w:p w14:paraId="7C4AAFC9" w14:textId="017F1C4D" w:rsidR="001929E6" w:rsidRPr="001929E6" w:rsidRDefault="001929E6" w:rsidP="00100461">
            <w:pPr>
              <w:ind w:firstLine="0"/>
              <w:jc w:val="center"/>
              <w:rPr>
                <w:rFonts w:ascii="Times New Roman" w:hAnsi="Times New Roman"/>
                <w:lang w:val="uk-UA" w:eastAsia="en-US"/>
              </w:rPr>
            </w:pPr>
            <w:r w:rsidRPr="001929E6">
              <w:rPr>
                <w:rFonts w:ascii="Times New Roman" w:hAnsi="Times New Roman"/>
                <w:lang w:val="uk-UA" w:eastAsia="en-US"/>
              </w:rPr>
              <w:t>485</w:t>
            </w:r>
          </w:p>
        </w:tc>
      </w:tr>
      <w:tr w:rsidR="00F7084C" w:rsidRPr="00F7084C" w14:paraId="40562C3F" w14:textId="77777777" w:rsidTr="00100461">
        <w:tc>
          <w:tcPr>
            <w:tcW w:w="764" w:type="dxa"/>
            <w:tcBorders>
              <w:top w:val="single" w:sz="4" w:space="0" w:color="auto"/>
              <w:left w:val="single" w:sz="4" w:space="0" w:color="auto"/>
              <w:bottom w:val="single" w:sz="4" w:space="0" w:color="auto"/>
              <w:right w:val="single" w:sz="4" w:space="0" w:color="auto"/>
            </w:tcBorders>
            <w:vAlign w:val="center"/>
            <w:hideMark/>
          </w:tcPr>
          <w:p w14:paraId="3BF849A6" w14:textId="52478C18" w:rsidR="00F7084C" w:rsidRPr="001929E6" w:rsidRDefault="001929E6" w:rsidP="00100461">
            <w:pPr>
              <w:ind w:firstLine="306"/>
              <w:rPr>
                <w:rFonts w:ascii="Times New Roman" w:hAnsi="Times New Roman"/>
                <w:lang w:val="uk-UA" w:eastAsia="en-US"/>
              </w:rPr>
            </w:pPr>
            <w:r>
              <w:rPr>
                <w:rFonts w:ascii="Times New Roman" w:hAnsi="Times New Roman"/>
                <w:lang w:val="uk-UA" w:eastAsia="en-US"/>
              </w:rPr>
              <w:t>7</w:t>
            </w:r>
          </w:p>
        </w:tc>
        <w:tc>
          <w:tcPr>
            <w:tcW w:w="6319" w:type="dxa"/>
            <w:tcBorders>
              <w:top w:val="single" w:sz="4" w:space="0" w:color="auto"/>
              <w:left w:val="single" w:sz="4" w:space="0" w:color="auto"/>
              <w:bottom w:val="single" w:sz="4" w:space="0" w:color="auto"/>
              <w:right w:val="single" w:sz="4" w:space="0" w:color="auto"/>
            </w:tcBorders>
            <w:vAlign w:val="center"/>
            <w:hideMark/>
          </w:tcPr>
          <w:p w14:paraId="3F2E322E" w14:textId="2F85E963" w:rsidR="00F7084C" w:rsidRPr="001929E6" w:rsidRDefault="001929E6" w:rsidP="00100461">
            <w:pPr>
              <w:ind w:firstLine="0"/>
              <w:jc w:val="both"/>
              <w:rPr>
                <w:rFonts w:ascii="Times New Roman" w:hAnsi="Times New Roman"/>
                <w:lang w:val="uk-UA" w:eastAsia="en-US"/>
              </w:rPr>
            </w:pPr>
            <w:r>
              <w:rPr>
                <w:rFonts w:ascii="Times New Roman" w:hAnsi="Times New Roman"/>
                <w:lang w:val="uk-UA" w:eastAsia="en-US"/>
              </w:rPr>
              <w:t>Матеріали обтиральні зіпсовані, відпрацьовані чи забруднені (промаслене ганчір’я)</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A47F67C" w14:textId="5DCD3290" w:rsidR="00F7084C" w:rsidRPr="001929E6" w:rsidRDefault="001929E6" w:rsidP="00100461">
            <w:pPr>
              <w:ind w:firstLine="0"/>
              <w:jc w:val="center"/>
              <w:rPr>
                <w:rFonts w:ascii="Times New Roman" w:hAnsi="Times New Roman"/>
                <w:lang w:val="uk-UA" w:eastAsia="en-US"/>
              </w:rPr>
            </w:pPr>
            <w:r>
              <w:rPr>
                <w:rFonts w:ascii="Times New Roman" w:hAnsi="Times New Roman"/>
                <w:lang w:val="uk-UA" w:eastAsia="en-US"/>
              </w:rPr>
              <w:t>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C7E2D7" w14:textId="49BAB322" w:rsidR="00F7084C" w:rsidRPr="001929E6" w:rsidRDefault="001929E6" w:rsidP="00100461">
            <w:pPr>
              <w:ind w:firstLine="0"/>
              <w:jc w:val="center"/>
              <w:rPr>
                <w:rFonts w:ascii="Times New Roman" w:hAnsi="Times New Roman"/>
                <w:lang w:val="uk-UA" w:eastAsia="en-US"/>
              </w:rPr>
            </w:pPr>
            <w:r>
              <w:rPr>
                <w:rFonts w:ascii="Times New Roman" w:hAnsi="Times New Roman"/>
                <w:lang w:val="uk-UA" w:eastAsia="en-US"/>
              </w:rPr>
              <w:t>0,010</w:t>
            </w:r>
          </w:p>
        </w:tc>
      </w:tr>
      <w:tr w:rsidR="001929E6" w:rsidRPr="00F7084C" w14:paraId="5E019036" w14:textId="77777777" w:rsidTr="00100461">
        <w:tc>
          <w:tcPr>
            <w:tcW w:w="764" w:type="dxa"/>
            <w:tcBorders>
              <w:top w:val="single" w:sz="4" w:space="0" w:color="auto"/>
              <w:left w:val="single" w:sz="4" w:space="0" w:color="auto"/>
              <w:bottom w:val="single" w:sz="4" w:space="0" w:color="auto"/>
              <w:right w:val="single" w:sz="4" w:space="0" w:color="auto"/>
            </w:tcBorders>
            <w:vAlign w:val="center"/>
          </w:tcPr>
          <w:p w14:paraId="10BF09C4" w14:textId="7D063FBB" w:rsidR="001929E6" w:rsidRPr="00100461" w:rsidRDefault="001929E6" w:rsidP="00100461">
            <w:pPr>
              <w:ind w:firstLine="306"/>
              <w:rPr>
                <w:rFonts w:ascii="Times New Roman" w:hAnsi="Times New Roman"/>
                <w:lang w:val="uk-UA" w:eastAsia="en-US"/>
              </w:rPr>
            </w:pPr>
            <w:r w:rsidRPr="00100461">
              <w:rPr>
                <w:rFonts w:ascii="Times New Roman" w:hAnsi="Times New Roman"/>
                <w:lang w:val="uk-UA" w:eastAsia="en-US"/>
              </w:rPr>
              <w:t>8</w:t>
            </w:r>
          </w:p>
        </w:tc>
        <w:tc>
          <w:tcPr>
            <w:tcW w:w="6319" w:type="dxa"/>
            <w:tcBorders>
              <w:top w:val="single" w:sz="4" w:space="0" w:color="auto"/>
              <w:left w:val="single" w:sz="4" w:space="0" w:color="auto"/>
              <w:bottom w:val="single" w:sz="4" w:space="0" w:color="auto"/>
              <w:right w:val="single" w:sz="4" w:space="0" w:color="auto"/>
            </w:tcBorders>
            <w:vAlign w:val="center"/>
          </w:tcPr>
          <w:p w14:paraId="0BE662D9" w14:textId="17A338E3" w:rsidR="001929E6" w:rsidRPr="00100461" w:rsidRDefault="001929E6" w:rsidP="00100461">
            <w:pPr>
              <w:ind w:firstLine="0"/>
              <w:jc w:val="both"/>
              <w:rPr>
                <w:rFonts w:ascii="Times New Roman" w:hAnsi="Times New Roman"/>
                <w:lang w:val="uk-UA" w:eastAsia="en-US"/>
              </w:rPr>
            </w:pPr>
            <w:r w:rsidRPr="00100461">
              <w:rPr>
                <w:rFonts w:ascii="Times New Roman" w:hAnsi="Times New Roman"/>
                <w:lang w:val="uk-UA" w:eastAsia="en-US"/>
              </w:rPr>
              <w:t>Відходи що утворилися при експлуатації транспортних засобів, не позначені іншим способом або відпрацьовані</w:t>
            </w:r>
          </w:p>
        </w:tc>
        <w:tc>
          <w:tcPr>
            <w:tcW w:w="1135" w:type="dxa"/>
            <w:tcBorders>
              <w:top w:val="single" w:sz="4" w:space="0" w:color="auto"/>
              <w:left w:val="single" w:sz="4" w:space="0" w:color="auto"/>
              <w:bottom w:val="single" w:sz="4" w:space="0" w:color="auto"/>
              <w:right w:val="single" w:sz="4" w:space="0" w:color="auto"/>
            </w:tcBorders>
            <w:vAlign w:val="center"/>
          </w:tcPr>
          <w:p w14:paraId="206ACC9E" w14:textId="5F7824E4" w:rsidR="001929E6" w:rsidRPr="00100461" w:rsidRDefault="001929E6" w:rsidP="00100461">
            <w:pPr>
              <w:ind w:firstLine="0"/>
              <w:jc w:val="center"/>
              <w:rPr>
                <w:rFonts w:ascii="Times New Roman" w:hAnsi="Times New Roman"/>
                <w:lang w:val="uk-UA" w:eastAsia="en-US"/>
              </w:rPr>
            </w:pPr>
            <w:r w:rsidRPr="00100461">
              <w:rPr>
                <w:rFonts w:ascii="Times New Roman" w:hAnsi="Times New Roman"/>
                <w:lang w:val="uk-UA" w:eastAsia="en-US"/>
              </w:rPr>
              <w:t>Т.</w:t>
            </w:r>
          </w:p>
        </w:tc>
        <w:tc>
          <w:tcPr>
            <w:tcW w:w="1275" w:type="dxa"/>
            <w:tcBorders>
              <w:top w:val="single" w:sz="4" w:space="0" w:color="auto"/>
              <w:left w:val="single" w:sz="4" w:space="0" w:color="auto"/>
              <w:bottom w:val="single" w:sz="4" w:space="0" w:color="auto"/>
              <w:right w:val="single" w:sz="4" w:space="0" w:color="auto"/>
            </w:tcBorders>
            <w:vAlign w:val="center"/>
          </w:tcPr>
          <w:p w14:paraId="3C387C33" w14:textId="45768161" w:rsidR="001929E6" w:rsidRPr="00100461" w:rsidRDefault="001929E6" w:rsidP="00100461">
            <w:pPr>
              <w:ind w:firstLine="0"/>
              <w:jc w:val="center"/>
              <w:rPr>
                <w:rFonts w:ascii="Times New Roman" w:hAnsi="Times New Roman"/>
                <w:lang w:val="uk-UA" w:eastAsia="en-US"/>
              </w:rPr>
            </w:pPr>
            <w:r w:rsidRPr="00100461">
              <w:rPr>
                <w:rFonts w:ascii="Times New Roman" w:hAnsi="Times New Roman"/>
                <w:lang w:val="uk-UA" w:eastAsia="en-US"/>
              </w:rPr>
              <w:t>0,028</w:t>
            </w:r>
          </w:p>
        </w:tc>
      </w:tr>
      <w:tr w:rsidR="001929E6" w:rsidRPr="00F7084C" w14:paraId="4AF63918" w14:textId="77777777" w:rsidTr="00100461">
        <w:tc>
          <w:tcPr>
            <w:tcW w:w="764" w:type="dxa"/>
            <w:tcBorders>
              <w:top w:val="single" w:sz="4" w:space="0" w:color="auto"/>
              <w:left w:val="single" w:sz="4" w:space="0" w:color="auto"/>
              <w:bottom w:val="single" w:sz="4" w:space="0" w:color="auto"/>
              <w:right w:val="single" w:sz="4" w:space="0" w:color="auto"/>
            </w:tcBorders>
            <w:vAlign w:val="center"/>
          </w:tcPr>
          <w:p w14:paraId="7C2D2590" w14:textId="62F93531" w:rsidR="001929E6" w:rsidRPr="00100461" w:rsidRDefault="001929E6" w:rsidP="00100461">
            <w:pPr>
              <w:ind w:firstLine="306"/>
              <w:rPr>
                <w:rFonts w:ascii="Times New Roman" w:hAnsi="Times New Roman"/>
                <w:lang w:val="uk-UA" w:eastAsia="en-US"/>
              </w:rPr>
            </w:pPr>
            <w:r w:rsidRPr="00100461">
              <w:rPr>
                <w:rFonts w:ascii="Times New Roman" w:hAnsi="Times New Roman"/>
                <w:lang w:val="uk-UA" w:eastAsia="en-US"/>
              </w:rPr>
              <w:t>9</w:t>
            </w:r>
          </w:p>
        </w:tc>
        <w:tc>
          <w:tcPr>
            <w:tcW w:w="6319" w:type="dxa"/>
            <w:tcBorders>
              <w:top w:val="single" w:sz="4" w:space="0" w:color="auto"/>
              <w:left w:val="single" w:sz="4" w:space="0" w:color="auto"/>
              <w:bottom w:val="single" w:sz="4" w:space="0" w:color="auto"/>
              <w:right w:val="single" w:sz="4" w:space="0" w:color="auto"/>
            </w:tcBorders>
            <w:vAlign w:val="center"/>
          </w:tcPr>
          <w:p w14:paraId="6B070C2E" w14:textId="7DE5020B" w:rsidR="001929E6" w:rsidRPr="00100461" w:rsidRDefault="00100461" w:rsidP="00100461">
            <w:pPr>
              <w:ind w:firstLine="0"/>
              <w:jc w:val="both"/>
              <w:rPr>
                <w:rFonts w:ascii="Times New Roman" w:hAnsi="Times New Roman"/>
                <w:lang w:val="uk-UA" w:eastAsia="en-US"/>
              </w:rPr>
            </w:pPr>
            <w:r w:rsidRPr="00100461">
              <w:rPr>
                <w:rFonts w:ascii="Times New Roman" w:hAnsi="Times New Roman"/>
                <w:lang w:val="uk-UA" w:eastAsia="en-US"/>
              </w:rPr>
              <w:t>Шини зіпсовані, відпрацьовані.</w:t>
            </w:r>
          </w:p>
        </w:tc>
        <w:tc>
          <w:tcPr>
            <w:tcW w:w="1135" w:type="dxa"/>
            <w:tcBorders>
              <w:top w:val="single" w:sz="4" w:space="0" w:color="auto"/>
              <w:left w:val="single" w:sz="4" w:space="0" w:color="auto"/>
              <w:bottom w:val="single" w:sz="4" w:space="0" w:color="auto"/>
              <w:right w:val="single" w:sz="4" w:space="0" w:color="auto"/>
            </w:tcBorders>
            <w:vAlign w:val="center"/>
          </w:tcPr>
          <w:p w14:paraId="086B3F1E" w14:textId="7C26BDE8" w:rsidR="001929E6" w:rsidRPr="00100461" w:rsidRDefault="00100461" w:rsidP="00100461">
            <w:pPr>
              <w:ind w:firstLine="0"/>
              <w:jc w:val="center"/>
              <w:rPr>
                <w:rFonts w:ascii="Times New Roman" w:hAnsi="Times New Roman"/>
                <w:lang w:val="uk-UA" w:eastAsia="en-US"/>
              </w:rPr>
            </w:pPr>
            <w:r w:rsidRPr="00100461">
              <w:rPr>
                <w:rFonts w:ascii="Times New Roman" w:hAnsi="Times New Roman"/>
                <w:lang w:val="uk-UA" w:eastAsia="en-US"/>
              </w:rPr>
              <w:t>Од./кг</w:t>
            </w:r>
          </w:p>
        </w:tc>
        <w:tc>
          <w:tcPr>
            <w:tcW w:w="1275" w:type="dxa"/>
            <w:tcBorders>
              <w:top w:val="single" w:sz="4" w:space="0" w:color="auto"/>
              <w:left w:val="single" w:sz="4" w:space="0" w:color="auto"/>
              <w:bottom w:val="single" w:sz="4" w:space="0" w:color="auto"/>
              <w:right w:val="single" w:sz="4" w:space="0" w:color="auto"/>
            </w:tcBorders>
            <w:vAlign w:val="center"/>
          </w:tcPr>
          <w:p w14:paraId="156125DC" w14:textId="2F9FCB39" w:rsidR="001929E6" w:rsidRPr="00100461" w:rsidRDefault="00100461" w:rsidP="00100461">
            <w:pPr>
              <w:ind w:firstLine="0"/>
              <w:jc w:val="center"/>
              <w:rPr>
                <w:rFonts w:ascii="Times New Roman" w:hAnsi="Times New Roman"/>
                <w:lang w:val="uk-UA" w:eastAsia="en-US"/>
              </w:rPr>
            </w:pPr>
            <w:r w:rsidRPr="00100461">
              <w:rPr>
                <w:rFonts w:ascii="Times New Roman" w:hAnsi="Times New Roman"/>
                <w:lang w:val="uk-UA" w:eastAsia="en-US"/>
              </w:rPr>
              <w:t>4/28</w:t>
            </w:r>
          </w:p>
        </w:tc>
      </w:tr>
    </w:tbl>
    <w:p w14:paraId="34965F72" w14:textId="77777777" w:rsidR="00F7084C" w:rsidRDefault="00F7084C" w:rsidP="00F7084C">
      <w:pPr>
        <w:pStyle w:val="a4"/>
        <w:tabs>
          <w:tab w:val="left" w:pos="0"/>
        </w:tabs>
        <w:spacing w:after="0"/>
        <w:jc w:val="both"/>
        <w:rPr>
          <w:szCs w:val="24"/>
          <w:lang w:val="uk-UA"/>
        </w:rPr>
      </w:pPr>
    </w:p>
    <w:p w14:paraId="07D86824" w14:textId="77777777" w:rsidR="00F7084C" w:rsidRDefault="00F7084C" w:rsidP="00F7084C">
      <w:pPr>
        <w:pStyle w:val="a4"/>
        <w:tabs>
          <w:tab w:val="left" w:pos="0"/>
        </w:tabs>
        <w:spacing w:after="0"/>
        <w:jc w:val="both"/>
        <w:rPr>
          <w:szCs w:val="24"/>
          <w:lang w:val="uk-UA"/>
        </w:rPr>
      </w:pPr>
      <w:r>
        <w:rPr>
          <w:szCs w:val="24"/>
          <w:lang w:val="uk-UA"/>
        </w:rPr>
        <w:t xml:space="preserve">4.2. Збір та вивезення відходів має здійснюватися  автотранспортними засобами, на яких працюють кваліфіковані працівники, які мають необхідні знання та досвід. </w:t>
      </w:r>
      <w:r>
        <w:rPr>
          <w:szCs w:val="24"/>
        </w:rPr>
        <w:t xml:space="preserve">Учасник має право використовувати власний, орендований або за договором транспортний засіб для перевезення небезпечних відходів. У разі наявності транспортного засобу у Учасника на правах оренди або за договором, то такий Учасник надає копію договору оренди або копію договору надання автотранспортних послуг з перевезення небезпечних вантажів та копію ліцензії або витягу з реєстру Державної служби України з безпеки на транспорті (УКРТРАНСБЕЗПЕКА) про видачу ліцензії на перевезення пасажирів, небезпечних вантажів та небезпечних відходів. </w:t>
      </w:r>
    </w:p>
    <w:p w14:paraId="141FEABF" w14:textId="77777777" w:rsidR="00F7084C" w:rsidRDefault="00F7084C" w:rsidP="00F7084C">
      <w:pPr>
        <w:ind w:firstLine="0"/>
        <w:jc w:val="both"/>
        <w:rPr>
          <w:bCs/>
        </w:rPr>
      </w:pPr>
      <w:r>
        <w:rPr>
          <w:lang w:val="uk-UA"/>
        </w:rPr>
        <w:t>4.</w:t>
      </w:r>
      <w:r>
        <w:t xml:space="preserve">3.Учасник бере на себе зобов’язання своєчасно вивозити накопичувані відходи не рідше 3 разів на тиждень або по заявці негайного вивозу (заявка надається факсом, ел.поштою, кур’єром) Замовника протягом 8 (восьми) годин з моменту отримання заявки </w:t>
      </w:r>
      <w:r>
        <w:rPr>
          <w:bCs/>
        </w:rPr>
        <w:t xml:space="preserve">(Надати гарантійний лист у довільній формі). </w:t>
      </w:r>
    </w:p>
    <w:p w14:paraId="277D67AC" w14:textId="77777777" w:rsidR="00F7084C" w:rsidRDefault="00F7084C" w:rsidP="00F7084C">
      <w:pPr>
        <w:ind w:firstLine="0"/>
        <w:jc w:val="both"/>
        <w:rPr>
          <w:bCs/>
        </w:rPr>
      </w:pPr>
      <w:r>
        <w:rPr>
          <w:lang w:val="uk-UA"/>
        </w:rPr>
        <w:t>4.4</w:t>
      </w:r>
      <w:r>
        <w:t xml:space="preserve">.Учасник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 вивезення </w:t>
      </w:r>
      <w:r>
        <w:lastRenderedPageBreak/>
        <w:t xml:space="preserve">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 </w:t>
      </w:r>
      <w:r>
        <w:rPr>
          <w:bCs/>
        </w:rPr>
        <w:t>(Надати гарантійний лист у довільній формі).</w:t>
      </w:r>
    </w:p>
    <w:p w14:paraId="10FEF380" w14:textId="77777777" w:rsidR="00F7084C" w:rsidRDefault="00F7084C" w:rsidP="00F7084C">
      <w:pPr>
        <w:ind w:firstLine="0"/>
        <w:jc w:val="both"/>
        <w:rPr>
          <w:b/>
        </w:rPr>
      </w:pPr>
      <w:r>
        <w:rPr>
          <w:lang w:val="uk-UA"/>
        </w:rPr>
        <w:t>4.5</w:t>
      </w:r>
      <w:r>
        <w:t xml:space="preserve">. </w:t>
      </w:r>
      <w:r>
        <w:tab/>
        <w:t xml:space="preserve">Учасник бере на себе зобов’язання здійснювати вивезення відходів тільки на об’єкти поводження з медичними відходами, які мають всю необхідну дозвільну та іншу документацію згідно з чинним законодавством. </w:t>
      </w:r>
      <w:r>
        <w:rPr>
          <w:bCs/>
        </w:rPr>
        <w:t>(Надати гарантійний лист у довільній формі).</w:t>
      </w:r>
    </w:p>
    <w:p w14:paraId="1FD029F4" w14:textId="77777777" w:rsidR="00F7084C" w:rsidRDefault="00F7084C" w:rsidP="00F7084C">
      <w:pPr>
        <w:widowControl w:val="0"/>
        <w:ind w:firstLine="0"/>
        <w:jc w:val="both"/>
        <w:rPr>
          <w:bCs/>
        </w:rPr>
      </w:pPr>
      <w:r>
        <w:rPr>
          <w:lang w:val="uk-UA"/>
        </w:rPr>
        <w:t>4.6.</w:t>
      </w:r>
      <w:r>
        <w:t xml:space="preserve"> </w:t>
      </w:r>
      <w:r>
        <w:tab/>
        <w:t>Учасник повинен мати ліцензію (видану Уповноваженим органом на видачу ліцензій) на проведення операцій у сфері поводження з небезпечними відходами (збирання, зберігання, оброблення,  знешкодження), зазначеними у переліку.</w:t>
      </w:r>
      <w:r>
        <w:rPr>
          <w:b/>
        </w:rPr>
        <w:t xml:space="preserve"> </w:t>
      </w:r>
      <w:r>
        <w:rPr>
          <w:bCs/>
        </w:rPr>
        <w:t xml:space="preserve">(Надати гарантійний лист у довільній формі). </w:t>
      </w:r>
    </w:p>
    <w:p w14:paraId="0FE62ED0" w14:textId="77777777" w:rsidR="00F7084C" w:rsidRDefault="00F7084C" w:rsidP="00F7084C">
      <w:pPr>
        <w:widowControl w:val="0"/>
        <w:ind w:firstLine="0"/>
        <w:jc w:val="both"/>
        <w:rPr>
          <w:b/>
        </w:rPr>
      </w:pPr>
      <w:r>
        <w:rPr>
          <w:bCs/>
          <w:lang w:val="uk-UA"/>
        </w:rPr>
        <w:t>4.7.</w:t>
      </w:r>
      <w:r>
        <w:rPr>
          <w:b/>
          <w:lang w:val="uk-UA"/>
        </w:rPr>
        <w:t xml:space="preserve"> </w:t>
      </w:r>
      <w:r>
        <w:t xml:space="preserve">Учасник при виконанні послуг повинен забезпечувати дотримання вимог із захисту довкілля. У складі тендерної пропозиції Учасника </w:t>
      </w:r>
      <w:r>
        <w:rPr>
          <w:bCs/>
        </w:rPr>
        <w:t>надати гарантійний лист у довільній формі</w:t>
      </w:r>
      <w:r>
        <w:rPr>
          <w:b/>
        </w:rPr>
        <w:t xml:space="preserve"> </w:t>
      </w:r>
      <w:r>
        <w:t>за власноручним підписом уповноваженої особи Учасника та завірений печаткою (у разі її використання) щодо дотримання вимог із захисту довкілля, що передбачені згідно Закону України «Про охорону навколишнього природного середовища», Закону України «Про управління відходами».</w:t>
      </w:r>
    </w:p>
    <w:p w14:paraId="0C9EABBF" w14:textId="77777777" w:rsidR="00F7084C" w:rsidRDefault="00F7084C" w:rsidP="00F7084C">
      <w:pPr>
        <w:widowControl w:val="0"/>
        <w:ind w:firstLine="0"/>
        <w:jc w:val="both"/>
      </w:pPr>
      <w:r>
        <w:rPr>
          <w:lang w:val="uk-UA"/>
        </w:rPr>
        <w:t xml:space="preserve">4.8. </w:t>
      </w:r>
      <w:r>
        <w:t xml:space="preserve">Довідка про наявність відповідного обладнання для операцій поводження з небезпечними відходами згідно з предметом закупівлі з підтверджуючими документами. </w:t>
      </w:r>
    </w:p>
    <w:p w14:paraId="3E2F6B1F" w14:textId="77777777" w:rsidR="00F7084C" w:rsidRDefault="00F7084C" w:rsidP="00F7084C">
      <w:pPr>
        <w:tabs>
          <w:tab w:val="left" w:pos="0"/>
          <w:tab w:val="left" w:pos="851"/>
          <w:tab w:val="left" w:pos="1134"/>
        </w:tabs>
        <w:ind w:firstLine="0"/>
        <w:jc w:val="both"/>
        <w:rPr>
          <w:spacing w:val="-6"/>
          <w:lang w:eastAsia="de-DE"/>
        </w:rPr>
      </w:pPr>
      <w:r>
        <w:rPr>
          <w:spacing w:val="-6"/>
          <w:lang w:val="uk-UA" w:eastAsia="de-DE"/>
        </w:rPr>
        <w:t xml:space="preserve">4.9.  </w:t>
      </w:r>
      <w:r>
        <w:rPr>
          <w:spacing w:val="-6"/>
          <w:lang w:eastAsia="de-DE"/>
        </w:rPr>
        <w:t>Лист-згоду з умовами проекту договору або надати свої пропозиції.</w:t>
      </w:r>
    </w:p>
    <w:p w14:paraId="3C2D4899" w14:textId="77777777" w:rsidR="00F7084C" w:rsidRDefault="00F7084C" w:rsidP="00F7084C">
      <w:pPr>
        <w:tabs>
          <w:tab w:val="left" w:pos="0"/>
          <w:tab w:val="left" w:pos="851"/>
          <w:tab w:val="left" w:pos="1134"/>
        </w:tabs>
        <w:ind w:firstLine="0"/>
        <w:jc w:val="both"/>
        <w:rPr>
          <w:spacing w:val="-6"/>
          <w:lang w:eastAsia="de-DE"/>
        </w:rPr>
      </w:pPr>
      <w:r>
        <w:rPr>
          <w:spacing w:val="-6"/>
          <w:lang w:val="uk-UA" w:eastAsia="de-DE"/>
        </w:rPr>
        <w:t xml:space="preserve">4.10. </w:t>
      </w:r>
      <w:r>
        <w:rPr>
          <w:spacing w:val="-6"/>
          <w:lang w:eastAsia="de-DE"/>
        </w:rPr>
        <w:t>Копія діючого на момент подачі пропозиції сертифікату ISO 9001-2015 «Системи управління якістю. Вимоги» (ISO 9001-2015 IDT) з відповідним щорічним підтвердженням (якщо воно передбачено).</w:t>
      </w:r>
    </w:p>
    <w:p w14:paraId="3046E23C" w14:textId="77777777" w:rsidR="00F7084C" w:rsidRDefault="00F7084C" w:rsidP="00F7084C">
      <w:pPr>
        <w:tabs>
          <w:tab w:val="left" w:pos="0"/>
          <w:tab w:val="left" w:pos="851"/>
          <w:tab w:val="left" w:pos="1134"/>
        </w:tabs>
        <w:ind w:firstLine="0"/>
        <w:jc w:val="both"/>
        <w:rPr>
          <w:spacing w:val="-6"/>
          <w:lang w:eastAsia="de-DE"/>
        </w:rPr>
      </w:pPr>
      <w:r>
        <w:rPr>
          <w:spacing w:val="-6"/>
          <w:lang w:val="uk-UA" w:eastAsia="de-DE"/>
        </w:rPr>
        <w:t xml:space="preserve">4.11.  </w:t>
      </w:r>
      <w:r>
        <w:rPr>
          <w:spacing w:val="-6"/>
          <w:lang w:eastAsia="de-DE"/>
        </w:rPr>
        <w:t>Копія діючого на момент подачі пропозиції сертифікату відповідності Учасника системи екологічного управління  ISO 14001:2015 IDT), «Система</w:t>
      </w:r>
      <w:r>
        <w:rPr>
          <w:spacing w:val="-6"/>
          <w:lang w:eastAsia="de-DE"/>
        </w:rPr>
        <w:tab/>
        <w:t>екологічного управління. Вимоги та настанови щодо застосування» з відповідним щорічним підтвердженням (якщо воно передбачено).</w:t>
      </w:r>
    </w:p>
    <w:p w14:paraId="2A61EAAB" w14:textId="77777777" w:rsidR="00F7084C" w:rsidRDefault="00F7084C" w:rsidP="00F7084C">
      <w:pPr>
        <w:tabs>
          <w:tab w:val="left" w:pos="0"/>
          <w:tab w:val="left" w:pos="851"/>
          <w:tab w:val="left" w:pos="1134"/>
        </w:tabs>
        <w:ind w:firstLine="0"/>
        <w:jc w:val="both"/>
        <w:rPr>
          <w:spacing w:val="-6"/>
          <w:lang w:eastAsia="de-DE"/>
        </w:rPr>
      </w:pPr>
      <w:r>
        <w:rPr>
          <w:spacing w:val="-6"/>
          <w:lang w:val="uk-UA" w:eastAsia="de-DE"/>
        </w:rPr>
        <w:t xml:space="preserve">4.12.  </w:t>
      </w:r>
      <w:r>
        <w:rPr>
          <w:spacing w:val="-6"/>
          <w:lang w:eastAsia="de-DE"/>
        </w:rPr>
        <w:t>Копія діючого на момент подачі пропозиції сертифікату ISO 45001:2019 Система управління охороною здоров'я та безпекою праці. Вимоги та настанови щодо застосування.</w:t>
      </w:r>
    </w:p>
    <w:p w14:paraId="097477EB" w14:textId="77777777" w:rsidR="00F7084C" w:rsidRDefault="00F7084C" w:rsidP="00F7084C">
      <w:pPr>
        <w:tabs>
          <w:tab w:val="left" w:pos="0"/>
          <w:tab w:val="left" w:pos="851"/>
          <w:tab w:val="left" w:pos="1134"/>
        </w:tabs>
        <w:ind w:firstLine="0"/>
        <w:jc w:val="both"/>
        <w:rPr>
          <w:spacing w:val="-6"/>
          <w:lang w:eastAsia="de-DE"/>
        </w:rPr>
      </w:pPr>
      <w:r>
        <w:rPr>
          <w:spacing w:val="-6"/>
          <w:lang w:val="uk-UA" w:eastAsia="de-DE"/>
        </w:rPr>
        <w:t>4.13</w:t>
      </w:r>
      <w:r>
        <w:rPr>
          <w:spacing w:val="-6"/>
          <w:lang w:eastAsia="de-DE"/>
        </w:rPr>
        <w:t>.</w:t>
      </w:r>
      <w:r>
        <w:rPr>
          <w:spacing w:val="-6"/>
          <w:lang w:val="uk-UA" w:eastAsia="de-DE"/>
        </w:rPr>
        <w:t xml:space="preserve">    </w:t>
      </w:r>
      <w:r>
        <w:rPr>
          <w:spacing w:val="-6"/>
          <w:lang w:eastAsia="de-DE"/>
        </w:rPr>
        <w:t>Атестат виробництва.</w:t>
      </w:r>
    </w:p>
    <w:p w14:paraId="54292506" w14:textId="77777777" w:rsidR="00F7084C" w:rsidRDefault="00F7084C" w:rsidP="00F7084C">
      <w:pPr>
        <w:tabs>
          <w:tab w:val="left" w:pos="0"/>
          <w:tab w:val="left" w:pos="851"/>
          <w:tab w:val="left" w:pos="1134"/>
        </w:tabs>
        <w:ind w:firstLine="0"/>
        <w:jc w:val="both"/>
        <w:rPr>
          <w:spacing w:val="-6"/>
          <w:lang w:val="uk-UA" w:eastAsia="de-DE"/>
        </w:rPr>
      </w:pPr>
      <w:r>
        <w:rPr>
          <w:spacing w:val="-6"/>
          <w:lang w:val="uk-UA" w:eastAsia="de-DE"/>
        </w:rPr>
        <w:t>4.14.  Свідоцтво ДОПНВ про підготовку водіїв транспортних засобів, які перевозять небезпечні вантажі (їх кількість повинна відповідати кількості автомобілів, що будуть задіяні у наданні послуг).</w:t>
      </w:r>
    </w:p>
    <w:p w14:paraId="497E28ED" w14:textId="77777777" w:rsidR="00F7084C" w:rsidRDefault="00F7084C" w:rsidP="00F7084C">
      <w:pPr>
        <w:tabs>
          <w:tab w:val="left" w:pos="0"/>
          <w:tab w:val="left" w:pos="851"/>
          <w:tab w:val="left" w:pos="1134"/>
        </w:tabs>
        <w:ind w:firstLine="0"/>
        <w:jc w:val="both"/>
        <w:rPr>
          <w:spacing w:val="-6"/>
          <w:lang w:eastAsia="de-DE"/>
        </w:rPr>
      </w:pPr>
      <w:r>
        <w:rPr>
          <w:spacing w:val="-6"/>
          <w:lang w:val="uk-UA" w:eastAsia="de-DE"/>
        </w:rPr>
        <w:t>4.15</w:t>
      </w:r>
      <w:r>
        <w:rPr>
          <w:spacing w:val="-6"/>
          <w:lang w:eastAsia="de-DE"/>
        </w:rPr>
        <w:t>.</w:t>
      </w:r>
      <w:r>
        <w:rPr>
          <w:spacing w:val="-6"/>
          <w:lang w:val="uk-UA" w:eastAsia="de-DE"/>
        </w:rPr>
        <w:t xml:space="preserve">    </w:t>
      </w:r>
      <w:r>
        <w:rPr>
          <w:spacing w:val="-6"/>
          <w:lang w:eastAsia="de-DE"/>
        </w:rPr>
        <w:t>Свідоцтво про підготовку уповноваженого з питань безпеки перевезень небезпечних вантажів.</w:t>
      </w:r>
    </w:p>
    <w:p w14:paraId="07F4EC76" w14:textId="77777777" w:rsidR="00F7084C" w:rsidRDefault="00F7084C" w:rsidP="00F7084C">
      <w:pPr>
        <w:pStyle w:val="a4"/>
        <w:tabs>
          <w:tab w:val="left" w:pos="0"/>
        </w:tabs>
        <w:spacing w:after="0"/>
        <w:jc w:val="both"/>
        <w:rPr>
          <w:szCs w:val="24"/>
          <w:lang w:val="uk-UA"/>
        </w:rPr>
      </w:pPr>
      <w:r>
        <w:rPr>
          <w:szCs w:val="24"/>
          <w:lang w:val="uk-UA"/>
        </w:rPr>
        <w:t>4.16. Послуги (роботи) надаються Виконавцем з дотриманням технічних, якісних та кількісних характеристик вимог Замовника щодо предмета закупівлі послуг.</w:t>
      </w:r>
    </w:p>
    <w:p w14:paraId="5A200E9B" w14:textId="77777777" w:rsidR="00F7084C" w:rsidRDefault="00F7084C" w:rsidP="00F7084C">
      <w:pPr>
        <w:pStyle w:val="a4"/>
        <w:tabs>
          <w:tab w:val="left" w:pos="0"/>
        </w:tabs>
        <w:spacing w:after="0"/>
        <w:rPr>
          <w:b/>
          <w:color w:val="000000"/>
          <w:szCs w:val="24"/>
          <w:lang w:val="uk-UA"/>
        </w:rPr>
      </w:pPr>
    </w:p>
    <w:p w14:paraId="1ADD42CD" w14:textId="77777777" w:rsidR="00F7084C" w:rsidRDefault="00F7084C" w:rsidP="00F7084C">
      <w:pPr>
        <w:pStyle w:val="a4"/>
        <w:tabs>
          <w:tab w:val="left" w:pos="0"/>
        </w:tabs>
        <w:spacing w:after="0"/>
        <w:jc w:val="center"/>
        <w:rPr>
          <w:b/>
          <w:color w:val="000000"/>
          <w:szCs w:val="24"/>
          <w:lang w:val="uk-UA"/>
        </w:rPr>
      </w:pPr>
      <w:r>
        <w:rPr>
          <w:b/>
          <w:color w:val="000000"/>
          <w:szCs w:val="24"/>
          <w:lang w:val="uk-UA"/>
        </w:rPr>
        <w:t>5. ВІДПОВІДАЛЬНІСТЬ СТОРІН</w:t>
      </w:r>
    </w:p>
    <w:p w14:paraId="35587AEE" w14:textId="77777777" w:rsidR="00F7084C" w:rsidRDefault="00F7084C" w:rsidP="00F7084C">
      <w:pPr>
        <w:autoSpaceDE w:val="0"/>
        <w:ind w:firstLine="0"/>
        <w:jc w:val="both"/>
      </w:pPr>
      <w:r>
        <w:rPr>
          <w:lang w:val="uk-UA"/>
        </w:rPr>
        <w:t>5.1. У разі невиконання  або  неналежного  виконання  своїх зобов'язань  за   договором   Сто</w:t>
      </w:r>
      <w:r>
        <w:t xml:space="preserve">рони несуть відповідальність, що передбачена діючим законодавством України та цим договором. </w:t>
      </w:r>
    </w:p>
    <w:p w14:paraId="1E70C8BE" w14:textId="77777777" w:rsidR="00F7084C" w:rsidRDefault="00F7084C" w:rsidP="00F7084C">
      <w:pPr>
        <w:autoSpaceDE w:val="0"/>
        <w:ind w:firstLine="0"/>
        <w:jc w:val="both"/>
      </w:pPr>
      <w:r>
        <w:t>5.2. У разі несвоєчасного виконання або невиконання  в повному обсязі  послуг, що передбачені цим договором, Виконавець сплачує Замовнику пеню у розмірі подвійної облікової ставки Національного банку України  (НБУ) від суми невиконаних послуг за кожний день затримки.</w:t>
      </w:r>
    </w:p>
    <w:p w14:paraId="67D1D10D" w14:textId="77777777" w:rsidR="00F7084C" w:rsidRDefault="00F7084C" w:rsidP="00F7084C">
      <w:pPr>
        <w:autoSpaceDE w:val="0"/>
        <w:ind w:firstLine="0"/>
        <w:jc w:val="both"/>
      </w:pPr>
      <w:r>
        <w:t>5.3.</w:t>
      </w:r>
      <w:r>
        <w:rPr>
          <w:lang w:val="uk-UA"/>
        </w:rPr>
        <w:t xml:space="preserve"> </w:t>
      </w:r>
      <w:r>
        <w:t>За порушення зобов’язань по якості виконання послуг Виконавець сплачує Замовнику штраф у розмірі двадцяти процентів вартості неякісно наданих послуг.</w:t>
      </w:r>
    </w:p>
    <w:p w14:paraId="774DCA1E" w14:textId="77777777" w:rsidR="00F7084C" w:rsidRDefault="00F7084C" w:rsidP="00F7084C">
      <w:pPr>
        <w:tabs>
          <w:tab w:val="left" w:pos="567"/>
          <w:tab w:val="left" w:pos="8505"/>
        </w:tabs>
        <w:ind w:firstLine="0"/>
        <w:jc w:val="both"/>
      </w:pPr>
      <w:r>
        <w:t xml:space="preserve">5.4. У випадку порушення строку оплати за надані послуги з вини Замовника, Замовник за вимогою Виконавця сплачує пеню в розмірі 0,1% вартості наданих послуг, але не більше  облікової ставки НБУ, що діяла  в період прострочення оплати,  за кожний  день затримки оплати. Будь-які інші заходи відповідальності (нарахування річних, інфляційних та т.і) до </w:t>
      </w:r>
      <w:r>
        <w:lastRenderedPageBreak/>
        <w:t xml:space="preserve">Замовника не застосовуються (Замовник є </w:t>
      </w:r>
      <w:r>
        <w:rPr>
          <w:lang w:val="uk-UA"/>
        </w:rPr>
        <w:t xml:space="preserve">комунальним некомерційним </w:t>
      </w:r>
      <w:r>
        <w:t>неприбутков</w:t>
      </w:r>
      <w:r>
        <w:rPr>
          <w:lang w:val="uk-UA"/>
        </w:rPr>
        <w:t>им підприємством</w:t>
      </w:r>
      <w:r>
        <w:t xml:space="preserve">). </w:t>
      </w:r>
    </w:p>
    <w:p w14:paraId="7E4FDE66" w14:textId="77777777" w:rsidR="00F7084C" w:rsidRDefault="00F7084C" w:rsidP="00F7084C">
      <w:pPr>
        <w:autoSpaceDE w:val="0"/>
        <w:ind w:firstLine="0"/>
        <w:jc w:val="both"/>
      </w:pPr>
      <w:r>
        <w:t>5.5. Замовнику не нараховується пеня і він звільняється від оплати пені   в разі відсутності коштів на рахунку Замовника</w:t>
      </w:r>
      <w:r>
        <w:rPr>
          <w:lang w:val="uk-UA"/>
        </w:rPr>
        <w:t>.</w:t>
      </w:r>
    </w:p>
    <w:p w14:paraId="5913F8D9" w14:textId="77777777" w:rsidR="00F7084C" w:rsidRDefault="00F7084C" w:rsidP="00F7084C">
      <w:pPr>
        <w:autoSpaceDE w:val="0"/>
        <w:ind w:firstLine="0"/>
        <w:jc w:val="both"/>
        <w:rPr>
          <w:lang w:val="uk-UA"/>
        </w:rPr>
      </w:pPr>
      <w:r>
        <w:t>5.</w:t>
      </w:r>
      <w:r>
        <w:rPr>
          <w:lang w:val="uk-UA"/>
        </w:rPr>
        <w:t xml:space="preserve">6. </w:t>
      </w:r>
      <w:r>
        <w:t xml:space="preserve">Сплата штрафних санкцій  (пеня, неустойка, штраф) не звільняє Сторони від виконання договірних зобов’язань. </w:t>
      </w:r>
    </w:p>
    <w:p w14:paraId="6E3E782B" w14:textId="77777777" w:rsidR="00F7084C" w:rsidRDefault="00F7084C" w:rsidP="00F7084C">
      <w:pPr>
        <w:autoSpaceDE w:val="0"/>
        <w:jc w:val="both"/>
      </w:pPr>
    </w:p>
    <w:p w14:paraId="6D94F391" w14:textId="77777777" w:rsidR="00F7084C" w:rsidRDefault="00F7084C" w:rsidP="00F7084C">
      <w:pPr>
        <w:tabs>
          <w:tab w:val="left" w:pos="567"/>
          <w:tab w:val="left" w:pos="8505"/>
        </w:tabs>
        <w:ind w:firstLine="0"/>
        <w:jc w:val="center"/>
        <w:rPr>
          <w:lang w:val="uk-UA"/>
        </w:rPr>
      </w:pPr>
      <w:r>
        <w:rPr>
          <w:b/>
          <w:lang w:val="uk-UA"/>
        </w:rPr>
        <w:t>6. ФОРС-МАЖОРНІ ОБСТАВИНИ</w:t>
      </w:r>
    </w:p>
    <w:p w14:paraId="0650FBE3" w14:textId="77777777" w:rsidR="00F7084C" w:rsidRDefault="00F7084C" w:rsidP="00F7084C">
      <w:pPr>
        <w:ind w:firstLine="0"/>
        <w:jc w:val="both"/>
        <w:rPr>
          <w:lang w:val="uk-UA"/>
        </w:rPr>
      </w:pPr>
      <w:r>
        <w:rPr>
          <w:lang w:val="uk-UA"/>
        </w:rPr>
        <w:t>6.1.</w:t>
      </w:r>
      <w:r>
        <w:rPr>
          <w:b/>
          <w:lang w:val="uk-UA"/>
        </w:rPr>
        <w:t xml:space="preserve"> </w:t>
      </w:r>
      <w:r>
        <w:rPr>
          <w:lang w:val="uk-UA"/>
        </w:rPr>
        <w:t>Сторони погодилися, що у випадку виникнення форс-мажорних обставин (дії нездоланної сили, що не залежить від волі Сторін), а саме: пожеж, повеней, іншого стихійного лиха або сезонних природних явищ, війни,  блокад, ембарго, масових заворушень, прийняття відповідних рішень державними органами, Сторони звільняються від відповідальності за невиконання або неналежне виконання своїх зобов'язань на час дії зазначених обставин.</w:t>
      </w:r>
    </w:p>
    <w:p w14:paraId="6BDBF0D4" w14:textId="77777777" w:rsidR="00F7084C" w:rsidRDefault="00F7084C" w:rsidP="00F7084C">
      <w:pPr>
        <w:ind w:firstLine="0"/>
        <w:jc w:val="both"/>
        <w:rPr>
          <w:lang w:val="uk-UA"/>
        </w:rPr>
      </w:pPr>
      <w:r>
        <w:rPr>
          <w:lang w:val="uk-UA"/>
        </w:rPr>
        <w:t xml:space="preserve">6.2. </w:t>
      </w:r>
      <w:r>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FB2EC26" w14:textId="77777777" w:rsidR="00F7084C" w:rsidRDefault="00F7084C" w:rsidP="00F7084C">
      <w:pPr>
        <w:ind w:firstLine="0"/>
        <w:jc w:val="both"/>
        <w:rPr>
          <w:lang w:val="uk-UA"/>
        </w:rPr>
      </w:pPr>
      <w:r>
        <w:rPr>
          <w:lang w:val="uk-UA"/>
        </w:rPr>
        <w:t>6.3. Достатнім доказом дій форс-мажорних обставин є документ, виданий</w:t>
      </w:r>
      <w:r>
        <w:rPr>
          <w:color w:val="000000"/>
          <w:lang w:val="uk-UA"/>
        </w:rPr>
        <w:t xml:space="preserve">  </w:t>
      </w:r>
      <w:r>
        <w:rPr>
          <w:lang w:val="uk-UA"/>
        </w:rPr>
        <w:t xml:space="preserve"> уповноваженим на те  органом. </w:t>
      </w:r>
    </w:p>
    <w:p w14:paraId="3E1A66D0" w14:textId="77777777" w:rsidR="00F7084C" w:rsidRDefault="00F7084C" w:rsidP="00F7084C">
      <w:pPr>
        <w:ind w:firstLine="0"/>
        <w:jc w:val="both"/>
        <w:rPr>
          <w:lang w:val="uk-UA"/>
        </w:rPr>
      </w:pPr>
      <w:r>
        <w:rPr>
          <w:lang w:val="uk-UA"/>
        </w:rPr>
        <w:t>6.4.</w:t>
      </w:r>
      <w:r>
        <w:rPr>
          <w:b/>
          <w:lang w:val="uk-UA"/>
        </w:rPr>
        <w:t xml:space="preserve"> </w:t>
      </w:r>
      <w:r>
        <w:rPr>
          <w:lang w:val="uk-UA"/>
        </w:rPr>
        <w:t>У випадку, коли дія зазначених обставин триває більш ніж 20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днів до розірвання.</w:t>
      </w:r>
    </w:p>
    <w:p w14:paraId="15E720E4" w14:textId="77777777" w:rsidR="00F7084C" w:rsidRDefault="00F7084C" w:rsidP="00F7084C">
      <w:pPr>
        <w:ind w:firstLine="0"/>
        <w:jc w:val="both"/>
        <w:rPr>
          <w:lang w:val="uk-UA"/>
        </w:rPr>
      </w:pPr>
      <w:r>
        <w:rPr>
          <w:lang w:val="uk-UA"/>
        </w:rPr>
        <w:t>6.5.</w:t>
      </w:r>
      <w:r>
        <w:rPr>
          <w:b/>
          <w:lang w:val="uk-UA"/>
        </w:rPr>
        <w:t xml:space="preserve"> </w:t>
      </w:r>
      <w:r>
        <w:rPr>
          <w:lang w:val="uk-UA"/>
        </w:rPr>
        <w:t>Форс-мажорні обставини автоматично продовжують виконання зобов'язань за цим договором на термін їхньої дії.</w:t>
      </w:r>
    </w:p>
    <w:p w14:paraId="5EE590CF" w14:textId="77777777" w:rsidR="00F7084C" w:rsidRDefault="00F7084C" w:rsidP="00F7084C">
      <w:pPr>
        <w:ind w:firstLine="0"/>
        <w:jc w:val="both"/>
        <w:rPr>
          <w:lang w:val="uk-UA"/>
        </w:rPr>
      </w:pPr>
    </w:p>
    <w:p w14:paraId="27F14811" w14:textId="77777777" w:rsidR="00F7084C" w:rsidRDefault="00F7084C" w:rsidP="00F7084C">
      <w:pPr>
        <w:ind w:firstLine="0"/>
        <w:jc w:val="center"/>
        <w:rPr>
          <w:lang w:val="uk-UA"/>
        </w:rPr>
      </w:pPr>
      <w:r>
        <w:rPr>
          <w:b/>
          <w:color w:val="000000"/>
          <w:lang w:val="uk-UA"/>
        </w:rPr>
        <w:t>7. ОСНОВНІ ВИМОГИ ДО ТАРИ/УПАКОВКИ ВІДХОДІВ</w:t>
      </w:r>
    </w:p>
    <w:p w14:paraId="6E66791B" w14:textId="77777777" w:rsidR="00F7084C" w:rsidRDefault="00F7084C" w:rsidP="00F7084C">
      <w:pPr>
        <w:ind w:firstLine="0"/>
        <w:jc w:val="both"/>
        <w:rPr>
          <w:color w:val="000000"/>
          <w:lang w:val="uk-UA"/>
        </w:rPr>
      </w:pPr>
      <w:r>
        <w:rPr>
          <w:lang w:val="uk-UA"/>
        </w:rPr>
        <w:t>7.1.</w:t>
      </w:r>
      <w:r>
        <w:rPr>
          <w:color w:val="000000"/>
          <w:lang w:val="uk-UA"/>
        </w:rPr>
        <w:t xml:space="preserve"> Відходи за даним договором передаються Виконавцю в маркірованій неушкодженій тарі, яка забезпечує локалізоване зберігання, виключає можливість їх втрати (розсипання, розливання) на шляху їх транспортування та забруднення навколишнього середовища, а також забезпечує зручність при перевантаженні. Маркування вантажу з відходами здійснюється Замовником згідно з ДСТУ.</w:t>
      </w:r>
    </w:p>
    <w:p w14:paraId="6C410534" w14:textId="77777777" w:rsidR="00F7084C" w:rsidRDefault="00F7084C" w:rsidP="00F7084C">
      <w:pPr>
        <w:ind w:firstLine="0"/>
        <w:jc w:val="both"/>
        <w:rPr>
          <w:color w:val="000000"/>
          <w:lang w:val="uk-UA"/>
        </w:rPr>
      </w:pPr>
      <w:r>
        <w:rPr>
          <w:color w:val="000000"/>
          <w:lang w:val="uk-UA"/>
        </w:rPr>
        <w:t>7.2. Медичні і подібні ним відходи мають бути упаковані Замовником в спеціальні пакувальні пакети, що надаються Виконавцем, в яких добре видно відходи, які мають бути перев'язані мотузкою так, щоб унеможливити випадання відходів, що знаходяться в них. Гострий інструментарій повинен бути поміщений  у тверду герметичну упаковку.</w:t>
      </w:r>
    </w:p>
    <w:p w14:paraId="15719A99" w14:textId="77777777" w:rsidR="00F7084C" w:rsidRDefault="00F7084C" w:rsidP="00F7084C">
      <w:pPr>
        <w:ind w:firstLine="0"/>
        <w:jc w:val="both"/>
        <w:rPr>
          <w:color w:val="000000"/>
          <w:lang w:val="uk-UA"/>
        </w:rPr>
      </w:pPr>
    </w:p>
    <w:p w14:paraId="4244990D" w14:textId="77777777" w:rsidR="00F7084C" w:rsidRDefault="00F7084C" w:rsidP="00F7084C">
      <w:pPr>
        <w:ind w:firstLine="0"/>
        <w:jc w:val="center"/>
        <w:rPr>
          <w:color w:val="000000"/>
          <w:lang w:val="uk-UA"/>
        </w:rPr>
      </w:pPr>
      <w:r>
        <w:rPr>
          <w:b/>
          <w:lang w:val="uk-UA"/>
        </w:rPr>
        <w:t>8. ПОРЯДОК ВИРІШЕННЯ СПОРІВ</w:t>
      </w:r>
    </w:p>
    <w:p w14:paraId="5CB06DC6" w14:textId="77777777" w:rsidR="00F7084C" w:rsidRDefault="00F7084C" w:rsidP="00F7084C">
      <w:pPr>
        <w:tabs>
          <w:tab w:val="left" w:pos="567"/>
          <w:tab w:val="left" w:pos="8505"/>
        </w:tabs>
        <w:ind w:firstLine="0"/>
        <w:jc w:val="both"/>
        <w:rPr>
          <w:lang w:val="uk-UA"/>
        </w:rPr>
      </w:pPr>
      <w:r>
        <w:rPr>
          <w:lang w:val="uk-UA"/>
        </w:rPr>
        <w:t>8.1.</w:t>
      </w:r>
      <w:r>
        <w:rPr>
          <w:b/>
          <w:lang w:val="uk-UA"/>
        </w:rPr>
        <w:t xml:space="preserve"> </w:t>
      </w:r>
      <w:r>
        <w:rPr>
          <w:lang w:val="uk-UA"/>
        </w:rPr>
        <w:t>Сторони домовилися, що усі суперечки, що виникають при виконанні умов даного договору, Сторони намагатимуться врегулювати мирними переговорами.</w:t>
      </w:r>
    </w:p>
    <w:p w14:paraId="259DE31E" w14:textId="15F5BC05" w:rsidR="00F7084C" w:rsidRDefault="00F7084C" w:rsidP="00F7084C">
      <w:pPr>
        <w:tabs>
          <w:tab w:val="left" w:pos="567"/>
          <w:tab w:val="left" w:pos="8505"/>
        </w:tabs>
        <w:ind w:firstLine="0"/>
        <w:jc w:val="both"/>
        <w:rPr>
          <w:lang w:val="uk-UA"/>
        </w:rPr>
      </w:pPr>
      <w:r>
        <w:rPr>
          <w:lang w:val="uk-UA"/>
        </w:rPr>
        <w:t>8.2.</w:t>
      </w:r>
      <w:r>
        <w:rPr>
          <w:b/>
          <w:lang w:val="uk-UA"/>
        </w:rPr>
        <w:t xml:space="preserve"> </w:t>
      </w:r>
      <w:r>
        <w:rPr>
          <w:lang w:val="uk-UA"/>
        </w:rPr>
        <w:t xml:space="preserve">Усі суперечки, неурегульовані добровільним шляхом, Сторони передають на розгляд у відповідний суд за </w:t>
      </w:r>
      <w:r w:rsidR="00100461">
        <w:rPr>
          <w:lang w:val="uk-UA"/>
        </w:rPr>
        <w:t>підсудністю</w:t>
      </w:r>
      <w:r>
        <w:rPr>
          <w:lang w:val="uk-UA"/>
        </w:rPr>
        <w:t xml:space="preserve">. Досудовий (претензійний) порядок розгляду спорів є обов’язковим. </w:t>
      </w:r>
    </w:p>
    <w:p w14:paraId="351EB477" w14:textId="77777777" w:rsidR="00F7084C" w:rsidRDefault="00F7084C" w:rsidP="00F7084C">
      <w:pPr>
        <w:tabs>
          <w:tab w:val="left" w:pos="567"/>
          <w:tab w:val="left" w:pos="8505"/>
        </w:tabs>
        <w:ind w:firstLine="0"/>
        <w:jc w:val="center"/>
        <w:rPr>
          <w:lang w:val="uk-UA"/>
        </w:rPr>
      </w:pPr>
      <w:r>
        <w:rPr>
          <w:b/>
          <w:lang w:val="uk-UA"/>
        </w:rPr>
        <w:t>9. СТРОК ДІЇ ДОГОВОРУ</w:t>
      </w:r>
    </w:p>
    <w:p w14:paraId="75FE0667" w14:textId="14D7FF80" w:rsidR="00F7084C" w:rsidRDefault="00F7084C" w:rsidP="00F7084C">
      <w:pPr>
        <w:tabs>
          <w:tab w:val="left" w:pos="567"/>
          <w:tab w:val="left" w:pos="8505"/>
        </w:tabs>
        <w:ind w:firstLine="0"/>
        <w:jc w:val="both"/>
        <w:rPr>
          <w:color w:val="000000"/>
          <w:lang w:val="uk-UA"/>
        </w:rPr>
      </w:pPr>
      <w:r>
        <w:rPr>
          <w:color w:val="000000"/>
          <w:lang w:val="uk-UA"/>
        </w:rPr>
        <w:t>9.1. Цей договір вступає в силу з моменту підписання та діє по 31.12.202</w:t>
      </w:r>
      <w:r w:rsidR="00100461">
        <w:rPr>
          <w:color w:val="000000"/>
          <w:lang w:val="uk-UA"/>
        </w:rPr>
        <w:t>4</w:t>
      </w:r>
      <w:r>
        <w:rPr>
          <w:color w:val="000000"/>
          <w:lang w:val="uk-UA"/>
        </w:rPr>
        <w:t xml:space="preserve"> року включно, але в будь-якому разі, до повного виконання Сторонами договору договірних зобов’язань.</w:t>
      </w:r>
    </w:p>
    <w:p w14:paraId="2D48A112" w14:textId="77777777" w:rsidR="00F7084C" w:rsidRDefault="00F7084C" w:rsidP="00F7084C">
      <w:pPr>
        <w:shd w:val="clear" w:color="auto" w:fill="FFFFFF"/>
        <w:tabs>
          <w:tab w:val="left" w:pos="454"/>
        </w:tabs>
        <w:ind w:firstLine="0"/>
        <w:jc w:val="both"/>
        <w:rPr>
          <w:color w:val="000000"/>
          <w:lang w:val="uk-UA"/>
        </w:rPr>
      </w:pPr>
      <w:r>
        <w:rPr>
          <w:color w:val="000000"/>
          <w:lang w:val="uk-UA"/>
        </w:rPr>
        <w:t>9.2. Дія цього договору про закупівлю може бути продовжена Сторонами договору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у цьому договорі про закупівлю, якщо видатки Замовника на досягнення цієї цілі затверджено в установленому порядку (ч.6 ст.41 Закону України «Про публічні закупівлі» (із змінами та доповненням).</w:t>
      </w:r>
    </w:p>
    <w:p w14:paraId="5657E88F" w14:textId="77777777" w:rsidR="00F7084C" w:rsidRDefault="00F7084C" w:rsidP="00F7084C">
      <w:pPr>
        <w:shd w:val="clear" w:color="auto" w:fill="FFFFFF"/>
        <w:tabs>
          <w:tab w:val="left" w:pos="454"/>
        </w:tabs>
        <w:ind w:firstLine="0"/>
        <w:jc w:val="both"/>
        <w:rPr>
          <w:color w:val="000000"/>
          <w:lang w:val="uk-UA"/>
        </w:rPr>
      </w:pPr>
      <w:r>
        <w:rPr>
          <w:color w:val="000000"/>
          <w:lang w:val="uk-UA"/>
        </w:rPr>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14:paraId="0581988F" w14:textId="77777777" w:rsidR="00F7084C" w:rsidRDefault="00F7084C" w:rsidP="00F7084C">
      <w:pPr>
        <w:shd w:val="clear" w:color="auto" w:fill="FFFFFF"/>
        <w:tabs>
          <w:tab w:val="left" w:pos="454"/>
        </w:tabs>
        <w:ind w:firstLine="0"/>
        <w:jc w:val="both"/>
        <w:rPr>
          <w:color w:val="000000"/>
          <w:lang w:val="uk-UA"/>
        </w:rPr>
      </w:pPr>
    </w:p>
    <w:p w14:paraId="57C65AEC" w14:textId="77777777" w:rsidR="00F7084C" w:rsidRDefault="00F7084C" w:rsidP="00F7084C">
      <w:pPr>
        <w:shd w:val="clear" w:color="auto" w:fill="FFFFFF"/>
        <w:tabs>
          <w:tab w:val="left" w:pos="454"/>
        </w:tabs>
        <w:ind w:firstLine="0"/>
        <w:jc w:val="center"/>
        <w:rPr>
          <w:b/>
          <w:color w:val="000000"/>
          <w:lang w:val="uk-UA"/>
        </w:rPr>
      </w:pPr>
      <w:r>
        <w:rPr>
          <w:b/>
          <w:color w:val="000000"/>
          <w:lang w:val="uk-UA"/>
        </w:rPr>
        <w:lastRenderedPageBreak/>
        <w:t>10. ІНШІ УМОВИ ДОГОВОРУ</w:t>
      </w:r>
    </w:p>
    <w:p w14:paraId="6F9AF9AE" w14:textId="77777777" w:rsidR="00F7084C" w:rsidRDefault="00F7084C" w:rsidP="00F7084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firstLine="0"/>
        <w:jc w:val="both"/>
        <w:rPr>
          <w:color w:val="000000"/>
          <w:shd w:val="clear" w:color="auto" w:fill="FFFFFF"/>
        </w:rPr>
      </w:pPr>
      <w:r>
        <w:rPr>
          <w:lang w:val="uk-UA"/>
        </w:rPr>
        <w:t xml:space="preserve">10.1. </w:t>
      </w:r>
      <w:r>
        <w:t xml:space="preserve">Істотні умови договору про закупівлю </w:t>
      </w:r>
      <w:r>
        <w:rPr>
          <w:lang w:val="uk-UA"/>
        </w:rPr>
        <w:t>послуг</w:t>
      </w:r>
      <w:r>
        <w:t xml:space="preserve">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w:t>
      </w:r>
      <w:r>
        <w:rPr>
          <w:lang w:val="uk-UA"/>
        </w:rPr>
        <w:t>(</w:t>
      </w:r>
      <w:r>
        <w:t>зі змінами та доповненнями), а саме:</w:t>
      </w:r>
    </w:p>
    <w:p w14:paraId="27698245" w14:textId="77777777" w:rsidR="00F7084C" w:rsidRDefault="00F7084C" w:rsidP="00F7084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lang w:val="uk-UA"/>
        </w:rPr>
      </w:pPr>
      <w:r>
        <w:t>1) зменшення обсягів закупівлі, зокрема з урахуванням фактичного обсягу видатків Замовника;</w:t>
      </w:r>
    </w:p>
    <w:p w14:paraId="15B766DD" w14:textId="77777777" w:rsidR="00F7084C" w:rsidRDefault="00F7084C" w:rsidP="00F7084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2) </w:t>
      </w:r>
      <w:r>
        <w:rPr>
          <w:color w:val="00000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color w:val="000000"/>
          <w:shd w:val="clear" w:color="auto" w:fill="FFFFFF"/>
          <w:lang w:val="uk-UA"/>
        </w:rPr>
        <w:t>/внесення змін до такого договору щодо збільшення ціни за одиницю товару</w:t>
      </w:r>
      <w:r>
        <w:t>;</w:t>
      </w:r>
    </w:p>
    <w:p w14:paraId="37F1DEF0" w14:textId="77777777" w:rsidR="00F7084C" w:rsidRDefault="00F7084C" w:rsidP="00F7084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t>3) покращення якості предмета закупівлі за умови, що таке покращення не призведе до збільшення суми, визначеної в договорі про закупівлю;</w:t>
      </w:r>
    </w:p>
    <w:p w14:paraId="55026EEF" w14:textId="77777777" w:rsidR="00F7084C" w:rsidRDefault="00F7084C" w:rsidP="00F7084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4) </w:t>
      </w:r>
      <w:r>
        <w:rPr>
          <w:color w:val="00000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66A72E" w14:textId="77777777" w:rsidR="00F7084C" w:rsidRDefault="00F7084C" w:rsidP="00F7084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t xml:space="preserve">5) </w:t>
      </w:r>
      <w:r>
        <w:rPr>
          <w:color w:val="000000"/>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228802D" w14:textId="77777777" w:rsidR="00F7084C" w:rsidRDefault="00F7084C" w:rsidP="00F7084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lang w:val="uk-UA"/>
        </w:rPr>
      </w:pPr>
      <w:r>
        <w:rPr>
          <w:lang w:val="uk-UA"/>
        </w:rPr>
        <w:t xml:space="preserve">6) </w:t>
      </w:r>
      <w:r>
        <w:rPr>
          <w:color w:val="000000"/>
          <w:shd w:val="clear" w:color="auto" w:fill="FFFFFF"/>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p>
    <w:p w14:paraId="76CA30D6" w14:textId="77777777" w:rsidR="00F7084C" w:rsidRDefault="00F7084C" w:rsidP="00F7084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firstLine="0"/>
        <w:jc w:val="both"/>
        <w:rPr>
          <w:lang w:val="uk-UA"/>
        </w:rPr>
      </w:pPr>
      <w:r>
        <w:rPr>
          <w:color w:val="000000"/>
          <w:shd w:val="clear" w:color="auto" w:fill="FFFFFF"/>
          <w:lang w:val="uk-UA"/>
        </w:rPr>
        <w:t>ставок та/або пільг з оподаткування;</w:t>
      </w:r>
    </w:p>
    <w:p w14:paraId="45C07090" w14:textId="77777777" w:rsidR="00F7084C" w:rsidRDefault="00F7084C" w:rsidP="00F7084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rPr>
          <w:lang w:val="uk-UA"/>
        </w:rPr>
        <w:t xml:space="preserve">7) </w:t>
      </w:r>
      <w:r>
        <w:rPr>
          <w:color w:val="000000"/>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hd w:val="clear" w:color="auto" w:fill="FFFFFF"/>
        </w:rPr>
        <w:t>Platts</w:t>
      </w:r>
      <w:r>
        <w:rPr>
          <w:color w:val="000000"/>
          <w:shd w:val="clear" w:color="auto" w:fill="FFFFFF"/>
          <w:lang w:val="uk-UA"/>
        </w:rPr>
        <w:t xml:space="preserve">, </w:t>
      </w:r>
      <w:r>
        <w:rPr>
          <w:color w:val="000000"/>
          <w:shd w:val="clear" w:color="auto" w:fill="FFFFFF"/>
        </w:rPr>
        <w:t>ARGUS</w:t>
      </w:r>
      <w:r>
        <w:rPr>
          <w:color w:val="000000"/>
          <w:shd w:val="clear" w:color="auto" w:fill="FFFFFF"/>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2AB10AB" w14:textId="77777777" w:rsidR="00F7084C" w:rsidRDefault="00F7084C" w:rsidP="00F7084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t xml:space="preserve">8) </w:t>
      </w:r>
      <w:r>
        <w:rPr>
          <w:color w:val="000000"/>
          <w:shd w:val="clear" w:color="auto" w:fill="FFFFFF"/>
        </w:rPr>
        <w:t>зміни умов у зв’язку із застосуванням положень </w:t>
      </w:r>
      <w:r>
        <w:t xml:space="preserve"> частини шостої</w:t>
      </w:r>
      <w:r>
        <w:rPr>
          <w:color w:val="000000"/>
          <w:shd w:val="clear" w:color="auto" w:fill="FFFFFF"/>
        </w:rPr>
        <w:t xml:space="preserve"> статті 41 Закону.</w:t>
      </w:r>
    </w:p>
    <w:p w14:paraId="77AB271E" w14:textId="77777777" w:rsidR="00F7084C" w:rsidRDefault="00F7084C" w:rsidP="00F7084C">
      <w:pPr>
        <w:shd w:val="clear" w:color="auto" w:fill="FFFFFF"/>
        <w:tabs>
          <w:tab w:val="left" w:pos="454"/>
        </w:tabs>
        <w:ind w:firstLine="0"/>
        <w:jc w:val="both"/>
        <w:rPr>
          <w:color w:val="000000"/>
          <w:lang w:val="uk-UA"/>
        </w:rPr>
      </w:pPr>
      <w:r>
        <w:rPr>
          <w:lang w:val="uk-UA"/>
        </w:rPr>
        <w:t>10</w:t>
      </w:r>
      <w:r>
        <w:t>.2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7C08902D" w14:textId="77777777" w:rsidR="00F7084C" w:rsidRDefault="00F7084C" w:rsidP="00F7084C">
      <w:pPr>
        <w:shd w:val="clear" w:color="auto" w:fill="FFFFFF"/>
        <w:tabs>
          <w:tab w:val="left" w:pos="454"/>
        </w:tabs>
        <w:ind w:firstLine="0"/>
        <w:jc w:val="both"/>
        <w:rPr>
          <w:color w:val="000000"/>
          <w:lang w:val="uk-UA"/>
        </w:rPr>
      </w:pPr>
      <w:r>
        <w:rPr>
          <w:color w:val="000000"/>
          <w:lang w:val="uk-UA"/>
        </w:rPr>
        <w:t>10.3. Жодна із Сторін договору не має права передавати свої права та обов’язки по цьому договору третім особам, без письмової згоди іншої Сторони договору.</w:t>
      </w:r>
    </w:p>
    <w:p w14:paraId="6F8FFCDD" w14:textId="77777777" w:rsidR="00F7084C" w:rsidRDefault="00F7084C" w:rsidP="00F7084C">
      <w:pPr>
        <w:ind w:firstLine="0"/>
        <w:jc w:val="both"/>
        <w:rPr>
          <w:lang w:val="uk-UA"/>
        </w:rPr>
      </w:pPr>
      <w:r>
        <w:rPr>
          <w:lang w:val="uk-UA"/>
        </w:rPr>
        <w:t>10.4</w:t>
      </w:r>
      <w:r>
        <w:rPr>
          <w:b/>
          <w:lang w:val="uk-UA"/>
        </w:rPr>
        <w:t xml:space="preserve">. </w:t>
      </w:r>
      <w:r>
        <w:rPr>
          <w:lang w:val="uk-UA"/>
        </w:rP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14:paraId="01E4A77F" w14:textId="77777777" w:rsidR="00F7084C" w:rsidRDefault="00F7084C" w:rsidP="00F7084C">
      <w:pPr>
        <w:shd w:val="clear" w:color="auto" w:fill="FFFFFF"/>
        <w:tabs>
          <w:tab w:val="left" w:pos="454"/>
        </w:tabs>
        <w:ind w:firstLine="0"/>
        <w:jc w:val="both"/>
        <w:rPr>
          <w:color w:val="000000"/>
          <w:lang w:val="uk-UA"/>
        </w:rPr>
      </w:pPr>
      <w:r>
        <w:rPr>
          <w:color w:val="000000"/>
          <w:lang w:val="uk-UA"/>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 десять днів).</w:t>
      </w:r>
    </w:p>
    <w:p w14:paraId="3BFA5455" w14:textId="77777777" w:rsidR="00F7084C" w:rsidRDefault="00F7084C" w:rsidP="00F7084C">
      <w:pPr>
        <w:pStyle w:val="a3"/>
        <w:spacing w:before="0" w:beforeAutospacing="0" w:after="0" w:afterAutospacing="0"/>
        <w:jc w:val="both"/>
      </w:pPr>
      <w:r>
        <w:rPr>
          <w:lang w:val="uk-UA"/>
        </w:rPr>
        <w:t xml:space="preserve">10.6. У разі зміни відомостей, вказаних в розділі 11 Договору, Сторони зобов’язані </w:t>
      </w:r>
      <w:r>
        <w:t xml:space="preserve">протягом </w:t>
      </w:r>
      <w:r>
        <w:rPr>
          <w:lang w:val="uk-UA"/>
        </w:rPr>
        <w:t xml:space="preserve">5 (п’яти) робочих </w:t>
      </w:r>
      <w:r>
        <w:t xml:space="preserve">днів </w:t>
      </w:r>
      <w:r>
        <w:rPr>
          <w:lang w:val="uk-UA"/>
        </w:rPr>
        <w:t xml:space="preserve">повідомити іншу сторону про ці зміни. </w:t>
      </w:r>
      <w:r>
        <w:t xml:space="preserve">У іншому випадку, зобов'язання Сторони, </w:t>
      </w:r>
      <w:r>
        <w:rPr>
          <w:lang w:val="uk-UA"/>
        </w:rPr>
        <w:t xml:space="preserve">що </w:t>
      </w:r>
      <w:r>
        <w:t>виконані відповідно до умов цього договору, вважаються виконаними належним чином.</w:t>
      </w:r>
    </w:p>
    <w:p w14:paraId="0D820645" w14:textId="77777777" w:rsidR="00F7084C" w:rsidRDefault="00F7084C" w:rsidP="00F7084C">
      <w:pPr>
        <w:ind w:firstLine="0"/>
        <w:jc w:val="both"/>
        <w:rPr>
          <w:lang w:val="uk-UA"/>
        </w:rPr>
      </w:pPr>
      <w:r>
        <w:rPr>
          <w:color w:val="000000"/>
          <w:lang w:val="uk-UA"/>
        </w:rPr>
        <w:t xml:space="preserve">10.7. </w:t>
      </w:r>
      <w:r>
        <w:rPr>
          <w:lang w:val="uk-UA"/>
        </w:rPr>
        <w:t>Сторони договору погодили, що підписуючи цей договір, сторони надають згоду на використання, обробку та зберігання своїх персональних даних, передбачені Законом України «Про захист персональних даних» від 01.06.2010р. № 2297-</w:t>
      </w:r>
      <w:r>
        <w:rPr>
          <w:lang w:val="en-US"/>
        </w:rPr>
        <w:t>V</w:t>
      </w:r>
      <w:r>
        <w:rPr>
          <w:lang w:val="uk-UA"/>
        </w:rPr>
        <w:t xml:space="preserve">І (зі змінами та доповненнями). </w:t>
      </w:r>
    </w:p>
    <w:p w14:paraId="503730D3" w14:textId="77777777" w:rsidR="00F7084C" w:rsidRDefault="00F7084C" w:rsidP="00F7084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firstLine="142"/>
        <w:jc w:val="both"/>
        <w:rPr>
          <w:lang w:val="uk-UA"/>
        </w:rPr>
      </w:pPr>
      <w:r>
        <w:rPr>
          <w:lang w:val="uk-UA"/>
        </w:rPr>
        <w:t>10.8.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14:paraId="7058EB7C" w14:textId="70857DED" w:rsidR="00F7084C" w:rsidRDefault="00F7084C" w:rsidP="00F7084C">
      <w:pPr>
        <w:shd w:val="clear" w:color="auto" w:fill="FFFFFF"/>
        <w:ind w:firstLine="0"/>
        <w:jc w:val="both"/>
        <w:rPr>
          <w:lang w:val="uk-UA"/>
        </w:rPr>
      </w:pPr>
      <w:r>
        <w:rPr>
          <w:lang w:val="uk-UA"/>
        </w:rPr>
        <w:lastRenderedPageBreak/>
        <w:t>10.9.</w:t>
      </w:r>
      <w:r>
        <w:rPr>
          <w:b/>
          <w:lang w:val="uk-UA"/>
        </w:rPr>
        <w:t xml:space="preserve"> </w:t>
      </w:r>
      <w:r>
        <w:rPr>
          <w:lang w:val="uk-UA"/>
        </w:rPr>
        <w:t xml:space="preserve">У випадках, не передбачених договором, Сторони керуються чинним законодавством України.   </w:t>
      </w:r>
    </w:p>
    <w:p w14:paraId="4C3CDC4A" w14:textId="55DBF200" w:rsidR="00F7084C" w:rsidRDefault="00F7084C" w:rsidP="00F7084C">
      <w:pPr>
        <w:shd w:val="clear" w:color="auto" w:fill="FFFFFF"/>
        <w:ind w:firstLine="0"/>
        <w:jc w:val="both"/>
        <w:rPr>
          <w:lang w:val="uk-UA"/>
        </w:rPr>
      </w:pPr>
    </w:p>
    <w:p w14:paraId="71DFD226" w14:textId="090D0CE1" w:rsidR="00F7084C" w:rsidRPr="00F7084C" w:rsidRDefault="00F7084C" w:rsidP="00F7084C">
      <w:pPr>
        <w:ind w:firstLine="0"/>
        <w:jc w:val="both"/>
        <w:rPr>
          <w:color w:val="000000"/>
          <w:lang w:val="uk-UA"/>
        </w:rPr>
      </w:pPr>
      <w:r>
        <w:rPr>
          <w:rStyle w:val="FontStyle14"/>
          <w:b/>
          <w:sz w:val="24"/>
          <w:lang w:val="uk-UA" w:eastAsia="uk-UA"/>
        </w:rPr>
        <w:t>11</w:t>
      </w:r>
      <w:r>
        <w:rPr>
          <w:rStyle w:val="FontStyle14"/>
          <w:b/>
          <w:sz w:val="24"/>
          <w:lang w:eastAsia="uk-UA"/>
        </w:rPr>
        <w:t>. МІСЦЕ</w:t>
      </w:r>
      <w:r>
        <w:rPr>
          <w:rStyle w:val="FontStyle14"/>
          <w:b/>
          <w:sz w:val="24"/>
          <w:lang w:val="uk-UA" w:eastAsia="uk-UA"/>
        </w:rPr>
        <w:t xml:space="preserve"> </w:t>
      </w:r>
      <w:r>
        <w:rPr>
          <w:rStyle w:val="FontStyle14"/>
          <w:b/>
          <w:sz w:val="24"/>
          <w:lang w:eastAsia="uk-UA"/>
        </w:rPr>
        <w:t>ЗНАХОДЖЕННЯ</w:t>
      </w:r>
      <w:r>
        <w:rPr>
          <w:rStyle w:val="FontStyle14"/>
          <w:b/>
          <w:sz w:val="24"/>
          <w:lang w:val="uk-UA" w:eastAsia="uk-UA"/>
        </w:rPr>
        <w:t>,</w:t>
      </w:r>
      <w:r>
        <w:rPr>
          <w:rStyle w:val="FontStyle14"/>
          <w:b/>
          <w:sz w:val="24"/>
          <w:lang w:eastAsia="uk-UA"/>
        </w:rPr>
        <w:t xml:space="preserve"> БАНКІВСЬКІ </w:t>
      </w:r>
      <w:r>
        <w:rPr>
          <w:b/>
          <w:caps/>
        </w:rPr>
        <w:t>РЕКВІЗИТИ</w:t>
      </w:r>
      <w:r>
        <w:rPr>
          <w:b/>
          <w:caps/>
          <w:lang w:val="uk-UA"/>
        </w:rPr>
        <w:t xml:space="preserve"> та підписи</w:t>
      </w:r>
      <w:r>
        <w:rPr>
          <w:b/>
          <w:caps/>
        </w:rPr>
        <w:t xml:space="preserve"> СТОРІН</w:t>
      </w:r>
      <w:r>
        <w:rPr>
          <w:b/>
          <w:caps/>
          <w:lang w:val="uk-UA"/>
        </w:rPr>
        <w:t>:</w:t>
      </w:r>
    </w:p>
    <w:p w14:paraId="1E4EF646" w14:textId="77777777" w:rsidR="00F7084C" w:rsidRDefault="00F7084C" w:rsidP="00F7084C">
      <w:pPr>
        <w:ind w:firstLine="0"/>
        <w:jc w:val="both"/>
        <w:rPr>
          <w:lang w:val="uk-UA"/>
        </w:rPr>
      </w:pPr>
    </w:p>
    <w:tbl>
      <w:tblPr>
        <w:tblpPr w:leftFromText="180" w:rightFromText="180" w:bottomFromText="200" w:vertAnchor="text" w:horzAnchor="margin" w:tblpXSpec="center" w:tblpY="77"/>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5043"/>
      </w:tblGrid>
      <w:tr w:rsidR="00F7084C" w14:paraId="276F5561" w14:textId="77777777" w:rsidTr="00F7084C">
        <w:trPr>
          <w:trHeight w:val="96"/>
        </w:trPr>
        <w:tc>
          <w:tcPr>
            <w:tcW w:w="5352" w:type="dxa"/>
            <w:tcBorders>
              <w:top w:val="single" w:sz="4" w:space="0" w:color="auto"/>
              <w:left w:val="single" w:sz="4" w:space="0" w:color="auto"/>
              <w:bottom w:val="single" w:sz="4" w:space="0" w:color="auto"/>
              <w:right w:val="single" w:sz="4" w:space="0" w:color="auto"/>
            </w:tcBorders>
            <w:hideMark/>
          </w:tcPr>
          <w:p w14:paraId="5B7D07B0" w14:textId="77777777" w:rsidR="00F7084C" w:rsidRDefault="00F7084C" w:rsidP="00F7084C">
            <w:pPr>
              <w:spacing w:line="276" w:lineRule="auto"/>
              <w:jc w:val="both"/>
              <w:rPr>
                <w:b/>
                <w:lang w:val="uk-UA" w:eastAsia="en-US"/>
              </w:rPr>
            </w:pPr>
            <w:r>
              <w:rPr>
                <w:b/>
                <w:lang w:val="uk-UA" w:eastAsia="en-US"/>
              </w:rPr>
              <w:t>ЗАМОВНИК:</w:t>
            </w:r>
          </w:p>
        </w:tc>
        <w:tc>
          <w:tcPr>
            <w:tcW w:w="5043" w:type="dxa"/>
            <w:tcBorders>
              <w:top w:val="single" w:sz="4" w:space="0" w:color="auto"/>
              <w:left w:val="single" w:sz="4" w:space="0" w:color="auto"/>
              <w:bottom w:val="single" w:sz="4" w:space="0" w:color="auto"/>
              <w:right w:val="single" w:sz="4" w:space="0" w:color="auto"/>
            </w:tcBorders>
            <w:hideMark/>
          </w:tcPr>
          <w:p w14:paraId="669CC646" w14:textId="77777777" w:rsidR="00F7084C" w:rsidRDefault="00F7084C" w:rsidP="00F7084C">
            <w:pPr>
              <w:spacing w:line="276" w:lineRule="auto"/>
              <w:jc w:val="both"/>
              <w:rPr>
                <w:b/>
                <w:lang w:val="uk-UA" w:eastAsia="en-US"/>
              </w:rPr>
            </w:pPr>
            <w:r>
              <w:rPr>
                <w:b/>
                <w:lang w:val="uk-UA" w:eastAsia="en-US"/>
              </w:rPr>
              <w:t>ВИКОНАВЕЦЬ:</w:t>
            </w:r>
          </w:p>
        </w:tc>
      </w:tr>
      <w:tr w:rsidR="00F7084C" w14:paraId="7111F963" w14:textId="77777777" w:rsidTr="00F7084C">
        <w:trPr>
          <w:trHeight w:val="70"/>
        </w:trPr>
        <w:tc>
          <w:tcPr>
            <w:tcW w:w="5352" w:type="dxa"/>
            <w:tcBorders>
              <w:top w:val="single" w:sz="4" w:space="0" w:color="auto"/>
              <w:left w:val="single" w:sz="4" w:space="0" w:color="auto"/>
              <w:bottom w:val="single" w:sz="4" w:space="0" w:color="auto"/>
              <w:right w:val="single" w:sz="4" w:space="0" w:color="auto"/>
            </w:tcBorders>
          </w:tcPr>
          <w:p w14:paraId="752B3DEE" w14:textId="77777777" w:rsidR="00F7084C" w:rsidRDefault="00F7084C" w:rsidP="00F7084C">
            <w:pPr>
              <w:spacing w:line="276" w:lineRule="auto"/>
              <w:ind w:firstLine="0"/>
              <w:rPr>
                <w:bCs/>
                <w:color w:val="000000"/>
                <w:lang w:val="uk-UA" w:eastAsia="en-US"/>
              </w:rPr>
            </w:pPr>
            <w:r>
              <w:rPr>
                <w:bCs/>
                <w:color w:val="000000"/>
                <w:lang w:val="uk-UA" w:eastAsia="en-US"/>
              </w:rPr>
              <w:t>КНП «ЗОКДЛ» ЗОР</w:t>
            </w:r>
          </w:p>
          <w:p w14:paraId="16F3CF8C" w14:textId="77777777" w:rsidR="00F7084C" w:rsidRDefault="00F7084C" w:rsidP="00F7084C">
            <w:pPr>
              <w:spacing w:line="276" w:lineRule="auto"/>
              <w:ind w:firstLine="0"/>
              <w:rPr>
                <w:rFonts w:eastAsiaTheme="minorHAnsi"/>
                <w:lang w:val="uk-UA" w:eastAsia="en-US"/>
              </w:rPr>
            </w:pPr>
            <w:r>
              <w:rPr>
                <w:rFonts w:eastAsiaTheme="minorHAnsi"/>
                <w:lang w:val="uk-UA" w:eastAsia="en-US"/>
              </w:rPr>
              <w:t>69063, м. Запоріжжя, проспект Соборний, вул.Дніпровька,  вул.Олександрівська, б.70/21/47</w:t>
            </w:r>
          </w:p>
          <w:p w14:paraId="226DD98B" w14:textId="77777777" w:rsidR="00F7084C" w:rsidRDefault="00F7084C" w:rsidP="00F7084C">
            <w:pPr>
              <w:spacing w:line="276" w:lineRule="auto"/>
              <w:ind w:firstLine="0"/>
              <w:rPr>
                <w:rFonts w:eastAsiaTheme="minorHAnsi"/>
                <w:lang w:val="uk-UA" w:eastAsia="en-US"/>
              </w:rPr>
            </w:pPr>
            <w:r>
              <w:rPr>
                <w:rFonts w:eastAsiaTheme="minorHAnsi"/>
                <w:lang w:val="uk-UA" w:eastAsia="en-US"/>
              </w:rPr>
              <w:t>Код ЄДРПОУ  05498737;   МФО 313399</w:t>
            </w:r>
          </w:p>
          <w:p w14:paraId="6B3F7F5D" w14:textId="77777777" w:rsidR="00F7084C" w:rsidRDefault="00F7084C" w:rsidP="00F7084C">
            <w:pPr>
              <w:spacing w:line="276" w:lineRule="auto"/>
              <w:ind w:firstLine="0"/>
              <w:rPr>
                <w:lang w:val="uk-UA" w:eastAsia="en-US"/>
              </w:rPr>
            </w:pPr>
            <w:r>
              <w:rPr>
                <w:rFonts w:eastAsiaTheme="minorHAnsi"/>
                <w:lang w:val="uk-UA" w:eastAsia="en-US"/>
              </w:rPr>
              <w:t>ІПН  054987308266</w:t>
            </w:r>
          </w:p>
          <w:p w14:paraId="6464491A" w14:textId="77777777" w:rsidR="00100461" w:rsidRDefault="00F7084C" w:rsidP="00F7084C">
            <w:pPr>
              <w:spacing w:line="276" w:lineRule="auto"/>
              <w:ind w:firstLine="0"/>
              <w:rPr>
                <w:rFonts w:eastAsiaTheme="minorHAnsi"/>
                <w:lang w:val="uk-UA" w:eastAsia="en-US"/>
              </w:rPr>
            </w:pPr>
            <w:r>
              <w:rPr>
                <w:rFonts w:eastAsiaTheme="minorHAnsi"/>
                <w:lang w:val="uk-UA" w:eastAsia="en-US"/>
              </w:rPr>
              <w:t xml:space="preserve">р\р  </w:t>
            </w:r>
            <w:r>
              <w:rPr>
                <w:rFonts w:eastAsiaTheme="minorHAnsi"/>
                <w:lang w:val="en-US" w:eastAsia="en-US"/>
              </w:rPr>
              <w:t>UA</w:t>
            </w:r>
            <w:r>
              <w:rPr>
                <w:rFonts w:eastAsiaTheme="minorHAnsi"/>
                <w:lang w:val="uk-UA" w:eastAsia="en-US"/>
              </w:rPr>
              <w:t>953133990000026000055766938</w:t>
            </w:r>
          </w:p>
          <w:p w14:paraId="7E05F2C4" w14:textId="7A377839" w:rsidR="00F7084C" w:rsidRDefault="00100461" w:rsidP="00F7084C">
            <w:pPr>
              <w:spacing w:line="276" w:lineRule="auto"/>
              <w:ind w:firstLine="0"/>
              <w:rPr>
                <w:lang w:val="uk-UA" w:eastAsia="en-US"/>
              </w:rPr>
            </w:pPr>
            <w:r>
              <w:rPr>
                <w:rFonts w:eastAsiaTheme="minorHAnsi"/>
                <w:lang w:val="uk-UA" w:eastAsia="en-US"/>
              </w:rPr>
              <w:t xml:space="preserve">р\р  </w:t>
            </w:r>
            <w:r>
              <w:rPr>
                <w:rFonts w:eastAsiaTheme="minorHAnsi"/>
                <w:lang w:val="en-US" w:eastAsia="en-US"/>
              </w:rPr>
              <w:t>UA</w:t>
            </w:r>
            <w:r>
              <w:rPr>
                <w:rFonts w:eastAsiaTheme="minorHAnsi"/>
                <w:lang w:val="uk-UA" w:eastAsia="en-US"/>
              </w:rPr>
              <w:t xml:space="preserve">183133990000026001020200815 </w:t>
            </w:r>
            <w:r w:rsidR="00F7084C">
              <w:rPr>
                <w:rFonts w:eastAsiaTheme="minorHAnsi"/>
                <w:lang w:val="uk-UA" w:eastAsia="en-US"/>
              </w:rPr>
              <w:t xml:space="preserve"> в </w:t>
            </w:r>
          </w:p>
          <w:p w14:paraId="453F3D44" w14:textId="77777777" w:rsidR="00F7084C" w:rsidRDefault="00F7084C" w:rsidP="00F7084C">
            <w:pPr>
              <w:spacing w:line="276" w:lineRule="auto"/>
              <w:ind w:firstLine="0"/>
              <w:rPr>
                <w:lang w:val="uk-UA" w:eastAsia="en-US"/>
              </w:rPr>
            </w:pPr>
            <w:r>
              <w:rPr>
                <w:rFonts w:eastAsiaTheme="minorHAnsi"/>
                <w:lang w:val="uk-UA" w:eastAsia="en-US"/>
              </w:rPr>
              <w:t xml:space="preserve">АТ КБ «Приватбанк», </w:t>
            </w:r>
          </w:p>
          <w:p w14:paraId="261E417B" w14:textId="77777777" w:rsidR="00F7084C" w:rsidRDefault="00F7084C" w:rsidP="00F7084C">
            <w:pPr>
              <w:spacing w:line="276" w:lineRule="auto"/>
              <w:ind w:firstLine="0"/>
              <w:rPr>
                <w:lang w:val="uk-UA" w:eastAsia="en-US"/>
              </w:rPr>
            </w:pPr>
            <w:r>
              <w:rPr>
                <w:rFonts w:eastAsiaTheme="minorHAnsi"/>
                <w:lang w:val="uk-UA" w:eastAsia="en-US"/>
              </w:rPr>
              <w:t>Витяг з реєстру ПДВ № 2008264500073</w:t>
            </w:r>
          </w:p>
          <w:p w14:paraId="71C2D51C" w14:textId="77777777" w:rsidR="00F7084C" w:rsidRDefault="00F7084C" w:rsidP="00F7084C">
            <w:pPr>
              <w:spacing w:line="276" w:lineRule="auto"/>
              <w:ind w:firstLine="0"/>
              <w:rPr>
                <w:lang w:val="uk-UA" w:eastAsia="en-US"/>
              </w:rPr>
            </w:pPr>
            <w:r>
              <w:rPr>
                <w:rFonts w:eastAsiaTheme="minorHAnsi"/>
                <w:lang w:val="uk-UA" w:eastAsia="en-US"/>
              </w:rPr>
              <w:t>Рішення про включення до реєстру неприбуткових установ №2008264600013</w:t>
            </w:r>
          </w:p>
          <w:p w14:paraId="5A7693AC" w14:textId="77777777" w:rsidR="00F7084C" w:rsidRDefault="00F7084C" w:rsidP="00F7084C">
            <w:pPr>
              <w:spacing w:line="276" w:lineRule="auto"/>
              <w:ind w:firstLine="0"/>
              <w:rPr>
                <w:lang w:val="uk-UA" w:eastAsia="en-US"/>
              </w:rPr>
            </w:pPr>
            <w:r>
              <w:rPr>
                <w:rFonts w:eastAsiaTheme="minorHAnsi"/>
                <w:lang w:val="uk-UA" w:eastAsia="en-US"/>
              </w:rPr>
              <w:t>Тел/факс: (061) 764-29-67, тел. (061) 222-21-01, 222-21-29 (30)</w:t>
            </w:r>
          </w:p>
          <w:p w14:paraId="120C1B1C" w14:textId="77777777" w:rsidR="00F7084C" w:rsidRDefault="00F7084C" w:rsidP="00F7084C">
            <w:pPr>
              <w:spacing w:line="276" w:lineRule="auto"/>
              <w:ind w:firstLine="0"/>
              <w:rPr>
                <w:lang w:val="uk-UA" w:eastAsia="en-US"/>
              </w:rPr>
            </w:pPr>
            <w:r>
              <w:rPr>
                <w:rFonts w:eastAsiaTheme="minorHAnsi"/>
                <w:lang w:val="en-US" w:eastAsia="en-US"/>
              </w:rPr>
              <w:t>e</w:t>
            </w:r>
            <w:r>
              <w:rPr>
                <w:rFonts w:eastAsiaTheme="minorHAnsi"/>
                <w:lang w:val="uk-UA" w:eastAsia="en-US"/>
              </w:rPr>
              <w:t>-</w:t>
            </w:r>
            <w:r>
              <w:rPr>
                <w:rFonts w:eastAsiaTheme="minorHAnsi"/>
                <w:lang w:val="en-US" w:eastAsia="en-US"/>
              </w:rPr>
              <w:t>mail</w:t>
            </w:r>
            <w:r>
              <w:rPr>
                <w:rFonts w:eastAsiaTheme="minorHAnsi"/>
                <w:lang w:val="uk-UA" w:eastAsia="en-US"/>
              </w:rPr>
              <w:t xml:space="preserve">: </w:t>
            </w:r>
            <w:r>
              <w:rPr>
                <w:rFonts w:eastAsiaTheme="minorHAnsi"/>
                <w:lang w:val="en-US" w:eastAsia="en-US"/>
              </w:rPr>
              <w:t>zokdl</w:t>
            </w:r>
            <w:r>
              <w:rPr>
                <w:rFonts w:eastAsiaTheme="minorHAnsi"/>
                <w:lang w:val="uk-UA" w:eastAsia="en-US"/>
              </w:rPr>
              <w:t>@</w:t>
            </w:r>
            <w:r>
              <w:rPr>
                <w:rFonts w:eastAsiaTheme="minorHAnsi"/>
                <w:lang w:val="en-US" w:eastAsia="en-US"/>
              </w:rPr>
              <w:t>ukr</w:t>
            </w:r>
            <w:r>
              <w:rPr>
                <w:rFonts w:eastAsiaTheme="minorHAnsi"/>
                <w:lang w:val="uk-UA" w:eastAsia="en-US"/>
              </w:rPr>
              <w:t>.</w:t>
            </w:r>
            <w:r>
              <w:rPr>
                <w:rFonts w:eastAsiaTheme="minorHAnsi"/>
                <w:lang w:val="en-US" w:eastAsia="en-US"/>
              </w:rPr>
              <w:t>net</w:t>
            </w:r>
          </w:p>
          <w:p w14:paraId="7578AAAE" w14:textId="77777777" w:rsidR="00F7084C" w:rsidRDefault="00F7084C" w:rsidP="00F7084C">
            <w:pPr>
              <w:spacing w:line="276" w:lineRule="auto"/>
              <w:ind w:firstLine="0"/>
              <w:rPr>
                <w:lang w:val="uk-UA" w:eastAsia="en-US"/>
              </w:rPr>
            </w:pPr>
          </w:p>
          <w:p w14:paraId="3138C72E" w14:textId="77777777" w:rsidR="00F7084C" w:rsidRDefault="00F7084C" w:rsidP="00F7084C">
            <w:pPr>
              <w:spacing w:line="276" w:lineRule="auto"/>
              <w:ind w:firstLine="0"/>
              <w:rPr>
                <w:b/>
                <w:bCs/>
                <w:lang w:val="uk-UA" w:eastAsia="en-US"/>
              </w:rPr>
            </w:pPr>
            <w:r>
              <w:rPr>
                <w:b/>
                <w:bCs/>
                <w:lang w:val="uk-UA" w:eastAsia="en-US"/>
              </w:rPr>
              <w:t>Директор</w:t>
            </w:r>
          </w:p>
          <w:p w14:paraId="6A3DEDD3" w14:textId="77777777" w:rsidR="00F7084C" w:rsidRDefault="00F7084C" w:rsidP="00F7084C">
            <w:pPr>
              <w:spacing w:line="276" w:lineRule="auto"/>
              <w:ind w:firstLine="0"/>
              <w:rPr>
                <w:b/>
                <w:bCs/>
                <w:lang w:val="uk-UA" w:eastAsia="en-US"/>
              </w:rPr>
            </w:pPr>
          </w:p>
          <w:p w14:paraId="64D9A7BE" w14:textId="77777777" w:rsidR="00F7084C" w:rsidRDefault="00F7084C" w:rsidP="00F7084C">
            <w:pPr>
              <w:spacing w:line="276" w:lineRule="auto"/>
              <w:ind w:firstLine="0"/>
              <w:rPr>
                <w:b/>
                <w:bCs/>
                <w:lang w:val="uk-UA" w:eastAsia="en-US"/>
              </w:rPr>
            </w:pPr>
            <w:r>
              <w:rPr>
                <w:b/>
                <w:bCs/>
                <w:lang w:val="uk-UA" w:eastAsia="en-US"/>
              </w:rPr>
              <w:t>______________________Юрій   БОРЗЕНКО</w:t>
            </w:r>
          </w:p>
          <w:p w14:paraId="0D051A0A" w14:textId="77777777" w:rsidR="00F7084C" w:rsidRDefault="00F7084C" w:rsidP="00F7084C">
            <w:pPr>
              <w:spacing w:line="276" w:lineRule="auto"/>
              <w:ind w:firstLine="0"/>
              <w:jc w:val="both"/>
              <w:rPr>
                <w:b/>
                <w:lang w:val="uk-UA" w:eastAsia="en-US"/>
              </w:rPr>
            </w:pPr>
          </w:p>
        </w:tc>
        <w:tc>
          <w:tcPr>
            <w:tcW w:w="5043" w:type="dxa"/>
            <w:tcBorders>
              <w:top w:val="single" w:sz="4" w:space="0" w:color="auto"/>
              <w:left w:val="single" w:sz="4" w:space="0" w:color="auto"/>
              <w:bottom w:val="single" w:sz="4" w:space="0" w:color="auto"/>
              <w:right w:val="single" w:sz="4" w:space="0" w:color="auto"/>
            </w:tcBorders>
          </w:tcPr>
          <w:p w14:paraId="17C4A855" w14:textId="77777777" w:rsidR="00F7084C" w:rsidRDefault="00F7084C" w:rsidP="00F7084C">
            <w:pPr>
              <w:spacing w:line="276" w:lineRule="auto"/>
              <w:ind w:firstLine="0"/>
              <w:jc w:val="both"/>
              <w:rPr>
                <w:lang w:val="uk-UA" w:eastAsia="en-US"/>
              </w:rPr>
            </w:pPr>
          </w:p>
          <w:p w14:paraId="6E7A8F48" w14:textId="77777777" w:rsidR="00F7084C" w:rsidRDefault="00F7084C" w:rsidP="00F7084C">
            <w:pPr>
              <w:spacing w:line="276" w:lineRule="auto"/>
              <w:ind w:firstLine="0"/>
              <w:jc w:val="both"/>
              <w:rPr>
                <w:lang w:val="uk-UA" w:eastAsia="en-US"/>
              </w:rPr>
            </w:pPr>
          </w:p>
          <w:p w14:paraId="6ED7A527" w14:textId="77777777" w:rsidR="00F7084C" w:rsidRDefault="00F7084C" w:rsidP="00F7084C">
            <w:pPr>
              <w:spacing w:line="276" w:lineRule="auto"/>
              <w:ind w:firstLine="0"/>
              <w:jc w:val="both"/>
              <w:rPr>
                <w:lang w:val="uk-UA" w:eastAsia="en-US"/>
              </w:rPr>
            </w:pPr>
          </w:p>
          <w:p w14:paraId="61E7CDDD" w14:textId="77777777" w:rsidR="00F7084C" w:rsidRDefault="00F7084C" w:rsidP="00F7084C">
            <w:pPr>
              <w:spacing w:line="276" w:lineRule="auto"/>
              <w:ind w:firstLine="0"/>
              <w:jc w:val="both"/>
              <w:rPr>
                <w:lang w:val="uk-UA" w:eastAsia="en-US"/>
              </w:rPr>
            </w:pPr>
          </w:p>
          <w:p w14:paraId="14D18B80" w14:textId="77777777" w:rsidR="00F7084C" w:rsidRDefault="00F7084C" w:rsidP="00F7084C">
            <w:pPr>
              <w:spacing w:line="276" w:lineRule="auto"/>
              <w:ind w:firstLine="0"/>
              <w:jc w:val="both"/>
              <w:rPr>
                <w:lang w:val="uk-UA" w:eastAsia="en-US"/>
              </w:rPr>
            </w:pPr>
          </w:p>
          <w:p w14:paraId="45E17CC6" w14:textId="77777777" w:rsidR="00F7084C" w:rsidRDefault="00F7084C" w:rsidP="00F7084C">
            <w:pPr>
              <w:spacing w:line="276" w:lineRule="auto"/>
              <w:ind w:firstLine="0"/>
              <w:jc w:val="both"/>
              <w:rPr>
                <w:lang w:val="uk-UA" w:eastAsia="en-US"/>
              </w:rPr>
            </w:pPr>
          </w:p>
          <w:p w14:paraId="767C9882" w14:textId="77777777" w:rsidR="00F7084C" w:rsidRDefault="00F7084C" w:rsidP="00F7084C">
            <w:pPr>
              <w:spacing w:line="276" w:lineRule="auto"/>
              <w:ind w:firstLine="0"/>
              <w:jc w:val="both"/>
              <w:rPr>
                <w:lang w:val="uk-UA" w:eastAsia="en-US"/>
              </w:rPr>
            </w:pPr>
          </w:p>
          <w:p w14:paraId="24F3B89A" w14:textId="77777777" w:rsidR="00F7084C" w:rsidRDefault="00F7084C" w:rsidP="00F7084C">
            <w:pPr>
              <w:spacing w:line="276" w:lineRule="auto"/>
              <w:ind w:firstLine="0"/>
              <w:jc w:val="both"/>
              <w:rPr>
                <w:lang w:val="uk-UA" w:eastAsia="en-US"/>
              </w:rPr>
            </w:pPr>
          </w:p>
          <w:p w14:paraId="34FDABB6" w14:textId="77777777" w:rsidR="00F7084C" w:rsidRDefault="00F7084C" w:rsidP="00F7084C">
            <w:pPr>
              <w:spacing w:line="276" w:lineRule="auto"/>
              <w:ind w:firstLine="0"/>
              <w:jc w:val="both"/>
              <w:rPr>
                <w:lang w:val="uk-UA" w:eastAsia="en-US"/>
              </w:rPr>
            </w:pPr>
          </w:p>
          <w:p w14:paraId="02B12EB3" w14:textId="77777777" w:rsidR="00F7084C" w:rsidRDefault="00F7084C" w:rsidP="00F7084C">
            <w:pPr>
              <w:spacing w:line="276" w:lineRule="auto"/>
              <w:ind w:firstLine="0"/>
              <w:jc w:val="both"/>
              <w:rPr>
                <w:lang w:val="uk-UA" w:eastAsia="en-US"/>
              </w:rPr>
            </w:pPr>
          </w:p>
          <w:p w14:paraId="62594ABD" w14:textId="77777777" w:rsidR="00F7084C" w:rsidRDefault="00F7084C" w:rsidP="00F7084C">
            <w:pPr>
              <w:spacing w:line="276" w:lineRule="auto"/>
              <w:ind w:firstLine="0"/>
              <w:jc w:val="both"/>
              <w:rPr>
                <w:lang w:val="uk-UA" w:eastAsia="en-US"/>
              </w:rPr>
            </w:pPr>
          </w:p>
          <w:p w14:paraId="169519F8" w14:textId="77777777" w:rsidR="00F7084C" w:rsidRDefault="00F7084C" w:rsidP="00F7084C">
            <w:pPr>
              <w:spacing w:line="276" w:lineRule="auto"/>
              <w:ind w:firstLine="0"/>
              <w:jc w:val="both"/>
              <w:rPr>
                <w:b/>
                <w:lang w:eastAsia="en-US"/>
              </w:rPr>
            </w:pPr>
            <w:r>
              <w:rPr>
                <w:b/>
                <w:lang w:eastAsia="en-US"/>
              </w:rPr>
              <w:t>Уповноважена на підписання договору особа</w:t>
            </w:r>
            <w:r>
              <w:rPr>
                <w:b/>
                <w:lang w:val="uk-UA" w:eastAsia="en-US"/>
              </w:rPr>
              <w:t xml:space="preserve"> </w:t>
            </w:r>
            <w:r>
              <w:rPr>
                <w:b/>
                <w:lang w:eastAsia="en-US"/>
              </w:rPr>
              <w:t>(підпис, прізвище, ініціали імені та по батькові</w:t>
            </w:r>
            <w:r>
              <w:rPr>
                <w:b/>
                <w:lang w:val="uk-UA" w:eastAsia="en-US"/>
              </w:rPr>
              <w:t xml:space="preserve">)   </w:t>
            </w:r>
            <w:r>
              <w:rPr>
                <w:b/>
                <w:lang w:eastAsia="uk-UA"/>
              </w:rPr>
              <w:t xml:space="preserve">                                     </w:t>
            </w:r>
          </w:p>
        </w:tc>
      </w:tr>
    </w:tbl>
    <w:p w14:paraId="1D942480" w14:textId="77777777" w:rsidR="00BC0816" w:rsidRPr="00F7084C" w:rsidRDefault="00BC0816" w:rsidP="00F7084C">
      <w:pPr>
        <w:ind w:firstLine="0"/>
        <w:rPr>
          <w:lang w:val="uk-UA"/>
        </w:rPr>
      </w:pPr>
    </w:p>
    <w:sectPr w:rsidR="00BC0816" w:rsidRPr="00F7084C" w:rsidSect="00100461">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67"/>
    <w:rsid w:val="00100461"/>
    <w:rsid w:val="001929E6"/>
    <w:rsid w:val="00482667"/>
    <w:rsid w:val="00BC0816"/>
    <w:rsid w:val="00C54C4A"/>
    <w:rsid w:val="00F70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6FA1"/>
  <w15:chartTrackingRefBased/>
  <w15:docId w15:val="{CBCC13B4-AE08-4DAA-8195-7EAD3EBB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84C"/>
    <w:pPr>
      <w:spacing w:after="0" w:line="240" w:lineRule="auto"/>
      <w:ind w:firstLine="709"/>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7084C"/>
    <w:pPr>
      <w:spacing w:before="100" w:beforeAutospacing="1" w:after="100" w:afterAutospacing="1"/>
      <w:ind w:firstLine="0"/>
    </w:pPr>
  </w:style>
  <w:style w:type="paragraph" w:styleId="a4">
    <w:name w:val="Body Text"/>
    <w:basedOn w:val="a"/>
    <w:link w:val="a5"/>
    <w:semiHidden/>
    <w:unhideWhenUsed/>
    <w:rsid w:val="00F7084C"/>
    <w:pPr>
      <w:spacing w:after="120"/>
      <w:ind w:firstLine="0"/>
    </w:pPr>
    <w:rPr>
      <w:szCs w:val="20"/>
    </w:rPr>
  </w:style>
  <w:style w:type="character" w:customStyle="1" w:styleId="a5">
    <w:name w:val="Основной текст Знак"/>
    <w:basedOn w:val="a0"/>
    <w:link w:val="a4"/>
    <w:semiHidden/>
    <w:rsid w:val="00F7084C"/>
    <w:rPr>
      <w:rFonts w:eastAsia="Times New Roman" w:cs="Times New Roman"/>
      <w:sz w:val="24"/>
      <w:szCs w:val="20"/>
      <w:lang w:eastAsia="ru-RU"/>
    </w:rPr>
  </w:style>
  <w:style w:type="paragraph" w:styleId="a6">
    <w:name w:val="Body Text Indent"/>
    <w:basedOn w:val="a"/>
    <w:link w:val="a7"/>
    <w:semiHidden/>
    <w:unhideWhenUsed/>
    <w:rsid w:val="00F7084C"/>
    <w:pPr>
      <w:spacing w:after="120"/>
      <w:ind w:left="283"/>
    </w:pPr>
  </w:style>
  <w:style w:type="character" w:customStyle="1" w:styleId="a7">
    <w:name w:val="Основной текст с отступом Знак"/>
    <w:basedOn w:val="a0"/>
    <w:link w:val="a6"/>
    <w:semiHidden/>
    <w:rsid w:val="00F7084C"/>
    <w:rPr>
      <w:rFonts w:eastAsia="Times New Roman" w:cs="Times New Roman"/>
      <w:sz w:val="24"/>
      <w:szCs w:val="24"/>
      <w:lang w:eastAsia="ru-RU"/>
    </w:rPr>
  </w:style>
  <w:style w:type="paragraph" w:styleId="a8">
    <w:name w:val="Block Text"/>
    <w:basedOn w:val="a"/>
    <w:unhideWhenUsed/>
    <w:rsid w:val="00F7084C"/>
    <w:pPr>
      <w:widowControl w:val="0"/>
      <w:shd w:val="clear" w:color="auto" w:fill="FFFFFF"/>
      <w:autoSpaceDE w:val="0"/>
      <w:autoSpaceDN w:val="0"/>
      <w:adjustRightInd w:val="0"/>
      <w:spacing w:line="274" w:lineRule="exact"/>
      <w:ind w:left="4" w:right="1112" w:firstLine="0"/>
      <w:jc w:val="both"/>
    </w:pPr>
    <w:rPr>
      <w:color w:val="000000"/>
      <w:spacing w:val="-1"/>
    </w:rPr>
  </w:style>
  <w:style w:type="paragraph" w:styleId="a9">
    <w:name w:val="No Spacing"/>
    <w:uiPriority w:val="1"/>
    <w:qFormat/>
    <w:rsid w:val="00F7084C"/>
    <w:pPr>
      <w:spacing w:after="0" w:line="240" w:lineRule="auto"/>
    </w:pPr>
    <w:rPr>
      <w:rFonts w:eastAsia="Calibri" w:cs="Times New Roman"/>
      <w:sz w:val="24"/>
      <w:szCs w:val="24"/>
      <w:lang w:val="uk-UA" w:eastAsia="ru-RU"/>
    </w:rPr>
  </w:style>
  <w:style w:type="paragraph" w:customStyle="1" w:styleId="Style10">
    <w:name w:val="Style10"/>
    <w:basedOn w:val="a"/>
    <w:semiHidden/>
    <w:rsid w:val="00F7084C"/>
    <w:pPr>
      <w:widowControl w:val="0"/>
      <w:autoSpaceDE w:val="0"/>
      <w:autoSpaceDN w:val="0"/>
      <w:adjustRightInd w:val="0"/>
      <w:spacing w:line="274" w:lineRule="exact"/>
      <w:ind w:firstLine="1613"/>
    </w:pPr>
  </w:style>
  <w:style w:type="character" w:customStyle="1" w:styleId="FontStyle14">
    <w:name w:val="Font Style14"/>
    <w:rsid w:val="00F7084C"/>
    <w:rPr>
      <w:rFonts w:ascii="Book Antiqua" w:hAnsi="Book Antiqua" w:hint="default"/>
      <w:sz w:val="20"/>
    </w:rPr>
  </w:style>
  <w:style w:type="character" w:customStyle="1" w:styleId="FontStyle23">
    <w:name w:val="Font Style23"/>
    <w:rsid w:val="00F7084C"/>
    <w:rPr>
      <w:rFonts w:ascii="Times New Roman" w:hAnsi="Times New Roman" w:cs="Times New Roman" w:hint="default"/>
      <w:b/>
      <w:bCs/>
      <w:spacing w:val="-20"/>
      <w:sz w:val="26"/>
      <w:szCs w:val="26"/>
    </w:rPr>
  </w:style>
  <w:style w:type="table" w:styleId="aa">
    <w:name w:val="Table Grid"/>
    <w:basedOn w:val="a1"/>
    <w:uiPriority w:val="59"/>
    <w:rsid w:val="00F7084C"/>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3778</Words>
  <Characters>21538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2023-12-25T10:18:00Z</dcterms:created>
  <dcterms:modified xsi:type="dcterms:W3CDTF">2023-12-25T10:51:00Z</dcterms:modified>
</cp:coreProperties>
</file>