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20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14:paraId="5457D5F0"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14:paraId="48B7496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3A87DFD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09A40D43"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759D6C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14:paraId="2D6A83F4" w14:textId="77777777" w:rsidTr="00066313">
        <w:tc>
          <w:tcPr>
            <w:tcW w:w="4640" w:type="dxa"/>
            <w:tcBorders>
              <w:top w:val="nil"/>
              <w:left w:val="nil"/>
              <w:bottom w:val="nil"/>
              <w:right w:val="nil"/>
            </w:tcBorders>
          </w:tcPr>
          <w:p w14:paraId="336B728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3C15F4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14:paraId="314CAAF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14:paraId="65489AE1" w14:textId="25AEFE86"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від </w:t>
            </w:r>
            <w:r w:rsidR="002B7788">
              <w:rPr>
                <w:rFonts w:ascii="Times New Roman" w:hAnsi="Times New Roman" w:cs="Times New Roman"/>
                <w:b/>
                <w:bCs/>
                <w:noProof/>
                <w:sz w:val="24"/>
                <w:szCs w:val="24"/>
                <w:lang w:eastAsia="en-US" w:bidi="en-US"/>
              </w:rPr>
              <w:t>17</w:t>
            </w:r>
            <w:r w:rsidRPr="00EC2D1F">
              <w:rPr>
                <w:rFonts w:ascii="Times New Roman" w:hAnsi="Times New Roman" w:cs="Times New Roman"/>
                <w:b/>
                <w:bCs/>
                <w:noProof/>
                <w:sz w:val="24"/>
                <w:szCs w:val="24"/>
                <w:lang w:eastAsia="en-US" w:bidi="en-US"/>
              </w:rPr>
              <w:t>.</w:t>
            </w:r>
            <w:r w:rsidR="004C7BF2">
              <w:rPr>
                <w:rFonts w:ascii="Times New Roman" w:hAnsi="Times New Roman" w:cs="Times New Roman"/>
                <w:b/>
                <w:bCs/>
                <w:noProof/>
                <w:sz w:val="24"/>
                <w:szCs w:val="24"/>
                <w:lang w:eastAsia="en-US" w:bidi="en-US"/>
              </w:rPr>
              <w:t>0</w:t>
            </w:r>
            <w:r w:rsidR="00B65101">
              <w:rPr>
                <w:rFonts w:ascii="Times New Roman" w:hAnsi="Times New Roman" w:cs="Times New Roman"/>
                <w:b/>
                <w:bCs/>
                <w:noProof/>
                <w:sz w:val="24"/>
                <w:szCs w:val="24"/>
                <w:lang w:eastAsia="en-US" w:bidi="en-US"/>
              </w:rPr>
              <w:t>4</w:t>
            </w:r>
            <w:r w:rsidRPr="00EC2D1F">
              <w:rPr>
                <w:rFonts w:ascii="Times New Roman" w:hAnsi="Times New Roman" w:cs="Times New Roman"/>
                <w:b/>
                <w:bCs/>
                <w:noProof/>
                <w:sz w:val="24"/>
                <w:szCs w:val="24"/>
                <w:lang w:eastAsia="en-US" w:bidi="en-US"/>
              </w:rPr>
              <w:t>.202</w:t>
            </w:r>
            <w:r w:rsidR="004C7BF2">
              <w:rPr>
                <w:rFonts w:ascii="Times New Roman" w:hAnsi="Times New Roman" w:cs="Times New Roman"/>
                <w:b/>
                <w:bCs/>
                <w:noProof/>
                <w:sz w:val="24"/>
                <w:szCs w:val="24"/>
                <w:lang w:eastAsia="en-US" w:bidi="en-US"/>
              </w:rPr>
              <w:t>4</w:t>
            </w:r>
            <w:r w:rsidRPr="00066313">
              <w:rPr>
                <w:rFonts w:ascii="Times New Roman" w:hAnsi="Times New Roman" w:cs="Times New Roman"/>
                <w:b/>
                <w:bCs/>
                <w:noProof/>
                <w:sz w:val="24"/>
                <w:szCs w:val="24"/>
                <w:lang w:eastAsia="en-US" w:bidi="en-US"/>
              </w:rPr>
              <w:t xml:space="preserve"> р.</w:t>
            </w:r>
          </w:p>
        </w:tc>
      </w:tr>
      <w:tr w:rsidR="00066313" w:rsidRPr="00066313" w14:paraId="6386FE81" w14:textId="77777777" w:rsidTr="00066313">
        <w:tc>
          <w:tcPr>
            <w:tcW w:w="4640" w:type="dxa"/>
            <w:tcBorders>
              <w:top w:val="nil"/>
              <w:left w:val="nil"/>
              <w:bottom w:val="nil"/>
              <w:right w:val="nil"/>
            </w:tcBorders>
          </w:tcPr>
          <w:p w14:paraId="6A54F5C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5866318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14:paraId="596DE278" w14:textId="77777777" w:rsidTr="00066313">
        <w:tc>
          <w:tcPr>
            <w:tcW w:w="4640" w:type="dxa"/>
            <w:tcBorders>
              <w:top w:val="nil"/>
              <w:left w:val="nil"/>
              <w:bottom w:val="nil"/>
              <w:right w:val="nil"/>
            </w:tcBorders>
          </w:tcPr>
          <w:p w14:paraId="4CDE7B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0E2FC38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14:paraId="67960529"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0150E17F"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16E77252"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14:paraId="14A675D5" w14:textId="77777777" w:rsidTr="00066313">
        <w:trPr>
          <w:jc w:val="center"/>
        </w:trPr>
        <w:tc>
          <w:tcPr>
            <w:tcW w:w="9847" w:type="dxa"/>
            <w:tcBorders>
              <w:top w:val="nil"/>
              <w:left w:val="nil"/>
              <w:bottom w:val="nil"/>
              <w:right w:val="nil"/>
            </w:tcBorders>
          </w:tcPr>
          <w:p w14:paraId="48197B92" w14:textId="77777777"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14:paraId="15C74249" w14:textId="77777777" w:rsidTr="00066313">
        <w:trPr>
          <w:trHeight w:val="1485"/>
          <w:jc w:val="center"/>
        </w:trPr>
        <w:tc>
          <w:tcPr>
            <w:tcW w:w="9847" w:type="dxa"/>
            <w:tcBorders>
              <w:top w:val="nil"/>
              <w:left w:val="nil"/>
              <w:bottom w:val="nil"/>
              <w:right w:val="nil"/>
            </w:tcBorders>
            <w:vAlign w:val="center"/>
          </w:tcPr>
          <w:p w14:paraId="510329D2"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14:paraId="01683509"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14:paraId="452119F3" w14:textId="2359E9E3" w:rsidR="00374710" w:rsidRDefault="002B7788" w:rsidP="00374710">
      <w:pPr>
        <w:spacing w:after="0" w:line="240" w:lineRule="auto"/>
        <w:ind w:firstLine="708"/>
        <w:jc w:val="center"/>
        <w:rPr>
          <w:rFonts w:ascii="Times New Roman" w:hAnsi="Times New Roman"/>
          <w:b/>
          <w:sz w:val="24"/>
          <w:szCs w:val="24"/>
        </w:rPr>
      </w:pPr>
      <w:r w:rsidRPr="002B7788">
        <w:rPr>
          <w:rFonts w:ascii="Times New Roman" w:hAnsi="Times New Roman" w:cs="Times New Roman"/>
          <w:b/>
          <w:sz w:val="24"/>
          <w:szCs w:val="24"/>
          <w:lang w:eastAsia="en-US"/>
        </w:rPr>
        <w:t xml:space="preserve">Класифікація за ДК 021-2015: 33950000-4 Устаткування та приладдя для клінічної та судової медицини» Автоматичний процесор тканин (НК 024:2023 «Класифікатор медичних виробів» - 57859 - Система оброблення тканинних зразків IVD (діагностика </w:t>
      </w:r>
      <w:proofErr w:type="spellStart"/>
      <w:r w:rsidRPr="002B7788">
        <w:rPr>
          <w:rFonts w:ascii="Times New Roman" w:hAnsi="Times New Roman" w:cs="Times New Roman"/>
          <w:b/>
          <w:sz w:val="24"/>
          <w:szCs w:val="24"/>
          <w:lang w:eastAsia="en-US"/>
        </w:rPr>
        <w:t>in</w:t>
      </w:r>
      <w:proofErr w:type="spellEnd"/>
      <w:r w:rsidRPr="002B7788">
        <w:rPr>
          <w:rFonts w:ascii="Times New Roman" w:hAnsi="Times New Roman" w:cs="Times New Roman"/>
          <w:b/>
          <w:sz w:val="24"/>
          <w:szCs w:val="24"/>
          <w:lang w:eastAsia="en-US"/>
        </w:rPr>
        <w:t xml:space="preserve"> </w:t>
      </w:r>
      <w:proofErr w:type="spellStart"/>
      <w:r w:rsidRPr="002B7788">
        <w:rPr>
          <w:rFonts w:ascii="Times New Roman" w:hAnsi="Times New Roman" w:cs="Times New Roman"/>
          <w:b/>
          <w:sz w:val="24"/>
          <w:szCs w:val="24"/>
          <w:lang w:eastAsia="en-US"/>
        </w:rPr>
        <w:t>vitro</w:t>
      </w:r>
      <w:proofErr w:type="spellEnd"/>
      <w:r w:rsidRPr="002B7788">
        <w:rPr>
          <w:rFonts w:ascii="Times New Roman" w:hAnsi="Times New Roman" w:cs="Times New Roman"/>
          <w:b/>
          <w:sz w:val="24"/>
          <w:szCs w:val="24"/>
          <w:lang w:eastAsia="en-US"/>
        </w:rPr>
        <w:t>) автоматична)</w:t>
      </w:r>
    </w:p>
    <w:tbl>
      <w:tblPr>
        <w:tblW w:w="10223" w:type="dxa"/>
        <w:jc w:val="center"/>
        <w:tblLayout w:type="fixed"/>
        <w:tblCellMar>
          <w:left w:w="28" w:type="dxa"/>
          <w:right w:w="28" w:type="dxa"/>
        </w:tblCellMar>
        <w:tblLook w:val="0000" w:firstRow="0" w:lastRow="0" w:firstColumn="0" w:lastColumn="0" w:noHBand="0" w:noVBand="0"/>
      </w:tblPr>
      <w:tblGrid>
        <w:gridCol w:w="10223"/>
      </w:tblGrid>
      <w:tr w:rsidR="000504F6" w:rsidRPr="000504F6" w14:paraId="5E324556" w14:textId="77777777" w:rsidTr="000504F6">
        <w:trPr>
          <w:jc w:val="center"/>
        </w:trPr>
        <w:tc>
          <w:tcPr>
            <w:tcW w:w="9923" w:type="dxa"/>
            <w:tcBorders>
              <w:top w:val="nil"/>
              <w:left w:val="nil"/>
              <w:bottom w:val="nil"/>
              <w:right w:val="nil"/>
            </w:tcBorders>
          </w:tcPr>
          <w:p w14:paraId="3921BBE6" w14:textId="085EB649" w:rsidR="000504F6" w:rsidRPr="000504F6" w:rsidRDefault="000504F6" w:rsidP="000504F6">
            <w:pPr>
              <w:keepLines/>
              <w:autoSpaceDE w:val="0"/>
              <w:autoSpaceDN w:val="0"/>
              <w:jc w:val="center"/>
              <w:rPr>
                <w:rFonts w:ascii="Times New Roman" w:eastAsia="Times New Roman" w:hAnsi="Times New Roman" w:cs="Times New Roman"/>
                <w:b/>
                <w:bCs/>
                <w:sz w:val="28"/>
                <w:szCs w:val="24"/>
                <w:lang w:eastAsia="uk-UA"/>
              </w:rPr>
            </w:pPr>
          </w:p>
        </w:tc>
      </w:tr>
    </w:tbl>
    <w:p w14:paraId="69606C14" w14:textId="7DE0267F" w:rsidR="008416CA" w:rsidRDefault="008416CA" w:rsidP="00F33126">
      <w:pPr>
        <w:spacing w:line="240" w:lineRule="auto"/>
        <w:jc w:val="center"/>
        <w:rPr>
          <w:rFonts w:ascii="Times New Roman" w:eastAsia="Times New Roman" w:hAnsi="Times New Roman" w:cs="Times New Roman"/>
          <w:b/>
          <w:bCs/>
          <w:sz w:val="28"/>
          <w:szCs w:val="24"/>
          <w:lang w:eastAsia="uk-UA"/>
        </w:rPr>
      </w:pPr>
    </w:p>
    <w:p w14:paraId="71E15257" w14:textId="6C20D3BB"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42679E27" w14:textId="1C2B0354"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392B7A18" w14:textId="53F7B69F"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6125CBAD" w14:textId="77777777" w:rsidR="00F33126" w:rsidRPr="00066313" w:rsidRDefault="00F33126" w:rsidP="00066313">
      <w:pPr>
        <w:spacing w:line="360" w:lineRule="auto"/>
        <w:jc w:val="center"/>
        <w:rPr>
          <w:rFonts w:ascii="Times New Roman" w:eastAsia="Times New Roman" w:hAnsi="Times New Roman" w:cs="Times New Roman"/>
          <w:b/>
          <w:bCs/>
          <w:sz w:val="28"/>
          <w:szCs w:val="24"/>
          <w:lang w:eastAsia="uk-UA"/>
        </w:rPr>
      </w:pPr>
    </w:p>
    <w:p w14:paraId="331F1DF3" w14:textId="77777777" w:rsidR="00066313" w:rsidRPr="00066313" w:rsidRDefault="00066313" w:rsidP="00066313">
      <w:pPr>
        <w:spacing w:after="0"/>
        <w:rPr>
          <w:rFonts w:ascii="Times New Roman" w:hAnsi="Times New Roman" w:cs="Times New Roman"/>
          <w:b/>
          <w:color w:val="000000"/>
          <w:sz w:val="24"/>
          <w:szCs w:val="24"/>
        </w:rPr>
      </w:pPr>
    </w:p>
    <w:p w14:paraId="4BCCAF38" w14:textId="77777777"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14:paraId="066ADD2D" w14:textId="6844D27A" w:rsidR="00066313" w:rsidRP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w:t>
      </w:r>
      <w:r w:rsidR="004C7BF2">
        <w:rPr>
          <w:rFonts w:ascii="Times New Roman" w:hAnsi="Times New Roman" w:cs="Times New Roman"/>
          <w:b/>
          <w:bCs/>
          <w:sz w:val="24"/>
          <w:szCs w:val="24"/>
          <w:lang w:eastAsia="uk-UA" w:bidi="en-US"/>
        </w:rPr>
        <w:t>4</w:t>
      </w:r>
    </w:p>
    <w:p w14:paraId="4CB3B50E" w14:textId="77777777" w:rsidR="00191698" w:rsidRDefault="00191698">
      <w:pPr>
        <w:spacing w:after="0" w:line="240" w:lineRule="auto"/>
        <w:jc w:val="both"/>
        <w:rPr>
          <w:rFonts w:ascii="Times New Roman" w:eastAsia="Times New Roman" w:hAnsi="Times New Roman" w:cs="Times New Roman"/>
          <w:sz w:val="24"/>
          <w:szCs w:val="24"/>
          <w:lang w:val="ru-RU"/>
        </w:rPr>
      </w:pPr>
    </w:p>
    <w:p w14:paraId="2535AC49" w14:textId="09E9B929" w:rsidR="00FE4E23" w:rsidRDefault="00FE4E23">
      <w:pPr>
        <w:spacing w:after="0" w:line="240" w:lineRule="auto"/>
        <w:jc w:val="both"/>
        <w:rPr>
          <w:rFonts w:ascii="Times New Roman" w:eastAsia="Times New Roman" w:hAnsi="Times New Roman" w:cs="Times New Roman"/>
          <w:sz w:val="24"/>
          <w:szCs w:val="24"/>
          <w:lang w:val="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rsidRPr="00374710" w14:paraId="249ABE8D" w14:textId="77777777">
        <w:trPr>
          <w:trHeight w:val="416"/>
          <w:jc w:val="center"/>
        </w:trPr>
        <w:tc>
          <w:tcPr>
            <w:tcW w:w="705" w:type="dxa"/>
            <w:vAlign w:val="center"/>
          </w:tcPr>
          <w:p w14:paraId="21999A1C" w14:textId="77777777" w:rsidR="00191698" w:rsidRPr="00374710" w:rsidRDefault="002A53E8">
            <w:pPr>
              <w:jc w:val="center"/>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lastRenderedPageBreak/>
              <w:t>№</w:t>
            </w:r>
          </w:p>
        </w:tc>
        <w:tc>
          <w:tcPr>
            <w:tcW w:w="9255" w:type="dxa"/>
            <w:gridSpan w:val="2"/>
            <w:vAlign w:val="center"/>
          </w:tcPr>
          <w:p w14:paraId="1CB9F28D" w14:textId="77777777" w:rsidR="00191698" w:rsidRPr="00374710" w:rsidRDefault="002A53E8">
            <w:pPr>
              <w:jc w:val="center"/>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Розділ 1. Загальні положення</w:t>
            </w:r>
          </w:p>
        </w:tc>
      </w:tr>
      <w:tr w:rsidR="00191698" w:rsidRPr="00374710" w14:paraId="30025519" w14:textId="77777777">
        <w:trPr>
          <w:trHeight w:val="411"/>
          <w:jc w:val="center"/>
        </w:trPr>
        <w:tc>
          <w:tcPr>
            <w:tcW w:w="705" w:type="dxa"/>
            <w:vAlign w:val="center"/>
          </w:tcPr>
          <w:p w14:paraId="5F8CEAF5" w14:textId="77777777" w:rsidR="00191698" w:rsidRPr="00374710" w:rsidRDefault="002A53E8">
            <w:pPr>
              <w:jc w:val="center"/>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1</w:t>
            </w:r>
          </w:p>
        </w:tc>
        <w:tc>
          <w:tcPr>
            <w:tcW w:w="2805" w:type="dxa"/>
            <w:vAlign w:val="center"/>
          </w:tcPr>
          <w:p w14:paraId="3C1E9AA3" w14:textId="77777777" w:rsidR="00191698" w:rsidRPr="00374710" w:rsidRDefault="002A53E8">
            <w:pPr>
              <w:jc w:val="center"/>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2</w:t>
            </w:r>
          </w:p>
        </w:tc>
        <w:tc>
          <w:tcPr>
            <w:tcW w:w="6450" w:type="dxa"/>
            <w:vAlign w:val="center"/>
          </w:tcPr>
          <w:p w14:paraId="7D1F2CB0" w14:textId="77777777" w:rsidR="00191698" w:rsidRPr="00374710" w:rsidRDefault="002A53E8">
            <w:pPr>
              <w:jc w:val="center"/>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3</w:t>
            </w:r>
          </w:p>
        </w:tc>
      </w:tr>
      <w:tr w:rsidR="00191698" w:rsidRPr="00374710" w14:paraId="40C1F8A5" w14:textId="77777777">
        <w:trPr>
          <w:trHeight w:val="1119"/>
          <w:jc w:val="center"/>
        </w:trPr>
        <w:tc>
          <w:tcPr>
            <w:tcW w:w="705" w:type="dxa"/>
          </w:tcPr>
          <w:p w14:paraId="64876EFB" w14:textId="77777777" w:rsidR="00191698" w:rsidRPr="00374710" w:rsidRDefault="002A53E8">
            <w:pPr>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1</w:t>
            </w:r>
          </w:p>
        </w:tc>
        <w:tc>
          <w:tcPr>
            <w:tcW w:w="2805" w:type="dxa"/>
          </w:tcPr>
          <w:p w14:paraId="3AB9774A" w14:textId="77777777" w:rsidR="00191698" w:rsidRPr="00374710" w:rsidRDefault="002A53E8">
            <w:pP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14:paraId="78221F21" w14:textId="77777777" w:rsidR="00191698" w:rsidRPr="00374710" w:rsidRDefault="002A53E8">
            <w:pPr>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rPr>
              <w:t>Тендерну д</w:t>
            </w:r>
            <w:r w:rsidRPr="00374710">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74710">
              <w:rPr>
                <w:rFonts w:ascii="Times New Roman" w:eastAsia="Times New Roman" w:hAnsi="Times New Roman" w:cs="Times New Roman"/>
                <w:color w:val="000000"/>
                <w:sz w:val="24"/>
                <w:szCs w:val="24"/>
                <w:highlight w:val="white"/>
              </w:rPr>
              <w:t xml:space="preserve">«Про публічні закупівлі» (далі </w:t>
            </w:r>
            <w:r w:rsidRPr="00374710">
              <w:rPr>
                <w:rFonts w:ascii="Times New Roman" w:eastAsia="Times New Roman" w:hAnsi="Times New Roman" w:cs="Times New Roman"/>
                <w:sz w:val="24"/>
                <w:szCs w:val="24"/>
                <w:highlight w:val="white"/>
              </w:rPr>
              <w:t>—</w:t>
            </w:r>
            <w:r w:rsidRPr="00374710">
              <w:rPr>
                <w:rFonts w:ascii="Times New Roman" w:eastAsia="Times New Roman" w:hAnsi="Times New Roman" w:cs="Times New Roman"/>
                <w:color w:val="000000"/>
                <w:sz w:val="24"/>
                <w:szCs w:val="24"/>
                <w:highlight w:val="white"/>
              </w:rPr>
              <w:t xml:space="preserve"> Закон)</w:t>
            </w:r>
            <w:r w:rsidRPr="00374710">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0113F9B" w14:textId="77777777" w:rsidR="00191698" w:rsidRPr="00374710" w:rsidRDefault="002A53E8">
            <w:pPr>
              <w:jc w:val="both"/>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74710">
              <w:rPr>
                <w:rFonts w:ascii="Times New Roman" w:eastAsia="Times New Roman" w:hAnsi="Times New Roman" w:cs="Times New Roman"/>
                <w:sz w:val="24"/>
                <w:szCs w:val="24"/>
              </w:rPr>
              <w:t>Особливостях.</w:t>
            </w:r>
          </w:p>
        </w:tc>
      </w:tr>
      <w:tr w:rsidR="00191698" w:rsidRPr="00374710" w14:paraId="157311FA" w14:textId="77777777">
        <w:trPr>
          <w:trHeight w:val="615"/>
          <w:jc w:val="center"/>
        </w:trPr>
        <w:tc>
          <w:tcPr>
            <w:tcW w:w="705" w:type="dxa"/>
          </w:tcPr>
          <w:p w14:paraId="6C6CBBE3" w14:textId="77777777" w:rsidR="00191698" w:rsidRPr="00374710" w:rsidRDefault="002A53E8">
            <w:pPr>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2</w:t>
            </w:r>
          </w:p>
        </w:tc>
        <w:tc>
          <w:tcPr>
            <w:tcW w:w="2805" w:type="dxa"/>
          </w:tcPr>
          <w:p w14:paraId="2270ED86" w14:textId="77777777" w:rsidR="00191698" w:rsidRPr="00374710" w:rsidRDefault="002A53E8">
            <w:pP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Інформація про замовника торгів</w:t>
            </w:r>
          </w:p>
        </w:tc>
        <w:tc>
          <w:tcPr>
            <w:tcW w:w="6450" w:type="dxa"/>
          </w:tcPr>
          <w:p w14:paraId="61550379" w14:textId="77777777" w:rsidR="00191698" w:rsidRPr="00374710" w:rsidRDefault="002A53E8" w:rsidP="00570536">
            <w:pPr>
              <w:tabs>
                <w:tab w:val="left" w:pos="3825"/>
              </w:tabs>
              <w:jc w:val="both"/>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 </w:t>
            </w:r>
            <w:r w:rsidR="00570536" w:rsidRPr="00374710">
              <w:rPr>
                <w:rFonts w:ascii="Times New Roman" w:eastAsia="Times New Roman" w:hAnsi="Times New Roman" w:cs="Times New Roman"/>
                <w:color w:val="000000"/>
                <w:sz w:val="24"/>
                <w:szCs w:val="24"/>
              </w:rPr>
              <w:tab/>
            </w:r>
          </w:p>
        </w:tc>
      </w:tr>
      <w:tr w:rsidR="00191698" w:rsidRPr="00374710" w14:paraId="067339EE" w14:textId="77777777">
        <w:trPr>
          <w:trHeight w:val="285"/>
          <w:jc w:val="center"/>
        </w:trPr>
        <w:tc>
          <w:tcPr>
            <w:tcW w:w="705" w:type="dxa"/>
          </w:tcPr>
          <w:p w14:paraId="7A854F33" w14:textId="77777777" w:rsidR="00191698" w:rsidRPr="00374710" w:rsidRDefault="002A53E8">
            <w:pPr>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2.1</w:t>
            </w:r>
          </w:p>
        </w:tc>
        <w:tc>
          <w:tcPr>
            <w:tcW w:w="2805" w:type="dxa"/>
          </w:tcPr>
          <w:p w14:paraId="673C5E3F" w14:textId="77777777" w:rsidR="00191698" w:rsidRPr="00374710" w:rsidRDefault="002A53E8">
            <w:pP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повне найменування</w:t>
            </w:r>
          </w:p>
        </w:tc>
        <w:tc>
          <w:tcPr>
            <w:tcW w:w="6450" w:type="dxa"/>
          </w:tcPr>
          <w:p w14:paraId="11F88782" w14:textId="77777777" w:rsidR="00A621C7" w:rsidRPr="00374710" w:rsidRDefault="00066313">
            <w:pPr>
              <w:jc w:val="both"/>
              <w:rPr>
                <w:rFonts w:ascii="Times New Roman" w:eastAsia="Times New Roman" w:hAnsi="Times New Roman" w:cs="Times New Roman"/>
                <w:sz w:val="24"/>
                <w:szCs w:val="24"/>
              </w:rPr>
            </w:pPr>
            <w:r w:rsidRPr="00374710">
              <w:rPr>
                <w:rFonts w:ascii="Times New Roman" w:hAnsi="Times New Roman"/>
              </w:rPr>
              <w:t>КОМУНАЛЬНЕ НЕКОМЕРЦІЙНЕ ПІДПРИЄМСТВО «КАНІВСЬКА БАГАТОПРОФІЛЬНА ЛІКАРНЯ» КАНІВСЬКОЇ МІСЬКОЇ РАДИ ЧЕРКАСЬКОЇ ОБЛАСТІ</w:t>
            </w:r>
            <w:r w:rsidRPr="00374710">
              <w:rPr>
                <w:rFonts w:ascii="Times New Roman" w:eastAsia="Times New Roman" w:hAnsi="Times New Roman" w:cs="Times New Roman"/>
                <w:sz w:val="24"/>
                <w:szCs w:val="24"/>
              </w:rPr>
              <w:t xml:space="preserve"> </w:t>
            </w:r>
          </w:p>
        </w:tc>
      </w:tr>
      <w:tr w:rsidR="00191698" w:rsidRPr="00374710" w14:paraId="45005CC2" w14:textId="77777777">
        <w:trPr>
          <w:trHeight w:val="536"/>
          <w:jc w:val="center"/>
        </w:trPr>
        <w:tc>
          <w:tcPr>
            <w:tcW w:w="705" w:type="dxa"/>
          </w:tcPr>
          <w:p w14:paraId="0D821FAE" w14:textId="77777777" w:rsidR="00191698" w:rsidRPr="00374710" w:rsidRDefault="002A53E8">
            <w:pPr>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2.2</w:t>
            </w:r>
          </w:p>
        </w:tc>
        <w:tc>
          <w:tcPr>
            <w:tcW w:w="2805" w:type="dxa"/>
          </w:tcPr>
          <w:p w14:paraId="5405FCDF" w14:textId="77777777" w:rsidR="00191698" w:rsidRPr="00374710" w:rsidRDefault="002A53E8">
            <w:pP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місцезнаходження</w:t>
            </w:r>
          </w:p>
        </w:tc>
        <w:tc>
          <w:tcPr>
            <w:tcW w:w="6450" w:type="dxa"/>
          </w:tcPr>
          <w:p w14:paraId="04C2ECBA" w14:textId="77777777" w:rsidR="00A621C7" w:rsidRPr="00374710" w:rsidRDefault="00066313">
            <w:pP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Україна, 19003, Черкаська область, м. Канів, вул. Успенська, 15-А</w:t>
            </w:r>
          </w:p>
        </w:tc>
      </w:tr>
      <w:tr w:rsidR="00191698" w:rsidRPr="00374710" w14:paraId="74A5BB0D" w14:textId="77777777">
        <w:trPr>
          <w:trHeight w:val="1119"/>
          <w:jc w:val="center"/>
        </w:trPr>
        <w:tc>
          <w:tcPr>
            <w:tcW w:w="705" w:type="dxa"/>
          </w:tcPr>
          <w:p w14:paraId="39F3595E" w14:textId="77777777" w:rsidR="00191698" w:rsidRPr="00374710" w:rsidRDefault="002A53E8">
            <w:pPr>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2.3</w:t>
            </w:r>
          </w:p>
        </w:tc>
        <w:tc>
          <w:tcPr>
            <w:tcW w:w="2805" w:type="dxa"/>
          </w:tcPr>
          <w:p w14:paraId="47B82B49" w14:textId="77777777" w:rsidR="00191698" w:rsidRPr="00374710" w:rsidRDefault="002A53E8">
            <w:pPr>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F617BF0" w14:textId="77777777" w:rsidR="00066313" w:rsidRPr="00374710" w:rsidRDefault="00066313" w:rsidP="00066313">
            <w:pPr>
              <w:widowControl w:val="0"/>
              <w:jc w:val="both"/>
              <w:rPr>
                <w:rFonts w:ascii="Times New Roman" w:eastAsia="Times New Roman" w:hAnsi="Times New Roman" w:cs="Times New Roman"/>
                <w:sz w:val="24"/>
                <w:szCs w:val="24"/>
                <w:lang w:eastAsia="uk-UA"/>
              </w:rPr>
            </w:pPr>
            <w:r w:rsidRPr="00374710">
              <w:rPr>
                <w:rFonts w:ascii="Times New Roman" w:eastAsia="Times New Roman" w:hAnsi="Times New Roman" w:cs="Times New Roman"/>
                <w:sz w:val="24"/>
                <w:szCs w:val="24"/>
                <w:lang w:eastAsia="uk-UA"/>
              </w:rPr>
              <w:t xml:space="preserve">ПІБ: </w:t>
            </w:r>
            <w:r w:rsidRPr="00374710">
              <w:rPr>
                <w:rFonts w:ascii="Times New Roman" w:hAnsi="Times New Roman" w:cs="Times New Roman"/>
                <w:sz w:val="24"/>
                <w:szCs w:val="24"/>
                <w:lang w:eastAsia="uk-UA"/>
              </w:rPr>
              <w:t>Строга Тетяна Вікторівна</w:t>
            </w:r>
          </w:p>
          <w:p w14:paraId="59DCA005" w14:textId="77777777" w:rsidR="00066313" w:rsidRPr="00374710"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374710">
              <w:rPr>
                <w:rFonts w:ascii="Times New Roman" w:eastAsia="Times New Roman" w:hAnsi="Times New Roman" w:cs="Times New Roman"/>
                <w:sz w:val="24"/>
                <w:szCs w:val="24"/>
                <w:lang w:eastAsia="en-US" w:bidi="en-US"/>
              </w:rPr>
              <w:t>Посада: юрисконсульт, уповноважена особа</w:t>
            </w:r>
            <w:r w:rsidRPr="00374710">
              <w:rPr>
                <w:rFonts w:ascii="Times New Roman" w:hAnsi="Times New Roman" w:cs="Times New Roman"/>
                <w:sz w:val="24"/>
                <w:szCs w:val="24"/>
                <w:lang w:eastAsia="en-US" w:bidi="en-US"/>
              </w:rPr>
              <w:t xml:space="preserve"> </w:t>
            </w:r>
          </w:p>
          <w:p w14:paraId="7FF3C724" w14:textId="77777777" w:rsidR="00066313" w:rsidRPr="00374710"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374710">
              <w:rPr>
                <w:rFonts w:ascii="Times New Roman" w:hAnsi="Times New Roman" w:cs="Times New Roman"/>
                <w:sz w:val="24"/>
                <w:szCs w:val="24"/>
                <w:lang w:eastAsia="en-US" w:bidi="en-US"/>
              </w:rPr>
              <w:t>Адреса: Україна, 19003, Черкаська область, м. Канів, вул. Успенська, 15-А</w:t>
            </w:r>
          </w:p>
          <w:p w14:paraId="462B9C6D" w14:textId="77777777" w:rsidR="00066313" w:rsidRPr="00374710"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proofErr w:type="spellStart"/>
            <w:r w:rsidRPr="00374710">
              <w:rPr>
                <w:rFonts w:ascii="Times New Roman" w:eastAsia="Times New Roman" w:hAnsi="Times New Roman" w:cs="Times New Roman"/>
                <w:sz w:val="24"/>
                <w:szCs w:val="24"/>
                <w:lang w:eastAsia="en-US" w:bidi="en-US"/>
              </w:rPr>
              <w:t>Тел</w:t>
            </w:r>
            <w:proofErr w:type="spellEnd"/>
            <w:r w:rsidRPr="00374710">
              <w:rPr>
                <w:rFonts w:ascii="Times New Roman" w:eastAsia="Times New Roman" w:hAnsi="Times New Roman" w:cs="Times New Roman"/>
                <w:sz w:val="24"/>
                <w:szCs w:val="24"/>
                <w:lang w:eastAsia="en-US" w:bidi="en-US"/>
              </w:rPr>
              <w:t xml:space="preserve">./факс - </w:t>
            </w:r>
            <w:r w:rsidRPr="00374710">
              <w:rPr>
                <w:rFonts w:ascii="Times New Roman" w:eastAsia="Times New Roman" w:hAnsi="Times New Roman" w:cs="Times New Roman"/>
                <w:sz w:val="24"/>
                <w:szCs w:val="24"/>
                <w:lang w:eastAsia="en-US" w:bidi="en-US"/>
              </w:rPr>
              <w:fldChar w:fldCharType="begin"/>
            </w:r>
            <w:r w:rsidRPr="00374710">
              <w:rPr>
                <w:rFonts w:ascii="Times New Roman" w:eastAsia="Times New Roman" w:hAnsi="Times New Roman" w:cs="Times New Roman"/>
                <w:sz w:val="24"/>
                <w:szCs w:val="24"/>
                <w:lang w:eastAsia="en-US" w:bidi="en-US"/>
              </w:rPr>
              <w:instrText xml:space="preserve"> MERGEFIELD "ТЕЛЗ" </w:instrText>
            </w:r>
            <w:r w:rsidRPr="00374710">
              <w:rPr>
                <w:rFonts w:ascii="Times New Roman" w:eastAsia="Times New Roman" w:hAnsi="Times New Roman" w:cs="Times New Roman"/>
                <w:sz w:val="24"/>
                <w:szCs w:val="24"/>
                <w:lang w:eastAsia="en-US" w:bidi="en-US"/>
              </w:rPr>
              <w:fldChar w:fldCharType="separate"/>
            </w:r>
            <w:r w:rsidRPr="00374710">
              <w:rPr>
                <w:rFonts w:ascii="Times New Roman" w:eastAsia="Times New Roman" w:hAnsi="Times New Roman" w:cs="Times New Roman"/>
                <w:sz w:val="24"/>
                <w:szCs w:val="24"/>
                <w:lang w:eastAsia="en-US" w:bidi="en-US"/>
              </w:rPr>
              <w:t>+38(04736) 3-20-60</w:t>
            </w:r>
            <w:r w:rsidRPr="00374710">
              <w:rPr>
                <w:rFonts w:ascii="Times New Roman" w:eastAsia="Times New Roman" w:hAnsi="Times New Roman" w:cs="Times New Roman"/>
                <w:sz w:val="24"/>
                <w:szCs w:val="24"/>
                <w:lang w:eastAsia="en-US" w:bidi="en-US"/>
              </w:rPr>
              <w:fldChar w:fldCharType="end"/>
            </w:r>
            <w:r w:rsidRPr="00374710">
              <w:rPr>
                <w:rFonts w:ascii="Times New Roman" w:eastAsia="Times New Roman" w:hAnsi="Times New Roman" w:cs="Times New Roman"/>
                <w:sz w:val="24"/>
                <w:szCs w:val="24"/>
                <w:lang w:eastAsia="en-US" w:bidi="en-US"/>
              </w:rPr>
              <w:t xml:space="preserve">, </w:t>
            </w:r>
            <w:r w:rsidRPr="00374710">
              <w:rPr>
                <w:rFonts w:ascii="Times New Roman" w:eastAsia="Times New Roman" w:hAnsi="Times New Roman" w:cs="Times New Roman"/>
                <w:sz w:val="24"/>
                <w:szCs w:val="24"/>
                <w:lang w:eastAsia="en-US" w:bidi="en-US"/>
              </w:rPr>
              <w:fldChar w:fldCharType="begin"/>
            </w:r>
            <w:r w:rsidRPr="00374710">
              <w:rPr>
                <w:rFonts w:ascii="Times New Roman" w:eastAsia="Times New Roman" w:hAnsi="Times New Roman" w:cs="Times New Roman"/>
                <w:sz w:val="24"/>
                <w:szCs w:val="24"/>
                <w:lang w:eastAsia="en-US" w:bidi="en-US"/>
              </w:rPr>
              <w:instrText xml:space="preserve"> MERGEFIELD "ФАКСЗ" </w:instrText>
            </w:r>
            <w:r w:rsidRPr="00374710">
              <w:rPr>
                <w:rFonts w:ascii="Times New Roman" w:eastAsia="Times New Roman" w:hAnsi="Times New Roman" w:cs="Times New Roman"/>
                <w:sz w:val="24"/>
                <w:szCs w:val="24"/>
                <w:lang w:eastAsia="en-US" w:bidi="en-US"/>
              </w:rPr>
              <w:fldChar w:fldCharType="end"/>
            </w:r>
          </w:p>
          <w:p w14:paraId="121CCE41" w14:textId="77777777" w:rsidR="00A621C7" w:rsidRPr="00374710" w:rsidRDefault="00066313" w:rsidP="00066313">
            <w:pPr>
              <w:jc w:val="both"/>
              <w:rPr>
                <w:rFonts w:ascii="Times New Roman" w:eastAsia="Times New Roman" w:hAnsi="Times New Roman" w:cs="Times New Roman"/>
                <w:sz w:val="24"/>
                <w:szCs w:val="24"/>
                <w:lang w:val="ru-RU"/>
              </w:rPr>
            </w:pPr>
            <w:r w:rsidRPr="00374710">
              <w:rPr>
                <w:rFonts w:ascii="Times New Roman" w:eastAsia="Times New Roman" w:hAnsi="Times New Roman" w:cs="Times New Roman"/>
                <w:sz w:val="24"/>
                <w:szCs w:val="24"/>
                <w:lang w:eastAsia="en-US" w:bidi="en-US"/>
              </w:rPr>
              <w:t>e-</w:t>
            </w:r>
            <w:proofErr w:type="spellStart"/>
            <w:r w:rsidRPr="00374710">
              <w:rPr>
                <w:rFonts w:ascii="Times New Roman" w:eastAsia="Times New Roman" w:hAnsi="Times New Roman" w:cs="Times New Roman"/>
                <w:sz w:val="24"/>
                <w:szCs w:val="24"/>
                <w:lang w:eastAsia="en-US" w:bidi="en-US"/>
              </w:rPr>
              <w:t>mail</w:t>
            </w:r>
            <w:proofErr w:type="spellEnd"/>
            <w:r w:rsidRPr="00374710">
              <w:rPr>
                <w:rFonts w:ascii="Times New Roman" w:eastAsia="Times New Roman" w:hAnsi="Times New Roman" w:cs="Times New Roman"/>
                <w:sz w:val="24"/>
                <w:szCs w:val="24"/>
                <w:lang w:eastAsia="en-US" w:bidi="en-US"/>
              </w:rPr>
              <w:t>: buhgalteriya_2009@ukr.net</w:t>
            </w:r>
          </w:p>
          <w:p w14:paraId="7621401E" w14:textId="77777777" w:rsidR="00A621C7" w:rsidRPr="00374710" w:rsidRDefault="00A621C7">
            <w:pPr>
              <w:jc w:val="both"/>
              <w:rPr>
                <w:rFonts w:ascii="Times New Roman" w:eastAsia="Times New Roman" w:hAnsi="Times New Roman" w:cs="Times New Roman"/>
                <w:sz w:val="24"/>
                <w:szCs w:val="24"/>
                <w:highlight w:val="yellow"/>
                <w:lang w:val="ru-RU"/>
              </w:rPr>
            </w:pPr>
          </w:p>
        </w:tc>
      </w:tr>
      <w:tr w:rsidR="00191698" w:rsidRPr="00374710" w14:paraId="776E1517" w14:textId="77777777">
        <w:trPr>
          <w:trHeight w:val="15"/>
          <w:jc w:val="center"/>
        </w:trPr>
        <w:tc>
          <w:tcPr>
            <w:tcW w:w="705" w:type="dxa"/>
          </w:tcPr>
          <w:p w14:paraId="1505E12E" w14:textId="77777777" w:rsidR="00191698" w:rsidRPr="00374710" w:rsidRDefault="002A53E8">
            <w:pPr>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3</w:t>
            </w:r>
          </w:p>
        </w:tc>
        <w:tc>
          <w:tcPr>
            <w:tcW w:w="2805" w:type="dxa"/>
          </w:tcPr>
          <w:p w14:paraId="1D9C5424" w14:textId="77777777" w:rsidR="00191698" w:rsidRPr="00374710" w:rsidRDefault="002A53E8">
            <w:pP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Процедура закупівлі</w:t>
            </w:r>
          </w:p>
        </w:tc>
        <w:tc>
          <w:tcPr>
            <w:tcW w:w="6450" w:type="dxa"/>
          </w:tcPr>
          <w:p w14:paraId="1154A5EC" w14:textId="77777777" w:rsidR="00191698" w:rsidRPr="00374710" w:rsidRDefault="002A53E8">
            <w:pPr>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відкриті торги з особливостями</w:t>
            </w:r>
          </w:p>
        </w:tc>
      </w:tr>
      <w:tr w:rsidR="00191698" w:rsidRPr="00374710" w14:paraId="38A8AB8E" w14:textId="77777777">
        <w:trPr>
          <w:trHeight w:val="240"/>
          <w:jc w:val="center"/>
        </w:trPr>
        <w:tc>
          <w:tcPr>
            <w:tcW w:w="705" w:type="dxa"/>
          </w:tcPr>
          <w:p w14:paraId="552C02B3" w14:textId="77777777" w:rsidR="00191698" w:rsidRPr="00374710" w:rsidRDefault="002A53E8">
            <w:pPr>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4</w:t>
            </w:r>
          </w:p>
        </w:tc>
        <w:tc>
          <w:tcPr>
            <w:tcW w:w="2805" w:type="dxa"/>
          </w:tcPr>
          <w:p w14:paraId="147063DF" w14:textId="77777777" w:rsidR="00191698" w:rsidRPr="00374710" w:rsidRDefault="002A53E8">
            <w:pP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Інформація про предмет закупівлі</w:t>
            </w:r>
          </w:p>
        </w:tc>
        <w:tc>
          <w:tcPr>
            <w:tcW w:w="6450" w:type="dxa"/>
          </w:tcPr>
          <w:p w14:paraId="36B4297F" w14:textId="77777777" w:rsidR="00191698" w:rsidRPr="00374710" w:rsidRDefault="002A53E8">
            <w:pPr>
              <w:jc w:val="both"/>
              <w:rPr>
                <w:rFonts w:ascii="Times New Roman" w:eastAsia="Times New Roman" w:hAnsi="Times New Roman" w:cs="Times New Roman"/>
                <w:sz w:val="24"/>
                <w:szCs w:val="24"/>
              </w:rPr>
            </w:pPr>
            <w:r w:rsidRPr="00374710">
              <w:rPr>
                <w:rFonts w:ascii="Times New Roman" w:eastAsia="Times New Roman" w:hAnsi="Times New Roman" w:cs="Times New Roman"/>
                <w:i/>
                <w:color w:val="000000"/>
                <w:sz w:val="24"/>
                <w:szCs w:val="24"/>
              </w:rPr>
              <w:t> </w:t>
            </w:r>
          </w:p>
        </w:tc>
      </w:tr>
      <w:tr w:rsidR="00191698" w:rsidRPr="00374710" w14:paraId="1C796DC0" w14:textId="77777777">
        <w:trPr>
          <w:jc w:val="center"/>
        </w:trPr>
        <w:tc>
          <w:tcPr>
            <w:tcW w:w="705" w:type="dxa"/>
          </w:tcPr>
          <w:p w14:paraId="39CA25D3" w14:textId="77777777" w:rsidR="00191698" w:rsidRPr="00374710" w:rsidRDefault="002A53E8">
            <w:pPr>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4.1</w:t>
            </w:r>
          </w:p>
        </w:tc>
        <w:tc>
          <w:tcPr>
            <w:tcW w:w="2805" w:type="dxa"/>
          </w:tcPr>
          <w:p w14:paraId="1B19F52F" w14:textId="77777777" w:rsidR="00191698" w:rsidRPr="00374710" w:rsidRDefault="002A53E8">
            <w:pPr>
              <w:rPr>
                <w:rFonts w:ascii="Times New Roman" w:eastAsia="Times New Roman" w:hAnsi="Times New Roman" w:cs="Times New Roman"/>
                <w:sz w:val="24"/>
                <w:szCs w:val="24"/>
                <w:highlight w:val="yellow"/>
              </w:rPr>
            </w:pPr>
            <w:r w:rsidRPr="00374710">
              <w:rPr>
                <w:rFonts w:ascii="Times New Roman" w:eastAsia="Times New Roman" w:hAnsi="Times New Roman" w:cs="Times New Roman"/>
                <w:color w:val="000000"/>
                <w:sz w:val="24"/>
                <w:szCs w:val="24"/>
              </w:rPr>
              <w:t>назва предмета закупівлі</w:t>
            </w:r>
          </w:p>
        </w:tc>
        <w:tc>
          <w:tcPr>
            <w:tcW w:w="6450" w:type="dxa"/>
          </w:tcPr>
          <w:p w14:paraId="4DDFC445" w14:textId="7A956607" w:rsidR="0024286D" w:rsidRPr="00374710" w:rsidRDefault="002B7788" w:rsidP="00374710">
            <w:pPr>
              <w:spacing w:after="0"/>
              <w:ind w:firstLine="708"/>
              <w:jc w:val="both"/>
              <w:rPr>
                <w:rFonts w:ascii="Times New Roman" w:hAnsi="Times New Roman"/>
                <w:sz w:val="24"/>
                <w:szCs w:val="24"/>
              </w:rPr>
            </w:pPr>
            <w:r w:rsidRPr="002B7788">
              <w:rPr>
                <w:rFonts w:ascii="Times New Roman" w:hAnsi="Times New Roman" w:cs="Times New Roman"/>
                <w:b/>
                <w:sz w:val="24"/>
                <w:szCs w:val="24"/>
                <w:lang w:eastAsia="en-US"/>
              </w:rPr>
              <w:t xml:space="preserve">Класифікація за ДК 021-2015: 33950000-4 Устаткування та приладдя для клінічної та судової медицини» Автоматичний процесор тканин (НК 024:2023 «Класифікатор медичних виробів» - 57859 - Система оброблення тканинних зразків IVD (діагностика </w:t>
            </w:r>
            <w:proofErr w:type="spellStart"/>
            <w:r w:rsidRPr="002B7788">
              <w:rPr>
                <w:rFonts w:ascii="Times New Roman" w:hAnsi="Times New Roman" w:cs="Times New Roman"/>
                <w:b/>
                <w:sz w:val="24"/>
                <w:szCs w:val="24"/>
                <w:lang w:eastAsia="en-US"/>
              </w:rPr>
              <w:t>in</w:t>
            </w:r>
            <w:proofErr w:type="spellEnd"/>
            <w:r w:rsidRPr="002B7788">
              <w:rPr>
                <w:rFonts w:ascii="Times New Roman" w:hAnsi="Times New Roman" w:cs="Times New Roman"/>
                <w:b/>
                <w:sz w:val="24"/>
                <w:szCs w:val="24"/>
                <w:lang w:eastAsia="en-US"/>
              </w:rPr>
              <w:t xml:space="preserve"> </w:t>
            </w:r>
            <w:proofErr w:type="spellStart"/>
            <w:r w:rsidRPr="002B7788">
              <w:rPr>
                <w:rFonts w:ascii="Times New Roman" w:hAnsi="Times New Roman" w:cs="Times New Roman"/>
                <w:b/>
                <w:sz w:val="24"/>
                <w:szCs w:val="24"/>
                <w:lang w:eastAsia="en-US"/>
              </w:rPr>
              <w:t>vitro</w:t>
            </w:r>
            <w:proofErr w:type="spellEnd"/>
            <w:r w:rsidRPr="002B7788">
              <w:rPr>
                <w:rFonts w:ascii="Times New Roman" w:hAnsi="Times New Roman" w:cs="Times New Roman"/>
                <w:b/>
                <w:sz w:val="24"/>
                <w:szCs w:val="24"/>
                <w:lang w:eastAsia="en-US"/>
              </w:rPr>
              <w:t>) автоматична)</w:t>
            </w:r>
          </w:p>
        </w:tc>
      </w:tr>
      <w:tr w:rsidR="00191698" w:rsidRPr="00374710" w14:paraId="162F2D98" w14:textId="77777777" w:rsidTr="002B7788">
        <w:trPr>
          <w:trHeight w:val="557"/>
          <w:jc w:val="center"/>
        </w:trPr>
        <w:tc>
          <w:tcPr>
            <w:tcW w:w="705" w:type="dxa"/>
          </w:tcPr>
          <w:p w14:paraId="79741AB1" w14:textId="77777777" w:rsidR="00191698" w:rsidRPr="00374710" w:rsidRDefault="002A53E8">
            <w:pPr>
              <w:widowControl w:val="0"/>
              <w:jc w:val="center"/>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4.2</w:t>
            </w:r>
          </w:p>
        </w:tc>
        <w:tc>
          <w:tcPr>
            <w:tcW w:w="2805" w:type="dxa"/>
          </w:tcPr>
          <w:p w14:paraId="7630DE20" w14:textId="77777777" w:rsidR="00191698" w:rsidRPr="00374710" w:rsidRDefault="002A53E8">
            <w:pPr>
              <w:widowControl w:val="0"/>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sidRPr="00374710">
              <w:rPr>
                <w:rFonts w:ascii="Times New Roman" w:eastAsia="Times New Roman" w:hAnsi="Times New Roman" w:cs="Times New Roman"/>
                <w:color w:val="000000"/>
                <w:sz w:val="24"/>
                <w:szCs w:val="24"/>
              </w:rPr>
              <w:lastRenderedPageBreak/>
              <w:t>тендерні пропозиції</w:t>
            </w:r>
          </w:p>
        </w:tc>
        <w:tc>
          <w:tcPr>
            <w:tcW w:w="6450" w:type="dxa"/>
          </w:tcPr>
          <w:p w14:paraId="4BC66C22" w14:textId="5A4DD3BC" w:rsidR="00191698" w:rsidRPr="00374710" w:rsidRDefault="002B7788" w:rsidP="00374710">
            <w:pPr>
              <w:spacing w:after="0"/>
              <w:ind w:firstLine="708"/>
              <w:jc w:val="both"/>
              <w:rPr>
                <w:rFonts w:ascii="Times New Roman" w:hAnsi="Times New Roman"/>
                <w:sz w:val="24"/>
                <w:szCs w:val="24"/>
              </w:rPr>
            </w:pPr>
            <w:r w:rsidRPr="002B7788">
              <w:rPr>
                <w:rFonts w:ascii="Times New Roman" w:hAnsi="Times New Roman" w:cs="Times New Roman"/>
                <w:b/>
                <w:sz w:val="24"/>
                <w:szCs w:val="24"/>
                <w:lang w:eastAsia="en-US"/>
              </w:rPr>
              <w:lastRenderedPageBreak/>
              <w:t xml:space="preserve">Класифікація за ДК 021-2015: 33950000-4 Устаткування та приладдя для клінічної та судової медицини» Автоматичний процесор тканин (НК 024:2023 «Класифікатор медичних виробів» - 57859 - Система </w:t>
            </w:r>
            <w:r w:rsidRPr="002B7788">
              <w:rPr>
                <w:rFonts w:ascii="Times New Roman" w:hAnsi="Times New Roman" w:cs="Times New Roman"/>
                <w:b/>
                <w:sz w:val="24"/>
                <w:szCs w:val="24"/>
                <w:lang w:eastAsia="en-US"/>
              </w:rPr>
              <w:lastRenderedPageBreak/>
              <w:t xml:space="preserve">оброблення тканинних зразків IVD (діагностика </w:t>
            </w:r>
            <w:proofErr w:type="spellStart"/>
            <w:r w:rsidRPr="002B7788">
              <w:rPr>
                <w:rFonts w:ascii="Times New Roman" w:hAnsi="Times New Roman" w:cs="Times New Roman"/>
                <w:b/>
                <w:sz w:val="24"/>
                <w:szCs w:val="24"/>
                <w:lang w:eastAsia="en-US"/>
              </w:rPr>
              <w:t>in</w:t>
            </w:r>
            <w:proofErr w:type="spellEnd"/>
            <w:r w:rsidRPr="002B7788">
              <w:rPr>
                <w:rFonts w:ascii="Times New Roman" w:hAnsi="Times New Roman" w:cs="Times New Roman"/>
                <w:b/>
                <w:sz w:val="24"/>
                <w:szCs w:val="24"/>
                <w:lang w:eastAsia="en-US"/>
              </w:rPr>
              <w:t xml:space="preserve"> </w:t>
            </w:r>
            <w:proofErr w:type="spellStart"/>
            <w:r w:rsidRPr="002B7788">
              <w:rPr>
                <w:rFonts w:ascii="Times New Roman" w:hAnsi="Times New Roman" w:cs="Times New Roman"/>
                <w:b/>
                <w:sz w:val="24"/>
                <w:szCs w:val="24"/>
                <w:lang w:eastAsia="en-US"/>
              </w:rPr>
              <w:t>vitro</w:t>
            </w:r>
            <w:proofErr w:type="spellEnd"/>
            <w:r w:rsidRPr="002B7788">
              <w:rPr>
                <w:rFonts w:ascii="Times New Roman" w:hAnsi="Times New Roman" w:cs="Times New Roman"/>
                <w:b/>
                <w:sz w:val="24"/>
                <w:szCs w:val="24"/>
                <w:lang w:eastAsia="en-US"/>
              </w:rPr>
              <w:t>) автоматична)</w:t>
            </w:r>
          </w:p>
        </w:tc>
      </w:tr>
      <w:tr w:rsidR="00191698" w:rsidRPr="00374710" w14:paraId="54186EC8" w14:textId="77777777">
        <w:trPr>
          <w:trHeight w:val="1119"/>
          <w:jc w:val="center"/>
        </w:trPr>
        <w:tc>
          <w:tcPr>
            <w:tcW w:w="705" w:type="dxa"/>
          </w:tcPr>
          <w:p w14:paraId="2AF4E082" w14:textId="77777777" w:rsidR="00191698" w:rsidRPr="00374710" w:rsidRDefault="002A53E8">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lastRenderedPageBreak/>
              <w:t>4.3</w:t>
            </w:r>
          </w:p>
        </w:tc>
        <w:tc>
          <w:tcPr>
            <w:tcW w:w="2805" w:type="dxa"/>
          </w:tcPr>
          <w:p w14:paraId="0F55AF39" w14:textId="77777777" w:rsidR="0054451F" w:rsidRPr="00374710" w:rsidRDefault="002A53E8" w:rsidP="0054451F">
            <w:pPr>
              <w:widowControl w:val="0"/>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 xml:space="preserve">кількість товару та місце його поставки </w:t>
            </w:r>
          </w:p>
          <w:p w14:paraId="652FE8EF" w14:textId="77777777" w:rsidR="00191698" w:rsidRPr="00374710" w:rsidRDefault="00191698">
            <w:pPr>
              <w:widowControl w:val="0"/>
              <w:rPr>
                <w:rFonts w:ascii="Times New Roman" w:eastAsia="Times New Roman" w:hAnsi="Times New Roman" w:cs="Times New Roman"/>
                <w:color w:val="000000"/>
                <w:sz w:val="24"/>
                <w:szCs w:val="24"/>
              </w:rPr>
            </w:pPr>
          </w:p>
        </w:tc>
        <w:tc>
          <w:tcPr>
            <w:tcW w:w="6450" w:type="dxa"/>
          </w:tcPr>
          <w:p w14:paraId="7A0800BF" w14:textId="77777777" w:rsidR="00066313" w:rsidRPr="00374710" w:rsidRDefault="00066313" w:rsidP="00066313">
            <w:pPr>
              <w:widowControl w:val="0"/>
              <w:autoSpaceDE w:val="0"/>
              <w:rPr>
                <w:rFonts w:ascii="Times New Roman" w:eastAsia="SimSun" w:hAnsi="Times New Roman" w:cs="Times New Roman"/>
                <w:color w:val="000000"/>
                <w:sz w:val="27"/>
                <w:szCs w:val="27"/>
                <w:lang w:eastAsia="uk-UA"/>
              </w:rPr>
            </w:pPr>
            <w:r w:rsidRPr="00374710">
              <w:rPr>
                <w:rFonts w:ascii="Times New Roman" w:eastAsia="SimSun" w:hAnsi="Times New Roman" w:cs="Times New Roman"/>
                <w:color w:val="000000"/>
                <w:sz w:val="27"/>
                <w:szCs w:val="27"/>
                <w:lang w:eastAsia="uk-UA"/>
              </w:rPr>
              <w:t xml:space="preserve">Україна, 19003, Черкаська область, м. Канів, вул. Успенська, 15-А </w:t>
            </w:r>
          </w:p>
          <w:p w14:paraId="20119D1E" w14:textId="77777777" w:rsidR="00066313" w:rsidRPr="00374710" w:rsidRDefault="00066313" w:rsidP="00066313">
            <w:pPr>
              <w:widowControl w:val="0"/>
              <w:autoSpaceDE w:val="0"/>
              <w:rPr>
                <w:rFonts w:ascii="Times New Roman" w:hAnsi="Times New Roman" w:cs="Times New Roman"/>
                <w:color w:val="000000"/>
                <w:sz w:val="24"/>
                <w:szCs w:val="24"/>
                <w:lang w:eastAsia="uk-UA"/>
              </w:rPr>
            </w:pPr>
            <w:r w:rsidRPr="00374710">
              <w:rPr>
                <w:rFonts w:ascii="Times New Roman" w:hAnsi="Times New Roman" w:cs="Times New Roman"/>
                <w:color w:val="000000"/>
                <w:sz w:val="24"/>
                <w:szCs w:val="24"/>
                <w:lang w:eastAsia="uk-UA"/>
              </w:rPr>
              <w:t>Кількість та обсяг :</w:t>
            </w:r>
          </w:p>
          <w:p w14:paraId="5EC559F2" w14:textId="77777777" w:rsidR="00191698" w:rsidRPr="00374710" w:rsidRDefault="00066313" w:rsidP="00066313">
            <w:pPr>
              <w:widowControl w:val="0"/>
              <w:ind w:right="120"/>
              <w:jc w:val="both"/>
              <w:rPr>
                <w:rFonts w:ascii="Times New Roman" w:eastAsia="Times New Roman" w:hAnsi="Times New Roman" w:cs="Times New Roman"/>
                <w:i/>
                <w:color w:val="4A86E8"/>
                <w:lang w:val="ru-RU"/>
              </w:rPr>
            </w:pPr>
            <w:r w:rsidRPr="00374710">
              <w:rPr>
                <w:rFonts w:ascii="Times New Roman" w:eastAsia="Times New Roman" w:hAnsi="Times New Roman" w:cs="Times New Roman"/>
                <w:sz w:val="24"/>
                <w:szCs w:val="24"/>
                <w:lang w:eastAsia="uk-UA"/>
              </w:rPr>
              <w:t>Згідно Додатку 2 до ТД.</w:t>
            </w:r>
          </w:p>
        </w:tc>
      </w:tr>
      <w:tr w:rsidR="00191698" w:rsidRPr="00374710" w14:paraId="0FC90EC9" w14:textId="77777777">
        <w:trPr>
          <w:trHeight w:val="645"/>
          <w:jc w:val="center"/>
        </w:trPr>
        <w:tc>
          <w:tcPr>
            <w:tcW w:w="705" w:type="dxa"/>
          </w:tcPr>
          <w:p w14:paraId="485ECEA4" w14:textId="77777777" w:rsidR="00191698" w:rsidRPr="00374710" w:rsidRDefault="002A53E8">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4.4</w:t>
            </w:r>
          </w:p>
        </w:tc>
        <w:tc>
          <w:tcPr>
            <w:tcW w:w="2805" w:type="dxa"/>
          </w:tcPr>
          <w:p w14:paraId="782A3733" w14:textId="77777777" w:rsidR="00191698" w:rsidRPr="00374710" w:rsidRDefault="002A53E8">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694A6A0" w14:textId="64413948" w:rsidR="00191698" w:rsidRPr="002B7788" w:rsidRDefault="000504F6">
            <w:pPr>
              <w:widowControl w:val="0"/>
              <w:rPr>
                <w:rFonts w:ascii="Times New Roman" w:eastAsia="Times New Roman" w:hAnsi="Times New Roman" w:cs="Times New Roman"/>
                <w:b/>
                <w:sz w:val="24"/>
                <w:szCs w:val="24"/>
                <w:lang w:val="ru-RU"/>
              </w:rPr>
            </w:pPr>
            <w:r w:rsidRPr="002B7788">
              <w:rPr>
                <w:rFonts w:ascii="Times New Roman" w:eastAsia="Times New Roman" w:hAnsi="Times New Roman" w:cs="Times New Roman"/>
                <w:b/>
                <w:sz w:val="24"/>
                <w:szCs w:val="24"/>
              </w:rPr>
              <w:t xml:space="preserve">До </w:t>
            </w:r>
            <w:r w:rsidR="002B7788" w:rsidRPr="002B7788">
              <w:rPr>
                <w:rFonts w:ascii="Times New Roman" w:eastAsia="Times New Roman" w:hAnsi="Times New Roman" w:cs="Times New Roman"/>
                <w:b/>
                <w:sz w:val="24"/>
                <w:szCs w:val="24"/>
              </w:rPr>
              <w:t>01.07.</w:t>
            </w:r>
            <w:r w:rsidR="00547D47" w:rsidRPr="002B7788">
              <w:rPr>
                <w:rFonts w:ascii="Times New Roman" w:eastAsia="Times New Roman" w:hAnsi="Times New Roman" w:cs="Times New Roman"/>
                <w:b/>
                <w:sz w:val="24"/>
                <w:szCs w:val="24"/>
              </w:rPr>
              <w:t>2024 р</w:t>
            </w:r>
            <w:r w:rsidR="00F53AE8" w:rsidRPr="002B7788">
              <w:rPr>
                <w:rFonts w:ascii="Times New Roman" w:eastAsia="Times New Roman" w:hAnsi="Times New Roman" w:cs="Times New Roman"/>
                <w:b/>
                <w:sz w:val="24"/>
                <w:szCs w:val="24"/>
              </w:rPr>
              <w:t>о</w:t>
            </w:r>
            <w:r w:rsidR="00547D47" w:rsidRPr="002B7788">
              <w:rPr>
                <w:rFonts w:ascii="Times New Roman" w:eastAsia="Times New Roman" w:hAnsi="Times New Roman" w:cs="Times New Roman"/>
                <w:b/>
                <w:sz w:val="24"/>
                <w:szCs w:val="24"/>
              </w:rPr>
              <w:t>ку</w:t>
            </w:r>
          </w:p>
        </w:tc>
      </w:tr>
      <w:tr w:rsidR="00572893" w:rsidRPr="00374710" w14:paraId="31BC0BE3" w14:textId="77777777" w:rsidTr="00CF300A">
        <w:trPr>
          <w:trHeight w:val="841"/>
          <w:jc w:val="center"/>
        </w:trPr>
        <w:tc>
          <w:tcPr>
            <w:tcW w:w="705" w:type="dxa"/>
          </w:tcPr>
          <w:p w14:paraId="2F48F383"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5</w:t>
            </w:r>
          </w:p>
        </w:tc>
        <w:tc>
          <w:tcPr>
            <w:tcW w:w="2805" w:type="dxa"/>
          </w:tcPr>
          <w:p w14:paraId="1CB2AECD"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Недискримінація учасників</w:t>
            </w:r>
            <w:r w:rsidRPr="00374710">
              <w:rPr>
                <w:rFonts w:ascii="Times New Roman" w:eastAsia="Times New Roman" w:hAnsi="Times New Roman" w:cs="Times New Roman"/>
              </w:rPr>
              <w:t xml:space="preserve"> </w:t>
            </w:r>
          </w:p>
        </w:tc>
        <w:tc>
          <w:tcPr>
            <w:tcW w:w="6450" w:type="dxa"/>
            <w:vAlign w:val="center"/>
          </w:tcPr>
          <w:p w14:paraId="0DE8A985" w14:textId="082EC660" w:rsidR="00572893" w:rsidRPr="00374710" w:rsidRDefault="00724C3E" w:rsidP="00F50628">
            <w:pPr>
              <w:jc w:val="both"/>
              <w:rPr>
                <w:rFonts w:ascii="Times New Roman" w:hAnsi="Times New Roman" w:cs="Times New Roman"/>
                <w:sz w:val="24"/>
                <w:szCs w:val="24"/>
              </w:rPr>
            </w:pPr>
            <w:r w:rsidRPr="00374710">
              <w:rPr>
                <w:rFonts w:ascii="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374710">
              <w:rPr>
                <w:rFonts w:ascii="Times New Roman" w:hAnsi="Times New Roman" w:cs="Times New Roman"/>
                <w:sz w:val="24"/>
                <w:szCs w:val="24"/>
              </w:rPr>
              <w:t>закупівель</w:t>
            </w:r>
            <w:proofErr w:type="spellEnd"/>
            <w:r w:rsidRPr="00374710">
              <w:rPr>
                <w:rFonts w:ascii="Times New Roman" w:hAnsi="Times New Roman" w:cs="Times New Roman"/>
                <w:sz w:val="24"/>
                <w:szCs w:val="24"/>
              </w:rPr>
              <w:t xml:space="preserve"> на рівних умовах.</w:t>
            </w:r>
          </w:p>
        </w:tc>
      </w:tr>
      <w:tr w:rsidR="00572893" w:rsidRPr="00374710" w14:paraId="6B2ABC85" w14:textId="77777777">
        <w:trPr>
          <w:trHeight w:val="1119"/>
          <w:jc w:val="center"/>
        </w:trPr>
        <w:tc>
          <w:tcPr>
            <w:tcW w:w="705" w:type="dxa"/>
          </w:tcPr>
          <w:p w14:paraId="1620E2A0"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6</w:t>
            </w:r>
          </w:p>
        </w:tc>
        <w:tc>
          <w:tcPr>
            <w:tcW w:w="2805" w:type="dxa"/>
          </w:tcPr>
          <w:p w14:paraId="06A2E1D4"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Валюта, у якій повинна бути зазначена ціна тендерної пропозиції</w:t>
            </w:r>
            <w:r w:rsidRPr="00374710">
              <w:rPr>
                <w:rFonts w:ascii="Times New Roman" w:eastAsia="Times New Roman" w:hAnsi="Times New Roman" w:cs="Times New Roman"/>
              </w:rPr>
              <w:t xml:space="preserve"> </w:t>
            </w:r>
          </w:p>
        </w:tc>
        <w:tc>
          <w:tcPr>
            <w:tcW w:w="6450" w:type="dxa"/>
          </w:tcPr>
          <w:p w14:paraId="31BE435B" w14:textId="77777777" w:rsidR="00572893" w:rsidRPr="00374710" w:rsidRDefault="00572893" w:rsidP="00572893">
            <w:pPr>
              <w:widowControl w:val="0"/>
              <w:ind w:right="140"/>
              <w:jc w:val="both"/>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Валютою тендерної пропозиції є гривня.</w:t>
            </w:r>
            <w:r w:rsidRPr="00374710">
              <w:rPr>
                <w:rFonts w:ascii="Times New Roman" w:eastAsia="Times New Roman" w:hAnsi="Times New Roman" w:cs="Times New Roman"/>
              </w:rPr>
              <w:t xml:space="preserve"> </w:t>
            </w:r>
            <w:r w:rsidRPr="00374710">
              <w:rPr>
                <w:rFonts w:ascii="Times New Roman" w:eastAsia="Times New Roman" w:hAnsi="Times New Roman" w:cs="Times New Roman"/>
                <w:i/>
                <w:color w:val="000000"/>
                <w:sz w:val="24"/>
                <w:szCs w:val="24"/>
              </w:rPr>
              <w:t>У разі якщо учасником процедури закупівлі є нерезидент</w:t>
            </w:r>
            <w:r w:rsidRPr="00374710">
              <w:rPr>
                <w:rFonts w:ascii="Times New Roman" w:eastAsia="Times New Roman" w:hAnsi="Times New Roman" w:cs="Times New Roman"/>
                <w:color w:val="000000"/>
                <w:sz w:val="24"/>
                <w:szCs w:val="24"/>
              </w:rPr>
              <w:t xml:space="preserve">,  такий </w:t>
            </w:r>
            <w:r w:rsidRPr="00374710">
              <w:rPr>
                <w:rFonts w:ascii="Times New Roman" w:eastAsia="Times New Roman" w:hAnsi="Times New Roman" w:cs="Times New Roman"/>
                <w:sz w:val="24"/>
                <w:szCs w:val="24"/>
              </w:rPr>
              <w:t>у</w:t>
            </w:r>
            <w:r w:rsidRPr="0037471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374710">
              <w:rPr>
                <w:rFonts w:ascii="Times New Roman" w:eastAsia="Times New Roman" w:hAnsi="Times New Roman" w:cs="Times New Roman"/>
                <w:color w:val="000000"/>
                <w:sz w:val="24"/>
                <w:szCs w:val="24"/>
              </w:rPr>
              <w:t>закупівель</w:t>
            </w:r>
            <w:proofErr w:type="spellEnd"/>
            <w:r w:rsidRPr="00374710">
              <w:rPr>
                <w:rFonts w:ascii="Times New Roman" w:eastAsia="Times New Roman" w:hAnsi="Times New Roman" w:cs="Times New Roman"/>
                <w:color w:val="000000"/>
                <w:sz w:val="24"/>
                <w:szCs w:val="24"/>
              </w:rPr>
              <w:t xml:space="preserve"> у валюті – гривня.</w:t>
            </w:r>
          </w:p>
        </w:tc>
      </w:tr>
      <w:tr w:rsidR="00572893" w:rsidRPr="00374710" w14:paraId="1D0CD7DB" w14:textId="77777777">
        <w:trPr>
          <w:trHeight w:val="1119"/>
          <w:jc w:val="center"/>
        </w:trPr>
        <w:tc>
          <w:tcPr>
            <w:tcW w:w="705" w:type="dxa"/>
          </w:tcPr>
          <w:p w14:paraId="618F1893"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7</w:t>
            </w:r>
          </w:p>
        </w:tc>
        <w:tc>
          <w:tcPr>
            <w:tcW w:w="2805" w:type="dxa"/>
          </w:tcPr>
          <w:p w14:paraId="49AEACB9"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50" w:type="dxa"/>
          </w:tcPr>
          <w:p w14:paraId="4D250F92" w14:textId="77777777" w:rsidR="00572893" w:rsidRPr="00374710" w:rsidRDefault="00572893" w:rsidP="00572893">
            <w:pPr>
              <w:widowControl w:val="0"/>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Мова тендерної пропозиції – українська.</w:t>
            </w:r>
          </w:p>
          <w:p w14:paraId="21D33021" w14:textId="77777777" w:rsidR="00572893" w:rsidRPr="00374710" w:rsidRDefault="00572893" w:rsidP="00572893">
            <w:pPr>
              <w:jc w:val="both"/>
              <w:rPr>
                <w:rFonts w:ascii="Times New Roman" w:hAnsi="Times New Roman" w:cs="Times New Roman"/>
                <w:sz w:val="24"/>
                <w:szCs w:val="24"/>
              </w:rPr>
            </w:pPr>
            <w:r w:rsidRPr="00374710">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14:paraId="3DEA1E88" w14:textId="77777777" w:rsidR="00572893" w:rsidRPr="00374710" w:rsidRDefault="00572893" w:rsidP="00572893">
            <w:pPr>
              <w:ind w:firstLine="348"/>
              <w:jc w:val="both"/>
              <w:rPr>
                <w:rFonts w:ascii="Times New Roman" w:hAnsi="Times New Roman" w:cs="Times New Roman"/>
                <w:sz w:val="24"/>
                <w:szCs w:val="24"/>
              </w:rPr>
            </w:pPr>
            <w:r w:rsidRPr="00374710">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14:paraId="59A21841" w14:textId="77777777" w:rsidR="00572893" w:rsidRPr="00374710" w:rsidRDefault="00572893" w:rsidP="00572893">
            <w:pPr>
              <w:ind w:firstLine="317"/>
              <w:jc w:val="both"/>
              <w:rPr>
                <w:rFonts w:ascii="Times New Roman" w:hAnsi="Times New Roman" w:cs="Times New Roman"/>
                <w:sz w:val="24"/>
                <w:szCs w:val="24"/>
              </w:rPr>
            </w:pPr>
            <w:r w:rsidRPr="00374710">
              <w:rPr>
                <w:rFonts w:ascii="Times New Roman" w:hAnsi="Times New Roman" w:cs="Times New Roman"/>
                <w:sz w:val="24"/>
                <w:szCs w:val="24"/>
              </w:rPr>
              <w:lastRenderedPageBreak/>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14:paraId="3A894F14" w14:textId="77777777" w:rsidR="00572893" w:rsidRPr="00374710" w:rsidRDefault="00572893" w:rsidP="00572893">
            <w:pPr>
              <w:widowControl w:val="0"/>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Виключення:</w:t>
            </w:r>
          </w:p>
          <w:p w14:paraId="40AB8776" w14:textId="77777777" w:rsidR="00572893" w:rsidRPr="00374710" w:rsidRDefault="00572893" w:rsidP="00572893">
            <w:pPr>
              <w:widowControl w:val="0"/>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74710">
              <w:rPr>
                <w:rFonts w:ascii="Times New Roman" w:eastAsia="Times New Roman" w:hAnsi="Times New Roman" w:cs="Times New Roman"/>
                <w:sz w:val="24"/>
                <w:szCs w:val="24"/>
              </w:rPr>
              <w:t>у</w:t>
            </w:r>
            <w:r w:rsidRPr="0037471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88180"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 xml:space="preserve">2.  </w:t>
            </w:r>
            <w:r w:rsidRPr="00374710">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74710">
              <w:rPr>
                <w:rFonts w:ascii="Times New Roman" w:eastAsia="Times New Roman" w:hAnsi="Times New Roman" w:cs="Times New Roman"/>
                <w:sz w:val="24"/>
                <w:szCs w:val="24"/>
              </w:rPr>
              <w:t>вимозі</w:t>
            </w:r>
            <w:proofErr w:type="spellEnd"/>
            <w:r w:rsidRPr="003747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2893" w:rsidRPr="00374710" w14:paraId="6FAC64DC" w14:textId="77777777">
        <w:trPr>
          <w:trHeight w:val="501"/>
          <w:jc w:val="center"/>
        </w:trPr>
        <w:tc>
          <w:tcPr>
            <w:tcW w:w="9960" w:type="dxa"/>
            <w:gridSpan w:val="3"/>
            <w:vAlign w:val="center"/>
          </w:tcPr>
          <w:p w14:paraId="10C1A38F"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lastRenderedPageBreak/>
              <w:t xml:space="preserve">Розділ 2. Порядок </w:t>
            </w:r>
            <w:r w:rsidRPr="00374710">
              <w:rPr>
                <w:rFonts w:ascii="Times New Roman" w:eastAsia="Times New Roman" w:hAnsi="Times New Roman" w:cs="Times New Roman"/>
                <w:sz w:val="24"/>
                <w:szCs w:val="24"/>
              </w:rPr>
              <w:t>в</w:t>
            </w:r>
            <w:r w:rsidRPr="00374710">
              <w:rPr>
                <w:rFonts w:ascii="Times New Roman" w:eastAsia="Times New Roman" w:hAnsi="Times New Roman" w:cs="Times New Roman"/>
                <w:color w:val="000000"/>
                <w:sz w:val="24"/>
                <w:szCs w:val="24"/>
              </w:rPr>
              <w:t>несення змін та надання роз’яснень до тендерної документації</w:t>
            </w:r>
          </w:p>
        </w:tc>
      </w:tr>
      <w:tr w:rsidR="00572893" w:rsidRPr="00374710" w14:paraId="512C5B6A" w14:textId="77777777">
        <w:trPr>
          <w:trHeight w:val="1975"/>
          <w:jc w:val="center"/>
        </w:trPr>
        <w:tc>
          <w:tcPr>
            <w:tcW w:w="705" w:type="dxa"/>
          </w:tcPr>
          <w:p w14:paraId="43A649CD"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1</w:t>
            </w:r>
          </w:p>
        </w:tc>
        <w:tc>
          <w:tcPr>
            <w:tcW w:w="2805" w:type="dxa"/>
          </w:tcPr>
          <w:p w14:paraId="5D6A1D4E"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14:paraId="4AF31F63"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C0801F0"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A3F4063"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Замовник повинен </w:t>
            </w:r>
            <w:r w:rsidRPr="00374710">
              <w:rPr>
                <w:rFonts w:ascii="Times New Roman" w:eastAsia="Times New Roman" w:hAnsi="Times New Roman" w:cs="Times New Roman"/>
                <w:i/>
                <w:sz w:val="24"/>
                <w:szCs w:val="24"/>
                <w:highlight w:val="white"/>
              </w:rPr>
              <w:t>протягом трьох днів</w:t>
            </w:r>
            <w:r w:rsidRPr="0037471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w:t>
            </w:r>
          </w:p>
          <w:p w14:paraId="3795D488"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автоматично зупиняє перебіг відкритих торгів.</w:t>
            </w:r>
          </w:p>
          <w:p w14:paraId="0A073296" w14:textId="77777777" w:rsidR="00572893" w:rsidRPr="00374710" w:rsidRDefault="00572893" w:rsidP="00572893">
            <w:pPr>
              <w:widowControl w:val="0"/>
              <w:jc w:val="both"/>
              <w:rPr>
                <w:rFonts w:ascii="Times New Roman" w:eastAsia="Times New Roman" w:hAnsi="Times New Roman" w:cs="Times New Roman"/>
                <w:i/>
                <w:sz w:val="24"/>
                <w:szCs w:val="24"/>
              </w:rPr>
            </w:pPr>
            <w:r w:rsidRPr="0037471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74710">
              <w:rPr>
                <w:rFonts w:ascii="Times New Roman" w:eastAsia="Times New Roman" w:hAnsi="Times New Roman" w:cs="Times New Roman"/>
                <w:i/>
                <w:sz w:val="24"/>
                <w:szCs w:val="24"/>
                <w:highlight w:val="white"/>
              </w:rPr>
              <w:t>не менш як на чотири дні.</w:t>
            </w:r>
          </w:p>
        </w:tc>
      </w:tr>
      <w:tr w:rsidR="00572893" w:rsidRPr="00374710" w14:paraId="58F38B4B" w14:textId="77777777">
        <w:trPr>
          <w:trHeight w:val="1119"/>
          <w:jc w:val="center"/>
        </w:trPr>
        <w:tc>
          <w:tcPr>
            <w:tcW w:w="705" w:type="dxa"/>
          </w:tcPr>
          <w:p w14:paraId="2DBBD0D1"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lastRenderedPageBreak/>
              <w:t>2</w:t>
            </w:r>
          </w:p>
        </w:tc>
        <w:tc>
          <w:tcPr>
            <w:tcW w:w="2805" w:type="dxa"/>
          </w:tcPr>
          <w:p w14:paraId="1946BD91"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Внесення змін до тендерної документації</w:t>
            </w:r>
          </w:p>
        </w:tc>
        <w:tc>
          <w:tcPr>
            <w:tcW w:w="6450" w:type="dxa"/>
          </w:tcPr>
          <w:p w14:paraId="49E31CC5" w14:textId="77777777" w:rsidR="00572893" w:rsidRPr="00374710" w:rsidRDefault="00572893" w:rsidP="00572893">
            <w:pPr>
              <w:spacing w:before="12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374710">
                <w:rPr>
                  <w:rFonts w:ascii="Times New Roman" w:eastAsia="Times New Roman" w:hAnsi="Times New Roman" w:cs="Times New Roman"/>
                  <w:sz w:val="24"/>
                  <w:szCs w:val="24"/>
                  <w:highlight w:val="white"/>
                </w:rPr>
                <w:t>статті 8</w:t>
              </w:r>
            </w:hyperlink>
            <w:r w:rsidRPr="00374710">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374710">
              <w:rPr>
                <w:rFonts w:ascii="Times New Roman" w:eastAsia="Times New Roman" w:hAnsi="Times New Roman" w:cs="Times New Roman"/>
                <w:sz w:val="24"/>
                <w:szCs w:val="24"/>
                <w:highlight w:val="white"/>
              </w:rPr>
              <w:t>внести</w:t>
            </w:r>
            <w:proofErr w:type="spellEnd"/>
            <w:r w:rsidRPr="00374710">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D39B24"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w:t>
            </w:r>
            <w:r w:rsidRPr="00374710">
              <w:rPr>
                <w:rFonts w:ascii="Times New Roman" w:eastAsia="Times New Roman" w:hAnsi="Times New Roman" w:cs="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74710">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74710">
              <w:rPr>
                <w:rFonts w:ascii="Times New Roman" w:eastAsia="Times New Roman" w:hAnsi="Times New Roman" w:cs="Times New Roman"/>
                <w:sz w:val="24"/>
                <w:szCs w:val="24"/>
                <w:highlight w:val="white"/>
              </w:rPr>
              <w:t>машинозчитувальному</w:t>
            </w:r>
            <w:proofErr w:type="spellEnd"/>
            <w:r w:rsidRPr="00374710">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72893" w:rsidRPr="00374710" w14:paraId="6289FF36" w14:textId="77777777">
        <w:trPr>
          <w:trHeight w:val="480"/>
          <w:jc w:val="center"/>
        </w:trPr>
        <w:tc>
          <w:tcPr>
            <w:tcW w:w="9960" w:type="dxa"/>
            <w:gridSpan w:val="3"/>
            <w:vAlign w:val="center"/>
          </w:tcPr>
          <w:p w14:paraId="1233A693"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Розділ 3. Інструкція з підготовки тендерної пропозиції</w:t>
            </w:r>
          </w:p>
        </w:tc>
      </w:tr>
      <w:tr w:rsidR="00572893" w:rsidRPr="00374710" w14:paraId="5A250D2F" w14:textId="77777777">
        <w:trPr>
          <w:trHeight w:val="1119"/>
          <w:jc w:val="center"/>
        </w:trPr>
        <w:tc>
          <w:tcPr>
            <w:tcW w:w="705" w:type="dxa"/>
          </w:tcPr>
          <w:p w14:paraId="6310A217"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1</w:t>
            </w:r>
          </w:p>
        </w:tc>
        <w:tc>
          <w:tcPr>
            <w:tcW w:w="2805" w:type="dxa"/>
          </w:tcPr>
          <w:p w14:paraId="102746A4"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14:paraId="4DCDC5D6"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7471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A2B8EC9"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74710">
                <w:rPr>
                  <w:rFonts w:ascii="Times New Roman" w:eastAsia="Times New Roman" w:hAnsi="Times New Roman" w:cs="Times New Roman"/>
                  <w:sz w:val="24"/>
                  <w:szCs w:val="24"/>
                  <w:highlight w:val="white"/>
                </w:rPr>
                <w:t>пункті 47</w:t>
              </w:r>
            </w:hyperlink>
            <w:r w:rsidRPr="0037471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1B260" w14:textId="77777777" w:rsidR="00572893" w:rsidRPr="00374710" w:rsidRDefault="00572893" w:rsidP="00572893">
            <w:pPr>
              <w:widowControl w:val="0"/>
              <w:numPr>
                <w:ilvl w:val="0"/>
                <w:numId w:val="3"/>
              </w:numPr>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74710">
              <w:rPr>
                <w:rFonts w:ascii="Times New Roman" w:eastAsia="Times New Roman" w:hAnsi="Times New Roman" w:cs="Times New Roman"/>
                <w:i/>
                <w:sz w:val="24"/>
                <w:szCs w:val="24"/>
                <w:u w:val="single"/>
              </w:rPr>
              <w:t>згідно</w:t>
            </w:r>
            <w:r w:rsidRPr="00374710">
              <w:rPr>
                <w:rFonts w:ascii="Times New Roman" w:eastAsia="Times New Roman" w:hAnsi="Times New Roman" w:cs="Times New Roman"/>
                <w:sz w:val="24"/>
                <w:szCs w:val="24"/>
                <w:u w:val="single"/>
              </w:rPr>
              <w:t xml:space="preserve"> з </w:t>
            </w:r>
            <w:r w:rsidRPr="00374710">
              <w:rPr>
                <w:rFonts w:ascii="Times New Roman" w:eastAsia="Times New Roman" w:hAnsi="Times New Roman" w:cs="Times New Roman"/>
                <w:i/>
                <w:sz w:val="24"/>
                <w:szCs w:val="24"/>
                <w:u w:val="single"/>
              </w:rPr>
              <w:t>Додатком 1</w:t>
            </w:r>
            <w:r w:rsidRPr="00374710">
              <w:rPr>
                <w:rFonts w:ascii="Times New Roman" w:eastAsia="Times New Roman" w:hAnsi="Times New Roman" w:cs="Times New Roman"/>
                <w:sz w:val="24"/>
                <w:szCs w:val="24"/>
              </w:rPr>
              <w:t xml:space="preserve"> до цієї тендерної документації;</w:t>
            </w:r>
          </w:p>
          <w:p w14:paraId="55F4E24B" w14:textId="77777777" w:rsidR="00572893" w:rsidRPr="00374710" w:rsidRDefault="00572893" w:rsidP="00572893">
            <w:pPr>
              <w:widowControl w:val="0"/>
              <w:numPr>
                <w:ilvl w:val="0"/>
                <w:numId w:val="3"/>
              </w:numPr>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інформацією щодо відсутності підстав, установлених в пункт</w:t>
            </w:r>
            <w:r w:rsidRPr="00374710">
              <w:rPr>
                <w:rFonts w:ascii="Times New Roman" w:eastAsia="Times New Roman" w:hAnsi="Times New Roman" w:cs="Times New Roman"/>
                <w:sz w:val="24"/>
                <w:szCs w:val="24"/>
                <w:highlight w:val="white"/>
              </w:rPr>
              <w:t xml:space="preserve">і </w:t>
            </w:r>
            <w:r w:rsidRPr="00374710">
              <w:rPr>
                <w:rFonts w:ascii="Times New Roman" w:eastAsia="Times New Roman" w:hAnsi="Times New Roman" w:cs="Times New Roman"/>
                <w:sz w:val="24"/>
                <w:szCs w:val="24"/>
                <w:highlight w:val="white"/>
                <w:u w:val="single"/>
              </w:rPr>
              <w:t>47 Особливостей,</w:t>
            </w:r>
            <w:r w:rsidRPr="00374710">
              <w:rPr>
                <w:rFonts w:ascii="Times New Roman" w:eastAsia="Times New Roman" w:hAnsi="Times New Roman" w:cs="Times New Roman"/>
                <w:sz w:val="24"/>
                <w:szCs w:val="24"/>
                <w:highlight w:val="white"/>
              </w:rPr>
              <w:t xml:space="preserve"> – </w:t>
            </w:r>
            <w:r w:rsidRPr="00374710">
              <w:rPr>
                <w:rFonts w:ascii="Times New Roman" w:eastAsia="Times New Roman" w:hAnsi="Times New Roman" w:cs="Times New Roman"/>
                <w:i/>
                <w:sz w:val="24"/>
                <w:szCs w:val="24"/>
                <w:highlight w:val="white"/>
              </w:rPr>
              <w:t>згідно з Додатком 1</w:t>
            </w:r>
            <w:r w:rsidRPr="00374710">
              <w:rPr>
                <w:rFonts w:ascii="Times New Roman" w:eastAsia="Times New Roman" w:hAnsi="Times New Roman" w:cs="Times New Roman"/>
                <w:sz w:val="24"/>
                <w:szCs w:val="24"/>
                <w:highlight w:val="white"/>
              </w:rPr>
              <w:t xml:space="preserve"> до цієї тендерної документації;</w:t>
            </w:r>
          </w:p>
          <w:p w14:paraId="2E9A33C9" w14:textId="77777777" w:rsidR="00572893" w:rsidRPr="00374710" w:rsidRDefault="00572893" w:rsidP="00572893">
            <w:pPr>
              <w:widowControl w:val="0"/>
              <w:ind w:left="72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 інформацією про необхідні технічні, якісні та інші  </w:t>
            </w:r>
            <w:r w:rsidRPr="00374710">
              <w:rPr>
                <w:rFonts w:ascii="Times New Roman" w:eastAsia="Times New Roman" w:hAnsi="Times New Roman" w:cs="Times New Roman"/>
                <w:sz w:val="24"/>
                <w:szCs w:val="24"/>
              </w:rPr>
              <w:lastRenderedPageBreak/>
              <w:t>характеристики предмета закупівлі (технічна специфікація) відповідно до вимог Додатку №2 до цієї тендерної документації;</w:t>
            </w:r>
          </w:p>
          <w:p w14:paraId="6CC16602"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        −</w:t>
            </w:r>
            <w:r w:rsidRPr="00374710">
              <w:rPr>
                <w:rFonts w:ascii="Times New Roman" w:eastAsia="Times New Roman" w:hAnsi="Times New Roman" w:cs="Times New Roman"/>
                <w:sz w:val="24"/>
                <w:szCs w:val="24"/>
              </w:rPr>
              <w:tab/>
              <w:t xml:space="preserve"> завізованого (погодженого) проекту договору, викладеного </w:t>
            </w:r>
            <w:r w:rsidRPr="00374710">
              <w:rPr>
                <w:rFonts w:ascii="Times New Roman" w:eastAsia="Times New Roman" w:hAnsi="Times New Roman" w:cs="Times New Roman"/>
                <w:sz w:val="24"/>
                <w:szCs w:val="24"/>
                <w:u w:val="single"/>
              </w:rPr>
              <w:t>у Додатку 3</w:t>
            </w:r>
            <w:r w:rsidRPr="00374710">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14:paraId="52733936"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sz w:val="24"/>
                <w:szCs w:val="24"/>
              </w:rPr>
              <w:tab/>
              <w:t xml:space="preserve">заповненого учасником </w:t>
            </w:r>
            <w:r w:rsidRPr="00374710">
              <w:rPr>
                <w:rFonts w:ascii="Times New Roman" w:eastAsia="Times New Roman" w:hAnsi="Times New Roman" w:cs="Times New Roman"/>
                <w:sz w:val="24"/>
                <w:szCs w:val="24"/>
                <w:u w:val="single"/>
              </w:rPr>
              <w:t>Додатку №4</w:t>
            </w:r>
            <w:r w:rsidRPr="00374710">
              <w:rPr>
                <w:rFonts w:ascii="Times New Roman" w:eastAsia="Times New Roman" w:hAnsi="Times New Roman" w:cs="Times New Roman"/>
                <w:sz w:val="24"/>
                <w:szCs w:val="24"/>
              </w:rPr>
              <w:t xml:space="preserve"> (тендерна пропозиція) до цієї тендерної документації;</w:t>
            </w:r>
          </w:p>
          <w:p w14:paraId="2966A868"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14:paraId="625764D0"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14:paraId="4DC360E5" w14:textId="77777777" w:rsidR="00572893" w:rsidRPr="00374710" w:rsidRDefault="00572893" w:rsidP="00572893">
            <w:pPr>
              <w:widowControl w:val="0"/>
              <w:numPr>
                <w:ilvl w:val="0"/>
                <w:numId w:val="3"/>
              </w:numPr>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374710">
              <w:rPr>
                <w:rFonts w:ascii="Times New Roman" w:eastAsia="Times New Roman" w:hAnsi="Times New Roman" w:cs="Times New Roman"/>
                <w:sz w:val="24"/>
                <w:szCs w:val="24"/>
                <w:highlight w:val="white"/>
                <w:u w:val="single"/>
              </w:rPr>
              <w:t xml:space="preserve">визначеним </w:t>
            </w:r>
            <w:hyperlink r:id="rId10" w:anchor="n159">
              <w:r w:rsidRPr="00374710">
                <w:rPr>
                  <w:rFonts w:ascii="Times New Roman" w:eastAsia="Times New Roman" w:hAnsi="Times New Roman" w:cs="Times New Roman"/>
                  <w:sz w:val="24"/>
                  <w:szCs w:val="24"/>
                  <w:highlight w:val="white"/>
                  <w:u w:val="single"/>
                </w:rPr>
                <w:t>47</w:t>
              </w:r>
            </w:hyperlink>
            <w:r w:rsidRPr="00374710">
              <w:rPr>
                <w:rFonts w:ascii="Times New Roman" w:eastAsia="Times New Roman" w:hAnsi="Times New Roman" w:cs="Times New Roman"/>
                <w:sz w:val="24"/>
                <w:szCs w:val="24"/>
                <w:highlight w:val="white"/>
                <w:u w:val="single"/>
              </w:rPr>
              <w:t xml:space="preserve">  </w:t>
            </w:r>
            <w:r w:rsidRPr="00374710">
              <w:rPr>
                <w:rFonts w:ascii="Times New Roman" w:eastAsia="Times New Roman" w:hAnsi="Times New Roman" w:cs="Times New Roman"/>
                <w:sz w:val="24"/>
                <w:szCs w:val="24"/>
                <w:u w:val="single"/>
              </w:rPr>
              <w:t xml:space="preserve">Особливостей, - згідно з </w:t>
            </w:r>
            <w:r w:rsidRPr="00374710">
              <w:rPr>
                <w:rFonts w:ascii="Times New Roman" w:eastAsia="Times New Roman" w:hAnsi="Times New Roman" w:cs="Times New Roman"/>
                <w:i/>
                <w:sz w:val="24"/>
                <w:szCs w:val="24"/>
                <w:u w:val="single"/>
              </w:rPr>
              <w:t xml:space="preserve">Додатком 1 </w:t>
            </w:r>
            <w:r w:rsidRPr="00374710">
              <w:rPr>
                <w:rFonts w:ascii="Times New Roman" w:eastAsia="Times New Roman" w:hAnsi="Times New Roman" w:cs="Times New Roman"/>
                <w:sz w:val="24"/>
                <w:szCs w:val="24"/>
                <w:u w:val="single"/>
              </w:rPr>
              <w:t>до цієї тендерної документації</w:t>
            </w:r>
            <w:r w:rsidRPr="00374710">
              <w:rPr>
                <w:rFonts w:ascii="Times New Roman" w:eastAsia="Times New Roman" w:hAnsi="Times New Roman" w:cs="Times New Roman"/>
                <w:color w:val="00B050"/>
                <w:sz w:val="24"/>
                <w:szCs w:val="24"/>
              </w:rPr>
              <w:t>;</w:t>
            </w:r>
          </w:p>
          <w:p w14:paraId="5B690928" w14:textId="77777777" w:rsidR="00572893" w:rsidRPr="00374710" w:rsidRDefault="00572893" w:rsidP="00572893">
            <w:pPr>
              <w:widowControl w:val="0"/>
              <w:numPr>
                <w:ilvl w:val="0"/>
                <w:numId w:val="3"/>
              </w:numPr>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126CF" w14:textId="77777777" w:rsidR="00572893" w:rsidRPr="00374710" w:rsidRDefault="00572893" w:rsidP="00572893">
            <w:pPr>
              <w:widowControl w:val="0"/>
              <w:numPr>
                <w:ilvl w:val="0"/>
                <w:numId w:val="3"/>
              </w:numPr>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іншою інформацією та документами, відповідно до </w:t>
            </w:r>
            <w:r w:rsidRPr="00374710">
              <w:rPr>
                <w:rFonts w:ascii="Times New Roman" w:eastAsia="Times New Roman" w:hAnsi="Times New Roman" w:cs="Times New Roman"/>
                <w:sz w:val="24"/>
                <w:szCs w:val="24"/>
              </w:rPr>
              <w:lastRenderedPageBreak/>
              <w:t>вимог цієї тендерної документації та додатків до неї.</w:t>
            </w:r>
          </w:p>
          <w:p w14:paraId="468AC6E3"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FCDDB0"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74710">
              <w:rPr>
                <w:rFonts w:ascii="Times New Roman" w:eastAsia="Times New Roman" w:hAnsi="Times New Roman" w:cs="Times New Roman"/>
                <w:sz w:val="24"/>
                <w:szCs w:val="24"/>
                <w:highlight w:val="white"/>
                <w:u w:val="single"/>
              </w:rPr>
              <w:t xml:space="preserve">чотири дні з дати оприлюднення в електронній системі </w:t>
            </w:r>
            <w:proofErr w:type="spellStart"/>
            <w:r w:rsidRPr="00374710">
              <w:rPr>
                <w:rFonts w:ascii="Times New Roman" w:eastAsia="Times New Roman" w:hAnsi="Times New Roman" w:cs="Times New Roman"/>
                <w:sz w:val="24"/>
                <w:szCs w:val="24"/>
                <w:highlight w:val="white"/>
                <w:u w:val="single"/>
              </w:rPr>
              <w:t>закупівель</w:t>
            </w:r>
            <w:proofErr w:type="spellEnd"/>
            <w:r w:rsidRPr="00374710">
              <w:rPr>
                <w:rFonts w:ascii="Times New Roman" w:eastAsia="Times New Roman" w:hAnsi="Times New Roman" w:cs="Times New Roman"/>
                <w:sz w:val="24"/>
                <w:szCs w:val="24"/>
                <w:highlight w:val="white"/>
                <w:u w:val="single"/>
              </w:rPr>
              <w:t xml:space="preserve"> повідомлення про намір укласти договір про закупівлю</w:t>
            </w:r>
            <w:r w:rsidRPr="00374710">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3D18002"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72882C1" w14:textId="77777777" w:rsidR="00572893" w:rsidRPr="00374710" w:rsidRDefault="00572893" w:rsidP="00572893">
            <w:pPr>
              <w:widowControl w:val="0"/>
              <w:jc w:val="both"/>
              <w:rPr>
                <w:rFonts w:ascii="Times New Roman" w:eastAsia="Times New Roman" w:hAnsi="Times New Roman" w:cs="Times New Roman"/>
                <w:i/>
                <w:sz w:val="24"/>
                <w:szCs w:val="24"/>
              </w:rPr>
            </w:pPr>
            <w:r w:rsidRPr="00374710">
              <w:rPr>
                <w:rFonts w:ascii="Times New Roman" w:eastAsia="Times New Roman" w:hAnsi="Times New Roman" w:cs="Times New Roman"/>
                <w:i/>
                <w:sz w:val="24"/>
                <w:szCs w:val="24"/>
              </w:rPr>
              <w:t>Опис та приклади формальних несуттєвих помилок.</w:t>
            </w:r>
          </w:p>
          <w:p w14:paraId="082CD82B"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6DA9FC"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91F0382" w14:textId="77777777" w:rsidR="00572893" w:rsidRPr="00374710" w:rsidRDefault="00572893" w:rsidP="00572893">
            <w:pPr>
              <w:widowControl w:val="0"/>
              <w:jc w:val="both"/>
              <w:rPr>
                <w:rFonts w:ascii="Times New Roman" w:eastAsia="Times New Roman" w:hAnsi="Times New Roman" w:cs="Times New Roman"/>
                <w:i/>
                <w:sz w:val="24"/>
                <w:szCs w:val="24"/>
                <w:u w:val="single"/>
              </w:rPr>
            </w:pPr>
            <w:r w:rsidRPr="00374710">
              <w:rPr>
                <w:rFonts w:ascii="Times New Roman" w:eastAsia="Times New Roman" w:hAnsi="Times New Roman" w:cs="Times New Roman"/>
                <w:i/>
                <w:sz w:val="24"/>
                <w:szCs w:val="24"/>
                <w:u w:val="single"/>
              </w:rPr>
              <w:t>Опис формальних помилок:</w:t>
            </w:r>
          </w:p>
          <w:p w14:paraId="35D67FB3"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1.</w:t>
            </w:r>
            <w:r w:rsidRPr="003747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0EDB80B"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sz w:val="24"/>
                <w:szCs w:val="24"/>
              </w:rPr>
              <w:tab/>
              <w:t>уживання великої літери;</w:t>
            </w:r>
          </w:p>
          <w:p w14:paraId="3ABA3272"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sz w:val="24"/>
                <w:szCs w:val="24"/>
              </w:rPr>
              <w:tab/>
              <w:t>уживання розділових знаків та відмінювання слів у реченні;</w:t>
            </w:r>
          </w:p>
          <w:p w14:paraId="142E1EF4"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sz w:val="24"/>
                <w:szCs w:val="24"/>
              </w:rPr>
              <w:tab/>
              <w:t xml:space="preserve">використання слова або </w:t>
            </w:r>
            <w:proofErr w:type="spellStart"/>
            <w:r w:rsidRPr="00374710">
              <w:rPr>
                <w:rFonts w:ascii="Times New Roman" w:eastAsia="Times New Roman" w:hAnsi="Times New Roman" w:cs="Times New Roman"/>
                <w:sz w:val="24"/>
                <w:szCs w:val="24"/>
              </w:rPr>
              <w:t>мовного</w:t>
            </w:r>
            <w:proofErr w:type="spellEnd"/>
            <w:r w:rsidRPr="00374710">
              <w:rPr>
                <w:rFonts w:ascii="Times New Roman" w:eastAsia="Times New Roman" w:hAnsi="Times New Roman" w:cs="Times New Roman"/>
                <w:sz w:val="24"/>
                <w:szCs w:val="24"/>
              </w:rPr>
              <w:t xml:space="preserve"> звороту, запозичених з іншої мови;</w:t>
            </w:r>
          </w:p>
          <w:p w14:paraId="486625EC"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4710">
              <w:rPr>
                <w:rFonts w:ascii="Times New Roman" w:eastAsia="Times New Roman" w:hAnsi="Times New Roman" w:cs="Times New Roman"/>
                <w:sz w:val="24"/>
                <w:szCs w:val="24"/>
              </w:rPr>
              <w:t>закупівель</w:t>
            </w:r>
            <w:proofErr w:type="spellEnd"/>
            <w:r w:rsidRPr="003747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w:t>
            </w:r>
            <w:r w:rsidRPr="00374710">
              <w:rPr>
                <w:rFonts w:ascii="Times New Roman" w:eastAsia="Times New Roman" w:hAnsi="Times New Roman" w:cs="Times New Roman"/>
                <w:sz w:val="24"/>
                <w:szCs w:val="24"/>
              </w:rPr>
              <w:lastRenderedPageBreak/>
              <w:t>закупівлю — помилка в цифрах;</w:t>
            </w:r>
          </w:p>
          <w:p w14:paraId="11C999D1"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sz w:val="24"/>
                <w:szCs w:val="24"/>
              </w:rPr>
              <w:tab/>
              <w:t>застосування правил переносу частини слова з рядка в рядок;</w:t>
            </w:r>
          </w:p>
          <w:p w14:paraId="7E1E9A8C"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sz w:val="24"/>
                <w:szCs w:val="24"/>
              </w:rPr>
              <w:tab/>
              <w:t>написання слів разом та/або окремо, та/або через дефіс;</w:t>
            </w:r>
          </w:p>
          <w:p w14:paraId="771BF2D4"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3FA688"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2.</w:t>
            </w:r>
            <w:r w:rsidRPr="003747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45817"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3.</w:t>
            </w:r>
            <w:r w:rsidRPr="003747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145C66"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4.</w:t>
            </w:r>
            <w:r w:rsidRPr="003747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297A11"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5.</w:t>
            </w:r>
            <w:r w:rsidRPr="003747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3C9CD1"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6.</w:t>
            </w:r>
            <w:r w:rsidRPr="003747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58D211"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7.</w:t>
            </w:r>
            <w:r w:rsidRPr="003747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7FD5B4"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8.</w:t>
            </w:r>
            <w:r w:rsidRPr="0037471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374710">
              <w:rPr>
                <w:rFonts w:ascii="Times New Roman" w:eastAsia="Times New Roman" w:hAnsi="Times New Roman" w:cs="Times New Roman"/>
                <w:sz w:val="24"/>
                <w:szCs w:val="24"/>
              </w:rPr>
              <w:lastRenderedPageBreak/>
              <w:t>оригіналу документа/електронного документа.</w:t>
            </w:r>
          </w:p>
          <w:p w14:paraId="10363A3A"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9.</w:t>
            </w:r>
            <w:r w:rsidRPr="003747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6482C3"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10.</w:t>
            </w:r>
            <w:r w:rsidRPr="003747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93574"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11.</w:t>
            </w:r>
            <w:r w:rsidRPr="003747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8468F9"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12.</w:t>
            </w:r>
            <w:r w:rsidRPr="003747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BBFD62" w14:textId="77777777" w:rsidR="00572893" w:rsidRPr="00374710" w:rsidRDefault="00572893" w:rsidP="00572893">
            <w:pPr>
              <w:widowControl w:val="0"/>
              <w:jc w:val="both"/>
              <w:rPr>
                <w:rFonts w:ascii="Times New Roman" w:eastAsia="Times New Roman" w:hAnsi="Times New Roman" w:cs="Times New Roman"/>
                <w:i/>
                <w:sz w:val="24"/>
                <w:szCs w:val="24"/>
                <w:u w:val="single"/>
              </w:rPr>
            </w:pPr>
            <w:r w:rsidRPr="00374710">
              <w:rPr>
                <w:rFonts w:ascii="Times New Roman" w:eastAsia="Times New Roman" w:hAnsi="Times New Roman" w:cs="Times New Roman"/>
                <w:i/>
                <w:sz w:val="24"/>
                <w:szCs w:val="24"/>
                <w:u w:val="single"/>
              </w:rPr>
              <w:t>Приклади формальних помилок:</w:t>
            </w:r>
          </w:p>
          <w:p w14:paraId="48F48C24"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B11E5D"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«м.</w:t>
            </w:r>
            <w:proofErr w:type="spellStart"/>
            <w:r w:rsidRPr="00374710">
              <w:rPr>
                <w:rFonts w:ascii="Times New Roman" w:eastAsia="Times New Roman" w:hAnsi="Times New Roman" w:cs="Times New Roman"/>
                <w:sz w:val="24"/>
                <w:szCs w:val="24"/>
                <w:lang w:val="ru-RU"/>
              </w:rPr>
              <w:t>кагарлик</w:t>
            </w:r>
            <w:proofErr w:type="spellEnd"/>
            <w:r w:rsidRPr="00374710">
              <w:rPr>
                <w:rFonts w:ascii="Times New Roman" w:eastAsia="Times New Roman" w:hAnsi="Times New Roman" w:cs="Times New Roman"/>
                <w:sz w:val="24"/>
                <w:szCs w:val="24"/>
              </w:rPr>
              <w:t>» замість «м.</w:t>
            </w:r>
            <w:r w:rsidRPr="00374710">
              <w:rPr>
                <w:rFonts w:ascii="Times New Roman" w:eastAsia="Times New Roman" w:hAnsi="Times New Roman" w:cs="Times New Roman"/>
                <w:sz w:val="24"/>
                <w:szCs w:val="24"/>
                <w:lang w:val="ru-RU"/>
              </w:rPr>
              <w:t xml:space="preserve"> </w:t>
            </w:r>
            <w:proofErr w:type="spellStart"/>
            <w:r w:rsidRPr="00374710">
              <w:rPr>
                <w:rFonts w:ascii="Times New Roman" w:eastAsia="Times New Roman" w:hAnsi="Times New Roman" w:cs="Times New Roman"/>
                <w:sz w:val="24"/>
                <w:szCs w:val="24"/>
                <w:lang w:val="ru-RU"/>
              </w:rPr>
              <w:t>Кагарлик</w:t>
            </w:r>
            <w:proofErr w:type="spellEnd"/>
            <w:r w:rsidRPr="00374710">
              <w:rPr>
                <w:rFonts w:ascii="Times New Roman" w:eastAsia="Times New Roman" w:hAnsi="Times New Roman" w:cs="Times New Roman"/>
                <w:sz w:val="24"/>
                <w:szCs w:val="24"/>
              </w:rPr>
              <w:t>»;</w:t>
            </w:r>
          </w:p>
          <w:p w14:paraId="6DE6B517"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«поряд -</w:t>
            </w:r>
            <w:proofErr w:type="spellStart"/>
            <w:r w:rsidRPr="00374710">
              <w:rPr>
                <w:rFonts w:ascii="Times New Roman" w:eastAsia="Times New Roman" w:hAnsi="Times New Roman" w:cs="Times New Roman"/>
                <w:sz w:val="24"/>
                <w:szCs w:val="24"/>
              </w:rPr>
              <w:t>ок</w:t>
            </w:r>
            <w:proofErr w:type="spellEnd"/>
            <w:r w:rsidRPr="00374710">
              <w:rPr>
                <w:rFonts w:ascii="Times New Roman" w:eastAsia="Times New Roman" w:hAnsi="Times New Roman" w:cs="Times New Roman"/>
                <w:sz w:val="24"/>
                <w:szCs w:val="24"/>
              </w:rPr>
              <w:t>» замість «</w:t>
            </w:r>
            <w:proofErr w:type="spellStart"/>
            <w:r w:rsidRPr="00374710">
              <w:rPr>
                <w:rFonts w:ascii="Times New Roman" w:eastAsia="Times New Roman" w:hAnsi="Times New Roman" w:cs="Times New Roman"/>
                <w:sz w:val="24"/>
                <w:szCs w:val="24"/>
              </w:rPr>
              <w:t>поря</w:t>
            </w:r>
            <w:proofErr w:type="spellEnd"/>
            <w:r w:rsidRPr="00374710">
              <w:rPr>
                <w:rFonts w:ascii="Times New Roman" w:eastAsia="Times New Roman" w:hAnsi="Times New Roman" w:cs="Times New Roman"/>
                <w:sz w:val="24"/>
                <w:szCs w:val="24"/>
              </w:rPr>
              <w:t xml:space="preserve"> – док»;</w:t>
            </w:r>
          </w:p>
          <w:p w14:paraId="46BE355B"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w:t>
            </w:r>
            <w:proofErr w:type="spellStart"/>
            <w:r w:rsidRPr="00374710">
              <w:rPr>
                <w:rFonts w:ascii="Times New Roman" w:eastAsia="Times New Roman" w:hAnsi="Times New Roman" w:cs="Times New Roman"/>
                <w:sz w:val="24"/>
                <w:szCs w:val="24"/>
              </w:rPr>
              <w:t>ненадається</w:t>
            </w:r>
            <w:proofErr w:type="spellEnd"/>
            <w:r w:rsidRPr="00374710">
              <w:rPr>
                <w:rFonts w:ascii="Times New Roman" w:eastAsia="Times New Roman" w:hAnsi="Times New Roman" w:cs="Times New Roman"/>
                <w:sz w:val="24"/>
                <w:szCs w:val="24"/>
              </w:rPr>
              <w:t>» замість «не надається»»;</w:t>
            </w:r>
          </w:p>
          <w:p w14:paraId="0A11C399"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«______________№_____________» замість «14.08.2020 №320/13/14-01»</w:t>
            </w:r>
          </w:p>
          <w:p w14:paraId="66896865"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74710">
              <w:rPr>
                <w:rFonts w:ascii="Times New Roman" w:eastAsia="Times New Roman" w:hAnsi="Times New Roman" w:cs="Times New Roman"/>
                <w:sz w:val="24"/>
                <w:szCs w:val="24"/>
              </w:rPr>
              <w:t>pdf</w:t>
            </w:r>
            <w:proofErr w:type="spellEnd"/>
            <w:r w:rsidRPr="00374710">
              <w:rPr>
                <w:rFonts w:ascii="Times New Roman" w:eastAsia="Times New Roman" w:hAnsi="Times New Roman" w:cs="Times New Roman"/>
                <w:sz w:val="24"/>
                <w:szCs w:val="24"/>
              </w:rPr>
              <w:t>» (</w:t>
            </w:r>
            <w:proofErr w:type="spellStart"/>
            <w:r w:rsidRPr="00374710">
              <w:rPr>
                <w:rFonts w:ascii="Times New Roman" w:eastAsia="Times New Roman" w:hAnsi="Times New Roman" w:cs="Times New Roman"/>
                <w:sz w:val="24"/>
                <w:szCs w:val="24"/>
              </w:rPr>
              <w:t>PortableDocumentFormat</w:t>
            </w:r>
            <w:proofErr w:type="spellEnd"/>
            <w:r w:rsidRPr="00374710">
              <w:rPr>
                <w:rFonts w:ascii="Times New Roman" w:eastAsia="Times New Roman" w:hAnsi="Times New Roman" w:cs="Times New Roman"/>
                <w:sz w:val="24"/>
                <w:szCs w:val="24"/>
              </w:rPr>
              <w:t xml:space="preserve">)». </w:t>
            </w:r>
          </w:p>
          <w:p w14:paraId="4076E427" w14:textId="77777777" w:rsidR="00572893" w:rsidRPr="00374710" w:rsidRDefault="00572893" w:rsidP="00572893">
            <w:pPr>
              <w:widowControl w:val="0"/>
              <w:ind w:left="40" w:hanging="20"/>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374710">
              <w:rPr>
                <w:rFonts w:ascii="Times New Roman" w:eastAsia="Times New Roman" w:hAnsi="Times New Roman" w:cs="Times New Roman"/>
                <w:color w:val="000000"/>
                <w:sz w:val="24"/>
                <w:szCs w:val="24"/>
              </w:rPr>
              <w:lastRenderedPageBreak/>
              <w:t>відхилення замовником.</w:t>
            </w:r>
          </w:p>
          <w:p w14:paraId="2C1B7081" w14:textId="77777777" w:rsidR="00572893" w:rsidRPr="00374710" w:rsidRDefault="00572893" w:rsidP="00572893">
            <w:pPr>
              <w:widowControl w:val="0"/>
              <w:ind w:left="40" w:hanging="20"/>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УВАГА!!!</w:t>
            </w:r>
          </w:p>
          <w:p w14:paraId="33B7D184" w14:textId="77777777" w:rsidR="00572893" w:rsidRPr="00374710" w:rsidRDefault="00572893" w:rsidP="00572893">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374710">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374710">
              <w:rPr>
                <w:rFonts w:ascii="Times New Roman" w:eastAsia="Times New Roman" w:hAnsi="Times New Roman" w:cs="Times New Roman"/>
                <w:color w:val="000000"/>
                <w:sz w:val="24"/>
                <w:szCs w:val="24"/>
              </w:rPr>
              <w:t>закупівель</w:t>
            </w:r>
            <w:proofErr w:type="spellEnd"/>
            <w:r w:rsidRPr="00374710">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4710">
              <w:rPr>
                <w:rFonts w:ascii="Times New Roman" w:eastAsia="Times New Roman" w:hAnsi="Times New Roman" w:cs="Times New Roman"/>
                <w:color w:val="000000"/>
                <w:sz w:val="24"/>
                <w:szCs w:val="24"/>
              </w:rPr>
              <w:t>скан</w:t>
            </w:r>
            <w:proofErr w:type="spellEnd"/>
            <w:r w:rsidRPr="00374710">
              <w:rPr>
                <w:rFonts w:ascii="Times New Roman" w:eastAsia="Times New Roman" w:hAnsi="Times New Roman" w:cs="Times New Roman"/>
                <w:color w:val="000000"/>
                <w:sz w:val="24"/>
                <w:szCs w:val="24"/>
              </w:rPr>
              <w:t xml:space="preserve">-копій через електронну систему </w:t>
            </w:r>
            <w:proofErr w:type="spellStart"/>
            <w:r w:rsidRPr="00374710">
              <w:rPr>
                <w:rFonts w:ascii="Times New Roman" w:eastAsia="Times New Roman" w:hAnsi="Times New Roman" w:cs="Times New Roman"/>
                <w:color w:val="000000"/>
                <w:sz w:val="24"/>
                <w:szCs w:val="24"/>
              </w:rPr>
              <w:t>закупівель</w:t>
            </w:r>
            <w:proofErr w:type="spellEnd"/>
            <w:r w:rsidRPr="00374710">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2DED87D3" w14:textId="77777777" w:rsidR="00572893" w:rsidRPr="00374710" w:rsidRDefault="00572893" w:rsidP="00572893">
            <w:pP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1) документи мають бути чіткими та розбірливими для читання;</w:t>
            </w:r>
          </w:p>
          <w:p w14:paraId="0C807F73" w14:textId="77777777" w:rsidR="00572893" w:rsidRPr="00374710" w:rsidRDefault="00572893" w:rsidP="00572893">
            <w:pP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74710">
              <w:rPr>
                <w:rFonts w:ascii="Times New Roman" w:eastAsia="Times New Roman" w:hAnsi="Times New Roman" w:cs="Times New Roman"/>
                <w:sz w:val="24"/>
                <w:szCs w:val="24"/>
              </w:rPr>
              <w:t>сом (УЕП)</w:t>
            </w:r>
            <w:r w:rsidRPr="00374710">
              <w:rPr>
                <w:rFonts w:ascii="Times New Roman" w:eastAsia="Times New Roman" w:hAnsi="Times New Roman" w:cs="Times New Roman"/>
                <w:color w:val="000000"/>
                <w:sz w:val="24"/>
                <w:szCs w:val="24"/>
              </w:rPr>
              <w:t>;</w:t>
            </w:r>
          </w:p>
          <w:p w14:paraId="38A6116E" w14:textId="77777777" w:rsidR="00572893" w:rsidRPr="00374710" w:rsidRDefault="00572893" w:rsidP="00572893">
            <w:pP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F77AB5" w14:textId="77777777" w:rsidR="00572893" w:rsidRPr="00374710" w:rsidRDefault="00572893" w:rsidP="00572893">
            <w:pP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Винятки:</w:t>
            </w:r>
          </w:p>
          <w:p w14:paraId="122B521D" w14:textId="77777777" w:rsidR="00572893" w:rsidRPr="00374710" w:rsidRDefault="00572893" w:rsidP="00572893">
            <w:pP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F9ECA4" w14:textId="77777777" w:rsidR="00572893" w:rsidRPr="00374710" w:rsidRDefault="00572893" w:rsidP="00572893">
            <w:pPr>
              <w:widowControl w:val="0"/>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F81BB4" w14:textId="77777777" w:rsidR="00572893" w:rsidRPr="00374710" w:rsidRDefault="00572893" w:rsidP="00572893">
            <w:pPr>
              <w:widowControl w:val="0"/>
              <w:ind w:left="40" w:hanging="20"/>
              <w:jc w:val="both"/>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74710">
              <w:rPr>
                <w:rFonts w:ascii="Times New Roman" w:eastAsia="Times New Roman" w:hAnsi="Times New Roman" w:cs="Times New Roman"/>
                <w:color w:val="000000"/>
                <w:sz w:val="24"/>
                <w:szCs w:val="24"/>
              </w:rPr>
              <w:t>закупівель</w:t>
            </w:r>
            <w:proofErr w:type="spellEnd"/>
            <w:r w:rsidRPr="00374710">
              <w:rPr>
                <w:rFonts w:ascii="Times New Roman" w:eastAsia="Times New Roman" w:hAnsi="Times New Roman" w:cs="Times New Roman"/>
                <w:color w:val="000000"/>
                <w:sz w:val="24"/>
                <w:szCs w:val="24"/>
              </w:rPr>
              <w:t xml:space="preserve"> </w:t>
            </w:r>
            <w:r w:rsidRPr="00374710">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4BB736" w14:textId="77777777" w:rsidR="00572893" w:rsidRPr="00374710" w:rsidRDefault="00572893" w:rsidP="00572893">
            <w:pPr>
              <w:widowControl w:val="0"/>
              <w:ind w:left="40" w:hanging="20"/>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 xml:space="preserve">Замовник перевіряє КЕП/УЕП учасника на сайті </w:t>
            </w:r>
            <w:r w:rsidRPr="00374710">
              <w:rPr>
                <w:rFonts w:ascii="Times New Roman" w:eastAsia="Times New Roman" w:hAnsi="Times New Roman" w:cs="Times New Roman"/>
                <w:color w:val="000000"/>
                <w:sz w:val="24"/>
                <w:szCs w:val="24"/>
              </w:rPr>
              <w:lastRenderedPageBreak/>
              <w:t xml:space="preserve">центрального </w:t>
            </w:r>
            <w:proofErr w:type="spellStart"/>
            <w:r w:rsidRPr="00374710">
              <w:rPr>
                <w:rFonts w:ascii="Times New Roman" w:eastAsia="Times New Roman" w:hAnsi="Times New Roman" w:cs="Times New Roman"/>
                <w:color w:val="000000"/>
                <w:sz w:val="24"/>
                <w:szCs w:val="24"/>
              </w:rPr>
              <w:t>засвідчувального</w:t>
            </w:r>
            <w:proofErr w:type="spellEnd"/>
            <w:r w:rsidRPr="00374710">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0C05EE5" w14:textId="77777777" w:rsidR="00572893" w:rsidRPr="00374710" w:rsidRDefault="00572893" w:rsidP="00572893">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7471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74710">
              <w:rPr>
                <w:rFonts w:ascii="Times New Roman" w:eastAsia="Times New Roman" w:hAnsi="Times New Roman" w:cs="Times New Roman"/>
                <w:color w:val="000000"/>
                <w:sz w:val="24"/>
                <w:szCs w:val="24"/>
              </w:rPr>
              <w:t>закупівель</w:t>
            </w:r>
            <w:proofErr w:type="spellEnd"/>
            <w:r w:rsidRPr="00374710">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74710">
              <w:rPr>
                <w:rFonts w:ascii="Times New Roman" w:eastAsia="Times New Roman" w:hAnsi="Times New Roman" w:cs="Times New Roman"/>
                <w:color w:val="000000"/>
                <w:sz w:val="24"/>
                <w:szCs w:val="24"/>
              </w:rPr>
              <w:t>закупівель</w:t>
            </w:r>
            <w:proofErr w:type="spellEnd"/>
            <w:r w:rsidRPr="00374710">
              <w:rPr>
                <w:rFonts w:ascii="Times New Roman" w:eastAsia="Times New Roman" w:hAnsi="Times New Roman" w:cs="Times New Roman"/>
                <w:color w:val="000000"/>
                <w:sz w:val="24"/>
                <w:szCs w:val="24"/>
              </w:rPr>
              <w:t>).</w:t>
            </w:r>
            <w:r w:rsidRPr="00374710">
              <w:rPr>
                <w:rFonts w:ascii="Times New Roman" w:eastAsia="Times New Roman" w:hAnsi="Times New Roman" w:cs="Times New Roman"/>
                <w:color w:val="0D0D0D"/>
                <w:sz w:val="24"/>
                <w:szCs w:val="24"/>
              </w:rPr>
              <w:t xml:space="preserve"> </w:t>
            </w:r>
          </w:p>
          <w:p w14:paraId="0F054D96" w14:textId="77777777" w:rsidR="00572893" w:rsidRPr="00374710" w:rsidRDefault="00572893" w:rsidP="00572893">
            <w:pPr>
              <w:widowControl w:val="0"/>
              <w:jc w:val="both"/>
              <w:rPr>
                <w:rFonts w:ascii="Times New Roman" w:eastAsia="Times New Roman" w:hAnsi="Times New Roman" w:cs="Times New Roman"/>
                <w:sz w:val="24"/>
                <w:szCs w:val="24"/>
              </w:rPr>
            </w:pPr>
            <w:bookmarkStart w:id="2" w:name="_heading=h.hjqm8skarbdr" w:colFirst="0" w:colLast="0"/>
            <w:bookmarkEnd w:id="2"/>
            <w:r w:rsidRPr="003747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97E3787" w14:textId="77777777" w:rsidR="00572893" w:rsidRPr="00374710" w:rsidRDefault="00572893" w:rsidP="00572893">
            <w:pPr>
              <w:widowControl w:val="0"/>
              <w:jc w:val="both"/>
              <w:rPr>
                <w:rFonts w:ascii="Times New Roman" w:eastAsia="Times New Roman" w:hAnsi="Times New Roman" w:cs="Times New Roman"/>
                <w:sz w:val="24"/>
                <w:szCs w:val="24"/>
                <w:lang w:val="ru-RU"/>
              </w:rPr>
            </w:pPr>
            <w:bookmarkStart w:id="3" w:name="_heading=h.ftj7vaqoric" w:colFirst="0" w:colLast="0"/>
            <w:bookmarkEnd w:id="3"/>
            <w:r w:rsidRPr="00374710">
              <w:rPr>
                <w:rFonts w:ascii="Times New Roman" w:eastAsia="Times New Roman" w:hAnsi="Times New Roman" w:cs="Times New Roman"/>
                <w:sz w:val="24"/>
                <w:szCs w:val="24"/>
              </w:rPr>
              <w:t>Кожен учасник має право подати тільки одну тендерну пропозицію</w:t>
            </w:r>
            <w:r w:rsidRPr="00374710">
              <w:rPr>
                <w:rFonts w:ascii="Times New Roman" w:eastAsia="Times New Roman" w:hAnsi="Times New Roman" w:cs="Times New Roman"/>
                <w:sz w:val="24"/>
                <w:szCs w:val="24"/>
                <w:lang w:val="ru-RU"/>
              </w:rPr>
              <w:t>.</w:t>
            </w:r>
          </w:p>
        </w:tc>
      </w:tr>
      <w:tr w:rsidR="00572893" w:rsidRPr="00374710" w14:paraId="0890389A" w14:textId="77777777">
        <w:trPr>
          <w:trHeight w:val="913"/>
          <w:jc w:val="center"/>
        </w:trPr>
        <w:tc>
          <w:tcPr>
            <w:tcW w:w="705" w:type="dxa"/>
          </w:tcPr>
          <w:p w14:paraId="5A77A76E"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lastRenderedPageBreak/>
              <w:t>2</w:t>
            </w:r>
          </w:p>
        </w:tc>
        <w:tc>
          <w:tcPr>
            <w:tcW w:w="2805" w:type="dxa"/>
          </w:tcPr>
          <w:p w14:paraId="3B5EFB42" w14:textId="77777777" w:rsidR="00572893" w:rsidRPr="00374710" w:rsidRDefault="00572893" w:rsidP="00572893">
            <w:pPr>
              <w:widowControl w:val="0"/>
              <w:rPr>
                <w:rFonts w:ascii="Times New Roman" w:eastAsia="Times New Roman" w:hAnsi="Times New Roman" w:cs="Times New Roman"/>
                <w:sz w:val="24"/>
                <w:szCs w:val="24"/>
              </w:rPr>
            </w:pPr>
            <w:bookmarkStart w:id="4" w:name="_heading=h.tyjcwt" w:colFirst="0" w:colLast="0"/>
            <w:bookmarkEnd w:id="4"/>
            <w:r w:rsidRPr="00374710">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14:paraId="45D9D3B7" w14:textId="77777777" w:rsidR="00572893" w:rsidRPr="00374710" w:rsidRDefault="00572893" w:rsidP="00572893">
            <w:pPr>
              <w:widowControl w:val="0"/>
              <w:ind w:right="12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Забезпечення тендерної пропозиції не вимагається. </w:t>
            </w:r>
          </w:p>
          <w:p w14:paraId="509BEAEC" w14:textId="77777777" w:rsidR="00572893" w:rsidRPr="00374710" w:rsidRDefault="00572893" w:rsidP="00572893">
            <w:pPr>
              <w:jc w:val="both"/>
              <w:rPr>
                <w:rFonts w:ascii="Times New Roman" w:eastAsia="Times New Roman" w:hAnsi="Times New Roman" w:cs="Times New Roman"/>
                <w:i/>
                <w:color w:val="FF0000"/>
                <w:sz w:val="24"/>
                <w:szCs w:val="24"/>
                <w:highlight w:val="yellow"/>
              </w:rPr>
            </w:pPr>
          </w:p>
        </w:tc>
      </w:tr>
      <w:tr w:rsidR="00572893" w:rsidRPr="00374710" w14:paraId="7E015597" w14:textId="77777777">
        <w:trPr>
          <w:trHeight w:val="1119"/>
          <w:jc w:val="center"/>
        </w:trPr>
        <w:tc>
          <w:tcPr>
            <w:tcW w:w="705" w:type="dxa"/>
          </w:tcPr>
          <w:p w14:paraId="1FD82FC2"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3</w:t>
            </w:r>
          </w:p>
        </w:tc>
        <w:tc>
          <w:tcPr>
            <w:tcW w:w="2805" w:type="dxa"/>
          </w:tcPr>
          <w:p w14:paraId="43ACE7B7"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14:paraId="5B4220D5" w14:textId="77777777" w:rsidR="00572893" w:rsidRPr="00374710" w:rsidRDefault="00572893" w:rsidP="0057289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Не передбачається.</w:t>
            </w:r>
          </w:p>
          <w:p w14:paraId="12F284EA" w14:textId="77777777" w:rsidR="00572893" w:rsidRPr="00374710" w:rsidRDefault="00572893" w:rsidP="0057289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7CE1D04F" w14:textId="77777777" w:rsidR="00572893" w:rsidRPr="00374710" w:rsidRDefault="00572893" w:rsidP="00572893">
            <w:pPr>
              <w:jc w:val="both"/>
              <w:rPr>
                <w:rFonts w:ascii="Times New Roman" w:eastAsia="Times New Roman" w:hAnsi="Times New Roman" w:cs="Times New Roman"/>
                <w:sz w:val="24"/>
                <w:szCs w:val="24"/>
              </w:rPr>
            </w:pPr>
          </w:p>
        </w:tc>
      </w:tr>
      <w:tr w:rsidR="00572893" w:rsidRPr="00374710" w14:paraId="01CDE694" w14:textId="77777777">
        <w:trPr>
          <w:trHeight w:val="560"/>
          <w:jc w:val="center"/>
        </w:trPr>
        <w:tc>
          <w:tcPr>
            <w:tcW w:w="705" w:type="dxa"/>
          </w:tcPr>
          <w:p w14:paraId="143D7B78"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4</w:t>
            </w:r>
          </w:p>
        </w:tc>
        <w:tc>
          <w:tcPr>
            <w:tcW w:w="2805" w:type="dxa"/>
          </w:tcPr>
          <w:p w14:paraId="15B65694"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14:paraId="0F243726"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Тендерні пропозиції вважаються дійсними </w:t>
            </w:r>
            <w:r w:rsidRPr="00374710">
              <w:rPr>
                <w:rFonts w:ascii="Times New Roman" w:eastAsia="Times New Roman" w:hAnsi="Times New Roman" w:cs="Times New Roman"/>
                <w:i/>
                <w:sz w:val="24"/>
                <w:szCs w:val="24"/>
                <w:u w:val="single"/>
              </w:rPr>
              <w:t>протягом 120 (ста двадцяти) днів</w:t>
            </w:r>
            <w:r w:rsidRPr="00374710">
              <w:rPr>
                <w:rFonts w:ascii="Times New Roman" w:eastAsia="Times New Roman" w:hAnsi="Times New Roman" w:cs="Times New Roman"/>
                <w:sz w:val="24"/>
                <w:szCs w:val="24"/>
              </w:rPr>
              <w:t xml:space="preserve"> із дати кінцевого строку подання тендерних пропозицій. </w:t>
            </w:r>
          </w:p>
          <w:p w14:paraId="7B6455F0"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41CDAD" w14:textId="77777777" w:rsidR="00572893" w:rsidRPr="00374710" w:rsidRDefault="00572893" w:rsidP="00572893">
            <w:pPr>
              <w:widowControl w:val="0"/>
              <w:jc w:val="both"/>
              <w:rPr>
                <w:rFonts w:ascii="Times New Roman" w:eastAsia="Times New Roman" w:hAnsi="Times New Roman" w:cs="Times New Roman"/>
                <w:sz w:val="24"/>
                <w:szCs w:val="24"/>
                <w:u w:val="single"/>
              </w:rPr>
            </w:pPr>
            <w:r w:rsidRPr="00374710">
              <w:rPr>
                <w:rFonts w:ascii="Times New Roman" w:eastAsia="Times New Roman" w:hAnsi="Times New Roman" w:cs="Times New Roman"/>
                <w:sz w:val="24"/>
                <w:szCs w:val="24"/>
              </w:rPr>
              <w:t xml:space="preserve">Учасник процедури закупівлі </w:t>
            </w:r>
            <w:r w:rsidRPr="00374710">
              <w:rPr>
                <w:rFonts w:ascii="Times New Roman" w:eastAsia="Times New Roman" w:hAnsi="Times New Roman" w:cs="Times New Roman"/>
                <w:sz w:val="24"/>
                <w:szCs w:val="24"/>
                <w:u w:val="single"/>
              </w:rPr>
              <w:t>має право:</w:t>
            </w:r>
          </w:p>
          <w:p w14:paraId="1E7C387F"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E902107"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74710">
              <w:rPr>
                <w:rFonts w:ascii="Times New Roman" w:eastAsia="Times New Roman" w:hAnsi="Times New Roman" w:cs="Times New Roman"/>
                <w:i/>
                <w:sz w:val="24"/>
                <w:szCs w:val="24"/>
              </w:rPr>
              <w:t>(у разі якщо таке вимагалося)</w:t>
            </w:r>
            <w:r w:rsidRPr="00374710">
              <w:rPr>
                <w:rFonts w:ascii="Times New Roman" w:eastAsia="Times New Roman" w:hAnsi="Times New Roman" w:cs="Times New Roman"/>
                <w:sz w:val="24"/>
                <w:szCs w:val="24"/>
              </w:rPr>
              <w:t>.</w:t>
            </w:r>
          </w:p>
          <w:p w14:paraId="1A4FC88F" w14:textId="77777777" w:rsidR="00572893" w:rsidRPr="00374710" w:rsidRDefault="00572893" w:rsidP="00572893">
            <w:pPr>
              <w:widowControl w:val="0"/>
              <w:jc w:val="both"/>
              <w:rPr>
                <w:rFonts w:ascii="Times New Roman" w:eastAsia="Times New Roman" w:hAnsi="Times New Roman" w:cs="Times New Roman"/>
                <w:strike/>
                <w:sz w:val="24"/>
                <w:szCs w:val="24"/>
              </w:rPr>
            </w:pPr>
            <w:r w:rsidRPr="003747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74710">
              <w:rPr>
                <w:rFonts w:ascii="Times New Roman" w:eastAsia="Times New Roman" w:hAnsi="Times New Roman" w:cs="Times New Roman"/>
                <w:sz w:val="24"/>
                <w:szCs w:val="24"/>
              </w:rPr>
              <w:t>закупівель</w:t>
            </w:r>
            <w:proofErr w:type="spellEnd"/>
            <w:r w:rsidRPr="00374710">
              <w:rPr>
                <w:rFonts w:ascii="Times New Roman" w:eastAsia="Times New Roman" w:hAnsi="Times New Roman" w:cs="Times New Roman"/>
                <w:sz w:val="24"/>
                <w:szCs w:val="24"/>
              </w:rPr>
              <w:t>.</w:t>
            </w:r>
          </w:p>
        </w:tc>
      </w:tr>
      <w:tr w:rsidR="00572893" w:rsidRPr="00374710" w14:paraId="6ECA2FE5" w14:textId="77777777">
        <w:trPr>
          <w:trHeight w:val="1119"/>
          <w:jc w:val="center"/>
        </w:trPr>
        <w:tc>
          <w:tcPr>
            <w:tcW w:w="705" w:type="dxa"/>
          </w:tcPr>
          <w:p w14:paraId="531359F6"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5</w:t>
            </w:r>
          </w:p>
        </w:tc>
        <w:tc>
          <w:tcPr>
            <w:tcW w:w="2805" w:type="dxa"/>
          </w:tcPr>
          <w:p w14:paraId="286F13EE"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Кваліфікаційні критерії до учасників та вимоги</w:t>
            </w:r>
            <w:r w:rsidRPr="00374710">
              <w:rPr>
                <w:rFonts w:ascii="Times New Roman" w:eastAsia="Times New Roman" w:hAnsi="Times New Roman" w:cs="Times New Roman"/>
                <w:sz w:val="24"/>
                <w:szCs w:val="24"/>
              </w:rPr>
              <w:t xml:space="preserve">, згідно  з пунктом 28  та </w:t>
            </w:r>
            <w:r w:rsidRPr="00374710">
              <w:rPr>
                <w:rFonts w:ascii="Times New Roman" w:eastAsia="Times New Roman" w:hAnsi="Times New Roman" w:cs="Times New Roman"/>
                <w:sz w:val="24"/>
                <w:szCs w:val="24"/>
                <w:u w:val="single"/>
              </w:rPr>
              <w:t xml:space="preserve">пунктом </w:t>
            </w:r>
            <w:r w:rsidRPr="00374710">
              <w:rPr>
                <w:rFonts w:ascii="Times New Roman" w:eastAsia="Times New Roman" w:hAnsi="Times New Roman" w:cs="Times New Roman"/>
                <w:sz w:val="24"/>
                <w:szCs w:val="24"/>
                <w:highlight w:val="white"/>
                <w:u w:val="single"/>
              </w:rPr>
              <w:t xml:space="preserve">47 </w:t>
            </w:r>
            <w:r w:rsidRPr="00374710">
              <w:rPr>
                <w:rFonts w:ascii="Times New Roman" w:eastAsia="Times New Roman" w:hAnsi="Times New Roman" w:cs="Times New Roman"/>
                <w:sz w:val="24"/>
                <w:szCs w:val="24"/>
                <w:u w:val="single"/>
              </w:rPr>
              <w:t xml:space="preserve"> Особливостей</w:t>
            </w:r>
          </w:p>
        </w:tc>
        <w:tc>
          <w:tcPr>
            <w:tcW w:w="6450" w:type="dxa"/>
            <w:vAlign w:val="center"/>
          </w:tcPr>
          <w:p w14:paraId="485C489C" w14:textId="77777777" w:rsidR="00572893" w:rsidRPr="00374710" w:rsidRDefault="00572893" w:rsidP="00572893">
            <w:pPr>
              <w:widowControl w:val="0"/>
              <w:ind w:right="12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74710">
              <w:rPr>
                <w:rFonts w:ascii="Times New Roman" w:eastAsia="Times New Roman" w:hAnsi="Times New Roman" w:cs="Times New Roman"/>
                <w:i/>
                <w:sz w:val="24"/>
                <w:szCs w:val="24"/>
              </w:rPr>
              <w:t xml:space="preserve">Додатку 1 </w:t>
            </w:r>
            <w:r w:rsidRPr="00374710">
              <w:rPr>
                <w:rFonts w:ascii="Times New Roman" w:eastAsia="Times New Roman" w:hAnsi="Times New Roman" w:cs="Times New Roman"/>
                <w:sz w:val="24"/>
                <w:szCs w:val="24"/>
              </w:rPr>
              <w:t xml:space="preserve">до цієї тендерної документації. </w:t>
            </w:r>
          </w:p>
          <w:p w14:paraId="175A5686" w14:textId="77777777" w:rsidR="00572893" w:rsidRPr="00374710" w:rsidRDefault="00572893" w:rsidP="00572893">
            <w:pPr>
              <w:widowControl w:val="0"/>
              <w:ind w:right="12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Спосіб  підтвердження відповідності учасника критеріям і </w:t>
            </w:r>
            <w:r w:rsidRPr="00374710">
              <w:rPr>
                <w:rFonts w:ascii="Times New Roman" w:eastAsia="Times New Roman" w:hAnsi="Times New Roman" w:cs="Times New Roman"/>
                <w:sz w:val="24"/>
                <w:szCs w:val="24"/>
              </w:rPr>
              <w:lastRenderedPageBreak/>
              <w:t xml:space="preserve">вимогам згідно із законодавством наведено в </w:t>
            </w:r>
            <w:r w:rsidRPr="00374710">
              <w:rPr>
                <w:rFonts w:ascii="Times New Roman" w:eastAsia="Times New Roman" w:hAnsi="Times New Roman" w:cs="Times New Roman"/>
                <w:i/>
                <w:sz w:val="24"/>
                <w:szCs w:val="24"/>
              </w:rPr>
              <w:t>Додатку 1</w:t>
            </w:r>
            <w:r w:rsidRPr="00374710">
              <w:rPr>
                <w:rFonts w:ascii="Times New Roman" w:eastAsia="Times New Roman" w:hAnsi="Times New Roman" w:cs="Times New Roman"/>
                <w:sz w:val="24"/>
                <w:szCs w:val="24"/>
              </w:rPr>
              <w:t xml:space="preserve"> до цієї тендерної документації. </w:t>
            </w:r>
          </w:p>
          <w:p w14:paraId="7FB621F3" w14:textId="77777777" w:rsidR="00572893" w:rsidRPr="00374710" w:rsidRDefault="00572893" w:rsidP="00572893">
            <w:pPr>
              <w:widowControl w:val="0"/>
              <w:ind w:right="12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Підстави, </w:t>
            </w:r>
            <w:r w:rsidRPr="00374710">
              <w:rPr>
                <w:rFonts w:ascii="Times New Roman" w:eastAsia="Times New Roman" w:hAnsi="Times New Roman" w:cs="Times New Roman"/>
                <w:sz w:val="24"/>
                <w:szCs w:val="24"/>
                <w:u w:val="single"/>
              </w:rPr>
              <w:t xml:space="preserve">визначені пунктом </w:t>
            </w:r>
            <w:r w:rsidRPr="00374710">
              <w:rPr>
                <w:rFonts w:ascii="Times New Roman" w:eastAsia="Times New Roman" w:hAnsi="Times New Roman" w:cs="Times New Roman"/>
                <w:sz w:val="24"/>
                <w:szCs w:val="24"/>
                <w:highlight w:val="white"/>
                <w:u w:val="single"/>
              </w:rPr>
              <w:t xml:space="preserve">47 </w:t>
            </w:r>
            <w:r w:rsidRPr="00374710">
              <w:rPr>
                <w:rFonts w:ascii="Times New Roman" w:eastAsia="Times New Roman" w:hAnsi="Times New Roman" w:cs="Times New Roman"/>
                <w:sz w:val="24"/>
                <w:szCs w:val="24"/>
                <w:u w:val="single"/>
              </w:rPr>
              <w:t>Особливостей.</w:t>
            </w:r>
          </w:p>
          <w:p w14:paraId="09416E3A"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2E5FCB" w14:textId="77777777" w:rsidR="00572893" w:rsidRPr="00374710" w:rsidRDefault="00572893" w:rsidP="00572893">
            <w:pPr>
              <w:ind w:firstLine="567"/>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1DB57A" w14:textId="77777777" w:rsidR="00572893" w:rsidRPr="00374710" w:rsidRDefault="00572893" w:rsidP="00572893">
            <w:pPr>
              <w:ind w:firstLine="567"/>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74710">
              <w:rPr>
                <w:rFonts w:ascii="Times New Roman" w:eastAsia="Times New Roman" w:hAnsi="Times New Roman" w:cs="Times New Roman"/>
                <w:sz w:val="24"/>
                <w:szCs w:val="24"/>
              </w:rPr>
              <w:t>внесено</w:t>
            </w:r>
            <w:proofErr w:type="spellEnd"/>
            <w:r w:rsidRPr="003747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2C7F524" w14:textId="77777777" w:rsidR="00572893" w:rsidRPr="00374710" w:rsidRDefault="00572893" w:rsidP="00572893">
            <w:pPr>
              <w:ind w:firstLine="567"/>
              <w:jc w:val="both"/>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8"/>
                <w:szCs w:val="28"/>
              </w:rPr>
              <w:t>3</w:t>
            </w:r>
            <w:r w:rsidRPr="0037471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44E88" w14:textId="77777777" w:rsidR="00572893" w:rsidRPr="00374710" w:rsidRDefault="00572893" w:rsidP="00572893">
            <w:pPr>
              <w:ind w:firstLine="567"/>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74710">
                <w:rPr>
                  <w:rFonts w:ascii="Times New Roman" w:eastAsia="Times New Roman" w:hAnsi="Times New Roman" w:cs="Times New Roman"/>
                  <w:sz w:val="24"/>
                  <w:szCs w:val="24"/>
                </w:rPr>
                <w:t>пунктом 4</w:t>
              </w:r>
            </w:hyperlink>
            <w:r w:rsidRPr="003747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74710">
              <w:rPr>
                <w:rFonts w:ascii="Times New Roman" w:eastAsia="Times New Roman" w:hAnsi="Times New Roman" w:cs="Times New Roman"/>
                <w:sz w:val="24"/>
                <w:szCs w:val="24"/>
              </w:rPr>
              <w:t>антиконкурентних</w:t>
            </w:r>
            <w:proofErr w:type="spellEnd"/>
            <w:r w:rsidRPr="003747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21572D4" w14:textId="77777777" w:rsidR="00572893" w:rsidRPr="00374710" w:rsidRDefault="00572893" w:rsidP="00572893">
            <w:pPr>
              <w:ind w:firstLine="567"/>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E2E412" w14:textId="77777777" w:rsidR="00572893" w:rsidRPr="00374710" w:rsidRDefault="00572893" w:rsidP="00572893">
            <w:pPr>
              <w:ind w:firstLine="567"/>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542ABC" w14:textId="77777777" w:rsidR="00572893" w:rsidRPr="00374710" w:rsidRDefault="00572893" w:rsidP="00572893">
            <w:pPr>
              <w:ind w:firstLine="567"/>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82E81" w14:textId="77777777" w:rsidR="00572893" w:rsidRPr="00374710" w:rsidRDefault="00572893" w:rsidP="00572893">
            <w:pPr>
              <w:ind w:firstLine="567"/>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11CC8A5" w14:textId="77777777" w:rsidR="00572893" w:rsidRPr="00374710" w:rsidRDefault="00572893" w:rsidP="00572893">
            <w:pPr>
              <w:ind w:firstLine="567"/>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4A1F7F" w14:textId="77777777" w:rsidR="00572893" w:rsidRPr="00374710" w:rsidRDefault="00572893" w:rsidP="00572893">
            <w:pPr>
              <w:ind w:firstLine="567"/>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A71A27" w14:textId="77777777" w:rsidR="00572893" w:rsidRPr="00374710" w:rsidRDefault="00572893" w:rsidP="00572893">
            <w:pPr>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rPr>
              <w:t xml:space="preserve">11) учасник процедури закупівлі або кінцевий </w:t>
            </w:r>
            <w:proofErr w:type="spellStart"/>
            <w:r w:rsidRPr="00374710">
              <w:rPr>
                <w:rFonts w:ascii="Times New Roman" w:eastAsia="Times New Roman" w:hAnsi="Times New Roman" w:cs="Times New Roman"/>
                <w:sz w:val="24"/>
                <w:szCs w:val="24"/>
              </w:rPr>
              <w:t>бенефіціарний</w:t>
            </w:r>
            <w:proofErr w:type="spellEnd"/>
            <w:r w:rsidRPr="003747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74710">
              <w:rPr>
                <w:rFonts w:ascii="Times New Roman" w:eastAsia="Times New Roman" w:hAnsi="Times New Roman" w:cs="Times New Roman"/>
                <w:sz w:val="24"/>
                <w:szCs w:val="24"/>
                <w:highlight w:val="white"/>
              </w:rPr>
              <w:t xml:space="preserve">нею публічних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3BA2FF38" w14:textId="77777777" w:rsidR="00572893" w:rsidRPr="00374710" w:rsidRDefault="00572893" w:rsidP="00572893">
            <w:pPr>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5D1E5" w14:textId="77777777" w:rsidR="00572893" w:rsidRPr="00374710" w:rsidRDefault="00572893" w:rsidP="00572893">
            <w:pPr>
              <w:jc w:val="both"/>
              <w:rPr>
                <w:rFonts w:ascii="Times New Roman" w:eastAsia="Times New Roman" w:hAnsi="Times New Roman" w:cs="Times New Roman"/>
                <w:sz w:val="24"/>
                <w:szCs w:val="24"/>
                <w:highlight w:val="white"/>
              </w:rPr>
            </w:pPr>
          </w:p>
          <w:p w14:paraId="00F23422" w14:textId="77777777" w:rsidR="00572893" w:rsidRPr="00374710" w:rsidRDefault="00572893" w:rsidP="00572893">
            <w:pPr>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374710">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14:paraId="66C6AC3B" w14:textId="77777777" w:rsidR="00572893" w:rsidRPr="00374710" w:rsidRDefault="00572893" w:rsidP="00572893">
            <w:pPr>
              <w:spacing w:after="348"/>
              <w:jc w:val="both"/>
              <w:rPr>
                <w:rFonts w:ascii="Times New Roman" w:eastAsia="Times New Roman" w:hAnsi="Times New Roman" w:cs="Times New Roman"/>
                <w:color w:val="00B050"/>
                <w:sz w:val="24"/>
                <w:szCs w:val="24"/>
                <w:highlight w:val="white"/>
              </w:rPr>
            </w:pPr>
            <w:r w:rsidRPr="0037471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72893" w:rsidRPr="00374710" w14:paraId="0480A392" w14:textId="77777777">
        <w:trPr>
          <w:trHeight w:val="1119"/>
          <w:jc w:val="center"/>
        </w:trPr>
        <w:tc>
          <w:tcPr>
            <w:tcW w:w="705" w:type="dxa"/>
          </w:tcPr>
          <w:p w14:paraId="5D9C4F0A"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lastRenderedPageBreak/>
              <w:t>6</w:t>
            </w:r>
          </w:p>
        </w:tc>
        <w:tc>
          <w:tcPr>
            <w:tcW w:w="2805" w:type="dxa"/>
          </w:tcPr>
          <w:p w14:paraId="50910D5F"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50" w:type="dxa"/>
            <w:vAlign w:val="center"/>
          </w:tcPr>
          <w:p w14:paraId="67BACE13" w14:textId="77777777" w:rsidR="00572893" w:rsidRPr="00374710" w:rsidRDefault="00572893" w:rsidP="00572893">
            <w:pPr>
              <w:widowControl w:val="0"/>
              <w:ind w:right="12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74710">
                <w:rPr>
                  <w:rFonts w:ascii="Times New Roman" w:eastAsia="Times New Roman" w:hAnsi="Times New Roman" w:cs="Times New Roman"/>
                  <w:sz w:val="24"/>
                  <w:szCs w:val="24"/>
                </w:rPr>
                <w:t xml:space="preserve"> пунктом третім </w:t>
              </w:r>
            </w:hyperlink>
            <w:hyperlink r:id="rId13">
              <w:r w:rsidRPr="00374710">
                <w:rPr>
                  <w:rFonts w:ascii="Times New Roman" w:eastAsia="Times New Roman" w:hAnsi="Times New Roman" w:cs="Times New Roman"/>
                  <w:sz w:val="24"/>
                  <w:szCs w:val="24"/>
                  <w:u w:val="single"/>
                </w:rPr>
                <w:t>частини друго</w:t>
              </w:r>
            </w:hyperlink>
            <w:r w:rsidRPr="00374710">
              <w:rPr>
                <w:rFonts w:ascii="Times New Roman" w:eastAsia="Times New Roman" w:hAnsi="Times New Roman" w:cs="Times New Roman"/>
                <w:sz w:val="24"/>
                <w:szCs w:val="24"/>
              </w:rPr>
              <w:t xml:space="preserve">ї статті 22 Закону зазначено в </w:t>
            </w:r>
            <w:r w:rsidRPr="00374710">
              <w:rPr>
                <w:rFonts w:ascii="Times New Roman" w:eastAsia="Times New Roman" w:hAnsi="Times New Roman" w:cs="Times New Roman"/>
                <w:i/>
                <w:sz w:val="24"/>
                <w:szCs w:val="24"/>
              </w:rPr>
              <w:t>Додатку 2</w:t>
            </w:r>
            <w:r w:rsidRPr="00374710">
              <w:rPr>
                <w:rFonts w:ascii="Times New Roman" w:eastAsia="Times New Roman" w:hAnsi="Times New Roman" w:cs="Times New Roman"/>
                <w:sz w:val="24"/>
                <w:szCs w:val="24"/>
              </w:rPr>
              <w:t xml:space="preserve"> до цієї тендерної документації.</w:t>
            </w:r>
          </w:p>
        </w:tc>
      </w:tr>
      <w:tr w:rsidR="00572893" w:rsidRPr="00374710" w14:paraId="5AEBA568" w14:textId="77777777">
        <w:trPr>
          <w:trHeight w:val="1119"/>
          <w:jc w:val="center"/>
        </w:trPr>
        <w:tc>
          <w:tcPr>
            <w:tcW w:w="705" w:type="dxa"/>
          </w:tcPr>
          <w:p w14:paraId="560FC465"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7</w:t>
            </w:r>
          </w:p>
        </w:tc>
        <w:tc>
          <w:tcPr>
            <w:tcW w:w="2805" w:type="dxa"/>
          </w:tcPr>
          <w:p w14:paraId="35EE44E9"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Інформація про субпідрядника /співвиконавця</w:t>
            </w:r>
          </w:p>
        </w:tc>
        <w:tc>
          <w:tcPr>
            <w:tcW w:w="6450" w:type="dxa"/>
            <w:vAlign w:val="center"/>
          </w:tcPr>
          <w:p w14:paraId="0FF591EB" w14:textId="327E00D3" w:rsidR="00572893" w:rsidRPr="00374710" w:rsidRDefault="00572893" w:rsidP="00572893">
            <w:pPr>
              <w:widowControl w:val="0"/>
              <w:ind w:right="12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У разі закупівлі робіт або послуг Учасник повинен зазначити у тендерній пропозиції інформацію (повне найменування та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w:t>
            </w:r>
          </w:p>
        </w:tc>
      </w:tr>
      <w:tr w:rsidR="00572893" w:rsidRPr="00374710" w14:paraId="141BDBA6" w14:textId="77777777">
        <w:trPr>
          <w:trHeight w:val="841"/>
          <w:jc w:val="center"/>
        </w:trPr>
        <w:tc>
          <w:tcPr>
            <w:tcW w:w="705" w:type="dxa"/>
          </w:tcPr>
          <w:p w14:paraId="1D357A19"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8</w:t>
            </w:r>
          </w:p>
        </w:tc>
        <w:tc>
          <w:tcPr>
            <w:tcW w:w="2805" w:type="dxa"/>
          </w:tcPr>
          <w:p w14:paraId="2799D977"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50" w:type="dxa"/>
            <w:vAlign w:val="center"/>
          </w:tcPr>
          <w:p w14:paraId="54386F8A"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Учасник процедури закупівлі має право </w:t>
            </w:r>
            <w:proofErr w:type="spellStart"/>
            <w:r w:rsidRPr="00374710">
              <w:rPr>
                <w:rFonts w:ascii="Times New Roman" w:eastAsia="Times New Roman" w:hAnsi="Times New Roman" w:cs="Times New Roman"/>
                <w:sz w:val="24"/>
                <w:szCs w:val="24"/>
              </w:rPr>
              <w:t>внести</w:t>
            </w:r>
            <w:proofErr w:type="spellEnd"/>
            <w:r w:rsidRPr="003747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74710">
              <w:rPr>
                <w:rFonts w:ascii="Times New Roman" w:eastAsia="Times New Roman" w:hAnsi="Times New Roman" w:cs="Times New Roman"/>
                <w:sz w:val="24"/>
                <w:szCs w:val="24"/>
              </w:rPr>
              <w:t>закупівель</w:t>
            </w:r>
            <w:proofErr w:type="spellEnd"/>
            <w:r w:rsidRPr="003747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72893" w:rsidRPr="00374710" w14:paraId="4D9E0865" w14:textId="77777777">
        <w:trPr>
          <w:trHeight w:val="442"/>
          <w:jc w:val="center"/>
        </w:trPr>
        <w:tc>
          <w:tcPr>
            <w:tcW w:w="9960" w:type="dxa"/>
            <w:gridSpan w:val="3"/>
            <w:vAlign w:val="center"/>
          </w:tcPr>
          <w:p w14:paraId="0BC632F8"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Розділ 4. Подання та розкриття тендерної пропозиції</w:t>
            </w:r>
          </w:p>
        </w:tc>
      </w:tr>
      <w:tr w:rsidR="00572893" w:rsidRPr="00374710" w14:paraId="60E94889" w14:textId="77777777">
        <w:trPr>
          <w:trHeight w:val="1119"/>
          <w:jc w:val="center"/>
        </w:trPr>
        <w:tc>
          <w:tcPr>
            <w:tcW w:w="705" w:type="dxa"/>
          </w:tcPr>
          <w:p w14:paraId="42B4DC4A"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1</w:t>
            </w:r>
          </w:p>
        </w:tc>
        <w:tc>
          <w:tcPr>
            <w:tcW w:w="2805" w:type="dxa"/>
          </w:tcPr>
          <w:p w14:paraId="2F73D54E"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Кінцевий строк подання тендерної пропозиції</w:t>
            </w:r>
          </w:p>
        </w:tc>
        <w:tc>
          <w:tcPr>
            <w:tcW w:w="6450" w:type="dxa"/>
            <w:vAlign w:val="center"/>
          </w:tcPr>
          <w:p w14:paraId="09CAE3B0" w14:textId="7291C86B" w:rsidR="00572893" w:rsidRPr="00374710" w:rsidRDefault="00572893" w:rsidP="00572893">
            <w:pPr>
              <w:widowControl w:val="0"/>
              <w:ind w:left="40" w:right="120"/>
              <w:jc w:val="both"/>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 xml:space="preserve">Кінцевий строк подання тендерних пропозицій </w:t>
            </w: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color w:val="FF0000"/>
                <w:sz w:val="24"/>
                <w:szCs w:val="24"/>
                <w:lang w:val="ru-RU"/>
              </w:rPr>
              <w:t xml:space="preserve"> </w:t>
            </w:r>
            <w:r w:rsidRPr="00374710">
              <w:rPr>
                <w:rFonts w:ascii="Times New Roman" w:eastAsia="Times New Roman" w:hAnsi="Times New Roman" w:cs="Times New Roman"/>
                <w:sz w:val="24"/>
                <w:szCs w:val="24"/>
                <w:lang w:val="ru-RU"/>
              </w:rPr>
              <w:t xml:space="preserve">до восстановленного строку на </w:t>
            </w:r>
            <w:proofErr w:type="spellStart"/>
            <w:r w:rsidRPr="00374710">
              <w:rPr>
                <w:rFonts w:ascii="Times New Roman" w:eastAsia="Times New Roman" w:hAnsi="Times New Roman" w:cs="Times New Roman"/>
                <w:sz w:val="24"/>
                <w:szCs w:val="24"/>
                <w:lang w:val="ru-RU"/>
              </w:rPr>
              <w:t>Прозоро</w:t>
            </w:r>
            <w:proofErr w:type="spellEnd"/>
            <w:r w:rsidRPr="00374710">
              <w:rPr>
                <w:rFonts w:ascii="Times New Roman" w:eastAsia="Times New Roman" w:hAnsi="Times New Roman" w:cs="Times New Roman"/>
                <w:sz w:val="24"/>
                <w:szCs w:val="24"/>
                <w:lang w:val="ru-RU"/>
              </w:rPr>
              <w:t>.</w:t>
            </w:r>
          </w:p>
          <w:p w14:paraId="478D7BF4"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9D90F24"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Електронна система </w:t>
            </w:r>
            <w:proofErr w:type="spellStart"/>
            <w:r w:rsidRPr="00374710">
              <w:rPr>
                <w:rFonts w:ascii="Times New Roman" w:eastAsia="Times New Roman" w:hAnsi="Times New Roman" w:cs="Times New Roman"/>
                <w:sz w:val="24"/>
                <w:szCs w:val="24"/>
              </w:rPr>
              <w:t>закупівель</w:t>
            </w:r>
            <w:proofErr w:type="spellEnd"/>
            <w:r w:rsidRPr="003747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26A734"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3747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74710">
              <w:rPr>
                <w:rFonts w:ascii="Times New Roman" w:eastAsia="Times New Roman" w:hAnsi="Times New Roman" w:cs="Times New Roman"/>
                <w:sz w:val="24"/>
                <w:szCs w:val="24"/>
              </w:rPr>
              <w:t>закупівель</w:t>
            </w:r>
            <w:proofErr w:type="spellEnd"/>
            <w:r w:rsidRPr="00374710">
              <w:rPr>
                <w:rFonts w:ascii="Times New Roman" w:eastAsia="Times New Roman" w:hAnsi="Times New Roman" w:cs="Times New Roman"/>
                <w:sz w:val="24"/>
                <w:szCs w:val="24"/>
              </w:rPr>
              <w:t>.</w:t>
            </w:r>
          </w:p>
        </w:tc>
      </w:tr>
      <w:tr w:rsidR="00572893" w:rsidRPr="00374710" w14:paraId="6D556CC5" w14:textId="77777777">
        <w:trPr>
          <w:trHeight w:val="1119"/>
          <w:jc w:val="center"/>
        </w:trPr>
        <w:tc>
          <w:tcPr>
            <w:tcW w:w="705" w:type="dxa"/>
          </w:tcPr>
          <w:p w14:paraId="70909705"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lastRenderedPageBreak/>
              <w:t>2</w:t>
            </w:r>
          </w:p>
        </w:tc>
        <w:tc>
          <w:tcPr>
            <w:tcW w:w="2805" w:type="dxa"/>
          </w:tcPr>
          <w:p w14:paraId="75FE8031" w14:textId="77777777" w:rsidR="00572893" w:rsidRPr="00374710" w:rsidRDefault="00572893" w:rsidP="00572893">
            <w:pPr>
              <w:widowControl w:val="0"/>
              <w:rPr>
                <w:rFonts w:ascii="Times New Roman" w:eastAsia="Times New Roman" w:hAnsi="Times New Roman" w:cs="Times New Roman"/>
                <w:strike/>
                <w:sz w:val="24"/>
                <w:szCs w:val="24"/>
                <w:highlight w:val="white"/>
              </w:rPr>
            </w:pPr>
            <w:r w:rsidRPr="00374710">
              <w:rPr>
                <w:rFonts w:ascii="Times New Roman" w:eastAsia="Times New Roman" w:hAnsi="Times New Roman" w:cs="Times New Roman"/>
                <w:sz w:val="24"/>
                <w:szCs w:val="24"/>
                <w:highlight w:val="white"/>
              </w:rPr>
              <w:t>Дата та час розкриття тендерної пропозиції</w:t>
            </w:r>
            <w:r w:rsidRPr="00374710">
              <w:rPr>
                <w:rFonts w:ascii="Times New Roman" w:eastAsia="Times New Roman" w:hAnsi="Times New Roman" w:cs="Times New Roman"/>
                <w:sz w:val="28"/>
                <w:szCs w:val="28"/>
                <w:highlight w:val="white"/>
              </w:rPr>
              <w:t xml:space="preserve"> </w:t>
            </w:r>
          </w:p>
        </w:tc>
        <w:tc>
          <w:tcPr>
            <w:tcW w:w="6450" w:type="dxa"/>
            <w:vAlign w:val="center"/>
          </w:tcPr>
          <w:p w14:paraId="3F88CEDD" w14:textId="77777777" w:rsidR="00572893" w:rsidRPr="00374710" w:rsidRDefault="00572893" w:rsidP="00572893">
            <w:pPr>
              <w:shd w:val="clear" w:color="auto" w:fill="FFFFFF"/>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w:t>
            </w:r>
          </w:p>
          <w:p w14:paraId="7E74BFE2" w14:textId="77777777" w:rsidR="00572893" w:rsidRPr="00374710" w:rsidRDefault="00572893" w:rsidP="00572893">
            <w:pPr>
              <w:shd w:val="clear" w:color="auto" w:fill="FFFFFF"/>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F24BDE" w14:textId="77777777" w:rsidR="00572893" w:rsidRPr="00374710" w:rsidRDefault="00572893" w:rsidP="00572893">
            <w:pPr>
              <w:shd w:val="clear" w:color="auto" w:fill="FFFFFF"/>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74710">
                <w:rPr>
                  <w:rFonts w:ascii="Times New Roman" w:eastAsia="Times New Roman" w:hAnsi="Times New Roman" w:cs="Times New Roman"/>
                  <w:sz w:val="24"/>
                  <w:szCs w:val="24"/>
                  <w:highlight w:val="white"/>
                </w:rPr>
                <w:t>47</w:t>
              </w:r>
            </w:hyperlink>
            <w:r w:rsidRPr="00374710">
              <w:rPr>
                <w:rFonts w:ascii="Times New Roman" w:eastAsia="Times New Roman" w:hAnsi="Times New Roman" w:cs="Times New Roman"/>
                <w:sz w:val="24"/>
                <w:szCs w:val="24"/>
                <w:highlight w:val="white"/>
              </w:rPr>
              <w:t xml:space="preserve"> Особливостей.</w:t>
            </w:r>
          </w:p>
        </w:tc>
      </w:tr>
      <w:tr w:rsidR="00572893" w:rsidRPr="00374710" w14:paraId="453F9EDD" w14:textId="77777777">
        <w:trPr>
          <w:trHeight w:val="512"/>
          <w:jc w:val="center"/>
        </w:trPr>
        <w:tc>
          <w:tcPr>
            <w:tcW w:w="9960" w:type="dxa"/>
            <w:gridSpan w:val="3"/>
            <w:vAlign w:val="center"/>
          </w:tcPr>
          <w:p w14:paraId="013ABBB4"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Розділ 5. Оцінка тендерної пропозиції</w:t>
            </w:r>
          </w:p>
        </w:tc>
      </w:tr>
      <w:tr w:rsidR="00572893" w:rsidRPr="00374710" w14:paraId="6532E50F" w14:textId="77777777">
        <w:trPr>
          <w:trHeight w:val="1119"/>
          <w:jc w:val="center"/>
        </w:trPr>
        <w:tc>
          <w:tcPr>
            <w:tcW w:w="705" w:type="dxa"/>
          </w:tcPr>
          <w:p w14:paraId="34BE6026"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1</w:t>
            </w:r>
          </w:p>
        </w:tc>
        <w:tc>
          <w:tcPr>
            <w:tcW w:w="2805" w:type="dxa"/>
          </w:tcPr>
          <w:p w14:paraId="067B6B46"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7CF0B42" w14:textId="77777777" w:rsidR="00572893" w:rsidRPr="00374710" w:rsidRDefault="00572893" w:rsidP="00572893">
            <w:pPr>
              <w:shd w:val="clear" w:color="auto" w:fill="FFFFFF"/>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4710">
                <w:rPr>
                  <w:rFonts w:ascii="Times New Roman" w:eastAsia="Times New Roman" w:hAnsi="Times New Roman" w:cs="Times New Roman"/>
                  <w:sz w:val="24"/>
                  <w:szCs w:val="24"/>
                  <w:highlight w:val="white"/>
                </w:rPr>
                <w:t>шістнадцятої</w:t>
              </w:r>
            </w:hyperlink>
            <w:r w:rsidRPr="0037471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CEFD0F8"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відповідно до статті 30 Закону.</w:t>
            </w:r>
          </w:p>
          <w:p w14:paraId="4730ACCF"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1625EA3"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14:paraId="25D55A19"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4EE447B" w14:textId="77777777" w:rsidR="00572893" w:rsidRPr="00374710" w:rsidRDefault="00572893" w:rsidP="00572893">
            <w:pPr>
              <w:widowControl w:val="0"/>
              <w:jc w:val="both"/>
              <w:rPr>
                <w:rFonts w:ascii="Times New Roman" w:eastAsia="Times New Roman" w:hAnsi="Times New Roman" w:cs="Times New Roman"/>
                <w:i/>
                <w:sz w:val="24"/>
                <w:szCs w:val="24"/>
                <w:highlight w:val="white"/>
              </w:rPr>
            </w:pPr>
            <w:r w:rsidRPr="00374710">
              <w:rPr>
                <w:rFonts w:ascii="Times New Roman" w:eastAsia="Times New Roman" w:hAnsi="Times New Roman" w:cs="Times New Roman"/>
                <w:i/>
                <w:sz w:val="24"/>
                <w:szCs w:val="24"/>
                <w:highlight w:val="white"/>
              </w:rPr>
              <w:t>(у разі якщо подано дві і більше тендерних пропозицій).</w:t>
            </w:r>
          </w:p>
          <w:p w14:paraId="43C5DC87" w14:textId="77777777" w:rsidR="00572893" w:rsidRPr="00374710" w:rsidRDefault="00572893" w:rsidP="00572893">
            <w:pPr>
              <w:shd w:val="clear" w:color="auto" w:fill="FFFFFF"/>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w:t>
            </w:r>
            <w:r w:rsidRPr="00374710">
              <w:rPr>
                <w:rFonts w:ascii="Times New Roman" w:eastAsia="Times New Roman" w:hAnsi="Times New Roman" w:cs="Times New Roman"/>
                <w:sz w:val="24"/>
                <w:szCs w:val="24"/>
                <w:highlight w:val="white"/>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AA0994" w14:textId="77777777" w:rsidR="00572893" w:rsidRPr="00374710" w:rsidRDefault="00572893" w:rsidP="00572893">
            <w:pPr>
              <w:widowControl w:val="0"/>
              <w:jc w:val="both"/>
              <w:rPr>
                <w:rFonts w:ascii="Times New Roman" w:eastAsia="Times New Roman" w:hAnsi="Times New Roman" w:cs="Times New Roman"/>
                <w:i/>
                <w:sz w:val="24"/>
                <w:szCs w:val="24"/>
                <w:highlight w:val="yellow"/>
              </w:rPr>
            </w:pPr>
            <w:r w:rsidRPr="0037471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4E3E20C5"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i/>
                <w:sz w:val="24"/>
                <w:szCs w:val="24"/>
              </w:rPr>
              <w:t>Ціна тендерної пропозиції</w:t>
            </w:r>
            <w:r w:rsidRPr="00374710">
              <w:rPr>
                <w:rFonts w:ascii="Times New Roman" w:eastAsia="Times New Roman" w:hAnsi="Times New Roman" w:cs="Times New Roman"/>
                <w:i/>
                <w:color w:val="FF0000"/>
                <w:sz w:val="24"/>
                <w:szCs w:val="24"/>
                <w:lang w:val="ru-RU"/>
              </w:rPr>
              <w:t xml:space="preserve"> </w:t>
            </w:r>
            <w:r w:rsidRPr="00374710">
              <w:rPr>
                <w:rFonts w:ascii="Times New Roman" w:eastAsia="Times New Roman" w:hAnsi="Times New Roman" w:cs="Times New Roman"/>
                <w:i/>
                <w:sz w:val="24"/>
                <w:szCs w:val="24"/>
                <w:lang w:val="ru-RU"/>
              </w:rPr>
              <w:t xml:space="preserve">НЕ МОЖЕ </w:t>
            </w:r>
            <w:r w:rsidRPr="00374710">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7C13A3" w14:textId="77777777" w:rsidR="00572893" w:rsidRPr="00374710" w:rsidRDefault="00572893" w:rsidP="00572893">
            <w:pPr>
              <w:widowControl w:val="0"/>
              <w:jc w:val="both"/>
              <w:rPr>
                <w:rFonts w:ascii="Times New Roman" w:eastAsia="Times New Roman" w:hAnsi="Times New Roman" w:cs="Times New Roman"/>
                <w:i/>
                <w:color w:val="4A86E8"/>
                <w:sz w:val="24"/>
                <w:szCs w:val="24"/>
              </w:rPr>
            </w:pPr>
            <w:r w:rsidRPr="00374710">
              <w:rPr>
                <w:rFonts w:ascii="Times New Roman" w:eastAsia="Times New Roman" w:hAnsi="Times New Roman" w:cs="Times New Roman"/>
                <w:i/>
                <w:sz w:val="24"/>
                <w:szCs w:val="24"/>
              </w:rPr>
              <w:t>До розгляду</w:t>
            </w:r>
            <w:r w:rsidRPr="00374710">
              <w:rPr>
                <w:rFonts w:ascii="Times New Roman" w:eastAsia="Times New Roman" w:hAnsi="Times New Roman" w:cs="Times New Roman"/>
                <w:i/>
                <w:sz w:val="24"/>
                <w:szCs w:val="24"/>
                <w:lang w:val="ru-RU"/>
              </w:rPr>
              <w:t xml:space="preserve"> НЕ ПРИЙМА</w:t>
            </w:r>
            <w:r w:rsidRPr="00374710">
              <w:rPr>
                <w:rFonts w:ascii="Times New Roman" w:eastAsia="Times New Roman" w:hAnsi="Times New Roman" w:cs="Times New Roman"/>
                <w:i/>
                <w:sz w:val="24"/>
                <w:szCs w:val="24"/>
              </w:rPr>
              <w:t xml:space="preserve">ЄТЬСЯ </w:t>
            </w:r>
            <w:r w:rsidRPr="00374710">
              <w:rPr>
                <w:rFonts w:ascii="Times New Roman" w:eastAsia="Times New Roman" w:hAnsi="Times New Roman" w:cs="Times New Roman"/>
                <w:i/>
                <w:color w:val="FF0000"/>
                <w:sz w:val="24"/>
                <w:szCs w:val="24"/>
              </w:rPr>
              <w:t xml:space="preserve"> </w:t>
            </w:r>
            <w:r w:rsidRPr="0037471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0A2788"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79B8C02"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570F74"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Оцінка здійснюється щодо предмета закупівлі в цілому.</w:t>
            </w:r>
          </w:p>
          <w:p w14:paraId="07F8B01B"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w:t>
            </w:r>
            <w:r w:rsidRPr="00374710">
              <w:rPr>
                <w:rFonts w:ascii="Times New Roman" w:eastAsia="Times New Roman" w:hAnsi="Times New Roman" w:cs="Times New Roman"/>
                <w:sz w:val="24"/>
                <w:szCs w:val="24"/>
              </w:rPr>
              <w:lastRenderedPageBreak/>
              <w:t>даного виду.</w:t>
            </w:r>
          </w:p>
          <w:p w14:paraId="6A88C2EA" w14:textId="77777777" w:rsidR="00572893" w:rsidRPr="00374710" w:rsidRDefault="00572893" w:rsidP="00572893">
            <w:pPr>
              <w:widowControl w:val="0"/>
              <w:jc w:val="both"/>
              <w:rPr>
                <w:rFonts w:ascii="Times New Roman" w:eastAsia="Times New Roman" w:hAnsi="Times New Roman" w:cs="Times New Roman"/>
                <w:sz w:val="24"/>
                <w:szCs w:val="24"/>
                <w:u w:val="single"/>
              </w:rPr>
            </w:pPr>
            <w:r w:rsidRPr="00374710">
              <w:rPr>
                <w:rFonts w:ascii="Times New Roman" w:eastAsia="Times New Roman" w:hAnsi="Times New Roman" w:cs="Times New Roman"/>
                <w:sz w:val="24"/>
                <w:szCs w:val="24"/>
                <w:u w:val="single"/>
              </w:rPr>
              <w:t xml:space="preserve">Розмір мінімального кроку пониження ціни під час електронного аукціону – 1 % </w:t>
            </w:r>
          </w:p>
          <w:p w14:paraId="1BAA734F" w14:textId="77777777" w:rsidR="00572893" w:rsidRPr="00374710" w:rsidRDefault="00572893" w:rsidP="00572893">
            <w:pPr>
              <w:shd w:val="clear" w:color="auto" w:fill="FFFFFF"/>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16718B" w14:textId="77777777" w:rsidR="00572893" w:rsidRPr="00374710" w:rsidRDefault="00572893" w:rsidP="00572893">
            <w:pPr>
              <w:keepNext/>
              <w:shd w:val="clear" w:color="auto" w:fill="FFFFFF"/>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0EC526" w14:textId="77777777" w:rsidR="00572893" w:rsidRPr="00374710" w:rsidRDefault="00572893" w:rsidP="00572893">
            <w:pPr>
              <w:keepNext/>
              <w:shd w:val="clear" w:color="auto" w:fill="FFFFFF"/>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4710">
              <w:rPr>
                <w:rFonts w:ascii="Times New Roman" w:eastAsia="Times New Roman" w:hAnsi="Times New Roman" w:cs="Times New Roman"/>
                <w:sz w:val="24"/>
                <w:szCs w:val="24"/>
                <w:highlight w:val="white"/>
              </w:rPr>
              <w:t>невідповідностей</w:t>
            </w:r>
            <w:proofErr w:type="spellEnd"/>
            <w:r w:rsidRPr="00374710">
              <w:rPr>
                <w:rFonts w:ascii="Times New Roman" w:eastAsia="Times New Roman" w:hAnsi="Times New Roman" w:cs="Times New Roman"/>
                <w:sz w:val="24"/>
                <w:szCs w:val="24"/>
                <w:highlight w:val="white"/>
              </w:rPr>
              <w:t xml:space="preserve"> в електронній системі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w:t>
            </w:r>
          </w:p>
          <w:p w14:paraId="46AE331F" w14:textId="77777777" w:rsidR="00572893" w:rsidRPr="00374710" w:rsidRDefault="00572893" w:rsidP="00572893">
            <w:pPr>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EC10E4" w14:textId="77777777" w:rsidR="00572893" w:rsidRPr="00374710" w:rsidRDefault="00572893" w:rsidP="00572893">
            <w:pPr>
              <w:jc w:val="both"/>
              <w:rPr>
                <w:rFonts w:ascii="Times New Roman" w:eastAsia="Times New Roman" w:hAnsi="Times New Roman" w:cs="Times New Roman"/>
                <w:strike/>
                <w:sz w:val="24"/>
                <w:szCs w:val="24"/>
                <w:highlight w:val="white"/>
              </w:rPr>
            </w:pPr>
            <w:r w:rsidRPr="00374710">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4710">
              <w:rPr>
                <w:rFonts w:ascii="Times New Roman" w:eastAsia="Times New Roman" w:hAnsi="Times New Roman" w:cs="Times New Roman"/>
                <w:sz w:val="24"/>
                <w:szCs w:val="24"/>
                <w:highlight w:val="white"/>
              </w:rPr>
              <w:t>невідповідностей</w:t>
            </w:r>
            <w:proofErr w:type="spellEnd"/>
            <w:r w:rsidRPr="0037471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374710">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3250D27F"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4710">
              <w:rPr>
                <w:rFonts w:ascii="Times New Roman" w:eastAsia="Times New Roman" w:hAnsi="Times New Roman" w:cs="Times New Roman"/>
                <w:sz w:val="24"/>
                <w:szCs w:val="24"/>
              </w:rPr>
              <w:t>закупівель</w:t>
            </w:r>
            <w:proofErr w:type="spellEnd"/>
            <w:r w:rsidRPr="0037471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74710">
              <w:rPr>
                <w:rFonts w:ascii="Times New Roman" w:eastAsia="Times New Roman" w:hAnsi="Times New Roman" w:cs="Times New Roman"/>
                <w:sz w:val="24"/>
                <w:szCs w:val="24"/>
              </w:rPr>
              <w:t>закупівель</w:t>
            </w:r>
            <w:proofErr w:type="spellEnd"/>
            <w:r w:rsidRPr="00374710">
              <w:rPr>
                <w:rFonts w:ascii="Times New Roman" w:eastAsia="Times New Roman" w:hAnsi="Times New Roman" w:cs="Times New Roman"/>
                <w:sz w:val="24"/>
                <w:szCs w:val="24"/>
              </w:rPr>
              <w:t xml:space="preserve"> </w:t>
            </w:r>
            <w:r w:rsidRPr="00374710">
              <w:rPr>
                <w:rFonts w:ascii="Times New Roman" w:eastAsia="Times New Roman" w:hAnsi="Times New Roman" w:cs="Times New Roman"/>
                <w:i/>
                <w:sz w:val="24"/>
                <w:szCs w:val="24"/>
              </w:rPr>
              <w:t>протягом 24 годин</w:t>
            </w:r>
            <w:r w:rsidRPr="0037471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74710">
              <w:rPr>
                <w:rFonts w:ascii="Times New Roman" w:eastAsia="Times New Roman" w:hAnsi="Times New Roman" w:cs="Times New Roman"/>
                <w:sz w:val="24"/>
                <w:szCs w:val="24"/>
              </w:rPr>
              <w:t>закупівель</w:t>
            </w:r>
            <w:proofErr w:type="spellEnd"/>
            <w:r w:rsidRPr="00374710">
              <w:rPr>
                <w:rFonts w:ascii="Times New Roman" w:eastAsia="Times New Roman" w:hAnsi="Times New Roman" w:cs="Times New Roman"/>
                <w:sz w:val="24"/>
                <w:szCs w:val="24"/>
              </w:rPr>
              <w:t xml:space="preserve"> повідомлення з вимогою про усунення таких </w:t>
            </w:r>
            <w:proofErr w:type="spellStart"/>
            <w:r w:rsidRPr="00374710">
              <w:rPr>
                <w:rFonts w:ascii="Times New Roman" w:eastAsia="Times New Roman" w:hAnsi="Times New Roman" w:cs="Times New Roman"/>
                <w:sz w:val="24"/>
                <w:szCs w:val="24"/>
              </w:rPr>
              <w:t>невідповідностей</w:t>
            </w:r>
            <w:proofErr w:type="spellEnd"/>
            <w:r w:rsidRPr="00374710">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74710">
              <w:rPr>
                <w:rFonts w:ascii="Times New Roman" w:eastAsia="Times New Roman" w:hAnsi="Times New Roman" w:cs="Times New Roman"/>
                <w:sz w:val="24"/>
                <w:szCs w:val="24"/>
              </w:rPr>
              <w:t>невиправлення</w:t>
            </w:r>
            <w:proofErr w:type="spellEnd"/>
            <w:r w:rsidRPr="00374710">
              <w:rPr>
                <w:rFonts w:ascii="Times New Roman" w:eastAsia="Times New Roman" w:hAnsi="Times New Roman" w:cs="Times New Roman"/>
                <w:sz w:val="24"/>
                <w:szCs w:val="24"/>
              </w:rPr>
              <w:t xml:space="preserve"> учасниками вияв</w:t>
            </w:r>
            <w:r w:rsidRPr="00374710">
              <w:rPr>
                <w:rFonts w:ascii="Times New Roman" w:eastAsia="Times New Roman" w:hAnsi="Times New Roman" w:cs="Times New Roman"/>
                <w:sz w:val="24"/>
                <w:szCs w:val="24"/>
                <w:highlight w:val="white"/>
              </w:rPr>
              <w:t xml:space="preserve">лених </w:t>
            </w:r>
            <w:proofErr w:type="spellStart"/>
            <w:r w:rsidRPr="00374710">
              <w:rPr>
                <w:rFonts w:ascii="Times New Roman" w:eastAsia="Times New Roman" w:hAnsi="Times New Roman" w:cs="Times New Roman"/>
                <w:sz w:val="24"/>
                <w:szCs w:val="24"/>
                <w:highlight w:val="white"/>
              </w:rPr>
              <w:t>невідповідностей</w:t>
            </w:r>
            <w:proofErr w:type="spellEnd"/>
            <w:r w:rsidRPr="00374710">
              <w:rPr>
                <w:rFonts w:ascii="Times New Roman" w:eastAsia="Times New Roman" w:hAnsi="Times New Roman" w:cs="Times New Roman"/>
                <w:sz w:val="24"/>
                <w:szCs w:val="24"/>
                <w:highlight w:val="white"/>
              </w:rPr>
              <w:t>.</w:t>
            </w:r>
          </w:p>
          <w:p w14:paraId="61A8198B"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E8C74F"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2893" w:rsidRPr="00374710" w14:paraId="24258103" w14:textId="77777777">
        <w:trPr>
          <w:trHeight w:val="1119"/>
          <w:jc w:val="center"/>
        </w:trPr>
        <w:tc>
          <w:tcPr>
            <w:tcW w:w="705" w:type="dxa"/>
          </w:tcPr>
          <w:p w14:paraId="6C8A559A"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lastRenderedPageBreak/>
              <w:t>2</w:t>
            </w:r>
          </w:p>
        </w:tc>
        <w:tc>
          <w:tcPr>
            <w:tcW w:w="2805" w:type="dxa"/>
          </w:tcPr>
          <w:p w14:paraId="1202D708"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Інша інформація</w:t>
            </w:r>
          </w:p>
        </w:tc>
        <w:tc>
          <w:tcPr>
            <w:tcW w:w="6450" w:type="dxa"/>
            <w:vAlign w:val="center"/>
          </w:tcPr>
          <w:p w14:paraId="11FFF88B"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3EEAD89" w14:textId="77777777" w:rsidR="00572893" w:rsidRPr="00374710" w:rsidRDefault="00572893" w:rsidP="00572893">
            <w:pPr>
              <w:widowControl w:val="0"/>
              <w:ind w:right="120"/>
              <w:jc w:val="both"/>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6842DB9"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DADA96"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 xml:space="preserve">Відсутність будь-яких запитань або уточнень стосовно </w:t>
            </w:r>
            <w:r w:rsidRPr="00374710">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4710">
              <w:rPr>
                <w:rFonts w:ascii="Times New Roman" w:eastAsia="Times New Roman" w:hAnsi="Times New Roman" w:cs="Times New Roman"/>
                <w:color w:val="000000"/>
                <w:sz w:val="24"/>
                <w:szCs w:val="24"/>
              </w:rPr>
              <w:t>означатиме</w:t>
            </w:r>
            <w:proofErr w:type="spellEnd"/>
            <w:r w:rsidRPr="0037471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00982A"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4710">
              <w:rPr>
                <w:rFonts w:ascii="Times New Roman" w:eastAsia="Times New Roman" w:hAnsi="Times New Roman" w:cs="Times New Roman"/>
                <w:sz w:val="24"/>
                <w:szCs w:val="24"/>
              </w:rPr>
              <w:t>ею</w:t>
            </w:r>
            <w:r w:rsidRPr="00374710">
              <w:rPr>
                <w:rFonts w:ascii="Times New Roman" w:eastAsia="Times New Roman" w:hAnsi="Times New Roman" w:cs="Times New Roman"/>
                <w:color w:val="000000"/>
                <w:sz w:val="24"/>
                <w:szCs w:val="24"/>
              </w:rPr>
              <w:t xml:space="preserve"> 358 Кримінального </w:t>
            </w:r>
            <w:r w:rsidRPr="00374710">
              <w:rPr>
                <w:rFonts w:ascii="Times New Roman" w:eastAsia="Times New Roman" w:hAnsi="Times New Roman" w:cs="Times New Roman"/>
                <w:sz w:val="24"/>
                <w:szCs w:val="24"/>
              </w:rPr>
              <w:t>к</w:t>
            </w:r>
            <w:r w:rsidRPr="00374710">
              <w:rPr>
                <w:rFonts w:ascii="Times New Roman" w:eastAsia="Times New Roman" w:hAnsi="Times New Roman" w:cs="Times New Roman"/>
                <w:color w:val="000000"/>
                <w:sz w:val="24"/>
                <w:szCs w:val="24"/>
              </w:rPr>
              <w:t>одексу України.</w:t>
            </w:r>
          </w:p>
          <w:p w14:paraId="7BDA5DC5"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i/>
                <w:color w:val="000000"/>
                <w:sz w:val="24"/>
                <w:szCs w:val="24"/>
                <w:u w:val="single"/>
              </w:rPr>
              <w:t>Інші умови тендерної документації:</w:t>
            </w:r>
          </w:p>
          <w:p w14:paraId="034C3898" w14:textId="77777777" w:rsidR="00572893" w:rsidRPr="00374710" w:rsidRDefault="00572893" w:rsidP="00572893">
            <w:pPr>
              <w:widowControl w:val="0"/>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23D399" w14:textId="77777777" w:rsidR="00572893" w:rsidRPr="00374710" w:rsidRDefault="00572893" w:rsidP="00572893">
            <w:pPr>
              <w:widowControl w:val="0"/>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F7946C9" w14:textId="77777777" w:rsidR="00572893" w:rsidRPr="00374710" w:rsidRDefault="00572893" w:rsidP="00572893">
            <w:pPr>
              <w:widowControl w:val="0"/>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A9D7252" w14:textId="77777777" w:rsidR="00572893" w:rsidRPr="00374710" w:rsidRDefault="00572893" w:rsidP="00572893">
            <w:pPr>
              <w:widowControl w:val="0"/>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sidRPr="00374710">
              <w:rPr>
                <w:rFonts w:ascii="Times New Roman" w:eastAsia="Times New Roman" w:hAnsi="Times New Roman" w:cs="Times New Roman"/>
                <w:i/>
                <w:color w:val="000000"/>
                <w:sz w:val="24"/>
                <w:szCs w:val="24"/>
              </w:rPr>
              <w:t>Додатком  1</w:t>
            </w:r>
            <w:r w:rsidRPr="0037471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37A3CF"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 xml:space="preserve">5.  Факт подання тендерної пропозиції учасником </w:t>
            </w:r>
            <w:r w:rsidRPr="00374710">
              <w:rPr>
                <w:rFonts w:ascii="Times New Roman" w:eastAsia="Times New Roman" w:hAnsi="Times New Roman" w:cs="Times New Roman"/>
                <w:sz w:val="24"/>
                <w:szCs w:val="24"/>
              </w:rPr>
              <w:t>—</w:t>
            </w:r>
            <w:r w:rsidRPr="00374710">
              <w:rPr>
                <w:rFonts w:ascii="Times New Roman" w:eastAsia="Times New Roman" w:hAnsi="Times New Roman" w:cs="Times New Roman"/>
                <w:color w:val="000000"/>
                <w:sz w:val="24"/>
                <w:szCs w:val="24"/>
              </w:rPr>
              <w:t xml:space="preserve"> фізичною особою чи фізичною особою</w:t>
            </w:r>
            <w:r w:rsidRPr="00374710">
              <w:rPr>
                <w:rFonts w:ascii="Times New Roman" w:eastAsia="Times New Roman" w:hAnsi="Times New Roman" w:cs="Times New Roman"/>
                <w:sz w:val="24"/>
                <w:szCs w:val="24"/>
              </w:rPr>
              <w:t xml:space="preserve"> — </w:t>
            </w:r>
            <w:r w:rsidRPr="00374710">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374710">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29404E2"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374710">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38C0CEB" w14:textId="77777777" w:rsidR="00572893" w:rsidRPr="00374710" w:rsidRDefault="00572893" w:rsidP="00572893">
            <w:pPr>
              <w:widowControl w:val="0"/>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D883C4"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 xml:space="preserve">7. </w:t>
            </w:r>
            <w:r w:rsidRPr="00374710">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Pr="00374710">
              <w:rPr>
                <w:rFonts w:ascii="Times New Roman" w:eastAsia="Times New Roman" w:hAnsi="Times New Roman" w:cs="Times New Roman"/>
                <w:color w:val="000000"/>
                <w:sz w:val="24"/>
                <w:szCs w:val="24"/>
              </w:rPr>
              <w:t xml:space="preserve">таку </w:t>
            </w:r>
            <w:proofErr w:type="spellStart"/>
            <w:r w:rsidRPr="00374710">
              <w:rPr>
                <w:rFonts w:ascii="Times New Roman" w:eastAsia="Times New Roman" w:hAnsi="Times New Roman" w:cs="Times New Roman"/>
                <w:color w:val="000000"/>
                <w:sz w:val="24"/>
                <w:szCs w:val="24"/>
              </w:rPr>
              <w:t>оперативно</w:t>
            </w:r>
            <w:proofErr w:type="spellEnd"/>
            <w:r w:rsidRPr="00374710">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343BB5D"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77AB5D"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   </w:t>
            </w:r>
            <w:r w:rsidRPr="003747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5DAB1"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   </w:t>
            </w:r>
            <w:r w:rsidRPr="003747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FD36BDB"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i/>
                <w:sz w:val="24"/>
                <w:szCs w:val="24"/>
              </w:rPr>
            </w:pPr>
            <w:r w:rsidRPr="00374710">
              <w:rPr>
                <w:rFonts w:ascii="Times New Roman" w:eastAsia="Times New Roman" w:hAnsi="Times New Roman" w:cs="Times New Roman"/>
                <w:sz w:val="24"/>
                <w:szCs w:val="24"/>
              </w:rPr>
              <w:t xml:space="preserve">—   </w:t>
            </w:r>
            <w:r w:rsidRPr="003747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CDD62D7" w14:textId="7547625F" w:rsidR="00572893" w:rsidRPr="00374710" w:rsidRDefault="00572893" w:rsidP="00572893">
            <w:pPr>
              <w:widowControl w:val="0"/>
              <w:jc w:val="both"/>
              <w:rPr>
                <w:rFonts w:ascii="Times New Roman" w:eastAsia="Times New Roman" w:hAnsi="Times New Roman" w:cs="Times New Roman"/>
                <w:i/>
              </w:rPr>
            </w:pPr>
            <w:r w:rsidRPr="00374710">
              <w:rPr>
                <w:rFonts w:ascii="Times New Roman" w:eastAsia="Times New Roman" w:hAnsi="Times New Roman" w:cs="Times New Roman"/>
                <w:sz w:val="24"/>
                <w:szCs w:val="24"/>
              </w:rPr>
              <w:t xml:space="preserve">А також враховувати, що в Україні </w:t>
            </w:r>
            <w:r w:rsidRPr="00374710">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D2233C" w:rsidRPr="00374710">
              <w:rPr>
                <w:rFonts w:ascii="Times New Roman" w:eastAsia="Times New Roman" w:hAnsi="Times New Roman" w:cs="Times New Roman"/>
                <w:sz w:val="24"/>
                <w:szCs w:val="24"/>
                <w:highlight w:val="white"/>
              </w:rPr>
              <w:t>,</w:t>
            </w:r>
            <w:r w:rsidRPr="00374710">
              <w:rPr>
                <w:rFonts w:ascii="Times New Roman" w:eastAsia="Times New Roman" w:hAnsi="Times New Roman" w:cs="Times New Roman"/>
                <w:sz w:val="24"/>
                <w:szCs w:val="24"/>
                <w:highlight w:val="white"/>
              </w:rPr>
              <w:t xml:space="preserve"> </w:t>
            </w:r>
            <w:r w:rsidR="00D2233C" w:rsidRPr="00374710">
              <w:rPr>
                <w:rFonts w:ascii="Times New Roman" w:eastAsia="Times New Roman" w:hAnsi="Times New Roman" w:cs="Times New Roman" w:hint="eastAsia"/>
                <w:sz w:val="24"/>
                <w:szCs w:val="24"/>
                <w:highlight w:val="white"/>
              </w:rPr>
              <w:t>Ісламської</w:t>
            </w:r>
            <w:r w:rsidR="00D2233C" w:rsidRPr="00374710">
              <w:rPr>
                <w:rFonts w:ascii="Times New Roman" w:eastAsia="Times New Roman" w:hAnsi="Times New Roman" w:cs="Times New Roman"/>
                <w:sz w:val="24"/>
                <w:szCs w:val="24"/>
                <w:highlight w:val="white"/>
              </w:rPr>
              <w:t xml:space="preserve"> </w:t>
            </w:r>
            <w:r w:rsidR="00D2233C" w:rsidRPr="00374710">
              <w:rPr>
                <w:rFonts w:ascii="Times New Roman" w:eastAsia="Times New Roman" w:hAnsi="Times New Roman" w:cs="Times New Roman" w:hint="eastAsia"/>
                <w:sz w:val="24"/>
                <w:szCs w:val="24"/>
                <w:highlight w:val="white"/>
              </w:rPr>
              <w:t>Республіки</w:t>
            </w:r>
            <w:r w:rsidR="00D2233C" w:rsidRPr="00374710">
              <w:rPr>
                <w:rFonts w:ascii="Times New Roman" w:eastAsia="Times New Roman" w:hAnsi="Times New Roman" w:cs="Times New Roman"/>
                <w:sz w:val="24"/>
                <w:szCs w:val="24"/>
                <w:highlight w:val="white"/>
              </w:rPr>
              <w:t xml:space="preserve"> </w:t>
            </w:r>
            <w:r w:rsidR="00D2233C" w:rsidRPr="00374710">
              <w:rPr>
                <w:rFonts w:ascii="Times New Roman" w:eastAsia="Times New Roman" w:hAnsi="Times New Roman" w:cs="Times New Roman" w:hint="eastAsia"/>
                <w:sz w:val="24"/>
                <w:szCs w:val="24"/>
                <w:highlight w:val="white"/>
              </w:rPr>
              <w:t>Іран</w:t>
            </w:r>
            <w:r w:rsidR="00D2233C" w:rsidRPr="00374710">
              <w:rPr>
                <w:rFonts w:ascii="Times New Roman" w:eastAsia="Times New Roman" w:hAnsi="Times New Roman" w:cs="Times New Roman"/>
                <w:sz w:val="24"/>
                <w:szCs w:val="24"/>
                <w:highlight w:val="white"/>
              </w:rPr>
              <w:t xml:space="preserve"> </w:t>
            </w:r>
            <w:r w:rsidRPr="00374710">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2233C" w:rsidRPr="00374710">
              <w:rPr>
                <w:rFonts w:ascii="Times New Roman" w:eastAsia="Times New Roman" w:hAnsi="Times New Roman" w:cs="Times New Roman"/>
                <w:sz w:val="24"/>
                <w:szCs w:val="24"/>
                <w:highlight w:val="white"/>
              </w:rPr>
              <w:t>,</w:t>
            </w:r>
            <w:r w:rsidR="00D2233C" w:rsidRPr="00374710">
              <w:rPr>
                <w:rFonts w:ascii="Times New Roman" w:eastAsia="Times New Roman" w:hAnsi="Times New Roman" w:cs="Times New Roman" w:hint="eastAsia"/>
                <w:sz w:val="24"/>
                <w:szCs w:val="24"/>
                <w:highlight w:val="white"/>
              </w:rPr>
              <w:t xml:space="preserve"> Ісламської</w:t>
            </w:r>
            <w:r w:rsidR="00D2233C" w:rsidRPr="00374710">
              <w:rPr>
                <w:rFonts w:ascii="Times New Roman" w:eastAsia="Times New Roman" w:hAnsi="Times New Roman" w:cs="Times New Roman"/>
                <w:sz w:val="24"/>
                <w:szCs w:val="24"/>
                <w:highlight w:val="white"/>
              </w:rPr>
              <w:t xml:space="preserve"> </w:t>
            </w:r>
            <w:r w:rsidR="00D2233C" w:rsidRPr="00374710">
              <w:rPr>
                <w:rFonts w:ascii="Times New Roman" w:eastAsia="Times New Roman" w:hAnsi="Times New Roman" w:cs="Times New Roman" w:hint="eastAsia"/>
                <w:sz w:val="24"/>
                <w:szCs w:val="24"/>
                <w:highlight w:val="white"/>
              </w:rPr>
              <w:t>Республіки</w:t>
            </w:r>
            <w:r w:rsidR="00D2233C" w:rsidRPr="00374710">
              <w:rPr>
                <w:rFonts w:ascii="Times New Roman" w:eastAsia="Times New Roman" w:hAnsi="Times New Roman" w:cs="Times New Roman"/>
                <w:sz w:val="24"/>
                <w:szCs w:val="24"/>
                <w:highlight w:val="white"/>
              </w:rPr>
              <w:t xml:space="preserve"> </w:t>
            </w:r>
            <w:r w:rsidR="00D2233C" w:rsidRPr="00374710">
              <w:rPr>
                <w:rFonts w:ascii="Times New Roman" w:eastAsia="Times New Roman" w:hAnsi="Times New Roman" w:cs="Times New Roman" w:hint="eastAsia"/>
                <w:sz w:val="24"/>
                <w:szCs w:val="24"/>
                <w:highlight w:val="white"/>
              </w:rPr>
              <w:t>Іран</w:t>
            </w:r>
            <w:r w:rsidRPr="00374710">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374710">
              <w:rPr>
                <w:rFonts w:ascii="Times New Roman" w:eastAsia="Times New Roman" w:hAnsi="Times New Roman" w:cs="Times New Roman"/>
                <w:sz w:val="24"/>
                <w:szCs w:val="24"/>
                <w:highlight w:val="white"/>
              </w:rPr>
              <w:t>бенефіціарним</w:t>
            </w:r>
            <w:proofErr w:type="spellEnd"/>
            <w:r w:rsidRPr="00374710">
              <w:rPr>
                <w:rFonts w:ascii="Times New Roman" w:eastAsia="Times New Roman" w:hAnsi="Times New Roman" w:cs="Times New Roman"/>
                <w:sz w:val="24"/>
                <w:szCs w:val="24"/>
                <w:highlight w:val="white"/>
              </w:rPr>
              <w:t xml:space="preserve"> власником, членом або учасником </w:t>
            </w:r>
            <w:r w:rsidRPr="00374710">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w:t>
            </w:r>
            <w:r w:rsidR="00D2233C" w:rsidRPr="00374710">
              <w:rPr>
                <w:rFonts w:ascii="Times New Roman" w:eastAsia="Times New Roman" w:hAnsi="Times New Roman" w:cs="Times New Roman" w:hint="eastAsia"/>
                <w:sz w:val="24"/>
                <w:szCs w:val="24"/>
                <w:highlight w:val="white"/>
              </w:rPr>
              <w:t xml:space="preserve"> Ісламської</w:t>
            </w:r>
            <w:r w:rsidR="00D2233C" w:rsidRPr="00374710">
              <w:rPr>
                <w:rFonts w:ascii="Times New Roman" w:eastAsia="Times New Roman" w:hAnsi="Times New Roman" w:cs="Times New Roman"/>
                <w:sz w:val="24"/>
                <w:szCs w:val="24"/>
                <w:highlight w:val="white"/>
              </w:rPr>
              <w:t xml:space="preserve"> </w:t>
            </w:r>
            <w:r w:rsidR="00D2233C" w:rsidRPr="00374710">
              <w:rPr>
                <w:rFonts w:ascii="Times New Roman" w:eastAsia="Times New Roman" w:hAnsi="Times New Roman" w:cs="Times New Roman" w:hint="eastAsia"/>
                <w:sz w:val="24"/>
                <w:szCs w:val="24"/>
                <w:highlight w:val="white"/>
              </w:rPr>
              <w:t>Республіки</w:t>
            </w:r>
            <w:r w:rsidR="00D2233C" w:rsidRPr="00374710">
              <w:rPr>
                <w:rFonts w:ascii="Times New Roman" w:eastAsia="Times New Roman" w:hAnsi="Times New Roman" w:cs="Times New Roman"/>
                <w:sz w:val="24"/>
                <w:szCs w:val="24"/>
                <w:highlight w:val="white"/>
              </w:rPr>
              <w:t xml:space="preserve"> </w:t>
            </w:r>
            <w:r w:rsidR="00D2233C" w:rsidRPr="00374710">
              <w:rPr>
                <w:rFonts w:ascii="Times New Roman" w:eastAsia="Times New Roman" w:hAnsi="Times New Roman" w:cs="Times New Roman" w:hint="eastAsia"/>
                <w:sz w:val="24"/>
                <w:szCs w:val="24"/>
                <w:highlight w:val="white"/>
              </w:rPr>
              <w:t>Іран</w:t>
            </w:r>
            <w:r w:rsidRPr="00374710">
              <w:rPr>
                <w:rFonts w:ascii="Times New Roman" w:eastAsia="Times New Roman" w:hAnsi="Times New Roman" w:cs="Times New Roman"/>
                <w:sz w:val="24"/>
                <w:szCs w:val="24"/>
                <w:highlight w:val="white"/>
              </w:rPr>
              <w:t xml:space="preserve"> громадянин Російської Федерації/Республіки Білорусь</w:t>
            </w:r>
            <w:r w:rsidR="00D2233C" w:rsidRPr="00374710">
              <w:rPr>
                <w:rFonts w:ascii="Times New Roman" w:eastAsia="Times New Roman" w:hAnsi="Times New Roman" w:cs="Times New Roman"/>
                <w:sz w:val="24"/>
                <w:szCs w:val="24"/>
                <w:highlight w:val="white"/>
              </w:rPr>
              <w:t>,</w:t>
            </w:r>
            <w:r w:rsidR="00D2233C" w:rsidRPr="00374710">
              <w:rPr>
                <w:rFonts w:ascii="Times New Roman" w:eastAsia="Times New Roman" w:hAnsi="Times New Roman" w:cs="Times New Roman" w:hint="eastAsia"/>
                <w:sz w:val="24"/>
                <w:szCs w:val="24"/>
                <w:highlight w:val="white"/>
              </w:rPr>
              <w:t xml:space="preserve"> Ісламської</w:t>
            </w:r>
            <w:r w:rsidR="00D2233C" w:rsidRPr="00374710">
              <w:rPr>
                <w:rFonts w:ascii="Times New Roman" w:eastAsia="Times New Roman" w:hAnsi="Times New Roman" w:cs="Times New Roman"/>
                <w:sz w:val="24"/>
                <w:szCs w:val="24"/>
                <w:highlight w:val="white"/>
              </w:rPr>
              <w:t xml:space="preserve"> </w:t>
            </w:r>
            <w:r w:rsidR="00D2233C" w:rsidRPr="00374710">
              <w:rPr>
                <w:rFonts w:ascii="Times New Roman" w:eastAsia="Times New Roman" w:hAnsi="Times New Roman" w:cs="Times New Roman" w:hint="eastAsia"/>
                <w:sz w:val="24"/>
                <w:szCs w:val="24"/>
                <w:highlight w:val="white"/>
              </w:rPr>
              <w:t>Республіки</w:t>
            </w:r>
            <w:r w:rsidR="00D2233C" w:rsidRPr="00374710">
              <w:rPr>
                <w:rFonts w:ascii="Times New Roman" w:eastAsia="Times New Roman" w:hAnsi="Times New Roman" w:cs="Times New Roman"/>
                <w:sz w:val="24"/>
                <w:szCs w:val="24"/>
                <w:highlight w:val="white"/>
              </w:rPr>
              <w:t xml:space="preserve"> </w:t>
            </w:r>
            <w:r w:rsidR="00D2233C" w:rsidRPr="00374710">
              <w:rPr>
                <w:rFonts w:ascii="Times New Roman" w:eastAsia="Times New Roman" w:hAnsi="Times New Roman" w:cs="Times New Roman" w:hint="eastAsia"/>
                <w:sz w:val="24"/>
                <w:szCs w:val="24"/>
                <w:highlight w:val="white"/>
              </w:rPr>
              <w:t>Іран</w:t>
            </w:r>
            <w:r w:rsidRPr="00374710">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2233C" w:rsidRPr="00374710">
              <w:rPr>
                <w:rFonts w:ascii="Times New Roman" w:eastAsia="Times New Roman" w:hAnsi="Times New Roman" w:cs="Times New Roman" w:hint="eastAsia"/>
                <w:sz w:val="24"/>
                <w:szCs w:val="24"/>
                <w:highlight w:val="white"/>
              </w:rPr>
              <w:t xml:space="preserve"> Ісламської</w:t>
            </w:r>
            <w:r w:rsidR="00D2233C" w:rsidRPr="00374710">
              <w:rPr>
                <w:rFonts w:ascii="Times New Roman" w:eastAsia="Times New Roman" w:hAnsi="Times New Roman" w:cs="Times New Roman"/>
                <w:sz w:val="24"/>
                <w:szCs w:val="24"/>
                <w:highlight w:val="white"/>
              </w:rPr>
              <w:t xml:space="preserve"> </w:t>
            </w:r>
            <w:r w:rsidR="00D2233C" w:rsidRPr="00374710">
              <w:rPr>
                <w:rFonts w:ascii="Times New Roman" w:eastAsia="Times New Roman" w:hAnsi="Times New Roman" w:cs="Times New Roman" w:hint="eastAsia"/>
                <w:sz w:val="24"/>
                <w:szCs w:val="24"/>
                <w:highlight w:val="white"/>
              </w:rPr>
              <w:t>Республіки</w:t>
            </w:r>
            <w:r w:rsidR="00D2233C" w:rsidRPr="00374710">
              <w:rPr>
                <w:rFonts w:ascii="Times New Roman" w:eastAsia="Times New Roman" w:hAnsi="Times New Roman" w:cs="Times New Roman"/>
                <w:sz w:val="24"/>
                <w:szCs w:val="24"/>
                <w:highlight w:val="white"/>
              </w:rPr>
              <w:t xml:space="preserve"> </w:t>
            </w:r>
            <w:r w:rsidR="00D2233C" w:rsidRPr="00374710">
              <w:rPr>
                <w:rFonts w:ascii="Times New Roman" w:eastAsia="Times New Roman" w:hAnsi="Times New Roman" w:cs="Times New Roman" w:hint="eastAsia"/>
                <w:sz w:val="24"/>
                <w:szCs w:val="24"/>
                <w:highlight w:val="white"/>
              </w:rPr>
              <w:t>Іран</w:t>
            </w:r>
            <w:r w:rsidRPr="00374710">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2893" w:rsidRPr="00374710" w14:paraId="7A3ACEE3" w14:textId="77777777">
        <w:trPr>
          <w:trHeight w:val="1119"/>
          <w:jc w:val="center"/>
        </w:trPr>
        <w:tc>
          <w:tcPr>
            <w:tcW w:w="705" w:type="dxa"/>
          </w:tcPr>
          <w:p w14:paraId="4DD31EB0"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lastRenderedPageBreak/>
              <w:t>3</w:t>
            </w:r>
          </w:p>
        </w:tc>
        <w:tc>
          <w:tcPr>
            <w:tcW w:w="2805" w:type="dxa"/>
          </w:tcPr>
          <w:p w14:paraId="374D3488"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14:paraId="27E52325" w14:textId="77777777" w:rsidR="00572893" w:rsidRPr="00374710" w:rsidRDefault="00572893" w:rsidP="00572893">
            <w:pPr>
              <w:jc w:val="both"/>
              <w:rPr>
                <w:rFonts w:ascii="Times New Roman" w:eastAsia="Times New Roman" w:hAnsi="Times New Roman" w:cs="Times New Roman"/>
                <w:i/>
                <w:sz w:val="24"/>
                <w:szCs w:val="24"/>
                <w:highlight w:val="white"/>
              </w:rPr>
            </w:pPr>
            <w:r w:rsidRPr="00374710">
              <w:rPr>
                <w:rFonts w:ascii="Times New Roman" w:eastAsia="Times New Roman" w:hAnsi="Times New Roman" w:cs="Times New Roman"/>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74710">
              <w:rPr>
                <w:rFonts w:ascii="Times New Roman" w:eastAsia="Times New Roman" w:hAnsi="Times New Roman" w:cs="Times New Roman"/>
                <w:i/>
                <w:sz w:val="24"/>
                <w:szCs w:val="24"/>
                <w:highlight w:val="white"/>
              </w:rPr>
              <w:t>закупівель</w:t>
            </w:r>
            <w:proofErr w:type="spellEnd"/>
            <w:r w:rsidRPr="00374710">
              <w:rPr>
                <w:rFonts w:ascii="Times New Roman" w:eastAsia="Times New Roman" w:hAnsi="Times New Roman" w:cs="Times New Roman"/>
                <w:i/>
                <w:sz w:val="24"/>
                <w:szCs w:val="24"/>
                <w:highlight w:val="white"/>
              </w:rPr>
              <w:t xml:space="preserve"> у разі, коли:</w:t>
            </w:r>
          </w:p>
          <w:p w14:paraId="1C81FED6"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1) учасник процедури закупівлі:</w:t>
            </w:r>
          </w:p>
          <w:p w14:paraId="421A1AA7"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E7D5A5F"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00E952"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003BD8B"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74710">
              <w:rPr>
                <w:rFonts w:ascii="Times New Roman" w:eastAsia="Times New Roman" w:hAnsi="Times New Roman" w:cs="Times New Roman"/>
                <w:sz w:val="24"/>
                <w:szCs w:val="24"/>
                <w:highlight w:val="white"/>
              </w:rPr>
              <w:t>невідповідностей</w:t>
            </w:r>
            <w:proofErr w:type="spellEnd"/>
            <w:r w:rsidRPr="00374710">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74710">
              <w:rPr>
                <w:rFonts w:ascii="Times New Roman" w:eastAsia="Times New Roman" w:hAnsi="Times New Roman" w:cs="Times New Roman"/>
                <w:sz w:val="24"/>
                <w:szCs w:val="24"/>
                <w:highlight w:val="white"/>
              </w:rPr>
              <w:t>невідповідностей</w:t>
            </w:r>
            <w:proofErr w:type="spellEnd"/>
            <w:r w:rsidRPr="00374710">
              <w:rPr>
                <w:rFonts w:ascii="Times New Roman" w:eastAsia="Times New Roman" w:hAnsi="Times New Roman" w:cs="Times New Roman"/>
                <w:sz w:val="24"/>
                <w:szCs w:val="24"/>
                <w:highlight w:val="white"/>
              </w:rPr>
              <w:t>;</w:t>
            </w:r>
          </w:p>
          <w:p w14:paraId="2A8B2D4D"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C69797"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D481EB8" w14:textId="280B827A"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SimSun" w:hAnsi="Times New Roman" w:cs="Times New Roman"/>
                <w:sz w:val="24"/>
                <w:szCs w:val="24"/>
                <w:shd w:val="clear" w:color="auto" w:fill="FFFFFF"/>
                <w:lang w:eastAsia="zh-C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w:t>
            </w:r>
            <w:r w:rsidRPr="00374710">
              <w:rPr>
                <w:rFonts w:ascii="Times New Roman" w:eastAsia="SimSun" w:hAnsi="Times New Roman" w:cs="Times New Roman"/>
                <w:sz w:val="24"/>
                <w:szCs w:val="24"/>
                <w:shd w:val="clear" w:color="auto" w:fill="FFFFFF"/>
                <w:lang w:eastAsia="zh-CN"/>
              </w:rPr>
              <w:lastRenderedPageBreak/>
              <w:t xml:space="preserve">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74710">
              <w:rPr>
                <w:rFonts w:ascii="Times New Roman" w:eastAsia="SimSun" w:hAnsi="Times New Roman" w:cs="Times New Roman"/>
                <w:sz w:val="24"/>
                <w:szCs w:val="24"/>
                <w:shd w:val="clear" w:color="auto" w:fill="FFFFFF"/>
                <w:lang w:eastAsia="zh-CN"/>
              </w:rPr>
              <w:t>бенефіціарним</w:t>
            </w:r>
            <w:proofErr w:type="spellEnd"/>
            <w:r w:rsidRPr="00374710">
              <w:rPr>
                <w:rFonts w:ascii="Times New Roman" w:eastAsia="SimSun" w:hAnsi="Times New Roman" w:cs="Times New Roman"/>
                <w:sz w:val="24"/>
                <w:szCs w:val="24"/>
                <w:shd w:val="clear" w:color="auto" w:fill="FFFFFF"/>
                <w:lang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F50628" w:rsidRPr="00374710">
              <w:rPr>
                <w:rFonts w:ascii="Times New Roman" w:eastAsia="SimSun" w:hAnsi="Times New Roman" w:cs="Times New Roman"/>
                <w:sz w:val="24"/>
                <w:szCs w:val="24"/>
                <w:shd w:val="clear" w:color="auto" w:fill="FFFFFF"/>
                <w:lang w:eastAsia="zh-CN"/>
              </w:rPr>
              <w:t>/ Ісламської Республіки Іран</w:t>
            </w:r>
            <w:r w:rsidRPr="00374710">
              <w:rPr>
                <w:rFonts w:ascii="Times New Roman" w:eastAsia="SimSun" w:hAnsi="Times New Roman" w:cs="Times New Roman"/>
                <w:sz w:val="24"/>
                <w:szCs w:val="24"/>
                <w:shd w:val="clear" w:color="auto" w:fill="FFFFFF"/>
                <w:lang w:eastAsia="zh-CN"/>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74710">
              <w:rPr>
                <w:rFonts w:ascii="Times New Roman" w:eastAsia="SimSun" w:hAnsi="Times New Roman" w:cs="Times New Roman"/>
                <w:sz w:val="24"/>
                <w:szCs w:val="24"/>
                <w:shd w:val="clear" w:color="auto" w:fill="FFFFFF"/>
                <w:lang w:eastAsia="zh-CN"/>
              </w:rPr>
              <w:t>закупівель</w:t>
            </w:r>
            <w:proofErr w:type="spellEnd"/>
            <w:r w:rsidRPr="00374710">
              <w:rPr>
                <w:rFonts w:ascii="Times New Roman" w:eastAsia="SimSun" w:hAnsi="Times New Roman" w:cs="Times New Roman"/>
                <w:sz w:val="24"/>
                <w:szCs w:val="24"/>
                <w:shd w:val="clear" w:color="auto" w:fill="FFFFFF"/>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D9B6B4"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2) тендерна пропозиція:</w:t>
            </w:r>
          </w:p>
          <w:p w14:paraId="054300AB"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74710">
                <w:rPr>
                  <w:rFonts w:ascii="Times New Roman" w:eastAsia="Times New Roman" w:hAnsi="Times New Roman" w:cs="Times New Roman"/>
                  <w:sz w:val="24"/>
                  <w:szCs w:val="24"/>
                  <w:highlight w:val="white"/>
                </w:rPr>
                <w:t>пункту 4</w:t>
              </w:r>
            </w:hyperlink>
            <w:r w:rsidRPr="00374710">
              <w:rPr>
                <w:rFonts w:ascii="Times New Roman" w:eastAsia="Times New Roman" w:hAnsi="Times New Roman" w:cs="Times New Roman"/>
                <w:sz w:val="24"/>
                <w:szCs w:val="24"/>
                <w:highlight w:val="white"/>
              </w:rPr>
              <w:t>3 цих особливостей;</w:t>
            </w:r>
          </w:p>
          <w:p w14:paraId="767D5B76"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є такою, строк дії якої закінчився;</w:t>
            </w:r>
          </w:p>
          <w:p w14:paraId="422AB8AD"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FB9398"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7D5A2ABF"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3) переможець процедури закупівлі:</w:t>
            </w:r>
          </w:p>
          <w:p w14:paraId="0726DD66"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90836D7"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2CDD6D"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3377A3D" w14:textId="77777777" w:rsidR="00572893" w:rsidRPr="00374710"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592F41" w14:textId="77777777" w:rsidR="00572893" w:rsidRPr="00374710" w:rsidRDefault="00572893" w:rsidP="00572893">
            <w:pPr>
              <w:shd w:val="clear" w:color="auto" w:fill="FFFFFF"/>
              <w:ind w:firstLine="567"/>
              <w:jc w:val="both"/>
              <w:rPr>
                <w:rFonts w:ascii="Times New Roman" w:eastAsia="Times New Roman" w:hAnsi="Times New Roman" w:cs="Times New Roman"/>
                <w:i/>
                <w:sz w:val="24"/>
                <w:szCs w:val="24"/>
                <w:highlight w:val="white"/>
              </w:rPr>
            </w:pPr>
            <w:r w:rsidRPr="00374710">
              <w:rPr>
                <w:rFonts w:ascii="Times New Roman" w:eastAsia="Times New Roman" w:hAnsi="Times New Roman" w:cs="Times New Roman"/>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74710">
              <w:rPr>
                <w:rFonts w:ascii="Times New Roman" w:eastAsia="Times New Roman" w:hAnsi="Times New Roman" w:cs="Times New Roman"/>
                <w:i/>
                <w:sz w:val="24"/>
                <w:szCs w:val="24"/>
                <w:highlight w:val="white"/>
              </w:rPr>
              <w:t>закупівель</w:t>
            </w:r>
            <w:proofErr w:type="spellEnd"/>
            <w:r w:rsidRPr="00374710">
              <w:rPr>
                <w:rFonts w:ascii="Times New Roman" w:eastAsia="Times New Roman" w:hAnsi="Times New Roman" w:cs="Times New Roman"/>
                <w:i/>
                <w:sz w:val="24"/>
                <w:szCs w:val="24"/>
                <w:highlight w:val="white"/>
              </w:rPr>
              <w:t xml:space="preserve"> у разі, коли:</w:t>
            </w:r>
          </w:p>
          <w:p w14:paraId="4276BA30" w14:textId="77777777" w:rsidR="00572893" w:rsidRPr="00374710" w:rsidRDefault="00572893" w:rsidP="00572893">
            <w:pPr>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D19AA7" w14:textId="77777777" w:rsidR="00572893" w:rsidRPr="00374710" w:rsidRDefault="00572893" w:rsidP="00572893">
            <w:pPr>
              <w:ind w:firstLine="567"/>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74710">
              <w:rPr>
                <w:rFonts w:ascii="Times New Roman" w:eastAsia="Times New Roman" w:hAnsi="Times New Roman" w:cs="Times New Roman"/>
                <w:color w:val="00B050"/>
                <w:sz w:val="24"/>
                <w:szCs w:val="24"/>
                <w:highlight w:val="white"/>
              </w:rPr>
              <w:t>з</w:t>
            </w:r>
            <w:r w:rsidRPr="00374710">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26E2FF" w14:textId="77777777" w:rsidR="00572893" w:rsidRPr="00374710" w:rsidRDefault="00572893" w:rsidP="00572893">
            <w:pPr>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w:t>
            </w:r>
          </w:p>
          <w:p w14:paraId="79DEFA72" w14:textId="77777777" w:rsidR="00572893" w:rsidRPr="00374710" w:rsidRDefault="00572893" w:rsidP="00572893">
            <w:pPr>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відповідно до статті 10 Закону.</w:t>
            </w:r>
          </w:p>
        </w:tc>
      </w:tr>
      <w:tr w:rsidR="00572893" w:rsidRPr="00374710" w14:paraId="09346DF5" w14:textId="77777777">
        <w:trPr>
          <w:trHeight w:val="472"/>
          <w:jc w:val="center"/>
        </w:trPr>
        <w:tc>
          <w:tcPr>
            <w:tcW w:w="9960" w:type="dxa"/>
            <w:gridSpan w:val="3"/>
            <w:vAlign w:val="center"/>
          </w:tcPr>
          <w:p w14:paraId="3D1FD4D3" w14:textId="77777777" w:rsidR="00572893" w:rsidRPr="00374710" w:rsidRDefault="00572893" w:rsidP="00572893">
            <w:pPr>
              <w:widowControl w:val="0"/>
              <w:jc w:val="center"/>
              <w:rPr>
                <w:rFonts w:ascii="Times New Roman" w:eastAsia="Times New Roman" w:hAnsi="Times New Roman" w:cs="Times New Roman"/>
                <w:sz w:val="24"/>
                <w:szCs w:val="24"/>
                <w:highlight w:val="white"/>
              </w:rPr>
            </w:pPr>
            <w:r w:rsidRPr="00374710">
              <w:rPr>
                <w:rFonts w:ascii="Times New Roman" w:eastAsia="Times New Roman" w:hAnsi="Times New Roman" w:cs="Times New Roman"/>
                <w:color w:val="000000"/>
                <w:sz w:val="24"/>
                <w:szCs w:val="24"/>
                <w:highlight w:val="white"/>
              </w:rPr>
              <w:lastRenderedPageBreak/>
              <w:t>Розділ 6. Результати торгів та укладання договору про закупівлю</w:t>
            </w:r>
          </w:p>
        </w:tc>
      </w:tr>
      <w:tr w:rsidR="00572893" w:rsidRPr="00374710" w14:paraId="0BF78B29" w14:textId="77777777">
        <w:trPr>
          <w:trHeight w:val="1119"/>
          <w:jc w:val="center"/>
        </w:trPr>
        <w:tc>
          <w:tcPr>
            <w:tcW w:w="705" w:type="dxa"/>
          </w:tcPr>
          <w:p w14:paraId="3B6B1889"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1</w:t>
            </w:r>
          </w:p>
        </w:tc>
        <w:tc>
          <w:tcPr>
            <w:tcW w:w="2805" w:type="dxa"/>
          </w:tcPr>
          <w:p w14:paraId="16991305"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Відміна тендеру чи визнання тендеру таким, що не відбувся</w:t>
            </w:r>
          </w:p>
        </w:tc>
        <w:tc>
          <w:tcPr>
            <w:tcW w:w="6450" w:type="dxa"/>
            <w:vAlign w:val="center"/>
          </w:tcPr>
          <w:p w14:paraId="097B52BA" w14:textId="77777777" w:rsidR="00572893" w:rsidRPr="00374710" w:rsidRDefault="00572893" w:rsidP="00572893">
            <w:pPr>
              <w:widowControl w:val="0"/>
              <w:jc w:val="both"/>
              <w:rPr>
                <w:rFonts w:ascii="Times New Roman" w:eastAsia="Times New Roman" w:hAnsi="Times New Roman" w:cs="Times New Roman"/>
                <w:i/>
                <w:sz w:val="24"/>
                <w:szCs w:val="24"/>
                <w:highlight w:val="white"/>
              </w:rPr>
            </w:pPr>
            <w:r w:rsidRPr="00374710">
              <w:rPr>
                <w:rFonts w:ascii="Times New Roman" w:eastAsia="Times New Roman" w:hAnsi="Times New Roman" w:cs="Times New Roman"/>
                <w:i/>
                <w:sz w:val="24"/>
                <w:szCs w:val="24"/>
                <w:highlight w:val="white"/>
              </w:rPr>
              <w:t>Замовник відміняє відкриті торги у разі:</w:t>
            </w:r>
          </w:p>
          <w:p w14:paraId="5B216DFA"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C8509CE"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з описом таких порушень;</w:t>
            </w:r>
          </w:p>
          <w:p w14:paraId="06D5F297"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8C83AA9"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7F3AE4"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У разі відміни відкритих торгів замовник </w:t>
            </w:r>
            <w:r w:rsidRPr="00374710">
              <w:rPr>
                <w:rFonts w:ascii="Times New Roman" w:eastAsia="Times New Roman" w:hAnsi="Times New Roman" w:cs="Times New Roman"/>
                <w:i/>
                <w:sz w:val="24"/>
                <w:szCs w:val="24"/>
                <w:highlight w:val="white"/>
              </w:rPr>
              <w:t>протягом одного робочого дня</w:t>
            </w:r>
            <w:r w:rsidRPr="00374710">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підстави прийняття такого рішення.</w:t>
            </w:r>
          </w:p>
          <w:p w14:paraId="7002F9F8" w14:textId="77777777" w:rsidR="00572893" w:rsidRPr="00374710" w:rsidRDefault="00572893" w:rsidP="00572893">
            <w:pPr>
              <w:widowControl w:val="0"/>
              <w:jc w:val="both"/>
              <w:rPr>
                <w:rFonts w:ascii="Times New Roman" w:eastAsia="Times New Roman" w:hAnsi="Times New Roman" w:cs="Times New Roman"/>
                <w:i/>
                <w:sz w:val="24"/>
                <w:szCs w:val="24"/>
                <w:highlight w:val="white"/>
              </w:rPr>
            </w:pPr>
            <w:r w:rsidRPr="00374710">
              <w:rPr>
                <w:rFonts w:ascii="Times New Roman" w:eastAsia="Times New Roman" w:hAnsi="Times New Roman" w:cs="Times New Roman"/>
                <w:i/>
                <w:sz w:val="24"/>
                <w:szCs w:val="24"/>
                <w:highlight w:val="white"/>
              </w:rPr>
              <w:t xml:space="preserve">Відкриті торги автоматично відміняються електронною системою </w:t>
            </w:r>
            <w:proofErr w:type="spellStart"/>
            <w:r w:rsidRPr="00374710">
              <w:rPr>
                <w:rFonts w:ascii="Times New Roman" w:eastAsia="Times New Roman" w:hAnsi="Times New Roman" w:cs="Times New Roman"/>
                <w:i/>
                <w:sz w:val="24"/>
                <w:szCs w:val="24"/>
                <w:highlight w:val="white"/>
              </w:rPr>
              <w:t>закупівель</w:t>
            </w:r>
            <w:proofErr w:type="spellEnd"/>
            <w:r w:rsidRPr="00374710">
              <w:rPr>
                <w:rFonts w:ascii="Times New Roman" w:eastAsia="Times New Roman" w:hAnsi="Times New Roman" w:cs="Times New Roman"/>
                <w:i/>
                <w:sz w:val="24"/>
                <w:szCs w:val="24"/>
                <w:highlight w:val="white"/>
              </w:rPr>
              <w:t xml:space="preserve"> у разі:</w:t>
            </w:r>
          </w:p>
          <w:p w14:paraId="3D3C8153"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3A2C16"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3BA2727"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Електронною системою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7CD0DF"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Відкриті торги можуть бути відмінені частково (за лотом).</w:t>
            </w:r>
          </w:p>
          <w:p w14:paraId="5A65BC59"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sidRPr="00374710">
              <w:rPr>
                <w:rFonts w:ascii="Times New Roman" w:eastAsia="Times New Roman" w:hAnsi="Times New Roman" w:cs="Times New Roman"/>
                <w:sz w:val="24"/>
                <w:szCs w:val="24"/>
                <w:highlight w:val="white"/>
              </w:rPr>
              <w:lastRenderedPageBreak/>
              <w:t xml:space="preserve">надсилається всім учасникам процедури закупівлі електронною системою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в день її оприлюднення</w:t>
            </w:r>
            <w:r w:rsidRPr="00374710">
              <w:rPr>
                <w:rFonts w:ascii="Times New Roman" w:eastAsia="Times New Roman" w:hAnsi="Times New Roman" w:cs="Times New Roman"/>
                <w:color w:val="4A86E8"/>
                <w:sz w:val="24"/>
                <w:szCs w:val="24"/>
                <w:highlight w:val="white"/>
              </w:rPr>
              <w:t>.</w:t>
            </w:r>
          </w:p>
        </w:tc>
      </w:tr>
      <w:tr w:rsidR="00572893" w:rsidRPr="00374710" w14:paraId="26F40770" w14:textId="77777777">
        <w:trPr>
          <w:trHeight w:val="1119"/>
          <w:jc w:val="center"/>
        </w:trPr>
        <w:tc>
          <w:tcPr>
            <w:tcW w:w="705" w:type="dxa"/>
          </w:tcPr>
          <w:p w14:paraId="32A25BCB"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lastRenderedPageBreak/>
              <w:t>2</w:t>
            </w:r>
          </w:p>
        </w:tc>
        <w:tc>
          <w:tcPr>
            <w:tcW w:w="2805" w:type="dxa"/>
          </w:tcPr>
          <w:p w14:paraId="19A8418E"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Строк укладання договору про закупівлю</w:t>
            </w:r>
          </w:p>
        </w:tc>
        <w:tc>
          <w:tcPr>
            <w:tcW w:w="6450" w:type="dxa"/>
            <w:vAlign w:val="center"/>
          </w:tcPr>
          <w:p w14:paraId="66E7B103"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74710">
              <w:rPr>
                <w:rFonts w:ascii="Times New Roman" w:eastAsia="Times New Roman" w:hAnsi="Times New Roman" w:cs="Times New Roman"/>
                <w:i/>
                <w:sz w:val="24"/>
                <w:szCs w:val="24"/>
                <w:highlight w:val="white"/>
              </w:rPr>
              <w:t>не пізніше ніж через 15 днів</w:t>
            </w:r>
            <w:r w:rsidRPr="0037471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74710">
              <w:rPr>
                <w:rFonts w:ascii="Times New Roman" w:eastAsia="Times New Roman" w:hAnsi="Times New Roman" w:cs="Times New Roman"/>
                <w:i/>
                <w:sz w:val="24"/>
                <w:szCs w:val="24"/>
                <w:highlight w:val="white"/>
              </w:rPr>
              <w:t>може бути продовжений до 60 днів</w:t>
            </w:r>
            <w:r w:rsidRPr="00374710">
              <w:rPr>
                <w:rFonts w:ascii="Times New Roman" w:eastAsia="Times New Roman" w:hAnsi="Times New Roman" w:cs="Times New Roman"/>
                <w:sz w:val="24"/>
                <w:szCs w:val="24"/>
                <w:highlight w:val="white"/>
              </w:rPr>
              <w:t xml:space="preserve">. </w:t>
            </w:r>
          </w:p>
          <w:p w14:paraId="617EA46B"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2767F07" w14:textId="77777777" w:rsidR="00572893" w:rsidRPr="00374710" w:rsidRDefault="00572893" w:rsidP="00572893">
            <w:pPr>
              <w:widowControl w:val="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74710">
              <w:rPr>
                <w:rFonts w:ascii="Times New Roman" w:eastAsia="Times New Roman" w:hAnsi="Times New Roman" w:cs="Times New Roman"/>
                <w:i/>
                <w:sz w:val="24"/>
                <w:szCs w:val="24"/>
                <w:highlight w:val="white"/>
              </w:rPr>
              <w:t xml:space="preserve">не може бути укладено раніше ніж через п’ять днів </w:t>
            </w:r>
            <w:r w:rsidRPr="00374710">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74710">
              <w:rPr>
                <w:rFonts w:ascii="Times New Roman" w:eastAsia="Times New Roman" w:hAnsi="Times New Roman" w:cs="Times New Roman"/>
                <w:sz w:val="24"/>
                <w:szCs w:val="24"/>
                <w:highlight w:val="white"/>
              </w:rPr>
              <w:t>закупівель</w:t>
            </w:r>
            <w:proofErr w:type="spellEnd"/>
            <w:r w:rsidRPr="00374710">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72893" w:rsidRPr="00374710" w14:paraId="7AAC3B0D" w14:textId="77777777">
        <w:trPr>
          <w:trHeight w:val="1119"/>
          <w:jc w:val="center"/>
        </w:trPr>
        <w:tc>
          <w:tcPr>
            <w:tcW w:w="705" w:type="dxa"/>
          </w:tcPr>
          <w:p w14:paraId="7ACE09A2"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3</w:t>
            </w:r>
          </w:p>
        </w:tc>
        <w:tc>
          <w:tcPr>
            <w:tcW w:w="2805" w:type="dxa"/>
          </w:tcPr>
          <w:p w14:paraId="4D5483A9" w14:textId="77777777" w:rsidR="00572893" w:rsidRPr="00374710" w:rsidRDefault="00572893" w:rsidP="00572893">
            <w:pPr>
              <w:widowControl w:val="0"/>
              <w:rPr>
                <w:rFonts w:ascii="Times New Roman" w:eastAsia="Times New Roman" w:hAnsi="Times New Roman" w:cs="Times New Roman"/>
                <w:sz w:val="24"/>
                <w:szCs w:val="24"/>
              </w:rPr>
            </w:pPr>
            <w:proofErr w:type="spellStart"/>
            <w:r w:rsidRPr="00374710">
              <w:rPr>
                <w:rFonts w:ascii="Times New Roman" w:eastAsia="Times New Roman" w:hAnsi="Times New Roman" w:cs="Times New Roman"/>
                <w:color w:val="000000"/>
                <w:sz w:val="24"/>
                <w:szCs w:val="24"/>
              </w:rPr>
              <w:t>Проєкт</w:t>
            </w:r>
            <w:proofErr w:type="spellEnd"/>
            <w:r w:rsidRPr="00374710">
              <w:rPr>
                <w:rFonts w:ascii="Times New Roman" w:eastAsia="Times New Roman" w:hAnsi="Times New Roman" w:cs="Times New Roman"/>
                <w:color w:val="000000"/>
                <w:sz w:val="24"/>
                <w:szCs w:val="24"/>
              </w:rPr>
              <w:t xml:space="preserve"> договору про закупівлю</w:t>
            </w:r>
          </w:p>
        </w:tc>
        <w:tc>
          <w:tcPr>
            <w:tcW w:w="6450" w:type="dxa"/>
            <w:vAlign w:val="center"/>
          </w:tcPr>
          <w:p w14:paraId="3E4BD551" w14:textId="77777777" w:rsidR="00572893" w:rsidRPr="00374710" w:rsidRDefault="00572893" w:rsidP="00572893">
            <w:pPr>
              <w:widowControl w:val="0"/>
              <w:ind w:right="120"/>
              <w:jc w:val="both"/>
              <w:rPr>
                <w:rFonts w:ascii="Times New Roman" w:eastAsia="Times New Roman" w:hAnsi="Times New Roman" w:cs="Times New Roman"/>
                <w:color w:val="000000"/>
                <w:sz w:val="24"/>
                <w:szCs w:val="24"/>
              </w:rPr>
            </w:pPr>
            <w:proofErr w:type="spellStart"/>
            <w:r w:rsidRPr="00374710">
              <w:rPr>
                <w:rFonts w:ascii="Times New Roman" w:eastAsia="Times New Roman" w:hAnsi="Times New Roman" w:cs="Times New Roman"/>
                <w:color w:val="000000"/>
                <w:sz w:val="24"/>
                <w:szCs w:val="24"/>
              </w:rPr>
              <w:t>Проєкт</w:t>
            </w:r>
            <w:proofErr w:type="spellEnd"/>
            <w:r w:rsidRPr="00374710">
              <w:rPr>
                <w:rFonts w:ascii="Times New Roman" w:eastAsia="Times New Roman" w:hAnsi="Times New Roman" w:cs="Times New Roman"/>
                <w:color w:val="000000"/>
                <w:sz w:val="24"/>
                <w:szCs w:val="24"/>
              </w:rPr>
              <w:t xml:space="preserve"> </w:t>
            </w:r>
            <w:r w:rsidRPr="00374710">
              <w:rPr>
                <w:rFonts w:ascii="Times New Roman" w:eastAsia="Times New Roman" w:hAnsi="Times New Roman" w:cs="Times New Roman"/>
                <w:sz w:val="24"/>
                <w:szCs w:val="24"/>
              </w:rPr>
              <w:t>д</w:t>
            </w:r>
            <w:r w:rsidRPr="00374710">
              <w:rPr>
                <w:rFonts w:ascii="Times New Roman" w:eastAsia="Times New Roman" w:hAnsi="Times New Roman" w:cs="Times New Roman"/>
                <w:color w:val="000000"/>
                <w:sz w:val="24"/>
                <w:szCs w:val="24"/>
              </w:rPr>
              <w:t xml:space="preserve">оговору про закупівлю викладено в </w:t>
            </w:r>
            <w:r w:rsidRPr="00374710">
              <w:rPr>
                <w:rFonts w:ascii="Times New Roman" w:eastAsia="Times New Roman" w:hAnsi="Times New Roman" w:cs="Times New Roman"/>
                <w:i/>
                <w:color w:val="000000"/>
                <w:sz w:val="24"/>
                <w:szCs w:val="24"/>
              </w:rPr>
              <w:t>Додатку 3</w:t>
            </w:r>
            <w:r w:rsidRPr="00374710">
              <w:rPr>
                <w:rFonts w:ascii="Times New Roman" w:eastAsia="Times New Roman" w:hAnsi="Times New Roman" w:cs="Times New Roman"/>
                <w:color w:val="000000"/>
                <w:sz w:val="24"/>
                <w:szCs w:val="24"/>
              </w:rPr>
              <w:t xml:space="preserve"> до цієї тендерної документації.</w:t>
            </w:r>
          </w:p>
          <w:p w14:paraId="7E4365FB" w14:textId="77777777" w:rsidR="00572893" w:rsidRPr="00374710" w:rsidRDefault="00572893" w:rsidP="00572893">
            <w:pPr>
              <w:widowControl w:val="0"/>
              <w:ind w:right="120"/>
              <w:jc w:val="both"/>
              <w:rPr>
                <w:rFonts w:ascii="Times New Roman" w:eastAsia="Times New Roman" w:hAnsi="Times New Roman" w:cs="Times New Roman"/>
                <w:i/>
                <w:sz w:val="24"/>
                <w:szCs w:val="24"/>
                <w:highlight w:val="white"/>
              </w:rPr>
            </w:pPr>
            <w:r w:rsidRPr="00374710">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374710">
              <w:rPr>
                <w:rFonts w:ascii="Times New Roman" w:eastAsia="Times New Roman" w:hAnsi="Times New Roman" w:cs="Times New Roman"/>
                <w:sz w:val="24"/>
                <w:szCs w:val="24"/>
                <w:u w:val="single"/>
              </w:rPr>
              <w:t xml:space="preserve"> </w:t>
            </w:r>
            <w:r w:rsidRPr="00374710">
              <w:rPr>
                <w:rFonts w:ascii="Times New Roman" w:eastAsia="Times New Roman" w:hAnsi="Times New Roman" w:cs="Times New Roman"/>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72893" w:rsidRPr="00374710" w14:paraId="1EA44F46" w14:textId="77777777" w:rsidTr="00BC59F5">
        <w:trPr>
          <w:trHeight w:val="830"/>
          <w:jc w:val="center"/>
        </w:trPr>
        <w:tc>
          <w:tcPr>
            <w:tcW w:w="705" w:type="dxa"/>
          </w:tcPr>
          <w:p w14:paraId="3C625F14"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4</w:t>
            </w:r>
          </w:p>
        </w:tc>
        <w:tc>
          <w:tcPr>
            <w:tcW w:w="2805" w:type="dxa"/>
          </w:tcPr>
          <w:p w14:paraId="24E657C3"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Умови договору про закупівлю</w:t>
            </w:r>
          </w:p>
        </w:tc>
        <w:tc>
          <w:tcPr>
            <w:tcW w:w="6450" w:type="dxa"/>
            <w:vAlign w:val="center"/>
          </w:tcPr>
          <w:p w14:paraId="33C190FB" w14:textId="77777777" w:rsidR="00572893" w:rsidRPr="00374710" w:rsidRDefault="00572893" w:rsidP="00572893">
            <w:pPr>
              <w:widowControl w:val="0"/>
              <w:jc w:val="both"/>
              <w:rPr>
                <w:rFonts w:ascii="Times New Roman" w:eastAsia="Times New Roman" w:hAnsi="Times New Roman" w:cs="Times New Roman"/>
                <w:sz w:val="24"/>
                <w:szCs w:val="24"/>
                <w:highlight w:val="white"/>
              </w:rPr>
            </w:pPr>
            <w:r w:rsidRPr="0037471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E3CF6B" w14:textId="77777777" w:rsidR="00572893" w:rsidRPr="00374710" w:rsidRDefault="00572893" w:rsidP="00572893">
            <w:pPr>
              <w:shd w:val="clear" w:color="auto" w:fill="FFFFFF"/>
              <w:spacing w:before="120"/>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74710">
              <w:rPr>
                <w:rFonts w:ascii="Times New Roman" w:eastAsia="Times New Roman" w:hAnsi="Times New Roman" w:cs="Times New Roman"/>
                <w:sz w:val="24"/>
                <w:szCs w:val="24"/>
                <w:highlight w:val="white"/>
              </w:rPr>
              <w:t>у тому числі за результатами електронного аукціону, кр</w:t>
            </w:r>
            <w:r w:rsidRPr="00374710">
              <w:rPr>
                <w:rFonts w:ascii="Times New Roman" w:eastAsia="Times New Roman" w:hAnsi="Times New Roman" w:cs="Times New Roman"/>
                <w:sz w:val="24"/>
                <w:szCs w:val="24"/>
              </w:rPr>
              <w:t>ім випадків:</w:t>
            </w:r>
          </w:p>
          <w:p w14:paraId="7598F45D"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визначення грошового еквівалента зобов’язання в іноземній валюті;</w:t>
            </w:r>
          </w:p>
          <w:p w14:paraId="07E39258"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071E581"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374710">
              <w:rPr>
                <w:rFonts w:ascii="Times New Roman" w:eastAsia="Times New Roman" w:hAnsi="Times New Roman" w:cs="Times New Roman"/>
                <w:sz w:val="24"/>
                <w:szCs w:val="24"/>
              </w:rPr>
              <w:lastRenderedPageBreak/>
              <w:t>упаковки.</w:t>
            </w:r>
          </w:p>
          <w:p w14:paraId="6C7E4DCB"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2EBA770" w14:textId="19C7BE54"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а саме:</w:t>
            </w:r>
          </w:p>
          <w:p w14:paraId="4944B968" w14:textId="55835851"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C89B986"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74710">
              <w:rPr>
                <w:rFonts w:ascii="Times New Roman" w:eastAsia="Times New Roman" w:hAnsi="Times New Roman" w:cs="Times New Roman"/>
                <w:color w:val="000000"/>
                <w:sz w:val="24"/>
                <w:szCs w:val="24"/>
              </w:rPr>
              <w:t>пропорційно</w:t>
            </w:r>
            <w:proofErr w:type="spellEnd"/>
            <w:r w:rsidRPr="00374710">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9F3559"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CE9849"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B4F339"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0E3AF39"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74710">
              <w:rPr>
                <w:rFonts w:ascii="Times New Roman" w:eastAsia="Times New Roman" w:hAnsi="Times New Roman" w:cs="Times New Roman"/>
                <w:color w:val="000000"/>
                <w:sz w:val="24"/>
                <w:szCs w:val="24"/>
              </w:rPr>
              <w:t>пропорційно</w:t>
            </w:r>
            <w:proofErr w:type="spellEnd"/>
            <w:r w:rsidRPr="00374710">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w:t>
            </w:r>
            <w:r w:rsidRPr="00374710">
              <w:rPr>
                <w:rFonts w:ascii="Times New Roman" w:eastAsia="Times New Roman" w:hAnsi="Times New Roman" w:cs="Times New Roman"/>
                <w:color w:val="000000"/>
                <w:sz w:val="24"/>
                <w:szCs w:val="24"/>
              </w:rPr>
              <w:lastRenderedPageBreak/>
              <w:t xml:space="preserve">системи оподаткування </w:t>
            </w:r>
            <w:proofErr w:type="spellStart"/>
            <w:r w:rsidRPr="00374710">
              <w:rPr>
                <w:rFonts w:ascii="Times New Roman" w:eastAsia="Times New Roman" w:hAnsi="Times New Roman" w:cs="Times New Roman"/>
                <w:color w:val="000000"/>
                <w:sz w:val="24"/>
                <w:szCs w:val="24"/>
              </w:rPr>
              <w:t>пропорційно</w:t>
            </w:r>
            <w:proofErr w:type="spellEnd"/>
            <w:r w:rsidRPr="00374710">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09C5C533"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4710">
              <w:rPr>
                <w:rFonts w:ascii="Times New Roman" w:eastAsia="Times New Roman" w:hAnsi="Times New Roman" w:cs="Times New Roman"/>
                <w:color w:val="000000"/>
                <w:sz w:val="24"/>
                <w:szCs w:val="24"/>
              </w:rPr>
              <w:t>Platts</w:t>
            </w:r>
            <w:proofErr w:type="spellEnd"/>
            <w:r w:rsidRPr="00374710">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2ADE71"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74710">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572893" w:rsidRPr="00374710" w14:paraId="1F1CA19D" w14:textId="77777777">
        <w:trPr>
          <w:trHeight w:val="1119"/>
          <w:jc w:val="center"/>
        </w:trPr>
        <w:tc>
          <w:tcPr>
            <w:tcW w:w="705" w:type="dxa"/>
          </w:tcPr>
          <w:p w14:paraId="2081E914" w14:textId="77777777" w:rsidR="00572893" w:rsidRPr="00374710" w:rsidRDefault="00572893" w:rsidP="00572893">
            <w:pPr>
              <w:widowControl w:val="0"/>
              <w:jc w:val="center"/>
              <w:rPr>
                <w:rFonts w:ascii="Times New Roman" w:eastAsia="Times New Roman" w:hAnsi="Times New Roman" w:cs="Times New Roman"/>
                <w:sz w:val="24"/>
                <w:szCs w:val="24"/>
              </w:rPr>
            </w:pPr>
            <w:r w:rsidRPr="00374710">
              <w:rPr>
                <w:rFonts w:ascii="Times New Roman" w:eastAsia="Times New Roman" w:hAnsi="Times New Roman" w:cs="Times New Roman"/>
                <w:sz w:val="24"/>
                <w:szCs w:val="24"/>
              </w:rPr>
              <w:lastRenderedPageBreak/>
              <w:t>5</w:t>
            </w:r>
          </w:p>
        </w:tc>
        <w:tc>
          <w:tcPr>
            <w:tcW w:w="2805" w:type="dxa"/>
          </w:tcPr>
          <w:p w14:paraId="32D77B09" w14:textId="77777777" w:rsidR="00572893" w:rsidRPr="00374710" w:rsidRDefault="00572893" w:rsidP="00572893">
            <w:pPr>
              <w:widowControl w:val="0"/>
              <w:rPr>
                <w:rFonts w:ascii="Times New Roman" w:eastAsia="Times New Roman" w:hAnsi="Times New Roman" w:cs="Times New Roman"/>
                <w:sz w:val="24"/>
                <w:szCs w:val="24"/>
              </w:rPr>
            </w:pPr>
            <w:r w:rsidRPr="00374710">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14:paraId="0F97C8C9" w14:textId="77777777" w:rsidR="00572893" w:rsidRPr="00374710" w:rsidRDefault="00572893" w:rsidP="00572893">
            <w:pPr>
              <w:widowControl w:val="0"/>
              <w:ind w:right="120"/>
              <w:jc w:val="both"/>
              <w:rPr>
                <w:rFonts w:ascii="Times New Roman" w:eastAsia="Times New Roman" w:hAnsi="Times New Roman" w:cs="Times New Roman"/>
                <w:sz w:val="24"/>
                <w:szCs w:val="24"/>
                <w:u w:val="single"/>
              </w:rPr>
            </w:pPr>
            <w:r w:rsidRPr="00374710">
              <w:rPr>
                <w:rFonts w:ascii="Times New Roman" w:eastAsia="Times New Roman" w:hAnsi="Times New Roman" w:cs="Times New Roman"/>
                <w:sz w:val="24"/>
                <w:szCs w:val="24"/>
                <w:u w:val="single"/>
              </w:rPr>
              <w:t>Забезпечення виконання договору про закупівлю не вимагається.</w:t>
            </w:r>
          </w:p>
          <w:p w14:paraId="4CFE898E" w14:textId="77777777" w:rsidR="00572893" w:rsidRPr="00374710" w:rsidRDefault="00572893" w:rsidP="00572893">
            <w:pPr>
              <w:widowControl w:val="0"/>
              <w:ind w:right="120"/>
              <w:jc w:val="both"/>
              <w:rPr>
                <w:rFonts w:ascii="Times New Roman" w:eastAsia="Times New Roman" w:hAnsi="Times New Roman" w:cs="Times New Roman"/>
                <w:sz w:val="24"/>
                <w:szCs w:val="24"/>
              </w:rPr>
            </w:pPr>
          </w:p>
          <w:p w14:paraId="5BEFF1D0" w14:textId="77777777" w:rsidR="00572893" w:rsidRPr="00374710" w:rsidRDefault="00572893" w:rsidP="00572893">
            <w:pPr>
              <w:widowControl w:val="0"/>
              <w:jc w:val="both"/>
              <w:rPr>
                <w:rFonts w:ascii="Times New Roman" w:eastAsia="Times New Roman" w:hAnsi="Times New Roman" w:cs="Times New Roman"/>
                <w:sz w:val="24"/>
                <w:szCs w:val="24"/>
              </w:rPr>
            </w:pPr>
          </w:p>
        </w:tc>
      </w:tr>
    </w:tbl>
    <w:p w14:paraId="2870D0D7" w14:textId="77777777" w:rsidR="00191698" w:rsidRPr="00374710" w:rsidRDefault="00191698">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0B08828E" w14:textId="77777777" w:rsidR="0046401E" w:rsidRPr="00374710" w:rsidRDefault="0046401E">
      <w:pPr>
        <w:widowControl w:val="0"/>
        <w:spacing w:after="0" w:line="240" w:lineRule="auto"/>
        <w:jc w:val="both"/>
        <w:rPr>
          <w:rFonts w:ascii="Times New Roman" w:eastAsia="Times New Roman" w:hAnsi="Times New Roman" w:cs="Times New Roman"/>
          <w:sz w:val="24"/>
          <w:szCs w:val="24"/>
          <w:lang w:val="ru-RU"/>
        </w:rPr>
      </w:pPr>
    </w:p>
    <w:p w14:paraId="608528C6" w14:textId="77777777" w:rsidR="0046401E" w:rsidRPr="00374710" w:rsidRDefault="0046401E">
      <w:pPr>
        <w:widowControl w:val="0"/>
        <w:spacing w:after="0" w:line="240" w:lineRule="auto"/>
        <w:jc w:val="both"/>
        <w:rPr>
          <w:rFonts w:ascii="Times New Roman" w:eastAsia="Times New Roman" w:hAnsi="Times New Roman" w:cs="Times New Roman"/>
          <w:sz w:val="24"/>
          <w:szCs w:val="24"/>
        </w:rPr>
      </w:pPr>
    </w:p>
    <w:p w14:paraId="6F7A0DB1" w14:textId="77777777" w:rsidR="0046401E" w:rsidRPr="00374710" w:rsidRDefault="0046401E">
      <w:pPr>
        <w:widowControl w:val="0"/>
        <w:spacing w:after="0" w:line="240" w:lineRule="auto"/>
        <w:jc w:val="both"/>
        <w:rPr>
          <w:rFonts w:ascii="Times New Roman" w:eastAsia="Times New Roman" w:hAnsi="Times New Roman" w:cs="Times New Roman"/>
          <w:sz w:val="24"/>
          <w:szCs w:val="24"/>
        </w:rPr>
      </w:pPr>
    </w:p>
    <w:p w14:paraId="386C305E" w14:textId="77777777" w:rsidR="00BC59F5" w:rsidRPr="00374710" w:rsidRDefault="00BC59F5" w:rsidP="002B3770">
      <w:pPr>
        <w:spacing w:after="0" w:line="240" w:lineRule="auto"/>
        <w:ind w:left="5660" w:firstLine="700"/>
        <w:jc w:val="center"/>
        <w:rPr>
          <w:rFonts w:ascii="Times New Roman" w:eastAsia="Times New Roman" w:hAnsi="Times New Roman" w:cs="Times New Roman"/>
          <w:color w:val="000000"/>
          <w:sz w:val="20"/>
          <w:szCs w:val="20"/>
          <w:lang w:val="ru-RU"/>
        </w:rPr>
      </w:pPr>
    </w:p>
    <w:p w14:paraId="5DFF6AF9" w14:textId="77777777" w:rsidR="004B3704" w:rsidRPr="00374710" w:rsidRDefault="004B3704" w:rsidP="0046401E">
      <w:pPr>
        <w:spacing w:after="0" w:line="240" w:lineRule="auto"/>
        <w:ind w:left="5660" w:firstLine="700"/>
        <w:jc w:val="right"/>
        <w:rPr>
          <w:rFonts w:ascii="Times New Roman" w:eastAsia="Times New Roman" w:hAnsi="Times New Roman" w:cs="Times New Roman"/>
          <w:color w:val="000000"/>
          <w:sz w:val="20"/>
          <w:szCs w:val="20"/>
        </w:rPr>
      </w:pPr>
    </w:p>
    <w:p w14:paraId="0107DF0B" w14:textId="77777777" w:rsidR="00004AAD" w:rsidRPr="00EC2D1F" w:rsidRDefault="00004AAD">
      <w:pPr>
        <w:widowControl w:val="0"/>
        <w:spacing w:after="0" w:line="240" w:lineRule="auto"/>
        <w:jc w:val="both"/>
        <w:rPr>
          <w:rFonts w:ascii="Times New Roman" w:eastAsia="Times New Roman" w:hAnsi="Times New Roman" w:cs="Times New Roman"/>
          <w:sz w:val="24"/>
          <w:szCs w:val="24"/>
        </w:rPr>
      </w:pPr>
    </w:p>
    <w:p w14:paraId="26045488" w14:textId="77777777" w:rsidR="00077A28" w:rsidRPr="00EC2D1F" w:rsidRDefault="00077A28">
      <w:pPr>
        <w:widowControl w:val="0"/>
        <w:spacing w:after="0" w:line="240" w:lineRule="auto"/>
        <w:jc w:val="both"/>
        <w:rPr>
          <w:rFonts w:ascii="Times New Roman" w:eastAsia="Times New Roman" w:hAnsi="Times New Roman" w:cs="Times New Roman"/>
          <w:sz w:val="24"/>
          <w:szCs w:val="24"/>
        </w:rPr>
      </w:pPr>
    </w:p>
    <w:p w14:paraId="0F2BAD58" w14:textId="62E893EE" w:rsidR="00077A28" w:rsidRDefault="00077A28">
      <w:pPr>
        <w:widowControl w:val="0"/>
        <w:spacing w:after="0" w:line="240" w:lineRule="auto"/>
        <w:jc w:val="both"/>
        <w:rPr>
          <w:rFonts w:ascii="Times New Roman" w:eastAsia="Times New Roman" w:hAnsi="Times New Roman" w:cs="Times New Roman"/>
          <w:sz w:val="24"/>
          <w:szCs w:val="24"/>
        </w:rPr>
      </w:pPr>
    </w:p>
    <w:p w14:paraId="0F7FFB57" w14:textId="3BD9DEF8" w:rsidR="00E25610" w:rsidRDefault="00E25610">
      <w:pPr>
        <w:widowControl w:val="0"/>
        <w:spacing w:after="0" w:line="240" w:lineRule="auto"/>
        <w:jc w:val="both"/>
        <w:rPr>
          <w:rFonts w:ascii="Times New Roman" w:eastAsia="Times New Roman" w:hAnsi="Times New Roman" w:cs="Times New Roman"/>
          <w:sz w:val="24"/>
          <w:szCs w:val="24"/>
        </w:rPr>
      </w:pPr>
    </w:p>
    <w:p w14:paraId="304BA9EF" w14:textId="61C3077F" w:rsidR="00E25610" w:rsidRDefault="00E25610">
      <w:pPr>
        <w:widowControl w:val="0"/>
        <w:spacing w:after="0" w:line="240" w:lineRule="auto"/>
        <w:jc w:val="both"/>
        <w:rPr>
          <w:rFonts w:ascii="Times New Roman" w:eastAsia="Times New Roman" w:hAnsi="Times New Roman" w:cs="Times New Roman"/>
          <w:sz w:val="24"/>
          <w:szCs w:val="24"/>
        </w:rPr>
      </w:pPr>
    </w:p>
    <w:p w14:paraId="12036C88" w14:textId="28674545" w:rsidR="00E25610" w:rsidRDefault="00E25610">
      <w:pPr>
        <w:widowControl w:val="0"/>
        <w:spacing w:after="0" w:line="240" w:lineRule="auto"/>
        <w:jc w:val="both"/>
        <w:rPr>
          <w:rFonts w:ascii="Times New Roman" w:eastAsia="Times New Roman" w:hAnsi="Times New Roman" w:cs="Times New Roman"/>
          <w:sz w:val="24"/>
          <w:szCs w:val="24"/>
        </w:rPr>
      </w:pPr>
    </w:p>
    <w:p w14:paraId="1CD933D2" w14:textId="53A5CB44" w:rsidR="00E25610" w:rsidRDefault="00E25610">
      <w:pPr>
        <w:widowControl w:val="0"/>
        <w:spacing w:after="0" w:line="240" w:lineRule="auto"/>
        <w:jc w:val="both"/>
        <w:rPr>
          <w:rFonts w:ascii="Times New Roman" w:eastAsia="Times New Roman" w:hAnsi="Times New Roman" w:cs="Times New Roman"/>
          <w:sz w:val="24"/>
          <w:szCs w:val="24"/>
        </w:rPr>
      </w:pPr>
    </w:p>
    <w:p w14:paraId="1A73D097" w14:textId="6815DF02" w:rsidR="00E25610" w:rsidRDefault="00E25610">
      <w:pPr>
        <w:widowControl w:val="0"/>
        <w:spacing w:after="0" w:line="240" w:lineRule="auto"/>
        <w:jc w:val="both"/>
        <w:rPr>
          <w:rFonts w:ascii="Times New Roman" w:eastAsia="Times New Roman" w:hAnsi="Times New Roman" w:cs="Times New Roman"/>
          <w:sz w:val="24"/>
          <w:szCs w:val="24"/>
        </w:rPr>
      </w:pPr>
    </w:p>
    <w:p w14:paraId="2A194BBC" w14:textId="277B3660" w:rsidR="00E25610" w:rsidRDefault="00E25610">
      <w:pPr>
        <w:widowControl w:val="0"/>
        <w:spacing w:after="0" w:line="240" w:lineRule="auto"/>
        <w:jc w:val="both"/>
        <w:rPr>
          <w:rFonts w:ascii="Times New Roman" w:eastAsia="Times New Roman" w:hAnsi="Times New Roman" w:cs="Times New Roman"/>
          <w:sz w:val="24"/>
          <w:szCs w:val="24"/>
        </w:rPr>
      </w:pPr>
    </w:p>
    <w:p w14:paraId="3CE1DADD" w14:textId="3F962FE5" w:rsidR="00E25610" w:rsidRDefault="00E25610">
      <w:pPr>
        <w:widowControl w:val="0"/>
        <w:spacing w:after="0" w:line="240" w:lineRule="auto"/>
        <w:jc w:val="both"/>
        <w:rPr>
          <w:rFonts w:ascii="Times New Roman" w:eastAsia="Times New Roman" w:hAnsi="Times New Roman" w:cs="Times New Roman"/>
          <w:sz w:val="24"/>
          <w:szCs w:val="24"/>
        </w:rPr>
      </w:pPr>
    </w:p>
    <w:p w14:paraId="7FB83556" w14:textId="58E31994" w:rsidR="00E25610" w:rsidRDefault="00E25610">
      <w:pPr>
        <w:widowControl w:val="0"/>
        <w:spacing w:after="0" w:line="240" w:lineRule="auto"/>
        <w:jc w:val="both"/>
        <w:rPr>
          <w:rFonts w:ascii="Times New Roman" w:eastAsia="Times New Roman" w:hAnsi="Times New Roman" w:cs="Times New Roman"/>
          <w:sz w:val="24"/>
          <w:szCs w:val="24"/>
        </w:rPr>
      </w:pPr>
    </w:p>
    <w:p w14:paraId="1B592DFE" w14:textId="353F6CA1" w:rsidR="00E25610" w:rsidRDefault="00E25610">
      <w:pPr>
        <w:widowControl w:val="0"/>
        <w:spacing w:after="0" w:line="240" w:lineRule="auto"/>
        <w:jc w:val="both"/>
        <w:rPr>
          <w:rFonts w:ascii="Times New Roman" w:eastAsia="Times New Roman" w:hAnsi="Times New Roman" w:cs="Times New Roman"/>
          <w:sz w:val="24"/>
          <w:szCs w:val="24"/>
        </w:rPr>
      </w:pPr>
    </w:p>
    <w:p w14:paraId="5D371E6C" w14:textId="26970F72" w:rsidR="002B7788" w:rsidRDefault="002B7788">
      <w:pPr>
        <w:widowControl w:val="0"/>
        <w:spacing w:after="0" w:line="240" w:lineRule="auto"/>
        <w:jc w:val="both"/>
        <w:rPr>
          <w:rFonts w:ascii="Times New Roman" w:eastAsia="Times New Roman" w:hAnsi="Times New Roman" w:cs="Times New Roman"/>
          <w:sz w:val="24"/>
          <w:szCs w:val="24"/>
        </w:rPr>
      </w:pPr>
    </w:p>
    <w:p w14:paraId="0C3845B5" w14:textId="65D6FA8E" w:rsidR="002B7788" w:rsidRDefault="002B7788">
      <w:pPr>
        <w:widowControl w:val="0"/>
        <w:spacing w:after="0" w:line="240" w:lineRule="auto"/>
        <w:jc w:val="both"/>
        <w:rPr>
          <w:rFonts w:ascii="Times New Roman" w:eastAsia="Times New Roman" w:hAnsi="Times New Roman" w:cs="Times New Roman"/>
          <w:sz w:val="24"/>
          <w:szCs w:val="24"/>
        </w:rPr>
      </w:pPr>
    </w:p>
    <w:p w14:paraId="03571692" w14:textId="3F09919E" w:rsidR="002B7788" w:rsidRDefault="002B7788">
      <w:pPr>
        <w:widowControl w:val="0"/>
        <w:spacing w:after="0" w:line="240" w:lineRule="auto"/>
        <w:jc w:val="both"/>
        <w:rPr>
          <w:rFonts w:ascii="Times New Roman" w:eastAsia="Times New Roman" w:hAnsi="Times New Roman" w:cs="Times New Roman"/>
          <w:sz w:val="24"/>
          <w:szCs w:val="24"/>
        </w:rPr>
      </w:pPr>
    </w:p>
    <w:p w14:paraId="6D24252D" w14:textId="1EB313D4" w:rsidR="002B7788" w:rsidRDefault="002B7788">
      <w:pPr>
        <w:widowControl w:val="0"/>
        <w:spacing w:after="0" w:line="240" w:lineRule="auto"/>
        <w:jc w:val="both"/>
        <w:rPr>
          <w:rFonts w:ascii="Times New Roman" w:eastAsia="Times New Roman" w:hAnsi="Times New Roman" w:cs="Times New Roman"/>
          <w:sz w:val="24"/>
          <w:szCs w:val="24"/>
        </w:rPr>
      </w:pPr>
    </w:p>
    <w:p w14:paraId="570C75D2" w14:textId="1410CFE9" w:rsidR="002B7788" w:rsidRDefault="002B7788">
      <w:pPr>
        <w:widowControl w:val="0"/>
        <w:spacing w:after="0" w:line="240" w:lineRule="auto"/>
        <w:jc w:val="both"/>
        <w:rPr>
          <w:rFonts w:ascii="Times New Roman" w:eastAsia="Times New Roman" w:hAnsi="Times New Roman" w:cs="Times New Roman"/>
          <w:sz w:val="24"/>
          <w:szCs w:val="24"/>
        </w:rPr>
      </w:pPr>
    </w:p>
    <w:p w14:paraId="6404D038" w14:textId="27B4E57D" w:rsidR="002B7788" w:rsidRDefault="002B7788">
      <w:pPr>
        <w:widowControl w:val="0"/>
        <w:spacing w:after="0" w:line="240" w:lineRule="auto"/>
        <w:jc w:val="both"/>
        <w:rPr>
          <w:rFonts w:ascii="Times New Roman" w:eastAsia="Times New Roman" w:hAnsi="Times New Roman" w:cs="Times New Roman"/>
          <w:sz w:val="24"/>
          <w:szCs w:val="24"/>
        </w:rPr>
      </w:pPr>
    </w:p>
    <w:p w14:paraId="61D4AA86" w14:textId="369EC6C6" w:rsidR="002B7788" w:rsidRDefault="002B7788">
      <w:pPr>
        <w:widowControl w:val="0"/>
        <w:spacing w:after="0" w:line="240" w:lineRule="auto"/>
        <w:jc w:val="both"/>
        <w:rPr>
          <w:rFonts w:ascii="Times New Roman" w:eastAsia="Times New Roman" w:hAnsi="Times New Roman" w:cs="Times New Roman"/>
          <w:sz w:val="24"/>
          <w:szCs w:val="24"/>
        </w:rPr>
      </w:pPr>
    </w:p>
    <w:p w14:paraId="043C6995" w14:textId="1CAB2FD4" w:rsidR="002B7788" w:rsidRDefault="002B7788">
      <w:pPr>
        <w:widowControl w:val="0"/>
        <w:spacing w:after="0" w:line="240" w:lineRule="auto"/>
        <w:jc w:val="both"/>
        <w:rPr>
          <w:rFonts w:ascii="Times New Roman" w:eastAsia="Times New Roman" w:hAnsi="Times New Roman" w:cs="Times New Roman"/>
          <w:sz w:val="24"/>
          <w:szCs w:val="24"/>
        </w:rPr>
      </w:pPr>
    </w:p>
    <w:p w14:paraId="6E56A26B" w14:textId="0CA1CAE0" w:rsidR="002B7788" w:rsidRDefault="002B7788">
      <w:pPr>
        <w:widowControl w:val="0"/>
        <w:spacing w:after="0" w:line="240" w:lineRule="auto"/>
        <w:jc w:val="both"/>
        <w:rPr>
          <w:rFonts w:ascii="Times New Roman" w:eastAsia="Times New Roman" w:hAnsi="Times New Roman" w:cs="Times New Roman"/>
          <w:sz w:val="24"/>
          <w:szCs w:val="24"/>
        </w:rPr>
      </w:pPr>
    </w:p>
    <w:p w14:paraId="35F0AB59" w14:textId="6CEA431B" w:rsidR="002B7788" w:rsidRDefault="002B7788">
      <w:pPr>
        <w:widowControl w:val="0"/>
        <w:spacing w:after="0" w:line="240" w:lineRule="auto"/>
        <w:jc w:val="both"/>
        <w:rPr>
          <w:rFonts w:ascii="Times New Roman" w:eastAsia="Times New Roman" w:hAnsi="Times New Roman" w:cs="Times New Roman"/>
          <w:sz w:val="24"/>
          <w:szCs w:val="24"/>
        </w:rPr>
      </w:pPr>
    </w:p>
    <w:p w14:paraId="721D517A" w14:textId="69CB9A19" w:rsidR="002B7788" w:rsidRDefault="002B7788">
      <w:pPr>
        <w:widowControl w:val="0"/>
        <w:spacing w:after="0" w:line="240" w:lineRule="auto"/>
        <w:jc w:val="both"/>
        <w:rPr>
          <w:rFonts w:ascii="Times New Roman" w:eastAsia="Times New Roman" w:hAnsi="Times New Roman" w:cs="Times New Roman"/>
          <w:sz w:val="24"/>
          <w:szCs w:val="24"/>
        </w:rPr>
      </w:pPr>
    </w:p>
    <w:p w14:paraId="42E396C3" w14:textId="301B7CF9" w:rsidR="002B7788" w:rsidRDefault="002B7788">
      <w:pPr>
        <w:widowControl w:val="0"/>
        <w:spacing w:after="0" w:line="240" w:lineRule="auto"/>
        <w:jc w:val="both"/>
        <w:rPr>
          <w:rFonts w:ascii="Times New Roman" w:eastAsia="Times New Roman" w:hAnsi="Times New Roman" w:cs="Times New Roman"/>
          <w:sz w:val="24"/>
          <w:szCs w:val="24"/>
        </w:rPr>
      </w:pPr>
    </w:p>
    <w:p w14:paraId="299636E6" w14:textId="77777777" w:rsidR="002B7788" w:rsidRDefault="002B7788">
      <w:pPr>
        <w:widowControl w:val="0"/>
        <w:spacing w:after="0" w:line="240" w:lineRule="auto"/>
        <w:jc w:val="both"/>
        <w:rPr>
          <w:rFonts w:ascii="Times New Roman" w:eastAsia="Times New Roman" w:hAnsi="Times New Roman" w:cs="Times New Roman"/>
          <w:sz w:val="24"/>
          <w:szCs w:val="24"/>
        </w:rPr>
      </w:pPr>
    </w:p>
    <w:p w14:paraId="0BA00D6F" w14:textId="1630000B" w:rsidR="004C7BF2" w:rsidRDefault="004C7BF2">
      <w:pPr>
        <w:widowControl w:val="0"/>
        <w:spacing w:after="0" w:line="240" w:lineRule="auto"/>
        <w:jc w:val="both"/>
        <w:rPr>
          <w:rFonts w:ascii="Times New Roman" w:eastAsia="Times New Roman" w:hAnsi="Times New Roman" w:cs="Times New Roman"/>
          <w:sz w:val="24"/>
          <w:szCs w:val="24"/>
        </w:rPr>
      </w:pPr>
    </w:p>
    <w:p w14:paraId="4A7E599F" w14:textId="77777777" w:rsidR="004C7BF2" w:rsidRDefault="004C7BF2">
      <w:pPr>
        <w:widowControl w:val="0"/>
        <w:spacing w:after="0" w:line="240" w:lineRule="auto"/>
        <w:jc w:val="both"/>
        <w:rPr>
          <w:rFonts w:ascii="Times New Roman" w:eastAsia="Times New Roman" w:hAnsi="Times New Roman" w:cs="Times New Roman"/>
          <w:sz w:val="24"/>
          <w:szCs w:val="24"/>
        </w:rPr>
      </w:pPr>
    </w:p>
    <w:p w14:paraId="701C5443" w14:textId="77777777" w:rsidR="00374710" w:rsidRDefault="00374710" w:rsidP="0037471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9D98807" w14:textId="77777777" w:rsidR="00374710" w:rsidRDefault="00374710" w:rsidP="00374710">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7944276B" w14:textId="77777777" w:rsidR="00374710" w:rsidRPr="00CB2A4E" w:rsidRDefault="00374710" w:rsidP="00374710">
      <w:pPr>
        <w:spacing w:after="0" w:line="240" w:lineRule="auto"/>
        <w:ind w:left="5660" w:firstLine="700"/>
        <w:jc w:val="right"/>
        <w:rPr>
          <w:rFonts w:ascii="Times New Roman" w:eastAsia="Times New Roman" w:hAnsi="Times New Roman" w:cs="Times New Roman"/>
          <w:sz w:val="20"/>
          <w:szCs w:val="20"/>
        </w:rPr>
      </w:pPr>
    </w:p>
    <w:p w14:paraId="46A91A86" w14:textId="77777777" w:rsidR="00374710" w:rsidRPr="00CB2A4E" w:rsidRDefault="00374710" w:rsidP="00374710">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14:paraId="606B5AD3" w14:textId="77777777" w:rsidR="00374710" w:rsidRDefault="00374710" w:rsidP="00374710">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14:paraId="118829D2" w14:textId="77777777" w:rsidR="00374710" w:rsidRPr="00EC2D1F" w:rsidRDefault="00374710" w:rsidP="00374710">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інформації  для підтвердження відповідності УЧАСНИКА  кваліфікаційним/кваліфікаційному  </w:t>
      </w:r>
      <w:r w:rsidRPr="00EC2D1F">
        <w:rPr>
          <w:rFonts w:ascii="Times New Roman" w:eastAsia="Times New Roman" w:hAnsi="Times New Roman" w:cs="Times New Roman"/>
          <w:b/>
          <w:color w:val="000000"/>
          <w:sz w:val="24"/>
          <w:szCs w:val="24"/>
        </w:rPr>
        <w:t>критеріям (ст.16 Закону «Про публічні закупівлі»)</w:t>
      </w:r>
    </w:p>
    <w:p w14:paraId="2FB9169C" w14:textId="77777777" w:rsidR="00374710" w:rsidRPr="00EC2D1F" w:rsidRDefault="00374710" w:rsidP="00374710">
      <w:pPr>
        <w:spacing w:before="240" w:after="0" w:line="240" w:lineRule="auto"/>
        <w:jc w:val="both"/>
        <w:rPr>
          <w:rFonts w:ascii="Times New Roman" w:eastAsia="Times New Roman" w:hAnsi="Times New Roman" w:cs="Times New Roman"/>
          <w:b/>
          <w:sz w:val="24"/>
          <w:szCs w:val="24"/>
        </w:rPr>
      </w:pPr>
      <w:r w:rsidRPr="00EC2D1F">
        <w:rPr>
          <w:rFonts w:ascii="Times New Roman" w:eastAsia="Times New Roman" w:hAnsi="Times New Roman" w:cs="Times New Roman"/>
          <w:b/>
          <w:sz w:val="24"/>
          <w:szCs w:val="24"/>
        </w:rPr>
        <w:t>1.*Наявність документально  підтвердженого досвіду виконання аналогічного (аналогічних) до предмету закупівлі договору (договорів):</w:t>
      </w:r>
    </w:p>
    <w:p w14:paraId="6AA536C9" w14:textId="77777777" w:rsidR="00374710" w:rsidRPr="00EC2D1F" w:rsidRDefault="00374710" w:rsidP="00374710">
      <w:pPr>
        <w:spacing w:before="240" w:after="0" w:line="240" w:lineRule="auto"/>
        <w:jc w:val="both"/>
        <w:rPr>
          <w:rFonts w:ascii="Times New Roman" w:eastAsia="Times New Roman" w:hAnsi="Times New Roman" w:cs="Times New Roman"/>
          <w:b/>
          <w:sz w:val="24"/>
          <w:szCs w:val="24"/>
        </w:rPr>
      </w:pPr>
      <w:r w:rsidRPr="00EC2D1F">
        <w:rPr>
          <w:rFonts w:ascii="Times New Roman" w:eastAsia="Times New Roman" w:hAnsi="Times New Roman" w:cs="Times New Roman"/>
          <w:b/>
          <w:sz w:val="24"/>
          <w:szCs w:val="24"/>
        </w:rPr>
        <w:t>Необхідно надати оригінал або копію/</w:t>
      </w:r>
      <w:proofErr w:type="spellStart"/>
      <w:r w:rsidRPr="00EC2D1F">
        <w:rPr>
          <w:rFonts w:ascii="Times New Roman" w:eastAsia="Times New Roman" w:hAnsi="Times New Roman" w:cs="Times New Roman"/>
          <w:b/>
          <w:sz w:val="24"/>
          <w:szCs w:val="24"/>
        </w:rPr>
        <w:t>ії</w:t>
      </w:r>
      <w:proofErr w:type="spellEnd"/>
      <w:r w:rsidRPr="00EC2D1F">
        <w:rPr>
          <w:rFonts w:ascii="Times New Roman" w:eastAsia="Times New Roman" w:hAnsi="Times New Roman" w:cs="Times New Roman"/>
          <w:b/>
          <w:sz w:val="24"/>
          <w:szCs w:val="24"/>
        </w:rPr>
        <w:t xml:space="preserve"> аналогічного Договору(</w:t>
      </w:r>
      <w:proofErr w:type="spellStart"/>
      <w:r w:rsidRPr="00EC2D1F">
        <w:rPr>
          <w:rFonts w:ascii="Times New Roman" w:eastAsia="Times New Roman" w:hAnsi="Times New Roman" w:cs="Times New Roman"/>
          <w:b/>
          <w:sz w:val="24"/>
          <w:szCs w:val="24"/>
        </w:rPr>
        <w:t>ів</w:t>
      </w:r>
      <w:proofErr w:type="spellEnd"/>
      <w:r w:rsidRPr="00EC2D1F">
        <w:rPr>
          <w:rFonts w:ascii="Times New Roman" w:eastAsia="Times New Roman" w:hAnsi="Times New Roman" w:cs="Times New Roman"/>
          <w:b/>
          <w:sz w:val="24"/>
          <w:szCs w:val="24"/>
        </w:rPr>
        <w:t xml:space="preserve">) з додатками (Специфікація, і </w:t>
      </w:r>
      <w:proofErr w:type="spellStart"/>
      <w:r w:rsidRPr="00EC2D1F">
        <w:rPr>
          <w:rFonts w:ascii="Times New Roman" w:eastAsia="Times New Roman" w:hAnsi="Times New Roman" w:cs="Times New Roman"/>
          <w:b/>
          <w:sz w:val="24"/>
          <w:szCs w:val="24"/>
        </w:rPr>
        <w:t>тп</w:t>
      </w:r>
      <w:proofErr w:type="spellEnd"/>
      <w:r w:rsidRPr="00EC2D1F">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EC2D1F">
        <w:rPr>
          <w:rFonts w:ascii="Times New Roman" w:eastAsia="Times New Roman" w:hAnsi="Times New Roman" w:cs="Times New Roman"/>
          <w:b/>
          <w:sz w:val="24"/>
          <w:szCs w:val="24"/>
          <w:u w:val="single"/>
        </w:rPr>
        <w:t>або</w:t>
      </w:r>
      <w:r w:rsidRPr="00EC2D1F">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14:paraId="5F33AE3C" w14:textId="77777777" w:rsidR="00374710" w:rsidRDefault="00374710" w:rsidP="00374710">
      <w:pPr>
        <w:widowControl w:val="0"/>
        <w:spacing w:after="0" w:line="240" w:lineRule="auto"/>
        <w:jc w:val="center"/>
        <w:rPr>
          <w:rFonts w:ascii="Times New Roman" w:eastAsia="Times New Roman" w:hAnsi="Times New Roman" w:cs="Times New Roman"/>
          <w:i/>
          <w:sz w:val="24"/>
          <w:szCs w:val="24"/>
        </w:rPr>
      </w:pPr>
      <w:r w:rsidRPr="00EC2D1F">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B01F3E" w14:textId="77777777" w:rsidR="00374710" w:rsidRPr="00DD2DC4" w:rsidRDefault="00374710" w:rsidP="00374710">
      <w:pPr>
        <w:widowControl w:val="0"/>
        <w:spacing w:after="0" w:line="240" w:lineRule="auto"/>
        <w:jc w:val="center"/>
        <w:rPr>
          <w:rFonts w:ascii="Times New Roman" w:eastAsia="Times New Roman" w:hAnsi="Times New Roman" w:cs="Times New Roman"/>
          <w:i/>
          <w:sz w:val="24"/>
          <w:szCs w:val="24"/>
        </w:rPr>
      </w:pPr>
    </w:p>
    <w:p w14:paraId="6BAB797E" w14:textId="77777777" w:rsidR="00374710" w:rsidRPr="00F82D8E" w:rsidRDefault="00374710" w:rsidP="0037471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14:paraId="2C60CD29" w14:textId="77777777" w:rsidR="00374710" w:rsidRPr="00F82D8E" w:rsidRDefault="00374710" w:rsidP="00374710">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8AB7770" w14:textId="77777777" w:rsidR="00374710" w:rsidRPr="00F82D8E" w:rsidRDefault="00374710" w:rsidP="00374710">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під час подання тендерної пропозиції.</w:t>
      </w:r>
    </w:p>
    <w:p w14:paraId="0511B97D" w14:textId="77777777" w:rsidR="00374710" w:rsidRPr="00972562" w:rsidRDefault="00374710" w:rsidP="00374710">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1405B3EC" w14:textId="77777777" w:rsidR="00374710" w:rsidRPr="004C11BA" w:rsidRDefault="00374710" w:rsidP="003747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D43176" w14:textId="77777777" w:rsidR="00374710" w:rsidRPr="004C11BA" w:rsidRDefault="00374710" w:rsidP="003747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4C11BA">
        <w:rPr>
          <w:rFonts w:ascii="Times New Roman" w:eastAsia="Times New Roman" w:hAnsi="Times New Roman" w:cs="Times New Roman"/>
          <w:i/>
          <w:sz w:val="20"/>
          <w:szCs w:val="20"/>
        </w:rPr>
        <w:t>закупівель</w:t>
      </w:r>
      <w:proofErr w:type="spellEnd"/>
      <w:r w:rsidRPr="004C11BA">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C7A55B5" w14:textId="77777777" w:rsidR="00374710" w:rsidRPr="004C11BA" w:rsidRDefault="00374710" w:rsidP="003747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14:paraId="1C36D26E" w14:textId="77777777" w:rsidR="00374710" w:rsidRDefault="00374710" w:rsidP="00374710">
      <w:pPr>
        <w:spacing w:after="80"/>
        <w:jc w:val="both"/>
        <w:rPr>
          <w:rFonts w:ascii="Times New Roman" w:eastAsia="Times New Roman" w:hAnsi="Times New Roman" w:cs="Times New Roman"/>
          <w:color w:val="00B050"/>
          <w:sz w:val="20"/>
          <w:szCs w:val="20"/>
          <w:highlight w:val="yellow"/>
        </w:rPr>
      </w:pPr>
    </w:p>
    <w:p w14:paraId="7E3378FC" w14:textId="77777777" w:rsidR="00374710" w:rsidRPr="00EC2D1F" w:rsidRDefault="00374710" w:rsidP="00374710">
      <w:pPr>
        <w:pBdr>
          <w:top w:val="nil"/>
          <w:left w:val="nil"/>
          <w:bottom w:val="nil"/>
          <w:right w:val="nil"/>
          <w:between w:val="nil"/>
        </w:pBdr>
        <w:spacing w:after="0" w:line="240" w:lineRule="auto"/>
        <w:jc w:val="both"/>
        <w:rPr>
          <w:rFonts w:ascii="Times New Roman" w:eastAsia="Times New Roman" w:hAnsi="Times New Roman" w:cs="Times New Roman"/>
          <w:b/>
        </w:rPr>
      </w:pPr>
      <w:r w:rsidRPr="00EC2D1F">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EC2D1F">
        <w:rPr>
          <w:rFonts w:ascii="Times New Roman" w:eastAsia="Times New Roman" w:hAnsi="Times New Roman" w:cs="Times New Roman"/>
          <w:sz w:val="20"/>
          <w:szCs w:val="20"/>
        </w:rPr>
        <w:t>47</w:t>
      </w:r>
      <w:r w:rsidRPr="00EC2D1F">
        <w:rPr>
          <w:rFonts w:ascii="Times New Roman" w:eastAsia="Times New Roman" w:hAnsi="Times New Roman" w:cs="Times New Roman"/>
          <w:b/>
        </w:rPr>
        <w:t xml:space="preserve"> Особливостей:</w:t>
      </w:r>
    </w:p>
    <w:p w14:paraId="17B55023" w14:textId="77777777" w:rsidR="00374710" w:rsidRPr="00EC2D1F" w:rsidRDefault="00374710" w:rsidP="003747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Переможець процедури закупівлі у строк, що </w:t>
      </w:r>
      <w:r w:rsidRPr="00EC2D1F">
        <w:rPr>
          <w:rFonts w:ascii="Times New Roman" w:eastAsia="Times New Roman" w:hAnsi="Times New Roman" w:cs="Times New Roman"/>
          <w:b/>
          <w:i/>
          <w:sz w:val="20"/>
          <w:szCs w:val="20"/>
        </w:rPr>
        <w:t xml:space="preserve">не перевищує чотири дні </w:t>
      </w:r>
      <w:r w:rsidRPr="00EC2D1F">
        <w:rPr>
          <w:rFonts w:ascii="Times New Roman" w:eastAsia="Times New Roman" w:hAnsi="Times New Roman" w:cs="Times New Roman"/>
          <w:sz w:val="20"/>
          <w:szCs w:val="20"/>
        </w:rPr>
        <w:t xml:space="preserve">з дати оприлюднення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1D01A78" w14:textId="77777777" w:rsidR="00374710" w:rsidRPr="00EC2D1F" w:rsidRDefault="00374710" w:rsidP="003747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w:t>
      </w:r>
      <w:r w:rsidRPr="00EC2D1F">
        <w:rPr>
          <w:rFonts w:ascii="Times New Roman" w:eastAsia="Times New Roman" w:hAnsi="Times New Roman" w:cs="Times New Roman"/>
          <w:sz w:val="20"/>
          <w:szCs w:val="20"/>
        </w:rPr>
        <w:lastRenderedPageBreak/>
        <w:t>робочий день, залежно від того, у яких днях (календарних чи робочих) обраховується відповідний строк.</w:t>
      </w:r>
    </w:p>
    <w:p w14:paraId="47943992" w14:textId="77777777" w:rsidR="00374710" w:rsidRPr="00EC2D1F" w:rsidRDefault="00374710" w:rsidP="003747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p>
    <w:p w14:paraId="1C7176ED" w14:textId="77777777" w:rsidR="00374710" w:rsidRPr="00EC2D1F" w:rsidRDefault="00374710" w:rsidP="00374710">
      <w:pPr>
        <w:spacing w:after="0" w:line="240" w:lineRule="auto"/>
        <w:rPr>
          <w:rFonts w:ascii="Times New Roman" w:eastAsia="Times New Roman" w:hAnsi="Times New Roman" w:cs="Times New Roman"/>
          <w:b/>
          <w:sz w:val="20"/>
          <w:szCs w:val="20"/>
        </w:rPr>
      </w:pPr>
    </w:p>
    <w:p w14:paraId="47EC1041" w14:textId="77777777" w:rsidR="00374710" w:rsidRPr="00EC2D1F" w:rsidRDefault="00374710" w:rsidP="00374710">
      <w:pPr>
        <w:spacing w:after="0" w:line="240" w:lineRule="auto"/>
        <w:rPr>
          <w:rFonts w:ascii="Times New Roman" w:eastAsia="Times New Roman" w:hAnsi="Times New Roman" w:cs="Times New Roman"/>
          <w:b/>
          <w:color w:val="000000"/>
          <w:sz w:val="20"/>
          <w:szCs w:val="20"/>
        </w:rPr>
      </w:pPr>
      <w:r w:rsidRPr="00EC2D1F">
        <w:rPr>
          <w:rFonts w:ascii="Times New Roman" w:eastAsia="Times New Roman" w:hAnsi="Times New Roman" w:cs="Times New Roman"/>
          <w:color w:val="000000"/>
          <w:sz w:val="20"/>
          <w:szCs w:val="20"/>
        </w:rPr>
        <w:t> </w:t>
      </w:r>
      <w:r w:rsidRPr="00EC2D1F">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9" w:type="dxa"/>
        <w:tblInd w:w="-100" w:type="dxa"/>
        <w:tblLayout w:type="fixed"/>
        <w:tblLook w:val="0400" w:firstRow="0" w:lastRow="0" w:firstColumn="0" w:lastColumn="0" w:noHBand="0" w:noVBand="1"/>
      </w:tblPr>
      <w:tblGrid>
        <w:gridCol w:w="587"/>
        <w:gridCol w:w="4427"/>
        <w:gridCol w:w="4605"/>
      </w:tblGrid>
      <w:tr w:rsidR="00374710" w:rsidRPr="00EC2D1F" w14:paraId="284F9266" w14:textId="77777777" w:rsidTr="007B344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86342" w14:textId="77777777" w:rsidR="00374710" w:rsidRPr="00EC2D1F" w:rsidRDefault="00374710" w:rsidP="007B344E">
            <w:pPr>
              <w:ind w:left="100"/>
              <w:jc w:val="center"/>
              <w:rPr>
                <w:rFonts w:ascii="Times New Roman" w:hAnsi="Times New Roman" w:cs="Times New Roman"/>
                <w:sz w:val="20"/>
                <w:szCs w:val="20"/>
              </w:rPr>
            </w:pPr>
            <w:r w:rsidRPr="00EC2D1F">
              <w:rPr>
                <w:rFonts w:ascii="Times New Roman" w:hAnsi="Times New Roman" w:cs="Times New Roman"/>
                <w:b/>
                <w:sz w:val="20"/>
                <w:szCs w:val="20"/>
              </w:rPr>
              <w:t>№</w:t>
            </w:r>
          </w:p>
          <w:p w14:paraId="7C44A60D" w14:textId="77777777" w:rsidR="00374710" w:rsidRPr="00EC2D1F" w:rsidRDefault="00374710" w:rsidP="007B344E">
            <w:pPr>
              <w:ind w:left="100"/>
              <w:jc w:val="center"/>
              <w:rPr>
                <w:rFonts w:ascii="Times New Roman" w:hAnsi="Times New Roman" w:cs="Times New Roman"/>
                <w:sz w:val="20"/>
                <w:szCs w:val="20"/>
              </w:rPr>
            </w:pPr>
            <w:r w:rsidRPr="00EC2D1F">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34112" w14:textId="77777777" w:rsidR="00374710" w:rsidRPr="00EC2D1F" w:rsidRDefault="00374710" w:rsidP="007B344E">
            <w:pPr>
              <w:ind w:left="100"/>
              <w:jc w:val="center"/>
              <w:rPr>
                <w:rFonts w:ascii="Times New Roman" w:hAnsi="Times New Roman" w:cs="Times New Roman"/>
                <w:sz w:val="20"/>
                <w:szCs w:val="20"/>
              </w:rPr>
            </w:pPr>
            <w:r w:rsidRPr="00EC2D1F">
              <w:rPr>
                <w:rFonts w:ascii="Times New Roman" w:hAnsi="Times New Roman" w:cs="Times New Roman"/>
                <w:b/>
                <w:sz w:val="20"/>
                <w:szCs w:val="20"/>
              </w:rPr>
              <w:t xml:space="preserve">Вимоги </w:t>
            </w:r>
            <w:r w:rsidRPr="00EC2D1F">
              <w:rPr>
                <w:rFonts w:ascii="Times New Roman" w:hAnsi="Times New Roman" w:cs="Times New Roman"/>
                <w:sz w:val="20"/>
                <w:szCs w:val="20"/>
              </w:rPr>
              <w:t>згідно пункту 47 Особливостей</w:t>
            </w:r>
          </w:p>
          <w:p w14:paraId="42045596" w14:textId="77777777" w:rsidR="00374710" w:rsidRPr="00EC2D1F" w:rsidRDefault="00374710" w:rsidP="007B344E">
            <w:pPr>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433AF" w14:textId="77777777" w:rsidR="00374710" w:rsidRPr="00EC2D1F" w:rsidRDefault="00374710" w:rsidP="007B344E">
            <w:pPr>
              <w:ind w:left="100"/>
              <w:jc w:val="center"/>
              <w:rPr>
                <w:rFonts w:ascii="Times New Roman" w:hAnsi="Times New Roman" w:cs="Times New Roman"/>
                <w:sz w:val="20"/>
                <w:szCs w:val="20"/>
              </w:rPr>
            </w:pPr>
            <w:r w:rsidRPr="00EC2D1F">
              <w:rPr>
                <w:rFonts w:ascii="Times New Roman" w:hAnsi="Times New Roman" w:cs="Times New Roman"/>
                <w:b/>
                <w:sz w:val="20"/>
                <w:szCs w:val="20"/>
              </w:rPr>
              <w:t xml:space="preserve">Переможець торгів на виконання вимоги </w:t>
            </w:r>
            <w:r w:rsidRPr="00EC2D1F">
              <w:rPr>
                <w:rFonts w:ascii="Times New Roman" w:hAnsi="Times New Roman" w:cs="Times New Roman"/>
                <w:sz w:val="20"/>
                <w:szCs w:val="20"/>
              </w:rPr>
              <w:t>згідно пункту 47 Особливостей</w:t>
            </w:r>
            <w:r w:rsidRPr="00EC2D1F">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374710" w:rsidRPr="00EC2D1F" w14:paraId="0BDD9789" w14:textId="77777777" w:rsidTr="007B344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01405" w14:textId="77777777" w:rsidR="00374710" w:rsidRPr="00EC2D1F" w:rsidRDefault="00374710" w:rsidP="007B344E">
            <w:pPr>
              <w:ind w:left="100"/>
              <w:jc w:val="center"/>
              <w:rPr>
                <w:rFonts w:ascii="Times New Roman" w:hAnsi="Times New Roman" w:cs="Times New Roman"/>
                <w:sz w:val="20"/>
                <w:szCs w:val="20"/>
              </w:rPr>
            </w:pPr>
            <w:r w:rsidRPr="00EC2D1F">
              <w:rPr>
                <w:rFonts w:ascii="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CC9CC" w14:textId="77777777" w:rsidR="00374710" w:rsidRPr="00EC2D1F" w:rsidRDefault="00374710" w:rsidP="007B344E">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D689FA" w14:textId="77777777" w:rsidR="00374710" w:rsidRPr="00EC2D1F" w:rsidRDefault="00374710" w:rsidP="007B344E">
            <w:pPr>
              <w:jc w:val="both"/>
              <w:rPr>
                <w:rFonts w:ascii="Times New Roman" w:hAnsi="Times New Roman" w:cs="Times New Roman"/>
                <w:b/>
                <w:sz w:val="20"/>
                <w:szCs w:val="20"/>
              </w:rPr>
            </w:pPr>
            <w:r w:rsidRPr="00EC2D1F">
              <w:rPr>
                <w:rFonts w:ascii="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800D4" w14:textId="77777777" w:rsidR="00374710" w:rsidRPr="00EC2D1F" w:rsidRDefault="00374710" w:rsidP="007B344E">
            <w:pPr>
              <w:spacing w:line="276" w:lineRule="auto"/>
              <w:ind w:right="140"/>
              <w:jc w:val="both"/>
              <w:rPr>
                <w:rFonts w:ascii="Times New Roman" w:hAnsi="Times New Roman" w:cs="Times New Roman"/>
                <w:b/>
                <w:color w:val="000000" w:themeColor="text1"/>
                <w:sz w:val="20"/>
                <w:szCs w:val="20"/>
              </w:rPr>
            </w:pPr>
            <w:r w:rsidRPr="00EC2D1F">
              <w:rPr>
                <w:rFonts w:ascii="Times New Roman" w:hAnsi="Times New Roman" w:cs="Times New Roman"/>
                <w:b/>
                <w:sz w:val="20"/>
                <w:szCs w:val="20"/>
              </w:rPr>
              <w:t xml:space="preserve">Перевіряється безпосередньо замовником самостійно, </w:t>
            </w:r>
            <w:r w:rsidRPr="00EC2D1F">
              <w:rPr>
                <w:rFonts w:ascii="Times New Roman" w:hAnsi="Times New Roman" w:cs="Times New Roman"/>
                <w:b/>
                <w:color w:val="000000" w:themeColor="text1"/>
                <w:sz w:val="20"/>
                <w:szCs w:val="20"/>
              </w:rPr>
              <w:t xml:space="preserve">крім випадків, коли доступ до такої інформації є обмеженим. </w:t>
            </w:r>
          </w:p>
          <w:p w14:paraId="3FC4AA05" w14:textId="77777777" w:rsidR="00374710" w:rsidRPr="00EC2D1F" w:rsidRDefault="00374710" w:rsidP="007B344E">
            <w:pPr>
              <w:spacing w:after="0" w:line="240" w:lineRule="auto"/>
              <w:ind w:right="140"/>
              <w:jc w:val="both"/>
              <w:rPr>
                <w:rFonts w:ascii="Times New Roman" w:hAnsi="Times New Roman" w:cs="Times New Roman"/>
                <w:sz w:val="20"/>
                <w:szCs w:val="20"/>
              </w:rPr>
            </w:pPr>
            <w:r w:rsidRPr="00EC2D1F">
              <w:rPr>
                <w:rFonts w:ascii="Times New Roman" w:hAnsi="Times New Roman" w:cs="Times New Roman"/>
                <w:sz w:val="20"/>
                <w:szCs w:val="20"/>
              </w:rPr>
              <w:t xml:space="preserve">У випадку  обмеженого доступу: </w:t>
            </w:r>
          </w:p>
          <w:p w14:paraId="76BB55F5" w14:textId="77777777" w:rsidR="00374710" w:rsidRPr="00EC2D1F" w:rsidRDefault="00374710" w:rsidP="007B344E">
            <w:pPr>
              <w:spacing w:after="0" w:line="240" w:lineRule="auto"/>
              <w:ind w:right="140"/>
              <w:jc w:val="both"/>
              <w:rPr>
                <w:rFonts w:ascii="Times New Roman" w:hAnsi="Times New Roman" w:cs="Times New Roman"/>
                <w:b/>
                <w:sz w:val="20"/>
                <w:szCs w:val="20"/>
              </w:rPr>
            </w:pPr>
            <w:r w:rsidRPr="00EC2D1F">
              <w:rPr>
                <w:rFonts w:ascii="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C2D1F">
              <w:rPr>
                <w:rFonts w:ascii="Times New Roman" w:hAnsi="Times New Roman" w:cs="Times New Roman"/>
                <w:color w:val="000000" w:themeColor="text1"/>
                <w:sz w:val="20"/>
                <w:szCs w:val="20"/>
              </w:rPr>
              <w:t>вебресурсі</w:t>
            </w:r>
            <w:proofErr w:type="spellEnd"/>
            <w:r w:rsidRPr="00EC2D1F">
              <w:rPr>
                <w:rFonts w:ascii="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74710" w:rsidRPr="00EC2D1F" w14:paraId="227EC109" w14:textId="77777777" w:rsidTr="007B344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B1C3D" w14:textId="77777777" w:rsidR="00374710" w:rsidRPr="00EC2D1F" w:rsidRDefault="00374710" w:rsidP="007B344E">
            <w:pPr>
              <w:ind w:left="100"/>
              <w:jc w:val="center"/>
              <w:rPr>
                <w:rFonts w:ascii="Times New Roman" w:hAnsi="Times New Roman" w:cs="Times New Roman"/>
                <w:sz w:val="20"/>
                <w:szCs w:val="20"/>
              </w:rPr>
            </w:pPr>
            <w:r w:rsidRPr="00EC2D1F">
              <w:rPr>
                <w:rFonts w:ascii="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73636" w14:textId="77777777" w:rsidR="00374710" w:rsidRPr="00EC2D1F" w:rsidRDefault="00374710" w:rsidP="007B344E">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F79E97" w14:textId="77777777" w:rsidR="00374710" w:rsidRPr="00EC2D1F" w:rsidRDefault="00374710" w:rsidP="007B344E">
            <w:pPr>
              <w:widowControl w:val="0"/>
              <w:pBdr>
                <w:top w:val="nil"/>
                <w:left w:val="nil"/>
                <w:bottom w:val="nil"/>
                <w:right w:val="nil"/>
                <w:between w:val="nil"/>
              </w:pBdr>
              <w:spacing w:before="120"/>
              <w:jc w:val="both"/>
              <w:rPr>
                <w:rFonts w:ascii="Times New Roman" w:hAnsi="Times New Roman" w:cs="Times New Roman"/>
                <w:b/>
                <w:sz w:val="20"/>
                <w:szCs w:val="20"/>
              </w:rPr>
            </w:pPr>
            <w:r w:rsidRPr="00EC2D1F">
              <w:rPr>
                <w:rFonts w:ascii="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8BF320" w14:textId="77777777" w:rsidR="00374710" w:rsidRPr="00EC2D1F" w:rsidRDefault="00374710" w:rsidP="007B344E">
            <w:pPr>
              <w:jc w:val="both"/>
              <w:rPr>
                <w:rFonts w:ascii="Times New Roman" w:hAnsi="Times New Roman" w:cs="Times New Roman"/>
                <w:b/>
                <w:sz w:val="20"/>
                <w:szCs w:val="20"/>
              </w:rPr>
            </w:pPr>
            <w:r w:rsidRPr="00EC2D1F">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FFAFE85" w14:textId="77777777" w:rsidR="00374710" w:rsidRPr="00EC2D1F" w:rsidRDefault="00374710" w:rsidP="007B344E">
            <w:pPr>
              <w:jc w:val="both"/>
              <w:rPr>
                <w:rFonts w:ascii="Times New Roman" w:hAnsi="Times New Roman" w:cs="Times New Roman"/>
                <w:b/>
                <w:sz w:val="20"/>
                <w:szCs w:val="20"/>
              </w:rPr>
            </w:pPr>
          </w:p>
          <w:p w14:paraId="5B0323BC" w14:textId="77777777" w:rsidR="00374710" w:rsidRPr="00EC2D1F" w:rsidRDefault="00374710" w:rsidP="007B344E">
            <w:pPr>
              <w:jc w:val="both"/>
              <w:rPr>
                <w:rFonts w:ascii="Times New Roman" w:hAnsi="Times New Roman" w:cs="Times New Roman"/>
                <w:sz w:val="20"/>
                <w:szCs w:val="20"/>
              </w:rPr>
            </w:pPr>
            <w:r w:rsidRPr="00EC2D1F">
              <w:rPr>
                <w:rFonts w:ascii="Times New Roman" w:hAnsi="Times New Roman" w:cs="Times New Roman"/>
                <w:b/>
                <w:sz w:val="20"/>
                <w:szCs w:val="20"/>
              </w:rPr>
              <w:t xml:space="preserve">Документ повинен бути не більше </w:t>
            </w:r>
            <w:proofErr w:type="spellStart"/>
            <w:r w:rsidRPr="00EC2D1F">
              <w:rPr>
                <w:rFonts w:ascii="Times New Roman" w:hAnsi="Times New Roman" w:cs="Times New Roman"/>
                <w:b/>
                <w:sz w:val="20"/>
                <w:szCs w:val="20"/>
              </w:rPr>
              <w:t>тридцятиденної</w:t>
            </w:r>
            <w:proofErr w:type="spellEnd"/>
            <w:r w:rsidRPr="00EC2D1F">
              <w:rPr>
                <w:rFonts w:ascii="Times New Roman" w:hAnsi="Times New Roman" w:cs="Times New Roman"/>
                <w:b/>
                <w:sz w:val="20"/>
                <w:szCs w:val="20"/>
              </w:rPr>
              <w:t xml:space="preserve"> давнини від дати подання документа.</w:t>
            </w:r>
            <w:r w:rsidRPr="00EC2D1F">
              <w:rPr>
                <w:rFonts w:ascii="Times New Roman" w:hAnsi="Times New Roman" w:cs="Times New Roman"/>
                <w:sz w:val="20"/>
                <w:szCs w:val="20"/>
              </w:rPr>
              <w:t> </w:t>
            </w:r>
          </w:p>
        </w:tc>
      </w:tr>
      <w:tr w:rsidR="00374710" w:rsidRPr="00EC2D1F" w14:paraId="736CC36E" w14:textId="77777777" w:rsidTr="007B344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032A9" w14:textId="77777777" w:rsidR="00374710" w:rsidRPr="00EC2D1F" w:rsidRDefault="00374710" w:rsidP="007B344E">
            <w:pPr>
              <w:ind w:left="100"/>
              <w:jc w:val="center"/>
              <w:rPr>
                <w:rFonts w:ascii="Times New Roman" w:hAnsi="Times New Roman" w:cs="Times New Roman"/>
                <w:sz w:val="20"/>
                <w:szCs w:val="20"/>
              </w:rPr>
            </w:pPr>
            <w:r w:rsidRPr="00EC2D1F">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466AC" w14:textId="77777777" w:rsidR="00374710" w:rsidRPr="00EC2D1F" w:rsidRDefault="00374710" w:rsidP="007B344E">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C38FE7" w14:textId="77777777" w:rsidR="00374710" w:rsidRPr="00EC2D1F" w:rsidRDefault="00374710" w:rsidP="007B344E">
            <w:pPr>
              <w:jc w:val="both"/>
              <w:rPr>
                <w:rFonts w:ascii="Times New Roman" w:hAnsi="Times New Roman" w:cs="Times New Roman"/>
                <w:sz w:val="20"/>
                <w:szCs w:val="20"/>
              </w:rPr>
            </w:pPr>
            <w:r w:rsidRPr="00EC2D1F">
              <w:rPr>
                <w:rFonts w:ascii="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E746C55" w14:textId="77777777" w:rsidR="00374710" w:rsidRPr="00EC2D1F" w:rsidRDefault="00374710" w:rsidP="007B344E">
            <w:pPr>
              <w:widowControl w:val="0"/>
              <w:pBdr>
                <w:top w:val="nil"/>
                <w:left w:val="nil"/>
                <w:bottom w:val="nil"/>
                <w:right w:val="nil"/>
                <w:between w:val="nil"/>
              </w:pBdr>
              <w:spacing w:line="276" w:lineRule="auto"/>
              <w:rPr>
                <w:rFonts w:ascii="Times New Roman" w:hAnsi="Times New Roman" w:cs="Times New Roman"/>
                <w:sz w:val="20"/>
                <w:szCs w:val="20"/>
              </w:rPr>
            </w:pPr>
          </w:p>
        </w:tc>
      </w:tr>
      <w:tr w:rsidR="00374710" w:rsidRPr="00EC2D1F" w14:paraId="6A0578D6" w14:textId="77777777" w:rsidTr="007B344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248E6" w14:textId="77777777" w:rsidR="00374710" w:rsidRPr="00EC2D1F" w:rsidRDefault="00374710" w:rsidP="007B344E">
            <w:pPr>
              <w:ind w:left="100"/>
              <w:jc w:val="center"/>
              <w:rPr>
                <w:rFonts w:ascii="Times New Roman" w:hAnsi="Times New Roman" w:cs="Times New Roman"/>
                <w:b/>
                <w:sz w:val="20"/>
                <w:szCs w:val="20"/>
              </w:rPr>
            </w:pPr>
            <w:r w:rsidRPr="00EC2D1F">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375CC" w14:textId="77777777" w:rsidR="00374710" w:rsidRPr="00EC2D1F" w:rsidRDefault="00374710" w:rsidP="007B344E">
            <w:pPr>
              <w:pBdr>
                <w:top w:val="nil"/>
                <w:left w:val="nil"/>
                <w:bottom w:val="nil"/>
                <w:right w:val="nil"/>
                <w:between w:val="nil"/>
              </w:pBdr>
              <w:jc w:val="both"/>
              <w:rPr>
                <w:rFonts w:ascii="Times New Roman" w:hAnsi="Times New Roman" w:cs="Times New Roman"/>
                <w:sz w:val="20"/>
                <w:szCs w:val="20"/>
              </w:rPr>
            </w:pPr>
            <w:r w:rsidRPr="00EC2D1F">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CAEF92" w14:textId="77777777" w:rsidR="00374710" w:rsidRPr="00EC2D1F" w:rsidRDefault="00374710" w:rsidP="007B344E">
            <w:pPr>
              <w:pBdr>
                <w:top w:val="nil"/>
                <w:left w:val="nil"/>
                <w:bottom w:val="nil"/>
                <w:right w:val="nil"/>
                <w:between w:val="nil"/>
              </w:pBdr>
              <w:jc w:val="both"/>
              <w:rPr>
                <w:rFonts w:ascii="Times New Roman" w:hAnsi="Times New Roman" w:cs="Times New Roman"/>
                <w:b/>
                <w:sz w:val="20"/>
                <w:szCs w:val="20"/>
              </w:rPr>
            </w:pPr>
            <w:r w:rsidRPr="00EC2D1F">
              <w:rPr>
                <w:rFonts w:ascii="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5936D" w14:textId="77777777" w:rsidR="00374710" w:rsidRPr="00EC2D1F" w:rsidRDefault="00374710" w:rsidP="007B344E">
            <w:pPr>
              <w:pBdr>
                <w:top w:val="nil"/>
                <w:left w:val="nil"/>
                <w:bottom w:val="nil"/>
                <w:right w:val="nil"/>
                <w:between w:val="nil"/>
              </w:pBdr>
              <w:spacing w:after="348"/>
              <w:jc w:val="both"/>
              <w:rPr>
                <w:rFonts w:ascii="Times New Roman" w:hAnsi="Times New Roman" w:cs="Times New Roman"/>
                <w:sz w:val="20"/>
                <w:szCs w:val="20"/>
              </w:rPr>
            </w:pPr>
            <w:r w:rsidRPr="00EC2D1F">
              <w:rPr>
                <w:rFonts w:ascii="Times New Roman" w:hAnsi="Times New Roman" w:cs="Times New Roman"/>
                <w:b/>
                <w:sz w:val="20"/>
                <w:szCs w:val="20"/>
              </w:rPr>
              <w:t>Довідка в довільній формі</w:t>
            </w:r>
            <w:r w:rsidRPr="00EC2D1F">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F9AB71" w14:textId="77777777" w:rsidR="00374710" w:rsidRPr="00EC2D1F" w:rsidRDefault="00374710" w:rsidP="00374710">
      <w:pPr>
        <w:spacing w:after="0" w:line="240" w:lineRule="auto"/>
        <w:rPr>
          <w:rFonts w:ascii="Times New Roman" w:eastAsia="Times New Roman" w:hAnsi="Times New Roman" w:cs="Times New Roman"/>
          <w:b/>
          <w:color w:val="000000"/>
          <w:sz w:val="20"/>
          <w:szCs w:val="20"/>
        </w:rPr>
      </w:pPr>
    </w:p>
    <w:p w14:paraId="7B32F7FF" w14:textId="77777777" w:rsidR="00374710" w:rsidRPr="00EC2D1F" w:rsidRDefault="00374710" w:rsidP="00374710">
      <w:pPr>
        <w:spacing w:before="240"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EC2D1F">
        <w:rPr>
          <w:rFonts w:ascii="Times New Roman" w:eastAsia="Times New Roman" w:hAnsi="Times New Roman" w:cs="Times New Roman"/>
          <w:b/>
          <w:sz w:val="20"/>
          <w:szCs w:val="20"/>
        </w:rPr>
        <w:t xml:space="preserve"> — </w:t>
      </w:r>
      <w:r w:rsidRPr="00EC2D1F">
        <w:rPr>
          <w:rFonts w:ascii="Times New Roman" w:eastAsia="Times New Roman" w:hAnsi="Times New Roman" w:cs="Times New Roman"/>
          <w:b/>
          <w:color w:val="000000"/>
          <w:sz w:val="20"/>
          <w:szCs w:val="20"/>
        </w:rPr>
        <w:t>підприємцем):</w:t>
      </w:r>
    </w:p>
    <w:tbl>
      <w:tblPr>
        <w:tblStyle w:val="a5"/>
        <w:tblW w:w="0" w:type="auto"/>
        <w:tblLook w:val="04A0" w:firstRow="1" w:lastRow="0" w:firstColumn="1" w:lastColumn="0" w:noHBand="0" w:noVBand="1"/>
      </w:tblPr>
      <w:tblGrid>
        <w:gridCol w:w="704"/>
        <w:gridCol w:w="3969"/>
        <w:gridCol w:w="4672"/>
      </w:tblGrid>
      <w:tr w:rsidR="00374710" w:rsidRPr="00EC2D1F" w14:paraId="04A72658" w14:textId="77777777" w:rsidTr="007B344E">
        <w:tc>
          <w:tcPr>
            <w:tcW w:w="704" w:type="dxa"/>
          </w:tcPr>
          <w:p w14:paraId="6D60EBD8" w14:textId="77777777" w:rsidR="00374710" w:rsidRPr="00EC2D1F" w:rsidRDefault="00374710" w:rsidP="007B344E">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п/п</w:t>
            </w:r>
          </w:p>
        </w:tc>
        <w:tc>
          <w:tcPr>
            <w:tcW w:w="3969" w:type="dxa"/>
          </w:tcPr>
          <w:p w14:paraId="3A44A133" w14:textId="77777777" w:rsidR="00374710" w:rsidRPr="00EC2D1F" w:rsidRDefault="00374710" w:rsidP="007B344E">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xml:space="preserve">Вимоги </w:t>
            </w:r>
            <w:r w:rsidRPr="00EC2D1F">
              <w:rPr>
                <w:rFonts w:ascii="Times New Roman" w:hAnsi="Times New Roman" w:cs="Times New Roman"/>
                <w:color w:val="000000" w:themeColor="text1"/>
                <w:sz w:val="20"/>
                <w:szCs w:val="20"/>
              </w:rPr>
              <w:t>згідно п. 47 Особливостей</w:t>
            </w:r>
          </w:p>
        </w:tc>
        <w:tc>
          <w:tcPr>
            <w:tcW w:w="4672" w:type="dxa"/>
          </w:tcPr>
          <w:p w14:paraId="75E8F25F" w14:textId="77777777" w:rsidR="00374710" w:rsidRPr="00EC2D1F" w:rsidRDefault="00374710" w:rsidP="007B344E">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xml:space="preserve">Переможець торгів на виконання вимоги </w:t>
            </w:r>
            <w:r w:rsidRPr="00EC2D1F">
              <w:rPr>
                <w:rFonts w:ascii="Times New Roman" w:hAnsi="Times New Roman" w:cs="Times New Roman"/>
                <w:color w:val="000000" w:themeColor="text1"/>
                <w:sz w:val="20"/>
                <w:szCs w:val="20"/>
              </w:rPr>
              <w:t>згідно п. 47 Особливостей</w:t>
            </w:r>
            <w:r w:rsidRPr="00EC2D1F">
              <w:rPr>
                <w:rFonts w:ascii="Times New Roman" w:hAnsi="Times New Roman" w:cs="Times New Roman"/>
                <w:b/>
                <w:color w:val="000000" w:themeColor="text1"/>
              </w:rPr>
              <w:t xml:space="preserve"> (підтвердження відсутності підстав) повинен надати таку інформацію:</w:t>
            </w:r>
          </w:p>
        </w:tc>
      </w:tr>
      <w:tr w:rsidR="00374710" w:rsidRPr="00EC2D1F" w14:paraId="79F6D2FA" w14:textId="77777777" w:rsidTr="007B344E">
        <w:tc>
          <w:tcPr>
            <w:tcW w:w="704" w:type="dxa"/>
          </w:tcPr>
          <w:p w14:paraId="1B76ACF4" w14:textId="77777777" w:rsidR="00374710" w:rsidRPr="00EC2D1F" w:rsidRDefault="00374710" w:rsidP="007B344E">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1</w:t>
            </w:r>
          </w:p>
        </w:tc>
        <w:tc>
          <w:tcPr>
            <w:tcW w:w="3969" w:type="dxa"/>
          </w:tcPr>
          <w:p w14:paraId="32D5BBD9" w14:textId="77777777" w:rsidR="00374710" w:rsidRPr="00EC2D1F" w:rsidRDefault="00374710" w:rsidP="007B344E">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9437F1" w14:textId="77777777" w:rsidR="00374710" w:rsidRPr="00EC2D1F" w:rsidRDefault="00374710" w:rsidP="007B344E">
            <w:pPr>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(підпункт 3 пункт 47 Особливостей)</w:t>
            </w:r>
          </w:p>
        </w:tc>
        <w:tc>
          <w:tcPr>
            <w:tcW w:w="4672" w:type="dxa"/>
          </w:tcPr>
          <w:p w14:paraId="6D32F6A9" w14:textId="77777777" w:rsidR="00374710" w:rsidRPr="00EC2D1F" w:rsidRDefault="00374710" w:rsidP="007B344E">
            <w:pPr>
              <w:spacing w:line="276" w:lineRule="auto"/>
              <w:ind w:right="140"/>
              <w:jc w:val="both"/>
              <w:rPr>
                <w:rFonts w:ascii="Times New Roman" w:hAnsi="Times New Roman" w:cs="Times New Roman"/>
                <w:b/>
                <w:sz w:val="20"/>
                <w:szCs w:val="20"/>
              </w:rPr>
            </w:pPr>
            <w:r w:rsidRPr="00EC2D1F">
              <w:rPr>
                <w:rFonts w:ascii="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572D90A1" w14:textId="77777777" w:rsidR="00374710" w:rsidRPr="00EC2D1F" w:rsidRDefault="00374710" w:rsidP="007B344E">
            <w:pPr>
              <w:spacing w:line="276" w:lineRule="auto"/>
              <w:ind w:right="140"/>
              <w:jc w:val="both"/>
              <w:rPr>
                <w:rFonts w:ascii="Times New Roman" w:hAnsi="Times New Roman" w:cs="Times New Roman"/>
                <w:b/>
                <w:sz w:val="20"/>
                <w:szCs w:val="20"/>
              </w:rPr>
            </w:pPr>
            <w:r w:rsidRPr="00EC2D1F">
              <w:rPr>
                <w:rFonts w:ascii="Times New Roman" w:hAnsi="Times New Roman" w:cs="Times New Roman"/>
                <w:b/>
                <w:sz w:val="20"/>
                <w:szCs w:val="20"/>
              </w:rPr>
              <w:t xml:space="preserve">У випадку  обмеженого доступу: </w:t>
            </w:r>
          </w:p>
          <w:p w14:paraId="0A12453C" w14:textId="77777777" w:rsidR="00374710" w:rsidRPr="00EC2D1F" w:rsidRDefault="00374710" w:rsidP="007B344E">
            <w:pPr>
              <w:widowControl w:val="0"/>
              <w:contextualSpacing/>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2D1F">
              <w:rPr>
                <w:rFonts w:ascii="Times New Roman" w:hAnsi="Times New Roman" w:cs="Times New Roman"/>
                <w:color w:val="000000" w:themeColor="text1"/>
                <w:sz w:val="20"/>
                <w:szCs w:val="20"/>
              </w:rPr>
              <w:t>керівника*</w:t>
            </w:r>
            <w:r w:rsidRPr="00EC2D1F">
              <w:rPr>
                <w:rFonts w:ascii="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C2D1F">
              <w:rPr>
                <w:rFonts w:ascii="Times New Roman" w:hAnsi="Times New Roman" w:cs="Times New Roman"/>
                <w:b/>
                <w:color w:val="000000" w:themeColor="text1"/>
                <w:sz w:val="20"/>
                <w:szCs w:val="20"/>
              </w:rPr>
              <w:t>вебресурсі</w:t>
            </w:r>
            <w:proofErr w:type="spellEnd"/>
            <w:r w:rsidRPr="00EC2D1F">
              <w:rPr>
                <w:rFonts w:ascii="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74710" w:rsidRPr="00EC2D1F" w14:paraId="052F9BE9" w14:textId="77777777" w:rsidTr="007B344E">
        <w:tc>
          <w:tcPr>
            <w:tcW w:w="704" w:type="dxa"/>
          </w:tcPr>
          <w:p w14:paraId="0D08CC44" w14:textId="77777777" w:rsidR="00374710" w:rsidRPr="00EC2D1F" w:rsidRDefault="00374710" w:rsidP="007B344E">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2</w:t>
            </w:r>
          </w:p>
        </w:tc>
        <w:tc>
          <w:tcPr>
            <w:tcW w:w="3969" w:type="dxa"/>
          </w:tcPr>
          <w:p w14:paraId="25910188" w14:textId="77777777" w:rsidR="00374710" w:rsidRPr="00EC2D1F" w:rsidRDefault="00374710" w:rsidP="007B344E">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F4740E" w14:textId="77777777" w:rsidR="00374710" w:rsidRPr="00EC2D1F" w:rsidRDefault="00374710" w:rsidP="007B344E">
            <w:pPr>
              <w:jc w:val="both"/>
              <w:rPr>
                <w:rFonts w:ascii="Times New Roman" w:hAnsi="Times New Roman" w:cs="Times New Roman"/>
                <w:b/>
                <w:color w:val="000000" w:themeColor="text1"/>
              </w:rPr>
            </w:pPr>
            <w:r w:rsidRPr="00EC2D1F">
              <w:rPr>
                <w:rFonts w:ascii="Times New Roman" w:hAnsi="Times New Roman" w:cs="Times New Roman"/>
                <w:color w:val="000000" w:themeColor="text1"/>
                <w:sz w:val="20"/>
                <w:szCs w:val="20"/>
              </w:rPr>
              <w:t>(підпункт 5 пункт 47 Особливостей)</w:t>
            </w:r>
          </w:p>
        </w:tc>
        <w:tc>
          <w:tcPr>
            <w:tcW w:w="4672" w:type="dxa"/>
            <w:vMerge w:val="restart"/>
          </w:tcPr>
          <w:p w14:paraId="2B151906" w14:textId="77777777" w:rsidR="00374710" w:rsidRPr="00EC2D1F" w:rsidRDefault="00374710" w:rsidP="007B344E">
            <w:pPr>
              <w:jc w:val="both"/>
              <w:rPr>
                <w:rFonts w:ascii="Times New Roman" w:hAnsi="Times New Roman" w:cs="Times New Roman"/>
                <w:b/>
                <w:color w:val="000000" w:themeColor="text1"/>
                <w:sz w:val="20"/>
                <w:szCs w:val="20"/>
              </w:rPr>
            </w:pPr>
            <w:r w:rsidRPr="00EC2D1F">
              <w:rPr>
                <w:rFonts w:ascii="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36DD026" w14:textId="77777777" w:rsidR="00374710" w:rsidRPr="00EC2D1F" w:rsidRDefault="00374710" w:rsidP="007B344E">
            <w:pPr>
              <w:jc w:val="both"/>
              <w:rPr>
                <w:rFonts w:ascii="Times New Roman" w:hAnsi="Times New Roman" w:cs="Times New Roman"/>
                <w:b/>
                <w:color w:val="000000" w:themeColor="text1"/>
                <w:sz w:val="20"/>
                <w:szCs w:val="20"/>
              </w:rPr>
            </w:pPr>
          </w:p>
          <w:p w14:paraId="06D71AE6" w14:textId="77777777" w:rsidR="00374710" w:rsidRPr="00EC2D1F" w:rsidRDefault="00374710" w:rsidP="007B344E">
            <w:pPr>
              <w:widowControl w:val="0"/>
              <w:contextualSpacing/>
              <w:jc w:val="both"/>
              <w:rPr>
                <w:rFonts w:ascii="Times New Roman" w:hAnsi="Times New Roman" w:cs="Times New Roman"/>
                <w:color w:val="000000" w:themeColor="text1"/>
              </w:rPr>
            </w:pPr>
            <w:r w:rsidRPr="00EC2D1F">
              <w:rPr>
                <w:rFonts w:ascii="Times New Roman" w:hAnsi="Times New Roman" w:cs="Times New Roman"/>
                <w:color w:val="000000" w:themeColor="text1"/>
                <w:sz w:val="20"/>
                <w:szCs w:val="20"/>
              </w:rPr>
              <w:t xml:space="preserve">Документ повинен бути не більше </w:t>
            </w:r>
            <w:proofErr w:type="spellStart"/>
            <w:r w:rsidRPr="00EC2D1F">
              <w:rPr>
                <w:rFonts w:ascii="Times New Roman" w:hAnsi="Times New Roman" w:cs="Times New Roman"/>
                <w:color w:val="000000" w:themeColor="text1"/>
                <w:sz w:val="20"/>
                <w:szCs w:val="20"/>
              </w:rPr>
              <w:t>тридцятиденної</w:t>
            </w:r>
            <w:proofErr w:type="spellEnd"/>
            <w:r w:rsidRPr="00EC2D1F">
              <w:rPr>
                <w:rFonts w:ascii="Times New Roman" w:hAnsi="Times New Roman" w:cs="Times New Roman"/>
                <w:color w:val="000000" w:themeColor="text1"/>
                <w:sz w:val="20"/>
                <w:szCs w:val="20"/>
              </w:rPr>
              <w:t xml:space="preserve"> давнини від дати подання документа. </w:t>
            </w:r>
          </w:p>
        </w:tc>
      </w:tr>
      <w:tr w:rsidR="00374710" w:rsidRPr="00EC2D1F" w14:paraId="273449D1" w14:textId="77777777" w:rsidTr="007B344E">
        <w:tc>
          <w:tcPr>
            <w:tcW w:w="704" w:type="dxa"/>
          </w:tcPr>
          <w:p w14:paraId="0E7CEF85" w14:textId="77777777" w:rsidR="00374710" w:rsidRPr="00EC2D1F" w:rsidRDefault="00374710" w:rsidP="007B344E">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3</w:t>
            </w:r>
          </w:p>
        </w:tc>
        <w:tc>
          <w:tcPr>
            <w:tcW w:w="3969" w:type="dxa"/>
          </w:tcPr>
          <w:p w14:paraId="69FD8BCB" w14:textId="77777777" w:rsidR="00374710" w:rsidRPr="00EC2D1F" w:rsidRDefault="00374710" w:rsidP="007B344E">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E8D9B7" w14:textId="77777777" w:rsidR="00374710" w:rsidRPr="00EC2D1F" w:rsidRDefault="00374710" w:rsidP="007B344E">
            <w:pPr>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(підпункт 12 пункт 47 Особливостей)</w:t>
            </w:r>
          </w:p>
        </w:tc>
        <w:tc>
          <w:tcPr>
            <w:tcW w:w="4672" w:type="dxa"/>
            <w:vMerge/>
          </w:tcPr>
          <w:p w14:paraId="05F51BB3" w14:textId="77777777" w:rsidR="00374710" w:rsidRPr="00EC2D1F" w:rsidRDefault="00374710" w:rsidP="007B344E">
            <w:pPr>
              <w:widowControl w:val="0"/>
              <w:contextualSpacing/>
              <w:jc w:val="both"/>
              <w:rPr>
                <w:rFonts w:ascii="Times New Roman" w:hAnsi="Times New Roman" w:cs="Times New Roman"/>
                <w:b/>
                <w:color w:val="000000" w:themeColor="text1"/>
              </w:rPr>
            </w:pPr>
          </w:p>
        </w:tc>
      </w:tr>
      <w:tr w:rsidR="00374710" w:rsidRPr="00EC2D1F" w14:paraId="57F71419" w14:textId="77777777" w:rsidTr="007B344E">
        <w:tc>
          <w:tcPr>
            <w:tcW w:w="704" w:type="dxa"/>
          </w:tcPr>
          <w:p w14:paraId="1C009BB6" w14:textId="77777777" w:rsidR="00374710" w:rsidRPr="00EC2D1F" w:rsidRDefault="00374710" w:rsidP="007B344E">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lastRenderedPageBreak/>
              <w:t>4</w:t>
            </w:r>
          </w:p>
        </w:tc>
        <w:tc>
          <w:tcPr>
            <w:tcW w:w="3969" w:type="dxa"/>
          </w:tcPr>
          <w:p w14:paraId="5E626537" w14:textId="77777777" w:rsidR="00374710" w:rsidRPr="00EC2D1F" w:rsidRDefault="00374710" w:rsidP="007B344E">
            <w:pPr>
              <w:pBdr>
                <w:top w:val="nil"/>
                <w:left w:val="nil"/>
                <w:bottom w:val="nil"/>
                <w:right w:val="nil"/>
                <w:between w:val="nil"/>
              </w:pBdr>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1CF7C" w14:textId="77777777" w:rsidR="00374710" w:rsidRPr="00EC2D1F" w:rsidRDefault="00374710" w:rsidP="007B344E">
            <w:pPr>
              <w:pBdr>
                <w:top w:val="nil"/>
                <w:left w:val="nil"/>
                <w:bottom w:val="nil"/>
                <w:right w:val="nil"/>
                <w:between w:val="nil"/>
              </w:pBdr>
              <w:jc w:val="both"/>
              <w:rPr>
                <w:rFonts w:ascii="Times New Roman" w:hAnsi="Times New Roman" w:cs="Times New Roman"/>
                <w:b/>
                <w:color w:val="000000" w:themeColor="text1"/>
                <w:sz w:val="20"/>
                <w:szCs w:val="20"/>
              </w:rPr>
            </w:pPr>
            <w:r w:rsidRPr="00EC2D1F">
              <w:rPr>
                <w:rFonts w:ascii="Times New Roman" w:hAnsi="Times New Roman" w:cs="Times New Roman"/>
                <w:b/>
                <w:color w:val="000000" w:themeColor="text1"/>
                <w:sz w:val="20"/>
                <w:szCs w:val="20"/>
              </w:rPr>
              <w:t>(абзац 14 пункт 47 Особливостей)</w:t>
            </w:r>
          </w:p>
        </w:tc>
        <w:tc>
          <w:tcPr>
            <w:tcW w:w="4672" w:type="dxa"/>
          </w:tcPr>
          <w:p w14:paraId="2F11C674" w14:textId="77777777" w:rsidR="00374710" w:rsidRPr="00EC2D1F" w:rsidRDefault="00374710" w:rsidP="007B344E">
            <w:pPr>
              <w:pBdr>
                <w:top w:val="nil"/>
                <w:left w:val="nil"/>
                <w:bottom w:val="nil"/>
                <w:right w:val="nil"/>
                <w:between w:val="nil"/>
              </w:pBdr>
              <w:spacing w:after="348"/>
              <w:jc w:val="both"/>
              <w:rPr>
                <w:rFonts w:ascii="Times New Roman" w:hAnsi="Times New Roman" w:cs="Times New Roman"/>
                <w:color w:val="000000" w:themeColor="text1"/>
                <w:sz w:val="20"/>
                <w:szCs w:val="20"/>
              </w:rPr>
            </w:pPr>
            <w:r w:rsidRPr="00EC2D1F">
              <w:rPr>
                <w:rFonts w:ascii="Times New Roman" w:hAnsi="Times New Roman" w:cs="Times New Roman"/>
                <w:b/>
                <w:color w:val="000000" w:themeColor="text1"/>
                <w:sz w:val="20"/>
                <w:szCs w:val="20"/>
              </w:rPr>
              <w:t>Довідка в довільній формі</w:t>
            </w:r>
            <w:r w:rsidRPr="00EC2D1F">
              <w:rPr>
                <w:rFonts w:ascii="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CAF99E" w14:textId="77777777" w:rsidR="00374710" w:rsidRPr="00EC2D1F" w:rsidRDefault="00374710" w:rsidP="00374710">
      <w:pPr>
        <w:widowControl w:val="0"/>
        <w:spacing w:after="0" w:line="240" w:lineRule="auto"/>
        <w:jc w:val="both"/>
        <w:rPr>
          <w:rFonts w:ascii="Times New Roman" w:eastAsia="Times New Roman" w:hAnsi="Times New Roman" w:cs="Times New Roman"/>
          <w:sz w:val="24"/>
          <w:szCs w:val="24"/>
        </w:rPr>
      </w:pPr>
    </w:p>
    <w:p w14:paraId="675F6834" w14:textId="522D91AB" w:rsidR="00E25610" w:rsidRDefault="00E25610">
      <w:pPr>
        <w:widowControl w:val="0"/>
        <w:spacing w:after="0" w:line="240" w:lineRule="auto"/>
        <w:jc w:val="both"/>
        <w:rPr>
          <w:rFonts w:ascii="Times New Roman" w:eastAsia="Times New Roman" w:hAnsi="Times New Roman" w:cs="Times New Roman"/>
          <w:sz w:val="24"/>
          <w:szCs w:val="24"/>
        </w:rPr>
      </w:pPr>
    </w:p>
    <w:p w14:paraId="393A33D9" w14:textId="08E3E6CC" w:rsidR="00E25610" w:rsidRDefault="00E25610">
      <w:pPr>
        <w:widowControl w:val="0"/>
        <w:spacing w:after="0" w:line="240" w:lineRule="auto"/>
        <w:jc w:val="both"/>
        <w:rPr>
          <w:rFonts w:ascii="Times New Roman" w:eastAsia="Times New Roman" w:hAnsi="Times New Roman" w:cs="Times New Roman"/>
          <w:sz w:val="24"/>
          <w:szCs w:val="24"/>
        </w:rPr>
      </w:pPr>
    </w:p>
    <w:p w14:paraId="2A19E738" w14:textId="3EC81148" w:rsidR="00E25610" w:rsidRDefault="00E25610">
      <w:pPr>
        <w:widowControl w:val="0"/>
        <w:spacing w:after="0" w:line="240" w:lineRule="auto"/>
        <w:jc w:val="both"/>
        <w:rPr>
          <w:rFonts w:ascii="Times New Roman" w:eastAsia="Times New Roman" w:hAnsi="Times New Roman" w:cs="Times New Roman"/>
          <w:sz w:val="24"/>
          <w:szCs w:val="24"/>
        </w:rPr>
      </w:pPr>
    </w:p>
    <w:p w14:paraId="1C4BCB01" w14:textId="22B7A2A8" w:rsidR="00E25610" w:rsidRDefault="00E25610">
      <w:pPr>
        <w:widowControl w:val="0"/>
        <w:spacing w:after="0" w:line="240" w:lineRule="auto"/>
        <w:jc w:val="both"/>
        <w:rPr>
          <w:rFonts w:ascii="Times New Roman" w:eastAsia="Times New Roman" w:hAnsi="Times New Roman" w:cs="Times New Roman"/>
          <w:sz w:val="24"/>
          <w:szCs w:val="24"/>
        </w:rPr>
      </w:pPr>
    </w:p>
    <w:p w14:paraId="79E7D0D5" w14:textId="4D43785C" w:rsidR="00E25610" w:rsidRDefault="00E25610">
      <w:pPr>
        <w:widowControl w:val="0"/>
        <w:spacing w:after="0" w:line="240" w:lineRule="auto"/>
        <w:jc w:val="both"/>
        <w:rPr>
          <w:rFonts w:ascii="Times New Roman" w:eastAsia="Times New Roman" w:hAnsi="Times New Roman" w:cs="Times New Roman"/>
          <w:sz w:val="24"/>
          <w:szCs w:val="24"/>
        </w:rPr>
      </w:pPr>
    </w:p>
    <w:p w14:paraId="306D3A5D" w14:textId="6964CC90" w:rsidR="00E25610" w:rsidRDefault="00E25610">
      <w:pPr>
        <w:widowControl w:val="0"/>
        <w:spacing w:after="0" w:line="240" w:lineRule="auto"/>
        <w:jc w:val="both"/>
        <w:rPr>
          <w:rFonts w:ascii="Times New Roman" w:eastAsia="Times New Roman" w:hAnsi="Times New Roman" w:cs="Times New Roman"/>
          <w:sz w:val="24"/>
          <w:szCs w:val="24"/>
        </w:rPr>
      </w:pPr>
    </w:p>
    <w:p w14:paraId="5B0894CA" w14:textId="7340F979" w:rsidR="00E25610" w:rsidRDefault="00E25610">
      <w:pPr>
        <w:widowControl w:val="0"/>
        <w:spacing w:after="0" w:line="240" w:lineRule="auto"/>
        <w:jc w:val="both"/>
        <w:rPr>
          <w:rFonts w:ascii="Times New Roman" w:eastAsia="Times New Roman" w:hAnsi="Times New Roman" w:cs="Times New Roman"/>
          <w:sz w:val="24"/>
          <w:szCs w:val="24"/>
        </w:rPr>
      </w:pPr>
    </w:p>
    <w:p w14:paraId="1EAF8CF9" w14:textId="4FBFE33B" w:rsidR="00E25610" w:rsidRDefault="00E25610">
      <w:pPr>
        <w:widowControl w:val="0"/>
        <w:spacing w:after="0" w:line="240" w:lineRule="auto"/>
        <w:jc w:val="both"/>
        <w:rPr>
          <w:rFonts w:ascii="Times New Roman" w:eastAsia="Times New Roman" w:hAnsi="Times New Roman" w:cs="Times New Roman"/>
          <w:sz w:val="24"/>
          <w:szCs w:val="24"/>
        </w:rPr>
      </w:pPr>
    </w:p>
    <w:p w14:paraId="0F7D1FCF" w14:textId="4E3A05B7" w:rsidR="00E25610" w:rsidRDefault="00E25610">
      <w:pPr>
        <w:widowControl w:val="0"/>
        <w:spacing w:after="0" w:line="240" w:lineRule="auto"/>
        <w:jc w:val="both"/>
        <w:rPr>
          <w:rFonts w:ascii="Times New Roman" w:eastAsia="Times New Roman" w:hAnsi="Times New Roman" w:cs="Times New Roman"/>
          <w:sz w:val="24"/>
          <w:szCs w:val="24"/>
        </w:rPr>
      </w:pPr>
    </w:p>
    <w:p w14:paraId="22FA1C31" w14:textId="70184E0D" w:rsidR="00E25610" w:rsidRDefault="00E25610">
      <w:pPr>
        <w:widowControl w:val="0"/>
        <w:spacing w:after="0" w:line="240" w:lineRule="auto"/>
        <w:jc w:val="both"/>
        <w:rPr>
          <w:rFonts w:ascii="Times New Roman" w:eastAsia="Times New Roman" w:hAnsi="Times New Roman" w:cs="Times New Roman"/>
          <w:sz w:val="24"/>
          <w:szCs w:val="24"/>
        </w:rPr>
      </w:pPr>
    </w:p>
    <w:p w14:paraId="6F774926" w14:textId="4E3E1D88" w:rsidR="00E25610" w:rsidRDefault="00E25610">
      <w:pPr>
        <w:widowControl w:val="0"/>
        <w:spacing w:after="0" w:line="240" w:lineRule="auto"/>
        <w:jc w:val="both"/>
        <w:rPr>
          <w:rFonts w:ascii="Times New Roman" w:eastAsia="Times New Roman" w:hAnsi="Times New Roman" w:cs="Times New Roman"/>
          <w:sz w:val="24"/>
          <w:szCs w:val="24"/>
        </w:rPr>
      </w:pPr>
    </w:p>
    <w:p w14:paraId="3FFFC572" w14:textId="5246747D" w:rsidR="00E25610" w:rsidRDefault="00E25610">
      <w:pPr>
        <w:widowControl w:val="0"/>
        <w:spacing w:after="0" w:line="240" w:lineRule="auto"/>
        <w:jc w:val="both"/>
        <w:rPr>
          <w:rFonts w:ascii="Times New Roman" w:eastAsia="Times New Roman" w:hAnsi="Times New Roman" w:cs="Times New Roman"/>
          <w:sz w:val="24"/>
          <w:szCs w:val="24"/>
        </w:rPr>
      </w:pPr>
    </w:p>
    <w:p w14:paraId="73EFC396" w14:textId="502F4C13" w:rsidR="00E25610" w:rsidRDefault="00E25610">
      <w:pPr>
        <w:widowControl w:val="0"/>
        <w:spacing w:after="0" w:line="240" w:lineRule="auto"/>
        <w:jc w:val="both"/>
        <w:rPr>
          <w:rFonts w:ascii="Times New Roman" w:eastAsia="Times New Roman" w:hAnsi="Times New Roman" w:cs="Times New Roman"/>
          <w:sz w:val="24"/>
          <w:szCs w:val="24"/>
        </w:rPr>
      </w:pPr>
    </w:p>
    <w:p w14:paraId="41865509" w14:textId="597915D5" w:rsidR="00E25610" w:rsidRDefault="00E25610">
      <w:pPr>
        <w:widowControl w:val="0"/>
        <w:spacing w:after="0" w:line="240" w:lineRule="auto"/>
        <w:jc w:val="both"/>
        <w:rPr>
          <w:rFonts w:ascii="Times New Roman" w:eastAsia="Times New Roman" w:hAnsi="Times New Roman" w:cs="Times New Roman"/>
          <w:sz w:val="24"/>
          <w:szCs w:val="24"/>
        </w:rPr>
      </w:pPr>
    </w:p>
    <w:p w14:paraId="154764DF" w14:textId="6EF58657" w:rsidR="00E25610" w:rsidRDefault="00E25610">
      <w:pPr>
        <w:widowControl w:val="0"/>
        <w:spacing w:after="0" w:line="240" w:lineRule="auto"/>
        <w:jc w:val="both"/>
        <w:rPr>
          <w:rFonts w:ascii="Times New Roman" w:eastAsia="Times New Roman" w:hAnsi="Times New Roman" w:cs="Times New Roman"/>
          <w:sz w:val="24"/>
          <w:szCs w:val="24"/>
        </w:rPr>
      </w:pPr>
    </w:p>
    <w:p w14:paraId="5C2FB4CF" w14:textId="2D38571F" w:rsidR="00E25610" w:rsidRDefault="00E25610">
      <w:pPr>
        <w:widowControl w:val="0"/>
        <w:spacing w:after="0" w:line="240" w:lineRule="auto"/>
        <w:jc w:val="both"/>
        <w:rPr>
          <w:rFonts w:ascii="Times New Roman" w:eastAsia="Times New Roman" w:hAnsi="Times New Roman" w:cs="Times New Roman"/>
          <w:sz w:val="24"/>
          <w:szCs w:val="24"/>
        </w:rPr>
      </w:pPr>
    </w:p>
    <w:p w14:paraId="657305A5" w14:textId="08AC6C6D" w:rsidR="00E25610" w:rsidRDefault="00E25610">
      <w:pPr>
        <w:widowControl w:val="0"/>
        <w:spacing w:after="0" w:line="240" w:lineRule="auto"/>
        <w:jc w:val="both"/>
        <w:rPr>
          <w:rFonts w:ascii="Times New Roman" w:eastAsia="Times New Roman" w:hAnsi="Times New Roman" w:cs="Times New Roman"/>
          <w:sz w:val="24"/>
          <w:szCs w:val="24"/>
        </w:rPr>
      </w:pPr>
    </w:p>
    <w:p w14:paraId="59C85123" w14:textId="74DD86C0" w:rsidR="00E25610" w:rsidRDefault="00E25610">
      <w:pPr>
        <w:widowControl w:val="0"/>
        <w:spacing w:after="0" w:line="240" w:lineRule="auto"/>
        <w:jc w:val="both"/>
        <w:rPr>
          <w:rFonts w:ascii="Times New Roman" w:eastAsia="Times New Roman" w:hAnsi="Times New Roman" w:cs="Times New Roman"/>
          <w:sz w:val="24"/>
          <w:szCs w:val="24"/>
        </w:rPr>
      </w:pPr>
    </w:p>
    <w:p w14:paraId="71876830" w14:textId="72B4DDC4" w:rsidR="00E25610" w:rsidRDefault="00E25610">
      <w:pPr>
        <w:widowControl w:val="0"/>
        <w:spacing w:after="0" w:line="240" w:lineRule="auto"/>
        <w:jc w:val="both"/>
        <w:rPr>
          <w:rFonts w:ascii="Times New Roman" w:eastAsia="Times New Roman" w:hAnsi="Times New Roman" w:cs="Times New Roman"/>
          <w:sz w:val="24"/>
          <w:szCs w:val="24"/>
        </w:rPr>
      </w:pPr>
    </w:p>
    <w:p w14:paraId="1FAC8A70" w14:textId="3947A342" w:rsidR="00E25610" w:rsidRDefault="00E25610">
      <w:pPr>
        <w:widowControl w:val="0"/>
        <w:spacing w:after="0" w:line="240" w:lineRule="auto"/>
        <w:jc w:val="both"/>
        <w:rPr>
          <w:rFonts w:ascii="Times New Roman" w:eastAsia="Times New Roman" w:hAnsi="Times New Roman" w:cs="Times New Roman"/>
          <w:sz w:val="24"/>
          <w:szCs w:val="24"/>
        </w:rPr>
      </w:pPr>
    </w:p>
    <w:p w14:paraId="0C4EFA24" w14:textId="4CDEDE6A" w:rsidR="00E25610" w:rsidRDefault="00E25610">
      <w:pPr>
        <w:widowControl w:val="0"/>
        <w:spacing w:after="0" w:line="240" w:lineRule="auto"/>
        <w:jc w:val="both"/>
        <w:rPr>
          <w:rFonts w:ascii="Times New Roman" w:eastAsia="Times New Roman" w:hAnsi="Times New Roman" w:cs="Times New Roman"/>
          <w:sz w:val="24"/>
          <w:szCs w:val="24"/>
        </w:rPr>
      </w:pPr>
    </w:p>
    <w:p w14:paraId="1D077036" w14:textId="6628A3A7" w:rsidR="00E25610" w:rsidRDefault="00E25610">
      <w:pPr>
        <w:widowControl w:val="0"/>
        <w:spacing w:after="0" w:line="240" w:lineRule="auto"/>
        <w:jc w:val="both"/>
        <w:rPr>
          <w:rFonts w:ascii="Times New Roman" w:eastAsia="Times New Roman" w:hAnsi="Times New Roman" w:cs="Times New Roman"/>
          <w:sz w:val="24"/>
          <w:szCs w:val="24"/>
        </w:rPr>
      </w:pPr>
    </w:p>
    <w:p w14:paraId="401B2631" w14:textId="6C950E8C" w:rsidR="00CF300A" w:rsidRDefault="00CF300A">
      <w:pPr>
        <w:widowControl w:val="0"/>
        <w:spacing w:after="0" w:line="240" w:lineRule="auto"/>
        <w:jc w:val="both"/>
        <w:rPr>
          <w:rFonts w:ascii="Times New Roman" w:eastAsia="Times New Roman" w:hAnsi="Times New Roman" w:cs="Times New Roman"/>
          <w:sz w:val="24"/>
          <w:szCs w:val="24"/>
        </w:rPr>
      </w:pPr>
    </w:p>
    <w:p w14:paraId="1A008E38" w14:textId="77777777" w:rsidR="00F53AE8" w:rsidRDefault="00F53AE8" w:rsidP="000504F6">
      <w:pPr>
        <w:spacing w:after="0"/>
        <w:jc w:val="right"/>
        <w:rPr>
          <w:rFonts w:ascii="Times New Roman" w:eastAsia="Times New Roman" w:hAnsi="Times New Roman" w:cs="Times New Roman"/>
          <w:sz w:val="24"/>
          <w:szCs w:val="24"/>
        </w:rPr>
      </w:pPr>
    </w:p>
    <w:p w14:paraId="284BEC03" w14:textId="77777777" w:rsidR="00374710" w:rsidRDefault="00374710" w:rsidP="000504F6">
      <w:pPr>
        <w:spacing w:after="0"/>
        <w:jc w:val="right"/>
        <w:rPr>
          <w:rFonts w:ascii="Times New Roman" w:hAnsi="Times New Roman"/>
          <w:b/>
          <w:sz w:val="24"/>
          <w:szCs w:val="24"/>
        </w:rPr>
      </w:pPr>
    </w:p>
    <w:p w14:paraId="2CA12A15" w14:textId="77777777" w:rsidR="00374710" w:rsidRDefault="00374710" w:rsidP="000504F6">
      <w:pPr>
        <w:spacing w:after="0"/>
        <w:jc w:val="right"/>
        <w:rPr>
          <w:rFonts w:ascii="Times New Roman" w:hAnsi="Times New Roman"/>
          <w:b/>
          <w:sz w:val="24"/>
          <w:szCs w:val="24"/>
        </w:rPr>
      </w:pPr>
    </w:p>
    <w:p w14:paraId="2BECEEEC" w14:textId="77777777" w:rsidR="00374710" w:rsidRDefault="00374710" w:rsidP="000504F6">
      <w:pPr>
        <w:spacing w:after="0"/>
        <w:jc w:val="right"/>
        <w:rPr>
          <w:rFonts w:ascii="Times New Roman" w:hAnsi="Times New Roman"/>
          <w:b/>
          <w:sz w:val="24"/>
          <w:szCs w:val="24"/>
        </w:rPr>
      </w:pPr>
    </w:p>
    <w:p w14:paraId="1DB8FBA6" w14:textId="77777777" w:rsidR="00374710" w:rsidRDefault="00374710" w:rsidP="000504F6">
      <w:pPr>
        <w:spacing w:after="0"/>
        <w:jc w:val="right"/>
        <w:rPr>
          <w:rFonts w:ascii="Times New Roman" w:hAnsi="Times New Roman"/>
          <w:b/>
          <w:sz w:val="24"/>
          <w:szCs w:val="24"/>
        </w:rPr>
      </w:pPr>
    </w:p>
    <w:p w14:paraId="37D34878" w14:textId="77777777" w:rsidR="00374710" w:rsidRDefault="00374710" w:rsidP="000504F6">
      <w:pPr>
        <w:spacing w:after="0"/>
        <w:jc w:val="right"/>
        <w:rPr>
          <w:rFonts w:ascii="Times New Roman" w:hAnsi="Times New Roman"/>
          <w:b/>
          <w:sz w:val="24"/>
          <w:szCs w:val="24"/>
        </w:rPr>
      </w:pPr>
    </w:p>
    <w:p w14:paraId="0EAD4305" w14:textId="77777777" w:rsidR="00374710" w:rsidRDefault="00374710" w:rsidP="000504F6">
      <w:pPr>
        <w:spacing w:after="0"/>
        <w:jc w:val="right"/>
        <w:rPr>
          <w:rFonts w:ascii="Times New Roman" w:hAnsi="Times New Roman"/>
          <w:b/>
          <w:sz w:val="24"/>
          <w:szCs w:val="24"/>
        </w:rPr>
      </w:pPr>
    </w:p>
    <w:p w14:paraId="5ED4CB27" w14:textId="77777777" w:rsidR="00374710" w:rsidRDefault="00374710" w:rsidP="000504F6">
      <w:pPr>
        <w:spacing w:after="0"/>
        <w:jc w:val="right"/>
        <w:rPr>
          <w:rFonts w:ascii="Times New Roman" w:hAnsi="Times New Roman"/>
          <w:b/>
          <w:sz w:val="24"/>
          <w:szCs w:val="24"/>
        </w:rPr>
      </w:pPr>
    </w:p>
    <w:p w14:paraId="3EC84246" w14:textId="77777777" w:rsidR="00374710" w:rsidRDefault="00374710" w:rsidP="000504F6">
      <w:pPr>
        <w:spacing w:after="0"/>
        <w:jc w:val="right"/>
        <w:rPr>
          <w:rFonts w:ascii="Times New Roman" w:hAnsi="Times New Roman"/>
          <w:b/>
          <w:sz w:val="24"/>
          <w:szCs w:val="24"/>
        </w:rPr>
      </w:pPr>
    </w:p>
    <w:p w14:paraId="4A74A11E" w14:textId="77777777" w:rsidR="00374710" w:rsidRDefault="00374710" w:rsidP="000504F6">
      <w:pPr>
        <w:spacing w:after="0"/>
        <w:jc w:val="right"/>
        <w:rPr>
          <w:rFonts w:ascii="Times New Roman" w:hAnsi="Times New Roman"/>
          <w:b/>
          <w:sz w:val="24"/>
          <w:szCs w:val="24"/>
        </w:rPr>
      </w:pPr>
    </w:p>
    <w:p w14:paraId="357F281B" w14:textId="6EC0AC63" w:rsidR="00374710" w:rsidRDefault="00374710" w:rsidP="000504F6">
      <w:pPr>
        <w:spacing w:after="0"/>
        <w:jc w:val="right"/>
        <w:rPr>
          <w:rFonts w:ascii="Times New Roman" w:hAnsi="Times New Roman"/>
          <w:b/>
          <w:sz w:val="24"/>
          <w:szCs w:val="24"/>
        </w:rPr>
      </w:pPr>
    </w:p>
    <w:p w14:paraId="70A23B3D" w14:textId="1AC774F2" w:rsidR="007B344E" w:rsidRDefault="007B344E" w:rsidP="000504F6">
      <w:pPr>
        <w:spacing w:after="0"/>
        <w:jc w:val="right"/>
        <w:rPr>
          <w:rFonts w:ascii="Times New Roman" w:hAnsi="Times New Roman"/>
          <w:b/>
          <w:sz w:val="24"/>
          <w:szCs w:val="24"/>
        </w:rPr>
      </w:pPr>
    </w:p>
    <w:p w14:paraId="70DE1D09" w14:textId="77777777" w:rsidR="007B344E" w:rsidRDefault="007B344E" w:rsidP="000504F6">
      <w:pPr>
        <w:spacing w:after="0"/>
        <w:jc w:val="right"/>
        <w:rPr>
          <w:rFonts w:ascii="Times New Roman" w:hAnsi="Times New Roman"/>
          <w:b/>
          <w:sz w:val="24"/>
          <w:szCs w:val="24"/>
        </w:rPr>
      </w:pPr>
    </w:p>
    <w:p w14:paraId="74E45642" w14:textId="6E0D3285" w:rsidR="000504F6" w:rsidRPr="00631888" w:rsidRDefault="000504F6" w:rsidP="000504F6">
      <w:pPr>
        <w:spacing w:after="0"/>
        <w:jc w:val="right"/>
        <w:rPr>
          <w:rFonts w:ascii="Times New Roman" w:hAnsi="Times New Roman"/>
          <w:b/>
          <w:sz w:val="24"/>
          <w:szCs w:val="24"/>
        </w:rPr>
      </w:pPr>
      <w:r w:rsidRPr="00631888">
        <w:rPr>
          <w:rFonts w:ascii="Times New Roman" w:hAnsi="Times New Roman"/>
          <w:b/>
          <w:sz w:val="24"/>
          <w:szCs w:val="24"/>
        </w:rPr>
        <w:lastRenderedPageBreak/>
        <w:t xml:space="preserve">Додаток </w:t>
      </w:r>
      <w:r>
        <w:rPr>
          <w:rFonts w:ascii="Times New Roman" w:hAnsi="Times New Roman"/>
          <w:b/>
          <w:sz w:val="24"/>
          <w:szCs w:val="24"/>
        </w:rPr>
        <w:t>2</w:t>
      </w:r>
    </w:p>
    <w:p w14:paraId="76CE0720" w14:textId="77777777" w:rsidR="000504F6" w:rsidRDefault="000504F6" w:rsidP="000504F6">
      <w:pPr>
        <w:spacing w:after="0"/>
        <w:jc w:val="right"/>
        <w:rPr>
          <w:rFonts w:ascii="Times New Roman" w:hAnsi="Times New Roman"/>
          <w:b/>
          <w:sz w:val="24"/>
          <w:szCs w:val="24"/>
        </w:rPr>
      </w:pPr>
      <w:r w:rsidRPr="00631888">
        <w:rPr>
          <w:rFonts w:ascii="Times New Roman" w:hAnsi="Times New Roman"/>
          <w:b/>
          <w:sz w:val="24"/>
          <w:szCs w:val="24"/>
        </w:rPr>
        <w:t>до тендерної документації</w:t>
      </w:r>
    </w:p>
    <w:p w14:paraId="58F45F38" w14:textId="77777777" w:rsidR="000504F6" w:rsidRPr="00631888" w:rsidRDefault="000504F6" w:rsidP="000504F6">
      <w:pPr>
        <w:jc w:val="right"/>
        <w:rPr>
          <w:rFonts w:ascii="Times New Roman" w:hAnsi="Times New Roman"/>
          <w:b/>
          <w:sz w:val="24"/>
          <w:szCs w:val="24"/>
        </w:rPr>
      </w:pPr>
    </w:p>
    <w:p w14:paraId="31F5C647" w14:textId="4DB8A731" w:rsidR="000504F6" w:rsidRPr="00B0555E" w:rsidRDefault="000504F6" w:rsidP="007B344E">
      <w:pPr>
        <w:spacing w:after="0"/>
        <w:jc w:val="center"/>
        <w:rPr>
          <w:rFonts w:ascii="Times New Roman" w:hAnsi="Times New Roman"/>
          <w:b/>
          <w:sz w:val="28"/>
          <w:szCs w:val="28"/>
        </w:rPr>
      </w:pPr>
      <w:bookmarkStart w:id="6" w:name="_Hlk163119448"/>
      <w:r w:rsidRPr="00B0555E">
        <w:rPr>
          <w:rFonts w:ascii="Times New Roman" w:hAnsi="Times New Roman"/>
          <w:b/>
          <w:sz w:val="28"/>
          <w:szCs w:val="28"/>
        </w:rPr>
        <w:t>Інформація</w:t>
      </w:r>
    </w:p>
    <w:p w14:paraId="5AC254FF" w14:textId="02C4D240" w:rsidR="007B344E" w:rsidRPr="007B344E" w:rsidRDefault="000504F6" w:rsidP="007B344E">
      <w:pPr>
        <w:spacing w:after="0"/>
        <w:jc w:val="center"/>
        <w:rPr>
          <w:rFonts w:ascii="Times New Roman" w:hAnsi="Times New Roman"/>
          <w:b/>
          <w:sz w:val="28"/>
          <w:szCs w:val="28"/>
        </w:rPr>
      </w:pPr>
      <w:r w:rsidRPr="00B0555E">
        <w:rPr>
          <w:rFonts w:ascii="Times New Roman" w:hAnsi="Times New Roman"/>
          <w:b/>
          <w:sz w:val="28"/>
          <w:szCs w:val="28"/>
        </w:rPr>
        <w:t xml:space="preserve">про необхідні технічні, якісні та кількісні характеристики предмету закупівлі </w:t>
      </w:r>
      <w:bookmarkEnd w:id="6"/>
      <w:r w:rsidR="007B344E" w:rsidRPr="007B344E">
        <w:rPr>
          <w:rFonts w:ascii="Times New Roman" w:hAnsi="Times New Roman"/>
          <w:b/>
          <w:sz w:val="28"/>
          <w:szCs w:val="28"/>
        </w:rPr>
        <w:t xml:space="preserve">згідно з кодом ДК 021:2015 «Єдиний закупівельний словник» - </w:t>
      </w:r>
      <w:bookmarkStart w:id="7" w:name="_Hlk164243325"/>
      <w:r w:rsidR="007B344E" w:rsidRPr="007B344E">
        <w:rPr>
          <w:rFonts w:ascii="Times New Roman" w:hAnsi="Times New Roman"/>
          <w:b/>
          <w:sz w:val="28"/>
          <w:szCs w:val="28"/>
        </w:rPr>
        <w:t>33950000-4 Устаткування та приладдя для клінічної та судової медицини»</w:t>
      </w:r>
    </w:p>
    <w:p w14:paraId="6C43AD46" w14:textId="77777777" w:rsidR="007B344E" w:rsidRPr="007B344E" w:rsidRDefault="007B344E" w:rsidP="007B344E">
      <w:pPr>
        <w:spacing w:after="0"/>
        <w:ind w:firstLine="567"/>
        <w:jc w:val="center"/>
        <w:rPr>
          <w:rFonts w:ascii="Times New Roman" w:hAnsi="Times New Roman"/>
          <w:b/>
          <w:sz w:val="28"/>
          <w:szCs w:val="28"/>
        </w:rPr>
      </w:pPr>
      <w:r w:rsidRPr="007B344E">
        <w:rPr>
          <w:rFonts w:ascii="Times New Roman" w:hAnsi="Times New Roman"/>
          <w:b/>
          <w:sz w:val="28"/>
          <w:szCs w:val="28"/>
        </w:rPr>
        <w:t xml:space="preserve">Автоматичний процесор тканин (НК 024:2023 «Класифікатор медичних виробів» -  57859 - Система оброблення тканинних зразків IVD (діагностика </w:t>
      </w:r>
      <w:proofErr w:type="spellStart"/>
      <w:r w:rsidRPr="007B344E">
        <w:rPr>
          <w:rFonts w:ascii="Times New Roman" w:hAnsi="Times New Roman"/>
          <w:b/>
          <w:sz w:val="28"/>
          <w:szCs w:val="28"/>
        </w:rPr>
        <w:t>in</w:t>
      </w:r>
      <w:proofErr w:type="spellEnd"/>
      <w:r w:rsidRPr="007B344E">
        <w:rPr>
          <w:rFonts w:ascii="Times New Roman" w:hAnsi="Times New Roman"/>
          <w:b/>
          <w:sz w:val="28"/>
          <w:szCs w:val="28"/>
        </w:rPr>
        <w:t xml:space="preserve"> </w:t>
      </w:r>
      <w:proofErr w:type="spellStart"/>
      <w:r w:rsidRPr="007B344E">
        <w:rPr>
          <w:rFonts w:ascii="Times New Roman" w:hAnsi="Times New Roman"/>
          <w:b/>
          <w:sz w:val="28"/>
          <w:szCs w:val="28"/>
        </w:rPr>
        <w:t>vitro</w:t>
      </w:r>
      <w:proofErr w:type="spellEnd"/>
      <w:r w:rsidRPr="007B344E">
        <w:rPr>
          <w:rFonts w:ascii="Times New Roman" w:hAnsi="Times New Roman"/>
          <w:b/>
          <w:sz w:val="28"/>
          <w:szCs w:val="28"/>
        </w:rPr>
        <w:t>) автоматична)</w:t>
      </w:r>
    </w:p>
    <w:bookmarkEnd w:id="7"/>
    <w:p w14:paraId="7B5B532F" w14:textId="77777777" w:rsidR="007B344E" w:rsidRPr="007B344E" w:rsidRDefault="007B344E" w:rsidP="007B344E">
      <w:pPr>
        <w:spacing w:after="0"/>
        <w:ind w:firstLine="567"/>
        <w:jc w:val="both"/>
        <w:rPr>
          <w:rFonts w:ascii="Times New Roman" w:hAnsi="Times New Roman" w:cs="Times New Roman"/>
          <w:lang w:eastAsia="en-US"/>
        </w:rPr>
      </w:pPr>
    </w:p>
    <w:p w14:paraId="79931C8B" w14:textId="77777777" w:rsidR="007B344E" w:rsidRPr="007B344E" w:rsidRDefault="007B344E" w:rsidP="007B344E">
      <w:pPr>
        <w:spacing w:after="0"/>
        <w:ind w:firstLine="567"/>
        <w:jc w:val="both"/>
        <w:rPr>
          <w:rFonts w:ascii="Times New Roman" w:hAnsi="Times New Roman" w:cs="Times New Roman"/>
          <w:b/>
          <w:lang w:eastAsia="en-US"/>
        </w:rPr>
      </w:pPr>
      <w:r w:rsidRPr="007B344E">
        <w:rPr>
          <w:rFonts w:ascii="Times New Roman" w:hAnsi="Times New Roman" w:cs="Times New Roman"/>
          <w:b/>
          <w:lang w:eastAsia="en-US"/>
        </w:rPr>
        <w:t>Загальні вимоги:</w:t>
      </w:r>
    </w:p>
    <w:p w14:paraId="1BBB050C"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70BD5D45"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w:t>
      </w:r>
      <w:proofErr w:type="spellStart"/>
      <w:r w:rsidRPr="007B344E">
        <w:rPr>
          <w:rFonts w:ascii="Times New Roman" w:hAnsi="Times New Roman" w:cs="Times New Roman"/>
          <w:lang w:eastAsia="en-US"/>
        </w:rPr>
        <w:t>інформація,з</w:t>
      </w:r>
      <w:proofErr w:type="spellEnd"/>
      <w:r w:rsidRPr="007B344E">
        <w:rPr>
          <w:rFonts w:ascii="Times New Roman" w:hAnsi="Times New Roman" w:cs="Times New Roman"/>
          <w:lang w:eastAsia="en-US"/>
        </w:rPr>
        <w:t xml:space="preserve"> наданням копії документів.</w:t>
      </w:r>
    </w:p>
    <w:p w14:paraId="2BB01DF3"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1E79ACC0"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3CE50171"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8750EAA"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На підтвердження Учасник повинен надати файл </w:t>
      </w:r>
      <w:proofErr w:type="spellStart"/>
      <w:r w:rsidRPr="007B344E">
        <w:rPr>
          <w:rFonts w:ascii="Times New Roman" w:hAnsi="Times New Roman" w:cs="Times New Roman"/>
          <w:lang w:eastAsia="en-US"/>
        </w:rPr>
        <w:t>відсканований</w:t>
      </w:r>
      <w:proofErr w:type="spellEnd"/>
      <w:r w:rsidRPr="007B344E">
        <w:rPr>
          <w:rFonts w:ascii="Times New Roman" w:hAnsi="Times New Roman" w:cs="Times New Roman"/>
          <w:lang w:eastAsia="en-US"/>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7DC05596"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4. Учасник повинен провести кваліфікований інструктаж працівників Замовника по користуванню запропонованим обладнанням.</w:t>
      </w:r>
    </w:p>
    <w:p w14:paraId="56A066C8"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На підтвердження Учасник повинен надати гарантійний лист в довільній формі щодо відповідності вимогам, вказаним у вищевказаному пункті.</w:t>
      </w:r>
    </w:p>
    <w:p w14:paraId="6293FA45"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61F50D52"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На підтвердження Учасник повинен надати гарантійний лист в довільній формі щодо відповідності вимогам, вказаним у вищевказаному пункті.</w:t>
      </w:r>
    </w:p>
    <w:p w14:paraId="110CDDFB"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5AC9BD5"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39E31651"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7. Проведення доставки, </w:t>
      </w:r>
      <w:proofErr w:type="spellStart"/>
      <w:r w:rsidRPr="007B344E">
        <w:rPr>
          <w:rFonts w:ascii="Times New Roman" w:hAnsi="Times New Roman" w:cs="Times New Roman"/>
          <w:lang w:eastAsia="en-US"/>
        </w:rPr>
        <w:t>інcталяції</w:t>
      </w:r>
      <w:proofErr w:type="spellEnd"/>
      <w:r w:rsidRPr="007B344E">
        <w:rPr>
          <w:rFonts w:ascii="Times New Roman" w:hAnsi="Times New Roman" w:cs="Times New Roman"/>
          <w:lang w:eastAsia="en-US"/>
        </w:rPr>
        <w:t xml:space="preserve"> та пуску обладнання за рахунок Учасника.</w:t>
      </w:r>
    </w:p>
    <w:p w14:paraId="57DBF665"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lastRenderedPageBreak/>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2C8859C8" w14:textId="77777777" w:rsidR="007B344E" w:rsidRPr="007B344E" w:rsidRDefault="007B344E" w:rsidP="007B344E">
      <w:pPr>
        <w:spacing w:after="0"/>
        <w:ind w:firstLine="567"/>
        <w:jc w:val="both"/>
        <w:rPr>
          <w:rFonts w:ascii="Times New Roman" w:hAnsi="Times New Roman" w:cs="Times New Roman"/>
          <w:b/>
          <w:lang w:eastAsia="en-US"/>
        </w:rPr>
      </w:pPr>
      <w:r w:rsidRPr="007B344E">
        <w:rPr>
          <w:rFonts w:ascii="Times New Roman" w:hAnsi="Times New Roman" w:cs="Times New Roman"/>
          <w:b/>
          <w:lang w:eastAsia="en-US"/>
        </w:rPr>
        <w:t xml:space="preserve">Медико - технічні вимоги: </w:t>
      </w:r>
    </w:p>
    <w:tbl>
      <w:tblPr>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6976"/>
        <w:gridCol w:w="2181"/>
      </w:tblGrid>
      <w:tr w:rsidR="007B344E" w:rsidRPr="007B344E" w14:paraId="6ACA8609" w14:textId="77777777" w:rsidTr="007B344E">
        <w:trPr>
          <w:trHeight w:val="25"/>
        </w:trPr>
        <w:tc>
          <w:tcPr>
            <w:tcW w:w="545" w:type="dxa"/>
          </w:tcPr>
          <w:p w14:paraId="05E92660"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w:t>
            </w:r>
          </w:p>
        </w:tc>
        <w:tc>
          <w:tcPr>
            <w:tcW w:w="6976" w:type="dxa"/>
          </w:tcPr>
          <w:p w14:paraId="5C71E6BF"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Назва </w:t>
            </w:r>
          </w:p>
        </w:tc>
        <w:tc>
          <w:tcPr>
            <w:tcW w:w="2181" w:type="dxa"/>
          </w:tcPr>
          <w:p w14:paraId="18AE1E3B"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Кількість</w:t>
            </w:r>
          </w:p>
        </w:tc>
      </w:tr>
      <w:tr w:rsidR="007B344E" w:rsidRPr="007B344E" w14:paraId="79D859D8" w14:textId="77777777" w:rsidTr="007B344E">
        <w:trPr>
          <w:trHeight w:val="25"/>
        </w:trPr>
        <w:tc>
          <w:tcPr>
            <w:tcW w:w="545" w:type="dxa"/>
          </w:tcPr>
          <w:p w14:paraId="768507D8"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1</w:t>
            </w:r>
          </w:p>
        </w:tc>
        <w:tc>
          <w:tcPr>
            <w:tcW w:w="6976" w:type="dxa"/>
            <w:vAlign w:val="center"/>
          </w:tcPr>
          <w:p w14:paraId="688ADDFB"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Автоматичний процесор тканин</w:t>
            </w:r>
          </w:p>
        </w:tc>
        <w:tc>
          <w:tcPr>
            <w:tcW w:w="2181" w:type="dxa"/>
          </w:tcPr>
          <w:p w14:paraId="3272D168"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1 комплект</w:t>
            </w:r>
          </w:p>
        </w:tc>
      </w:tr>
    </w:tbl>
    <w:p w14:paraId="028A5AD7" w14:textId="77777777" w:rsidR="007B344E" w:rsidRPr="007B344E" w:rsidRDefault="007B344E" w:rsidP="007B344E">
      <w:pPr>
        <w:spacing w:after="0"/>
        <w:ind w:firstLine="567"/>
        <w:jc w:val="both"/>
        <w:rPr>
          <w:rFonts w:ascii="Times New Roman" w:hAnsi="Times New Roman" w:cs="Times New Roman"/>
          <w:lang w:eastAsia="en-US"/>
        </w:rPr>
      </w:pPr>
    </w:p>
    <w:tbl>
      <w:tblPr>
        <w:tblW w:w="967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
        <w:gridCol w:w="4637"/>
        <w:gridCol w:w="2412"/>
        <w:gridCol w:w="2105"/>
      </w:tblGrid>
      <w:tr w:rsidR="007B344E" w:rsidRPr="007B344E" w14:paraId="0DB77C3B" w14:textId="77777777" w:rsidTr="007B344E">
        <w:trPr>
          <w:trHeight w:val="935"/>
        </w:trPr>
        <w:tc>
          <w:tcPr>
            <w:tcW w:w="524" w:type="dxa"/>
            <w:tcBorders>
              <w:top w:val="single" w:sz="4" w:space="0" w:color="000000"/>
              <w:left w:val="single" w:sz="4" w:space="0" w:color="000000"/>
              <w:bottom w:val="single" w:sz="4" w:space="0" w:color="000000"/>
              <w:right w:val="single" w:sz="4" w:space="0" w:color="000000"/>
            </w:tcBorders>
            <w:tcMar>
              <w:left w:w="98" w:type="dxa"/>
            </w:tcMar>
            <w:vAlign w:val="center"/>
          </w:tcPr>
          <w:p w14:paraId="10CB8B27"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w:t>
            </w:r>
          </w:p>
        </w:tc>
        <w:tc>
          <w:tcPr>
            <w:tcW w:w="4637" w:type="dxa"/>
            <w:tcBorders>
              <w:top w:val="single" w:sz="4" w:space="0" w:color="000000"/>
              <w:left w:val="single" w:sz="4" w:space="0" w:color="000000"/>
              <w:bottom w:val="single" w:sz="4" w:space="0" w:color="000000"/>
              <w:right w:val="single" w:sz="4" w:space="0" w:color="000000"/>
            </w:tcBorders>
            <w:tcMar>
              <w:left w:w="98" w:type="dxa"/>
            </w:tcMar>
            <w:vAlign w:val="center"/>
          </w:tcPr>
          <w:p w14:paraId="6BA60E9D"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Характеристики</w:t>
            </w:r>
          </w:p>
        </w:tc>
        <w:tc>
          <w:tcPr>
            <w:tcW w:w="2412" w:type="dxa"/>
            <w:tcBorders>
              <w:top w:val="single" w:sz="4" w:space="0" w:color="000000"/>
              <w:left w:val="single" w:sz="4" w:space="0" w:color="000000"/>
              <w:bottom w:val="single" w:sz="4" w:space="0" w:color="000000"/>
              <w:right w:val="single" w:sz="4" w:space="0" w:color="000000"/>
            </w:tcBorders>
            <w:vAlign w:val="center"/>
          </w:tcPr>
          <w:p w14:paraId="5C8B9DC3"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Значення</w:t>
            </w:r>
          </w:p>
        </w:tc>
        <w:tc>
          <w:tcPr>
            <w:tcW w:w="2105" w:type="dxa"/>
            <w:tcBorders>
              <w:top w:val="single" w:sz="4" w:space="0" w:color="000000"/>
              <w:left w:val="single" w:sz="4" w:space="0" w:color="000000"/>
              <w:bottom w:val="single" w:sz="4" w:space="0" w:color="000000"/>
              <w:right w:val="single" w:sz="4" w:space="0" w:color="000000"/>
            </w:tcBorders>
            <w:vAlign w:val="center"/>
          </w:tcPr>
          <w:p w14:paraId="73301E13"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Відповідність</w:t>
            </w:r>
          </w:p>
          <w:p w14:paraId="17FEAFBF"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(так/ні)</w:t>
            </w:r>
          </w:p>
          <w:p w14:paraId="20A8FB25"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з посиланням на сторінки технічної документації виробника</w:t>
            </w:r>
          </w:p>
        </w:tc>
      </w:tr>
      <w:tr w:rsidR="007B344E" w:rsidRPr="007B344E" w14:paraId="4D2F4808"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5325A957"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1. </w:t>
            </w: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66DE5A80"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Автоматичний процесор тканин</w:t>
            </w:r>
          </w:p>
        </w:tc>
        <w:tc>
          <w:tcPr>
            <w:tcW w:w="4517" w:type="dxa"/>
            <w:gridSpan w:val="2"/>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7B42CFEA"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1 комплект</w:t>
            </w:r>
          </w:p>
        </w:tc>
      </w:tr>
      <w:tr w:rsidR="007B344E" w:rsidRPr="007B344E" w14:paraId="148AC5F7"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29EB36D8"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3FA3D170"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Призначений для автоматичного здійснення фіксації, </w:t>
            </w:r>
            <w:proofErr w:type="spellStart"/>
            <w:r w:rsidRPr="007B344E">
              <w:rPr>
                <w:rFonts w:ascii="Times New Roman" w:hAnsi="Times New Roman" w:cs="Times New Roman"/>
                <w:lang w:eastAsia="en-US"/>
              </w:rPr>
              <w:t>дегидрації</w:t>
            </w:r>
            <w:proofErr w:type="spellEnd"/>
            <w:r w:rsidRPr="007B344E">
              <w:rPr>
                <w:rFonts w:ascii="Times New Roman" w:hAnsi="Times New Roman" w:cs="Times New Roman"/>
                <w:lang w:eastAsia="en-US"/>
              </w:rPr>
              <w:t>, очищення та обробки парафіном зразків взятих у людей, тварин або рослин</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0AA68EC8"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Відповідність</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32C04102" w14:textId="77777777" w:rsidR="007B344E" w:rsidRPr="007B344E" w:rsidRDefault="007B344E" w:rsidP="007B344E">
            <w:pPr>
              <w:spacing w:after="0"/>
              <w:ind w:firstLine="567"/>
              <w:jc w:val="both"/>
              <w:rPr>
                <w:rFonts w:ascii="Times New Roman" w:hAnsi="Times New Roman" w:cs="Times New Roman"/>
                <w:lang w:eastAsia="en-US"/>
              </w:rPr>
            </w:pPr>
          </w:p>
        </w:tc>
      </w:tr>
      <w:tr w:rsidR="007B344E" w:rsidRPr="007B344E" w14:paraId="13C7DB41"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2AD95F36"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70266338"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Автоматичний прилад</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0BB95BED"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Відповідність</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61083AE2" w14:textId="77777777" w:rsidR="007B344E" w:rsidRPr="007B344E" w:rsidRDefault="007B344E" w:rsidP="007B344E">
            <w:pPr>
              <w:spacing w:after="0"/>
              <w:ind w:firstLine="567"/>
              <w:jc w:val="both"/>
              <w:rPr>
                <w:rFonts w:ascii="Times New Roman" w:hAnsi="Times New Roman" w:cs="Times New Roman"/>
                <w:lang w:eastAsia="en-US"/>
              </w:rPr>
            </w:pPr>
          </w:p>
        </w:tc>
      </w:tr>
      <w:tr w:rsidR="007B344E" w:rsidRPr="007B344E" w14:paraId="2CB34482"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7532F658"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3F2194D7" w14:textId="77777777" w:rsidR="007B344E" w:rsidRPr="007B344E" w:rsidRDefault="007B344E" w:rsidP="007B344E">
            <w:pPr>
              <w:spacing w:after="0"/>
              <w:ind w:firstLine="567"/>
              <w:jc w:val="both"/>
              <w:rPr>
                <w:rFonts w:ascii="Times New Roman" w:hAnsi="Times New Roman" w:cs="Times New Roman"/>
                <w:lang w:eastAsia="en-US"/>
              </w:rPr>
            </w:pPr>
            <w:proofErr w:type="spellStart"/>
            <w:r w:rsidRPr="007B344E">
              <w:rPr>
                <w:rFonts w:ascii="Times New Roman" w:hAnsi="Times New Roman" w:cs="Times New Roman"/>
                <w:lang w:eastAsia="en-US"/>
              </w:rPr>
              <w:t>Моноблокова</w:t>
            </w:r>
            <w:proofErr w:type="spellEnd"/>
            <w:r w:rsidRPr="007B344E">
              <w:rPr>
                <w:rFonts w:ascii="Times New Roman" w:hAnsi="Times New Roman" w:cs="Times New Roman"/>
                <w:lang w:eastAsia="en-US"/>
              </w:rPr>
              <w:t xml:space="preserve"> комп’ютерна система управління з ЖК дисплеєм</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0657D426"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Відповідність</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727279B0" w14:textId="77777777" w:rsidR="007B344E" w:rsidRPr="007B344E" w:rsidRDefault="007B344E" w:rsidP="007B344E">
            <w:pPr>
              <w:spacing w:after="0"/>
              <w:ind w:firstLine="567"/>
              <w:jc w:val="both"/>
              <w:rPr>
                <w:rFonts w:ascii="Times New Roman" w:hAnsi="Times New Roman" w:cs="Times New Roman"/>
                <w:lang w:eastAsia="en-US"/>
              </w:rPr>
            </w:pPr>
          </w:p>
        </w:tc>
      </w:tr>
      <w:tr w:rsidR="007B344E" w:rsidRPr="007B344E" w14:paraId="3255E958"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7457F488"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6D4D0648"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Захист від короткочасних відключень електроенергії</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3EF6E22E"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Наявність</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204FD974" w14:textId="77777777" w:rsidR="007B344E" w:rsidRPr="007B344E" w:rsidRDefault="007B344E" w:rsidP="007B344E">
            <w:pPr>
              <w:spacing w:after="0"/>
              <w:ind w:firstLine="567"/>
              <w:jc w:val="both"/>
              <w:rPr>
                <w:rFonts w:ascii="Times New Roman" w:hAnsi="Times New Roman" w:cs="Times New Roman"/>
                <w:lang w:eastAsia="en-US"/>
              </w:rPr>
            </w:pPr>
          </w:p>
        </w:tc>
      </w:tr>
      <w:tr w:rsidR="007B344E" w:rsidRPr="007B344E" w14:paraId="55CBBFDE"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24E5A345"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18B560CA"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Можливість автономної роботи у випадку зникнення електропостачання,  годин, не менше</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014EED3E"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6 </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4BF01E6B" w14:textId="77777777" w:rsidR="007B344E" w:rsidRPr="007B344E" w:rsidRDefault="007B344E" w:rsidP="007B344E">
            <w:pPr>
              <w:spacing w:after="0"/>
              <w:ind w:firstLine="567"/>
              <w:jc w:val="both"/>
              <w:rPr>
                <w:rFonts w:ascii="Times New Roman" w:hAnsi="Times New Roman" w:cs="Times New Roman"/>
                <w:lang w:eastAsia="en-US"/>
              </w:rPr>
            </w:pPr>
          </w:p>
        </w:tc>
      </w:tr>
      <w:tr w:rsidR="007B344E" w:rsidRPr="007B344E" w14:paraId="2B1C4DFF"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048C9A84"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21107EE4"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Кроковий двигун, для створення точної електронної системи позиціонування.</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10E0A881"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Наявність</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15AD0EC5" w14:textId="77777777" w:rsidR="007B344E" w:rsidRPr="007B344E" w:rsidRDefault="007B344E" w:rsidP="007B344E">
            <w:pPr>
              <w:spacing w:after="0"/>
              <w:ind w:firstLine="567"/>
              <w:jc w:val="both"/>
              <w:rPr>
                <w:rFonts w:ascii="Times New Roman" w:hAnsi="Times New Roman" w:cs="Times New Roman"/>
                <w:lang w:eastAsia="en-US"/>
              </w:rPr>
            </w:pPr>
          </w:p>
        </w:tc>
      </w:tr>
      <w:tr w:rsidR="007B344E" w:rsidRPr="007B344E" w14:paraId="0DC5F764"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77E8EC7A"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3DC4F10B"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Герметична система вентиляції, оснащена вугільними фільтрами</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475FFC0D"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Наявність</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48555C62" w14:textId="77777777" w:rsidR="007B344E" w:rsidRPr="007B344E" w:rsidRDefault="007B344E" w:rsidP="007B344E">
            <w:pPr>
              <w:spacing w:after="0"/>
              <w:ind w:firstLine="567"/>
              <w:jc w:val="both"/>
              <w:rPr>
                <w:rFonts w:ascii="Times New Roman" w:hAnsi="Times New Roman" w:cs="Times New Roman"/>
                <w:lang w:eastAsia="en-US"/>
              </w:rPr>
            </w:pPr>
          </w:p>
        </w:tc>
      </w:tr>
      <w:tr w:rsidR="007B344E" w:rsidRPr="007B344E" w14:paraId="4A566013"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7EB07E5B"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53EC70C1"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Наявність різних програм для обробки зразків,  не менше</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30AE7428"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20</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2FAAE66B" w14:textId="77777777" w:rsidR="007B344E" w:rsidRPr="007B344E" w:rsidRDefault="007B344E" w:rsidP="007B344E">
            <w:pPr>
              <w:spacing w:after="0"/>
              <w:ind w:firstLine="567"/>
              <w:jc w:val="both"/>
              <w:rPr>
                <w:rFonts w:ascii="Times New Roman" w:hAnsi="Times New Roman" w:cs="Times New Roman"/>
                <w:lang w:eastAsia="en-US"/>
              </w:rPr>
            </w:pPr>
          </w:p>
        </w:tc>
      </w:tr>
      <w:tr w:rsidR="007B344E" w:rsidRPr="007B344E" w14:paraId="21745A29"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6EB0A47F"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09A3960C"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Загальна кількість </w:t>
            </w:r>
            <w:proofErr w:type="spellStart"/>
            <w:r w:rsidRPr="007B344E">
              <w:rPr>
                <w:rFonts w:ascii="Times New Roman" w:hAnsi="Times New Roman" w:cs="Times New Roman"/>
                <w:lang w:eastAsia="en-US"/>
              </w:rPr>
              <w:t>ємностей</w:t>
            </w:r>
            <w:proofErr w:type="spellEnd"/>
            <w:r w:rsidRPr="007B344E">
              <w:rPr>
                <w:rFonts w:ascii="Times New Roman" w:hAnsi="Times New Roman" w:cs="Times New Roman"/>
                <w:lang w:eastAsia="en-US"/>
              </w:rPr>
              <w:t>, не більше</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63C01237"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12</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5A87A93C" w14:textId="77777777" w:rsidR="007B344E" w:rsidRPr="007B344E" w:rsidRDefault="007B344E" w:rsidP="007B344E">
            <w:pPr>
              <w:spacing w:after="0"/>
              <w:ind w:firstLine="567"/>
              <w:jc w:val="both"/>
              <w:rPr>
                <w:rFonts w:ascii="Times New Roman" w:hAnsi="Times New Roman" w:cs="Times New Roman"/>
                <w:lang w:eastAsia="en-US"/>
              </w:rPr>
            </w:pPr>
          </w:p>
        </w:tc>
      </w:tr>
      <w:tr w:rsidR="007B344E" w:rsidRPr="007B344E" w14:paraId="39ACC51F"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07B397F0"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0FD878C7"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Кількість </w:t>
            </w:r>
            <w:proofErr w:type="spellStart"/>
            <w:r w:rsidRPr="007B344E">
              <w:rPr>
                <w:rFonts w:ascii="Times New Roman" w:hAnsi="Times New Roman" w:cs="Times New Roman"/>
                <w:lang w:eastAsia="en-US"/>
              </w:rPr>
              <w:t>ємностей</w:t>
            </w:r>
            <w:proofErr w:type="spellEnd"/>
            <w:r w:rsidRPr="007B344E">
              <w:rPr>
                <w:rFonts w:ascii="Times New Roman" w:hAnsi="Times New Roman" w:cs="Times New Roman"/>
                <w:lang w:eastAsia="en-US"/>
              </w:rPr>
              <w:t xml:space="preserve"> для парафіну, не більше</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7E9E32AC"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3</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160ADC29" w14:textId="77777777" w:rsidR="007B344E" w:rsidRPr="007B344E" w:rsidRDefault="007B344E" w:rsidP="007B344E">
            <w:pPr>
              <w:spacing w:after="0"/>
              <w:ind w:firstLine="567"/>
              <w:jc w:val="both"/>
              <w:rPr>
                <w:rFonts w:ascii="Times New Roman" w:hAnsi="Times New Roman" w:cs="Times New Roman"/>
                <w:lang w:eastAsia="en-US"/>
              </w:rPr>
            </w:pPr>
          </w:p>
        </w:tc>
      </w:tr>
      <w:tr w:rsidR="007B344E" w:rsidRPr="007B344E" w14:paraId="0E142206"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341300E4"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5816015F"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Кількість </w:t>
            </w:r>
            <w:proofErr w:type="spellStart"/>
            <w:r w:rsidRPr="007B344E">
              <w:rPr>
                <w:rFonts w:ascii="Times New Roman" w:hAnsi="Times New Roman" w:cs="Times New Roman"/>
                <w:lang w:eastAsia="en-US"/>
              </w:rPr>
              <w:t>ємностей</w:t>
            </w:r>
            <w:proofErr w:type="spellEnd"/>
            <w:r w:rsidRPr="007B344E">
              <w:rPr>
                <w:rFonts w:ascii="Times New Roman" w:hAnsi="Times New Roman" w:cs="Times New Roman"/>
                <w:lang w:eastAsia="en-US"/>
              </w:rPr>
              <w:t xml:space="preserve"> для реагентів, не більше</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5F3F6B7B"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9 </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1F0B42F3" w14:textId="77777777" w:rsidR="007B344E" w:rsidRPr="007B344E" w:rsidRDefault="007B344E" w:rsidP="007B344E">
            <w:pPr>
              <w:spacing w:after="0"/>
              <w:ind w:firstLine="567"/>
              <w:jc w:val="both"/>
              <w:rPr>
                <w:rFonts w:ascii="Times New Roman" w:hAnsi="Times New Roman" w:cs="Times New Roman"/>
                <w:lang w:eastAsia="en-US"/>
              </w:rPr>
            </w:pPr>
          </w:p>
        </w:tc>
      </w:tr>
      <w:tr w:rsidR="007B344E" w:rsidRPr="007B344E" w14:paraId="0C4F7CDE"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3569E712"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3AD25B6E"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Кількість захищених </w:t>
            </w:r>
            <w:proofErr w:type="spellStart"/>
            <w:r w:rsidRPr="007B344E">
              <w:rPr>
                <w:rFonts w:ascii="Times New Roman" w:hAnsi="Times New Roman" w:cs="Times New Roman"/>
                <w:lang w:eastAsia="en-US"/>
              </w:rPr>
              <w:t>ємностей</w:t>
            </w:r>
            <w:proofErr w:type="spellEnd"/>
            <w:r w:rsidRPr="007B344E">
              <w:rPr>
                <w:rFonts w:ascii="Times New Roman" w:hAnsi="Times New Roman" w:cs="Times New Roman"/>
                <w:lang w:eastAsia="en-US"/>
              </w:rPr>
              <w:t xml:space="preserve"> для реагентів, не менше</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330A6626"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7</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30FD9BD1" w14:textId="77777777" w:rsidR="007B344E" w:rsidRPr="007B344E" w:rsidRDefault="007B344E" w:rsidP="007B344E">
            <w:pPr>
              <w:spacing w:after="0"/>
              <w:ind w:firstLine="567"/>
              <w:jc w:val="both"/>
              <w:rPr>
                <w:rFonts w:ascii="Times New Roman" w:hAnsi="Times New Roman" w:cs="Times New Roman"/>
                <w:lang w:eastAsia="en-US"/>
              </w:rPr>
            </w:pPr>
          </w:p>
        </w:tc>
      </w:tr>
      <w:tr w:rsidR="007B344E" w:rsidRPr="007B344E" w14:paraId="417FDDD7"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6075FF41"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29CE39B4"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Обсяг ємності, не менше, мл</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6788871B"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2000 </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7BB3F30B" w14:textId="77777777" w:rsidR="007B344E" w:rsidRPr="007B344E" w:rsidRDefault="007B344E" w:rsidP="007B344E">
            <w:pPr>
              <w:spacing w:after="0"/>
              <w:ind w:firstLine="567"/>
              <w:jc w:val="both"/>
              <w:rPr>
                <w:rFonts w:ascii="Times New Roman" w:hAnsi="Times New Roman" w:cs="Times New Roman"/>
                <w:lang w:eastAsia="en-US"/>
              </w:rPr>
            </w:pPr>
          </w:p>
        </w:tc>
      </w:tr>
      <w:tr w:rsidR="007B344E" w:rsidRPr="007B344E" w14:paraId="32041C23"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616E49DC"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5F146512"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Функція відкладеного старту</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2C764FD0"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Наявність</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51E0A418" w14:textId="77777777" w:rsidR="007B344E" w:rsidRPr="007B344E" w:rsidRDefault="007B344E" w:rsidP="007B344E">
            <w:pPr>
              <w:spacing w:after="0"/>
              <w:ind w:firstLine="567"/>
              <w:jc w:val="both"/>
              <w:rPr>
                <w:rFonts w:ascii="Times New Roman" w:hAnsi="Times New Roman" w:cs="Times New Roman"/>
                <w:lang w:eastAsia="en-US"/>
              </w:rPr>
            </w:pPr>
          </w:p>
        </w:tc>
      </w:tr>
      <w:tr w:rsidR="007B344E" w:rsidRPr="007B344E" w14:paraId="57245072"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62B84860"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52BD66A9"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Максимальна робоча температура ємності для парафіну, не менше</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47184ECA"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80°</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0A937CB8" w14:textId="77777777" w:rsidR="007B344E" w:rsidRPr="007B344E" w:rsidRDefault="007B344E" w:rsidP="007B344E">
            <w:pPr>
              <w:spacing w:after="0"/>
              <w:ind w:firstLine="567"/>
              <w:jc w:val="both"/>
              <w:rPr>
                <w:rFonts w:ascii="Times New Roman" w:hAnsi="Times New Roman" w:cs="Times New Roman"/>
                <w:lang w:eastAsia="en-US"/>
              </w:rPr>
            </w:pPr>
          </w:p>
        </w:tc>
      </w:tr>
      <w:tr w:rsidR="007B344E" w:rsidRPr="007B344E" w14:paraId="6A2FDA41"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272F08B2"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526D61FD"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Інтервал зміни ємності, затримки та зливу, не більше, </w:t>
            </w:r>
            <w:proofErr w:type="spellStart"/>
            <w:r w:rsidRPr="007B344E">
              <w:rPr>
                <w:rFonts w:ascii="Times New Roman" w:hAnsi="Times New Roman" w:cs="Times New Roman"/>
                <w:lang w:eastAsia="en-US"/>
              </w:rPr>
              <w:t>сек</w:t>
            </w:r>
            <w:proofErr w:type="spellEnd"/>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49551222"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60</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5FA5796B" w14:textId="77777777" w:rsidR="007B344E" w:rsidRPr="007B344E" w:rsidRDefault="007B344E" w:rsidP="007B344E">
            <w:pPr>
              <w:spacing w:after="0"/>
              <w:ind w:firstLine="567"/>
              <w:jc w:val="both"/>
              <w:rPr>
                <w:rFonts w:ascii="Times New Roman" w:hAnsi="Times New Roman" w:cs="Times New Roman"/>
                <w:lang w:eastAsia="en-US"/>
              </w:rPr>
            </w:pPr>
          </w:p>
        </w:tc>
      </w:tr>
      <w:tr w:rsidR="007B344E" w:rsidRPr="007B344E" w14:paraId="3F593351" w14:textId="77777777" w:rsidTr="007B344E">
        <w:trPr>
          <w:trHeight w:val="447"/>
        </w:trPr>
        <w:tc>
          <w:tcPr>
            <w:tcW w:w="5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48D4EE64" w14:textId="77777777" w:rsidR="007B344E" w:rsidRPr="007B344E" w:rsidRDefault="007B344E" w:rsidP="007B344E">
            <w:pPr>
              <w:pBdr>
                <w:top w:val="nil"/>
                <w:left w:val="nil"/>
                <w:bottom w:val="nil"/>
                <w:right w:val="nil"/>
                <w:between w:val="nil"/>
              </w:pBdr>
              <w:spacing w:after="0"/>
              <w:ind w:firstLine="567"/>
              <w:jc w:val="both"/>
              <w:rPr>
                <w:rFonts w:ascii="Times New Roman" w:hAnsi="Times New Roman" w:cs="Times New Roman"/>
                <w:lang w:eastAsia="en-US"/>
              </w:rPr>
            </w:pPr>
          </w:p>
        </w:tc>
        <w:tc>
          <w:tcPr>
            <w:tcW w:w="4637"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2BCA590E"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Кількість зразків, що можуть бути завантажені у корзину одночасно, не менше</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14:paraId="0CC7490D"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90</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14:paraId="544A3ED4" w14:textId="77777777" w:rsidR="007B344E" w:rsidRPr="007B344E" w:rsidRDefault="007B344E" w:rsidP="007B344E">
            <w:pPr>
              <w:spacing w:after="0"/>
              <w:ind w:firstLine="567"/>
              <w:jc w:val="both"/>
              <w:rPr>
                <w:rFonts w:ascii="Times New Roman" w:hAnsi="Times New Roman" w:cs="Times New Roman"/>
                <w:lang w:eastAsia="en-US"/>
              </w:rPr>
            </w:pPr>
          </w:p>
        </w:tc>
      </w:tr>
    </w:tbl>
    <w:p w14:paraId="5C127E45" w14:textId="77777777" w:rsidR="007B344E" w:rsidRPr="007B344E" w:rsidRDefault="007B344E" w:rsidP="007B344E">
      <w:pPr>
        <w:spacing w:after="0"/>
        <w:ind w:firstLine="567"/>
        <w:jc w:val="both"/>
        <w:rPr>
          <w:rFonts w:ascii="Times New Roman" w:hAnsi="Times New Roman" w:cs="Times New Roman"/>
          <w:lang w:eastAsia="en-US"/>
        </w:rPr>
      </w:pPr>
      <w:r w:rsidRPr="007B344E">
        <w:rPr>
          <w:rFonts w:ascii="Times New Roman" w:hAnsi="Times New Roman" w:cs="Times New Roman"/>
          <w:lang w:eastAsia="en-US"/>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14:paraId="1A118DB6" w14:textId="395A2DEE" w:rsidR="00F0470B" w:rsidRPr="00E10895" w:rsidRDefault="00F0470B" w:rsidP="00E10895">
      <w:pPr>
        <w:spacing w:after="0" w:line="240" w:lineRule="auto"/>
        <w:jc w:val="right"/>
        <w:rPr>
          <w:rFonts w:ascii="Times New Roman" w:eastAsia="Times New Roman" w:hAnsi="Times New Roman" w:cs="Times New Roman"/>
          <w:b/>
          <w:bCs/>
          <w:color w:val="000000"/>
          <w:sz w:val="24"/>
          <w:szCs w:val="24"/>
        </w:rPr>
      </w:pPr>
      <w:r w:rsidRPr="00E10895">
        <w:rPr>
          <w:rFonts w:ascii="Times New Roman" w:eastAsia="Times New Roman" w:hAnsi="Times New Roman" w:cs="Times New Roman"/>
          <w:b/>
          <w:bCs/>
          <w:color w:val="000000"/>
          <w:sz w:val="24"/>
          <w:szCs w:val="24"/>
        </w:rPr>
        <w:lastRenderedPageBreak/>
        <w:t>Додаток № 3</w:t>
      </w:r>
    </w:p>
    <w:p w14:paraId="2E76495F" w14:textId="5B70DA80" w:rsidR="00F0470B" w:rsidRPr="00E10895" w:rsidRDefault="00F0470B" w:rsidP="00E10895">
      <w:pPr>
        <w:spacing w:after="0" w:line="240" w:lineRule="auto"/>
        <w:jc w:val="right"/>
        <w:rPr>
          <w:rFonts w:ascii="Times New Roman" w:eastAsia="Arial" w:hAnsi="Times New Roman" w:cs="Times New Roman"/>
          <w:color w:val="000000"/>
          <w:lang w:val="ru-RU"/>
        </w:rPr>
      </w:pPr>
      <w:r w:rsidRPr="00E10895">
        <w:rPr>
          <w:rFonts w:ascii="Times New Roman" w:eastAsia="Arial" w:hAnsi="Times New Roman" w:cs="Times New Roman"/>
          <w:noProof/>
          <w:color w:val="000000"/>
          <w:lang w:val="ru-RU"/>
        </w:rPr>
        <w:drawing>
          <wp:inline distT="0" distB="0" distL="0" distR="0" wp14:anchorId="5C4D8A56" wp14:editId="25C0F483">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137B3FD0" w14:textId="7A4BC3D5" w:rsidR="00547D47" w:rsidRPr="00E10895" w:rsidRDefault="00547D47" w:rsidP="00E10895">
      <w:pPr>
        <w:spacing w:after="0" w:line="240" w:lineRule="auto"/>
        <w:jc w:val="right"/>
        <w:rPr>
          <w:rFonts w:ascii="Times New Roman" w:eastAsia="Arial" w:hAnsi="Times New Roman" w:cs="Times New Roman"/>
          <w:color w:val="000000"/>
          <w:lang w:val="ru-RU"/>
        </w:rPr>
      </w:pPr>
    </w:p>
    <w:p w14:paraId="26A0430A" w14:textId="77777777" w:rsidR="007B344E" w:rsidRPr="007B344E" w:rsidRDefault="007B344E" w:rsidP="007B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7B344E">
        <w:rPr>
          <w:rFonts w:ascii="Times New Roman" w:eastAsia="Times New Roman" w:hAnsi="Times New Roman" w:cs="Times New Roman"/>
          <w:b/>
          <w:color w:val="000000"/>
          <w:sz w:val="24"/>
          <w:szCs w:val="24"/>
        </w:rPr>
        <w:t>ПРОЕКТ ДОГОВОРУ</w:t>
      </w:r>
    </w:p>
    <w:p w14:paraId="6D389738" w14:textId="37C40AC8" w:rsidR="007B344E" w:rsidRPr="007B344E" w:rsidRDefault="007B344E" w:rsidP="007B344E">
      <w:pPr>
        <w:spacing w:after="0" w:line="240" w:lineRule="auto"/>
        <w:rPr>
          <w:rFonts w:ascii="Times New Roman" w:hAnsi="Times New Roman" w:cs="Times New Roman"/>
          <w:b/>
          <w:sz w:val="24"/>
          <w:szCs w:val="24"/>
          <w:lang w:eastAsia="en-US"/>
        </w:rPr>
      </w:pPr>
      <w:r w:rsidRPr="007B344E">
        <w:rPr>
          <w:rFonts w:ascii="Times New Roman" w:hAnsi="Times New Roman" w:cs="Times New Roman"/>
          <w:b/>
          <w:sz w:val="24"/>
          <w:szCs w:val="24"/>
          <w:lang w:eastAsia="en-US"/>
        </w:rPr>
        <w:t>м. К</w:t>
      </w:r>
      <w:r>
        <w:rPr>
          <w:rFonts w:ascii="Times New Roman" w:hAnsi="Times New Roman" w:cs="Times New Roman"/>
          <w:b/>
          <w:sz w:val="24"/>
          <w:szCs w:val="24"/>
          <w:lang w:eastAsia="en-US"/>
        </w:rPr>
        <w:t>анів</w:t>
      </w:r>
      <w:r w:rsidRPr="007B344E">
        <w:rPr>
          <w:rFonts w:ascii="Times New Roman" w:hAnsi="Times New Roman" w:cs="Times New Roman"/>
          <w:b/>
          <w:sz w:val="24"/>
          <w:szCs w:val="24"/>
          <w:lang w:eastAsia="en-US"/>
        </w:rPr>
        <w:tab/>
      </w:r>
      <w:r w:rsidRPr="007B344E">
        <w:rPr>
          <w:rFonts w:ascii="Times New Roman" w:hAnsi="Times New Roman" w:cs="Times New Roman"/>
          <w:b/>
          <w:sz w:val="24"/>
          <w:szCs w:val="24"/>
          <w:lang w:eastAsia="en-US"/>
        </w:rPr>
        <w:tab/>
      </w:r>
      <w:r w:rsidRPr="007B344E">
        <w:rPr>
          <w:rFonts w:ascii="Times New Roman" w:hAnsi="Times New Roman" w:cs="Times New Roman"/>
          <w:b/>
          <w:sz w:val="24"/>
          <w:szCs w:val="24"/>
          <w:lang w:eastAsia="en-US"/>
        </w:rPr>
        <w:tab/>
      </w:r>
      <w:r w:rsidRPr="007B344E">
        <w:rPr>
          <w:rFonts w:ascii="Times New Roman" w:hAnsi="Times New Roman" w:cs="Times New Roman"/>
          <w:b/>
          <w:sz w:val="24"/>
          <w:szCs w:val="24"/>
          <w:lang w:eastAsia="en-US"/>
        </w:rPr>
        <w:tab/>
      </w:r>
      <w:r w:rsidRPr="007B344E">
        <w:rPr>
          <w:rFonts w:ascii="Times New Roman" w:hAnsi="Times New Roman" w:cs="Times New Roman"/>
          <w:b/>
          <w:sz w:val="24"/>
          <w:szCs w:val="24"/>
          <w:lang w:eastAsia="en-US"/>
        </w:rPr>
        <w:tab/>
      </w:r>
      <w:r w:rsidRPr="007B344E">
        <w:rPr>
          <w:rFonts w:ascii="Times New Roman" w:hAnsi="Times New Roman" w:cs="Times New Roman"/>
          <w:b/>
          <w:sz w:val="24"/>
          <w:szCs w:val="24"/>
          <w:lang w:eastAsia="en-US"/>
        </w:rPr>
        <w:tab/>
        <w:t xml:space="preserve">                       «____»____________202</w:t>
      </w:r>
      <w:r>
        <w:rPr>
          <w:rFonts w:ascii="Times New Roman" w:hAnsi="Times New Roman" w:cs="Times New Roman"/>
          <w:b/>
          <w:sz w:val="24"/>
          <w:szCs w:val="24"/>
          <w:lang w:eastAsia="en-US"/>
        </w:rPr>
        <w:t>4</w:t>
      </w:r>
      <w:r w:rsidRPr="007B344E">
        <w:rPr>
          <w:rFonts w:ascii="Times New Roman" w:hAnsi="Times New Roman" w:cs="Times New Roman"/>
          <w:b/>
          <w:sz w:val="24"/>
          <w:szCs w:val="24"/>
          <w:lang w:eastAsia="en-US"/>
        </w:rPr>
        <w:t xml:space="preserve"> р.</w:t>
      </w:r>
    </w:p>
    <w:p w14:paraId="2F0E2F37" w14:textId="77777777" w:rsidR="007B344E" w:rsidRPr="007B344E" w:rsidRDefault="007B344E" w:rsidP="007B344E">
      <w:pPr>
        <w:spacing w:after="0" w:line="240" w:lineRule="auto"/>
        <w:rPr>
          <w:rFonts w:ascii="Times New Roman" w:hAnsi="Times New Roman" w:cs="Times New Roman"/>
          <w:b/>
          <w:sz w:val="24"/>
          <w:szCs w:val="24"/>
          <w:lang w:eastAsia="en-US"/>
        </w:rPr>
      </w:pPr>
    </w:p>
    <w:p w14:paraId="4E360BCC" w14:textId="77777777" w:rsidR="007B344E" w:rsidRPr="007B344E" w:rsidRDefault="007B344E" w:rsidP="007B344E">
      <w:pPr>
        <w:spacing w:after="0" w:line="240" w:lineRule="auto"/>
        <w:ind w:firstLine="709"/>
        <w:jc w:val="both"/>
        <w:rPr>
          <w:rFonts w:ascii="Times New Roman" w:hAnsi="Times New Roman" w:cs="Times New Roman"/>
          <w:sz w:val="24"/>
          <w:szCs w:val="24"/>
          <w:lang w:eastAsia="en-US"/>
        </w:rPr>
      </w:pPr>
      <w:r w:rsidRPr="007B344E">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7B344E">
        <w:rPr>
          <w:rFonts w:ascii="Times New Roman" w:hAnsi="Times New Roman" w:cs="Times New Roman"/>
          <w:sz w:val="24"/>
          <w:szCs w:val="24"/>
          <w:lang w:eastAsia="en-US"/>
        </w:rPr>
        <w:t xml:space="preserve"> (надалі за текстом – Замовник) в особі головного лікаря  </w:t>
      </w:r>
      <w:proofErr w:type="spellStart"/>
      <w:r w:rsidRPr="007B344E">
        <w:rPr>
          <w:rFonts w:ascii="Times New Roman" w:hAnsi="Times New Roman" w:cs="Times New Roman"/>
          <w:sz w:val="24"/>
          <w:szCs w:val="24"/>
          <w:lang w:eastAsia="en-US"/>
        </w:rPr>
        <w:t>Шапошник</w:t>
      </w:r>
      <w:proofErr w:type="spellEnd"/>
      <w:r w:rsidRPr="007B344E">
        <w:rPr>
          <w:rFonts w:ascii="Times New Roman" w:hAnsi="Times New Roman" w:cs="Times New Roman"/>
          <w:sz w:val="24"/>
          <w:szCs w:val="24"/>
          <w:lang w:eastAsia="en-US"/>
        </w:rPr>
        <w:t xml:space="preserve"> Віри Степанівни, яка діє на підставі  Статуту, з однієї сторони та     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відповідно до </w:t>
      </w:r>
      <w:r w:rsidRPr="007B344E">
        <w:rPr>
          <w:rFonts w:ascii="Times New Roman" w:hAnsi="Times New Roman"/>
          <w:sz w:val="24"/>
          <w:szCs w:val="24"/>
        </w:rPr>
        <w:t xml:space="preserve">Постанови КМУ від 12 жовтня 2022 р. № 1178 ««Про затвердження особливостей здійснення публічних </w:t>
      </w:r>
      <w:proofErr w:type="spellStart"/>
      <w:r w:rsidRPr="007B344E">
        <w:rPr>
          <w:rFonts w:ascii="Times New Roman" w:hAnsi="Times New Roman"/>
          <w:sz w:val="24"/>
          <w:szCs w:val="24"/>
        </w:rPr>
        <w:t>закупівель</w:t>
      </w:r>
      <w:proofErr w:type="spellEnd"/>
      <w:r w:rsidRPr="007B344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7B344E">
        <w:rPr>
          <w:rFonts w:ascii="Times New Roman" w:hAnsi="Times New Roman" w:cs="Times New Roman"/>
          <w:sz w:val="24"/>
          <w:szCs w:val="24"/>
          <w:lang w:eastAsia="en-US"/>
        </w:rPr>
        <w:t xml:space="preserve">уклали цей Договір (далі - Договір) про наступне: </w:t>
      </w:r>
    </w:p>
    <w:p w14:paraId="0A6F8181" w14:textId="77777777" w:rsidR="007B344E" w:rsidRPr="007B344E" w:rsidRDefault="007B344E" w:rsidP="007B344E">
      <w:pPr>
        <w:spacing w:after="0" w:line="240" w:lineRule="auto"/>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 </w:t>
      </w:r>
    </w:p>
    <w:p w14:paraId="72C7F705" w14:textId="77777777" w:rsidR="007B344E" w:rsidRPr="007B344E" w:rsidRDefault="007B344E" w:rsidP="007B344E">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color w:val="333333"/>
          <w:sz w:val="24"/>
          <w:szCs w:val="24"/>
          <w:lang w:eastAsia="en-US"/>
        </w:rPr>
      </w:pPr>
      <w:r w:rsidRPr="007B344E">
        <w:rPr>
          <w:rFonts w:ascii="Times New Roman" w:hAnsi="Times New Roman" w:cs="Times New Roman"/>
          <w:b/>
          <w:caps/>
          <w:snapToGrid w:val="0"/>
          <w:color w:val="333333"/>
          <w:sz w:val="24"/>
          <w:szCs w:val="24"/>
          <w:lang w:eastAsia="en-US"/>
        </w:rPr>
        <w:t>ПРЕДМЕТ ДОГОВОРУ</w:t>
      </w:r>
    </w:p>
    <w:p w14:paraId="7C5C6DC1" w14:textId="6AD9B9C2" w:rsidR="007B344E" w:rsidRPr="002B7788" w:rsidRDefault="007B344E" w:rsidP="002B7788">
      <w:pPr>
        <w:spacing w:after="0"/>
        <w:jc w:val="both"/>
        <w:rPr>
          <w:rFonts w:ascii="Times New Roman" w:hAnsi="Times New Roman" w:cs="Times New Roman"/>
          <w:sz w:val="24"/>
          <w:szCs w:val="24"/>
          <w:lang w:eastAsia="en-US"/>
        </w:rPr>
      </w:pPr>
      <w:r w:rsidRPr="007B344E">
        <w:rPr>
          <w:rFonts w:ascii="Times New Roman" w:eastAsia="Times New Roman" w:hAnsi="Times New Roman" w:cs="Times New Roman"/>
          <w:sz w:val="24"/>
          <w:szCs w:val="24"/>
          <w:lang w:eastAsia="ar-SA"/>
        </w:rPr>
        <w:tab/>
      </w:r>
      <w:r w:rsidRPr="007B344E">
        <w:rPr>
          <w:rFonts w:ascii="Times New Roman" w:hAnsi="Times New Roman" w:cs="Times New Roman"/>
          <w:sz w:val="24"/>
          <w:szCs w:val="24"/>
          <w:lang w:eastAsia="en-US"/>
        </w:rPr>
        <w:t>1.1. Постачальник зобов’язується поставити та передати у власність Замовника у встановлений термін</w:t>
      </w:r>
      <w:r w:rsidR="002B7788">
        <w:rPr>
          <w:rFonts w:ascii="Times New Roman" w:hAnsi="Times New Roman" w:cs="Times New Roman"/>
          <w:sz w:val="24"/>
          <w:szCs w:val="24"/>
          <w:lang w:eastAsia="en-US"/>
        </w:rPr>
        <w:t>:</w:t>
      </w:r>
      <w:r w:rsidRPr="007B344E">
        <w:rPr>
          <w:rFonts w:ascii="Times New Roman" w:hAnsi="Times New Roman" w:cs="Times New Roman"/>
          <w:sz w:val="24"/>
          <w:szCs w:val="24"/>
          <w:lang w:eastAsia="en-US"/>
        </w:rPr>
        <w:t xml:space="preserve"> </w:t>
      </w:r>
      <w:bookmarkStart w:id="8" w:name="_Hlk147491039"/>
      <w:bookmarkStart w:id="9" w:name="_Hlk164243592"/>
      <w:r w:rsidRPr="002B7788">
        <w:rPr>
          <w:rFonts w:ascii="Times New Roman" w:hAnsi="Times New Roman" w:cs="Times New Roman"/>
          <w:b/>
          <w:sz w:val="24"/>
          <w:szCs w:val="24"/>
          <w:lang w:eastAsia="en-US"/>
        </w:rPr>
        <w:t xml:space="preserve">Класифікація за ДК 021-2015: </w:t>
      </w:r>
      <w:r w:rsidR="002B7788" w:rsidRPr="002B7788">
        <w:rPr>
          <w:rFonts w:ascii="Times New Roman" w:hAnsi="Times New Roman" w:cs="Times New Roman"/>
          <w:b/>
          <w:sz w:val="24"/>
          <w:szCs w:val="24"/>
          <w:lang w:eastAsia="en-US"/>
        </w:rPr>
        <w:t>33950000-4 Устаткування та приладдя для клінічної та судової медицини»</w:t>
      </w:r>
      <w:r w:rsidR="002B7788" w:rsidRPr="002B7788">
        <w:rPr>
          <w:rFonts w:ascii="Times New Roman" w:hAnsi="Times New Roman" w:cs="Times New Roman"/>
          <w:b/>
          <w:sz w:val="24"/>
          <w:szCs w:val="24"/>
          <w:lang w:eastAsia="en-US"/>
        </w:rPr>
        <w:t xml:space="preserve"> </w:t>
      </w:r>
      <w:r w:rsidR="002B7788" w:rsidRPr="002B7788">
        <w:rPr>
          <w:rFonts w:ascii="Times New Roman" w:hAnsi="Times New Roman" w:cs="Times New Roman"/>
          <w:b/>
          <w:sz w:val="24"/>
          <w:szCs w:val="24"/>
          <w:lang w:eastAsia="en-US"/>
        </w:rPr>
        <w:t xml:space="preserve">Автоматичний процесор тканин (НК 024:2023 «Класифікатор медичних виробів» - 57859 - Система оброблення тканинних зразків IVD (діагностика </w:t>
      </w:r>
      <w:proofErr w:type="spellStart"/>
      <w:r w:rsidR="002B7788" w:rsidRPr="002B7788">
        <w:rPr>
          <w:rFonts w:ascii="Times New Roman" w:hAnsi="Times New Roman" w:cs="Times New Roman"/>
          <w:b/>
          <w:sz w:val="24"/>
          <w:szCs w:val="24"/>
          <w:lang w:eastAsia="en-US"/>
        </w:rPr>
        <w:t>in</w:t>
      </w:r>
      <w:proofErr w:type="spellEnd"/>
      <w:r w:rsidR="002B7788" w:rsidRPr="002B7788">
        <w:rPr>
          <w:rFonts w:ascii="Times New Roman" w:hAnsi="Times New Roman" w:cs="Times New Roman"/>
          <w:b/>
          <w:sz w:val="24"/>
          <w:szCs w:val="24"/>
          <w:lang w:eastAsia="en-US"/>
        </w:rPr>
        <w:t xml:space="preserve"> </w:t>
      </w:r>
      <w:proofErr w:type="spellStart"/>
      <w:r w:rsidR="002B7788" w:rsidRPr="002B7788">
        <w:rPr>
          <w:rFonts w:ascii="Times New Roman" w:hAnsi="Times New Roman" w:cs="Times New Roman"/>
          <w:b/>
          <w:sz w:val="24"/>
          <w:szCs w:val="24"/>
          <w:lang w:eastAsia="en-US"/>
        </w:rPr>
        <w:t>vitro</w:t>
      </w:r>
      <w:proofErr w:type="spellEnd"/>
      <w:r w:rsidR="002B7788" w:rsidRPr="002B7788">
        <w:rPr>
          <w:rFonts w:ascii="Times New Roman" w:hAnsi="Times New Roman" w:cs="Times New Roman"/>
          <w:b/>
          <w:sz w:val="24"/>
          <w:szCs w:val="24"/>
          <w:lang w:eastAsia="en-US"/>
        </w:rPr>
        <w:t>) автоматична)</w:t>
      </w:r>
      <w:bookmarkEnd w:id="9"/>
      <w:r w:rsidRPr="007B344E">
        <w:rPr>
          <w:rFonts w:ascii="Times New Roman" w:hAnsi="Times New Roman" w:cs="Times New Roman"/>
          <w:b/>
          <w:sz w:val="24"/>
          <w:szCs w:val="24"/>
          <w:lang w:eastAsia="en-US"/>
        </w:rPr>
        <w:t>,</w:t>
      </w:r>
      <w:r w:rsidRPr="007B344E">
        <w:rPr>
          <w:rFonts w:ascii="Times New Roman" w:hAnsi="Times New Roman" w:cs="Times New Roman"/>
          <w:sz w:val="24"/>
          <w:szCs w:val="24"/>
          <w:lang w:eastAsia="en-US"/>
        </w:rPr>
        <w:t xml:space="preserve"> </w:t>
      </w:r>
      <w:bookmarkEnd w:id="8"/>
      <w:r w:rsidRPr="007B344E">
        <w:rPr>
          <w:rFonts w:ascii="Times New Roman" w:hAnsi="Times New Roman" w:cs="Times New Roman"/>
          <w:sz w:val="24"/>
          <w:szCs w:val="24"/>
          <w:lang w:eastAsia="en-US"/>
        </w:rPr>
        <w:t>визначений в асортименті, якості, кількості та за цінами, які зазначені у Специфікації, що додається до даного Договору і є його невід’ємною частиною (Додаток 1), а Замовник зобов’язується прийняти товар та сплатити його вартість.</w:t>
      </w:r>
      <w:r w:rsidRPr="007B344E">
        <w:rPr>
          <w:rFonts w:ascii="Times New Roman" w:eastAsia="Times New Roman" w:hAnsi="Times New Roman" w:cs="Arial"/>
          <w:snapToGrid w:val="0"/>
          <w:color w:val="333333"/>
          <w:sz w:val="24"/>
          <w:szCs w:val="24"/>
          <w:lang w:eastAsia="ar-SA"/>
        </w:rPr>
        <w:t xml:space="preserve"> </w:t>
      </w:r>
    </w:p>
    <w:p w14:paraId="00EB7788" w14:textId="77777777" w:rsidR="007B344E" w:rsidRPr="007B344E" w:rsidRDefault="007B344E" w:rsidP="002B7788">
      <w:pPr>
        <w:spacing w:after="0" w:line="240" w:lineRule="auto"/>
        <w:jc w:val="both"/>
        <w:rPr>
          <w:rFonts w:ascii="Times New Roman" w:eastAsia="Arial" w:hAnsi="Times New Roman" w:cs="Arial"/>
          <w:b/>
          <w:color w:val="000000"/>
          <w:sz w:val="28"/>
          <w:szCs w:val="28"/>
        </w:rPr>
      </w:pPr>
      <w:r w:rsidRPr="007B344E">
        <w:rPr>
          <w:rFonts w:ascii="Times New Roman" w:hAnsi="Times New Roman" w:cs="Times New Roman"/>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14:paraId="64555DF7" w14:textId="77777777" w:rsidR="007B344E" w:rsidRPr="007B344E" w:rsidRDefault="007B344E" w:rsidP="007B344E">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14:paraId="3A02CA76" w14:textId="77777777" w:rsidR="007B344E" w:rsidRPr="007B344E" w:rsidRDefault="007B344E" w:rsidP="007B344E">
      <w:pPr>
        <w:widowControl w:val="0"/>
        <w:numPr>
          <w:ilvl w:val="0"/>
          <w:numId w:val="1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7B344E">
        <w:rPr>
          <w:rFonts w:ascii="Times New Roman" w:hAnsi="Times New Roman" w:cs="Times New Roman"/>
          <w:b/>
          <w:caps/>
          <w:snapToGrid w:val="0"/>
          <w:sz w:val="24"/>
          <w:szCs w:val="24"/>
          <w:lang w:eastAsia="en-US"/>
        </w:rPr>
        <w:t>Якість, комплектність та гарантійний  термін товару</w:t>
      </w:r>
    </w:p>
    <w:p w14:paraId="181DEE3B" w14:textId="77777777" w:rsidR="007B344E" w:rsidRPr="007B344E" w:rsidRDefault="007B344E" w:rsidP="007B344E">
      <w:pPr>
        <w:numPr>
          <w:ilvl w:val="1"/>
          <w:numId w:val="11"/>
        </w:numPr>
        <w:spacing w:after="0" w:line="240" w:lineRule="auto"/>
        <w:ind w:left="0" w:firstLine="710"/>
        <w:jc w:val="both"/>
        <w:rPr>
          <w:rFonts w:ascii="Times New Roman" w:hAnsi="Times New Roman" w:cs="Times New Roman"/>
          <w:color w:val="121212"/>
          <w:sz w:val="24"/>
          <w:szCs w:val="24"/>
          <w:lang w:eastAsia="en-US"/>
        </w:rPr>
      </w:pPr>
      <w:r w:rsidRPr="007B344E">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відповідності, або декларацією про відповідність (з додатками), які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(надати гарантійний лист, що на всі товари даного предмета закупівлі будуть надані декларації про відповідність або сертифікат відповідності при поставці товару).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14:paraId="4F490D59" w14:textId="77777777" w:rsidR="007B344E" w:rsidRPr="007B344E" w:rsidRDefault="007B344E" w:rsidP="007B344E">
      <w:pPr>
        <w:numPr>
          <w:ilvl w:val="1"/>
          <w:numId w:val="11"/>
        </w:numPr>
        <w:spacing w:after="0" w:line="240" w:lineRule="auto"/>
        <w:ind w:left="0" w:firstLine="499"/>
        <w:jc w:val="both"/>
        <w:rPr>
          <w:rFonts w:ascii="Times New Roman" w:hAnsi="Times New Roman" w:cs="Times New Roman"/>
          <w:sz w:val="24"/>
          <w:szCs w:val="24"/>
          <w:lang w:eastAsia="en-US"/>
        </w:rPr>
      </w:pPr>
      <w:bookmarkStart w:id="10" w:name="_Hlk136957820"/>
      <w:r w:rsidRPr="007B344E">
        <w:rPr>
          <w:rFonts w:ascii="Times New Roman" w:hAnsi="Times New Roman" w:cs="Times New Roman"/>
          <w:b/>
          <w:sz w:val="24"/>
          <w:szCs w:val="24"/>
          <w:lang w:eastAsia="en-US"/>
        </w:rPr>
        <w:t>Постачальник</w:t>
      </w:r>
      <w:r w:rsidRPr="007B344E">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7B344E">
        <w:rPr>
          <w:rFonts w:ascii="Times New Roman" w:eastAsia="Times New Roman" w:hAnsi="Times New Roman" w:cs="Times New Roman"/>
          <w:sz w:val="24"/>
          <w:szCs w:val="24"/>
        </w:rPr>
        <w:t>бути не менший ніж 12 (дванадцять) місяців.</w:t>
      </w:r>
    </w:p>
    <w:bookmarkEnd w:id="10"/>
    <w:p w14:paraId="4091E6D9" w14:textId="77777777" w:rsidR="007B344E" w:rsidRPr="007B344E" w:rsidRDefault="007B344E" w:rsidP="007B344E">
      <w:pPr>
        <w:numPr>
          <w:ilvl w:val="1"/>
          <w:numId w:val="11"/>
        </w:numPr>
        <w:spacing w:after="0" w:line="240" w:lineRule="auto"/>
        <w:ind w:left="0" w:firstLine="499"/>
        <w:jc w:val="both"/>
        <w:rPr>
          <w:rFonts w:ascii="Times New Roman" w:hAnsi="Times New Roman" w:cs="Times New Roman"/>
          <w:sz w:val="24"/>
          <w:szCs w:val="24"/>
          <w:lang w:eastAsia="en-US"/>
        </w:rPr>
      </w:pPr>
      <w:r w:rsidRPr="007B344E">
        <w:rPr>
          <w:rFonts w:ascii="Times New Roman" w:hAnsi="Times New Roman" w:cs="Times New Roman"/>
          <w:b/>
          <w:sz w:val="24"/>
          <w:szCs w:val="24"/>
          <w:lang w:eastAsia="en-US"/>
        </w:rPr>
        <w:t>Постачальник</w:t>
      </w:r>
      <w:r w:rsidRPr="007B344E">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14:paraId="3851F2AB" w14:textId="77777777" w:rsidR="007B344E" w:rsidRPr="007B344E" w:rsidRDefault="007B344E" w:rsidP="007B344E">
      <w:pPr>
        <w:numPr>
          <w:ilvl w:val="1"/>
          <w:numId w:val="11"/>
        </w:numPr>
        <w:spacing w:after="0" w:line="240" w:lineRule="auto"/>
        <w:ind w:left="0" w:firstLine="500"/>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Прийняття </w:t>
      </w:r>
      <w:r w:rsidRPr="007B344E">
        <w:rPr>
          <w:rFonts w:ascii="Times New Roman" w:hAnsi="Times New Roman" w:cs="Times New Roman"/>
          <w:b/>
          <w:sz w:val="24"/>
          <w:szCs w:val="24"/>
          <w:lang w:eastAsia="en-US"/>
        </w:rPr>
        <w:t>Замовником</w:t>
      </w:r>
      <w:r w:rsidRPr="007B344E">
        <w:rPr>
          <w:rFonts w:ascii="Times New Roman" w:hAnsi="Times New Roman" w:cs="Times New Roman"/>
          <w:sz w:val="24"/>
          <w:szCs w:val="24"/>
          <w:lang w:eastAsia="en-US"/>
        </w:rPr>
        <w:t xml:space="preserve"> неякісного (некомплектного) товару не звільняє </w:t>
      </w:r>
      <w:r w:rsidRPr="007B344E">
        <w:rPr>
          <w:rFonts w:ascii="Times New Roman" w:hAnsi="Times New Roman" w:cs="Times New Roman"/>
          <w:b/>
          <w:sz w:val="24"/>
          <w:szCs w:val="24"/>
          <w:lang w:eastAsia="en-US"/>
        </w:rPr>
        <w:t>Постачальника</w:t>
      </w:r>
      <w:r w:rsidRPr="007B344E">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14:paraId="3AD749D0" w14:textId="77777777" w:rsidR="007B344E" w:rsidRPr="007B344E" w:rsidRDefault="007B344E" w:rsidP="007B344E">
      <w:pPr>
        <w:numPr>
          <w:ilvl w:val="1"/>
          <w:numId w:val="11"/>
        </w:numPr>
        <w:spacing w:after="0" w:line="240" w:lineRule="auto"/>
        <w:ind w:left="0" w:firstLine="500"/>
        <w:jc w:val="both"/>
        <w:rPr>
          <w:rFonts w:ascii="Times New Roman" w:hAnsi="Times New Roman" w:cs="Times New Roman"/>
          <w:sz w:val="24"/>
          <w:szCs w:val="24"/>
          <w:lang w:eastAsia="en-US"/>
        </w:rPr>
      </w:pPr>
      <w:r w:rsidRPr="007B344E">
        <w:rPr>
          <w:rFonts w:ascii="Times New Roman" w:hAnsi="Times New Roman" w:cs="Times New Roman"/>
          <w:b/>
          <w:sz w:val="24"/>
          <w:szCs w:val="24"/>
          <w:lang w:eastAsia="en-US"/>
        </w:rPr>
        <w:t>Постачальник</w:t>
      </w:r>
      <w:r w:rsidRPr="007B344E">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7B344E">
        <w:rPr>
          <w:rFonts w:ascii="Times New Roman" w:hAnsi="Times New Roman" w:cs="Times New Roman"/>
          <w:b/>
          <w:sz w:val="24"/>
          <w:szCs w:val="24"/>
          <w:lang w:eastAsia="en-US"/>
        </w:rPr>
        <w:t xml:space="preserve">Замовником </w:t>
      </w:r>
      <w:r w:rsidRPr="007B344E">
        <w:rPr>
          <w:rFonts w:ascii="Times New Roman" w:hAnsi="Times New Roman" w:cs="Times New Roman"/>
          <w:sz w:val="24"/>
          <w:szCs w:val="24"/>
          <w:lang w:eastAsia="en-US"/>
        </w:rPr>
        <w:t xml:space="preserve">правил зберігання та </w:t>
      </w:r>
      <w:r w:rsidRPr="007B344E">
        <w:rPr>
          <w:rFonts w:ascii="Times New Roman" w:hAnsi="Times New Roman" w:cs="Times New Roman"/>
          <w:sz w:val="24"/>
          <w:szCs w:val="24"/>
          <w:lang w:eastAsia="en-US"/>
        </w:rPr>
        <w:lastRenderedPageBreak/>
        <w:t>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14:paraId="7037732C" w14:textId="77777777" w:rsidR="007B344E" w:rsidRPr="007B344E" w:rsidRDefault="007B344E" w:rsidP="007B344E">
      <w:pPr>
        <w:numPr>
          <w:ilvl w:val="1"/>
          <w:numId w:val="11"/>
        </w:numPr>
        <w:spacing w:after="0" w:line="240" w:lineRule="auto"/>
        <w:ind w:left="0" w:firstLine="500"/>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7B344E">
        <w:rPr>
          <w:rFonts w:ascii="Times New Roman" w:hAnsi="Times New Roman" w:cs="Times New Roman"/>
          <w:b/>
          <w:sz w:val="24"/>
          <w:szCs w:val="24"/>
          <w:lang w:eastAsia="en-US"/>
        </w:rPr>
        <w:t>Замовника.</w:t>
      </w:r>
    </w:p>
    <w:p w14:paraId="1A4A4B2F" w14:textId="77777777" w:rsidR="007B344E" w:rsidRPr="007B344E" w:rsidRDefault="007B344E" w:rsidP="007B344E">
      <w:pPr>
        <w:spacing w:after="0" w:line="240" w:lineRule="auto"/>
        <w:jc w:val="both"/>
        <w:rPr>
          <w:rFonts w:ascii="Times New Roman" w:hAnsi="Times New Roman" w:cs="Times New Roman"/>
          <w:sz w:val="24"/>
          <w:szCs w:val="24"/>
          <w:lang w:eastAsia="en-US"/>
        </w:rPr>
      </w:pPr>
    </w:p>
    <w:p w14:paraId="2F3308A4" w14:textId="77777777" w:rsidR="007B344E" w:rsidRPr="007B344E" w:rsidRDefault="007B344E" w:rsidP="007B344E">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7B344E">
        <w:rPr>
          <w:rFonts w:ascii="Times New Roman" w:hAnsi="Times New Roman" w:cs="Times New Roman"/>
          <w:b/>
          <w:caps/>
          <w:snapToGrid w:val="0"/>
          <w:sz w:val="24"/>
          <w:szCs w:val="24"/>
          <w:lang w:eastAsia="en-US"/>
        </w:rPr>
        <w:t>ЦІНА</w:t>
      </w:r>
    </w:p>
    <w:p w14:paraId="53DF48C1" w14:textId="77777777" w:rsidR="007B344E" w:rsidRPr="007B344E" w:rsidRDefault="007B344E" w:rsidP="007B344E">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7B344E">
        <w:rPr>
          <w:rFonts w:ascii="Times New Roman" w:hAnsi="Times New Roman" w:cs="Times New Roman"/>
          <w:sz w:val="24"/>
          <w:szCs w:val="24"/>
        </w:rPr>
        <w:t>Ціна на товар встановлюється в національній валюті України - гривні.</w:t>
      </w:r>
    </w:p>
    <w:p w14:paraId="37F6F166" w14:textId="77777777" w:rsidR="007B344E" w:rsidRPr="007B344E" w:rsidRDefault="007B344E" w:rsidP="007B344E">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7B344E">
        <w:rPr>
          <w:rFonts w:ascii="Times New Roman" w:hAnsi="Times New Roman" w:cs="Times New Roman"/>
          <w:sz w:val="24"/>
          <w:szCs w:val="24"/>
        </w:rPr>
        <w:t>Ціна на товар встановлюється з урахуванням вартості всіх накладних витрат.</w:t>
      </w:r>
    </w:p>
    <w:p w14:paraId="1797B55E" w14:textId="77777777" w:rsidR="007B344E" w:rsidRPr="007B344E" w:rsidRDefault="007B344E" w:rsidP="007B344E">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7B344E">
        <w:rPr>
          <w:rFonts w:ascii="Times New Roman" w:hAnsi="Times New Roman" w:cs="Times New Roman"/>
          <w:sz w:val="24"/>
          <w:szCs w:val="24"/>
        </w:rPr>
        <w:t xml:space="preserve">Сума цього Договору становить ___________грн (______________)(сума прописом), в </w:t>
      </w:r>
      <w:proofErr w:type="spellStart"/>
      <w:r w:rsidRPr="007B344E">
        <w:rPr>
          <w:rFonts w:ascii="Times New Roman" w:hAnsi="Times New Roman" w:cs="Times New Roman"/>
          <w:sz w:val="24"/>
          <w:szCs w:val="24"/>
        </w:rPr>
        <w:t>т.ч</w:t>
      </w:r>
      <w:proofErr w:type="spellEnd"/>
      <w:r w:rsidRPr="007B344E">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7B344E">
        <w:rPr>
          <w:rFonts w:ascii="Times New Roman" w:hAnsi="Times New Roman" w:cs="Times New Roman"/>
          <w:i/>
          <w:sz w:val="24"/>
          <w:szCs w:val="24"/>
        </w:rPr>
        <w:t>.</w:t>
      </w:r>
    </w:p>
    <w:p w14:paraId="32158C6C"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rPr>
      </w:pPr>
      <w:r w:rsidRPr="007B344E">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7B344E">
        <w:rPr>
          <w:rFonts w:ascii="Times New Roman" w:hAnsi="Times New Roman" w:cs="Times New Roman"/>
          <w:sz w:val="24"/>
          <w:szCs w:val="24"/>
        </w:rPr>
        <w:t>закупівель</w:t>
      </w:r>
      <w:proofErr w:type="spellEnd"/>
      <w:r w:rsidRPr="007B344E">
        <w:rPr>
          <w:rFonts w:ascii="Times New Roman" w:hAnsi="Times New Roman" w:cs="Times New Roman"/>
          <w:sz w:val="24"/>
          <w:szCs w:val="24"/>
        </w:rPr>
        <w:t xml:space="preserve"> за державні кошти. </w:t>
      </w:r>
    </w:p>
    <w:p w14:paraId="7FB8EAB1" w14:textId="77777777" w:rsidR="007B344E" w:rsidRPr="007B344E" w:rsidRDefault="007B344E" w:rsidP="007B344E">
      <w:pPr>
        <w:spacing w:after="0" w:line="240" w:lineRule="auto"/>
        <w:jc w:val="both"/>
        <w:rPr>
          <w:rFonts w:ascii="Times New Roman" w:hAnsi="Times New Roman" w:cs="Times New Roman"/>
          <w:sz w:val="24"/>
          <w:szCs w:val="24"/>
        </w:rPr>
      </w:pPr>
      <w:r w:rsidRPr="007B344E">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7B344E">
        <w:rPr>
          <w:rFonts w:ascii="Times New Roman" w:hAnsi="Times New Roman" w:cs="Times New Roman"/>
          <w:sz w:val="24"/>
          <w:szCs w:val="24"/>
        </w:rPr>
        <w:t>закупівель</w:t>
      </w:r>
      <w:proofErr w:type="spellEnd"/>
      <w:r w:rsidRPr="007B344E">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14:paraId="741071DF" w14:textId="77777777" w:rsidR="007B344E" w:rsidRPr="007B344E" w:rsidRDefault="007B344E" w:rsidP="007B344E">
      <w:pPr>
        <w:numPr>
          <w:ilvl w:val="1"/>
          <w:numId w:val="11"/>
        </w:numPr>
        <w:spacing w:after="0" w:line="240" w:lineRule="auto"/>
        <w:ind w:left="0" w:firstLine="567"/>
        <w:jc w:val="both"/>
        <w:rPr>
          <w:rFonts w:cs="Times New Roman"/>
        </w:rPr>
      </w:pPr>
      <w:r w:rsidRPr="007B344E">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фінансування Замовника та в інших випадках, передбачених діючим законодавством у сфері здійснення </w:t>
      </w:r>
      <w:proofErr w:type="spellStart"/>
      <w:r w:rsidRPr="007B344E">
        <w:rPr>
          <w:rFonts w:ascii="Times New Roman" w:eastAsia="Times New Roman" w:hAnsi="Times New Roman" w:cs="Times New Roman"/>
          <w:sz w:val="24"/>
          <w:szCs w:val="24"/>
          <w:lang w:eastAsia="en-US"/>
        </w:rPr>
        <w:t>закупівель</w:t>
      </w:r>
      <w:proofErr w:type="spellEnd"/>
      <w:r w:rsidRPr="007B344E">
        <w:rPr>
          <w:rFonts w:ascii="Times New Roman" w:eastAsia="Times New Roman" w:hAnsi="Times New Roman" w:cs="Times New Roman"/>
          <w:sz w:val="24"/>
          <w:szCs w:val="24"/>
          <w:lang w:eastAsia="en-US"/>
        </w:rPr>
        <w:t xml:space="preserve"> за державні кошти.</w:t>
      </w:r>
    </w:p>
    <w:p w14:paraId="35ED75AB" w14:textId="77777777" w:rsidR="007B344E" w:rsidRPr="007B344E" w:rsidRDefault="007B344E" w:rsidP="007B344E">
      <w:pPr>
        <w:spacing w:after="0" w:line="240" w:lineRule="auto"/>
        <w:jc w:val="both"/>
        <w:rPr>
          <w:rFonts w:cs="Times New Roman"/>
        </w:rPr>
      </w:pPr>
    </w:p>
    <w:p w14:paraId="71C7EC1F" w14:textId="77777777" w:rsidR="007B344E" w:rsidRPr="007B344E" w:rsidRDefault="007B344E" w:rsidP="007B344E">
      <w:pPr>
        <w:numPr>
          <w:ilvl w:val="0"/>
          <w:numId w:val="11"/>
        </w:numPr>
        <w:spacing w:after="0" w:line="240" w:lineRule="auto"/>
        <w:ind w:left="0"/>
        <w:jc w:val="both"/>
        <w:rPr>
          <w:rFonts w:cs="Times New Roman"/>
          <w:sz w:val="20"/>
          <w:szCs w:val="20"/>
        </w:rPr>
      </w:pPr>
      <w:r w:rsidRPr="007B344E">
        <w:rPr>
          <w:rFonts w:ascii="Times New Roman" w:hAnsi="Times New Roman" w:cs="Times New Roman"/>
          <w:b/>
          <w:sz w:val="24"/>
          <w:szCs w:val="24"/>
        </w:rPr>
        <w:t>УМОВИ ПЛАТЕЖУ</w:t>
      </w:r>
    </w:p>
    <w:p w14:paraId="1DBA5AA6" w14:textId="578953AF" w:rsidR="007B344E" w:rsidRPr="007B344E" w:rsidRDefault="007B344E" w:rsidP="007B344E">
      <w:pPr>
        <w:numPr>
          <w:ilvl w:val="1"/>
          <w:numId w:val="11"/>
        </w:numPr>
        <w:spacing w:after="0" w:line="240" w:lineRule="auto"/>
        <w:ind w:left="0" w:firstLine="710"/>
        <w:jc w:val="both"/>
        <w:rPr>
          <w:rFonts w:ascii="Times New Roman" w:hAnsi="Times New Roman" w:cs="Times New Roman"/>
          <w:sz w:val="24"/>
          <w:szCs w:val="24"/>
        </w:rPr>
      </w:pPr>
      <w:bookmarkStart w:id="11" w:name="_GoBack"/>
      <w:r w:rsidRPr="007B344E">
        <w:rPr>
          <w:rFonts w:ascii="Times New Roman" w:hAnsi="Times New Roman" w:cs="Times New Roman"/>
          <w:sz w:val="24"/>
          <w:szCs w:val="24"/>
        </w:rPr>
        <w:t xml:space="preserve">Оплата здійснюється Замовником на поточний рахунок Постачальника протягом 30 (тридцяти) </w:t>
      </w:r>
      <w:r w:rsidR="00626014">
        <w:rPr>
          <w:rFonts w:ascii="Times New Roman" w:hAnsi="Times New Roman" w:cs="Times New Roman"/>
          <w:sz w:val="24"/>
          <w:szCs w:val="24"/>
        </w:rPr>
        <w:t>робочих</w:t>
      </w:r>
      <w:r w:rsidRPr="007B344E">
        <w:rPr>
          <w:rFonts w:ascii="Times New Roman" w:hAnsi="Times New Roman" w:cs="Times New Roman"/>
          <w:sz w:val="24"/>
          <w:szCs w:val="24"/>
        </w:rPr>
        <w:t xml:space="preserve"> днів від дати підписання видаткової накладної.</w:t>
      </w:r>
    </w:p>
    <w:bookmarkEnd w:id="11"/>
    <w:p w14:paraId="11344FAD" w14:textId="77777777" w:rsidR="007B344E" w:rsidRPr="007B344E" w:rsidRDefault="007B344E" w:rsidP="007B344E">
      <w:pPr>
        <w:numPr>
          <w:ilvl w:val="1"/>
          <w:numId w:val="11"/>
        </w:numPr>
        <w:spacing w:after="0" w:line="240" w:lineRule="auto"/>
        <w:ind w:left="0" w:firstLine="710"/>
        <w:jc w:val="both"/>
        <w:rPr>
          <w:rFonts w:ascii="Times New Roman" w:hAnsi="Times New Roman" w:cs="Times New Roman"/>
          <w:sz w:val="24"/>
          <w:szCs w:val="24"/>
        </w:rPr>
      </w:pPr>
      <w:r w:rsidRPr="007B344E">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14:paraId="1EE14A42" w14:textId="77777777" w:rsidR="007B344E" w:rsidRPr="007B344E" w:rsidRDefault="007B344E" w:rsidP="007B344E">
      <w:pPr>
        <w:tabs>
          <w:tab w:val="left" w:pos="0"/>
        </w:tabs>
        <w:spacing w:after="0" w:line="240" w:lineRule="auto"/>
        <w:jc w:val="both"/>
        <w:rPr>
          <w:rFonts w:ascii="Times New Roman" w:hAnsi="Times New Roman" w:cs="Times New Roman"/>
          <w:caps/>
          <w:sz w:val="24"/>
          <w:szCs w:val="24"/>
        </w:rPr>
      </w:pPr>
    </w:p>
    <w:p w14:paraId="43EA9879" w14:textId="77777777" w:rsidR="007B344E" w:rsidRPr="007B344E" w:rsidRDefault="007B344E" w:rsidP="007B344E">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7B344E">
        <w:rPr>
          <w:rFonts w:ascii="Times New Roman" w:hAnsi="Times New Roman" w:cs="Times New Roman"/>
          <w:b/>
          <w:caps/>
          <w:sz w:val="24"/>
          <w:szCs w:val="24"/>
          <w:lang w:eastAsia="en-US"/>
        </w:rPr>
        <w:t>СТРОКИ ТА ПОРЯДОК ПОСТАВКИ</w:t>
      </w:r>
    </w:p>
    <w:p w14:paraId="19E83346" w14:textId="6F1B5BBE"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Строк поставки товару до </w:t>
      </w:r>
      <w:r w:rsidR="002B7788" w:rsidRPr="002B7788">
        <w:rPr>
          <w:rFonts w:ascii="Times New Roman" w:hAnsi="Times New Roman" w:cs="Times New Roman"/>
          <w:b/>
          <w:sz w:val="24"/>
          <w:szCs w:val="24"/>
          <w:lang w:eastAsia="en-US"/>
        </w:rPr>
        <w:t>01.07.2024</w:t>
      </w:r>
      <w:r w:rsidRPr="007B344E">
        <w:rPr>
          <w:rFonts w:ascii="Times New Roman" w:hAnsi="Times New Roman" w:cs="Times New Roman"/>
          <w:sz w:val="24"/>
          <w:szCs w:val="24"/>
          <w:lang w:eastAsia="en-US"/>
        </w:rPr>
        <w:t xml:space="preserve"> року.</w:t>
      </w:r>
    </w:p>
    <w:p w14:paraId="7C03CBAF"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14:paraId="38A9EED0"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7B344E">
        <w:rPr>
          <w:rFonts w:ascii="Times New Roman" w:hAnsi="Times New Roman" w:cs="Times New Roman"/>
          <w:sz w:val="24"/>
          <w:szCs w:val="24"/>
          <w:lang w:eastAsia="en-US"/>
        </w:rPr>
        <w:t>.</w:t>
      </w:r>
    </w:p>
    <w:p w14:paraId="6A3B6D50"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14:paraId="04DD8868"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Товар повинен бути спакований </w:t>
      </w:r>
      <w:r w:rsidRPr="007B344E">
        <w:rPr>
          <w:rFonts w:ascii="Times New Roman" w:hAnsi="Times New Roman" w:cs="Times New Roman"/>
          <w:b/>
          <w:sz w:val="24"/>
          <w:szCs w:val="24"/>
          <w:lang w:eastAsia="en-US"/>
        </w:rPr>
        <w:t>Постачальником</w:t>
      </w:r>
      <w:r w:rsidRPr="007B344E">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7B344E">
        <w:rPr>
          <w:rFonts w:ascii="Times New Roman" w:hAnsi="Times New Roman" w:cs="Times New Roman"/>
          <w:b/>
          <w:sz w:val="24"/>
          <w:szCs w:val="24"/>
          <w:lang w:eastAsia="en-US"/>
        </w:rPr>
        <w:t>Замовником.</w:t>
      </w:r>
    </w:p>
    <w:p w14:paraId="41C6B84D"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14:paraId="7F99367D"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Товар постачається </w:t>
      </w:r>
      <w:r w:rsidRPr="007B344E">
        <w:rPr>
          <w:rFonts w:ascii="Times New Roman" w:hAnsi="Times New Roman" w:cs="Times New Roman"/>
          <w:b/>
          <w:sz w:val="24"/>
          <w:szCs w:val="24"/>
          <w:lang w:eastAsia="en-US"/>
        </w:rPr>
        <w:t xml:space="preserve">Постачальником </w:t>
      </w:r>
      <w:r w:rsidRPr="007B344E">
        <w:rPr>
          <w:rFonts w:ascii="Times New Roman" w:hAnsi="Times New Roman" w:cs="Times New Roman"/>
          <w:sz w:val="24"/>
          <w:szCs w:val="24"/>
          <w:lang w:eastAsia="en-US"/>
        </w:rPr>
        <w:t xml:space="preserve">за рахунок </w:t>
      </w:r>
      <w:r w:rsidRPr="007B344E">
        <w:rPr>
          <w:rFonts w:ascii="Times New Roman" w:hAnsi="Times New Roman" w:cs="Times New Roman"/>
          <w:b/>
          <w:sz w:val="24"/>
          <w:szCs w:val="24"/>
          <w:lang w:eastAsia="en-US"/>
        </w:rPr>
        <w:t xml:space="preserve">Постачальника </w:t>
      </w:r>
      <w:r w:rsidRPr="007B344E">
        <w:rPr>
          <w:rFonts w:ascii="Times New Roman" w:hAnsi="Times New Roman" w:cs="Times New Roman"/>
          <w:sz w:val="24"/>
          <w:szCs w:val="24"/>
          <w:lang w:eastAsia="en-US"/>
        </w:rPr>
        <w:t>на адресу</w:t>
      </w:r>
      <w:r w:rsidRPr="007B344E">
        <w:rPr>
          <w:rFonts w:ascii="Times New Roman" w:hAnsi="Times New Roman" w:cs="Times New Roman"/>
          <w:b/>
          <w:sz w:val="24"/>
          <w:szCs w:val="24"/>
          <w:lang w:eastAsia="en-US"/>
        </w:rPr>
        <w:t xml:space="preserve"> Замовника</w:t>
      </w:r>
      <w:r w:rsidRPr="007B344E">
        <w:rPr>
          <w:rFonts w:ascii="Times New Roman" w:hAnsi="Times New Roman" w:cs="Times New Roman"/>
          <w:sz w:val="24"/>
          <w:szCs w:val="24"/>
          <w:lang w:eastAsia="en-US"/>
        </w:rPr>
        <w:t>: 19003, Черкаська область, м. Канів, вул. Успенська,15-А</w:t>
      </w:r>
    </w:p>
    <w:p w14:paraId="33CC556B" w14:textId="77777777" w:rsidR="007B344E" w:rsidRPr="007B344E" w:rsidRDefault="007B344E" w:rsidP="007B344E">
      <w:pPr>
        <w:numPr>
          <w:ilvl w:val="1"/>
          <w:numId w:val="11"/>
        </w:numPr>
        <w:spacing w:after="0" w:line="240" w:lineRule="auto"/>
        <w:ind w:left="0" w:firstLine="567"/>
        <w:jc w:val="both"/>
        <w:rPr>
          <w:rFonts w:cs="Times New Roman"/>
          <w:sz w:val="20"/>
          <w:szCs w:val="20"/>
          <w:lang w:eastAsia="en-US"/>
        </w:rPr>
      </w:pPr>
      <w:r w:rsidRPr="007B344E">
        <w:rPr>
          <w:rFonts w:ascii="Times New Roman" w:hAnsi="Times New Roman" w:cs="Times New Roman"/>
          <w:sz w:val="24"/>
          <w:szCs w:val="24"/>
          <w:lang w:eastAsia="en-US"/>
        </w:rPr>
        <w:t xml:space="preserve">Представник </w:t>
      </w:r>
      <w:r w:rsidRPr="007B344E">
        <w:rPr>
          <w:rFonts w:ascii="Times New Roman" w:hAnsi="Times New Roman" w:cs="Times New Roman"/>
          <w:b/>
          <w:sz w:val="24"/>
          <w:szCs w:val="24"/>
          <w:lang w:eastAsia="en-US"/>
        </w:rPr>
        <w:t>Замовника</w:t>
      </w:r>
      <w:r w:rsidRPr="007B344E">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14:paraId="40F5B506" w14:textId="77777777" w:rsidR="007B344E" w:rsidRPr="007B344E" w:rsidRDefault="007B344E" w:rsidP="007B344E">
      <w:pPr>
        <w:numPr>
          <w:ilvl w:val="1"/>
          <w:numId w:val="11"/>
        </w:numPr>
        <w:spacing w:after="0" w:line="240" w:lineRule="auto"/>
        <w:ind w:left="0" w:firstLine="710"/>
        <w:jc w:val="both"/>
        <w:rPr>
          <w:rFonts w:cs="Times New Roman"/>
          <w:lang w:eastAsia="en-US"/>
        </w:rPr>
      </w:pPr>
      <w:r w:rsidRPr="007B344E">
        <w:rPr>
          <w:rFonts w:ascii="Times New Roman" w:hAnsi="Times New Roman" w:cs="Times New Roman"/>
          <w:sz w:val="24"/>
          <w:szCs w:val="24"/>
          <w:lang w:eastAsia="en-US"/>
        </w:rPr>
        <w:t xml:space="preserve">Проведення </w:t>
      </w:r>
      <w:proofErr w:type="spellStart"/>
      <w:r w:rsidRPr="007B344E">
        <w:rPr>
          <w:rFonts w:ascii="Times New Roman" w:hAnsi="Times New Roman" w:cs="Times New Roman"/>
          <w:sz w:val="24"/>
          <w:szCs w:val="24"/>
          <w:lang w:eastAsia="en-US"/>
        </w:rPr>
        <w:t>навантажувально</w:t>
      </w:r>
      <w:proofErr w:type="spellEnd"/>
      <w:r w:rsidRPr="007B344E">
        <w:rPr>
          <w:rFonts w:ascii="Times New Roman" w:hAnsi="Times New Roman" w:cs="Times New Roman"/>
          <w:sz w:val="24"/>
          <w:szCs w:val="24"/>
          <w:lang w:eastAsia="en-US"/>
        </w:rPr>
        <w:t xml:space="preserve">-розвантажувальних робіт забезпечується  </w:t>
      </w:r>
      <w:r w:rsidRPr="007B344E">
        <w:rPr>
          <w:rFonts w:ascii="Times New Roman" w:hAnsi="Times New Roman" w:cs="Times New Roman"/>
          <w:b/>
          <w:sz w:val="24"/>
          <w:szCs w:val="24"/>
          <w:lang w:eastAsia="en-US"/>
        </w:rPr>
        <w:t>Постачальником</w:t>
      </w:r>
      <w:r w:rsidRPr="007B344E">
        <w:rPr>
          <w:rFonts w:ascii="Times New Roman" w:hAnsi="Times New Roman" w:cs="Times New Roman"/>
          <w:sz w:val="24"/>
          <w:szCs w:val="24"/>
          <w:lang w:eastAsia="en-US"/>
        </w:rPr>
        <w:t xml:space="preserve"> власними силами та за рахунок </w:t>
      </w:r>
      <w:r w:rsidRPr="007B344E">
        <w:rPr>
          <w:rFonts w:ascii="Times New Roman" w:hAnsi="Times New Roman" w:cs="Times New Roman"/>
          <w:b/>
          <w:sz w:val="24"/>
          <w:szCs w:val="24"/>
          <w:lang w:eastAsia="en-US"/>
        </w:rPr>
        <w:t>Постачальника</w:t>
      </w:r>
      <w:r w:rsidRPr="007B344E">
        <w:rPr>
          <w:rFonts w:ascii="Times New Roman" w:hAnsi="Times New Roman" w:cs="Times New Roman"/>
          <w:sz w:val="24"/>
          <w:szCs w:val="24"/>
          <w:lang w:eastAsia="en-US"/>
        </w:rPr>
        <w:t>.</w:t>
      </w:r>
    </w:p>
    <w:p w14:paraId="2D2E8823" w14:textId="77777777" w:rsidR="007B344E" w:rsidRPr="007B344E" w:rsidRDefault="007B344E" w:rsidP="007B344E">
      <w:pPr>
        <w:spacing w:after="0" w:line="240" w:lineRule="auto"/>
        <w:ind w:left="567"/>
        <w:jc w:val="both"/>
        <w:rPr>
          <w:rFonts w:ascii="Times New Roman" w:hAnsi="Times New Roman" w:cs="Times New Roman"/>
          <w:sz w:val="24"/>
          <w:szCs w:val="24"/>
          <w:lang w:eastAsia="en-US"/>
        </w:rPr>
      </w:pPr>
    </w:p>
    <w:p w14:paraId="6D298233" w14:textId="77777777" w:rsidR="007B344E" w:rsidRPr="007B344E" w:rsidRDefault="007B344E" w:rsidP="007B344E">
      <w:pPr>
        <w:widowControl w:val="0"/>
        <w:numPr>
          <w:ilvl w:val="0"/>
          <w:numId w:val="11"/>
        </w:numPr>
        <w:tabs>
          <w:tab w:val="left" w:pos="851"/>
        </w:tabs>
        <w:spacing w:after="0" w:line="240" w:lineRule="auto"/>
        <w:jc w:val="both"/>
        <w:outlineLvl w:val="0"/>
        <w:rPr>
          <w:rFonts w:ascii="Times New Roman" w:hAnsi="Times New Roman" w:cs="Times New Roman"/>
          <w:b/>
          <w:snapToGrid w:val="0"/>
          <w:sz w:val="24"/>
          <w:szCs w:val="24"/>
          <w:lang w:eastAsia="en-US"/>
        </w:rPr>
      </w:pPr>
      <w:r w:rsidRPr="007B344E">
        <w:rPr>
          <w:rFonts w:ascii="Times New Roman" w:hAnsi="Times New Roman" w:cs="Times New Roman"/>
          <w:b/>
          <w:snapToGrid w:val="0"/>
          <w:sz w:val="24"/>
          <w:szCs w:val="24"/>
          <w:lang w:eastAsia="en-US"/>
        </w:rPr>
        <w:t xml:space="preserve">ПРАВА ТА ОБОВ’ЯЗКИ </w:t>
      </w:r>
      <w:r w:rsidRPr="007B344E">
        <w:rPr>
          <w:rFonts w:ascii="Times New Roman" w:hAnsi="Times New Roman" w:cs="Times New Roman"/>
          <w:b/>
          <w:caps/>
          <w:snapToGrid w:val="0"/>
          <w:sz w:val="24"/>
          <w:szCs w:val="24"/>
          <w:lang w:eastAsia="en-US"/>
        </w:rPr>
        <w:t>СТОРІН</w:t>
      </w:r>
    </w:p>
    <w:p w14:paraId="6C74D669" w14:textId="77777777" w:rsidR="007B344E" w:rsidRPr="007B344E" w:rsidRDefault="007B344E" w:rsidP="007B344E">
      <w:pPr>
        <w:numPr>
          <w:ilvl w:val="1"/>
          <w:numId w:val="11"/>
        </w:numPr>
        <w:spacing w:after="0" w:line="240" w:lineRule="auto"/>
        <w:ind w:left="0" w:firstLine="567"/>
        <w:jc w:val="both"/>
        <w:outlineLvl w:val="0"/>
        <w:rPr>
          <w:rFonts w:ascii="Times New Roman" w:hAnsi="Times New Roman" w:cs="Times New Roman"/>
          <w:sz w:val="24"/>
          <w:szCs w:val="24"/>
          <w:u w:val="single"/>
          <w:lang w:eastAsia="en-US"/>
        </w:rPr>
      </w:pPr>
      <w:r w:rsidRPr="007B344E">
        <w:rPr>
          <w:rFonts w:ascii="Times New Roman" w:hAnsi="Times New Roman" w:cs="Times New Roman"/>
          <w:sz w:val="24"/>
          <w:szCs w:val="24"/>
          <w:u w:val="single"/>
          <w:lang w:eastAsia="en-US"/>
        </w:rPr>
        <w:lastRenderedPageBreak/>
        <w:t xml:space="preserve">Замовник зобов’язаний : </w:t>
      </w:r>
    </w:p>
    <w:p w14:paraId="59526BF6" w14:textId="77777777" w:rsidR="007B344E" w:rsidRPr="007B344E" w:rsidRDefault="007B344E" w:rsidP="007B344E">
      <w:pPr>
        <w:numPr>
          <w:ilvl w:val="2"/>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14:paraId="4A0492E9" w14:textId="77777777" w:rsidR="007B344E" w:rsidRPr="007B344E" w:rsidRDefault="007B344E" w:rsidP="007B344E">
      <w:pPr>
        <w:numPr>
          <w:ilvl w:val="2"/>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Приймати поставлений товар згідно з замовленням за видатковою накладною.</w:t>
      </w:r>
    </w:p>
    <w:p w14:paraId="2C84C69E"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7B344E">
        <w:rPr>
          <w:rFonts w:ascii="Times New Roman" w:hAnsi="Times New Roman" w:cs="Times New Roman"/>
          <w:sz w:val="24"/>
          <w:szCs w:val="24"/>
          <w:u w:val="single"/>
          <w:lang w:eastAsia="en-US"/>
        </w:rPr>
        <w:t>Замовник має право:</w:t>
      </w:r>
    </w:p>
    <w:p w14:paraId="7CC46A4B" w14:textId="77777777" w:rsidR="007B344E" w:rsidRPr="007B344E" w:rsidRDefault="007B344E" w:rsidP="007B344E">
      <w:pPr>
        <w:numPr>
          <w:ilvl w:val="2"/>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У разі невиконання зобов’язань </w:t>
      </w:r>
      <w:r w:rsidRPr="007B344E">
        <w:rPr>
          <w:rFonts w:ascii="Times New Roman" w:hAnsi="Times New Roman" w:cs="Times New Roman"/>
          <w:b/>
          <w:sz w:val="24"/>
          <w:szCs w:val="24"/>
          <w:lang w:eastAsia="en-US"/>
        </w:rPr>
        <w:t>Постачальником</w:t>
      </w:r>
      <w:r w:rsidRPr="007B344E">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7B344E">
        <w:rPr>
          <w:rFonts w:ascii="Times New Roman" w:hAnsi="Times New Roman" w:cs="Times New Roman"/>
          <w:b/>
          <w:sz w:val="24"/>
          <w:szCs w:val="24"/>
          <w:lang w:eastAsia="en-US"/>
        </w:rPr>
        <w:t xml:space="preserve">Постачальника </w:t>
      </w:r>
      <w:r w:rsidRPr="007B344E">
        <w:rPr>
          <w:rFonts w:ascii="Times New Roman" w:hAnsi="Times New Roman" w:cs="Times New Roman"/>
          <w:sz w:val="24"/>
          <w:szCs w:val="24"/>
          <w:lang w:eastAsia="en-US"/>
        </w:rPr>
        <w:t>за 20 (двадцять) календарних днів до бажаної дати розірвання.</w:t>
      </w:r>
    </w:p>
    <w:p w14:paraId="162EC9B7" w14:textId="77777777" w:rsidR="007B344E" w:rsidRPr="007B344E" w:rsidRDefault="007B344E" w:rsidP="007B344E">
      <w:pPr>
        <w:numPr>
          <w:ilvl w:val="2"/>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Контролювати поставку товару у строки, встановлені даним  Договором.</w:t>
      </w:r>
    </w:p>
    <w:p w14:paraId="1BFD3EBC" w14:textId="77777777" w:rsidR="007B344E" w:rsidRPr="007B344E" w:rsidRDefault="007B344E" w:rsidP="007B344E">
      <w:pPr>
        <w:numPr>
          <w:ilvl w:val="2"/>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Повернути неякісний товар </w:t>
      </w:r>
      <w:r w:rsidRPr="007B344E">
        <w:rPr>
          <w:rFonts w:ascii="Times New Roman" w:hAnsi="Times New Roman" w:cs="Times New Roman"/>
          <w:b/>
          <w:sz w:val="24"/>
          <w:szCs w:val="24"/>
          <w:lang w:eastAsia="en-US"/>
        </w:rPr>
        <w:t>Постачальнику.</w:t>
      </w:r>
    </w:p>
    <w:p w14:paraId="5D5C7030" w14:textId="77777777" w:rsidR="007B344E" w:rsidRPr="007B344E" w:rsidRDefault="007B344E" w:rsidP="007B344E">
      <w:pPr>
        <w:numPr>
          <w:ilvl w:val="2"/>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14:paraId="3E48BCA0"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u w:val="single"/>
          <w:lang w:eastAsia="en-US"/>
        </w:rPr>
        <w:t xml:space="preserve">Постачальник зобов’язаний: </w:t>
      </w:r>
    </w:p>
    <w:p w14:paraId="07792224" w14:textId="77777777" w:rsidR="007B344E" w:rsidRPr="007B344E" w:rsidRDefault="007B344E" w:rsidP="007B344E">
      <w:pPr>
        <w:numPr>
          <w:ilvl w:val="2"/>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Забезпечити поставку товару у строки, встановлені даним Договором.</w:t>
      </w:r>
    </w:p>
    <w:p w14:paraId="4D1F74A7" w14:textId="77777777" w:rsidR="007B344E" w:rsidRPr="007B344E" w:rsidRDefault="007B344E" w:rsidP="007B344E">
      <w:pPr>
        <w:numPr>
          <w:ilvl w:val="2"/>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14:paraId="4ACAFFA3" w14:textId="77777777" w:rsidR="007B344E" w:rsidRPr="007B344E" w:rsidRDefault="007B344E" w:rsidP="007B344E">
      <w:pPr>
        <w:numPr>
          <w:ilvl w:val="2"/>
          <w:numId w:val="11"/>
        </w:numPr>
        <w:spacing w:after="0" w:line="240" w:lineRule="auto"/>
        <w:ind w:left="0" w:firstLine="567"/>
        <w:jc w:val="both"/>
        <w:rPr>
          <w:rFonts w:cs="Times New Roman"/>
          <w:sz w:val="20"/>
          <w:szCs w:val="20"/>
          <w:lang w:eastAsia="en-US"/>
        </w:rPr>
      </w:pPr>
      <w:r w:rsidRPr="007B344E">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7B344E">
        <w:rPr>
          <w:rFonts w:ascii="Times New Roman" w:hAnsi="Times New Roman" w:cs="Times New Roman"/>
          <w:i/>
          <w:sz w:val="24"/>
          <w:szCs w:val="24"/>
          <w:lang w:eastAsia="en-US"/>
        </w:rPr>
        <w:t xml:space="preserve"> </w:t>
      </w:r>
      <w:r w:rsidRPr="007B344E">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14:paraId="68BDE94D" w14:textId="77777777" w:rsidR="007B344E" w:rsidRPr="007B344E" w:rsidRDefault="007B344E" w:rsidP="007B344E">
      <w:pPr>
        <w:numPr>
          <w:ilvl w:val="2"/>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14:paraId="58AC2E0D" w14:textId="77777777" w:rsidR="007B344E" w:rsidRPr="007B344E" w:rsidRDefault="007B344E" w:rsidP="007B344E">
      <w:pPr>
        <w:numPr>
          <w:ilvl w:val="2"/>
          <w:numId w:val="11"/>
        </w:numPr>
        <w:spacing w:after="0" w:line="240" w:lineRule="auto"/>
        <w:ind w:left="0" w:firstLine="567"/>
        <w:jc w:val="both"/>
        <w:rPr>
          <w:rFonts w:cs="Times New Roman"/>
          <w:sz w:val="20"/>
          <w:szCs w:val="20"/>
          <w:lang w:eastAsia="en-US"/>
        </w:rPr>
      </w:pPr>
      <w:r w:rsidRPr="007B344E">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14:paraId="606F84F5" w14:textId="77777777" w:rsidR="007B344E" w:rsidRPr="007B344E" w:rsidRDefault="007B344E" w:rsidP="007B344E">
      <w:pPr>
        <w:numPr>
          <w:ilvl w:val="2"/>
          <w:numId w:val="11"/>
        </w:numPr>
        <w:spacing w:after="0" w:line="240" w:lineRule="auto"/>
        <w:ind w:left="0" w:firstLine="567"/>
        <w:jc w:val="both"/>
        <w:rPr>
          <w:rFonts w:cs="Times New Roman"/>
          <w:lang w:eastAsia="en-US"/>
        </w:rPr>
      </w:pPr>
      <w:r w:rsidRPr="007B344E">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14:paraId="314C9BD9"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7B344E">
        <w:rPr>
          <w:rFonts w:ascii="Times New Roman" w:hAnsi="Times New Roman" w:cs="Times New Roman"/>
          <w:sz w:val="24"/>
          <w:szCs w:val="24"/>
          <w:u w:val="single"/>
          <w:lang w:eastAsia="en-US"/>
        </w:rPr>
        <w:t>Постачальник має право:</w:t>
      </w:r>
    </w:p>
    <w:p w14:paraId="63039C70" w14:textId="77777777" w:rsidR="007B344E" w:rsidRPr="007B344E" w:rsidRDefault="007B344E" w:rsidP="007B344E">
      <w:pPr>
        <w:numPr>
          <w:ilvl w:val="2"/>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Своєчасно та в повному обсязі отримувати плату за поставлений товар.</w:t>
      </w:r>
    </w:p>
    <w:p w14:paraId="1C954EE7" w14:textId="77777777" w:rsidR="007B344E" w:rsidRPr="007B344E" w:rsidRDefault="007B344E" w:rsidP="007B344E">
      <w:pPr>
        <w:numPr>
          <w:ilvl w:val="2"/>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На дострокову поставку товару за письмовим погодженням </w:t>
      </w:r>
      <w:r w:rsidRPr="007B344E">
        <w:rPr>
          <w:rFonts w:ascii="Times New Roman" w:hAnsi="Times New Roman" w:cs="Times New Roman"/>
          <w:b/>
          <w:sz w:val="24"/>
          <w:szCs w:val="24"/>
          <w:lang w:eastAsia="en-US"/>
        </w:rPr>
        <w:t>Замовника</w:t>
      </w:r>
      <w:r w:rsidRPr="007B344E">
        <w:rPr>
          <w:rFonts w:ascii="Times New Roman" w:hAnsi="Times New Roman" w:cs="Times New Roman"/>
          <w:sz w:val="24"/>
          <w:szCs w:val="24"/>
          <w:lang w:eastAsia="en-US"/>
        </w:rPr>
        <w:t>.</w:t>
      </w:r>
    </w:p>
    <w:p w14:paraId="2700C212" w14:textId="77777777" w:rsidR="007B344E" w:rsidRPr="007B344E" w:rsidRDefault="007B344E" w:rsidP="007B344E">
      <w:pPr>
        <w:spacing w:after="0" w:line="240" w:lineRule="auto"/>
        <w:ind w:left="567" w:firstLine="567"/>
        <w:jc w:val="both"/>
        <w:rPr>
          <w:rFonts w:ascii="Times New Roman" w:hAnsi="Times New Roman" w:cs="Times New Roman"/>
          <w:spacing w:val="2"/>
          <w:sz w:val="24"/>
          <w:szCs w:val="24"/>
          <w:lang w:eastAsia="en-US"/>
        </w:rPr>
      </w:pPr>
    </w:p>
    <w:p w14:paraId="6321F152" w14:textId="77777777" w:rsidR="007B344E" w:rsidRPr="007B344E" w:rsidRDefault="007B344E" w:rsidP="007B344E">
      <w:pPr>
        <w:widowControl w:val="0"/>
        <w:numPr>
          <w:ilvl w:val="0"/>
          <w:numId w:val="1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7B344E">
        <w:rPr>
          <w:rFonts w:ascii="Times New Roman" w:hAnsi="Times New Roman" w:cs="Times New Roman"/>
          <w:b/>
          <w:snapToGrid w:val="0"/>
          <w:sz w:val="24"/>
          <w:szCs w:val="24"/>
          <w:lang w:eastAsia="en-US"/>
        </w:rPr>
        <w:t>ВІДПОВІДАЛЬНІСТЬ СТОРІН</w:t>
      </w:r>
    </w:p>
    <w:p w14:paraId="2833CD41" w14:textId="77777777" w:rsidR="007B344E" w:rsidRPr="007B344E" w:rsidRDefault="007B344E" w:rsidP="007B344E">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7B344E">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655F0C1" w14:textId="77777777" w:rsidR="007B344E" w:rsidRPr="007B344E" w:rsidRDefault="007B344E" w:rsidP="007B344E">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7B344E">
        <w:rPr>
          <w:rFonts w:ascii="Times New Roman" w:hAnsi="Times New Roman" w:cs="Times New Roman"/>
          <w:b/>
          <w:sz w:val="24"/>
          <w:szCs w:val="24"/>
          <w:lang w:eastAsia="en-US"/>
        </w:rPr>
        <w:t>Замовником</w:t>
      </w:r>
      <w:r w:rsidRPr="007B344E">
        <w:rPr>
          <w:rFonts w:ascii="Times New Roman" w:hAnsi="Times New Roman" w:cs="Times New Roman"/>
          <w:sz w:val="24"/>
          <w:szCs w:val="24"/>
          <w:lang w:eastAsia="en-US"/>
        </w:rPr>
        <w:t xml:space="preserve">, </w:t>
      </w:r>
      <w:r w:rsidRPr="007B344E">
        <w:rPr>
          <w:rFonts w:ascii="Times New Roman" w:hAnsi="Times New Roman" w:cs="Times New Roman"/>
          <w:b/>
          <w:sz w:val="24"/>
          <w:szCs w:val="24"/>
          <w:lang w:eastAsia="en-US"/>
        </w:rPr>
        <w:t>Постачальник</w:t>
      </w:r>
      <w:r w:rsidRPr="007B344E">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14:paraId="0A021A85"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7B344E">
        <w:rPr>
          <w:rFonts w:ascii="Times New Roman" w:hAnsi="Times New Roman" w:cs="Times New Roman"/>
          <w:b/>
          <w:spacing w:val="2"/>
          <w:sz w:val="24"/>
          <w:szCs w:val="24"/>
          <w:lang w:eastAsia="en-US"/>
        </w:rPr>
        <w:t xml:space="preserve"> Замовник </w:t>
      </w:r>
      <w:r w:rsidRPr="007B344E">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7B344E">
        <w:rPr>
          <w:rFonts w:ascii="Times New Roman" w:hAnsi="Times New Roman" w:cs="Times New Roman"/>
          <w:b/>
          <w:spacing w:val="2"/>
          <w:sz w:val="24"/>
          <w:szCs w:val="24"/>
          <w:lang w:eastAsia="en-US"/>
        </w:rPr>
        <w:t xml:space="preserve"> Постачальника </w:t>
      </w:r>
      <w:r w:rsidRPr="007B344E">
        <w:rPr>
          <w:rFonts w:ascii="Times New Roman" w:hAnsi="Times New Roman" w:cs="Times New Roman"/>
          <w:spacing w:val="2"/>
          <w:sz w:val="24"/>
          <w:szCs w:val="24"/>
          <w:lang w:eastAsia="en-US"/>
        </w:rPr>
        <w:t>письмово) без будь-якої компенсації за збитки, які</w:t>
      </w:r>
      <w:r w:rsidRPr="007B344E">
        <w:rPr>
          <w:rFonts w:ascii="Times New Roman" w:hAnsi="Times New Roman" w:cs="Times New Roman"/>
          <w:b/>
          <w:spacing w:val="2"/>
          <w:sz w:val="24"/>
          <w:szCs w:val="24"/>
          <w:lang w:eastAsia="en-US"/>
        </w:rPr>
        <w:t xml:space="preserve"> Постачальник</w:t>
      </w:r>
      <w:r w:rsidRPr="007B344E">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14:paraId="0DC02434"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sidRPr="007B344E">
        <w:rPr>
          <w:rFonts w:ascii="Times New Roman" w:hAnsi="Times New Roman" w:cs="Times New Roman"/>
          <w:b/>
          <w:sz w:val="24"/>
          <w:szCs w:val="24"/>
          <w:lang w:eastAsia="en-US"/>
        </w:rPr>
        <w:t>Постачальника</w:t>
      </w:r>
      <w:r w:rsidRPr="007B344E">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14:paraId="1F39A819"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У разі невиконання п.6.3.5. даного Договору за постачання товарів неналежної якості, </w:t>
      </w:r>
      <w:r w:rsidRPr="007B344E">
        <w:rPr>
          <w:rFonts w:ascii="Times New Roman" w:hAnsi="Times New Roman" w:cs="Times New Roman"/>
          <w:b/>
          <w:sz w:val="24"/>
          <w:szCs w:val="24"/>
          <w:lang w:eastAsia="en-US"/>
        </w:rPr>
        <w:t>Постачальник</w:t>
      </w:r>
      <w:r w:rsidRPr="007B344E">
        <w:rPr>
          <w:rFonts w:ascii="Times New Roman" w:hAnsi="Times New Roman" w:cs="Times New Roman"/>
          <w:sz w:val="24"/>
          <w:szCs w:val="24"/>
          <w:lang w:eastAsia="en-US"/>
        </w:rPr>
        <w:t xml:space="preserve"> сплачує </w:t>
      </w:r>
      <w:r w:rsidRPr="007B344E">
        <w:rPr>
          <w:rFonts w:ascii="Times New Roman" w:hAnsi="Times New Roman" w:cs="Times New Roman"/>
          <w:b/>
          <w:sz w:val="24"/>
          <w:szCs w:val="24"/>
          <w:lang w:eastAsia="en-US"/>
        </w:rPr>
        <w:t>Замовнику</w:t>
      </w:r>
      <w:r w:rsidRPr="007B344E">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14:paraId="01F28C52"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7B344E">
        <w:rPr>
          <w:rFonts w:ascii="Times New Roman" w:hAnsi="Times New Roman" w:cs="Times New Roman"/>
          <w:b/>
          <w:sz w:val="24"/>
          <w:szCs w:val="24"/>
          <w:lang w:eastAsia="en-US"/>
        </w:rPr>
        <w:t>Постачальник</w:t>
      </w:r>
      <w:r w:rsidRPr="007B344E">
        <w:rPr>
          <w:rFonts w:ascii="Times New Roman" w:hAnsi="Times New Roman" w:cs="Times New Roman"/>
          <w:sz w:val="24"/>
          <w:szCs w:val="24"/>
          <w:lang w:eastAsia="en-US"/>
        </w:rPr>
        <w:t xml:space="preserve"> відшкодовує </w:t>
      </w:r>
      <w:r w:rsidRPr="007B344E">
        <w:rPr>
          <w:rFonts w:ascii="Times New Roman" w:hAnsi="Times New Roman" w:cs="Times New Roman"/>
          <w:b/>
          <w:sz w:val="24"/>
          <w:szCs w:val="24"/>
          <w:lang w:eastAsia="en-US"/>
        </w:rPr>
        <w:t>Замовнику</w:t>
      </w:r>
      <w:r w:rsidRPr="007B344E">
        <w:rPr>
          <w:rFonts w:ascii="Times New Roman" w:hAnsi="Times New Roman" w:cs="Times New Roman"/>
          <w:sz w:val="24"/>
          <w:szCs w:val="24"/>
          <w:lang w:eastAsia="en-US"/>
        </w:rPr>
        <w:t xml:space="preserve"> всі збитки, які виникли при оплаті </w:t>
      </w:r>
      <w:r w:rsidRPr="007B344E">
        <w:rPr>
          <w:rFonts w:ascii="Times New Roman" w:hAnsi="Times New Roman" w:cs="Times New Roman"/>
          <w:b/>
          <w:sz w:val="24"/>
          <w:szCs w:val="24"/>
          <w:lang w:eastAsia="en-US"/>
        </w:rPr>
        <w:t>Замовником</w:t>
      </w:r>
      <w:r w:rsidRPr="007B344E">
        <w:rPr>
          <w:rFonts w:ascii="Times New Roman" w:hAnsi="Times New Roman" w:cs="Times New Roman"/>
          <w:sz w:val="24"/>
          <w:szCs w:val="24"/>
          <w:lang w:eastAsia="en-US"/>
        </w:rPr>
        <w:t xml:space="preserve"> штрафів та пені.</w:t>
      </w:r>
    </w:p>
    <w:p w14:paraId="50FDD2F8"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lastRenderedPageBreak/>
        <w:t xml:space="preserve">У разі затримки розрахунку за поставлений товар </w:t>
      </w:r>
      <w:r w:rsidRPr="007B344E">
        <w:rPr>
          <w:rFonts w:ascii="Times New Roman" w:hAnsi="Times New Roman" w:cs="Times New Roman"/>
          <w:b/>
          <w:sz w:val="24"/>
          <w:szCs w:val="24"/>
          <w:lang w:eastAsia="en-US"/>
        </w:rPr>
        <w:t>Замовник</w:t>
      </w:r>
      <w:r w:rsidRPr="007B344E">
        <w:rPr>
          <w:rFonts w:ascii="Times New Roman" w:hAnsi="Times New Roman" w:cs="Times New Roman"/>
          <w:sz w:val="24"/>
          <w:szCs w:val="24"/>
          <w:lang w:eastAsia="en-US"/>
        </w:rPr>
        <w:t xml:space="preserve"> сплачує </w:t>
      </w:r>
      <w:r w:rsidRPr="007B344E">
        <w:rPr>
          <w:rFonts w:ascii="Times New Roman" w:hAnsi="Times New Roman" w:cs="Times New Roman"/>
          <w:b/>
          <w:sz w:val="24"/>
          <w:szCs w:val="24"/>
          <w:lang w:eastAsia="en-US"/>
        </w:rPr>
        <w:t>Постачальнику</w:t>
      </w:r>
      <w:r w:rsidRPr="007B344E">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3493623E"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У випадках, не передбачених умовами цього Договору, Сторони</w:t>
      </w:r>
      <w:r w:rsidRPr="007B344E">
        <w:rPr>
          <w:rFonts w:ascii="Times New Roman" w:hAnsi="Times New Roman" w:cs="Times New Roman"/>
          <w:b/>
          <w:sz w:val="24"/>
          <w:szCs w:val="24"/>
          <w:lang w:eastAsia="en-US"/>
        </w:rPr>
        <w:t xml:space="preserve"> </w:t>
      </w:r>
      <w:r w:rsidRPr="007B344E">
        <w:rPr>
          <w:rFonts w:ascii="Times New Roman" w:hAnsi="Times New Roman" w:cs="Times New Roman"/>
          <w:sz w:val="24"/>
          <w:szCs w:val="24"/>
          <w:lang w:eastAsia="en-US"/>
        </w:rPr>
        <w:t>несуть відповідальність, передбачену чинним законодавством України.</w:t>
      </w:r>
    </w:p>
    <w:p w14:paraId="152CAF74" w14:textId="77777777" w:rsidR="007B344E" w:rsidRPr="007B344E" w:rsidRDefault="007B344E" w:rsidP="007B344E">
      <w:pPr>
        <w:numPr>
          <w:ilvl w:val="1"/>
          <w:numId w:val="11"/>
        </w:numPr>
        <w:spacing w:after="0" w:line="240" w:lineRule="auto"/>
        <w:ind w:left="0" w:firstLine="567"/>
        <w:jc w:val="both"/>
        <w:rPr>
          <w:rFonts w:cs="Times New Roman"/>
          <w:sz w:val="20"/>
          <w:szCs w:val="20"/>
          <w:lang w:eastAsia="en-US"/>
        </w:rPr>
      </w:pPr>
      <w:r w:rsidRPr="007B344E">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14:paraId="6E53C131" w14:textId="77777777" w:rsidR="007B344E" w:rsidRPr="007B344E" w:rsidRDefault="007B344E" w:rsidP="007B344E">
      <w:pPr>
        <w:numPr>
          <w:ilvl w:val="1"/>
          <w:numId w:val="11"/>
        </w:numPr>
        <w:spacing w:after="0" w:line="240" w:lineRule="auto"/>
        <w:ind w:left="0" w:firstLine="567"/>
        <w:jc w:val="both"/>
        <w:rPr>
          <w:rFonts w:cs="Times New Roman"/>
          <w:sz w:val="20"/>
          <w:szCs w:val="20"/>
          <w:lang w:eastAsia="en-US"/>
        </w:rPr>
      </w:pPr>
      <w:r w:rsidRPr="007B344E">
        <w:rPr>
          <w:rFonts w:ascii="Times New Roman" w:hAnsi="Times New Roman" w:cs="Times New Roman"/>
          <w:sz w:val="24"/>
          <w:szCs w:val="24"/>
          <w:lang w:eastAsia="en-US"/>
        </w:rPr>
        <w:t xml:space="preserve">У разі порушення </w:t>
      </w:r>
      <w:r w:rsidRPr="007B344E">
        <w:rPr>
          <w:rFonts w:ascii="Times New Roman" w:hAnsi="Times New Roman" w:cs="Times New Roman"/>
          <w:b/>
          <w:sz w:val="24"/>
          <w:szCs w:val="24"/>
          <w:lang w:eastAsia="en-US"/>
        </w:rPr>
        <w:t>Постачальником</w:t>
      </w:r>
      <w:r w:rsidRPr="007B344E">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7B344E">
        <w:rPr>
          <w:rFonts w:ascii="Times New Roman" w:hAnsi="Times New Roman" w:cs="Times New Roman"/>
          <w:b/>
          <w:sz w:val="24"/>
          <w:szCs w:val="24"/>
          <w:lang w:eastAsia="en-US"/>
        </w:rPr>
        <w:t>Постачальника</w:t>
      </w:r>
      <w:r w:rsidRPr="007B344E">
        <w:rPr>
          <w:rFonts w:ascii="Times New Roman" w:hAnsi="Times New Roman" w:cs="Times New Roman"/>
          <w:sz w:val="24"/>
          <w:szCs w:val="24"/>
          <w:lang w:eastAsia="en-US"/>
        </w:rPr>
        <w:t xml:space="preserve"> </w:t>
      </w:r>
      <w:proofErr w:type="spellStart"/>
      <w:r w:rsidRPr="007B344E">
        <w:rPr>
          <w:rFonts w:ascii="Times New Roman" w:hAnsi="Times New Roman" w:cs="Times New Roman"/>
          <w:sz w:val="24"/>
          <w:szCs w:val="24"/>
          <w:lang w:eastAsia="en-US"/>
        </w:rPr>
        <w:t>оперативно</w:t>
      </w:r>
      <w:proofErr w:type="spellEnd"/>
      <w:r w:rsidRPr="007B344E">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7B344E">
        <w:rPr>
          <w:rFonts w:ascii="Times New Roman" w:hAnsi="Times New Roman" w:cs="Times New Roman"/>
          <w:sz w:val="24"/>
          <w:szCs w:val="24"/>
          <w:lang w:eastAsia="en-US"/>
        </w:rPr>
        <w:t>зв’язків</w:t>
      </w:r>
      <w:proofErr w:type="spellEnd"/>
      <w:r w:rsidRPr="007B344E">
        <w:rPr>
          <w:rFonts w:ascii="Times New Roman" w:hAnsi="Times New Roman" w:cs="Times New Roman"/>
          <w:sz w:val="24"/>
          <w:szCs w:val="24"/>
          <w:lang w:eastAsia="en-US"/>
        </w:rPr>
        <w:t xml:space="preserve">  (далі – Санкція).</w:t>
      </w:r>
    </w:p>
    <w:p w14:paraId="1E275CA7" w14:textId="77777777" w:rsidR="007B344E" w:rsidRPr="007B344E" w:rsidRDefault="007B344E" w:rsidP="007B344E">
      <w:pPr>
        <w:spacing w:after="0" w:line="240" w:lineRule="auto"/>
        <w:ind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Строк дії Санкції визначає </w:t>
      </w:r>
      <w:r w:rsidRPr="007B344E">
        <w:rPr>
          <w:rFonts w:ascii="Times New Roman" w:hAnsi="Times New Roman" w:cs="Times New Roman"/>
          <w:b/>
          <w:sz w:val="24"/>
          <w:szCs w:val="24"/>
          <w:lang w:eastAsia="en-US"/>
        </w:rPr>
        <w:t>Замовник</w:t>
      </w:r>
      <w:r w:rsidRPr="007B344E">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7B344E">
        <w:rPr>
          <w:rFonts w:ascii="Times New Roman" w:hAnsi="Times New Roman" w:cs="Times New Roman"/>
          <w:b/>
          <w:sz w:val="24"/>
          <w:szCs w:val="24"/>
          <w:lang w:eastAsia="en-US"/>
        </w:rPr>
        <w:t>Замовник</w:t>
      </w:r>
      <w:r w:rsidRPr="007B344E">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7B344E">
        <w:rPr>
          <w:rFonts w:ascii="Times New Roman" w:hAnsi="Times New Roman" w:cs="Times New Roman"/>
          <w:b/>
          <w:sz w:val="24"/>
          <w:szCs w:val="24"/>
          <w:lang w:eastAsia="en-US"/>
        </w:rPr>
        <w:t xml:space="preserve">Замовник </w:t>
      </w:r>
      <w:r w:rsidRPr="007B344E">
        <w:rPr>
          <w:rFonts w:ascii="Times New Roman" w:hAnsi="Times New Roman" w:cs="Times New Roman"/>
          <w:sz w:val="24"/>
          <w:szCs w:val="24"/>
          <w:lang w:eastAsia="en-US"/>
        </w:rPr>
        <w:t xml:space="preserve">повідомляє </w:t>
      </w:r>
      <w:r w:rsidRPr="007B344E">
        <w:rPr>
          <w:rFonts w:ascii="Times New Roman" w:hAnsi="Times New Roman" w:cs="Times New Roman"/>
          <w:b/>
          <w:sz w:val="24"/>
          <w:szCs w:val="24"/>
          <w:lang w:eastAsia="en-US"/>
        </w:rPr>
        <w:t>Постачальникові</w:t>
      </w:r>
      <w:r w:rsidRPr="007B344E">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7B344E">
        <w:rPr>
          <w:rFonts w:ascii="Times New Roman" w:hAnsi="Times New Roman" w:cs="Times New Roman"/>
          <w:sz w:val="24"/>
          <w:szCs w:val="24"/>
        </w:rPr>
        <w:t>(телефоном, письмово, факсом, електронною поштою тощо)</w:t>
      </w:r>
      <w:r w:rsidRPr="007B344E">
        <w:rPr>
          <w:rFonts w:ascii="Times New Roman" w:hAnsi="Times New Roman" w:cs="Times New Roman"/>
          <w:sz w:val="24"/>
          <w:szCs w:val="24"/>
          <w:lang w:eastAsia="en-US"/>
        </w:rPr>
        <w:t xml:space="preserve">, або публікуючи на офіційній веб-сторінці </w:t>
      </w:r>
      <w:r w:rsidRPr="007B344E">
        <w:rPr>
          <w:rFonts w:ascii="Times New Roman" w:hAnsi="Times New Roman" w:cs="Times New Roman"/>
          <w:b/>
          <w:sz w:val="24"/>
          <w:szCs w:val="24"/>
          <w:lang w:eastAsia="en-US"/>
        </w:rPr>
        <w:t>Замовника</w:t>
      </w:r>
      <w:r w:rsidRPr="007B344E">
        <w:rPr>
          <w:rFonts w:ascii="Times New Roman" w:hAnsi="Times New Roman" w:cs="Times New Roman"/>
          <w:sz w:val="24"/>
          <w:szCs w:val="24"/>
          <w:lang w:eastAsia="en-US"/>
        </w:rPr>
        <w:t xml:space="preserve"> мережі Інтернет за </w:t>
      </w:r>
      <w:proofErr w:type="spellStart"/>
      <w:r w:rsidRPr="007B344E">
        <w:rPr>
          <w:rFonts w:ascii="Times New Roman" w:hAnsi="Times New Roman" w:cs="Times New Roman"/>
          <w:sz w:val="24"/>
          <w:szCs w:val="24"/>
          <w:lang w:eastAsia="en-US"/>
        </w:rPr>
        <w:t>адресою</w:t>
      </w:r>
      <w:proofErr w:type="spellEnd"/>
      <w:r w:rsidRPr="007B344E">
        <w:rPr>
          <w:rFonts w:ascii="Times New Roman" w:hAnsi="Times New Roman" w:cs="Times New Roman"/>
          <w:sz w:val="24"/>
          <w:szCs w:val="24"/>
          <w:lang w:eastAsia="en-US"/>
        </w:rPr>
        <w:t xml:space="preserve"> </w:t>
      </w:r>
      <w:hyperlink r:id="rId18" w:history="1">
        <w:r w:rsidRPr="007B344E">
          <w:rPr>
            <w:rFonts w:ascii="Times New Roman" w:hAnsi="Times New Roman" w:cs="Times New Roman"/>
            <w:color w:val="0000FF"/>
            <w:sz w:val="24"/>
            <w:szCs w:val="24"/>
            <w:u w:val="single"/>
            <w:lang w:eastAsia="en-US"/>
          </w:rPr>
          <w:t>https://bsmp.kiev.ua/</w:t>
        </w:r>
      </w:hyperlink>
      <w:r w:rsidRPr="007B344E">
        <w:rPr>
          <w:rFonts w:ascii="Times New Roman" w:hAnsi="Times New Roman" w:cs="Times New Roman"/>
          <w:sz w:val="24"/>
          <w:szCs w:val="24"/>
          <w:lang w:eastAsia="en-US"/>
        </w:rPr>
        <w:t xml:space="preserve">, зокрема в результаті включення </w:t>
      </w:r>
      <w:r w:rsidRPr="007B344E">
        <w:rPr>
          <w:rFonts w:ascii="Times New Roman" w:hAnsi="Times New Roman" w:cs="Times New Roman"/>
          <w:b/>
          <w:sz w:val="24"/>
          <w:szCs w:val="24"/>
          <w:lang w:eastAsia="en-US"/>
        </w:rPr>
        <w:t>Постачальника</w:t>
      </w:r>
      <w:r w:rsidRPr="007B344E">
        <w:rPr>
          <w:rFonts w:ascii="Times New Roman" w:hAnsi="Times New Roman" w:cs="Times New Roman"/>
          <w:sz w:val="24"/>
          <w:szCs w:val="24"/>
          <w:lang w:eastAsia="en-US"/>
        </w:rPr>
        <w:t xml:space="preserve"> до відповідного переліку (реєстру) осіб, щодо яких </w:t>
      </w:r>
      <w:r w:rsidRPr="007B344E">
        <w:rPr>
          <w:rFonts w:ascii="Times New Roman" w:hAnsi="Times New Roman" w:cs="Times New Roman"/>
          <w:b/>
          <w:sz w:val="24"/>
          <w:szCs w:val="24"/>
          <w:lang w:eastAsia="en-US"/>
        </w:rPr>
        <w:t>Замовник</w:t>
      </w:r>
      <w:r w:rsidRPr="007B344E">
        <w:rPr>
          <w:rFonts w:ascii="Times New Roman" w:hAnsi="Times New Roman" w:cs="Times New Roman"/>
          <w:sz w:val="24"/>
          <w:szCs w:val="24"/>
          <w:lang w:eastAsia="en-US"/>
        </w:rPr>
        <w:t xml:space="preserve"> застосував </w:t>
      </w:r>
      <w:proofErr w:type="spellStart"/>
      <w:r w:rsidRPr="007B344E">
        <w:rPr>
          <w:rFonts w:ascii="Times New Roman" w:hAnsi="Times New Roman" w:cs="Times New Roman"/>
          <w:sz w:val="24"/>
          <w:szCs w:val="24"/>
          <w:lang w:eastAsia="en-US"/>
        </w:rPr>
        <w:t>оперативно</w:t>
      </w:r>
      <w:proofErr w:type="spellEnd"/>
      <w:r w:rsidRPr="007B344E">
        <w:rPr>
          <w:rFonts w:ascii="Times New Roman" w:hAnsi="Times New Roman" w:cs="Times New Roman"/>
          <w:sz w:val="24"/>
          <w:szCs w:val="24"/>
          <w:lang w:eastAsia="en-US"/>
        </w:rPr>
        <w:t>-господарські санкції.</w:t>
      </w:r>
    </w:p>
    <w:p w14:paraId="671A4337" w14:textId="77777777" w:rsidR="007B344E" w:rsidRPr="007B344E" w:rsidRDefault="007B344E" w:rsidP="007B344E">
      <w:pPr>
        <w:spacing w:after="0" w:line="240" w:lineRule="auto"/>
        <w:ind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Протягом строку дії Санкції </w:t>
      </w:r>
      <w:r w:rsidRPr="007B344E">
        <w:rPr>
          <w:rFonts w:ascii="Times New Roman" w:hAnsi="Times New Roman" w:cs="Times New Roman"/>
          <w:b/>
          <w:sz w:val="24"/>
          <w:szCs w:val="24"/>
          <w:lang w:eastAsia="en-US"/>
        </w:rPr>
        <w:t>Замовник</w:t>
      </w:r>
      <w:r w:rsidRPr="007B344E">
        <w:rPr>
          <w:rFonts w:ascii="Times New Roman" w:hAnsi="Times New Roman" w:cs="Times New Roman"/>
          <w:sz w:val="24"/>
          <w:szCs w:val="24"/>
          <w:lang w:eastAsia="en-US"/>
        </w:rPr>
        <w:t xml:space="preserve"> з </w:t>
      </w:r>
      <w:r w:rsidRPr="007B344E">
        <w:rPr>
          <w:rFonts w:ascii="Times New Roman" w:hAnsi="Times New Roman" w:cs="Times New Roman"/>
          <w:b/>
          <w:sz w:val="24"/>
          <w:szCs w:val="24"/>
          <w:lang w:eastAsia="en-US"/>
        </w:rPr>
        <w:t>Постачальником</w:t>
      </w:r>
      <w:r w:rsidRPr="007B344E">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7B344E">
        <w:rPr>
          <w:rFonts w:ascii="Times New Roman" w:hAnsi="Times New Roman" w:cs="Times New Roman"/>
          <w:sz w:val="24"/>
          <w:szCs w:val="24"/>
          <w:lang w:eastAsia="en-US"/>
        </w:rPr>
        <w:t>закупівель</w:t>
      </w:r>
      <w:proofErr w:type="spellEnd"/>
      <w:r w:rsidRPr="007B344E">
        <w:rPr>
          <w:rFonts w:ascii="Times New Roman" w:hAnsi="Times New Roman" w:cs="Times New Roman"/>
          <w:sz w:val="24"/>
          <w:szCs w:val="24"/>
          <w:lang w:eastAsia="en-US"/>
        </w:rPr>
        <w:t>.</w:t>
      </w:r>
    </w:p>
    <w:p w14:paraId="759178EF" w14:textId="77777777" w:rsidR="007B344E" w:rsidRPr="007B344E" w:rsidRDefault="007B344E" w:rsidP="007B344E">
      <w:pPr>
        <w:spacing w:after="0" w:line="240" w:lineRule="auto"/>
        <w:ind w:firstLine="567"/>
        <w:jc w:val="both"/>
        <w:rPr>
          <w:rFonts w:cs="Times New Roman"/>
          <w:lang w:eastAsia="en-US"/>
        </w:rPr>
      </w:pPr>
      <w:r w:rsidRPr="007B344E">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7B344E">
        <w:rPr>
          <w:rFonts w:ascii="Times New Roman" w:hAnsi="Times New Roman" w:cs="Times New Roman"/>
          <w:b/>
          <w:sz w:val="24"/>
          <w:szCs w:val="24"/>
          <w:lang w:eastAsia="en-US"/>
        </w:rPr>
        <w:t>Замовника</w:t>
      </w:r>
      <w:r w:rsidRPr="007B344E">
        <w:rPr>
          <w:rFonts w:ascii="Times New Roman" w:hAnsi="Times New Roman" w:cs="Times New Roman"/>
          <w:sz w:val="24"/>
          <w:szCs w:val="24"/>
          <w:lang w:eastAsia="en-US"/>
        </w:rPr>
        <w:t xml:space="preserve"> чи суду.</w:t>
      </w:r>
    </w:p>
    <w:p w14:paraId="68D94E80" w14:textId="77777777" w:rsidR="007B344E" w:rsidRPr="007B344E" w:rsidRDefault="007B344E" w:rsidP="007B344E">
      <w:pPr>
        <w:tabs>
          <w:tab w:val="left" w:pos="0"/>
        </w:tabs>
        <w:spacing w:after="0" w:line="240" w:lineRule="auto"/>
        <w:ind w:firstLine="567"/>
        <w:jc w:val="both"/>
        <w:rPr>
          <w:rFonts w:ascii="Times New Roman" w:hAnsi="Times New Roman" w:cs="Times New Roman"/>
          <w:spacing w:val="1"/>
          <w:sz w:val="24"/>
          <w:szCs w:val="24"/>
          <w:lang w:eastAsia="en-US"/>
        </w:rPr>
      </w:pPr>
    </w:p>
    <w:p w14:paraId="73A57111" w14:textId="77777777" w:rsidR="007B344E" w:rsidRPr="007B344E" w:rsidRDefault="007B344E" w:rsidP="007B344E">
      <w:pPr>
        <w:numPr>
          <w:ilvl w:val="0"/>
          <w:numId w:val="1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7B344E">
        <w:rPr>
          <w:rFonts w:ascii="Times New Roman" w:hAnsi="Times New Roman" w:cs="Times New Roman"/>
          <w:b/>
          <w:caps/>
          <w:sz w:val="24"/>
          <w:szCs w:val="24"/>
          <w:lang w:eastAsia="en-US"/>
        </w:rPr>
        <w:t xml:space="preserve">ФОРС-МАЖОРНІ ОБСТАВИНИ. </w:t>
      </w:r>
    </w:p>
    <w:p w14:paraId="2CEFA0F3"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pacing w:val="1"/>
          <w:sz w:val="24"/>
          <w:szCs w:val="24"/>
          <w:lang w:eastAsia="en-US"/>
        </w:rPr>
      </w:pPr>
      <w:r w:rsidRPr="007B344E">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7B344E">
        <w:rPr>
          <w:rFonts w:ascii="Times New Roman" w:hAnsi="Times New Roman" w:cs="Times New Roman"/>
          <w:spacing w:val="1"/>
          <w:sz w:val="24"/>
          <w:szCs w:val="24"/>
          <w:lang w:eastAsia="en-US"/>
        </w:rPr>
        <w:t xml:space="preserve">. </w:t>
      </w:r>
    </w:p>
    <w:p w14:paraId="7FFE42D8" w14:textId="77777777" w:rsidR="007B344E" w:rsidRPr="007B344E" w:rsidRDefault="007B344E" w:rsidP="007B344E">
      <w:pPr>
        <w:numPr>
          <w:ilvl w:val="1"/>
          <w:numId w:val="1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7B344E">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7B344E">
        <w:rPr>
          <w:rFonts w:ascii="Times New Roman" w:hAnsi="Times New Roman" w:cs="Times New Roman"/>
          <w:sz w:val="24"/>
          <w:szCs w:val="24"/>
          <w:lang w:eastAsia="en-US"/>
        </w:rPr>
        <w:t xml:space="preserve">повідомити другу Сторону про виникнення таких обставин </w:t>
      </w:r>
      <w:r w:rsidRPr="007B344E">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7B344E">
        <w:rPr>
          <w:rFonts w:ascii="Times New Roman" w:hAnsi="Times New Roman" w:cs="Times New Roman"/>
          <w:spacing w:val="1"/>
          <w:sz w:val="24"/>
          <w:szCs w:val="24"/>
          <w:lang w:eastAsia="en-US"/>
        </w:rPr>
        <w:t>про дату виникнення, характер обставин та їх можливі наслідки.</w:t>
      </w:r>
    </w:p>
    <w:p w14:paraId="58575DFD" w14:textId="77777777" w:rsidR="007B344E" w:rsidRPr="007B344E" w:rsidRDefault="007B344E" w:rsidP="007B344E">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7B344E">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2ABDA720" w14:textId="77777777" w:rsidR="007B344E" w:rsidRPr="007B344E" w:rsidRDefault="007B344E" w:rsidP="007B344E">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7B344E">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14:paraId="48C145E6" w14:textId="77777777" w:rsidR="007B344E" w:rsidRPr="007B344E" w:rsidRDefault="007B344E" w:rsidP="007B344E">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7B344E">
        <w:rPr>
          <w:rFonts w:ascii="Times New Roman" w:hAnsi="Times New Roman" w:cs="Times New Roman"/>
          <w:sz w:val="24"/>
          <w:szCs w:val="24"/>
          <w:lang w:eastAsia="en-US"/>
        </w:rPr>
        <w:t>П</w:t>
      </w:r>
      <w:r w:rsidRPr="007B344E">
        <w:rPr>
          <w:rFonts w:ascii="Times New Roman" w:hAnsi="Times New Roman" w:cs="Times New Roman"/>
          <w:spacing w:val="2"/>
          <w:sz w:val="24"/>
          <w:szCs w:val="24"/>
          <w:lang w:eastAsia="en-US"/>
        </w:rPr>
        <w:t>ро закінчення існування обставин</w:t>
      </w:r>
      <w:r w:rsidRPr="007B344E">
        <w:rPr>
          <w:rFonts w:ascii="Times New Roman" w:hAnsi="Times New Roman" w:cs="Times New Roman"/>
          <w:spacing w:val="1"/>
          <w:sz w:val="24"/>
          <w:szCs w:val="24"/>
          <w:lang w:eastAsia="en-US"/>
        </w:rPr>
        <w:t xml:space="preserve"> форс-мажор Сторона, яка порушила зобов’язання, </w:t>
      </w:r>
      <w:r w:rsidRPr="007B344E">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14:paraId="39A36923" w14:textId="77777777" w:rsidR="007B344E" w:rsidRPr="007B344E" w:rsidRDefault="007B344E" w:rsidP="007B344E">
      <w:pPr>
        <w:numPr>
          <w:ilvl w:val="2"/>
          <w:numId w:val="1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7B344E">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7B344E">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14:paraId="4D0542B9" w14:textId="77777777" w:rsidR="007B344E" w:rsidRPr="007B344E" w:rsidRDefault="007B344E" w:rsidP="007B344E">
      <w:pPr>
        <w:numPr>
          <w:ilvl w:val="1"/>
          <w:numId w:val="1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7B344E">
        <w:rPr>
          <w:rFonts w:ascii="Times New Roman" w:eastAsia="Times New Roman" w:hAnsi="Times New Roman" w:cs="Times New Roman"/>
          <w:kern w:val="3"/>
          <w:sz w:val="24"/>
          <w:szCs w:val="24"/>
          <w:lang w:eastAsia="en-US"/>
        </w:rPr>
        <w:lastRenderedPageBreak/>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14:paraId="5DDD9955" w14:textId="77777777" w:rsidR="007B344E" w:rsidRPr="007B344E" w:rsidRDefault="007B344E" w:rsidP="007B344E">
      <w:pPr>
        <w:shd w:val="clear" w:color="auto" w:fill="FFFFFF"/>
        <w:spacing w:after="0" w:line="240" w:lineRule="auto"/>
        <w:jc w:val="both"/>
        <w:rPr>
          <w:rFonts w:ascii="Times New Roman" w:hAnsi="Times New Roman" w:cs="Times New Roman"/>
          <w:spacing w:val="2"/>
          <w:sz w:val="24"/>
          <w:szCs w:val="24"/>
          <w:lang w:eastAsia="en-US"/>
        </w:rPr>
      </w:pPr>
    </w:p>
    <w:p w14:paraId="195041D3" w14:textId="77777777" w:rsidR="007B344E" w:rsidRPr="007B344E" w:rsidRDefault="007B344E" w:rsidP="007B344E">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7B344E">
        <w:rPr>
          <w:rFonts w:ascii="Times New Roman" w:hAnsi="Times New Roman" w:cs="Times New Roman"/>
          <w:b/>
          <w:caps/>
          <w:sz w:val="24"/>
          <w:szCs w:val="24"/>
          <w:lang w:eastAsia="en-US"/>
        </w:rPr>
        <w:t>Порядок врегулювання спорів</w:t>
      </w:r>
    </w:p>
    <w:p w14:paraId="36F9FD5E"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ja-JP"/>
        </w:rPr>
      </w:pPr>
      <w:r w:rsidRPr="007B344E">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14:paraId="2F79BE17"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6C7E4202" w14:textId="77777777" w:rsidR="007B344E" w:rsidRPr="007B344E" w:rsidRDefault="007B344E" w:rsidP="007B344E">
      <w:pPr>
        <w:spacing w:after="0" w:line="240" w:lineRule="auto"/>
        <w:jc w:val="both"/>
        <w:rPr>
          <w:rFonts w:ascii="Times New Roman" w:hAnsi="Times New Roman" w:cs="Times New Roman"/>
          <w:sz w:val="24"/>
          <w:szCs w:val="24"/>
          <w:lang w:eastAsia="en-US"/>
        </w:rPr>
      </w:pPr>
    </w:p>
    <w:p w14:paraId="42B735C5" w14:textId="77777777" w:rsidR="007B344E" w:rsidRPr="007B344E" w:rsidRDefault="007B344E" w:rsidP="007B344E">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7B344E">
        <w:rPr>
          <w:rFonts w:ascii="Times New Roman" w:hAnsi="Times New Roman" w:cs="Times New Roman"/>
          <w:b/>
          <w:caps/>
          <w:sz w:val="24"/>
          <w:szCs w:val="24"/>
          <w:lang w:eastAsia="en-US"/>
        </w:rPr>
        <w:t>дІЯ договору</w:t>
      </w:r>
    </w:p>
    <w:p w14:paraId="0996A7E7" w14:textId="750DC782" w:rsidR="007B344E" w:rsidRPr="007B344E" w:rsidRDefault="007B344E" w:rsidP="007B344E">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bookmarkStart w:id="12" w:name="OLE_LINK1"/>
      <w:bookmarkStart w:id="13" w:name="OLE_LINK2"/>
      <w:r w:rsidRPr="007B344E">
        <w:rPr>
          <w:rFonts w:ascii="Times New Roman" w:hAnsi="Times New Roman" w:cs="Times New Roman"/>
          <w:snapToGrid w:val="0"/>
          <w:sz w:val="24"/>
          <w:szCs w:val="24"/>
          <w:lang w:eastAsia="en-US"/>
        </w:rPr>
        <w:t>Договір набирає чинності і вважається укладеним з моменту його підписання Сторонами та проставляння печаток і діє до 31.12.202</w:t>
      </w:r>
      <w:r w:rsidR="002B7788">
        <w:rPr>
          <w:rFonts w:ascii="Times New Roman" w:hAnsi="Times New Roman" w:cs="Times New Roman"/>
          <w:snapToGrid w:val="0"/>
          <w:sz w:val="24"/>
          <w:szCs w:val="24"/>
          <w:lang w:eastAsia="en-US"/>
        </w:rPr>
        <w:t>4</w:t>
      </w:r>
      <w:r w:rsidRPr="007B344E">
        <w:rPr>
          <w:rFonts w:ascii="Times New Roman" w:hAnsi="Times New Roman" w:cs="Times New Roman"/>
          <w:snapToGrid w:val="0"/>
          <w:sz w:val="24"/>
          <w:szCs w:val="24"/>
          <w:lang w:eastAsia="en-US"/>
        </w:rPr>
        <w:t xml:space="preserve"> року, а в частині розрахунків – до повного їх виконання. </w:t>
      </w:r>
    </w:p>
    <w:p w14:paraId="73B3FA85" w14:textId="77777777" w:rsidR="007B344E" w:rsidRPr="007B344E" w:rsidRDefault="007B344E" w:rsidP="007B344E">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r w:rsidRPr="007B344E">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5A9EA398" w14:textId="77777777" w:rsidR="007B344E" w:rsidRPr="007B344E" w:rsidRDefault="007B344E" w:rsidP="007B344E">
      <w:pPr>
        <w:numPr>
          <w:ilvl w:val="1"/>
          <w:numId w:val="11"/>
        </w:numPr>
        <w:spacing w:after="0" w:line="240" w:lineRule="auto"/>
        <w:ind w:left="0" w:firstLine="567"/>
        <w:jc w:val="both"/>
        <w:rPr>
          <w:rFonts w:ascii="Times New Roman" w:eastAsia="Times New Roman" w:hAnsi="Times New Roman" w:cs="Times New Roman"/>
          <w:sz w:val="24"/>
          <w:szCs w:val="24"/>
          <w:lang w:eastAsia="ar-SA"/>
        </w:rPr>
      </w:pPr>
      <w:r w:rsidRPr="007B344E">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12F6F1FC" w14:textId="77777777" w:rsidR="007B344E" w:rsidRPr="007B344E" w:rsidRDefault="007B344E" w:rsidP="007B344E">
      <w:pPr>
        <w:numPr>
          <w:ilvl w:val="1"/>
          <w:numId w:val="11"/>
        </w:numPr>
        <w:spacing w:after="0" w:line="240" w:lineRule="auto"/>
        <w:ind w:left="0" w:firstLine="567"/>
        <w:jc w:val="both"/>
        <w:rPr>
          <w:rFonts w:ascii="Times New Roman" w:eastAsia="Times New Roman" w:hAnsi="Times New Roman" w:cs="Times New Roman"/>
          <w:sz w:val="24"/>
          <w:szCs w:val="24"/>
          <w:lang w:eastAsia="ar-SA"/>
        </w:rPr>
      </w:pPr>
      <w:r w:rsidRPr="007B344E">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14:paraId="26AE1C60"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pacing w:val="2"/>
          <w:sz w:val="24"/>
          <w:szCs w:val="24"/>
          <w:lang w:eastAsia="en-US"/>
        </w:rPr>
      </w:pPr>
      <w:r w:rsidRPr="007B344E">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7B344E">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2"/>
    <w:bookmarkEnd w:id="13"/>
    <w:p w14:paraId="008361D3" w14:textId="77777777" w:rsidR="007B344E" w:rsidRPr="007B344E" w:rsidRDefault="007B344E" w:rsidP="007B344E">
      <w:pPr>
        <w:tabs>
          <w:tab w:val="right" w:pos="6120"/>
        </w:tabs>
        <w:spacing w:after="0" w:line="240" w:lineRule="auto"/>
        <w:jc w:val="both"/>
        <w:rPr>
          <w:rFonts w:ascii="Times New Roman" w:hAnsi="Times New Roman" w:cs="Times New Roman"/>
          <w:sz w:val="24"/>
          <w:szCs w:val="24"/>
          <w:lang w:eastAsia="en-US"/>
        </w:rPr>
      </w:pPr>
    </w:p>
    <w:p w14:paraId="4B4C920D" w14:textId="77777777" w:rsidR="007B344E" w:rsidRPr="007B344E" w:rsidRDefault="007B344E" w:rsidP="007B344E">
      <w:pPr>
        <w:numPr>
          <w:ilvl w:val="0"/>
          <w:numId w:val="11"/>
        </w:numPr>
        <w:spacing w:after="0" w:line="240" w:lineRule="auto"/>
        <w:ind w:left="0"/>
        <w:jc w:val="both"/>
        <w:outlineLvl w:val="0"/>
        <w:rPr>
          <w:rFonts w:ascii="Times New Roman" w:hAnsi="Times New Roman" w:cs="Times New Roman"/>
          <w:b/>
          <w:snapToGrid w:val="0"/>
          <w:sz w:val="24"/>
          <w:szCs w:val="24"/>
          <w:lang w:eastAsia="en-US"/>
        </w:rPr>
      </w:pPr>
      <w:r w:rsidRPr="007B344E">
        <w:rPr>
          <w:rFonts w:ascii="Times New Roman" w:hAnsi="Times New Roman" w:cs="Times New Roman"/>
          <w:b/>
          <w:snapToGrid w:val="0"/>
          <w:sz w:val="24"/>
          <w:szCs w:val="24"/>
          <w:lang w:eastAsia="en-US"/>
        </w:rPr>
        <w:t>ІНШІ УМОВИ</w:t>
      </w:r>
    </w:p>
    <w:p w14:paraId="538BD19E" w14:textId="77777777" w:rsidR="007B344E" w:rsidRPr="007B344E" w:rsidRDefault="007B344E" w:rsidP="007B344E">
      <w:pPr>
        <w:numPr>
          <w:ilvl w:val="1"/>
          <w:numId w:val="11"/>
        </w:numPr>
        <w:tabs>
          <w:tab w:val="left" w:pos="851"/>
        </w:tabs>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Сторони Договору підтверджують, що вони мають наступний податковий статус:</w:t>
      </w:r>
    </w:p>
    <w:p w14:paraId="35F577FC" w14:textId="77777777" w:rsidR="007B344E" w:rsidRPr="007B344E" w:rsidRDefault="007B344E" w:rsidP="007B344E">
      <w:pPr>
        <w:tabs>
          <w:tab w:val="left" w:pos="851"/>
        </w:tabs>
        <w:spacing w:after="0" w:line="240" w:lineRule="auto"/>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Замовник – неприбуткова організація.</w:t>
      </w:r>
    </w:p>
    <w:p w14:paraId="2508D35E" w14:textId="77777777" w:rsidR="007B344E" w:rsidRPr="007B344E" w:rsidRDefault="007B344E" w:rsidP="007B344E">
      <w:pPr>
        <w:tabs>
          <w:tab w:val="left" w:pos="851"/>
        </w:tabs>
        <w:spacing w:after="0" w:line="240" w:lineRule="auto"/>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Постачальник – _________________________________________</w:t>
      </w:r>
    </w:p>
    <w:p w14:paraId="5EA1884D"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w:t>
      </w:r>
    </w:p>
    <w:p w14:paraId="75F6D2ED"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14:paraId="1906CFF3"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14:paraId="35646EE0"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14:paraId="68FE59CB"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0C7B976"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14:paraId="092288E3"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lastRenderedPageBreak/>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CEA159B"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14:paraId="0B4B8F93"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6CCFB555" w14:textId="77777777" w:rsidR="007B344E" w:rsidRPr="007B344E" w:rsidRDefault="007B344E" w:rsidP="007B344E">
      <w:pPr>
        <w:numPr>
          <w:ilvl w:val="1"/>
          <w:numId w:val="11"/>
        </w:numPr>
        <w:spacing w:after="0" w:line="240" w:lineRule="auto"/>
        <w:ind w:left="0" w:firstLine="567"/>
        <w:jc w:val="both"/>
        <w:rPr>
          <w:rFonts w:ascii="Times New Roman" w:hAnsi="Times New Roman" w:cs="Times New Roman"/>
          <w:sz w:val="24"/>
          <w:szCs w:val="24"/>
          <w:lang w:eastAsia="en-US"/>
        </w:rPr>
      </w:pPr>
      <w:r w:rsidRPr="007B344E">
        <w:rPr>
          <w:rFonts w:ascii="Times New Roman" w:eastAsia="Arial" w:hAnsi="Times New Roman" w:cs="Arial"/>
          <w:color w:val="000000"/>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776C658A" w14:textId="77777777" w:rsidR="007B344E" w:rsidRPr="007B344E" w:rsidRDefault="007B344E" w:rsidP="007B344E">
      <w:pPr>
        <w:shd w:val="clear" w:color="auto" w:fill="FFFFFF"/>
        <w:spacing w:after="0" w:line="240" w:lineRule="auto"/>
        <w:jc w:val="both"/>
        <w:textAlignment w:val="baseline"/>
        <w:rPr>
          <w:rFonts w:ascii="Times New Roman" w:hAnsi="Times New Roman" w:cs="Times New Roman"/>
          <w:lang w:eastAsia="en-US"/>
        </w:rPr>
      </w:pPr>
      <w:r w:rsidRPr="007B344E">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14:paraId="148057B2" w14:textId="77777777" w:rsidR="007B344E" w:rsidRPr="007B344E" w:rsidRDefault="007B344E" w:rsidP="007B344E">
      <w:pPr>
        <w:shd w:val="clear" w:color="auto" w:fill="FFFFFF"/>
        <w:spacing w:after="0" w:line="240" w:lineRule="auto"/>
        <w:jc w:val="both"/>
        <w:textAlignment w:val="baseline"/>
        <w:rPr>
          <w:rFonts w:ascii="Times New Roman" w:hAnsi="Times New Roman" w:cs="Times New Roman"/>
          <w:lang w:eastAsia="en-US"/>
        </w:rPr>
      </w:pPr>
      <w:r w:rsidRPr="007B344E">
        <w:rPr>
          <w:rFonts w:ascii="Times New Roman" w:hAnsi="Times New Roman" w:cs="Times New Roman"/>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B344E">
        <w:rPr>
          <w:rFonts w:ascii="Times New Roman" w:hAnsi="Times New Roman" w:cs="Times New Roman"/>
          <w:lang w:eastAsia="en-US"/>
        </w:rPr>
        <w:t>пропорційно</w:t>
      </w:r>
      <w:proofErr w:type="spellEnd"/>
      <w:r w:rsidRPr="007B344E">
        <w:rPr>
          <w:rFonts w:ascii="Times New Roman" w:hAnsi="Times New Roman" w:cs="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B1052F" w14:textId="77777777" w:rsidR="007B344E" w:rsidRPr="007B344E" w:rsidRDefault="007B344E" w:rsidP="007B344E">
      <w:pPr>
        <w:shd w:val="clear" w:color="auto" w:fill="FFFFFF"/>
        <w:spacing w:after="0" w:line="240" w:lineRule="auto"/>
        <w:jc w:val="both"/>
        <w:textAlignment w:val="baseline"/>
        <w:rPr>
          <w:rFonts w:ascii="Times New Roman" w:hAnsi="Times New Roman" w:cs="Times New Roman"/>
          <w:lang w:eastAsia="en-US"/>
        </w:rPr>
      </w:pPr>
      <w:r w:rsidRPr="007B344E">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420946C" w14:textId="77777777" w:rsidR="007B344E" w:rsidRPr="007B344E" w:rsidRDefault="007B344E" w:rsidP="007B344E">
      <w:pPr>
        <w:shd w:val="clear" w:color="auto" w:fill="FFFFFF"/>
        <w:spacing w:after="0" w:line="240" w:lineRule="auto"/>
        <w:jc w:val="both"/>
        <w:textAlignment w:val="baseline"/>
        <w:rPr>
          <w:rFonts w:ascii="Times New Roman" w:hAnsi="Times New Roman" w:cs="Times New Roman"/>
          <w:lang w:eastAsia="en-US"/>
        </w:rPr>
      </w:pPr>
      <w:r w:rsidRPr="007B344E">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EABD7D" w14:textId="77777777" w:rsidR="007B344E" w:rsidRPr="007B344E" w:rsidRDefault="007B344E" w:rsidP="007B344E">
      <w:pPr>
        <w:shd w:val="clear" w:color="auto" w:fill="FFFFFF"/>
        <w:spacing w:after="0" w:line="240" w:lineRule="auto"/>
        <w:jc w:val="both"/>
        <w:textAlignment w:val="baseline"/>
        <w:rPr>
          <w:rFonts w:ascii="Times New Roman" w:hAnsi="Times New Roman" w:cs="Times New Roman"/>
          <w:lang w:eastAsia="en-US"/>
        </w:rPr>
      </w:pPr>
      <w:r w:rsidRPr="007B344E">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08743E7A" w14:textId="77777777" w:rsidR="007B344E" w:rsidRPr="007B344E" w:rsidRDefault="007B344E" w:rsidP="007B344E">
      <w:pPr>
        <w:shd w:val="clear" w:color="auto" w:fill="FFFFFF"/>
        <w:spacing w:after="0" w:line="240" w:lineRule="auto"/>
        <w:jc w:val="both"/>
        <w:textAlignment w:val="baseline"/>
        <w:rPr>
          <w:rFonts w:ascii="Times New Roman" w:hAnsi="Times New Roman" w:cs="Times New Roman"/>
          <w:lang w:eastAsia="en-US"/>
        </w:rPr>
      </w:pPr>
      <w:r w:rsidRPr="007B344E">
        <w:rPr>
          <w:rFonts w:ascii="Times New Roman" w:hAnsi="Times New Roman" w:cs="Times New Roman"/>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B344E">
        <w:rPr>
          <w:rFonts w:ascii="Times New Roman" w:hAnsi="Times New Roman" w:cs="Times New Roman"/>
          <w:lang w:eastAsia="en-US"/>
        </w:rPr>
        <w:t>пропорційно</w:t>
      </w:r>
      <w:proofErr w:type="spellEnd"/>
      <w:r w:rsidRPr="007B344E">
        <w:rPr>
          <w:rFonts w:ascii="Times New Roman" w:hAnsi="Times New Roman" w:cs="Times New Roman"/>
          <w:lang w:eastAsia="en-US"/>
        </w:rPr>
        <w:t xml:space="preserve"> до зміни таких ставок та/або пільг з оподаткування, а також у зв’язку з зміною системи оподаткування </w:t>
      </w:r>
      <w:proofErr w:type="spellStart"/>
      <w:r w:rsidRPr="007B344E">
        <w:rPr>
          <w:rFonts w:ascii="Times New Roman" w:hAnsi="Times New Roman" w:cs="Times New Roman"/>
          <w:lang w:eastAsia="en-US"/>
        </w:rPr>
        <w:t>пропорційно</w:t>
      </w:r>
      <w:proofErr w:type="spellEnd"/>
      <w:r w:rsidRPr="007B344E">
        <w:rPr>
          <w:rFonts w:ascii="Times New Roman" w:hAnsi="Times New Roman" w:cs="Times New Roman"/>
          <w:lang w:eastAsia="en-US"/>
        </w:rPr>
        <w:t xml:space="preserve"> до зміни податкового навантаження внаслідок зміни системи оподаткування;</w:t>
      </w:r>
    </w:p>
    <w:p w14:paraId="6E8D8E88" w14:textId="77777777" w:rsidR="007B344E" w:rsidRPr="007B344E" w:rsidRDefault="007B344E" w:rsidP="007B344E">
      <w:pPr>
        <w:shd w:val="clear" w:color="auto" w:fill="FFFFFF"/>
        <w:spacing w:after="0" w:line="240" w:lineRule="auto"/>
        <w:jc w:val="both"/>
        <w:textAlignment w:val="baseline"/>
        <w:rPr>
          <w:rFonts w:ascii="Times New Roman" w:hAnsi="Times New Roman" w:cs="Times New Roman"/>
          <w:lang w:eastAsia="en-US"/>
        </w:rPr>
      </w:pPr>
      <w:r w:rsidRPr="007B344E">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44E">
        <w:rPr>
          <w:rFonts w:ascii="Times New Roman" w:hAnsi="Times New Roman" w:cs="Times New Roman"/>
          <w:lang w:eastAsia="en-US"/>
        </w:rPr>
        <w:t>Platts</w:t>
      </w:r>
      <w:proofErr w:type="spellEnd"/>
      <w:r w:rsidRPr="007B344E">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A1EACC" w14:textId="77777777" w:rsidR="007B344E" w:rsidRPr="007B344E" w:rsidRDefault="007B344E" w:rsidP="007B344E">
      <w:pPr>
        <w:suppressAutoHyphens/>
        <w:spacing w:after="0" w:line="240" w:lineRule="auto"/>
        <w:jc w:val="both"/>
        <w:rPr>
          <w:rFonts w:ascii="Times New Roman" w:hAnsi="Times New Roman" w:cs="Times New Roman"/>
          <w:lang w:eastAsia="en-US"/>
        </w:rPr>
      </w:pPr>
      <w:r w:rsidRPr="007B344E">
        <w:rPr>
          <w:rFonts w:ascii="Times New Roman" w:hAnsi="Times New Roman" w:cs="Times New Roman"/>
          <w:lang w:eastAsia="en-US"/>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B96376" w14:textId="77777777" w:rsidR="007B344E" w:rsidRPr="007B344E" w:rsidRDefault="007B344E" w:rsidP="007B344E">
      <w:pPr>
        <w:spacing w:line="240" w:lineRule="auto"/>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ab/>
        <w:t>11.12.Цей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14:paraId="4829670E" w14:textId="2CABABAE" w:rsidR="007B344E" w:rsidRDefault="007B344E" w:rsidP="007B344E">
      <w:pPr>
        <w:spacing w:after="0" w:line="240" w:lineRule="auto"/>
        <w:ind w:firstLine="567"/>
        <w:jc w:val="both"/>
        <w:rPr>
          <w:rFonts w:ascii="Times New Roman" w:hAnsi="Times New Roman" w:cs="Times New Roman"/>
          <w:sz w:val="24"/>
          <w:szCs w:val="24"/>
          <w:lang w:eastAsia="en-US"/>
        </w:rPr>
      </w:pPr>
    </w:p>
    <w:p w14:paraId="50E609F4" w14:textId="2418A405" w:rsidR="002B7788" w:rsidRDefault="002B7788" w:rsidP="007B344E">
      <w:pPr>
        <w:spacing w:after="0" w:line="240" w:lineRule="auto"/>
        <w:ind w:firstLine="567"/>
        <w:jc w:val="both"/>
        <w:rPr>
          <w:rFonts w:ascii="Times New Roman" w:hAnsi="Times New Roman" w:cs="Times New Roman"/>
          <w:sz w:val="24"/>
          <w:szCs w:val="24"/>
          <w:lang w:eastAsia="en-US"/>
        </w:rPr>
      </w:pPr>
    </w:p>
    <w:p w14:paraId="60590724" w14:textId="5273DA2D" w:rsidR="002B7788" w:rsidRDefault="002B7788" w:rsidP="007B344E">
      <w:pPr>
        <w:spacing w:after="0" w:line="240" w:lineRule="auto"/>
        <w:ind w:firstLine="567"/>
        <w:jc w:val="both"/>
        <w:rPr>
          <w:rFonts w:ascii="Times New Roman" w:hAnsi="Times New Roman" w:cs="Times New Roman"/>
          <w:sz w:val="24"/>
          <w:szCs w:val="24"/>
          <w:lang w:eastAsia="en-US"/>
        </w:rPr>
      </w:pPr>
    </w:p>
    <w:p w14:paraId="4185D1FB" w14:textId="77777777" w:rsidR="002B7788" w:rsidRPr="007B344E" w:rsidRDefault="002B7788" w:rsidP="007B344E">
      <w:pPr>
        <w:spacing w:after="0" w:line="240" w:lineRule="auto"/>
        <w:ind w:firstLine="567"/>
        <w:jc w:val="both"/>
        <w:rPr>
          <w:rFonts w:ascii="Times New Roman" w:hAnsi="Times New Roman" w:cs="Times New Roman"/>
          <w:sz w:val="24"/>
          <w:szCs w:val="24"/>
          <w:lang w:eastAsia="en-US"/>
        </w:rPr>
      </w:pPr>
    </w:p>
    <w:p w14:paraId="77635EF9" w14:textId="77777777" w:rsidR="007B344E" w:rsidRPr="007B344E" w:rsidRDefault="007B344E" w:rsidP="007B344E">
      <w:pPr>
        <w:numPr>
          <w:ilvl w:val="0"/>
          <w:numId w:val="11"/>
        </w:numPr>
        <w:spacing w:after="0" w:line="240" w:lineRule="auto"/>
        <w:ind w:left="0" w:firstLine="0"/>
        <w:jc w:val="center"/>
        <w:outlineLvl w:val="0"/>
        <w:rPr>
          <w:rFonts w:ascii="Times New Roman" w:hAnsi="Times New Roman" w:cs="Times New Roman"/>
          <w:sz w:val="24"/>
          <w:szCs w:val="24"/>
        </w:rPr>
      </w:pPr>
      <w:r w:rsidRPr="007B344E">
        <w:rPr>
          <w:rFonts w:ascii="Times New Roman" w:hAnsi="Times New Roman" w:cs="Times New Roman"/>
          <w:b/>
          <w:caps/>
          <w:sz w:val="24"/>
          <w:szCs w:val="24"/>
        </w:rPr>
        <w:lastRenderedPageBreak/>
        <w:t>РЕКВІЗИТИ ТА ПІДПИСИ СТОРІН</w:t>
      </w:r>
    </w:p>
    <w:p w14:paraId="3A3F5CF6" w14:textId="77777777" w:rsidR="007B344E" w:rsidRPr="007B344E" w:rsidRDefault="007B344E" w:rsidP="007B344E">
      <w:pPr>
        <w:spacing w:after="0" w:line="240" w:lineRule="auto"/>
        <w:jc w:val="both"/>
        <w:rPr>
          <w:rFonts w:ascii="Times New Roman" w:hAnsi="Times New Roman" w:cs="Times New Roman"/>
          <w:sz w:val="24"/>
          <w:szCs w:val="24"/>
          <w:lang w:eastAsia="en-US"/>
        </w:rPr>
      </w:pPr>
    </w:p>
    <w:p w14:paraId="2BDE0F6D" w14:textId="77777777" w:rsidR="007B344E" w:rsidRPr="007B344E" w:rsidRDefault="007B344E" w:rsidP="007B344E">
      <w:pPr>
        <w:spacing w:after="0" w:line="240" w:lineRule="auto"/>
        <w:ind w:firstLine="360"/>
        <w:jc w:val="both"/>
        <w:rPr>
          <w:rFonts w:ascii="Times New Roman" w:hAnsi="Times New Roman" w:cs="Times New Roman"/>
          <w:b/>
          <w:sz w:val="24"/>
          <w:szCs w:val="24"/>
          <w:lang w:eastAsia="en-US"/>
        </w:rPr>
      </w:pPr>
      <w:r w:rsidRPr="007B344E">
        <w:rPr>
          <w:rFonts w:ascii="Times New Roman" w:hAnsi="Times New Roman" w:cs="Times New Roman"/>
          <w:sz w:val="24"/>
          <w:szCs w:val="24"/>
          <w:lang w:eastAsia="en-US"/>
        </w:rPr>
        <w:tab/>
        <w:t>«</w:t>
      </w:r>
      <w:r w:rsidRPr="007B344E">
        <w:rPr>
          <w:rFonts w:ascii="Times New Roman" w:hAnsi="Times New Roman" w:cs="Times New Roman"/>
          <w:b/>
          <w:sz w:val="24"/>
          <w:szCs w:val="24"/>
          <w:lang w:eastAsia="en-US"/>
        </w:rPr>
        <w:t>Замовник»                                                            «Постачальник»</w:t>
      </w:r>
    </w:p>
    <w:p w14:paraId="01029C12" w14:textId="77777777" w:rsidR="007B344E" w:rsidRPr="007B344E" w:rsidRDefault="007B344E" w:rsidP="007B344E">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7B344E" w:rsidRPr="007B344E" w14:paraId="26819C22" w14:textId="77777777" w:rsidTr="007B344E">
        <w:trPr>
          <w:trHeight w:val="560"/>
        </w:trPr>
        <w:tc>
          <w:tcPr>
            <w:tcW w:w="5812" w:type="dxa"/>
            <w:shd w:val="clear" w:color="auto" w:fill="auto"/>
          </w:tcPr>
          <w:p w14:paraId="5C2A1F5A" w14:textId="77777777" w:rsidR="007B344E" w:rsidRPr="007B344E" w:rsidRDefault="007B344E" w:rsidP="007B344E">
            <w:pPr>
              <w:suppressAutoHyphens/>
              <w:spacing w:after="0" w:line="240" w:lineRule="auto"/>
              <w:jc w:val="both"/>
              <w:rPr>
                <w:rFonts w:ascii="Times New Roman" w:eastAsia="Times New Roman" w:hAnsi="Times New Roman" w:cs="Times New Roman"/>
                <w:b/>
                <w:sz w:val="24"/>
                <w:szCs w:val="24"/>
                <w:lang w:eastAsia="zh-CN"/>
              </w:rPr>
            </w:pPr>
            <w:r w:rsidRPr="007B344E">
              <w:rPr>
                <w:rFonts w:ascii="Times New Roman" w:eastAsia="Times New Roman" w:hAnsi="Times New Roman" w:cs="Times New Roman"/>
                <w:b/>
                <w:sz w:val="24"/>
                <w:szCs w:val="24"/>
                <w:lang w:eastAsia="zh-CN"/>
              </w:rPr>
              <w:t>КНП «Канівська БЛ»</w:t>
            </w:r>
          </w:p>
          <w:p w14:paraId="57019E1B" w14:textId="77777777" w:rsidR="007B344E" w:rsidRPr="007B344E" w:rsidRDefault="007B344E" w:rsidP="007B344E">
            <w:pPr>
              <w:spacing w:after="0" w:line="240" w:lineRule="auto"/>
              <w:jc w:val="both"/>
              <w:rPr>
                <w:rFonts w:ascii="Times New Roman" w:hAnsi="Times New Roman" w:cs="Times New Roman"/>
                <w:b/>
                <w:sz w:val="24"/>
                <w:szCs w:val="24"/>
                <w:lang w:eastAsia="en-US"/>
              </w:rPr>
            </w:pPr>
            <w:r w:rsidRPr="007B344E">
              <w:rPr>
                <w:rFonts w:ascii="Times New Roman" w:hAnsi="Times New Roman" w:cs="Times New Roman"/>
                <w:sz w:val="24"/>
                <w:szCs w:val="24"/>
                <w:lang w:eastAsia="en-US"/>
              </w:rPr>
              <w:t xml:space="preserve">19003, м. Канів                                                            </w:t>
            </w:r>
          </w:p>
          <w:p w14:paraId="741B5203" w14:textId="77777777" w:rsidR="007B344E" w:rsidRPr="007B344E" w:rsidRDefault="007B344E" w:rsidP="007B344E">
            <w:pPr>
              <w:spacing w:after="0" w:line="240" w:lineRule="auto"/>
              <w:jc w:val="both"/>
              <w:rPr>
                <w:rFonts w:ascii="Times New Roman" w:hAnsi="Times New Roman" w:cs="Times New Roman"/>
                <w:b/>
                <w:sz w:val="24"/>
                <w:szCs w:val="24"/>
                <w:lang w:eastAsia="en-US"/>
              </w:rPr>
            </w:pPr>
            <w:r w:rsidRPr="007B344E">
              <w:rPr>
                <w:rFonts w:ascii="Times New Roman" w:hAnsi="Times New Roman" w:cs="Times New Roman"/>
                <w:sz w:val="24"/>
                <w:szCs w:val="24"/>
                <w:lang w:eastAsia="en-US"/>
              </w:rPr>
              <w:t xml:space="preserve">вул. Успенська,15-А                                                            </w:t>
            </w:r>
          </w:p>
          <w:p w14:paraId="572645FC" w14:textId="77777777" w:rsidR="007B344E" w:rsidRPr="007B344E" w:rsidRDefault="007B344E" w:rsidP="007B344E">
            <w:pPr>
              <w:spacing w:after="0" w:line="240" w:lineRule="auto"/>
              <w:jc w:val="both"/>
              <w:rPr>
                <w:rFonts w:ascii="Times New Roman" w:hAnsi="Times New Roman" w:cs="Times New Roman"/>
                <w:lang w:eastAsia="en-US"/>
              </w:rPr>
            </w:pPr>
            <w:r w:rsidRPr="007B344E">
              <w:rPr>
                <w:rFonts w:ascii="Times New Roman" w:hAnsi="Times New Roman" w:cs="Times New Roman"/>
                <w:lang w:eastAsia="en-US"/>
              </w:rPr>
              <w:t>р/р UA143545070000026006302010016</w:t>
            </w:r>
          </w:p>
          <w:p w14:paraId="7257A8FD" w14:textId="77777777" w:rsidR="007B344E" w:rsidRPr="007B344E" w:rsidRDefault="007B344E" w:rsidP="007B344E">
            <w:pPr>
              <w:suppressAutoHyphens/>
              <w:spacing w:after="0" w:line="240" w:lineRule="auto"/>
              <w:jc w:val="both"/>
              <w:rPr>
                <w:rFonts w:ascii="Times New Roman" w:eastAsia="Times New Roman" w:hAnsi="Times New Roman" w:cs="Times New Roman"/>
                <w:lang w:eastAsia="zh-CN"/>
              </w:rPr>
            </w:pPr>
            <w:r w:rsidRPr="007B344E">
              <w:rPr>
                <w:rFonts w:ascii="Times New Roman" w:eastAsia="Times New Roman" w:hAnsi="Times New Roman" w:cs="Times New Roman"/>
                <w:lang w:eastAsia="zh-CN"/>
              </w:rPr>
              <w:t xml:space="preserve">в АТ «Ощадбанк»                                     </w:t>
            </w:r>
          </w:p>
          <w:p w14:paraId="27FAE6F3" w14:textId="77777777" w:rsidR="007B344E" w:rsidRPr="007B344E" w:rsidRDefault="007B344E" w:rsidP="007B344E">
            <w:pPr>
              <w:spacing w:after="0" w:line="240" w:lineRule="auto"/>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Код ЄДРПОУ 02005326      </w:t>
            </w:r>
          </w:p>
          <w:p w14:paraId="5F7AC7A0" w14:textId="77777777" w:rsidR="007B344E" w:rsidRPr="007B344E" w:rsidRDefault="007B344E" w:rsidP="007B344E">
            <w:pPr>
              <w:spacing w:after="0" w:line="240" w:lineRule="auto"/>
              <w:jc w:val="both"/>
              <w:rPr>
                <w:rFonts w:ascii="Times New Roman" w:hAnsi="Times New Roman" w:cs="Times New Roman"/>
                <w:b/>
                <w:sz w:val="24"/>
                <w:szCs w:val="24"/>
                <w:lang w:eastAsia="en-US"/>
              </w:rPr>
            </w:pPr>
            <w:r w:rsidRPr="007B344E">
              <w:rPr>
                <w:rFonts w:ascii="Times New Roman" w:hAnsi="Times New Roman" w:cs="Times New Roman"/>
                <w:sz w:val="24"/>
                <w:szCs w:val="24"/>
                <w:lang w:eastAsia="en-US"/>
              </w:rPr>
              <w:t xml:space="preserve">ІПН 020053223061                                                              </w:t>
            </w:r>
          </w:p>
          <w:p w14:paraId="04492CAE" w14:textId="77777777" w:rsidR="007B344E" w:rsidRPr="007B344E" w:rsidRDefault="007B344E" w:rsidP="007B344E">
            <w:pPr>
              <w:spacing w:after="0" w:line="240" w:lineRule="auto"/>
              <w:jc w:val="both"/>
              <w:rPr>
                <w:rFonts w:ascii="Times New Roman" w:hAnsi="Times New Roman" w:cs="Times New Roman"/>
                <w:sz w:val="24"/>
                <w:szCs w:val="24"/>
                <w:lang w:eastAsia="en-US"/>
              </w:rPr>
            </w:pPr>
            <w:proofErr w:type="spellStart"/>
            <w:r w:rsidRPr="007B344E">
              <w:rPr>
                <w:rFonts w:ascii="Times New Roman" w:hAnsi="Times New Roman" w:cs="Times New Roman"/>
                <w:sz w:val="24"/>
                <w:szCs w:val="24"/>
                <w:lang w:eastAsia="en-US"/>
              </w:rPr>
              <w:t>Тел</w:t>
            </w:r>
            <w:proofErr w:type="spellEnd"/>
            <w:r w:rsidRPr="007B344E">
              <w:rPr>
                <w:rFonts w:ascii="Times New Roman" w:hAnsi="Times New Roman" w:cs="Times New Roman"/>
                <w:sz w:val="24"/>
                <w:szCs w:val="24"/>
                <w:lang w:eastAsia="en-US"/>
              </w:rPr>
              <w:t>. (04736) 3-20-60, 3-20-07</w:t>
            </w:r>
          </w:p>
          <w:p w14:paraId="0643C3BD" w14:textId="77777777" w:rsidR="007B344E" w:rsidRPr="007B344E" w:rsidRDefault="007B344E" w:rsidP="007B344E">
            <w:pPr>
              <w:suppressAutoHyphens/>
              <w:spacing w:after="0" w:line="240" w:lineRule="auto"/>
              <w:jc w:val="both"/>
              <w:rPr>
                <w:rFonts w:ascii="Times New Roman" w:eastAsia="Times New Roman" w:hAnsi="Times New Roman" w:cs="Times New Roman"/>
                <w:b/>
                <w:sz w:val="24"/>
                <w:szCs w:val="24"/>
                <w:lang w:eastAsia="zh-CN"/>
              </w:rPr>
            </w:pPr>
          </w:p>
          <w:p w14:paraId="70B8E9CC" w14:textId="77777777" w:rsidR="007B344E" w:rsidRPr="007B344E" w:rsidRDefault="007B344E" w:rsidP="007B344E">
            <w:pPr>
              <w:suppressAutoHyphens/>
              <w:spacing w:after="0" w:line="240" w:lineRule="auto"/>
              <w:jc w:val="both"/>
              <w:rPr>
                <w:rFonts w:ascii="Times New Roman" w:eastAsia="Times New Roman" w:hAnsi="Times New Roman" w:cs="Times New Roman"/>
                <w:b/>
                <w:sz w:val="24"/>
                <w:szCs w:val="24"/>
                <w:lang w:eastAsia="zh-CN"/>
              </w:rPr>
            </w:pPr>
          </w:p>
          <w:p w14:paraId="00EE2389" w14:textId="77777777" w:rsidR="007B344E" w:rsidRPr="007B344E" w:rsidRDefault="007B344E" w:rsidP="007B344E">
            <w:pPr>
              <w:suppressAutoHyphens/>
              <w:spacing w:after="0" w:line="240" w:lineRule="auto"/>
              <w:jc w:val="both"/>
              <w:rPr>
                <w:rFonts w:ascii="Times New Roman" w:eastAsia="Times New Roman" w:hAnsi="Times New Roman" w:cs="Times New Roman"/>
                <w:b/>
                <w:sz w:val="24"/>
                <w:szCs w:val="24"/>
                <w:lang w:eastAsia="zh-CN"/>
              </w:rPr>
            </w:pPr>
            <w:r w:rsidRPr="007B344E">
              <w:rPr>
                <w:rFonts w:ascii="Times New Roman" w:eastAsia="Times New Roman" w:hAnsi="Times New Roman" w:cs="Times New Roman"/>
                <w:b/>
                <w:sz w:val="24"/>
                <w:szCs w:val="24"/>
                <w:lang w:eastAsia="zh-CN"/>
              </w:rPr>
              <w:t>Головний лікар</w:t>
            </w:r>
          </w:p>
          <w:p w14:paraId="4AD5EBF3" w14:textId="77777777" w:rsidR="007B344E" w:rsidRPr="007B344E" w:rsidRDefault="007B344E" w:rsidP="007B344E">
            <w:pPr>
              <w:suppressAutoHyphens/>
              <w:spacing w:after="0" w:line="240" w:lineRule="auto"/>
              <w:jc w:val="both"/>
              <w:rPr>
                <w:rFonts w:ascii="Times New Roman" w:eastAsia="Times New Roman" w:hAnsi="Times New Roman" w:cs="Times New Roman"/>
                <w:b/>
                <w:sz w:val="24"/>
                <w:szCs w:val="24"/>
                <w:lang w:eastAsia="zh-CN"/>
              </w:rPr>
            </w:pPr>
          </w:p>
          <w:p w14:paraId="0BC9B76D" w14:textId="77777777" w:rsidR="007B344E" w:rsidRPr="007B344E" w:rsidRDefault="007B344E" w:rsidP="007B344E">
            <w:pPr>
              <w:suppressAutoHyphens/>
              <w:spacing w:after="0" w:line="240" w:lineRule="auto"/>
              <w:jc w:val="both"/>
              <w:rPr>
                <w:rFonts w:ascii="Times New Roman" w:eastAsia="Times New Roman" w:hAnsi="Times New Roman" w:cs="Times New Roman"/>
                <w:b/>
                <w:sz w:val="24"/>
                <w:szCs w:val="24"/>
                <w:lang w:eastAsia="zh-CN"/>
              </w:rPr>
            </w:pPr>
            <w:r w:rsidRPr="007B344E">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14:paraId="548E8FFC"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7C36AA02"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8250B68"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20337837"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71978AE1"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DB7BCB8"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CCFB6BB"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77A2269B"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22B0001F"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50169D2"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32457ED9"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7B344E">
              <w:rPr>
                <w:rFonts w:ascii="Times New Roman" w:eastAsia="Times New Roman" w:hAnsi="Times New Roman" w:cs="Times New Roman"/>
                <w:b/>
                <w:sz w:val="24"/>
                <w:szCs w:val="24"/>
                <w:lang w:eastAsia="zh-CN"/>
              </w:rPr>
              <w:t>/____________________/</w:t>
            </w:r>
          </w:p>
          <w:p w14:paraId="2F201157"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7C460D85"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7B344E">
              <w:rPr>
                <w:rFonts w:ascii="Times New Roman" w:eastAsia="Times New Roman" w:hAnsi="Times New Roman" w:cs="Times New Roman"/>
                <w:sz w:val="24"/>
                <w:szCs w:val="24"/>
                <w:lang w:eastAsia="zh-CN"/>
              </w:rPr>
              <w:t>__________________ /_____________/</w:t>
            </w:r>
          </w:p>
        </w:tc>
      </w:tr>
    </w:tbl>
    <w:p w14:paraId="554F7EB8" w14:textId="77777777" w:rsidR="007B344E" w:rsidRPr="007B344E" w:rsidRDefault="007B344E" w:rsidP="007B344E">
      <w:pPr>
        <w:spacing w:after="0" w:line="240" w:lineRule="auto"/>
        <w:ind w:left="6379"/>
        <w:jc w:val="both"/>
        <w:rPr>
          <w:rFonts w:ascii="Times New Roman" w:hAnsi="Times New Roman" w:cs="Times New Roman"/>
          <w:b/>
          <w:sz w:val="24"/>
          <w:szCs w:val="24"/>
          <w:lang w:eastAsia="en-US"/>
        </w:rPr>
      </w:pPr>
      <w:r w:rsidRPr="007B344E">
        <w:rPr>
          <w:rFonts w:ascii="Times New Roman" w:hAnsi="Times New Roman" w:cs="Times New Roman"/>
          <w:b/>
          <w:sz w:val="24"/>
          <w:szCs w:val="24"/>
          <w:lang w:eastAsia="en-US"/>
        </w:rPr>
        <w:br w:type="page"/>
      </w:r>
      <w:r w:rsidRPr="007B344E">
        <w:rPr>
          <w:rFonts w:ascii="Times New Roman" w:hAnsi="Times New Roman" w:cs="Times New Roman"/>
          <w:b/>
          <w:sz w:val="24"/>
          <w:szCs w:val="24"/>
          <w:lang w:eastAsia="en-US"/>
        </w:rPr>
        <w:lastRenderedPageBreak/>
        <w:t xml:space="preserve">Додаток 1 </w:t>
      </w:r>
    </w:p>
    <w:p w14:paraId="65BD45CA" w14:textId="77777777" w:rsidR="007B344E" w:rsidRPr="007B344E" w:rsidRDefault="007B344E" w:rsidP="007B344E">
      <w:pPr>
        <w:spacing w:after="0" w:line="240" w:lineRule="auto"/>
        <w:ind w:left="6379"/>
        <w:jc w:val="both"/>
        <w:rPr>
          <w:rFonts w:ascii="Times New Roman" w:hAnsi="Times New Roman" w:cs="Times New Roman"/>
          <w:b/>
          <w:sz w:val="24"/>
          <w:szCs w:val="24"/>
          <w:lang w:eastAsia="en-US"/>
        </w:rPr>
      </w:pPr>
      <w:r w:rsidRPr="007B344E">
        <w:rPr>
          <w:rFonts w:ascii="Times New Roman" w:hAnsi="Times New Roman" w:cs="Times New Roman"/>
          <w:b/>
          <w:sz w:val="24"/>
          <w:szCs w:val="24"/>
          <w:lang w:eastAsia="en-US"/>
        </w:rPr>
        <w:t xml:space="preserve">До Договору № ___    </w:t>
      </w:r>
    </w:p>
    <w:p w14:paraId="292B3445" w14:textId="77777777" w:rsidR="007B344E" w:rsidRPr="007B344E" w:rsidRDefault="007B344E" w:rsidP="007B344E">
      <w:pPr>
        <w:ind w:left="6379"/>
        <w:jc w:val="both"/>
        <w:rPr>
          <w:rFonts w:ascii="Times New Roman" w:hAnsi="Times New Roman" w:cs="Times New Roman"/>
          <w:b/>
          <w:sz w:val="24"/>
          <w:szCs w:val="24"/>
          <w:lang w:eastAsia="en-US"/>
        </w:rPr>
      </w:pPr>
      <w:r w:rsidRPr="007B344E">
        <w:rPr>
          <w:rFonts w:ascii="Times New Roman" w:hAnsi="Times New Roman" w:cs="Times New Roman"/>
          <w:b/>
          <w:sz w:val="24"/>
          <w:szCs w:val="24"/>
          <w:lang w:eastAsia="en-US"/>
        </w:rPr>
        <w:t xml:space="preserve">Від «____» _______________ 2023 р. </w:t>
      </w:r>
    </w:p>
    <w:p w14:paraId="79810564" w14:textId="77777777" w:rsidR="007B344E" w:rsidRPr="007B344E" w:rsidRDefault="007B344E" w:rsidP="007B344E">
      <w:pPr>
        <w:spacing w:after="0" w:line="240" w:lineRule="auto"/>
        <w:jc w:val="both"/>
        <w:rPr>
          <w:rFonts w:ascii="Times New Roman" w:hAnsi="Times New Roman" w:cs="Times New Roman"/>
          <w:sz w:val="24"/>
          <w:szCs w:val="24"/>
          <w:lang w:eastAsia="en-US"/>
        </w:rPr>
      </w:pPr>
    </w:p>
    <w:p w14:paraId="65B8D4B9" w14:textId="77777777" w:rsidR="007B344E" w:rsidRPr="007B344E" w:rsidRDefault="007B344E" w:rsidP="007B344E">
      <w:pPr>
        <w:spacing w:after="0" w:line="240" w:lineRule="auto"/>
        <w:jc w:val="both"/>
        <w:rPr>
          <w:rFonts w:ascii="Times New Roman" w:hAnsi="Times New Roman" w:cs="Times New Roman"/>
          <w:b/>
          <w:sz w:val="24"/>
          <w:szCs w:val="24"/>
          <w:lang w:eastAsia="en-US"/>
        </w:rPr>
      </w:pPr>
      <w:r w:rsidRPr="007B344E">
        <w:rPr>
          <w:rFonts w:ascii="Times New Roman" w:hAnsi="Times New Roman" w:cs="Times New Roman"/>
          <w:b/>
          <w:sz w:val="24"/>
          <w:szCs w:val="24"/>
          <w:lang w:eastAsia="en-US"/>
        </w:rPr>
        <w:t>Специфікація</w:t>
      </w:r>
    </w:p>
    <w:p w14:paraId="7EC59FBC" w14:textId="77777777" w:rsidR="007B344E" w:rsidRPr="007B344E" w:rsidRDefault="007B344E" w:rsidP="007B344E">
      <w:pPr>
        <w:spacing w:after="0" w:line="240" w:lineRule="auto"/>
        <w:jc w:val="both"/>
        <w:rPr>
          <w:rFonts w:cs="Times New Roman"/>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tblGrid>
      <w:tr w:rsidR="007B344E" w:rsidRPr="007B344E" w14:paraId="1F94C6D0" w14:textId="77777777" w:rsidTr="007B344E">
        <w:trPr>
          <w:trHeight w:val="405"/>
        </w:trPr>
        <w:tc>
          <w:tcPr>
            <w:tcW w:w="534" w:type="dxa"/>
            <w:hideMark/>
          </w:tcPr>
          <w:p w14:paraId="7E8DEA07" w14:textId="77777777" w:rsidR="007B344E" w:rsidRPr="007B344E" w:rsidRDefault="007B344E" w:rsidP="007B344E">
            <w:pPr>
              <w:spacing w:after="0" w:line="240" w:lineRule="auto"/>
              <w:jc w:val="both"/>
              <w:rPr>
                <w:rFonts w:ascii="Times New Roman" w:eastAsia="Times New Roman" w:hAnsi="Times New Roman" w:cs="Times New Roman"/>
                <w:b/>
                <w:bCs/>
                <w:sz w:val="24"/>
                <w:szCs w:val="24"/>
              </w:rPr>
            </w:pPr>
            <w:r w:rsidRPr="007B344E">
              <w:rPr>
                <w:rFonts w:ascii="Times New Roman" w:eastAsia="Times New Roman" w:hAnsi="Times New Roman" w:cs="Times New Roman"/>
                <w:b/>
                <w:bCs/>
                <w:sz w:val="24"/>
                <w:szCs w:val="24"/>
              </w:rPr>
              <w:t xml:space="preserve">№ </w:t>
            </w:r>
            <w:proofErr w:type="spellStart"/>
            <w:r w:rsidRPr="007B344E">
              <w:rPr>
                <w:rFonts w:ascii="Times New Roman" w:eastAsia="Times New Roman" w:hAnsi="Times New Roman" w:cs="Times New Roman"/>
                <w:b/>
                <w:bCs/>
                <w:sz w:val="24"/>
                <w:szCs w:val="24"/>
              </w:rPr>
              <w:t>зп</w:t>
            </w:r>
            <w:proofErr w:type="spellEnd"/>
          </w:p>
        </w:tc>
        <w:tc>
          <w:tcPr>
            <w:tcW w:w="3010" w:type="dxa"/>
            <w:hideMark/>
          </w:tcPr>
          <w:p w14:paraId="2557FCC4" w14:textId="77777777" w:rsidR="007B344E" w:rsidRPr="007B344E" w:rsidRDefault="007B344E" w:rsidP="007B344E">
            <w:pPr>
              <w:spacing w:after="0" w:line="240" w:lineRule="auto"/>
              <w:jc w:val="both"/>
              <w:rPr>
                <w:rFonts w:ascii="Times New Roman" w:eastAsia="Times New Roman" w:hAnsi="Times New Roman" w:cs="Times New Roman"/>
                <w:b/>
                <w:bCs/>
                <w:sz w:val="24"/>
                <w:szCs w:val="24"/>
              </w:rPr>
            </w:pPr>
            <w:r w:rsidRPr="007B344E">
              <w:rPr>
                <w:rFonts w:ascii="Times New Roman" w:eastAsia="Times New Roman" w:hAnsi="Times New Roman" w:cs="Times New Roman"/>
                <w:b/>
                <w:bCs/>
                <w:sz w:val="24"/>
                <w:szCs w:val="24"/>
              </w:rPr>
              <w:t xml:space="preserve">Найменування/Країна виробник  </w:t>
            </w:r>
          </w:p>
        </w:tc>
        <w:tc>
          <w:tcPr>
            <w:tcW w:w="1134" w:type="dxa"/>
            <w:hideMark/>
          </w:tcPr>
          <w:p w14:paraId="3B88A62C" w14:textId="77777777" w:rsidR="007B344E" w:rsidRPr="007B344E" w:rsidRDefault="007B344E" w:rsidP="007B344E">
            <w:pPr>
              <w:spacing w:after="0" w:line="240" w:lineRule="auto"/>
              <w:ind w:left="-108" w:right="-108"/>
              <w:jc w:val="both"/>
              <w:rPr>
                <w:rFonts w:ascii="Times New Roman" w:eastAsia="Times New Roman" w:hAnsi="Times New Roman" w:cs="Times New Roman"/>
                <w:b/>
                <w:bCs/>
                <w:sz w:val="24"/>
                <w:szCs w:val="24"/>
              </w:rPr>
            </w:pPr>
            <w:r w:rsidRPr="007B344E">
              <w:rPr>
                <w:rFonts w:ascii="Times New Roman" w:eastAsia="Times New Roman" w:hAnsi="Times New Roman" w:cs="Times New Roman"/>
                <w:b/>
                <w:bCs/>
                <w:sz w:val="24"/>
                <w:szCs w:val="24"/>
              </w:rPr>
              <w:t>Одиниця виміру</w:t>
            </w:r>
          </w:p>
        </w:tc>
        <w:tc>
          <w:tcPr>
            <w:tcW w:w="1134" w:type="dxa"/>
          </w:tcPr>
          <w:p w14:paraId="045BBDF4" w14:textId="77777777" w:rsidR="007B344E" w:rsidRPr="007B344E" w:rsidRDefault="007B344E" w:rsidP="007B344E">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7B344E">
              <w:rPr>
                <w:rFonts w:ascii="Times New Roman" w:eastAsia="Times New Roman" w:hAnsi="Times New Roman" w:cs="Times New Roman"/>
                <w:b/>
                <w:sz w:val="24"/>
                <w:szCs w:val="24"/>
              </w:rPr>
              <w:t>Кількість</w:t>
            </w:r>
          </w:p>
        </w:tc>
        <w:tc>
          <w:tcPr>
            <w:tcW w:w="1701" w:type="dxa"/>
          </w:tcPr>
          <w:p w14:paraId="4E92F68F" w14:textId="77777777" w:rsidR="007B344E" w:rsidRPr="007B344E" w:rsidRDefault="007B344E" w:rsidP="007B344E">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7B344E">
              <w:rPr>
                <w:rFonts w:ascii="Times New Roman" w:eastAsia="Times New Roman" w:hAnsi="Times New Roman" w:cs="Times New Roman"/>
                <w:b/>
                <w:sz w:val="24"/>
                <w:szCs w:val="24"/>
              </w:rPr>
              <w:t>Ціна за одиницю без ПДВ, грн</w:t>
            </w:r>
          </w:p>
        </w:tc>
        <w:tc>
          <w:tcPr>
            <w:tcW w:w="1418" w:type="dxa"/>
          </w:tcPr>
          <w:p w14:paraId="77099946" w14:textId="77777777" w:rsidR="007B344E" w:rsidRPr="007B344E" w:rsidRDefault="007B344E" w:rsidP="007B344E">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7B344E">
              <w:rPr>
                <w:rFonts w:ascii="Times New Roman" w:eastAsia="Times New Roman" w:hAnsi="Times New Roman" w:cs="Times New Roman"/>
                <w:b/>
                <w:sz w:val="24"/>
                <w:szCs w:val="24"/>
              </w:rPr>
              <w:t>Ціна за одиницю з ПДВ, грн</w:t>
            </w:r>
          </w:p>
        </w:tc>
        <w:tc>
          <w:tcPr>
            <w:tcW w:w="1417" w:type="dxa"/>
          </w:tcPr>
          <w:p w14:paraId="4649FDA7" w14:textId="77777777" w:rsidR="007B344E" w:rsidRPr="007B344E" w:rsidRDefault="007B344E" w:rsidP="007B344E">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7B344E">
              <w:rPr>
                <w:rFonts w:ascii="Times New Roman" w:eastAsia="Times New Roman" w:hAnsi="Times New Roman" w:cs="Times New Roman"/>
                <w:b/>
                <w:sz w:val="24"/>
                <w:szCs w:val="24"/>
              </w:rPr>
              <w:t>Разом без ПДВ, грн</w:t>
            </w:r>
          </w:p>
        </w:tc>
      </w:tr>
      <w:tr w:rsidR="007B344E" w:rsidRPr="007B344E" w14:paraId="1051B23F" w14:textId="77777777" w:rsidTr="007B344E">
        <w:trPr>
          <w:trHeight w:val="283"/>
        </w:trPr>
        <w:tc>
          <w:tcPr>
            <w:tcW w:w="534" w:type="dxa"/>
            <w:hideMark/>
          </w:tcPr>
          <w:p w14:paraId="299BD68E" w14:textId="77777777" w:rsidR="007B344E" w:rsidRPr="007B344E" w:rsidRDefault="007B344E" w:rsidP="007B344E">
            <w:pPr>
              <w:spacing w:after="0" w:line="240" w:lineRule="auto"/>
              <w:jc w:val="both"/>
              <w:rPr>
                <w:rFonts w:ascii="Times New Roman" w:eastAsia="Times New Roman" w:hAnsi="Times New Roman" w:cs="Times New Roman"/>
                <w:b/>
                <w:bCs/>
                <w:sz w:val="24"/>
                <w:szCs w:val="24"/>
              </w:rPr>
            </w:pPr>
            <w:r w:rsidRPr="007B344E">
              <w:rPr>
                <w:rFonts w:ascii="Times New Roman" w:eastAsia="Times New Roman" w:hAnsi="Times New Roman" w:cs="Times New Roman"/>
                <w:b/>
                <w:bCs/>
                <w:sz w:val="24"/>
                <w:szCs w:val="24"/>
              </w:rPr>
              <w:t>1</w:t>
            </w:r>
          </w:p>
        </w:tc>
        <w:tc>
          <w:tcPr>
            <w:tcW w:w="3010" w:type="dxa"/>
            <w:hideMark/>
          </w:tcPr>
          <w:p w14:paraId="5A82D9E1" w14:textId="77777777" w:rsidR="007B344E" w:rsidRPr="007B344E" w:rsidRDefault="007B344E" w:rsidP="007B344E">
            <w:pPr>
              <w:spacing w:after="0" w:line="240" w:lineRule="auto"/>
              <w:jc w:val="both"/>
              <w:rPr>
                <w:rFonts w:ascii="Times New Roman" w:eastAsia="Times New Roman" w:hAnsi="Times New Roman" w:cs="Times New Roman"/>
                <w:b/>
                <w:bCs/>
                <w:sz w:val="24"/>
                <w:szCs w:val="24"/>
              </w:rPr>
            </w:pPr>
            <w:r w:rsidRPr="007B344E">
              <w:rPr>
                <w:rFonts w:ascii="Times New Roman" w:eastAsia="Times New Roman" w:hAnsi="Times New Roman" w:cs="Times New Roman"/>
                <w:b/>
                <w:bCs/>
                <w:sz w:val="24"/>
                <w:szCs w:val="24"/>
              </w:rPr>
              <w:t>2</w:t>
            </w:r>
          </w:p>
        </w:tc>
        <w:tc>
          <w:tcPr>
            <w:tcW w:w="1134" w:type="dxa"/>
            <w:hideMark/>
          </w:tcPr>
          <w:p w14:paraId="68ED73D6" w14:textId="77777777" w:rsidR="007B344E" w:rsidRPr="007B344E" w:rsidRDefault="007B344E" w:rsidP="007B344E">
            <w:pPr>
              <w:spacing w:after="0" w:line="240" w:lineRule="auto"/>
              <w:ind w:left="-108"/>
              <w:jc w:val="both"/>
              <w:rPr>
                <w:rFonts w:ascii="Times New Roman" w:eastAsia="Times New Roman" w:hAnsi="Times New Roman" w:cs="Times New Roman"/>
                <w:b/>
                <w:bCs/>
                <w:sz w:val="24"/>
                <w:szCs w:val="24"/>
              </w:rPr>
            </w:pPr>
            <w:r w:rsidRPr="007B344E">
              <w:rPr>
                <w:rFonts w:ascii="Times New Roman" w:eastAsia="Times New Roman" w:hAnsi="Times New Roman" w:cs="Times New Roman"/>
                <w:b/>
                <w:bCs/>
                <w:sz w:val="24"/>
                <w:szCs w:val="24"/>
              </w:rPr>
              <w:t>3</w:t>
            </w:r>
          </w:p>
        </w:tc>
        <w:tc>
          <w:tcPr>
            <w:tcW w:w="1134" w:type="dxa"/>
          </w:tcPr>
          <w:p w14:paraId="7881D68B" w14:textId="77777777" w:rsidR="007B344E" w:rsidRPr="007B344E" w:rsidRDefault="007B344E" w:rsidP="007B344E">
            <w:pPr>
              <w:spacing w:after="0" w:line="240" w:lineRule="auto"/>
              <w:ind w:left="-108"/>
              <w:jc w:val="both"/>
              <w:rPr>
                <w:rFonts w:ascii="Times New Roman" w:eastAsia="Times New Roman" w:hAnsi="Times New Roman" w:cs="Times New Roman"/>
                <w:b/>
                <w:bCs/>
                <w:sz w:val="24"/>
                <w:szCs w:val="24"/>
              </w:rPr>
            </w:pPr>
            <w:r w:rsidRPr="007B344E">
              <w:rPr>
                <w:rFonts w:ascii="Times New Roman" w:eastAsia="Times New Roman" w:hAnsi="Times New Roman" w:cs="Times New Roman"/>
                <w:b/>
                <w:bCs/>
                <w:sz w:val="24"/>
                <w:szCs w:val="24"/>
              </w:rPr>
              <w:t>4</w:t>
            </w:r>
          </w:p>
        </w:tc>
        <w:tc>
          <w:tcPr>
            <w:tcW w:w="1701" w:type="dxa"/>
          </w:tcPr>
          <w:p w14:paraId="281091BA" w14:textId="77777777" w:rsidR="007B344E" w:rsidRPr="007B344E" w:rsidRDefault="007B344E" w:rsidP="007B344E">
            <w:pPr>
              <w:spacing w:after="0" w:line="240" w:lineRule="auto"/>
              <w:ind w:left="-108"/>
              <w:jc w:val="both"/>
              <w:rPr>
                <w:rFonts w:ascii="Times New Roman" w:eastAsia="Times New Roman" w:hAnsi="Times New Roman" w:cs="Times New Roman"/>
                <w:b/>
                <w:bCs/>
                <w:sz w:val="24"/>
                <w:szCs w:val="24"/>
              </w:rPr>
            </w:pPr>
            <w:r w:rsidRPr="007B344E">
              <w:rPr>
                <w:rFonts w:ascii="Times New Roman" w:eastAsia="Times New Roman" w:hAnsi="Times New Roman" w:cs="Times New Roman"/>
                <w:b/>
                <w:bCs/>
                <w:sz w:val="24"/>
                <w:szCs w:val="24"/>
              </w:rPr>
              <w:t>5</w:t>
            </w:r>
          </w:p>
        </w:tc>
        <w:tc>
          <w:tcPr>
            <w:tcW w:w="1418" w:type="dxa"/>
          </w:tcPr>
          <w:p w14:paraId="1EB35088" w14:textId="77777777" w:rsidR="007B344E" w:rsidRPr="007B344E" w:rsidRDefault="007B344E" w:rsidP="007B344E">
            <w:pPr>
              <w:spacing w:after="0" w:line="240" w:lineRule="auto"/>
              <w:ind w:left="-108"/>
              <w:jc w:val="both"/>
              <w:rPr>
                <w:rFonts w:ascii="Times New Roman" w:eastAsia="Times New Roman" w:hAnsi="Times New Roman" w:cs="Times New Roman"/>
                <w:b/>
                <w:bCs/>
                <w:sz w:val="24"/>
                <w:szCs w:val="24"/>
              </w:rPr>
            </w:pPr>
          </w:p>
        </w:tc>
        <w:tc>
          <w:tcPr>
            <w:tcW w:w="1417" w:type="dxa"/>
          </w:tcPr>
          <w:p w14:paraId="60254194" w14:textId="77777777" w:rsidR="007B344E" w:rsidRPr="007B344E" w:rsidRDefault="007B344E" w:rsidP="007B344E">
            <w:pPr>
              <w:spacing w:after="0" w:line="240" w:lineRule="auto"/>
              <w:ind w:left="-108"/>
              <w:jc w:val="both"/>
              <w:rPr>
                <w:rFonts w:ascii="Times New Roman" w:eastAsia="Times New Roman" w:hAnsi="Times New Roman" w:cs="Times New Roman"/>
                <w:b/>
                <w:bCs/>
                <w:sz w:val="24"/>
                <w:szCs w:val="24"/>
              </w:rPr>
            </w:pPr>
            <w:r w:rsidRPr="007B344E">
              <w:rPr>
                <w:rFonts w:ascii="Times New Roman" w:eastAsia="Times New Roman" w:hAnsi="Times New Roman" w:cs="Times New Roman"/>
                <w:b/>
                <w:bCs/>
                <w:sz w:val="24"/>
                <w:szCs w:val="24"/>
              </w:rPr>
              <w:t>6</w:t>
            </w:r>
          </w:p>
        </w:tc>
      </w:tr>
      <w:tr w:rsidR="007B344E" w:rsidRPr="007B344E" w14:paraId="6534711C" w14:textId="77777777" w:rsidTr="007B344E">
        <w:trPr>
          <w:trHeight w:val="338"/>
        </w:trPr>
        <w:tc>
          <w:tcPr>
            <w:tcW w:w="534" w:type="dxa"/>
            <w:noWrap/>
            <w:vAlign w:val="center"/>
            <w:hideMark/>
          </w:tcPr>
          <w:p w14:paraId="292FC872" w14:textId="77777777" w:rsidR="007B344E" w:rsidRPr="007B344E" w:rsidRDefault="007B344E" w:rsidP="007B344E">
            <w:pPr>
              <w:spacing w:after="0" w:line="240" w:lineRule="auto"/>
              <w:jc w:val="both"/>
              <w:rPr>
                <w:rFonts w:ascii="Times New Roman" w:eastAsia="Times New Roman" w:hAnsi="Times New Roman" w:cs="Times New Roman"/>
                <w:color w:val="000000"/>
                <w:sz w:val="24"/>
                <w:szCs w:val="24"/>
              </w:rPr>
            </w:pPr>
          </w:p>
        </w:tc>
        <w:tc>
          <w:tcPr>
            <w:tcW w:w="3010" w:type="dxa"/>
            <w:vAlign w:val="center"/>
          </w:tcPr>
          <w:p w14:paraId="292981AD" w14:textId="77777777" w:rsidR="007B344E" w:rsidRPr="007B344E" w:rsidRDefault="007B344E" w:rsidP="007B344E">
            <w:pPr>
              <w:spacing w:after="0" w:line="240" w:lineRule="auto"/>
              <w:jc w:val="both"/>
              <w:rPr>
                <w:rFonts w:ascii="Times New Roman" w:hAnsi="Times New Roman" w:cs="Times New Roman"/>
                <w:sz w:val="24"/>
                <w:szCs w:val="24"/>
              </w:rPr>
            </w:pPr>
          </w:p>
        </w:tc>
        <w:tc>
          <w:tcPr>
            <w:tcW w:w="1134" w:type="dxa"/>
            <w:noWrap/>
            <w:vAlign w:val="center"/>
          </w:tcPr>
          <w:p w14:paraId="38608F88" w14:textId="77777777" w:rsidR="007B344E" w:rsidRPr="007B344E" w:rsidRDefault="007B344E" w:rsidP="007B344E">
            <w:pPr>
              <w:spacing w:after="0" w:line="240" w:lineRule="auto"/>
              <w:jc w:val="both"/>
              <w:rPr>
                <w:rFonts w:ascii="Times New Roman" w:eastAsia="Times New Roman" w:hAnsi="Times New Roman" w:cs="Times New Roman"/>
                <w:color w:val="000000"/>
                <w:sz w:val="24"/>
                <w:szCs w:val="24"/>
              </w:rPr>
            </w:pPr>
          </w:p>
        </w:tc>
        <w:tc>
          <w:tcPr>
            <w:tcW w:w="1134" w:type="dxa"/>
            <w:vAlign w:val="center"/>
          </w:tcPr>
          <w:p w14:paraId="6B6F2B65" w14:textId="77777777" w:rsidR="007B344E" w:rsidRPr="007B344E" w:rsidRDefault="007B344E" w:rsidP="007B344E">
            <w:pPr>
              <w:spacing w:after="0" w:line="240" w:lineRule="auto"/>
              <w:jc w:val="both"/>
              <w:rPr>
                <w:rFonts w:ascii="Times New Roman" w:eastAsia="Times New Roman" w:hAnsi="Times New Roman" w:cs="Times New Roman"/>
                <w:sz w:val="24"/>
                <w:szCs w:val="24"/>
              </w:rPr>
            </w:pPr>
          </w:p>
        </w:tc>
        <w:tc>
          <w:tcPr>
            <w:tcW w:w="1701" w:type="dxa"/>
          </w:tcPr>
          <w:p w14:paraId="22E0BD7A" w14:textId="77777777" w:rsidR="007B344E" w:rsidRPr="007B344E" w:rsidRDefault="007B344E" w:rsidP="007B344E">
            <w:pPr>
              <w:spacing w:after="0" w:line="240" w:lineRule="auto"/>
              <w:jc w:val="both"/>
              <w:rPr>
                <w:rFonts w:ascii="Times New Roman" w:hAnsi="Times New Roman" w:cs="Times New Roman"/>
                <w:sz w:val="24"/>
                <w:szCs w:val="24"/>
                <w:lang w:eastAsia="en-US"/>
              </w:rPr>
            </w:pPr>
          </w:p>
        </w:tc>
        <w:tc>
          <w:tcPr>
            <w:tcW w:w="1418" w:type="dxa"/>
          </w:tcPr>
          <w:p w14:paraId="22D1A77F" w14:textId="77777777" w:rsidR="007B344E" w:rsidRPr="007B344E" w:rsidRDefault="007B344E" w:rsidP="007B344E">
            <w:pPr>
              <w:spacing w:after="0" w:line="240" w:lineRule="auto"/>
              <w:jc w:val="both"/>
              <w:rPr>
                <w:rFonts w:ascii="Times New Roman" w:eastAsia="Times New Roman" w:hAnsi="Times New Roman" w:cs="Times New Roman"/>
                <w:sz w:val="24"/>
                <w:szCs w:val="24"/>
              </w:rPr>
            </w:pPr>
          </w:p>
        </w:tc>
        <w:tc>
          <w:tcPr>
            <w:tcW w:w="1417" w:type="dxa"/>
          </w:tcPr>
          <w:p w14:paraId="60137320" w14:textId="77777777" w:rsidR="007B344E" w:rsidRPr="007B344E" w:rsidRDefault="007B344E" w:rsidP="007B344E">
            <w:pPr>
              <w:spacing w:after="0" w:line="240" w:lineRule="auto"/>
              <w:jc w:val="both"/>
              <w:rPr>
                <w:rFonts w:ascii="Times New Roman" w:eastAsia="Times New Roman" w:hAnsi="Times New Roman" w:cs="Times New Roman"/>
                <w:sz w:val="24"/>
                <w:szCs w:val="24"/>
              </w:rPr>
            </w:pPr>
          </w:p>
        </w:tc>
      </w:tr>
      <w:tr w:rsidR="007B344E" w:rsidRPr="007B344E" w14:paraId="61A7B977" w14:textId="77777777" w:rsidTr="007B344E">
        <w:trPr>
          <w:trHeight w:val="286"/>
        </w:trPr>
        <w:tc>
          <w:tcPr>
            <w:tcW w:w="534" w:type="dxa"/>
            <w:noWrap/>
            <w:vAlign w:val="center"/>
            <w:hideMark/>
          </w:tcPr>
          <w:p w14:paraId="27E41AE3" w14:textId="77777777" w:rsidR="007B344E" w:rsidRPr="007B344E" w:rsidRDefault="007B344E" w:rsidP="007B344E">
            <w:pPr>
              <w:spacing w:after="0" w:line="240" w:lineRule="auto"/>
              <w:jc w:val="both"/>
              <w:rPr>
                <w:rFonts w:ascii="Times New Roman" w:eastAsia="Times New Roman" w:hAnsi="Times New Roman" w:cs="Times New Roman"/>
                <w:color w:val="000000"/>
                <w:sz w:val="24"/>
                <w:szCs w:val="24"/>
              </w:rPr>
            </w:pPr>
          </w:p>
        </w:tc>
        <w:tc>
          <w:tcPr>
            <w:tcW w:w="3010" w:type="dxa"/>
            <w:vAlign w:val="center"/>
          </w:tcPr>
          <w:p w14:paraId="74E83687" w14:textId="77777777" w:rsidR="007B344E" w:rsidRPr="007B344E" w:rsidRDefault="007B344E" w:rsidP="007B344E">
            <w:pPr>
              <w:spacing w:after="0" w:line="240" w:lineRule="auto"/>
              <w:jc w:val="both"/>
              <w:rPr>
                <w:rFonts w:ascii="Times New Roman" w:hAnsi="Times New Roman" w:cs="Times New Roman"/>
                <w:sz w:val="24"/>
                <w:szCs w:val="24"/>
              </w:rPr>
            </w:pPr>
          </w:p>
        </w:tc>
        <w:tc>
          <w:tcPr>
            <w:tcW w:w="1134" w:type="dxa"/>
            <w:noWrap/>
            <w:vAlign w:val="center"/>
          </w:tcPr>
          <w:p w14:paraId="0B80BE80" w14:textId="77777777" w:rsidR="007B344E" w:rsidRPr="007B344E" w:rsidRDefault="007B344E" w:rsidP="007B344E">
            <w:pPr>
              <w:spacing w:after="0" w:line="240" w:lineRule="auto"/>
              <w:jc w:val="both"/>
              <w:rPr>
                <w:rFonts w:ascii="Times New Roman" w:eastAsia="Times New Roman" w:hAnsi="Times New Roman" w:cs="Times New Roman"/>
                <w:color w:val="000000"/>
                <w:sz w:val="24"/>
                <w:szCs w:val="24"/>
              </w:rPr>
            </w:pPr>
          </w:p>
        </w:tc>
        <w:tc>
          <w:tcPr>
            <w:tcW w:w="1134" w:type="dxa"/>
            <w:vAlign w:val="center"/>
          </w:tcPr>
          <w:p w14:paraId="6518E5E0" w14:textId="77777777" w:rsidR="007B344E" w:rsidRPr="007B344E" w:rsidRDefault="007B344E" w:rsidP="007B344E">
            <w:pPr>
              <w:spacing w:after="0" w:line="240" w:lineRule="auto"/>
              <w:jc w:val="both"/>
              <w:rPr>
                <w:rFonts w:ascii="Times New Roman" w:eastAsia="Times New Roman" w:hAnsi="Times New Roman" w:cs="Times New Roman"/>
                <w:sz w:val="24"/>
                <w:szCs w:val="24"/>
              </w:rPr>
            </w:pPr>
          </w:p>
        </w:tc>
        <w:tc>
          <w:tcPr>
            <w:tcW w:w="1701" w:type="dxa"/>
          </w:tcPr>
          <w:p w14:paraId="0737B71E" w14:textId="77777777" w:rsidR="007B344E" w:rsidRPr="007B344E" w:rsidRDefault="007B344E" w:rsidP="007B344E">
            <w:pPr>
              <w:spacing w:after="0" w:line="240" w:lineRule="auto"/>
              <w:jc w:val="both"/>
              <w:rPr>
                <w:rFonts w:ascii="Times New Roman" w:hAnsi="Times New Roman" w:cs="Times New Roman"/>
                <w:sz w:val="24"/>
                <w:szCs w:val="24"/>
                <w:lang w:eastAsia="en-US"/>
              </w:rPr>
            </w:pPr>
          </w:p>
        </w:tc>
        <w:tc>
          <w:tcPr>
            <w:tcW w:w="1418" w:type="dxa"/>
          </w:tcPr>
          <w:p w14:paraId="7F78AD39" w14:textId="77777777" w:rsidR="007B344E" w:rsidRPr="007B344E" w:rsidRDefault="007B344E" w:rsidP="007B344E">
            <w:pPr>
              <w:spacing w:after="0" w:line="240" w:lineRule="auto"/>
              <w:jc w:val="both"/>
              <w:rPr>
                <w:rFonts w:ascii="Times New Roman" w:eastAsia="Times New Roman" w:hAnsi="Times New Roman" w:cs="Times New Roman"/>
                <w:sz w:val="24"/>
                <w:szCs w:val="24"/>
              </w:rPr>
            </w:pPr>
          </w:p>
        </w:tc>
        <w:tc>
          <w:tcPr>
            <w:tcW w:w="1417" w:type="dxa"/>
          </w:tcPr>
          <w:p w14:paraId="539A4DCE" w14:textId="77777777" w:rsidR="007B344E" w:rsidRPr="007B344E" w:rsidRDefault="007B344E" w:rsidP="007B344E">
            <w:pPr>
              <w:spacing w:after="0" w:line="240" w:lineRule="auto"/>
              <w:jc w:val="both"/>
              <w:rPr>
                <w:rFonts w:ascii="Times New Roman" w:eastAsia="Times New Roman" w:hAnsi="Times New Roman" w:cs="Times New Roman"/>
                <w:sz w:val="24"/>
                <w:szCs w:val="24"/>
              </w:rPr>
            </w:pPr>
          </w:p>
        </w:tc>
      </w:tr>
      <w:tr w:rsidR="007B344E" w:rsidRPr="007B344E" w14:paraId="25DA7125" w14:textId="77777777" w:rsidTr="007B344E">
        <w:trPr>
          <w:trHeight w:val="262"/>
        </w:trPr>
        <w:tc>
          <w:tcPr>
            <w:tcW w:w="8931" w:type="dxa"/>
            <w:gridSpan w:val="6"/>
            <w:noWrap/>
            <w:vAlign w:val="center"/>
            <w:hideMark/>
          </w:tcPr>
          <w:p w14:paraId="7A82FE11" w14:textId="77777777" w:rsidR="007B344E" w:rsidRPr="007B344E" w:rsidRDefault="007B344E" w:rsidP="007B344E">
            <w:pPr>
              <w:spacing w:after="0" w:line="240" w:lineRule="auto"/>
              <w:jc w:val="both"/>
              <w:rPr>
                <w:rFonts w:ascii="Times New Roman" w:eastAsia="Times New Roman" w:hAnsi="Times New Roman" w:cs="Times New Roman"/>
                <w:sz w:val="24"/>
                <w:szCs w:val="24"/>
              </w:rPr>
            </w:pPr>
            <w:r w:rsidRPr="007B344E">
              <w:rPr>
                <w:rFonts w:ascii="Times New Roman" w:hAnsi="Times New Roman" w:cs="Times New Roman"/>
                <w:sz w:val="24"/>
                <w:szCs w:val="24"/>
                <w:lang w:eastAsia="en-US"/>
              </w:rPr>
              <w:t>Загальна вартість без ПДВ, грн</w:t>
            </w:r>
          </w:p>
        </w:tc>
        <w:tc>
          <w:tcPr>
            <w:tcW w:w="1417" w:type="dxa"/>
          </w:tcPr>
          <w:p w14:paraId="0E59CB57" w14:textId="77777777" w:rsidR="007B344E" w:rsidRPr="007B344E" w:rsidRDefault="007B344E" w:rsidP="007B344E">
            <w:pPr>
              <w:spacing w:after="0" w:line="240" w:lineRule="auto"/>
              <w:jc w:val="both"/>
              <w:rPr>
                <w:rFonts w:ascii="Times New Roman" w:eastAsia="Times New Roman" w:hAnsi="Times New Roman" w:cs="Times New Roman"/>
                <w:sz w:val="24"/>
                <w:szCs w:val="24"/>
              </w:rPr>
            </w:pPr>
          </w:p>
        </w:tc>
      </w:tr>
      <w:tr w:rsidR="007B344E" w:rsidRPr="007B344E" w14:paraId="242B5269" w14:textId="77777777" w:rsidTr="007B344E">
        <w:trPr>
          <w:trHeight w:val="262"/>
        </w:trPr>
        <w:tc>
          <w:tcPr>
            <w:tcW w:w="8931" w:type="dxa"/>
            <w:gridSpan w:val="6"/>
            <w:noWrap/>
            <w:vAlign w:val="center"/>
          </w:tcPr>
          <w:p w14:paraId="4833562F" w14:textId="77777777" w:rsidR="007B344E" w:rsidRPr="007B344E" w:rsidRDefault="007B344E" w:rsidP="007B344E">
            <w:pPr>
              <w:spacing w:after="0" w:line="240" w:lineRule="auto"/>
              <w:jc w:val="both"/>
              <w:rPr>
                <w:rFonts w:ascii="Times New Roman" w:eastAsia="Times New Roman" w:hAnsi="Times New Roman" w:cs="Times New Roman"/>
                <w:sz w:val="24"/>
                <w:szCs w:val="24"/>
              </w:rPr>
            </w:pPr>
            <w:r w:rsidRPr="007B344E">
              <w:rPr>
                <w:rFonts w:ascii="Times New Roman" w:hAnsi="Times New Roman" w:cs="Times New Roman"/>
                <w:sz w:val="24"/>
                <w:szCs w:val="24"/>
                <w:lang w:eastAsia="en-US"/>
              </w:rPr>
              <w:t>ПДВ __%, грн</w:t>
            </w:r>
          </w:p>
        </w:tc>
        <w:tc>
          <w:tcPr>
            <w:tcW w:w="1417" w:type="dxa"/>
          </w:tcPr>
          <w:p w14:paraId="747E1653" w14:textId="77777777" w:rsidR="007B344E" w:rsidRPr="007B344E" w:rsidRDefault="007B344E" w:rsidP="007B344E">
            <w:pPr>
              <w:spacing w:after="0" w:line="240" w:lineRule="auto"/>
              <w:jc w:val="both"/>
              <w:rPr>
                <w:rFonts w:ascii="Times New Roman" w:eastAsia="Times New Roman" w:hAnsi="Times New Roman" w:cs="Times New Roman"/>
                <w:sz w:val="24"/>
                <w:szCs w:val="24"/>
              </w:rPr>
            </w:pPr>
          </w:p>
        </w:tc>
      </w:tr>
      <w:tr w:rsidR="007B344E" w:rsidRPr="007B344E" w14:paraId="409A7387" w14:textId="77777777" w:rsidTr="007B344E">
        <w:trPr>
          <w:trHeight w:val="262"/>
        </w:trPr>
        <w:tc>
          <w:tcPr>
            <w:tcW w:w="8931" w:type="dxa"/>
            <w:gridSpan w:val="6"/>
            <w:noWrap/>
            <w:vAlign w:val="center"/>
          </w:tcPr>
          <w:p w14:paraId="2D053B1F" w14:textId="77777777" w:rsidR="007B344E" w:rsidRPr="007B344E" w:rsidRDefault="007B344E" w:rsidP="007B344E">
            <w:pPr>
              <w:spacing w:after="0" w:line="240" w:lineRule="auto"/>
              <w:jc w:val="both"/>
              <w:rPr>
                <w:rFonts w:ascii="Times New Roman" w:eastAsia="Times New Roman" w:hAnsi="Times New Roman" w:cs="Times New Roman"/>
                <w:sz w:val="24"/>
                <w:szCs w:val="24"/>
              </w:rPr>
            </w:pPr>
            <w:r w:rsidRPr="007B344E">
              <w:rPr>
                <w:rFonts w:ascii="Times New Roman" w:hAnsi="Times New Roman" w:cs="Times New Roman"/>
                <w:sz w:val="24"/>
                <w:szCs w:val="24"/>
                <w:lang w:eastAsia="en-US"/>
              </w:rPr>
              <w:t>Загальна вартість з ПДВ, грн</w:t>
            </w:r>
          </w:p>
        </w:tc>
        <w:tc>
          <w:tcPr>
            <w:tcW w:w="1417" w:type="dxa"/>
          </w:tcPr>
          <w:p w14:paraId="3CB9D7D9" w14:textId="77777777" w:rsidR="007B344E" w:rsidRPr="007B344E" w:rsidRDefault="007B344E" w:rsidP="007B344E">
            <w:pPr>
              <w:spacing w:after="0" w:line="240" w:lineRule="auto"/>
              <w:jc w:val="both"/>
              <w:rPr>
                <w:rFonts w:ascii="Times New Roman" w:eastAsia="Times New Roman" w:hAnsi="Times New Roman" w:cs="Times New Roman"/>
                <w:sz w:val="24"/>
                <w:szCs w:val="24"/>
              </w:rPr>
            </w:pPr>
          </w:p>
        </w:tc>
      </w:tr>
    </w:tbl>
    <w:p w14:paraId="004ED7C4" w14:textId="77777777" w:rsidR="007B344E" w:rsidRPr="007B344E" w:rsidRDefault="007B344E" w:rsidP="007B344E">
      <w:pPr>
        <w:spacing w:after="0" w:line="240" w:lineRule="auto"/>
        <w:jc w:val="both"/>
        <w:rPr>
          <w:rFonts w:ascii="Times New Roman" w:hAnsi="Times New Roman" w:cs="Times New Roman"/>
          <w:sz w:val="24"/>
          <w:szCs w:val="24"/>
          <w:lang w:eastAsia="en-US"/>
        </w:rPr>
      </w:pPr>
    </w:p>
    <w:p w14:paraId="6BB825E2" w14:textId="77777777" w:rsidR="007B344E" w:rsidRPr="007B344E" w:rsidRDefault="007B344E" w:rsidP="007B344E">
      <w:pPr>
        <w:spacing w:after="0" w:line="240" w:lineRule="auto"/>
        <w:jc w:val="both"/>
        <w:rPr>
          <w:rFonts w:ascii="Times New Roman" w:hAnsi="Times New Roman" w:cs="Times New Roman"/>
          <w:sz w:val="24"/>
          <w:szCs w:val="24"/>
          <w:lang w:eastAsia="en-US"/>
        </w:rPr>
      </w:pPr>
    </w:p>
    <w:p w14:paraId="12924B56" w14:textId="77777777" w:rsidR="007B344E" w:rsidRPr="007B344E" w:rsidRDefault="007B344E" w:rsidP="007B344E">
      <w:pPr>
        <w:widowControl w:val="0"/>
        <w:spacing w:after="0" w:line="240" w:lineRule="auto"/>
        <w:jc w:val="both"/>
        <w:rPr>
          <w:rFonts w:ascii="Times New Roman" w:hAnsi="Times New Roman" w:cs="Times New Roman"/>
          <w:sz w:val="24"/>
          <w:szCs w:val="24"/>
          <w:lang w:eastAsia="en-US"/>
        </w:rPr>
      </w:pPr>
      <w:r w:rsidRPr="007B344E">
        <w:rPr>
          <w:rFonts w:ascii="Times New Roman" w:eastAsia="Times New Roman" w:hAnsi="Times New Roman" w:cs="Times New Roman"/>
          <w:b/>
          <w:bCs/>
          <w:i/>
          <w:iCs/>
          <w:color w:val="000000"/>
          <w:sz w:val="24"/>
          <w:szCs w:val="24"/>
        </w:rPr>
        <w:t xml:space="preserve">Всього:  </w:t>
      </w:r>
      <w:r w:rsidRPr="007B344E">
        <w:rPr>
          <w:rFonts w:ascii="Times New Roman" w:hAnsi="Times New Roman" w:cs="Times New Roman"/>
          <w:i/>
          <w:sz w:val="24"/>
          <w:szCs w:val="24"/>
          <w:lang w:eastAsia="en-US"/>
        </w:rPr>
        <w:t>________ грн ___ коп. (___________________________ грн __ коп.),  в тому числі ПДВ _______грн.</w:t>
      </w:r>
    </w:p>
    <w:p w14:paraId="1160EA40" w14:textId="77777777" w:rsidR="007B344E" w:rsidRPr="007B344E" w:rsidRDefault="007B344E" w:rsidP="007B344E">
      <w:pPr>
        <w:spacing w:after="0" w:line="240" w:lineRule="auto"/>
        <w:jc w:val="both"/>
        <w:rPr>
          <w:rFonts w:cs="Times New Roman"/>
          <w:lang w:eastAsia="en-US"/>
        </w:rPr>
      </w:pPr>
    </w:p>
    <w:p w14:paraId="4E076214" w14:textId="77777777" w:rsidR="007B344E" w:rsidRPr="007B344E" w:rsidRDefault="007B344E" w:rsidP="007B344E">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14:paraId="0C4A8863" w14:textId="77777777" w:rsidR="007B344E" w:rsidRPr="007B344E" w:rsidRDefault="007B344E" w:rsidP="007B344E">
      <w:pPr>
        <w:spacing w:after="0" w:line="240" w:lineRule="auto"/>
        <w:ind w:left="-360" w:firstLine="360"/>
        <w:jc w:val="both"/>
        <w:rPr>
          <w:rFonts w:ascii="Times New Roman" w:hAnsi="Times New Roman" w:cs="Times New Roman"/>
          <w:b/>
          <w:sz w:val="24"/>
          <w:szCs w:val="24"/>
          <w:lang w:eastAsia="en-US"/>
        </w:rPr>
      </w:pPr>
      <w:r w:rsidRPr="007B344E">
        <w:rPr>
          <w:rFonts w:ascii="Times New Roman" w:hAnsi="Times New Roman" w:cs="Times New Roman"/>
          <w:sz w:val="24"/>
          <w:szCs w:val="24"/>
          <w:lang w:eastAsia="en-US"/>
        </w:rPr>
        <w:tab/>
        <w:t>«</w:t>
      </w:r>
      <w:r w:rsidRPr="007B344E">
        <w:rPr>
          <w:rFonts w:ascii="Times New Roman" w:hAnsi="Times New Roman" w:cs="Times New Roman"/>
          <w:b/>
          <w:sz w:val="24"/>
          <w:szCs w:val="24"/>
          <w:lang w:eastAsia="en-US"/>
        </w:rPr>
        <w:t>Замовник»                                                            «Постачальник»</w:t>
      </w:r>
    </w:p>
    <w:p w14:paraId="225EFFC1" w14:textId="77777777" w:rsidR="007B344E" w:rsidRPr="007B344E" w:rsidRDefault="007B344E" w:rsidP="007B344E">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7B344E" w:rsidRPr="007B344E" w14:paraId="62364656" w14:textId="77777777" w:rsidTr="007B344E">
        <w:trPr>
          <w:trHeight w:val="560"/>
        </w:trPr>
        <w:tc>
          <w:tcPr>
            <w:tcW w:w="5670" w:type="dxa"/>
          </w:tcPr>
          <w:p w14:paraId="31865506" w14:textId="77777777" w:rsidR="007B344E" w:rsidRPr="007B344E" w:rsidRDefault="007B344E" w:rsidP="007B344E">
            <w:pPr>
              <w:suppressAutoHyphens/>
              <w:spacing w:after="0" w:line="240" w:lineRule="auto"/>
              <w:jc w:val="both"/>
              <w:rPr>
                <w:rFonts w:ascii="Times New Roman" w:eastAsia="Times New Roman" w:hAnsi="Times New Roman" w:cs="Times New Roman"/>
                <w:b/>
                <w:sz w:val="24"/>
                <w:szCs w:val="24"/>
                <w:lang w:eastAsia="zh-CN"/>
              </w:rPr>
            </w:pPr>
            <w:r w:rsidRPr="007B344E">
              <w:rPr>
                <w:rFonts w:ascii="Times New Roman" w:eastAsia="Times New Roman" w:hAnsi="Times New Roman" w:cs="Times New Roman"/>
                <w:b/>
                <w:sz w:val="24"/>
                <w:szCs w:val="24"/>
                <w:lang w:eastAsia="zh-CN"/>
              </w:rPr>
              <w:t>КНП «Канівська БЛ»</w:t>
            </w:r>
          </w:p>
          <w:p w14:paraId="09788CB8" w14:textId="77777777" w:rsidR="007B344E" w:rsidRPr="007B344E" w:rsidRDefault="007B344E" w:rsidP="007B344E">
            <w:pPr>
              <w:spacing w:after="0" w:line="240" w:lineRule="auto"/>
              <w:jc w:val="both"/>
              <w:rPr>
                <w:rFonts w:ascii="Times New Roman" w:hAnsi="Times New Roman" w:cs="Times New Roman"/>
                <w:b/>
                <w:sz w:val="24"/>
                <w:szCs w:val="24"/>
                <w:lang w:eastAsia="en-US"/>
              </w:rPr>
            </w:pPr>
            <w:r w:rsidRPr="007B344E">
              <w:rPr>
                <w:rFonts w:ascii="Times New Roman" w:hAnsi="Times New Roman" w:cs="Times New Roman"/>
                <w:sz w:val="24"/>
                <w:szCs w:val="24"/>
                <w:lang w:eastAsia="en-US"/>
              </w:rPr>
              <w:t xml:space="preserve">19003, м. Канів                                                            </w:t>
            </w:r>
          </w:p>
          <w:p w14:paraId="70BB1188" w14:textId="77777777" w:rsidR="007B344E" w:rsidRPr="007B344E" w:rsidRDefault="007B344E" w:rsidP="007B344E">
            <w:pPr>
              <w:spacing w:after="0" w:line="240" w:lineRule="auto"/>
              <w:jc w:val="both"/>
              <w:rPr>
                <w:rFonts w:ascii="Times New Roman" w:hAnsi="Times New Roman" w:cs="Times New Roman"/>
                <w:b/>
                <w:sz w:val="24"/>
                <w:szCs w:val="24"/>
                <w:lang w:eastAsia="en-US"/>
              </w:rPr>
            </w:pPr>
            <w:r w:rsidRPr="007B344E">
              <w:rPr>
                <w:rFonts w:ascii="Times New Roman" w:hAnsi="Times New Roman" w:cs="Times New Roman"/>
                <w:sz w:val="24"/>
                <w:szCs w:val="24"/>
                <w:lang w:eastAsia="en-US"/>
              </w:rPr>
              <w:t xml:space="preserve">вул. Успенська,15-А                                                            </w:t>
            </w:r>
          </w:p>
          <w:p w14:paraId="539C926E" w14:textId="77777777" w:rsidR="007B344E" w:rsidRPr="007B344E" w:rsidRDefault="007B344E" w:rsidP="007B344E">
            <w:pPr>
              <w:spacing w:after="0" w:line="240" w:lineRule="auto"/>
              <w:jc w:val="both"/>
              <w:rPr>
                <w:rFonts w:ascii="Times New Roman" w:hAnsi="Times New Roman" w:cs="Times New Roman"/>
                <w:lang w:eastAsia="en-US"/>
              </w:rPr>
            </w:pPr>
            <w:r w:rsidRPr="007B344E">
              <w:rPr>
                <w:rFonts w:ascii="Times New Roman" w:hAnsi="Times New Roman" w:cs="Times New Roman"/>
                <w:lang w:eastAsia="en-US"/>
              </w:rPr>
              <w:t>р/р UA143545070000026006302010016</w:t>
            </w:r>
          </w:p>
          <w:p w14:paraId="38AA61E6" w14:textId="77777777" w:rsidR="007B344E" w:rsidRPr="007B344E" w:rsidRDefault="007B344E" w:rsidP="007B344E">
            <w:pPr>
              <w:suppressAutoHyphens/>
              <w:spacing w:after="0" w:line="240" w:lineRule="auto"/>
              <w:jc w:val="both"/>
              <w:rPr>
                <w:rFonts w:ascii="Times New Roman" w:eastAsia="Times New Roman" w:hAnsi="Times New Roman" w:cs="Times New Roman"/>
                <w:lang w:eastAsia="zh-CN"/>
              </w:rPr>
            </w:pPr>
            <w:r w:rsidRPr="007B344E">
              <w:rPr>
                <w:rFonts w:ascii="Times New Roman" w:eastAsia="Times New Roman" w:hAnsi="Times New Roman" w:cs="Times New Roman"/>
                <w:lang w:eastAsia="zh-CN"/>
              </w:rPr>
              <w:t xml:space="preserve">в АТ «Ощадбанк»                                     </w:t>
            </w:r>
          </w:p>
          <w:p w14:paraId="7B7A8985" w14:textId="77777777" w:rsidR="007B344E" w:rsidRPr="007B344E" w:rsidRDefault="007B344E" w:rsidP="007B344E">
            <w:pPr>
              <w:spacing w:after="0" w:line="240" w:lineRule="auto"/>
              <w:jc w:val="both"/>
              <w:rPr>
                <w:rFonts w:ascii="Times New Roman" w:hAnsi="Times New Roman" w:cs="Times New Roman"/>
                <w:sz w:val="24"/>
                <w:szCs w:val="24"/>
                <w:lang w:eastAsia="en-US"/>
              </w:rPr>
            </w:pPr>
            <w:r w:rsidRPr="007B344E">
              <w:rPr>
                <w:rFonts w:ascii="Times New Roman" w:hAnsi="Times New Roman" w:cs="Times New Roman"/>
                <w:sz w:val="24"/>
                <w:szCs w:val="24"/>
                <w:lang w:eastAsia="en-US"/>
              </w:rPr>
              <w:t xml:space="preserve">Код ЄДРПОУ 02005326      </w:t>
            </w:r>
          </w:p>
          <w:p w14:paraId="26FAB2C5" w14:textId="77777777" w:rsidR="007B344E" w:rsidRPr="007B344E" w:rsidRDefault="007B344E" w:rsidP="007B344E">
            <w:pPr>
              <w:spacing w:after="0" w:line="240" w:lineRule="auto"/>
              <w:jc w:val="both"/>
              <w:rPr>
                <w:rFonts w:ascii="Times New Roman" w:hAnsi="Times New Roman" w:cs="Times New Roman"/>
                <w:b/>
                <w:sz w:val="24"/>
                <w:szCs w:val="24"/>
                <w:lang w:eastAsia="en-US"/>
              </w:rPr>
            </w:pPr>
            <w:r w:rsidRPr="007B344E">
              <w:rPr>
                <w:rFonts w:ascii="Times New Roman" w:hAnsi="Times New Roman" w:cs="Times New Roman"/>
                <w:sz w:val="24"/>
                <w:szCs w:val="24"/>
                <w:lang w:eastAsia="en-US"/>
              </w:rPr>
              <w:t xml:space="preserve">ІПН 020053223061                                                              </w:t>
            </w:r>
          </w:p>
          <w:p w14:paraId="7AA9085A" w14:textId="77777777" w:rsidR="007B344E" w:rsidRPr="007B344E" w:rsidRDefault="007B344E" w:rsidP="007B344E">
            <w:pPr>
              <w:spacing w:after="0" w:line="240" w:lineRule="auto"/>
              <w:jc w:val="both"/>
              <w:rPr>
                <w:rFonts w:ascii="Times New Roman" w:hAnsi="Times New Roman" w:cs="Times New Roman"/>
                <w:sz w:val="24"/>
                <w:szCs w:val="24"/>
                <w:lang w:eastAsia="en-US"/>
              </w:rPr>
            </w:pPr>
            <w:proofErr w:type="spellStart"/>
            <w:r w:rsidRPr="007B344E">
              <w:rPr>
                <w:rFonts w:ascii="Times New Roman" w:hAnsi="Times New Roman" w:cs="Times New Roman"/>
                <w:sz w:val="24"/>
                <w:szCs w:val="24"/>
                <w:lang w:eastAsia="en-US"/>
              </w:rPr>
              <w:t>Тел</w:t>
            </w:r>
            <w:proofErr w:type="spellEnd"/>
            <w:r w:rsidRPr="007B344E">
              <w:rPr>
                <w:rFonts w:ascii="Times New Roman" w:hAnsi="Times New Roman" w:cs="Times New Roman"/>
                <w:sz w:val="24"/>
                <w:szCs w:val="24"/>
                <w:lang w:eastAsia="en-US"/>
              </w:rPr>
              <w:t>. (04736) 3-20-60, 3-20-07</w:t>
            </w:r>
          </w:p>
          <w:p w14:paraId="41B26E44" w14:textId="77777777" w:rsidR="007B344E" w:rsidRPr="007B344E" w:rsidRDefault="007B344E" w:rsidP="007B344E">
            <w:pPr>
              <w:suppressAutoHyphens/>
              <w:spacing w:after="0" w:line="240" w:lineRule="auto"/>
              <w:jc w:val="both"/>
              <w:rPr>
                <w:rFonts w:ascii="Times New Roman" w:eastAsia="Times New Roman" w:hAnsi="Times New Roman" w:cs="Times New Roman"/>
                <w:b/>
                <w:sz w:val="24"/>
                <w:szCs w:val="24"/>
                <w:lang w:eastAsia="zh-CN"/>
              </w:rPr>
            </w:pPr>
          </w:p>
          <w:p w14:paraId="753CED0F" w14:textId="77777777" w:rsidR="007B344E" w:rsidRPr="007B344E" w:rsidRDefault="007B344E" w:rsidP="007B344E">
            <w:pPr>
              <w:suppressAutoHyphens/>
              <w:spacing w:after="0" w:line="240" w:lineRule="auto"/>
              <w:jc w:val="both"/>
              <w:rPr>
                <w:rFonts w:ascii="Times New Roman" w:eastAsia="Times New Roman" w:hAnsi="Times New Roman" w:cs="Times New Roman"/>
                <w:b/>
                <w:sz w:val="24"/>
                <w:szCs w:val="24"/>
                <w:lang w:eastAsia="zh-CN"/>
              </w:rPr>
            </w:pPr>
          </w:p>
          <w:p w14:paraId="3D5F47CB" w14:textId="77777777" w:rsidR="007B344E" w:rsidRPr="007B344E" w:rsidRDefault="007B344E" w:rsidP="007B344E">
            <w:pPr>
              <w:suppressAutoHyphens/>
              <w:spacing w:after="0" w:line="240" w:lineRule="auto"/>
              <w:jc w:val="both"/>
              <w:rPr>
                <w:rFonts w:ascii="Times New Roman" w:eastAsia="Times New Roman" w:hAnsi="Times New Roman" w:cs="Times New Roman"/>
                <w:b/>
                <w:sz w:val="24"/>
                <w:szCs w:val="24"/>
                <w:lang w:eastAsia="zh-CN"/>
              </w:rPr>
            </w:pPr>
            <w:r w:rsidRPr="007B344E">
              <w:rPr>
                <w:rFonts w:ascii="Times New Roman" w:eastAsia="Times New Roman" w:hAnsi="Times New Roman" w:cs="Times New Roman"/>
                <w:b/>
                <w:sz w:val="24"/>
                <w:szCs w:val="24"/>
                <w:lang w:eastAsia="zh-CN"/>
              </w:rPr>
              <w:t>Головний лікар</w:t>
            </w:r>
          </w:p>
          <w:p w14:paraId="0B520D97" w14:textId="77777777" w:rsidR="007B344E" w:rsidRPr="007B344E" w:rsidRDefault="007B344E" w:rsidP="007B344E">
            <w:pPr>
              <w:suppressAutoHyphens/>
              <w:spacing w:after="0" w:line="240" w:lineRule="auto"/>
              <w:jc w:val="both"/>
              <w:rPr>
                <w:rFonts w:ascii="Times New Roman" w:eastAsia="Times New Roman" w:hAnsi="Times New Roman" w:cs="Times New Roman"/>
                <w:b/>
                <w:sz w:val="24"/>
                <w:szCs w:val="24"/>
                <w:lang w:eastAsia="zh-CN"/>
              </w:rPr>
            </w:pPr>
          </w:p>
          <w:p w14:paraId="65E02156" w14:textId="77777777" w:rsidR="007B344E" w:rsidRPr="007B344E" w:rsidRDefault="007B344E" w:rsidP="007B344E">
            <w:pPr>
              <w:suppressAutoHyphens/>
              <w:spacing w:after="0" w:line="240" w:lineRule="auto"/>
              <w:jc w:val="both"/>
              <w:rPr>
                <w:rFonts w:ascii="Times New Roman" w:eastAsia="Times New Roman" w:hAnsi="Times New Roman" w:cs="Times New Roman"/>
                <w:b/>
                <w:sz w:val="24"/>
                <w:szCs w:val="24"/>
                <w:lang w:eastAsia="zh-CN"/>
              </w:rPr>
            </w:pPr>
            <w:r w:rsidRPr="007B344E">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14:paraId="626BC505" w14:textId="77777777" w:rsidR="007B344E" w:rsidRPr="007B344E" w:rsidRDefault="007B344E" w:rsidP="007B344E">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14:paraId="5B72366B"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479E8C66"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287D039E"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F0080B7"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3156CECA"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A47DAD8"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7B344E">
              <w:rPr>
                <w:rFonts w:ascii="Times New Roman" w:eastAsia="Times New Roman" w:hAnsi="Times New Roman" w:cs="Times New Roman"/>
                <w:b/>
                <w:sz w:val="24"/>
                <w:szCs w:val="24"/>
                <w:lang w:eastAsia="zh-CN"/>
              </w:rPr>
              <w:t>__________________</w:t>
            </w:r>
          </w:p>
          <w:p w14:paraId="61A38AE6"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A14921D" w14:textId="77777777" w:rsidR="007B344E" w:rsidRPr="007B344E" w:rsidRDefault="007B344E" w:rsidP="007B344E">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7B344E">
              <w:rPr>
                <w:rFonts w:ascii="Times New Roman" w:eastAsia="Times New Roman" w:hAnsi="Times New Roman" w:cs="Times New Roman"/>
                <w:sz w:val="24"/>
                <w:szCs w:val="24"/>
                <w:lang w:eastAsia="zh-CN"/>
              </w:rPr>
              <w:t>_________________ /________________/</w:t>
            </w:r>
          </w:p>
        </w:tc>
      </w:tr>
    </w:tbl>
    <w:p w14:paraId="34846048" w14:textId="45D557A9" w:rsidR="00C84441" w:rsidRDefault="00C84441" w:rsidP="001D798D">
      <w:pPr>
        <w:spacing w:after="0"/>
        <w:ind w:right="-25"/>
        <w:jc w:val="right"/>
        <w:rPr>
          <w:rFonts w:ascii="Times New Roman" w:hAnsi="Times New Roman" w:cs="Times New Roman"/>
          <w:b/>
          <w:color w:val="000000" w:themeColor="text1"/>
          <w:sz w:val="24"/>
          <w:szCs w:val="24"/>
        </w:rPr>
      </w:pPr>
    </w:p>
    <w:p w14:paraId="2490C131" w14:textId="605043A0" w:rsidR="002B7788" w:rsidRDefault="002B7788" w:rsidP="001D798D">
      <w:pPr>
        <w:spacing w:after="0"/>
        <w:ind w:right="-25"/>
        <w:jc w:val="right"/>
        <w:rPr>
          <w:rFonts w:ascii="Times New Roman" w:hAnsi="Times New Roman" w:cs="Times New Roman"/>
          <w:b/>
          <w:color w:val="000000" w:themeColor="text1"/>
          <w:sz w:val="24"/>
          <w:szCs w:val="24"/>
        </w:rPr>
      </w:pPr>
    </w:p>
    <w:p w14:paraId="023F2E44" w14:textId="4CDE91B6" w:rsidR="002B7788" w:rsidRDefault="002B7788" w:rsidP="001D798D">
      <w:pPr>
        <w:spacing w:after="0"/>
        <w:ind w:right="-25"/>
        <w:jc w:val="right"/>
        <w:rPr>
          <w:rFonts w:ascii="Times New Roman" w:hAnsi="Times New Roman" w:cs="Times New Roman"/>
          <w:b/>
          <w:color w:val="000000" w:themeColor="text1"/>
          <w:sz w:val="24"/>
          <w:szCs w:val="24"/>
        </w:rPr>
      </w:pPr>
    </w:p>
    <w:p w14:paraId="1188D701" w14:textId="49ACEA59" w:rsidR="002B7788" w:rsidRDefault="002B7788" w:rsidP="001D798D">
      <w:pPr>
        <w:spacing w:after="0"/>
        <w:ind w:right="-25"/>
        <w:jc w:val="right"/>
        <w:rPr>
          <w:rFonts w:ascii="Times New Roman" w:hAnsi="Times New Roman" w:cs="Times New Roman"/>
          <w:b/>
          <w:color w:val="000000" w:themeColor="text1"/>
          <w:sz w:val="24"/>
          <w:szCs w:val="24"/>
        </w:rPr>
      </w:pPr>
    </w:p>
    <w:p w14:paraId="09A73FE3" w14:textId="704A9BFD" w:rsidR="002B7788" w:rsidRDefault="002B7788" w:rsidP="001D798D">
      <w:pPr>
        <w:spacing w:after="0"/>
        <w:ind w:right="-25"/>
        <w:jc w:val="right"/>
        <w:rPr>
          <w:rFonts w:ascii="Times New Roman" w:hAnsi="Times New Roman" w:cs="Times New Roman"/>
          <w:b/>
          <w:color w:val="000000" w:themeColor="text1"/>
          <w:sz w:val="24"/>
          <w:szCs w:val="24"/>
        </w:rPr>
      </w:pPr>
    </w:p>
    <w:p w14:paraId="794F1F69" w14:textId="6B74EB90" w:rsidR="002B7788" w:rsidRDefault="002B7788" w:rsidP="001D798D">
      <w:pPr>
        <w:spacing w:after="0"/>
        <w:ind w:right="-25"/>
        <w:jc w:val="right"/>
        <w:rPr>
          <w:rFonts w:ascii="Times New Roman" w:hAnsi="Times New Roman" w:cs="Times New Roman"/>
          <w:b/>
          <w:color w:val="000000" w:themeColor="text1"/>
          <w:sz w:val="24"/>
          <w:szCs w:val="24"/>
        </w:rPr>
      </w:pPr>
    </w:p>
    <w:p w14:paraId="7F7DED38" w14:textId="1D026B91" w:rsidR="002B7788" w:rsidRDefault="002B7788" w:rsidP="001D798D">
      <w:pPr>
        <w:spacing w:after="0"/>
        <w:ind w:right="-25"/>
        <w:jc w:val="right"/>
        <w:rPr>
          <w:rFonts w:ascii="Times New Roman" w:hAnsi="Times New Roman" w:cs="Times New Roman"/>
          <w:b/>
          <w:color w:val="000000" w:themeColor="text1"/>
          <w:sz w:val="24"/>
          <w:szCs w:val="24"/>
        </w:rPr>
      </w:pPr>
    </w:p>
    <w:p w14:paraId="00E554A6" w14:textId="78ED15E7" w:rsidR="002B7788" w:rsidRDefault="002B7788" w:rsidP="001D798D">
      <w:pPr>
        <w:spacing w:after="0"/>
        <w:ind w:right="-25"/>
        <w:jc w:val="right"/>
        <w:rPr>
          <w:rFonts w:ascii="Times New Roman" w:hAnsi="Times New Roman" w:cs="Times New Roman"/>
          <w:b/>
          <w:color w:val="000000" w:themeColor="text1"/>
          <w:sz w:val="24"/>
          <w:szCs w:val="24"/>
        </w:rPr>
      </w:pPr>
    </w:p>
    <w:p w14:paraId="3A6E4890" w14:textId="33E29541" w:rsidR="002B7788" w:rsidRDefault="002B7788" w:rsidP="001D798D">
      <w:pPr>
        <w:spacing w:after="0"/>
        <w:ind w:right="-25"/>
        <w:jc w:val="right"/>
        <w:rPr>
          <w:rFonts w:ascii="Times New Roman" w:hAnsi="Times New Roman" w:cs="Times New Roman"/>
          <w:b/>
          <w:color w:val="000000" w:themeColor="text1"/>
          <w:sz w:val="24"/>
          <w:szCs w:val="24"/>
        </w:rPr>
      </w:pPr>
    </w:p>
    <w:p w14:paraId="1684A965" w14:textId="7A6345CE" w:rsidR="002B7788" w:rsidRDefault="002B7788" w:rsidP="001D798D">
      <w:pPr>
        <w:spacing w:after="0"/>
        <w:ind w:right="-25"/>
        <w:jc w:val="right"/>
        <w:rPr>
          <w:rFonts w:ascii="Times New Roman" w:hAnsi="Times New Roman" w:cs="Times New Roman"/>
          <w:b/>
          <w:color w:val="000000" w:themeColor="text1"/>
          <w:sz w:val="24"/>
          <w:szCs w:val="24"/>
        </w:rPr>
      </w:pPr>
    </w:p>
    <w:p w14:paraId="4D79DFEE" w14:textId="57907D1C" w:rsidR="002B7788" w:rsidRDefault="002B7788" w:rsidP="001D798D">
      <w:pPr>
        <w:spacing w:after="0"/>
        <w:ind w:right="-25"/>
        <w:jc w:val="right"/>
        <w:rPr>
          <w:rFonts w:ascii="Times New Roman" w:hAnsi="Times New Roman" w:cs="Times New Roman"/>
          <w:b/>
          <w:color w:val="000000" w:themeColor="text1"/>
          <w:sz w:val="24"/>
          <w:szCs w:val="24"/>
        </w:rPr>
      </w:pPr>
    </w:p>
    <w:p w14:paraId="5D1C783B" w14:textId="283D6034" w:rsidR="002B7788" w:rsidRDefault="002B7788" w:rsidP="001D798D">
      <w:pPr>
        <w:spacing w:after="0"/>
        <w:ind w:right="-25"/>
        <w:jc w:val="right"/>
        <w:rPr>
          <w:rFonts w:ascii="Times New Roman" w:hAnsi="Times New Roman" w:cs="Times New Roman"/>
          <w:b/>
          <w:color w:val="000000" w:themeColor="text1"/>
          <w:sz w:val="24"/>
          <w:szCs w:val="24"/>
        </w:rPr>
      </w:pPr>
    </w:p>
    <w:p w14:paraId="55A06C87" w14:textId="06705562" w:rsidR="002B7788" w:rsidRDefault="002B7788" w:rsidP="001D798D">
      <w:pPr>
        <w:spacing w:after="0"/>
        <w:ind w:right="-25"/>
        <w:jc w:val="right"/>
        <w:rPr>
          <w:rFonts w:ascii="Times New Roman" w:hAnsi="Times New Roman" w:cs="Times New Roman"/>
          <w:b/>
          <w:color w:val="000000" w:themeColor="text1"/>
          <w:sz w:val="24"/>
          <w:szCs w:val="24"/>
        </w:rPr>
      </w:pPr>
    </w:p>
    <w:p w14:paraId="1E883804" w14:textId="77777777" w:rsidR="002B7788" w:rsidRDefault="002B7788" w:rsidP="001D798D">
      <w:pPr>
        <w:spacing w:after="0"/>
        <w:ind w:right="-25"/>
        <w:jc w:val="right"/>
        <w:rPr>
          <w:rFonts w:ascii="Times New Roman" w:hAnsi="Times New Roman" w:cs="Times New Roman"/>
          <w:b/>
          <w:color w:val="000000" w:themeColor="text1"/>
          <w:sz w:val="24"/>
          <w:szCs w:val="24"/>
        </w:rPr>
      </w:pPr>
    </w:p>
    <w:p w14:paraId="47874415" w14:textId="2B4BB365" w:rsidR="00547D47" w:rsidRDefault="00547D47" w:rsidP="001D798D">
      <w:pPr>
        <w:spacing w:after="0"/>
        <w:ind w:right="-25"/>
        <w:jc w:val="right"/>
        <w:rPr>
          <w:rFonts w:ascii="Times New Roman" w:hAnsi="Times New Roman" w:cs="Times New Roman"/>
          <w:b/>
          <w:color w:val="000000" w:themeColor="text1"/>
          <w:sz w:val="24"/>
          <w:szCs w:val="24"/>
        </w:rPr>
      </w:pPr>
    </w:p>
    <w:p w14:paraId="09828A30" w14:textId="4CAA18C0" w:rsidR="001D798D" w:rsidRPr="00EC2D1F" w:rsidRDefault="001D798D" w:rsidP="001D798D">
      <w:pPr>
        <w:spacing w:after="0"/>
        <w:ind w:right="-25"/>
        <w:jc w:val="right"/>
        <w:rPr>
          <w:rFonts w:ascii="Times New Roman" w:hAnsi="Times New Roman" w:cs="Times New Roman"/>
          <w:b/>
          <w:color w:val="000000" w:themeColor="text1"/>
          <w:sz w:val="24"/>
          <w:szCs w:val="24"/>
        </w:rPr>
      </w:pPr>
      <w:r w:rsidRPr="00EC2D1F">
        <w:rPr>
          <w:rFonts w:ascii="Times New Roman" w:hAnsi="Times New Roman" w:cs="Times New Roman"/>
          <w:b/>
          <w:color w:val="000000" w:themeColor="text1"/>
          <w:sz w:val="24"/>
          <w:szCs w:val="24"/>
        </w:rPr>
        <w:t>Додаток №4</w:t>
      </w:r>
    </w:p>
    <w:p w14:paraId="6FFC15BF" w14:textId="77777777" w:rsidR="001D798D" w:rsidRPr="00EC2D1F" w:rsidRDefault="001D798D" w:rsidP="001D798D">
      <w:pPr>
        <w:spacing w:after="0"/>
        <w:ind w:right="-25" w:firstLine="6663"/>
        <w:jc w:val="right"/>
        <w:rPr>
          <w:rFonts w:ascii="Times New Roman" w:hAnsi="Times New Roman" w:cs="Times New Roman"/>
          <w:b/>
          <w:color w:val="000000" w:themeColor="text1"/>
          <w:sz w:val="24"/>
          <w:szCs w:val="24"/>
        </w:rPr>
      </w:pPr>
      <w:r w:rsidRPr="00EC2D1F">
        <w:rPr>
          <w:rFonts w:ascii="Times New Roman" w:hAnsi="Times New Roman" w:cs="Times New Roman"/>
          <w:b/>
          <w:color w:val="000000" w:themeColor="text1"/>
          <w:sz w:val="24"/>
          <w:szCs w:val="24"/>
        </w:rPr>
        <w:t>до тендерної документації</w:t>
      </w:r>
    </w:p>
    <w:p w14:paraId="34DB4293" w14:textId="77777777" w:rsidR="001D798D" w:rsidRPr="00EC2D1F" w:rsidRDefault="001D798D" w:rsidP="001D798D">
      <w:pPr>
        <w:spacing w:after="0"/>
        <w:jc w:val="right"/>
        <w:rPr>
          <w:rFonts w:ascii="Times New Roman" w:hAnsi="Times New Roman" w:cs="Times New Roman"/>
          <w:color w:val="000000" w:themeColor="text1"/>
          <w:sz w:val="24"/>
          <w:szCs w:val="24"/>
        </w:rPr>
      </w:pPr>
    </w:p>
    <w:p w14:paraId="5A95DF23" w14:textId="77777777" w:rsidR="001D798D" w:rsidRPr="00EC2D1F" w:rsidRDefault="001D798D" w:rsidP="001D798D">
      <w:pPr>
        <w:spacing w:after="0" w:line="360" w:lineRule="atLeast"/>
        <w:ind w:left="181" w:right="198"/>
        <w:jc w:val="both"/>
        <w:rPr>
          <w:rFonts w:ascii="Times New Roman" w:hAnsi="Times New Roman" w:cs="Times New Roman"/>
          <w:i/>
          <w:iCs/>
          <w:color w:val="000000" w:themeColor="text1"/>
          <w:sz w:val="24"/>
          <w:szCs w:val="24"/>
        </w:rPr>
      </w:pPr>
      <w:r w:rsidRPr="00EC2D1F">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14:paraId="429E2478" w14:textId="77777777" w:rsidR="001D798D" w:rsidRPr="00EC2D1F" w:rsidRDefault="001D798D" w:rsidP="001D798D">
      <w:pPr>
        <w:spacing w:after="0" w:line="360" w:lineRule="atLeast"/>
        <w:ind w:left="181" w:right="198"/>
        <w:jc w:val="both"/>
        <w:rPr>
          <w:rFonts w:ascii="Times New Roman" w:hAnsi="Times New Roman" w:cs="Times New Roman"/>
          <w:i/>
          <w:iCs/>
          <w:color w:val="000000" w:themeColor="text1"/>
          <w:sz w:val="24"/>
          <w:szCs w:val="24"/>
        </w:rPr>
      </w:pPr>
      <w:r w:rsidRPr="00EC2D1F">
        <w:rPr>
          <w:rFonts w:ascii="Times New Roman" w:hAnsi="Times New Roman" w:cs="Times New Roman"/>
          <w:i/>
          <w:iCs/>
          <w:color w:val="000000" w:themeColor="text1"/>
          <w:sz w:val="24"/>
          <w:szCs w:val="24"/>
        </w:rPr>
        <w:t>Учасник не повинен відступати від даної форми.</w:t>
      </w:r>
    </w:p>
    <w:p w14:paraId="47E9F8DE" w14:textId="77777777" w:rsidR="001D798D" w:rsidRPr="00EC2D1F" w:rsidRDefault="001D798D" w:rsidP="001D798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14:paraId="75FD3E5A" w14:textId="77777777" w:rsidR="001D798D" w:rsidRPr="00EC2D1F" w:rsidRDefault="001D798D" w:rsidP="001D798D">
      <w:pPr>
        <w:spacing w:after="0" w:line="240" w:lineRule="auto"/>
        <w:jc w:val="right"/>
        <w:rPr>
          <w:rFonts w:ascii="Times New Roman" w:hAnsi="Times New Roman" w:cs="Times New Roman"/>
          <w:b/>
          <w:sz w:val="24"/>
          <w:szCs w:val="24"/>
        </w:rPr>
      </w:pPr>
    </w:p>
    <w:p w14:paraId="0F4DFD82" w14:textId="77777777" w:rsidR="001D798D" w:rsidRPr="00EC2D1F" w:rsidRDefault="001D798D" w:rsidP="001D798D">
      <w:pPr>
        <w:spacing w:after="0" w:line="240" w:lineRule="auto"/>
        <w:jc w:val="center"/>
        <w:outlineLvl w:val="0"/>
        <w:rPr>
          <w:rFonts w:ascii="Times New Roman" w:eastAsia="Times New Roman" w:hAnsi="Times New Roman" w:cs="Times New Roman"/>
          <w:b/>
          <w:bCs/>
          <w:sz w:val="24"/>
          <w:szCs w:val="24"/>
          <w:vertAlign w:val="superscript"/>
        </w:rPr>
      </w:pPr>
      <w:r w:rsidRPr="00EC2D1F">
        <w:rPr>
          <w:rFonts w:ascii="Times New Roman" w:eastAsia="Times New Roman" w:hAnsi="Times New Roman" w:cs="Times New Roman"/>
          <w:b/>
          <w:bCs/>
          <w:sz w:val="24"/>
          <w:szCs w:val="24"/>
        </w:rPr>
        <w:t>«ЦІНОВА ПРОПОЗИЦІЯ»</w:t>
      </w:r>
      <w:r w:rsidRPr="00EC2D1F">
        <w:rPr>
          <w:rFonts w:ascii="Times New Roman" w:eastAsia="Times New Roman" w:hAnsi="Times New Roman" w:cs="Times New Roman"/>
          <w:b/>
          <w:bCs/>
          <w:sz w:val="24"/>
          <w:szCs w:val="24"/>
          <w:vertAlign w:val="superscript"/>
        </w:rPr>
        <w:t>1</w:t>
      </w:r>
    </w:p>
    <w:p w14:paraId="3E030C9D" w14:textId="77777777" w:rsidR="001D798D" w:rsidRPr="00EC2D1F" w:rsidRDefault="001D798D" w:rsidP="001D798D">
      <w:pPr>
        <w:spacing w:after="0" w:line="240" w:lineRule="auto"/>
        <w:ind w:hanging="720"/>
        <w:jc w:val="center"/>
        <w:rPr>
          <w:rFonts w:ascii="Times New Roman" w:eastAsia="Times New Roman" w:hAnsi="Times New Roman" w:cs="Times New Roman"/>
          <w:b/>
          <w:sz w:val="24"/>
          <w:szCs w:val="24"/>
        </w:rPr>
      </w:pPr>
      <w:r w:rsidRPr="00EC2D1F">
        <w:rPr>
          <w:rFonts w:ascii="Times New Roman" w:eastAsia="Times New Roman" w:hAnsi="Times New Roman" w:cs="Times New Roman"/>
          <w:sz w:val="24"/>
          <w:szCs w:val="24"/>
        </w:rPr>
        <w:t xml:space="preserve"> (форма, яка подається на фірмовому бланку)</w:t>
      </w:r>
    </w:p>
    <w:p w14:paraId="1607B935" w14:textId="77777777" w:rsidR="001D798D" w:rsidRPr="00EC2D1F" w:rsidRDefault="001D798D" w:rsidP="001D7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158D562" w14:textId="26D698BC" w:rsidR="001D798D" w:rsidRPr="00D34E1F" w:rsidRDefault="001D798D" w:rsidP="00D34E1F">
      <w:pPr>
        <w:spacing w:after="0" w:line="240" w:lineRule="auto"/>
        <w:ind w:firstLine="708"/>
        <w:jc w:val="both"/>
        <w:rPr>
          <w:rFonts w:ascii="Times New Roman" w:hAnsi="Times New Roman"/>
          <w:b/>
          <w:sz w:val="24"/>
          <w:szCs w:val="24"/>
        </w:rPr>
      </w:pPr>
      <w:r w:rsidRPr="00EC2D1F">
        <w:rPr>
          <w:rFonts w:ascii="Times New Roman" w:eastAsia="Times New Roman" w:hAnsi="Times New Roman" w:cs="Times New Roman"/>
          <w:sz w:val="24"/>
          <w:szCs w:val="24"/>
          <w:lang w:eastAsia="en-US"/>
        </w:rPr>
        <w:t>Ми, (назва Учасника), надаємо свою пропозицію щодо участі у торгах на закупівлю ПОСЛУГ по</w:t>
      </w:r>
      <w:r w:rsidR="00D34E1F" w:rsidRPr="00EC2D1F">
        <w:rPr>
          <w:rFonts w:ascii="Times New Roman" w:eastAsia="Times New Roman" w:hAnsi="Times New Roman" w:cs="Times New Roman"/>
          <w:b/>
          <w:color w:val="000000"/>
          <w:sz w:val="24"/>
          <w:szCs w:val="24"/>
        </w:rPr>
        <w:t xml:space="preserve"> </w:t>
      </w:r>
      <w:bookmarkStart w:id="14" w:name="_Hlk164243619"/>
      <w:r w:rsidR="002B7788" w:rsidRPr="002B7788">
        <w:rPr>
          <w:rFonts w:ascii="Times New Roman" w:hAnsi="Times New Roman" w:cs="Times New Roman"/>
          <w:b/>
          <w:sz w:val="24"/>
          <w:szCs w:val="24"/>
          <w:lang w:eastAsia="en-US"/>
        </w:rPr>
        <w:t xml:space="preserve">Класифікація за ДК 021-2015: 33950000-4 Устаткування та приладдя для клінічної та судової медицини» Автоматичний процесор тканин (НК 024:2023 «Класифікатор медичних виробів» - 57859 - Система оброблення тканинних зразків IVD (діагностика </w:t>
      </w:r>
      <w:proofErr w:type="spellStart"/>
      <w:r w:rsidR="002B7788" w:rsidRPr="002B7788">
        <w:rPr>
          <w:rFonts w:ascii="Times New Roman" w:hAnsi="Times New Roman" w:cs="Times New Roman"/>
          <w:b/>
          <w:sz w:val="24"/>
          <w:szCs w:val="24"/>
          <w:lang w:eastAsia="en-US"/>
        </w:rPr>
        <w:t>in</w:t>
      </w:r>
      <w:proofErr w:type="spellEnd"/>
      <w:r w:rsidR="002B7788" w:rsidRPr="002B7788">
        <w:rPr>
          <w:rFonts w:ascii="Times New Roman" w:hAnsi="Times New Roman" w:cs="Times New Roman"/>
          <w:b/>
          <w:sz w:val="24"/>
          <w:szCs w:val="24"/>
          <w:lang w:eastAsia="en-US"/>
        </w:rPr>
        <w:t xml:space="preserve"> </w:t>
      </w:r>
      <w:proofErr w:type="spellStart"/>
      <w:r w:rsidR="002B7788" w:rsidRPr="002B7788">
        <w:rPr>
          <w:rFonts w:ascii="Times New Roman" w:hAnsi="Times New Roman" w:cs="Times New Roman"/>
          <w:b/>
          <w:sz w:val="24"/>
          <w:szCs w:val="24"/>
          <w:lang w:eastAsia="en-US"/>
        </w:rPr>
        <w:t>vitro</w:t>
      </w:r>
      <w:proofErr w:type="spellEnd"/>
      <w:r w:rsidR="002B7788" w:rsidRPr="002B7788">
        <w:rPr>
          <w:rFonts w:ascii="Times New Roman" w:hAnsi="Times New Roman" w:cs="Times New Roman"/>
          <w:b/>
          <w:sz w:val="24"/>
          <w:szCs w:val="24"/>
          <w:lang w:eastAsia="en-US"/>
        </w:rPr>
        <w:t>) автоматична)</w:t>
      </w:r>
      <w:r w:rsidR="002B7788">
        <w:rPr>
          <w:rFonts w:ascii="Times New Roman" w:hAnsi="Times New Roman" w:cs="Times New Roman"/>
          <w:b/>
          <w:sz w:val="24"/>
          <w:szCs w:val="24"/>
          <w:lang w:eastAsia="en-US"/>
        </w:rPr>
        <w:t xml:space="preserve"> </w:t>
      </w:r>
      <w:bookmarkEnd w:id="14"/>
      <w:r w:rsidRPr="00EC2D1F">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14:paraId="07FEF41C" w14:textId="77777777" w:rsidR="001D798D" w:rsidRPr="00EC2D1F" w:rsidRDefault="001D798D" w:rsidP="001D798D">
      <w:pPr>
        <w:spacing w:after="0" w:line="240" w:lineRule="auto"/>
        <w:ind w:firstLine="540"/>
        <w:jc w:val="both"/>
        <w:rPr>
          <w:rFonts w:ascii="Times New Roman" w:eastAsia="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121"/>
        <w:gridCol w:w="800"/>
        <w:gridCol w:w="1165"/>
        <w:gridCol w:w="889"/>
        <w:gridCol w:w="1435"/>
        <w:gridCol w:w="1134"/>
        <w:gridCol w:w="6"/>
      </w:tblGrid>
      <w:tr w:rsidR="001D798D" w:rsidRPr="00EC2D1F" w14:paraId="11A401A2" w14:textId="77777777" w:rsidTr="0086182F">
        <w:tc>
          <w:tcPr>
            <w:tcW w:w="534" w:type="dxa"/>
            <w:shd w:val="clear" w:color="auto" w:fill="auto"/>
          </w:tcPr>
          <w:p w14:paraId="5AE7920A"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r w:rsidRPr="00EC2D1F">
              <w:rPr>
                <w:rFonts w:ascii="Times New Roman" w:eastAsia="Times New Roman" w:hAnsi="Times New Roman" w:cs="Times New Roman"/>
                <w:b/>
                <w:sz w:val="20"/>
                <w:szCs w:val="20"/>
              </w:rPr>
              <w:t>№ п/п</w:t>
            </w:r>
          </w:p>
        </w:tc>
        <w:tc>
          <w:tcPr>
            <w:tcW w:w="2976" w:type="dxa"/>
          </w:tcPr>
          <w:p w14:paraId="00DA687F"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C2D1F">
              <w:rPr>
                <w:rFonts w:ascii="Times New Roman" w:eastAsia="Arial" w:hAnsi="Times New Roman" w:cs="Arial"/>
                <w:b/>
                <w:color w:val="000000"/>
                <w:spacing w:val="-2"/>
              </w:rPr>
              <w:t>Найменування послуги</w:t>
            </w:r>
          </w:p>
        </w:tc>
        <w:tc>
          <w:tcPr>
            <w:tcW w:w="1121" w:type="dxa"/>
            <w:shd w:val="clear" w:color="auto" w:fill="auto"/>
          </w:tcPr>
          <w:p w14:paraId="55E781F7"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Одиниця виміру</w:t>
            </w:r>
          </w:p>
          <w:p w14:paraId="2D71B28E"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14:paraId="7DDBBE02"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К-сть</w:t>
            </w:r>
          </w:p>
          <w:p w14:paraId="72155D6B"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14:paraId="38ADB41A"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14:paraId="7AE32860"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Ціна за одиницю з ПДВ, грн.</w:t>
            </w:r>
          </w:p>
        </w:tc>
        <w:tc>
          <w:tcPr>
            <w:tcW w:w="2575" w:type="dxa"/>
            <w:gridSpan w:val="3"/>
            <w:shd w:val="clear" w:color="auto" w:fill="auto"/>
          </w:tcPr>
          <w:p w14:paraId="7790F065"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Загальна вартість з ПДВ, грн.</w:t>
            </w:r>
          </w:p>
          <w:p w14:paraId="0E6346E9"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r>
      <w:tr w:rsidR="001D798D" w:rsidRPr="00EC2D1F" w14:paraId="18B6306E" w14:textId="77777777" w:rsidTr="0086182F">
        <w:trPr>
          <w:trHeight w:val="128"/>
        </w:trPr>
        <w:tc>
          <w:tcPr>
            <w:tcW w:w="534" w:type="dxa"/>
            <w:shd w:val="clear" w:color="auto" w:fill="auto"/>
          </w:tcPr>
          <w:p w14:paraId="5BDF650A"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1</w:t>
            </w:r>
          </w:p>
        </w:tc>
        <w:tc>
          <w:tcPr>
            <w:tcW w:w="2976" w:type="dxa"/>
          </w:tcPr>
          <w:p w14:paraId="24340B86"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2</w:t>
            </w:r>
          </w:p>
        </w:tc>
        <w:tc>
          <w:tcPr>
            <w:tcW w:w="1121" w:type="dxa"/>
            <w:shd w:val="clear" w:color="auto" w:fill="auto"/>
          </w:tcPr>
          <w:p w14:paraId="7BAAD3D1"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3</w:t>
            </w:r>
          </w:p>
        </w:tc>
        <w:tc>
          <w:tcPr>
            <w:tcW w:w="800" w:type="dxa"/>
            <w:shd w:val="clear" w:color="auto" w:fill="auto"/>
          </w:tcPr>
          <w:p w14:paraId="638CE558"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4</w:t>
            </w:r>
          </w:p>
        </w:tc>
        <w:tc>
          <w:tcPr>
            <w:tcW w:w="1165" w:type="dxa"/>
            <w:shd w:val="clear" w:color="auto" w:fill="auto"/>
          </w:tcPr>
          <w:p w14:paraId="2F475AE1"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5</w:t>
            </w:r>
          </w:p>
        </w:tc>
        <w:tc>
          <w:tcPr>
            <w:tcW w:w="889" w:type="dxa"/>
            <w:shd w:val="clear" w:color="auto" w:fill="auto"/>
          </w:tcPr>
          <w:p w14:paraId="5F763185"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6</w:t>
            </w:r>
          </w:p>
        </w:tc>
        <w:tc>
          <w:tcPr>
            <w:tcW w:w="2575" w:type="dxa"/>
            <w:gridSpan w:val="3"/>
            <w:shd w:val="clear" w:color="auto" w:fill="auto"/>
          </w:tcPr>
          <w:p w14:paraId="5456959B"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7</w:t>
            </w:r>
          </w:p>
        </w:tc>
      </w:tr>
      <w:tr w:rsidR="001D798D" w:rsidRPr="00EC2D1F" w14:paraId="4AD3CB10" w14:textId="77777777" w:rsidTr="0086182F">
        <w:tc>
          <w:tcPr>
            <w:tcW w:w="534" w:type="dxa"/>
            <w:shd w:val="clear" w:color="auto" w:fill="auto"/>
          </w:tcPr>
          <w:p w14:paraId="206CACA0"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1</w:t>
            </w:r>
          </w:p>
        </w:tc>
        <w:tc>
          <w:tcPr>
            <w:tcW w:w="2976" w:type="dxa"/>
            <w:shd w:val="clear" w:color="auto" w:fill="auto"/>
          </w:tcPr>
          <w:p w14:paraId="0427469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71CC3891"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42A2FC7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1BC9A15"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3B6FCF3A"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4B6DB55F"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63BFED2E" w14:textId="77777777" w:rsidTr="0086182F">
        <w:tc>
          <w:tcPr>
            <w:tcW w:w="534" w:type="dxa"/>
            <w:shd w:val="clear" w:color="auto" w:fill="auto"/>
          </w:tcPr>
          <w:p w14:paraId="3A21FE94"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2</w:t>
            </w:r>
          </w:p>
        </w:tc>
        <w:tc>
          <w:tcPr>
            <w:tcW w:w="2976" w:type="dxa"/>
            <w:shd w:val="clear" w:color="auto" w:fill="auto"/>
          </w:tcPr>
          <w:p w14:paraId="45303E78"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66D95F1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3C225CA9"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D498EAC"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59F316B4"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5DBAD666"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1598AED4" w14:textId="77777777" w:rsidTr="0086182F">
        <w:tc>
          <w:tcPr>
            <w:tcW w:w="534" w:type="dxa"/>
            <w:shd w:val="clear" w:color="auto" w:fill="auto"/>
          </w:tcPr>
          <w:p w14:paraId="54FAEDA7"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3…</w:t>
            </w:r>
          </w:p>
        </w:tc>
        <w:tc>
          <w:tcPr>
            <w:tcW w:w="2976" w:type="dxa"/>
            <w:shd w:val="clear" w:color="auto" w:fill="auto"/>
          </w:tcPr>
          <w:p w14:paraId="397C07BE"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6641E953"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09A1052C"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15031AB"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7C8E27F0"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749F1294"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2F32C499" w14:textId="77777777" w:rsidTr="0086182F">
        <w:trPr>
          <w:gridAfter w:val="1"/>
          <w:wAfter w:w="6" w:type="dxa"/>
        </w:trPr>
        <w:tc>
          <w:tcPr>
            <w:tcW w:w="8920" w:type="dxa"/>
            <w:gridSpan w:val="7"/>
          </w:tcPr>
          <w:p w14:paraId="1D77C69F" w14:textId="77777777" w:rsidR="001D798D" w:rsidRPr="00EC2D1F" w:rsidRDefault="001D798D" w:rsidP="0086182F">
            <w:pPr>
              <w:spacing w:after="0" w:line="240" w:lineRule="auto"/>
              <w:jc w:val="right"/>
              <w:rPr>
                <w:rFonts w:ascii="Times New Roman" w:eastAsia="Times New Roman" w:hAnsi="Times New Roman" w:cs="Times New Roman"/>
                <w:b/>
                <w:sz w:val="20"/>
                <w:szCs w:val="20"/>
              </w:rPr>
            </w:pPr>
            <w:r w:rsidRPr="00EC2D1F">
              <w:rPr>
                <w:rFonts w:ascii="Times New Roman" w:eastAsia="Times New Roman" w:hAnsi="Times New Roman" w:cs="Times New Roman"/>
                <w:b/>
                <w:sz w:val="20"/>
                <w:szCs w:val="20"/>
              </w:rPr>
              <w:t>Вартість без ПДВ, грн.</w:t>
            </w:r>
          </w:p>
        </w:tc>
        <w:tc>
          <w:tcPr>
            <w:tcW w:w="1134" w:type="dxa"/>
            <w:shd w:val="clear" w:color="auto" w:fill="auto"/>
          </w:tcPr>
          <w:p w14:paraId="170B7FCE"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31912F87" w14:textId="77777777" w:rsidTr="0086182F">
        <w:trPr>
          <w:gridAfter w:val="1"/>
          <w:wAfter w:w="6" w:type="dxa"/>
        </w:trPr>
        <w:tc>
          <w:tcPr>
            <w:tcW w:w="8920" w:type="dxa"/>
            <w:gridSpan w:val="7"/>
          </w:tcPr>
          <w:p w14:paraId="49ACF55A" w14:textId="77777777" w:rsidR="001D798D" w:rsidRPr="00EC2D1F" w:rsidRDefault="001D798D" w:rsidP="0086182F">
            <w:pPr>
              <w:spacing w:after="0" w:line="240" w:lineRule="auto"/>
              <w:jc w:val="right"/>
              <w:rPr>
                <w:rFonts w:ascii="Times New Roman" w:eastAsia="Times New Roman" w:hAnsi="Times New Roman" w:cs="Times New Roman"/>
                <w:b/>
                <w:sz w:val="20"/>
                <w:szCs w:val="20"/>
                <w:lang w:eastAsia="en-US"/>
              </w:rPr>
            </w:pPr>
            <w:r w:rsidRPr="00EC2D1F">
              <w:rPr>
                <w:rFonts w:ascii="Times New Roman" w:eastAsia="Times New Roman" w:hAnsi="Times New Roman" w:cs="Times New Roman"/>
                <w:b/>
                <w:sz w:val="20"/>
                <w:szCs w:val="20"/>
                <w:lang w:eastAsia="en-US"/>
              </w:rPr>
              <w:t>ПДВ, грн.</w:t>
            </w:r>
          </w:p>
        </w:tc>
        <w:tc>
          <w:tcPr>
            <w:tcW w:w="1134" w:type="dxa"/>
            <w:shd w:val="clear" w:color="auto" w:fill="auto"/>
          </w:tcPr>
          <w:p w14:paraId="0B4D5A63"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0230DC92" w14:textId="77777777" w:rsidTr="0086182F">
        <w:trPr>
          <w:gridAfter w:val="1"/>
          <w:wAfter w:w="6" w:type="dxa"/>
        </w:trPr>
        <w:tc>
          <w:tcPr>
            <w:tcW w:w="8920" w:type="dxa"/>
            <w:gridSpan w:val="7"/>
          </w:tcPr>
          <w:p w14:paraId="29D9244A" w14:textId="77777777" w:rsidR="001D798D" w:rsidRPr="00EC2D1F" w:rsidRDefault="001D798D" w:rsidP="0086182F">
            <w:pPr>
              <w:spacing w:after="0" w:line="240" w:lineRule="auto"/>
              <w:jc w:val="right"/>
              <w:rPr>
                <w:rFonts w:ascii="Times New Roman" w:eastAsia="Times New Roman" w:hAnsi="Times New Roman" w:cs="Times New Roman"/>
                <w:b/>
                <w:sz w:val="20"/>
                <w:szCs w:val="20"/>
                <w:lang w:eastAsia="en-US"/>
              </w:rPr>
            </w:pPr>
            <w:r w:rsidRPr="00EC2D1F">
              <w:rPr>
                <w:rFonts w:ascii="Times New Roman" w:eastAsia="Times New Roman" w:hAnsi="Times New Roman" w:cs="Times New Roman"/>
                <w:b/>
                <w:sz w:val="20"/>
                <w:szCs w:val="20"/>
                <w:lang w:eastAsia="en-US"/>
              </w:rPr>
              <w:t>Загальна вартість пропозиції, грн.</w:t>
            </w:r>
          </w:p>
        </w:tc>
        <w:tc>
          <w:tcPr>
            <w:tcW w:w="1134" w:type="dxa"/>
            <w:shd w:val="clear" w:color="auto" w:fill="auto"/>
          </w:tcPr>
          <w:p w14:paraId="0A51E0FC"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bl>
    <w:p w14:paraId="278A8949" w14:textId="77777777" w:rsidR="001D798D" w:rsidRPr="00EC2D1F" w:rsidRDefault="001D798D" w:rsidP="001D798D">
      <w:pPr>
        <w:spacing w:before="60" w:after="0" w:line="240" w:lineRule="auto"/>
        <w:rPr>
          <w:rFonts w:ascii="Times New Roman" w:eastAsia="Times New Roman" w:hAnsi="Times New Roman" w:cs="Times New Roman"/>
          <w:b/>
          <w:sz w:val="24"/>
          <w:szCs w:val="24"/>
        </w:rPr>
      </w:pPr>
    </w:p>
    <w:p w14:paraId="08C16A80" w14:textId="77777777" w:rsidR="001D798D" w:rsidRPr="00EC2D1F" w:rsidRDefault="001D798D" w:rsidP="001D798D">
      <w:pPr>
        <w:spacing w:before="60" w:after="0" w:line="240" w:lineRule="auto"/>
        <w:rPr>
          <w:rFonts w:ascii="Times New Roman" w:eastAsia="Times New Roman" w:hAnsi="Times New Roman" w:cs="Times New Roman"/>
          <w:b/>
          <w:sz w:val="24"/>
          <w:szCs w:val="24"/>
        </w:rPr>
      </w:pPr>
    </w:p>
    <w:p w14:paraId="7F1F64B9"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14:paraId="7267FE32"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2. Ми погоджуємося дотримуватися умов своєї тендерної пропозиції протягом 120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14:paraId="1A8FC112"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14:paraId="17EEA197" w14:textId="77777777" w:rsidR="001D798D" w:rsidRPr="00EC2D1F" w:rsidRDefault="001D798D" w:rsidP="001D798D">
      <w:pPr>
        <w:spacing w:after="0" w:line="240" w:lineRule="auto"/>
        <w:ind w:firstLine="454"/>
        <w:jc w:val="both"/>
        <w:rPr>
          <w:rFonts w:ascii="Times New Roman" w:eastAsia="Times New Roman" w:hAnsi="Times New Roman" w:cs="Times New Roman"/>
          <w:i/>
          <w:color w:val="000000"/>
          <w:sz w:val="24"/>
          <w:szCs w:val="24"/>
        </w:rPr>
      </w:pPr>
    </w:p>
    <w:p w14:paraId="38B9CD5C"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bCs/>
          <w:color w:val="000000"/>
          <w:sz w:val="24"/>
          <w:szCs w:val="24"/>
          <w:vertAlign w:val="superscript"/>
        </w:rPr>
        <w:t xml:space="preserve">1 </w:t>
      </w:r>
      <w:r w:rsidRPr="00EC2D1F">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4B082268" w14:textId="77777777" w:rsidR="001D798D" w:rsidRPr="00EC2D1F" w:rsidRDefault="001D798D" w:rsidP="001D798D">
      <w:pPr>
        <w:spacing w:after="0" w:line="240" w:lineRule="auto"/>
        <w:ind w:firstLine="454"/>
        <w:jc w:val="both"/>
        <w:rPr>
          <w:rFonts w:ascii="Times New Roman" w:eastAsia="Times New Roman" w:hAnsi="Times New Roman" w:cs="Times New Roman"/>
          <w:i/>
          <w:sz w:val="24"/>
          <w:szCs w:val="24"/>
        </w:rPr>
      </w:pPr>
    </w:p>
    <w:p w14:paraId="121CBD69" w14:textId="77777777" w:rsidR="001D798D" w:rsidRPr="00EC2D1F" w:rsidRDefault="001D798D" w:rsidP="001D798D">
      <w:pPr>
        <w:spacing w:after="0" w:line="240" w:lineRule="auto"/>
        <w:ind w:firstLine="454"/>
        <w:jc w:val="both"/>
        <w:rPr>
          <w:rFonts w:ascii="Times New Roman" w:eastAsia="Times New Roman" w:hAnsi="Times New Roman" w:cs="Times New Roman"/>
          <w:sz w:val="24"/>
          <w:szCs w:val="24"/>
        </w:rPr>
      </w:pPr>
      <w:r w:rsidRPr="00EC2D1F">
        <w:rPr>
          <w:rFonts w:ascii="Times New Roman" w:eastAsia="Times New Roman" w:hAnsi="Times New Roman" w:cs="Times New Roman"/>
          <w:i/>
          <w:sz w:val="24"/>
          <w:szCs w:val="24"/>
        </w:rPr>
        <w:t>(дата) (</w:t>
      </w:r>
      <w:r w:rsidRPr="00EC2D1F">
        <w:rPr>
          <w:rFonts w:ascii="Times New Roman" w:eastAsia="Times New Roman" w:hAnsi="Times New Roman" w:cs="Times New Roman"/>
          <w:i/>
          <w:color w:val="000000"/>
          <w:sz w:val="24"/>
          <w:szCs w:val="24"/>
        </w:rPr>
        <w:t>Посада, прізвище, ініціали,</w:t>
      </w:r>
      <w:r w:rsidRPr="00EC2D1F">
        <w:rPr>
          <w:rFonts w:ascii="Times New Roman" w:eastAsia="Times New Roman" w:hAnsi="Times New Roman" w:cs="Times New Roman"/>
          <w:i/>
          <w:sz w:val="24"/>
          <w:szCs w:val="24"/>
        </w:rPr>
        <w:t xml:space="preserve"> підпис уповноваженої особи, завірений печаткою (за наявності))</w:t>
      </w:r>
    </w:p>
    <w:p w14:paraId="739B1F83" w14:textId="77777777" w:rsidR="001D798D" w:rsidRPr="00EC2D1F" w:rsidRDefault="001D798D" w:rsidP="001D798D">
      <w:pPr>
        <w:widowControl w:val="0"/>
        <w:autoSpaceDE w:val="0"/>
        <w:autoSpaceDN w:val="0"/>
        <w:adjustRightInd w:val="0"/>
        <w:spacing w:after="0" w:line="240" w:lineRule="auto"/>
        <w:jc w:val="both"/>
        <w:rPr>
          <w:rFonts w:ascii="Times New Roman" w:hAnsi="Times New Roman" w:cs="Times New Roman"/>
          <w:lang w:eastAsia="en-US"/>
        </w:rPr>
      </w:pPr>
    </w:p>
    <w:p w14:paraId="78DBE411" w14:textId="65C462EF" w:rsidR="001D798D" w:rsidRDefault="001D798D"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EC2D1F">
        <w:rPr>
          <w:rFonts w:ascii="Times New Roman" w:hAnsi="Times New Roman" w:cs="Times New Roman"/>
          <w:i/>
          <w:lang w:eastAsia="en-US"/>
        </w:rPr>
        <w:t>Посада, прізвище, ініціали, підпис уповноваженої особи учасника, завірені печаткою**.</w:t>
      </w:r>
    </w:p>
    <w:p w14:paraId="3A1468A1" w14:textId="3BFEC15B"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74C83DF" w14:textId="0D6BC440"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7A54949A" w14:textId="19D5D17B"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AD22723" w14:textId="2B34402F"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0E8F1615" w14:textId="77777777" w:rsidR="00C84441" w:rsidRP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B4B1A4B" w14:textId="456199F8" w:rsidR="00066313" w:rsidRPr="00EC2D1F" w:rsidRDefault="00066313" w:rsidP="00066313">
      <w:pPr>
        <w:spacing w:after="0" w:line="240" w:lineRule="auto"/>
        <w:jc w:val="right"/>
        <w:rPr>
          <w:rFonts w:ascii="Times New Roman" w:hAnsi="Times New Roman" w:cs="Times New Roman"/>
          <w:b/>
          <w:sz w:val="24"/>
          <w:szCs w:val="24"/>
        </w:rPr>
      </w:pPr>
      <w:r w:rsidRPr="00EC2D1F">
        <w:rPr>
          <w:rFonts w:ascii="Times New Roman" w:hAnsi="Times New Roman" w:cs="Times New Roman"/>
          <w:b/>
          <w:sz w:val="24"/>
          <w:szCs w:val="24"/>
        </w:rPr>
        <w:t>Додаток №5</w:t>
      </w:r>
    </w:p>
    <w:p w14:paraId="4B3C839D" w14:textId="77777777" w:rsidR="00066313" w:rsidRPr="00EC2D1F" w:rsidRDefault="00066313" w:rsidP="00066313">
      <w:pPr>
        <w:spacing w:after="0" w:line="240" w:lineRule="auto"/>
        <w:jc w:val="right"/>
        <w:rPr>
          <w:rFonts w:ascii="Times New Roman" w:hAnsi="Times New Roman" w:cs="Times New Roman"/>
          <w:i/>
          <w:sz w:val="24"/>
          <w:szCs w:val="24"/>
        </w:rPr>
      </w:pPr>
      <w:r w:rsidRPr="00EC2D1F">
        <w:rPr>
          <w:rFonts w:ascii="Times New Roman" w:hAnsi="Times New Roman" w:cs="Times New Roman"/>
          <w:i/>
          <w:sz w:val="24"/>
          <w:szCs w:val="24"/>
        </w:rPr>
        <w:t xml:space="preserve">до тендерної документації </w:t>
      </w:r>
    </w:p>
    <w:p w14:paraId="6B920C1A"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EC2D1F">
        <w:rPr>
          <w:rFonts w:ascii="Times New Roman" w:hAnsi="Times New Roman" w:cs="Times New Roman"/>
          <w:b/>
          <w:sz w:val="24"/>
          <w:szCs w:val="24"/>
        </w:rPr>
        <w:t>Зразок</w:t>
      </w:r>
    </w:p>
    <w:p w14:paraId="5CE73B21" w14:textId="77777777" w:rsidR="00066313" w:rsidRPr="00EC2D1F"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14:paraId="2DD43A3B" w14:textId="77777777" w:rsidR="00066313" w:rsidRPr="00EC2D1F"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EC2D1F">
        <w:rPr>
          <w:rFonts w:ascii="Times New Roman" w:eastAsia="Arial" w:hAnsi="Times New Roman" w:cs="Times New Roman"/>
          <w:bCs/>
          <w:i/>
          <w:color w:val="000000"/>
          <w:sz w:val="24"/>
          <w:szCs w:val="24"/>
          <w:lang w:val="ru-RU"/>
        </w:rPr>
        <w:t xml:space="preserve">НА БЛАНКУ УЧАСНИКА (за </w:t>
      </w:r>
      <w:proofErr w:type="spellStart"/>
      <w:r w:rsidRPr="00EC2D1F">
        <w:rPr>
          <w:rFonts w:ascii="Times New Roman" w:eastAsia="Arial" w:hAnsi="Times New Roman" w:cs="Times New Roman"/>
          <w:bCs/>
          <w:i/>
          <w:color w:val="000000"/>
          <w:sz w:val="24"/>
          <w:szCs w:val="24"/>
          <w:lang w:val="ru-RU"/>
        </w:rPr>
        <w:t>наявності</w:t>
      </w:r>
      <w:proofErr w:type="spellEnd"/>
      <w:r w:rsidRPr="00EC2D1F">
        <w:rPr>
          <w:rFonts w:ascii="Times New Roman" w:eastAsia="Arial" w:hAnsi="Times New Roman" w:cs="Times New Roman"/>
          <w:bCs/>
          <w:i/>
          <w:color w:val="000000"/>
          <w:sz w:val="24"/>
          <w:szCs w:val="24"/>
          <w:lang w:val="ru-RU"/>
        </w:rPr>
        <w:t>)</w:t>
      </w:r>
    </w:p>
    <w:p w14:paraId="41CAA9B9"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14:paraId="16DDF234" w14:textId="77777777" w:rsidR="00066313" w:rsidRPr="00EC2D1F" w:rsidRDefault="00066313" w:rsidP="00066313">
      <w:pPr>
        <w:tabs>
          <w:tab w:val="left" w:pos="3345"/>
        </w:tabs>
        <w:spacing w:after="0" w:line="240" w:lineRule="auto"/>
        <w:jc w:val="center"/>
        <w:rPr>
          <w:rFonts w:ascii="Times New Roman" w:hAnsi="Times New Roman" w:cs="Times New Roman"/>
          <w:b/>
          <w:sz w:val="24"/>
          <w:szCs w:val="24"/>
        </w:rPr>
      </w:pPr>
      <w:r w:rsidRPr="00EC2D1F">
        <w:rPr>
          <w:rFonts w:ascii="Times New Roman" w:hAnsi="Times New Roman" w:cs="Times New Roman"/>
          <w:b/>
          <w:sz w:val="24"/>
          <w:szCs w:val="24"/>
        </w:rPr>
        <w:t>Лист-згода на обробку персональних даних</w:t>
      </w:r>
    </w:p>
    <w:p w14:paraId="5BA1801E" w14:textId="77777777" w:rsidR="00066313" w:rsidRPr="00EC2D1F" w:rsidRDefault="00066313" w:rsidP="00066313">
      <w:pPr>
        <w:tabs>
          <w:tab w:val="left" w:pos="0"/>
        </w:tabs>
        <w:spacing w:after="0" w:line="240" w:lineRule="auto"/>
        <w:jc w:val="both"/>
        <w:rPr>
          <w:rFonts w:ascii="Times New Roman" w:hAnsi="Times New Roman" w:cs="Times New Roman"/>
          <w:sz w:val="24"/>
          <w:szCs w:val="24"/>
        </w:rPr>
      </w:pPr>
      <w:r w:rsidRPr="00EC2D1F">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C2D1F">
        <w:rPr>
          <w:rFonts w:ascii="Times New Roman" w:hAnsi="Times New Roman" w:cs="Times New Roman"/>
          <w:sz w:val="24"/>
          <w:szCs w:val="24"/>
        </w:rPr>
        <w:t>т.ч</w:t>
      </w:r>
      <w:proofErr w:type="spellEnd"/>
      <w:r w:rsidRPr="00EC2D1F">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DBCE6D3"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14:paraId="32F00405"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EC2D1F">
        <w:rPr>
          <w:rFonts w:ascii="Times New Roman" w:hAnsi="Times New Roman" w:cs="Times New Roman"/>
          <w:i/>
          <w:sz w:val="24"/>
          <w:szCs w:val="24"/>
        </w:rPr>
        <w:t>Посада, прізвище, ініціали, підпис уповноваженої особи учасника</w:t>
      </w:r>
    </w:p>
    <w:p w14:paraId="3CD705B7" w14:textId="77777777" w:rsidR="00066313" w:rsidRPr="00BC782D" w:rsidRDefault="00066313" w:rsidP="00066313">
      <w:pPr>
        <w:spacing w:after="0" w:line="240" w:lineRule="auto"/>
        <w:rPr>
          <w:rFonts w:ascii="Times New Roman" w:hAnsi="Times New Roman" w:cs="Times New Roman"/>
          <w:sz w:val="24"/>
          <w:szCs w:val="24"/>
        </w:rPr>
      </w:pPr>
    </w:p>
    <w:p w14:paraId="2003056A" w14:textId="77777777" w:rsidR="00066313" w:rsidRPr="00BC782D" w:rsidRDefault="00066313" w:rsidP="00066313">
      <w:pPr>
        <w:spacing w:after="0" w:line="240" w:lineRule="auto"/>
        <w:rPr>
          <w:rFonts w:ascii="Times New Roman" w:hAnsi="Times New Roman" w:cs="Times New Roman"/>
          <w:sz w:val="24"/>
          <w:szCs w:val="24"/>
        </w:rPr>
      </w:pPr>
    </w:p>
    <w:p w14:paraId="2EF3755F" w14:textId="77777777" w:rsidR="00066313" w:rsidRPr="00BC782D" w:rsidRDefault="00066313" w:rsidP="00066313">
      <w:pPr>
        <w:spacing w:after="0" w:line="240" w:lineRule="auto"/>
        <w:jc w:val="right"/>
        <w:rPr>
          <w:rFonts w:ascii="Times New Roman" w:hAnsi="Times New Roman" w:cs="Times New Roman"/>
          <w:b/>
        </w:rPr>
      </w:pPr>
    </w:p>
    <w:p w14:paraId="4CEA8A63" w14:textId="77777777" w:rsidR="00066313" w:rsidRPr="00BC782D" w:rsidRDefault="00066313" w:rsidP="00066313">
      <w:pPr>
        <w:spacing w:after="0" w:line="240" w:lineRule="auto"/>
        <w:jc w:val="right"/>
        <w:rPr>
          <w:rFonts w:ascii="Times New Roman" w:hAnsi="Times New Roman" w:cs="Times New Roman"/>
          <w:b/>
        </w:rPr>
      </w:pPr>
    </w:p>
    <w:p w14:paraId="5CCBDFBD" w14:textId="77777777" w:rsidR="00066313" w:rsidRDefault="00066313" w:rsidP="00066313">
      <w:pPr>
        <w:rPr>
          <w:rFonts w:ascii="Times New Roman" w:hAnsi="Times New Roman" w:cs="Times New Roman"/>
          <w:b/>
          <w:bCs/>
          <w:sz w:val="24"/>
          <w:szCs w:val="24"/>
        </w:rPr>
      </w:pPr>
    </w:p>
    <w:p w14:paraId="14534575" w14:textId="77777777"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14:paraId="599C4D47" w14:textId="77777777"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rsidSect="00CF300A">
      <w:footerReference w:type="default" r:id="rId19"/>
      <w:headerReference w:type="first" r:id="rId20"/>
      <w:footerReference w:type="first" r:id="rId21"/>
      <w:pgSz w:w="11906" w:h="16838"/>
      <w:pgMar w:top="850" w:right="849" w:bottom="426"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C074" w14:textId="77777777" w:rsidR="00F067DB" w:rsidRDefault="00F067DB">
      <w:pPr>
        <w:spacing w:after="0" w:line="240" w:lineRule="auto"/>
      </w:pPr>
      <w:r>
        <w:separator/>
      </w:r>
    </w:p>
  </w:endnote>
  <w:endnote w:type="continuationSeparator" w:id="0">
    <w:p w14:paraId="1067FA5F" w14:textId="77777777" w:rsidR="00F067DB" w:rsidRDefault="00F0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Pragmatica">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2CF6" w14:textId="77777777" w:rsidR="007B344E" w:rsidRDefault="007B344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355D" w14:textId="77777777" w:rsidR="007B344E" w:rsidRDefault="007B34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B6D38" w14:textId="77777777" w:rsidR="00F067DB" w:rsidRDefault="00F067DB">
      <w:pPr>
        <w:spacing w:after="0" w:line="240" w:lineRule="auto"/>
      </w:pPr>
      <w:r>
        <w:separator/>
      </w:r>
    </w:p>
  </w:footnote>
  <w:footnote w:type="continuationSeparator" w:id="0">
    <w:p w14:paraId="27C37818" w14:textId="77777777" w:rsidR="00F067DB" w:rsidRDefault="00F06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3BD8" w14:textId="77777777" w:rsidR="007B344E" w:rsidRDefault="007B344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342365F"/>
    <w:multiLevelType w:val="multilevel"/>
    <w:tmpl w:val="453C7C18"/>
    <w:lvl w:ilvl="0">
      <w:start w:val="1"/>
      <w:numFmt w:val="bullet"/>
      <w:lvlText w:val="−"/>
      <w:lvlJc w:val="left"/>
      <w:pPr>
        <w:ind w:left="135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82A573D"/>
    <w:multiLevelType w:val="hybridMultilevel"/>
    <w:tmpl w:val="C882CF32"/>
    <w:lvl w:ilvl="0" w:tplc="F9F4BC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31F45"/>
    <w:multiLevelType w:val="hybridMultilevel"/>
    <w:tmpl w:val="ABEAD180"/>
    <w:lvl w:ilvl="0" w:tplc="5FF0DAD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FF0975"/>
    <w:multiLevelType w:val="hybridMultilevel"/>
    <w:tmpl w:val="356A9B26"/>
    <w:lvl w:ilvl="0" w:tplc="FC84ED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F413844"/>
    <w:multiLevelType w:val="hybridMultilevel"/>
    <w:tmpl w:val="77324996"/>
    <w:lvl w:ilvl="0" w:tplc="F54AC4A4">
      <w:start w:val="1"/>
      <w:numFmt w:val="bullet"/>
      <w:lvlText w:val="-"/>
      <w:lvlJc w:val="left"/>
      <w:pPr>
        <w:ind w:left="786"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0773325"/>
    <w:multiLevelType w:val="multilevel"/>
    <w:tmpl w:val="F1FA8F00"/>
    <w:lvl w:ilvl="0">
      <w:start w:val="1"/>
      <w:numFmt w:val="decimal"/>
      <w:lvlText w:val="%1."/>
      <w:lvlJc w:val="left"/>
      <w:pPr>
        <w:ind w:left="360" w:hanging="360"/>
      </w:pPr>
      <w:rPr>
        <w:b/>
        <w:vertAlign w:val="baseline"/>
      </w:rPr>
    </w:lvl>
    <w:lvl w:ilvl="1">
      <w:start w:val="2"/>
      <w:numFmt w:val="decimal"/>
      <w:lvlText w:val="%1.%2."/>
      <w:lvlJc w:val="left"/>
      <w:pPr>
        <w:ind w:left="1571" w:hanging="720"/>
      </w:pPr>
      <w:rPr>
        <w:b/>
        <w:vertAlign w:val="baseline"/>
      </w:rPr>
    </w:lvl>
    <w:lvl w:ilvl="2">
      <w:start w:val="1"/>
      <w:numFmt w:val="decimal"/>
      <w:lvlText w:val="%1.%2.%3."/>
      <w:lvlJc w:val="left"/>
      <w:pPr>
        <w:ind w:left="2422" w:hanging="720"/>
      </w:pPr>
      <w:rPr>
        <w:b/>
        <w:vertAlign w:val="baseline"/>
      </w:rPr>
    </w:lvl>
    <w:lvl w:ilvl="3">
      <w:start w:val="1"/>
      <w:numFmt w:val="decimal"/>
      <w:lvlText w:val="%1.%2.%3.%4."/>
      <w:lvlJc w:val="left"/>
      <w:pPr>
        <w:ind w:left="3633" w:hanging="1080"/>
      </w:pPr>
      <w:rPr>
        <w:b/>
        <w:vertAlign w:val="baseline"/>
      </w:rPr>
    </w:lvl>
    <w:lvl w:ilvl="4">
      <w:start w:val="1"/>
      <w:numFmt w:val="decimal"/>
      <w:lvlText w:val="%1.%2.%3.%4.%5."/>
      <w:lvlJc w:val="left"/>
      <w:pPr>
        <w:ind w:left="4844" w:hanging="1440"/>
      </w:pPr>
      <w:rPr>
        <w:b/>
        <w:vertAlign w:val="baseline"/>
      </w:rPr>
    </w:lvl>
    <w:lvl w:ilvl="5">
      <w:start w:val="1"/>
      <w:numFmt w:val="decimal"/>
      <w:lvlText w:val="%1.%2.%3.%4.%5.%6."/>
      <w:lvlJc w:val="left"/>
      <w:pPr>
        <w:ind w:left="5695" w:hanging="1440"/>
      </w:pPr>
      <w:rPr>
        <w:b/>
        <w:vertAlign w:val="baseline"/>
      </w:rPr>
    </w:lvl>
    <w:lvl w:ilvl="6">
      <w:start w:val="1"/>
      <w:numFmt w:val="decimal"/>
      <w:lvlText w:val="%1.%2.%3.%4.%5.%6.%7."/>
      <w:lvlJc w:val="left"/>
      <w:pPr>
        <w:ind w:left="6906" w:hanging="1800"/>
      </w:pPr>
      <w:rPr>
        <w:b/>
        <w:vertAlign w:val="baseline"/>
      </w:rPr>
    </w:lvl>
    <w:lvl w:ilvl="7">
      <w:start w:val="1"/>
      <w:numFmt w:val="decimal"/>
      <w:lvlText w:val="%1.%2.%3.%4.%5.%6.%7.%8."/>
      <w:lvlJc w:val="left"/>
      <w:pPr>
        <w:ind w:left="8117" w:hanging="2160"/>
      </w:pPr>
      <w:rPr>
        <w:b/>
        <w:vertAlign w:val="baseline"/>
      </w:rPr>
    </w:lvl>
    <w:lvl w:ilvl="8">
      <w:start w:val="1"/>
      <w:numFmt w:val="decimal"/>
      <w:lvlText w:val="%1.%2.%3.%4.%5.%6.%7.%8.%9."/>
      <w:lvlJc w:val="left"/>
      <w:pPr>
        <w:ind w:left="8968" w:hanging="2160"/>
      </w:pPr>
      <w:rPr>
        <w:b/>
        <w:vertAlign w:val="baseline"/>
      </w:rPr>
    </w:lvl>
  </w:abstractNum>
  <w:abstractNum w:abstractNumId="8"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9" w15:restartNumberingAfterBreak="0">
    <w:nsid w:val="25544D7E"/>
    <w:multiLevelType w:val="multilevel"/>
    <w:tmpl w:val="1BF874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1" w15:restartNumberingAfterBreak="0">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F7564AE"/>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301"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5"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6" w15:restartNumberingAfterBreak="0">
    <w:nsid w:val="3829310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9E4AEE"/>
    <w:multiLevelType w:val="multilevel"/>
    <w:tmpl w:val="A8FC59F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C1A5995"/>
    <w:multiLevelType w:val="hybridMultilevel"/>
    <w:tmpl w:val="BB0E8FA2"/>
    <w:lvl w:ilvl="0" w:tplc="167024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23"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5"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7FEE155B"/>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10"/>
  </w:num>
  <w:num w:numId="3">
    <w:abstractNumId w:val="2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4"/>
  </w:num>
  <w:num w:numId="9">
    <w:abstractNumId w:val="15"/>
  </w:num>
  <w:num w:numId="10">
    <w:abstractNumId w:val="18"/>
  </w:num>
  <w:num w:numId="11">
    <w:abstractNumId w:val="14"/>
  </w:num>
  <w:num w:numId="12">
    <w:abstractNumId w:val="12"/>
  </w:num>
  <w:num w:numId="13">
    <w:abstractNumId w:val="21"/>
  </w:num>
  <w:num w:numId="14">
    <w:abstractNumId w:val="22"/>
  </w:num>
  <w:num w:numId="15">
    <w:abstractNumId w:val="26"/>
  </w:num>
  <w:num w:numId="16">
    <w:abstractNumId w:val="0"/>
  </w:num>
  <w:num w:numId="17">
    <w:abstractNumId w:val="11"/>
  </w:num>
  <w:num w:numId="18">
    <w:abstractNumId w:val="5"/>
  </w:num>
  <w:num w:numId="19">
    <w:abstractNumId w:val="3"/>
  </w:num>
  <w:num w:numId="20">
    <w:abstractNumId w:val="13"/>
  </w:num>
  <w:num w:numId="21">
    <w:abstractNumId w:val="28"/>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7"/>
  </w:num>
  <w:num w:numId="26">
    <w:abstractNumId w:val="4"/>
  </w:num>
  <w:num w:numId="27">
    <w:abstractNumId w:val="17"/>
  </w:num>
  <w:num w:numId="28">
    <w:abstractNumId w:val="25"/>
  </w:num>
  <w:num w:numId="29">
    <w:abstractNumId w:val="20"/>
  </w:num>
  <w:num w:numId="30">
    <w:abstractNumId w:val="2"/>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98"/>
    <w:rsid w:val="00001AD1"/>
    <w:rsid w:val="000023BC"/>
    <w:rsid w:val="00004AAD"/>
    <w:rsid w:val="0001139C"/>
    <w:rsid w:val="00030A8F"/>
    <w:rsid w:val="000504F6"/>
    <w:rsid w:val="00066313"/>
    <w:rsid w:val="00071EE5"/>
    <w:rsid w:val="00077A28"/>
    <w:rsid w:val="000A6A41"/>
    <w:rsid w:val="000C6B0F"/>
    <w:rsid w:val="000E1F6E"/>
    <w:rsid w:val="000E7119"/>
    <w:rsid w:val="000F6A2B"/>
    <w:rsid w:val="00100C4D"/>
    <w:rsid w:val="00104A8A"/>
    <w:rsid w:val="001324CB"/>
    <w:rsid w:val="00171B95"/>
    <w:rsid w:val="0019033D"/>
    <w:rsid w:val="00191698"/>
    <w:rsid w:val="001A61FF"/>
    <w:rsid w:val="001B620D"/>
    <w:rsid w:val="001C2B65"/>
    <w:rsid w:val="001D798D"/>
    <w:rsid w:val="001D7C68"/>
    <w:rsid w:val="001E1EE0"/>
    <w:rsid w:val="001E3339"/>
    <w:rsid w:val="001E3C2C"/>
    <w:rsid w:val="001E3C4B"/>
    <w:rsid w:val="001F684D"/>
    <w:rsid w:val="002003F8"/>
    <w:rsid w:val="002049B1"/>
    <w:rsid w:val="00211D2B"/>
    <w:rsid w:val="00221134"/>
    <w:rsid w:val="00227B7D"/>
    <w:rsid w:val="00232C77"/>
    <w:rsid w:val="0024286D"/>
    <w:rsid w:val="002441E8"/>
    <w:rsid w:val="00251DEF"/>
    <w:rsid w:val="00265FBF"/>
    <w:rsid w:val="0027685F"/>
    <w:rsid w:val="00287E1E"/>
    <w:rsid w:val="002953EC"/>
    <w:rsid w:val="00296A2E"/>
    <w:rsid w:val="002A53E8"/>
    <w:rsid w:val="002A74D0"/>
    <w:rsid w:val="002B3770"/>
    <w:rsid w:val="002B7788"/>
    <w:rsid w:val="002C4683"/>
    <w:rsid w:val="002D3CA2"/>
    <w:rsid w:val="002F0CAA"/>
    <w:rsid w:val="002F165B"/>
    <w:rsid w:val="002F78ED"/>
    <w:rsid w:val="00312F94"/>
    <w:rsid w:val="00313991"/>
    <w:rsid w:val="003164D2"/>
    <w:rsid w:val="003255C1"/>
    <w:rsid w:val="00335E52"/>
    <w:rsid w:val="00352F16"/>
    <w:rsid w:val="003726D5"/>
    <w:rsid w:val="00374710"/>
    <w:rsid w:val="0038673F"/>
    <w:rsid w:val="003A6038"/>
    <w:rsid w:val="003B6541"/>
    <w:rsid w:val="003C3D96"/>
    <w:rsid w:val="003C57F4"/>
    <w:rsid w:val="003C68A3"/>
    <w:rsid w:val="003D7B12"/>
    <w:rsid w:val="003F4C68"/>
    <w:rsid w:val="00405B15"/>
    <w:rsid w:val="004127B5"/>
    <w:rsid w:val="00424E5E"/>
    <w:rsid w:val="004303B0"/>
    <w:rsid w:val="004413D3"/>
    <w:rsid w:val="00443B36"/>
    <w:rsid w:val="00451509"/>
    <w:rsid w:val="0045370B"/>
    <w:rsid w:val="0046401E"/>
    <w:rsid w:val="00466FDA"/>
    <w:rsid w:val="004A0330"/>
    <w:rsid w:val="004A777A"/>
    <w:rsid w:val="004B3199"/>
    <w:rsid w:val="004B3704"/>
    <w:rsid w:val="004C11BA"/>
    <w:rsid w:val="004C740E"/>
    <w:rsid w:val="004C7BF2"/>
    <w:rsid w:val="00500BFC"/>
    <w:rsid w:val="00501BC9"/>
    <w:rsid w:val="0052632F"/>
    <w:rsid w:val="00526791"/>
    <w:rsid w:val="00536057"/>
    <w:rsid w:val="00542D41"/>
    <w:rsid w:val="0054451F"/>
    <w:rsid w:val="0054523F"/>
    <w:rsid w:val="005468C9"/>
    <w:rsid w:val="00547D47"/>
    <w:rsid w:val="00570536"/>
    <w:rsid w:val="00572893"/>
    <w:rsid w:val="00594769"/>
    <w:rsid w:val="005C28D8"/>
    <w:rsid w:val="005D1388"/>
    <w:rsid w:val="005D1445"/>
    <w:rsid w:val="006042D6"/>
    <w:rsid w:val="0061279D"/>
    <w:rsid w:val="006137A5"/>
    <w:rsid w:val="00626014"/>
    <w:rsid w:val="00626544"/>
    <w:rsid w:val="0063454D"/>
    <w:rsid w:val="00637583"/>
    <w:rsid w:val="00641993"/>
    <w:rsid w:val="0065734B"/>
    <w:rsid w:val="006577C0"/>
    <w:rsid w:val="00663EF0"/>
    <w:rsid w:val="0066681E"/>
    <w:rsid w:val="00674C11"/>
    <w:rsid w:val="00691760"/>
    <w:rsid w:val="00692F36"/>
    <w:rsid w:val="006A4F05"/>
    <w:rsid w:val="006A60C5"/>
    <w:rsid w:val="006B2378"/>
    <w:rsid w:val="006C1F80"/>
    <w:rsid w:val="006D1912"/>
    <w:rsid w:val="006E337D"/>
    <w:rsid w:val="00700BB0"/>
    <w:rsid w:val="0072436C"/>
    <w:rsid w:val="00724C3E"/>
    <w:rsid w:val="00730D84"/>
    <w:rsid w:val="00741289"/>
    <w:rsid w:val="0074283F"/>
    <w:rsid w:val="007460CE"/>
    <w:rsid w:val="00746509"/>
    <w:rsid w:val="007524C7"/>
    <w:rsid w:val="0075636B"/>
    <w:rsid w:val="00761BD6"/>
    <w:rsid w:val="00766E2D"/>
    <w:rsid w:val="00767559"/>
    <w:rsid w:val="00776C18"/>
    <w:rsid w:val="00792882"/>
    <w:rsid w:val="00797303"/>
    <w:rsid w:val="007A2EA2"/>
    <w:rsid w:val="007A365A"/>
    <w:rsid w:val="007B077E"/>
    <w:rsid w:val="007B344E"/>
    <w:rsid w:val="007B7828"/>
    <w:rsid w:val="007D7FB1"/>
    <w:rsid w:val="007E25A0"/>
    <w:rsid w:val="007E312B"/>
    <w:rsid w:val="007E3276"/>
    <w:rsid w:val="007E5035"/>
    <w:rsid w:val="00801ABD"/>
    <w:rsid w:val="0081679B"/>
    <w:rsid w:val="00820A83"/>
    <w:rsid w:val="00822495"/>
    <w:rsid w:val="0082391D"/>
    <w:rsid w:val="008345B5"/>
    <w:rsid w:val="00834DC7"/>
    <w:rsid w:val="008366D1"/>
    <w:rsid w:val="008416CA"/>
    <w:rsid w:val="00842369"/>
    <w:rsid w:val="0086182F"/>
    <w:rsid w:val="00863EBB"/>
    <w:rsid w:val="008656A7"/>
    <w:rsid w:val="0087013A"/>
    <w:rsid w:val="0088535B"/>
    <w:rsid w:val="008945F6"/>
    <w:rsid w:val="00897034"/>
    <w:rsid w:val="008A2BA5"/>
    <w:rsid w:val="008C54D9"/>
    <w:rsid w:val="008D0BF3"/>
    <w:rsid w:val="008D5574"/>
    <w:rsid w:val="008D78C0"/>
    <w:rsid w:val="008E0492"/>
    <w:rsid w:val="008F007F"/>
    <w:rsid w:val="0090331D"/>
    <w:rsid w:val="00922B84"/>
    <w:rsid w:val="0092369A"/>
    <w:rsid w:val="00937750"/>
    <w:rsid w:val="00940FD5"/>
    <w:rsid w:val="009446FC"/>
    <w:rsid w:val="00952832"/>
    <w:rsid w:val="00954001"/>
    <w:rsid w:val="00972562"/>
    <w:rsid w:val="009756D7"/>
    <w:rsid w:val="00990006"/>
    <w:rsid w:val="00991BE3"/>
    <w:rsid w:val="0099791A"/>
    <w:rsid w:val="009A4FDA"/>
    <w:rsid w:val="009C0200"/>
    <w:rsid w:val="009C1EA9"/>
    <w:rsid w:val="009C494D"/>
    <w:rsid w:val="009C612F"/>
    <w:rsid w:val="009F2DC0"/>
    <w:rsid w:val="00A13B26"/>
    <w:rsid w:val="00A2402C"/>
    <w:rsid w:val="00A34FAB"/>
    <w:rsid w:val="00A418AB"/>
    <w:rsid w:val="00A42AB3"/>
    <w:rsid w:val="00A47FD1"/>
    <w:rsid w:val="00A621C7"/>
    <w:rsid w:val="00A83F03"/>
    <w:rsid w:val="00A87FEB"/>
    <w:rsid w:val="00A964E0"/>
    <w:rsid w:val="00AA31B7"/>
    <w:rsid w:val="00AC6949"/>
    <w:rsid w:val="00AD02D9"/>
    <w:rsid w:val="00AD7B91"/>
    <w:rsid w:val="00AD7E41"/>
    <w:rsid w:val="00AE4108"/>
    <w:rsid w:val="00B05EC0"/>
    <w:rsid w:val="00B11CDC"/>
    <w:rsid w:val="00B13FC4"/>
    <w:rsid w:val="00B17B7D"/>
    <w:rsid w:val="00B22F86"/>
    <w:rsid w:val="00B26B15"/>
    <w:rsid w:val="00B312FB"/>
    <w:rsid w:val="00B56A97"/>
    <w:rsid w:val="00B65101"/>
    <w:rsid w:val="00B817EF"/>
    <w:rsid w:val="00B9031F"/>
    <w:rsid w:val="00B9373E"/>
    <w:rsid w:val="00B95C2C"/>
    <w:rsid w:val="00BA0FAC"/>
    <w:rsid w:val="00BA3739"/>
    <w:rsid w:val="00BC54A4"/>
    <w:rsid w:val="00BC59F5"/>
    <w:rsid w:val="00BD025B"/>
    <w:rsid w:val="00BD3FD6"/>
    <w:rsid w:val="00BE6BA2"/>
    <w:rsid w:val="00BF5242"/>
    <w:rsid w:val="00C104B6"/>
    <w:rsid w:val="00C20049"/>
    <w:rsid w:val="00C37F4C"/>
    <w:rsid w:val="00C541F1"/>
    <w:rsid w:val="00C554D1"/>
    <w:rsid w:val="00C74E7A"/>
    <w:rsid w:val="00C83129"/>
    <w:rsid w:val="00C84441"/>
    <w:rsid w:val="00C93A68"/>
    <w:rsid w:val="00CA0280"/>
    <w:rsid w:val="00CD6188"/>
    <w:rsid w:val="00CF300A"/>
    <w:rsid w:val="00CF3075"/>
    <w:rsid w:val="00CF64D0"/>
    <w:rsid w:val="00CF7281"/>
    <w:rsid w:val="00D00B6F"/>
    <w:rsid w:val="00D062D9"/>
    <w:rsid w:val="00D140C8"/>
    <w:rsid w:val="00D2233C"/>
    <w:rsid w:val="00D22F9C"/>
    <w:rsid w:val="00D34E1F"/>
    <w:rsid w:val="00D548F0"/>
    <w:rsid w:val="00D81506"/>
    <w:rsid w:val="00D9268A"/>
    <w:rsid w:val="00DA483A"/>
    <w:rsid w:val="00DA58D1"/>
    <w:rsid w:val="00DB528A"/>
    <w:rsid w:val="00DC12FA"/>
    <w:rsid w:val="00DD2DC4"/>
    <w:rsid w:val="00DD3F10"/>
    <w:rsid w:val="00DD75B8"/>
    <w:rsid w:val="00DE77F2"/>
    <w:rsid w:val="00E03688"/>
    <w:rsid w:val="00E10895"/>
    <w:rsid w:val="00E25610"/>
    <w:rsid w:val="00E53744"/>
    <w:rsid w:val="00E61179"/>
    <w:rsid w:val="00E639D9"/>
    <w:rsid w:val="00E64095"/>
    <w:rsid w:val="00E66FC2"/>
    <w:rsid w:val="00E801A5"/>
    <w:rsid w:val="00E825A8"/>
    <w:rsid w:val="00E9034D"/>
    <w:rsid w:val="00E92723"/>
    <w:rsid w:val="00EA7536"/>
    <w:rsid w:val="00EB167B"/>
    <w:rsid w:val="00EB3E55"/>
    <w:rsid w:val="00EC1777"/>
    <w:rsid w:val="00EC2D1F"/>
    <w:rsid w:val="00EC424B"/>
    <w:rsid w:val="00ED43CA"/>
    <w:rsid w:val="00EE3BB4"/>
    <w:rsid w:val="00EF13FF"/>
    <w:rsid w:val="00EF3E9C"/>
    <w:rsid w:val="00F0470B"/>
    <w:rsid w:val="00F067DB"/>
    <w:rsid w:val="00F144FE"/>
    <w:rsid w:val="00F15A3B"/>
    <w:rsid w:val="00F230B9"/>
    <w:rsid w:val="00F32F34"/>
    <w:rsid w:val="00F33126"/>
    <w:rsid w:val="00F37D99"/>
    <w:rsid w:val="00F43534"/>
    <w:rsid w:val="00F447DE"/>
    <w:rsid w:val="00F50628"/>
    <w:rsid w:val="00F53AE8"/>
    <w:rsid w:val="00F54CA1"/>
    <w:rsid w:val="00F65295"/>
    <w:rsid w:val="00F72250"/>
    <w:rsid w:val="00F82D8E"/>
    <w:rsid w:val="00F83B26"/>
    <w:rsid w:val="00F91301"/>
    <w:rsid w:val="00F94A30"/>
    <w:rsid w:val="00F94B79"/>
    <w:rsid w:val="00F955DB"/>
    <w:rsid w:val="00FA316B"/>
    <w:rsid w:val="00FA5AAA"/>
    <w:rsid w:val="00FB675D"/>
    <w:rsid w:val="00FC10FC"/>
    <w:rsid w:val="00FE0986"/>
    <w:rsid w:val="00FE269F"/>
    <w:rsid w:val="00FE3287"/>
    <w:rsid w:val="00FE3C48"/>
    <w:rsid w:val="00FE4E23"/>
    <w:rsid w:val="00FF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C932"/>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Заголовок Знак"/>
    <w:link w:val="a3"/>
    <w:locked/>
    <w:rsid w:val="00663EF0"/>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9C494D"/>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9">
    <w:name w:val="Body Text"/>
    <w:basedOn w:val="a"/>
    <w:link w:val="afa"/>
    <w:uiPriority w:val="99"/>
    <w:semiHidden/>
    <w:unhideWhenUsed/>
    <w:rsid w:val="006A60C5"/>
    <w:pPr>
      <w:spacing w:after="120"/>
    </w:pPr>
  </w:style>
  <w:style w:type="character" w:customStyle="1" w:styleId="afa">
    <w:name w:val="Основной текст Знак"/>
    <w:basedOn w:val="a0"/>
    <w:link w:val="af9"/>
    <w:uiPriority w:val="99"/>
    <w:semiHidden/>
    <w:rsid w:val="006A60C5"/>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b">
    <w:name w:val="Текст таблицы"/>
    <w:basedOn w:val="a"/>
    <w:rsid w:val="008A2BA5"/>
    <w:pPr>
      <w:spacing w:after="0" w:line="360" w:lineRule="auto"/>
    </w:pPr>
    <w:rPr>
      <w:rFonts w:ascii="Times New Roman" w:eastAsia="Times New Roman" w:hAnsi="Times New Roman" w:cs="Times New Roman"/>
      <w:sz w:val="27"/>
      <w:szCs w:val="24"/>
      <w:lang w:val="ru-RU"/>
    </w:rPr>
  </w:style>
  <w:style w:type="paragraph" w:customStyle="1" w:styleId="Default">
    <w:name w:val="Default"/>
    <w:rsid w:val="008416C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c">
    <w:name w:val="No Spacing"/>
    <w:link w:val="afd"/>
    <w:uiPriority w:val="1"/>
    <w:qFormat/>
    <w:rsid w:val="00FE4E23"/>
    <w:pPr>
      <w:spacing w:after="0" w:line="240" w:lineRule="auto"/>
    </w:pPr>
    <w:rPr>
      <w:rFonts w:cs="Times New Roman"/>
      <w:lang w:val="ru-RU" w:eastAsia="en-US"/>
    </w:rPr>
  </w:style>
  <w:style w:type="character" w:customStyle="1" w:styleId="afd">
    <w:name w:val="Без интервала Знак"/>
    <w:link w:val="afc"/>
    <w:uiPriority w:val="1"/>
    <w:locked/>
    <w:rsid w:val="00FE4E23"/>
    <w:rPr>
      <w:rFonts w:cs="Times New Roman"/>
      <w:lang w:val="ru-RU" w:eastAsia="en-US"/>
    </w:rPr>
  </w:style>
  <w:style w:type="paragraph" w:customStyle="1" w:styleId="12">
    <w:name w:val="Без интервала1"/>
    <w:rsid w:val="00FE4E23"/>
    <w:pPr>
      <w:suppressAutoHyphens/>
      <w:spacing w:after="0" w:line="240" w:lineRule="auto"/>
    </w:pPr>
    <w:rPr>
      <w:rFonts w:ascii="Times New Roman" w:eastAsia="Times New Roman" w:hAnsi="Times New Roman" w:cs="Times New Roman"/>
      <w:szCs w:val="20"/>
      <w:lang w:eastAsia="zh-CN"/>
    </w:rPr>
  </w:style>
  <w:style w:type="paragraph"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basedOn w:val="a"/>
    <w:rsid w:val="00251DE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279">
    <w:name w:val="2279"/>
    <w:aliases w:val="baiaagaaboqcaaadvaqaaaxkbaaaaaaaaaaaaaaaaaaaaaaaaaaaaaaaaaaaaaaaaaaaaaaaaaaaaaaaaaaaaaaaaaaaaaaaaaaaaaaaaaaaaaaaaaaaaaaaaaaaaaaaaaaaaaaaaaaaaaaaaaaaaaaaaaaaaaaaaaaaaaaaaaaaaaaaaaaaaaaaaaaaaaaaaaaaaaaaaaaaaaaaaaaaaaaaaaaaaaaaaaaaaaaa"/>
    <w:basedOn w:val="a0"/>
    <w:rsid w:val="00251DEF"/>
  </w:style>
  <w:style w:type="paragraph" w:customStyle="1" w:styleId="xl63">
    <w:name w:val="xl63"/>
    <w:basedOn w:val="a"/>
    <w:rsid w:val="00352F1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4">
    <w:name w:val="xl64"/>
    <w:basedOn w:val="a"/>
    <w:rsid w:val="00352F1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5">
    <w:name w:val="xl65"/>
    <w:basedOn w:val="a"/>
    <w:rsid w:val="00352F1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6">
    <w:name w:val="xl66"/>
    <w:basedOn w:val="a"/>
    <w:rsid w:val="00352F1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67">
    <w:name w:val="xl67"/>
    <w:basedOn w:val="a"/>
    <w:rsid w:val="00352F1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8">
    <w:name w:val="xl68"/>
    <w:basedOn w:val="a"/>
    <w:rsid w:val="00352F1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69">
    <w:name w:val="xl69"/>
    <w:basedOn w:val="a"/>
    <w:rsid w:val="00352F1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70">
    <w:name w:val="xl70"/>
    <w:basedOn w:val="a"/>
    <w:rsid w:val="00352F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1">
    <w:name w:val="xl71"/>
    <w:basedOn w:val="a"/>
    <w:rsid w:val="00352F1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2">
    <w:name w:val="xl72"/>
    <w:basedOn w:val="a"/>
    <w:rsid w:val="00352F1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3">
    <w:name w:val="xl73"/>
    <w:basedOn w:val="a"/>
    <w:rsid w:val="00352F1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4">
    <w:name w:val="xl74"/>
    <w:basedOn w:val="a"/>
    <w:rsid w:val="00352F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5">
    <w:name w:val="xl75"/>
    <w:basedOn w:val="a"/>
    <w:rsid w:val="00352F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6">
    <w:name w:val="xl76"/>
    <w:basedOn w:val="a"/>
    <w:rsid w:val="00352F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7">
    <w:name w:val="xl77"/>
    <w:basedOn w:val="a"/>
    <w:rsid w:val="00352F1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
    <w:rsid w:val="00352F1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9">
    <w:name w:val="xl79"/>
    <w:basedOn w:val="a"/>
    <w:rsid w:val="00352F1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
    <w:rsid w:val="00352F1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1">
    <w:name w:val="xl81"/>
    <w:basedOn w:val="a"/>
    <w:rsid w:val="00352F1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2">
    <w:name w:val="xl82"/>
    <w:basedOn w:val="a"/>
    <w:rsid w:val="00352F1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3">
    <w:name w:val="xl83"/>
    <w:basedOn w:val="a"/>
    <w:rsid w:val="00352F1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4">
    <w:name w:val="xl84"/>
    <w:basedOn w:val="a"/>
    <w:rsid w:val="00352F1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5">
    <w:name w:val="xl85"/>
    <w:basedOn w:val="a"/>
    <w:rsid w:val="00352F1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6">
    <w:name w:val="xl86"/>
    <w:basedOn w:val="a"/>
    <w:rsid w:val="00352F1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7">
    <w:name w:val="xl87"/>
    <w:basedOn w:val="a"/>
    <w:rsid w:val="00352F1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8">
    <w:name w:val="xl88"/>
    <w:basedOn w:val="a"/>
    <w:rsid w:val="00352F1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9">
    <w:name w:val="xl89"/>
    <w:basedOn w:val="a"/>
    <w:rsid w:val="00352F1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90">
    <w:name w:val="xl90"/>
    <w:basedOn w:val="a"/>
    <w:rsid w:val="00352F1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91">
    <w:name w:val="xl91"/>
    <w:basedOn w:val="a"/>
    <w:rsid w:val="00352F1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92">
    <w:name w:val="xl92"/>
    <w:basedOn w:val="a"/>
    <w:rsid w:val="00352F1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93">
    <w:name w:val="xl93"/>
    <w:basedOn w:val="a"/>
    <w:rsid w:val="00352F1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94">
    <w:name w:val="xl94"/>
    <w:basedOn w:val="a"/>
    <w:rsid w:val="00352F1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5">
    <w:name w:val="xl95"/>
    <w:basedOn w:val="a"/>
    <w:rsid w:val="00352F1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
    <w:rsid w:val="00352F1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7">
    <w:name w:val="xl97"/>
    <w:basedOn w:val="a"/>
    <w:rsid w:val="00352F1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character" w:customStyle="1" w:styleId="a7">
    <w:name w:val="Абзац списка Знак"/>
    <w:link w:val="a6"/>
    <w:uiPriority w:val="34"/>
    <w:rsid w:val="007B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1777627886">
      <w:bodyDiv w:val="1"/>
      <w:marLeft w:val="0"/>
      <w:marRight w:val="0"/>
      <w:marTop w:val="0"/>
      <w:marBottom w:val="0"/>
      <w:divBdr>
        <w:top w:val="none" w:sz="0" w:space="0" w:color="auto"/>
        <w:left w:val="none" w:sz="0" w:space="0" w:color="auto"/>
        <w:bottom w:val="none" w:sz="0" w:space="0" w:color="auto"/>
        <w:right w:val="none" w:sz="0" w:space="0" w:color="auto"/>
      </w:divBdr>
      <w:divsChild>
        <w:div w:id="183522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bsmp.kiev.u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43</Pages>
  <Words>15073</Words>
  <Characters>85922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Татьяна</cp:lastModifiedBy>
  <cp:revision>13</cp:revision>
  <cp:lastPrinted>2023-06-09T07:34:00Z</cp:lastPrinted>
  <dcterms:created xsi:type="dcterms:W3CDTF">2024-03-05T13:27:00Z</dcterms:created>
  <dcterms:modified xsi:type="dcterms:W3CDTF">2024-04-17T08:03:00Z</dcterms:modified>
</cp:coreProperties>
</file>