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401E1A"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00ED5BE3" w:rsidRPr="00820355">
        <w:rPr>
          <w:b/>
          <w:sz w:val="24"/>
          <w:szCs w:val="24"/>
          <w:lang w:val="uk-UA" w:eastAsia="uk-UA"/>
        </w:rPr>
        <w:t xml:space="preserve">», </w:t>
      </w:r>
      <w:r w:rsidR="00ED5BE3" w:rsidRPr="00820355">
        <w:rPr>
          <w:sz w:val="24"/>
          <w:szCs w:val="24"/>
          <w:lang w:val="uk-UA" w:eastAsia="uk-UA"/>
        </w:rPr>
        <w:t xml:space="preserve">іменоване надалі </w:t>
      </w:r>
      <w:r w:rsidR="00ED5BE3" w:rsidRPr="00820355">
        <w:rPr>
          <w:b/>
          <w:sz w:val="24"/>
          <w:szCs w:val="24"/>
          <w:lang w:val="uk-UA" w:eastAsia="uk-UA"/>
        </w:rPr>
        <w:t>П</w:t>
      </w:r>
      <w:r w:rsidR="00682DC3" w:rsidRPr="00820355">
        <w:rPr>
          <w:b/>
          <w:sz w:val="24"/>
          <w:szCs w:val="24"/>
          <w:lang w:val="uk-UA" w:eastAsia="uk-UA"/>
        </w:rPr>
        <w:t>окупець</w:t>
      </w:r>
      <w:r w:rsidR="00ED5BE3" w:rsidRPr="00820355">
        <w:rPr>
          <w:b/>
          <w:sz w:val="24"/>
          <w:szCs w:val="24"/>
          <w:lang w:val="uk-UA" w:eastAsia="uk-UA"/>
        </w:rPr>
        <w:t>,</w:t>
      </w:r>
      <w:r w:rsidR="00ED5BE3" w:rsidRPr="00820355">
        <w:rPr>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FE3A10" w:rsidRPr="007A7737">
        <w:rPr>
          <w:sz w:val="24"/>
          <w:szCs w:val="24"/>
          <w:lang w:val="uk-UA"/>
        </w:rPr>
        <w:t>22990000-6 по ДК 021:2015 – Газетний папір, папір ручного виготовлення та інший некрейдований папір або картон для графічних цілей (</w:t>
      </w:r>
      <w:proofErr w:type="spellStart"/>
      <w:r w:rsidR="00FE3A10" w:rsidRPr="007A7737">
        <w:rPr>
          <w:sz w:val="24"/>
          <w:szCs w:val="24"/>
          <w:lang w:val="uk-UA"/>
        </w:rPr>
        <w:t>Бумвініл</w:t>
      </w:r>
      <w:proofErr w:type="spellEnd"/>
      <w:r w:rsidR="00FE3A10" w:rsidRPr="007A7737">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FE3A10">
        <w:rPr>
          <w:sz w:val="24"/>
          <w:szCs w:val="24"/>
          <w:lang w:val="uk-UA" w:eastAsia="uk-UA"/>
        </w:rPr>
        <w:t>2023</w:t>
      </w:r>
      <w:r w:rsidR="003C337C" w:rsidRPr="00820355">
        <w:rPr>
          <w:sz w:val="24"/>
          <w:szCs w:val="24"/>
          <w:lang w:val="uk-UA" w:eastAsia="uk-UA"/>
        </w:rPr>
        <w:t xml:space="preserve"> </w:t>
      </w:r>
      <w:r w:rsidR="00DE2405" w:rsidRPr="00820355">
        <w:rPr>
          <w:sz w:val="24"/>
          <w:szCs w:val="24"/>
          <w:lang w:val="uk-UA" w:eastAsia="uk-UA"/>
        </w:rPr>
        <w:t>року</w:t>
      </w:r>
      <w:r w:rsidR="00FE3A10">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lastRenderedPageBreak/>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proofErr w:type="spellStart"/>
      <w:r w:rsidR="00D41481" w:rsidRPr="00B36E8D">
        <w:rPr>
          <w:b/>
          <w:sz w:val="24"/>
          <w:szCs w:val="24"/>
          <w:lang w:val="en-US"/>
        </w:rPr>
        <w:t>ProZorro</w:t>
      </w:r>
      <w:proofErr w:type="spellEnd"/>
      <w:r w:rsidR="003B7132" w:rsidRPr="00B36E8D">
        <w:rPr>
          <w:b/>
          <w:sz w:val="24"/>
          <w:szCs w:val="24"/>
          <w:lang w:val="uk-UA"/>
        </w:rPr>
        <w:t xml:space="preserve">, але не пізніше </w:t>
      </w:r>
      <w:r w:rsidR="00FE3A10">
        <w:rPr>
          <w:b/>
          <w:sz w:val="24"/>
          <w:szCs w:val="24"/>
          <w:lang w:val="uk-UA"/>
        </w:rPr>
        <w:t>30.05.2024</w:t>
      </w:r>
      <w:r w:rsidR="00B92C00" w:rsidRPr="00B36E8D">
        <w:rPr>
          <w:b/>
          <w:sz w:val="28"/>
          <w:szCs w:val="28"/>
          <w:lang w:val="uk-UA"/>
        </w:rPr>
        <w:t>,</w:t>
      </w:r>
      <w:r w:rsidR="007C69E4" w:rsidRPr="00B36E8D">
        <w:rPr>
          <w:sz w:val="24"/>
          <w:szCs w:val="24"/>
          <w:lang w:val="uk-UA"/>
        </w:rPr>
        <w:t xml:space="preserve">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D532C1" w:rsidRPr="00B36E8D">
        <w:rPr>
          <w:sz w:val="24"/>
          <w:szCs w:val="24"/>
          <w:lang w:val="uk-UA"/>
        </w:rPr>
        <w:t xml:space="preserve"> </w:t>
      </w:r>
      <w:r w:rsidR="000E4F34" w:rsidRPr="00B36E8D">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FE3A10" w:rsidRPr="00D357D0" w:rsidRDefault="00FE3A10" w:rsidP="00FE3A10">
      <w:pPr>
        <w:spacing w:before="30" w:after="30"/>
        <w:jc w:val="both"/>
        <w:rPr>
          <w:sz w:val="24"/>
          <w:szCs w:val="24"/>
          <w:lang w:val="uk-UA"/>
        </w:rPr>
      </w:pPr>
      <w:r>
        <w:rPr>
          <w:sz w:val="24"/>
          <w:szCs w:val="24"/>
        </w:rPr>
        <w:t xml:space="preserve">- </w:t>
      </w:r>
      <w:r w:rsidRPr="00C93176">
        <w:rPr>
          <w:sz w:val="24"/>
          <w:szCs w:val="24"/>
        </w:rPr>
        <w:t xml:space="preserve">паспорт на товар </w:t>
      </w:r>
      <w:proofErr w:type="spellStart"/>
      <w:r w:rsidRPr="00C93176">
        <w:rPr>
          <w:sz w:val="24"/>
          <w:szCs w:val="24"/>
        </w:rPr>
        <w:t>чи</w:t>
      </w:r>
      <w:proofErr w:type="spellEnd"/>
      <w:r w:rsidRPr="00C93176">
        <w:rPr>
          <w:sz w:val="24"/>
          <w:szCs w:val="24"/>
        </w:rPr>
        <w:t xml:space="preserve"> </w:t>
      </w:r>
      <w:proofErr w:type="spellStart"/>
      <w:r w:rsidRPr="00C93176">
        <w:rPr>
          <w:sz w:val="24"/>
          <w:szCs w:val="24"/>
        </w:rPr>
        <w:t>сертифікату</w:t>
      </w:r>
      <w:proofErr w:type="spellEnd"/>
      <w:r w:rsidRPr="00C93176">
        <w:rPr>
          <w:sz w:val="24"/>
          <w:szCs w:val="24"/>
        </w:rPr>
        <w:t xml:space="preserve"> </w:t>
      </w:r>
      <w:proofErr w:type="spellStart"/>
      <w:r w:rsidRPr="00C93176">
        <w:rPr>
          <w:sz w:val="24"/>
          <w:szCs w:val="24"/>
        </w:rPr>
        <w:t>якості</w:t>
      </w:r>
      <w:proofErr w:type="spellEnd"/>
      <w:r w:rsidRPr="00C93176">
        <w:rPr>
          <w:sz w:val="24"/>
          <w:szCs w:val="24"/>
        </w:rPr>
        <w:t xml:space="preserve"> </w:t>
      </w:r>
      <w:proofErr w:type="spellStart"/>
      <w:r w:rsidRPr="00C93176">
        <w:rPr>
          <w:sz w:val="24"/>
          <w:szCs w:val="24"/>
        </w:rPr>
        <w:t>чи</w:t>
      </w:r>
      <w:proofErr w:type="spellEnd"/>
      <w:r w:rsidRPr="00C93176">
        <w:rPr>
          <w:sz w:val="24"/>
          <w:szCs w:val="24"/>
        </w:rPr>
        <w:t xml:space="preserve"> документ, </w:t>
      </w:r>
      <w:proofErr w:type="spellStart"/>
      <w:r w:rsidRPr="00C93176">
        <w:rPr>
          <w:sz w:val="24"/>
          <w:szCs w:val="24"/>
        </w:rPr>
        <w:t>що</w:t>
      </w:r>
      <w:proofErr w:type="spellEnd"/>
      <w:r w:rsidRPr="00C93176">
        <w:rPr>
          <w:sz w:val="24"/>
          <w:szCs w:val="24"/>
        </w:rPr>
        <w:t xml:space="preserve"> </w:t>
      </w:r>
      <w:proofErr w:type="spellStart"/>
      <w:r w:rsidRPr="00C93176">
        <w:rPr>
          <w:sz w:val="24"/>
          <w:szCs w:val="24"/>
        </w:rPr>
        <w:t>підтверджує</w:t>
      </w:r>
      <w:proofErr w:type="spellEnd"/>
      <w:r w:rsidRPr="00C93176">
        <w:rPr>
          <w:sz w:val="24"/>
          <w:szCs w:val="24"/>
        </w:rPr>
        <w:t xml:space="preserve"> </w:t>
      </w:r>
      <w:proofErr w:type="spellStart"/>
      <w:r w:rsidRPr="00C93176">
        <w:rPr>
          <w:sz w:val="24"/>
          <w:szCs w:val="24"/>
        </w:rPr>
        <w:t>якість</w:t>
      </w:r>
      <w:proofErr w:type="spellEnd"/>
      <w:r w:rsidRPr="00C93176">
        <w:rPr>
          <w:sz w:val="24"/>
          <w:szCs w:val="24"/>
        </w:rPr>
        <w:t xml:space="preserve"> товару з перекладом (копія </w:t>
      </w:r>
      <w:proofErr w:type="spellStart"/>
      <w:r w:rsidRPr="00C93176">
        <w:rPr>
          <w:sz w:val="24"/>
          <w:szCs w:val="24"/>
        </w:rPr>
        <w:t>з</w:t>
      </w:r>
      <w:r>
        <w:rPr>
          <w:sz w:val="24"/>
          <w:szCs w:val="24"/>
        </w:rPr>
        <w:t>авірена</w:t>
      </w:r>
      <w:proofErr w:type="spellEnd"/>
      <w:r>
        <w:rPr>
          <w:sz w:val="24"/>
          <w:szCs w:val="24"/>
        </w:rPr>
        <w:t xml:space="preserve"> </w:t>
      </w:r>
      <w:proofErr w:type="spellStart"/>
      <w:r>
        <w:rPr>
          <w:sz w:val="24"/>
          <w:szCs w:val="24"/>
        </w:rPr>
        <w:t>печаткою</w:t>
      </w:r>
      <w:proofErr w:type="spellEnd"/>
      <w:r>
        <w:rPr>
          <w:sz w:val="24"/>
          <w:szCs w:val="24"/>
        </w:rPr>
        <w:t xml:space="preserve"> </w:t>
      </w:r>
      <w:proofErr w:type="spellStart"/>
      <w:r>
        <w:rPr>
          <w:sz w:val="24"/>
          <w:szCs w:val="24"/>
        </w:rPr>
        <w:t>Постачальника</w:t>
      </w:r>
      <w:proofErr w:type="spellEnd"/>
      <w:r>
        <w:rPr>
          <w:sz w:val="24"/>
          <w:szCs w:val="24"/>
        </w:rPr>
        <w:t>)</w:t>
      </w:r>
      <w:r>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FE3A10">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w:t>
      </w:r>
      <w:r w:rsidRPr="00820355">
        <w:rPr>
          <w:sz w:val="24"/>
          <w:szCs w:val="24"/>
          <w:lang w:val="uk-UA"/>
        </w:rPr>
        <w:lastRenderedPageBreak/>
        <w:t>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B62650" w:rsidRPr="00820355" w:rsidRDefault="000349CB" w:rsidP="004E58FA">
      <w:pPr>
        <w:ind w:firstLine="426"/>
        <w:jc w:val="both"/>
        <w:rPr>
          <w:sz w:val="24"/>
          <w:szCs w:val="24"/>
          <w:lang w:val="uk-UA"/>
        </w:rPr>
      </w:pPr>
      <w:r w:rsidRPr="00820355">
        <w:rPr>
          <w:sz w:val="24"/>
          <w:szCs w:val="24"/>
          <w:lang w:val="uk-UA"/>
        </w:rPr>
        <w:t xml:space="preserve">5.1 </w:t>
      </w:r>
      <w:r w:rsidR="008F5CFD" w:rsidRPr="00820355">
        <w:rPr>
          <w:sz w:val="24"/>
          <w:szCs w:val="24"/>
          <w:lang w:val="uk-UA"/>
        </w:rPr>
        <w:t>С</w:t>
      </w:r>
      <w:r w:rsidR="004E005F" w:rsidRPr="00820355">
        <w:rPr>
          <w:sz w:val="24"/>
          <w:szCs w:val="24"/>
          <w:lang w:val="uk-UA"/>
        </w:rPr>
        <w:t>торони</w:t>
      </w:r>
      <w:r w:rsidR="00F10446"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F10446" w:rsidRPr="00820355">
        <w:rPr>
          <w:sz w:val="24"/>
          <w:szCs w:val="24"/>
          <w:lang w:val="uk-UA"/>
        </w:rPr>
        <w:t>Комплаєнс</w:t>
      </w:r>
      <w:proofErr w:type="spellEnd"/>
      <w:r w:rsidR="00F10446"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10446" w:rsidRPr="00820355" w:rsidRDefault="000349CB" w:rsidP="00F10446">
      <w:pPr>
        <w:ind w:firstLine="426"/>
        <w:jc w:val="both"/>
        <w:rPr>
          <w:sz w:val="24"/>
          <w:szCs w:val="24"/>
          <w:lang w:val="uk-UA"/>
        </w:rPr>
      </w:pPr>
      <w:r w:rsidRPr="00820355">
        <w:rPr>
          <w:sz w:val="24"/>
          <w:szCs w:val="24"/>
          <w:lang w:val="uk-UA"/>
        </w:rPr>
        <w:t xml:space="preserve">5.2 </w:t>
      </w:r>
      <w:r w:rsidR="008F5CFD" w:rsidRPr="00820355">
        <w:rPr>
          <w:sz w:val="24"/>
          <w:szCs w:val="24"/>
          <w:lang w:val="uk-UA"/>
        </w:rPr>
        <w:t>С</w:t>
      </w:r>
      <w:r w:rsidR="004E005F" w:rsidRPr="00820355">
        <w:rPr>
          <w:sz w:val="24"/>
          <w:szCs w:val="24"/>
          <w:lang w:val="uk-UA"/>
        </w:rPr>
        <w:t xml:space="preserve">торони </w:t>
      </w:r>
      <w:r w:rsidR="00F10446" w:rsidRPr="00820355">
        <w:rPr>
          <w:sz w:val="24"/>
          <w:szCs w:val="24"/>
          <w:lang w:val="uk-UA"/>
        </w:rPr>
        <w:t xml:space="preserve">гарантують, що не пропонували і не пропонуватимуть винагороду, подарунок або будь яку іншу перевагу, пільгу </w:t>
      </w:r>
      <w:r w:rsidR="001A5A18" w:rsidRPr="00820355">
        <w:rPr>
          <w:sz w:val="24"/>
          <w:szCs w:val="24"/>
          <w:lang w:val="uk-UA"/>
        </w:rPr>
        <w:t>або вигоду за спрощення формальностей у зв'язку із виконанням цього Договору.</w:t>
      </w:r>
    </w:p>
    <w:p w:rsidR="001A5A18" w:rsidRPr="00820355" w:rsidRDefault="000349CB" w:rsidP="00F10446">
      <w:pPr>
        <w:ind w:firstLine="426"/>
        <w:jc w:val="both"/>
        <w:rPr>
          <w:sz w:val="24"/>
          <w:szCs w:val="24"/>
          <w:lang w:val="uk-UA"/>
        </w:rPr>
      </w:pPr>
      <w:r w:rsidRPr="00820355">
        <w:rPr>
          <w:sz w:val="24"/>
          <w:szCs w:val="24"/>
          <w:lang w:val="uk-UA"/>
        </w:rPr>
        <w:t>5.3</w:t>
      </w:r>
      <w:r w:rsidR="001A5A18" w:rsidRPr="00820355">
        <w:rPr>
          <w:sz w:val="24"/>
          <w:szCs w:val="24"/>
          <w:lang w:val="uk-UA"/>
        </w:rPr>
        <w:t xml:space="preserve"> Кожна з </w:t>
      </w:r>
      <w:r w:rsidR="008F5CFD" w:rsidRPr="00820355">
        <w:rPr>
          <w:sz w:val="24"/>
          <w:szCs w:val="24"/>
          <w:lang w:val="uk-UA"/>
        </w:rPr>
        <w:t>С</w:t>
      </w:r>
      <w:r w:rsidR="004E005F" w:rsidRPr="00820355">
        <w:rPr>
          <w:sz w:val="24"/>
          <w:szCs w:val="24"/>
          <w:lang w:val="uk-UA"/>
        </w:rPr>
        <w:t xml:space="preserve">торін </w:t>
      </w:r>
      <w:r w:rsidR="001A5A18"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lastRenderedPageBreak/>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7D53B8" w:rsidRDefault="00190F3F" w:rsidP="00550C8E">
      <w:pPr>
        <w:pStyle w:val="20"/>
        <w:numPr>
          <w:ilvl w:val="1"/>
          <w:numId w:val="27"/>
        </w:numPr>
        <w:tabs>
          <w:tab w:val="left" w:pos="851"/>
        </w:tabs>
        <w:ind w:left="0" w:firstLine="426"/>
        <w:rPr>
          <w:sz w:val="24"/>
          <w:szCs w:val="24"/>
          <w:lang w:val="uk-UA"/>
        </w:rPr>
      </w:pPr>
      <w:r w:rsidRPr="007D53B8">
        <w:rPr>
          <w:sz w:val="24"/>
          <w:szCs w:val="24"/>
          <w:lang w:val="uk-UA"/>
        </w:rPr>
        <w:t>П</w:t>
      </w:r>
      <w:r w:rsidR="00DE2098" w:rsidRPr="007D53B8">
        <w:rPr>
          <w:sz w:val="24"/>
          <w:szCs w:val="24"/>
          <w:lang w:val="uk-UA"/>
        </w:rPr>
        <w:t>остачальник н</w:t>
      </w:r>
      <w:r w:rsidRPr="007D53B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7D53B8">
        <w:rPr>
          <w:sz w:val="24"/>
          <w:szCs w:val="24"/>
          <w:lang w:val="uk-UA"/>
        </w:rPr>
        <w:t xml:space="preserve">  </w:t>
      </w:r>
      <w:r w:rsidRPr="007D53B8">
        <w:rPr>
          <w:b/>
          <w:sz w:val="28"/>
          <w:szCs w:val="28"/>
          <w:u w:val="single"/>
          <w:lang w:val="uk-UA"/>
        </w:rPr>
        <w:t>(</w:t>
      </w:r>
      <w:r w:rsidR="00E1213E" w:rsidRPr="007D53B8">
        <w:rPr>
          <w:b/>
          <w:sz w:val="28"/>
          <w:szCs w:val="28"/>
          <w:u w:val="single"/>
          <w:lang w:val="uk-UA"/>
        </w:rPr>
        <w:t xml:space="preserve">Увага! </w:t>
      </w:r>
      <w:r w:rsidR="00D541D0" w:rsidRPr="007D53B8">
        <w:rPr>
          <w:b/>
          <w:sz w:val="28"/>
          <w:szCs w:val="28"/>
          <w:u w:val="single"/>
          <w:lang w:val="uk-UA"/>
        </w:rPr>
        <w:t>в</w:t>
      </w:r>
      <w:r w:rsidRPr="007D53B8">
        <w:rPr>
          <w:b/>
          <w:sz w:val="28"/>
          <w:szCs w:val="28"/>
          <w:u w:val="single"/>
          <w:lang w:val="uk-UA"/>
        </w:rPr>
        <w:t>казує</w:t>
      </w:r>
      <w:r w:rsidR="00D541D0" w:rsidRPr="007D53B8">
        <w:rPr>
          <w:b/>
          <w:sz w:val="28"/>
          <w:szCs w:val="28"/>
          <w:u w:val="single"/>
          <w:lang w:val="uk-UA"/>
        </w:rPr>
        <w:t xml:space="preserve">ться </w:t>
      </w:r>
      <w:r w:rsidRPr="007D53B8">
        <w:rPr>
          <w:b/>
          <w:sz w:val="28"/>
          <w:szCs w:val="28"/>
          <w:u w:val="single"/>
          <w:lang w:val="uk-UA"/>
        </w:rPr>
        <w:t>термін дії гарантії</w:t>
      </w:r>
      <w:r w:rsidR="00B63109" w:rsidRPr="007D53B8">
        <w:rPr>
          <w:b/>
          <w:sz w:val="28"/>
          <w:szCs w:val="28"/>
          <w:u w:val="single"/>
          <w:lang w:val="uk-UA"/>
        </w:rPr>
        <w:t xml:space="preserve"> </w:t>
      </w:r>
      <w:r w:rsidRPr="007D53B8">
        <w:rPr>
          <w:b/>
          <w:sz w:val="28"/>
          <w:szCs w:val="28"/>
          <w:u w:val="single"/>
          <w:lang w:val="uk-UA"/>
        </w:rPr>
        <w:t xml:space="preserve">, який зазначено у </w:t>
      </w:r>
      <w:r w:rsidR="00535B9D" w:rsidRPr="007D53B8">
        <w:rPr>
          <w:b/>
          <w:sz w:val="28"/>
          <w:szCs w:val="28"/>
          <w:u w:val="single"/>
          <w:lang w:val="uk-UA"/>
        </w:rPr>
        <w:t>тендерній пропозиції</w:t>
      </w:r>
      <w:r w:rsidRPr="007D53B8">
        <w:rPr>
          <w:b/>
          <w:sz w:val="28"/>
          <w:szCs w:val="28"/>
          <w:u w:val="single"/>
          <w:lang w:val="uk-UA"/>
        </w:rPr>
        <w:t xml:space="preserve"> </w:t>
      </w:r>
      <w:r w:rsidR="00D541D0" w:rsidRPr="007D53B8">
        <w:rPr>
          <w:b/>
          <w:sz w:val="28"/>
          <w:szCs w:val="28"/>
          <w:u w:val="single"/>
          <w:lang w:val="uk-UA"/>
        </w:rPr>
        <w:t>П</w:t>
      </w:r>
      <w:r w:rsidR="00DE2098" w:rsidRPr="007D53B8">
        <w:rPr>
          <w:b/>
          <w:sz w:val="28"/>
          <w:szCs w:val="28"/>
          <w:u w:val="single"/>
          <w:lang w:val="uk-UA"/>
        </w:rPr>
        <w:t>остачальника</w:t>
      </w:r>
      <w:r w:rsidR="00D541D0" w:rsidRPr="007D53B8">
        <w:rPr>
          <w:b/>
          <w:sz w:val="28"/>
          <w:szCs w:val="28"/>
          <w:u w:val="single"/>
          <w:lang w:val="uk-UA"/>
        </w:rPr>
        <w:t xml:space="preserve"> </w:t>
      </w:r>
      <w:r w:rsidRPr="007D53B8">
        <w:rPr>
          <w:b/>
          <w:sz w:val="28"/>
          <w:szCs w:val="28"/>
          <w:u w:val="single"/>
          <w:lang w:val="uk-UA"/>
        </w:rPr>
        <w:t>- років (місяців)</w:t>
      </w:r>
      <w:r w:rsidR="00141FDF" w:rsidRPr="007D53B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w:t>
      </w:r>
      <w:r w:rsidR="00C65040" w:rsidRPr="00C66D1C">
        <w:rPr>
          <w:rFonts w:ascii="Times New Roman" w:hAnsi="Times New Roman"/>
          <w:color w:val="000000" w:themeColor="text1"/>
          <w:sz w:val="24"/>
          <w:szCs w:val="24"/>
          <w:lang w:val="uk-UA" w:eastAsia="ru-RU"/>
        </w:rPr>
        <w:lastRenderedPageBreak/>
        <w:t xml:space="preserve">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7D53B8">
        <w:rPr>
          <w:sz w:val="24"/>
          <w:szCs w:val="24"/>
          <w:lang w:val="uk-UA"/>
        </w:rPr>
        <w:t>внести</w:t>
      </w:r>
      <w:proofErr w:type="spellEnd"/>
      <w:r w:rsidRPr="007D53B8">
        <w:rPr>
          <w:sz w:val="24"/>
          <w:szCs w:val="24"/>
          <w:lang w:val="uk-UA"/>
        </w:rPr>
        <w:t xml:space="preserve">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FE3A10" w:rsidRDefault="00FE3A10" w:rsidP="00C85340">
      <w:pPr>
        <w:spacing w:before="240" w:after="120"/>
        <w:ind w:firstLine="284"/>
        <w:jc w:val="both"/>
        <w:rPr>
          <w:b/>
          <w:sz w:val="24"/>
          <w:szCs w:val="24"/>
          <w:lang w:val="uk-UA" w:eastAsia="uk-UA"/>
        </w:rPr>
      </w:pPr>
    </w:p>
    <w:p w:rsidR="00FE3A10" w:rsidRDefault="00FE3A10"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522C01" w:rsidRPr="00522C01" w:rsidRDefault="00522C01" w:rsidP="00F02E26">
            <w:pPr>
              <w:pStyle w:val="5"/>
              <w:rPr>
                <w:rFonts w:ascii="Times New Roman" w:hAnsi="Times New Roman"/>
                <w:sz w:val="24"/>
                <w:szCs w:val="24"/>
                <w:lang w:val="uk-UA" w:eastAsia="uk-UA"/>
              </w:rPr>
            </w:pPr>
            <w:r w:rsidRPr="00522C01">
              <w:rPr>
                <w:rFonts w:ascii="Times New Roman" w:hAnsi="Times New Roman"/>
                <w:sz w:val="24"/>
                <w:szCs w:val="24"/>
                <w:lang w:val="uk-UA" w:eastAsia="uk-UA"/>
              </w:rPr>
              <w:t>АКЦІОНЕРНЕ ТОВАРИСТВО «НАЦІОНАЛЬНА АТОМНА ЕНЕРГОГЕНЕРУЮЧА КОМПАНІЯ «ЕНЕРГОАТОМ»,</w:t>
            </w:r>
          </w:p>
          <w:p w:rsidR="00C40AEF" w:rsidRPr="00820355" w:rsidRDefault="00584986" w:rsidP="00F02E26">
            <w:pPr>
              <w:pStyle w:val="5"/>
              <w:rPr>
                <w:rFonts w:ascii="Times New Roman" w:hAnsi="Times New Roman"/>
                <w:sz w:val="24"/>
                <w:szCs w:val="24"/>
                <w:lang w:val="uk-UA"/>
              </w:rPr>
            </w:pPr>
            <w:r>
              <w:rPr>
                <w:rFonts w:ascii="Times New Roman" w:hAnsi="Times New Roman"/>
                <w:sz w:val="24"/>
                <w:szCs w:val="24"/>
                <w:lang w:val="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rsidP="00FE3A10">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bookmarkStart w:id="0" w:name="_GoBack"/>
            <w:bookmarkEnd w:id="0"/>
            <w:r w:rsidR="005232AA" w:rsidRPr="00B36E8D">
              <w:rPr>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85A" w:rsidRDefault="0018085A">
      <w:r>
        <w:separator/>
      </w:r>
    </w:p>
  </w:endnote>
  <w:endnote w:type="continuationSeparator" w:id="0">
    <w:p w:rsidR="0018085A" w:rsidRDefault="0018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FE3A10">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85A" w:rsidRDefault="0018085A">
      <w:pPr>
        <w:pStyle w:val="a6"/>
        <w:tabs>
          <w:tab w:val="clear" w:pos="4677"/>
          <w:tab w:val="clear" w:pos="9355"/>
        </w:tabs>
      </w:pPr>
      <w:r>
        <w:separator/>
      </w:r>
    </w:p>
  </w:footnote>
  <w:footnote w:type="continuationSeparator" w:id="0">
    <w:p w:rsidR="0018085A" w:rsidRDefault="00180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085A"/>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A10"/>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6C3AC-3B60-44EB-AE0A-34B153DB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3203</Words>
  <Characters>18261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21422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33</cp:revision>
  <cp:lastPrinted>2021-09-17T11:34:00Z</cp:lastPrinted>
  <dcterms:created xsi:type="dcterms:W3CDTF">2023-01-30T13:20:00Z</dcterms:created>
  <dcterms:modified xsi:type="dcterms:W3CDTF">2024-01-17T08:36:00Z</dcterms:modified>
</cp:coreProperties>
</file>