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30" w:rsidRPr="005F5830" w:rsidRDefault="005F5830" w:rsidP="005F5830">
      <w:pPr>
        <w:spacing w:line="240" w:lineRule="auto"/>
        <w:jc w:val="center"/>
        <w:rPr>
          <w:rFonts w:ascii="Times New Roman" w:hAnsi="Times New Roman" w:cs="Times New Roman"/>
          <w:b/>
          <w:sz w:val="28"/>
          <w:szCs w:val="28"/>
        </w:rPr>
      </w:pPr>
      <w:r w:rsidRPr="005F5830">
        <w:rPr>
          <w:rFonts w:ascii="Times New Roman" w:hAnsi="Times New Roman" w:cs="Times New Roman"/>
          <w:b/>
          <w:sz w:val="28"/>
          <w:szCs w:val="28"/>
        </w:rPr>
        <w:t xml:space="preserve">ПЕРЕЛІК ЗМІН </w:t>
      </w:r>
    </w:p>
    <w:p w:rsidR="005F5830" w:rsidRDefault="005F5830" w:rsidP="005F5830">
      <w:pPr>
        <w:spacing w:line="240" w:lineRule="auto"/>
        <w:jc w:val="center"/>
        <w:rPr>
          <w:rFonts w:ascii="Times New Roman" w:hAnsi="Times New Roman" w:cs="Times New Roman"/>
          <w:b/>
          <w:sz w:val="28"/>
          <w:szCs w:val="28"/>
        </w:rPr>
      </w:pPr>
      <w:r w:rsidRPr="005F5830">
        <w:rPr>
          <w:rFonts w:ascii="Times New Roman" w:hAnsi="Times New Roman" w:cs="Times New Roman"/>
          <w:b/>
          <w:sz w:val="28"/>
          <w:szCs w:val="28"/>
        </w:rPr>
        <w:t>до Тендерної документації</w:t>
      </w:r>
      <w:r>
        <w:rPr>
          <w:rFonts w:ascii="Times New Roman" w:hAnsi="Times New Roman" w:cs="Times New Roman"/>
          <w:b/>
          <w:sz w:val="28"/>
          <w:szCs w:val="28"/>
        </w:rPr>
        <w:t xml:space="preserve">, </w:t>
      </w:r>
      <w:r w:rsidRPr="005F5830">
        <w:rPr>
          <w:rFonts w:ascii="Times New Roman" w:hAnsi="Times New Roman" w:cs="Times New Roman"/>
          <w:b/>
          <w:sz w:val="28"/>
          <w:szCs w:val="28"/>
        </w:rPr>
        <w:t>до додатку 2 до Тендерної документації</w:t>
      </w:r>
      <w:r>
        <w:rPr>
          <w:rFonts w:ascii="Times New Roman" w:hAnsi="Times New Roman" w:cs="Times New Roman"/>
          <w:b/>
          <w:sz w:val="28"/>
          <w:szCs w:val="28"/>
        </w:rPr>
        <w:t xml:space="preserve"> та додатку 3 до Тендерної документації</w:t>
      </w:r>
    </w:p>
    <w:p w:rsidR="005F5830" w:rsidRPr="005F5830" w:rsidRDefault="005F5830" w:rsidP="005F5830">
      <w:pPr>
        <w:pStyle w:val="a3"/>
        <w:numPr>
          <w:ilvl w:val="0"/>
          <w:numId w:val="1"/>
        </w:numPr>
        <w:spacing w:line="240" w:lineRule="auto"/>
        <w:jc w:val="both"/>
        <w:rPr>
          <w:rFonts w:ascii="Times New Roman" w:hAnsi="Times New Roman"/>
          <w:b/>
          <w:sz w:val="28"/>
          <w:szCs w:val="28"/>
          <w:u w:val="single"/>
          <w:lang w:val="ru-RU"/>
        </w:rPr>
      </w:pPr>
      <w:proofErr w:type="spellStart"/>
      <w:r w:rsidRPr="00E31577">
        <w:rPr>
          <w:rFonts w:ascii="Times New Roman" w:hAnsi="Times New Roman"/>
          <w:b/>
          <w:sz w:val="28"/>
          <w:szCs w:val="28"/>
          <w:u w:val="single"/>
          <w:lang w:val="ru-RU"/>
        </w:rPr>
        <w:t>Тендерну</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документацію</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викласти</w:t>
      </w:r>
      <w:proofErr w:type="spellEnd"/>
      <w:r w:rsidRPr="00E31577">
        <w:rPr>
          <w:rFonts w:ascii="Times New Roman" w:hAnsi="Times New Roman"/>
          <w:b/>
          <w:sz w:val="28"/>
          <w:szCs w:val="28"/>
          <w:u w:val="single"/>
          <w:lang w:val="ru-RU"/>
        </w:rPr>
        <w:t xml:space="preserve"> в </w:t>
      </w:r>
      <w:proofErr w:type="spellStart"/>
      <w:r w:rsidRPr="00E31577">
        <w:rPr>
          <w:rFonts w:ascii="Times New Roman" w:hAnsi="Times New Roman"/>
          <w:b/>
          <w:sz w:val="28"/>
          <w:szCs w:val="28"/>
          <w:u w:val="single"/>
          <w:lang w:val="ru-RU"/>
        </w:rPr>
        <w:t>такій</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редакції</w:t>
      </w:r>
      <w:proofErr w:type="spellEnd"/>
      <w:r w:rsidRPr="00E31577">
        <w:rPr>
          <w:rFonts w:ascii="Times New Roman" w:hAnsi="Times New Roman"/>
          <w:b/>
          <w:sz w:val="28"/>
          <w:szCs w:val="28"/>
          <w:u w:val="single"/>
          <w:lang w:val="ru-RU"/>
        </w:rPr>
        <w:t>:</w:t>
      </w:r>
    </w:p>
    <w:p w:rsidR="00C3487B" w:rsidRPr="007B2474" w:rsidRDefault="00C3487B" w:rsidP="005F5830">
      <w:pPr>
        <w:spacing w:line="240" w:lineRule="auto"/>
        <w:jc w:val="center"/>
        <w:outlineLvl w:val="0"/>
        <w:rPr>
          <w:rFonts w:ascii="Times New Roman" w:hAnsi="Times New Roman" w:cs="Times New Roman"/>
          <w:b/>
          <w:bCs/>
          <w:caps/>
          <w:sz w:val="32"/>
          <w:szCs w:val="32"/>
        </w:rPr>
      </w:pPr>
      <w:r w:rsidRPr="007B2474">
        <w:rPr>
          <w:rFonts w:ascii="Times New Roman" w:hAnsi="Times New Roman" w:cs="Times New Roman"/>
          <w:b/>
          <w:bCs/>
          <w:caps/>
          <w:sz w:val="32"/>
          <w:szCs w:val="32"/>
        </w:rPr>
        <w:t>Міністерство внутрішніх справ україни</w:t>
      </w:r>
    </w:p>
    <w:p w:rsidR="00C3487B" w:rsidRPr="007B2474" w:rsidRDefault="00C3487B" w:rsidP="005F5830">
      <w:pPr>
        <w:spacing w:line="240" w:lineRule="auto"/>
        <w:jc w:val="center"/>
        <w:outlineLvl w:val="0"/>
        <w:rPr>
          <w:rFonts w:ascii="Times New Roman" w:hAnsi="Times New Roman" w:cs="Times New Roman"/>
          <w:b/>
          <w:bCs/>
          <w:sz w:val="32"/>
          <w:szCs w:val="32"/>
        </w:rPr>
      </w:pPr>
      <w:r w:rsidRPr="007B2474">
        <w:rPr>
          <w:rFonts w:ascii="Times New Roman" w:hAnsi="Times New Roman" w:cs="Times New Roman"/>
          <w:b/>
          <w:bCs/>
          <w:sz w:val="32"/>
          <w:szCs w:val="32"/>
        </w:rPr>
        <w:t>Медичний реабілітаційний центр МВС України</w:t>
      </w:r>
    </w:p>
    <w:p w:rsidR="00C3487B" w:rsidRPr="007B2474" w:rsidRDefault="00C3487B" w:rsidP="005F5830">
      <w:pPr>
        <w:spacing w:line="240" w:lineRule="auto"/>
        <w:jc w:val="center"/>
        <w:outlineLvl w:val="0"/>
        <w:rPr>
          <w:rFonts w:ascii="Times New Roman" w:hAnsi="Times New Roman" w:cs="Times New Roman"/>
          <w:b/>
          <w:bCs/>
          <w:sz w:val="32"/>
          <w:szCs w:val="32"/>
        </w:rPr>
      </w:pPr>
      <w:r w:rsidRPr="007B2474">
        <w:rPr>
          <w:rFonts w:ascii="Times New Roman" w:hAnsi="Times New Roman" w:cs="Times New Roman"/>
          <w:b/>
          <w:bCs/>
          <w:sz w:val="32"/>
          <w:szCs w:val="32"/>
        </w:rPr>
        <w:t>«</w:t>
      </w:r>
      <w:r w:rsidRPr="007B2474">
        <w:rPr>
          <w:rFonts w:ascii="Times New Roman" w:hAnsi="Times New Roman" w:cs="Times New Roman"/>
          <w:b/>
          <w:bCs/>
          <w:caps/>
          <w:sz w:val="32"/>
          <w:szCs w:val="32"/>
        </w:rPr>
        <w:t>Перлина Прикарпаття</w:t>
      </w:r>
      <w:r w:rsidRPr="007B2474">
        <w:rPr>
          <w:rFonts w:ascii="Times New Roman" w:hAnsi="Times New Roman" w:cs="Times New Roman"/>
          <w:b/>
          <w:bCs/>
          <w:sz w:val="32"/>
          <w:szCs w:val="32"/>
        </w:rPr>
        <w:t>»</w:t>
      </w:r>
    </w:p>
    <w:p w:rsidR="00C3487B" w:rsidRPr="007B2474" w:rsidRDefault="00C3487B" w:rsidP="005F5830">
      <w:pPr>
        <w:tabs>
          <w:tab w:val="left" w:pos="7200"/>
        </w:tabs>
        <w:spacing w:before="120" w:line="240" w:lineRule="auto"/>
        <w:rPr>
          <w:rFonts w:ascii="Times New Roman" w:hAnsi="Times New Roman" w:cs="Times New Roman"/>
        </w:rPr>
      </w:pPr>
      <w:r w:rsidRPr="007B2474">
        <w:rPr>
          <w:rFonts w:ascii="Times New Roman" w:hAnsi="Times New Roman" w:cs="Times New Roman"/>
        </w:rPr>
        <w:t>82200, м. Трускавець Львівської області,</w:t>
      </w:r>
      <w:r w:rsidRPr="007B2474">
        <w:rPr>
          <w:rFonts w:ascii="Times New Roman" w:hAnsi="Times New Roman" w:cs="Times New Roman"/>
        </w:rPr>
        <w:tab/>
        <w:t xml:space="preserve">ЄДРПОУ 20760948 </w:t>
      </w:r>
    </w:p>
    <w:p w:rsidR="00C3487B" w:rsidRPr="007B2474" w:rsidRDefault="00C3487B" w:rsidP="005F5830">
      <w:pPr>
        <w:tabs>
          <w:tab w:val="left" w:pos="7200"/>
        </w:tabs>
        <w:spacing w:line="240" w:lineRule="auto"/>
        <w:rPr>
          <w:rFonts w:ascii="Times New Roman" w:hAnsi="Times New Roman" w:cs="Times New Roman"/>
          <w:lang w:val="ru-RU"/>
        </w:rPr>
      </w:pPr>
      <w:r w:rsidRPr="007B2474">
        <w:rPr>
          <w:rFonts w:ascii="Times New Roman" w:hAnsi="Times New Roman" w:cs="Times New Roman"/>
        </w:rPr>
        <w:t xml:space="preserve">вул. Степана Бандери, 71    </w:t>
      </w:r>
      <w:proofErr w:type="spellStart"/>
      <w:r w:rsidRPr="007B2474">
        <w:rPr>
          <w:rFonts w:ascii="Times New Roman" w:hAnsi="Times New Roman" w:cs="Times New Roman"/>
        </w:rPr>
        <w:t>тел</w:t>
      </w:r>
      <w:proofErr w:type="spellEnd"/>
      <w:r w:rsidRPr="007B2474">
        <w:rPr>
          <w:rFonts w:ascii="Times New Roman" w:hAnsi="Times New Roman" w:cs="Times New Roman"/>
        </w:rPr>
        <w:t>. (03 247) 5-06-49, 6-</w:t>
      </w:r>
      <w:r w:rsidRPr="007B2474">
        <w:rPr>
          <w:rFonts w:ascii="Times New Roman" w:hAnsi="Times New Roman" w:cs="Times New Roman"/>
          <w:lang w:val="ru-RU"/>
        </w:rPr>
        <w:t>15-35</w:t>
      </w:r>
      <w:r w:rsidRPr="007B2474">
        <w:rPr>
          <w:rFonts w:ascii="Times New Roman" w:hAnsi="Times New Roman" w:cs="Times New Roman"/>
        </w:rPr>
        <w:t xml:space="preserve">, факс. (03 247) 6-66-76      </w:t>
      </w:r>
    </w:p>
    <w:p w:rsidR="005F5830" w:rsidRDefault="00C3487B" w:rsidP="005F5830">
      <w:pPr>
        <w:tabs>
          <w:tab w:val="left" w:pos="7200"/>
        </w:tabs>
        <w:spacing w:line="240" w:lineRule="auto"/>
        <w:rPr>
          <w:rFonts w:ascii="Times New Roman" w:hAnsi="Times New Roman" w:cs="Times New Roman"/>
          <w:lang w:val="ru-RU"/>
        </w:rPr>
      </w:pPr>
      <w:r w:rsidRPr="007B2474">
        <w:rPr>
          <w:rFonts w:ascii="Times New Roman" w:hAnsi="Times New Roman" w:cs="Times New Roman"/>
        </w:rPr>
        <w:t xml:space="preserve"> </w:t>
      </w:r>
      <w:proofErr w:type="spellStart"/>
      <w:r w:rsidRPr="007B2474">
        <w:rPr>
          <w:rFonts w:ascii="Times New Roman" w:hAnsi="Times New Roman" w:cs="Times New Roman"/>
        </w:rPr>
        <w:t>email</w:t>
      </w:r>
      <w:proofErr w:type="spellEnd"/>
      <w:r w:rsidRPr="007B2474">
        <w:rPr>
          <w:rFonts w:ascii="Times New Roman" w:hAnsi="Times New Roman" w:cs="Times New Roman"/>
        </w:rPr>
        <w:t xml:space="preserve"> : </w:t>
      </w:r>
      <w:hyperlink r:id="rId7" w:history="1">
        <w:r w:rsidR="005F5830" w:rsidRPr="000A16C6">
          <w:rPr>
            <w:rStyle w:val="a8"/>
            <w:rFonts w:ascii="Times New Roman" w:hAnsi="Times New Roman" w:cs="Times New Roman"/>
            <w:spacing w:val="3"/>
            <w:shd w:val="clear" w:color="auto" w:fill="FFFFFF"/>
          </w:rPr>
          <w:t>tender.komitet9@gmail.com</w:t>
        </w:r>
      </w:hyperlink>
    </w:p>
    <w:p w:rsidR="00C3487B" w:rsidRPr="005F5830" w:rsidRDefault="00C3487B" w:rsidP="005F5830">
      <w:pPr>
        <w:tabs>
          <w:tab w:val="left" w:pos="7200"/>
        </w:tabs>
        <w:spacing w:line="240" w:lineRule="auto"/>
        <w:rPr>
          <w:rFonts w:ascii="Times New Roman" w:hAnsi="Times New Roman" w:cs="Times New Roman"/>
          <w:lang w:val="ru-RU"/>
        </w:rPr>
      </w:pPr>
      <w:r w:rsidRPr="007B2474">
        <w:rPr>
          <w:rFonts w:ascii="Times New Roman" w:hAnsi="Times New Roman" w:cs="Times New Roman"/>
          <w:b/>
          <w:sz w:val="32"/>
          <w:szCs w:val="32"/>
        </w:rPr>
        <w:t>--------------------------</w:t>
      </w:r>
      <w:r>
        <w:rPr>
          <w:rFonts w:ascii="Times New Roman" w:hAnsi="Times New Roman" w:cs="Times New Roman"/>
          <w:b/>
          <w:sz w:val="32"/>
          <w:szCs w:val="32"/>
        </w:rPr>
        <w:t>-------------------------------</w:t>
      </w:r>
      <w:r w:rsidRPr="007B2474">
        <w:rPr>
          <w:rFonts w:ascii="Times New Roman" w:hAnsi="Times New Roman" w:cs="Times New Roman"/>
          <w:b/>
          <w:sz w:val="32"/>
          <w:szCs w:val="32"/>
        </w:rPr>
        <w:t>-------------------------------</w:t>
      </w:r>
    </w:p>
    <w:p w:rsidR="00C3487B" w:rsidRPr="007B2474" w:rsidRDefault="00C3487B" w:rsidP="00C3487B">
      <w:pPr>
        <w:ind w:left="6237"/>
        <w:rPr>
          <w:rFonts w:ascii="Times New Roman" w:hAnsi="Times New Roman" w:cs="Times New Roman"/>
          <w:b/>
          <w:sz w:val="28"/>
          <w:szCs w:val="28"/>
        </w:rPr>
      </w:pPr>
      <w:r w:rsidRPr="007B2474">
        <w:rPr>
          <w:rFonts w:ascii="Times New Roman" w:hAnsi="Times New Roman" w:cs="Times New Roman"/>
          <w:b/>
          <w:sz w:val="28"/>
          <w:szCs w:val="28"/>
        </w:rPr>
        <w:t>ЗАТВЕРДЖУЮ</w:t>
      </w:r>
    </w:p>
    <w:p w:rsidR="00C3487B" w:rsidRPr="007B2474" w:rsidRDefault="00C3487B" w:rsidP="00C3487B">
      <w:pPr>
        <w:ind w:left="6237"/>
        <w:rPr>
          <w:rFonts w:ascii="Times New Roman" w:hAnsi="Times New Roman" w:cs="Times New Roman"/>
          <w:sz w:val="28"/>
          <w:szCs w:val="28"/>
        </w:rPr>
      </w:pPr>
      <w:r w:rsidRPr="007B2474">
        <w:rPr>
          <w:rFonts w:ascii="Times New Roman" w:hAnsi="Times New Roman" w:cs="Times New Roman"/>
          <w:sz w:val="28"/>
          <w:szCs w:val="28"/>
        </w:rPr>
        <w:t>Уповноважена особа</w:t>
      </w:r>
    </w:p>
    <w:p w:rsidR="00C3487B" w:rsidRPr="007B2474" w:rsidRDefault="00C3487B" w:rsidP="00C3487B">
      <w:pPr>
        <w:ind w:left="6237"/>
        <w:rPr>
          <w:rFonts w:ascii="Times New Roman" w:hAnsi="Times New Roman" w:cs="Times New Roman"/>
          <w:sz w:val="28"/>
          <w:szCs w:val="28"/>
        </w:rPr>
      </w:pPr>
      <w:r w:rsidRPr="007B2474">
        <w:rPr>
          <w:rFonts w:ascii="Times New Roman" w:hAnsi="Times New Roman" w:cs="Times New Roman"/>
          <w:sz w:val="28"/>
          <w:szCs w:val="28"/>
        </w:rPr>
        <w:t>______Галина ОЧКУСЬ</w:t>
      </w:r>
    </w:p>
    <w:p w:rsidR="00C3487B" w:rsidRPr="00C3487B" w:rsidRDefault="00C3487B" w:rsidP="00C3487B">
      <w:pPr>
        <w:jc w:val="right"/>
        <w:rPr>
          <w:rFonts w:ascii="Times New Roman" w:hAnsi="Times New Roman" w:cs="Times New Roman"/>
          <w:sz w:val="28"/>
          <w:szCs w:val="28"/>
        </w:rPr>
      </w:pPr>
      <w:r w:rsidRPr="007B2474">
        <w:rPr>
          <w:rFonts w:ascii="Times New Roman" w:hAnsi="Times New Roman" w:cs="Times New Roman"/>
          <w:sz w:val="28"/>
          <w:szCs w:val="28"/>
        </w:rPr>
        <w:t xml:space="preserve"> </w:t>
      </w:r>
      <w:r w:rsidR="00A97D53">
        <w:rPr>
          <w:rFonts w:ascii="Times New Roman" w:hAnsi="Times New Roman" w:cs="Times New Roman"/>
          <w:b/>
          <w:sz w:val="28"/>
          <w:szCs w:val="28"/>
        </w:rPr>
        <w:t>07</w:t>
      </w:r>
      <w:r>
        <w:rPr>
          <w:rFonts w:ascii="Times New Roman" w:hAnsi="Times New Roman" w:cs="Times New Roman"/>
          <w:b/>
          <w:sz w:val="28"/>
          <w:szCs w:val="28"/>
        </w:rPr>
        <w:t>.12</w:t>
      </w:r>
      <w:r w:rsidRPr="007B2474">
        <w:rPr>
          <w:rFonts w:ascii="Times New Roman" w:hAnsi="Times New Roman" w:cs="Times New Roman"/>
          <w:sz w:val="28"/>
          <w:szCs w:val="28"/>
        </w:rPr>
        <w:t>.</w:t>
      </w:r>
      <w:r w:rsidRPr="007B2474">
        <w:rPr>
          <w:rFonts w:ascii="Times New Roman" w:hAnsi="Times New Roman" w:cs="Times New Roman"/>
          <w:b/>
          <w:sz w:val="28"/>
          <w:szCs w:val="28"/>
        </w:rPr>
        <w:t>2022</w:t>
      </w:r>
    </w:p>
    <w:p w:rsidR="00C3487B" w:rsidRPr="00C3487B" w:rsidRDefault="00C3487B" w:rsidP="00C3487B">
      <w:pPr>
        <w:jc w:val="center"/>
        <w:rPr>
          <w:rFonts w:ascii="Times New Roman" w:hAnsi="Times New Roman" w:cs="Times New Roman"/>
          <w:b/>
          <w:bCs/>
          <w:sz w:val="52"/>
          <w:szCs w:val="52"/>
        </w:rPr>
      </w:pPr>
      <w:r>
        <w:rPr>
          <w:rFonts w:ascii="Times New Roman" w:hAnsi="Times New Roman" w:cs="Times New Roman"/>
          <w:b/>
          <w:bCs/>
          <w:sz w:val="52"/>
          <w:szCs w:val="52"/>
        </w:rPr>
        <w:t xml:space="preserve">ТЕНДЕРНА ДОКУМЕНТАЦІЯ </w:t>
      </w:r>
    </w:p>
    <w:p w:rsidR="00A97D53" w:rsidRPr="0067416D" w:rsidRDefault="00A97D53" w:rsidP="00A97D53">
      <w:pPr>
        <w:spacing w:after="0" w:line="240" w:lineRule="auto"/>
        <w:jc w:val="center"/>
        <w:rPr>
          <w:rFonts w:ascii="Times New Roman" w:hAnsi="Times New Roman" w:cs="Times New Roman"/>
          <w:b/>
          <w:bCs/>
          <w:sz w:val="44"/>
          <w:szCs w:val="44"/>
        </w:rPr>
      </w:pPr>
      <w:r w:rsidRPr="0067416D">
        <w:rPr>
          <w:rFonts w:ascii="Times New Roman" w:hAnsi="Times New Roman" w:cs="Times New Roman"/>
          <w:b/>
          <w:bCs/>
          <w:sz w:val="44"/>
          <w:szCs w:val="44"/>
        </w:rPr>
        <w:t>щодо закупівлі</w:t>
      </w:r>
    </w:p>
    <w:p w:rsidR="00A97D53" w:rsidRPr="0074779C" w:rsidRDefault="00A97D53" w:rsidP="00A97D53">
      <w:pPr>
        <w:spacing w:after="0" w:line="240" w:lineRule="auto"/>
        <w:jc w:val="center"/>
        <w:rPr>
          <w:rFonts w:ascii="Times New Roman" w:hAnsi="Times New Roman" w:cs="Times New Roman"/>
          <w:b/>
          <w:bCs/>
          <w:sz w:val="44"/>
          <w:szCs w:val="44"/>
        </w:rPr>
      </w:pPr>
      <w:r w:rsidRPr="002E3ED7">
        <w:rPr>
          <w:rFonts w:ascii="Times New Roman" w:hAnsi="Times New Roman" w:cs="Times New Roman"/>
          <w:b/>
          <w:sz w:val="44"/>
          <w:szCs w:val="44"/>
        </w:rPr>
        <w:t>Електричної енергії</w:t>
      </w:r>
    </w:p>
    <w:p w:rsidR="00A97D53" w:rsidRDefault="00A97D53" w:rsidP="00A97D53">
      <w:pPr>
        <w:spacing w:after="0" w:line="240" w:lineRule="auto"/>
        <w:jc w:val="center"/>
        <w:rPr>
          <w:rFonts w:ascii="Times New Roman" w:hAnsi="Times New Roman" w:cs="Times New Roman"/>
          <w:b/>
          <w:sz w:val="44"/>
          <w:szCs w:val="44"/>
        </w:rPr>
      </w:pPr>
      <w:r w:rsidRPr="00D46F1F">
        <w:rPr>
          <w:rFonts w:ascii="Times New Roman" w:hAnsi="Times New Roman" w:cs="Times New Roman"/>
          <w:b/>
          <w:sz w:val="44"/>
          <w:szCs w:val="44"/>
        </w:rPr>
        <w:t xml:space="preserve">для віддаленого підрозділу </w:t>
      </w:r>
    </w:p>
    <w:p w:rsidR="00A97D53" w:rsidRPr="00D46F1F" w:rsidRDefault="00A97D53" w:rsidP="00A97D53">
      <w:pPr>
        <w:spacing w:after="0" w:line="240" w:lineRule="auto"/>
        <w:jc w:val="center"/>
        <w:rPr>
          <w:rFonts w:ascii="Times New Roman" w:hAnsi="Times New Roman" w:cs="Times New Roman"/>
          <w:b/>
          <w:sz w:val="44"/>
          <w:szCs w:val="44"/>
        </w:rPr>
      </w:pPr>
      <w:r w:rsidRPr="00D46F1F">
        <w:rPr>
          <w:rFonts w:ascii="Times New Roman" w:hAnsi="Times New Roman" w:cs="Times New Roman"/>
          <w:b/>
          <w:sz w:val="44"/>
          <w:szCs w:val="44"/>
        </w:rPr>
        <w:t>(відділення відновного лікування)</w:t>
      </w:r>
    </w:p>
    <w:p w:rsidR="00A97D53" w:rsidRPr="00D46F1F" w:rsidRDefault="00A97D53" w:rsidP="00A97D53">
      <w:pPr>
        <w:spacing w:after="0" w:line="240" w:lineRule="auto"/>
        <w:jc w:val="center"/>
        <w:rPr>
          <w:rFonts w:ascii="Times New Roman" w:hAnsi="Times New Roman" w:cs="Times New Roman"/>
          <w:b/>
          <w:sz w:val="44"/>
          <w:szCs w:val="44"/>
        </w:rPr>
      </w:pPr>
      <w:r w:rsidRPr="00D46F1F">
        <w:rPr>
          <w:rFonts w:ascii="Times New Roman" w:hAnsi="Times New Roman" w:cs="Times New Roman"/>
          <w:b/>
          <w:sz w:val="44"/>
          <w:szCs w:val="44"/>
        </w:rPr>
        <w:t>МРЦ МВС України «Перлина Прикарпаття»</w:t>
      </w:r>
    </w:p>
    <w:p w:rsidR="00A97D53" w:rsidRPr="00D46F1F" w:rsidRDefault="00A97D53" w:rsidP="00A97D53">
      <w:pPr>
        <w:spacing w:after="0" w:line="240" w:lineRule="auto"/>
        <w:jc w:val="center"/>
        <w:rPr>
          <w:rFonts w:ascii="Times New Roman" w:hAnsi="Times New Roman" w:cs="Times New Roman"/>
          <w:b/>
          <w:sz w:val="44"/>
          <w:szCs w:val="44"/>
        </w:rPr>
      </w:pPr>
      <w:r w:rsidRPr="00D46F1F">
        <w:rPr>
          <w:rFonts w:ascii="Times New Roman" w:hAnsi="Times New Roman" w:cs="Times New Roman"/>
          <w:b/>
          <w:sz w:val="44"/>
          <w:szCs w:val="44"/>
        </w:rPr>
        <w:t xml:space="preserve">с. Синяк,  Мукачівського р-ну, </w:t>
      </w:r>
    </w:p>
    <w:p w:rsidR="00A97D53" w:rsidRPr="00943BF1" w:rsidRDefault="00A97D53" w:rsidP="00A97D53">
      <w:pPr>
        <w:spacing w:after="0" w:line="240" w:lineRule="auto"/>
        <w:jc w:val="center"/>
        <w:rPr>
          <w:rFonts w:ascii="Times New Roman" w:hAnsi="Times New Roman" w:cs="Times New Roman"/>
          <w:b/>
          <w:bCs/>
          <w:snapToGrid w:val="0"/>
          <w:sz w:val="44"/>
          <w:szCs w:val="44"/>
        </w:rPr>
      </w:pPr>
      <w:r w:rsidRPr="00D46F1F">
        <w:rPr>
          <w:rFonts w:ascii="Times New Roman" w:hAnsi="Times New Roman" w:cs="Times New Roman"/>
          <w:b/>
          <w:sz w:val="44"/>
          <w:szCs w:val="44"/>
        </w:rPr>
        <w:t>Закарпатської обл.</w:t>
      </w:r>
    </w:p>
    <w:p w:rsidR="00A97D53" w:rsidRPr="0067416D" w:rsidRDefault="00A97D53" w:rsidP="00A97D53">
      <w:pPr>
        <w:shd w:val="clear" w:color="auto" w:fill="FFFFFF"/>
        <w:spacing w:after="0" w:line="240" w:lineRule="auto"/>
        <w:jc w:val="center"/>
        <w:rPr>
          <w:rFonts w:ascii="Times New Roman" w:hAnsi="Times New Roman" w:cs="Times New Roman"/>
          <w:b/>
          <w:bCs/>
          <w:sz w:val="44"/>
          <w:szCs w:val="44"/>
        </w:rPr>
      </w:pPr>
      <w:r w:rsidRPr="0067416D">
        <w:rPr>
          <w:rFonts w:ascii="Times New Roman" w:hAnsi="Times New Roman" w:cs="Times New Roman"/>
          <w:b/>
          <w:bCs/>
          <w:sz w:val="44"/>
          <w:szCs w:val="44"/>
        </w:rPr>
        <w:t xml:space="preserve">за процедурою </w:t>
      </w:r>
    </w:p>
    <w:p w:rsidR="00A97D53" w:rsidRPr="00A97D53" w:rsidRDefault="00A97D53" w:rsidP="00A97D53">
      <w:pPr>
        <w:shd w:val="clear" w:color="auto" w:fill="FFFFFF"/>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«ВІДКРИТІ ТОРГИ»</w:t>
      </w:r>
    </w:p>
    <w:p w:rsidR="00A97D53" w:rsidRDefault="00A97D53" w:rsidP="00A97D53">
      <w:pPr>
        <w:spacing w:after="0" w:line="240" w:lineRule="auto"/>
        <w:jc w:val="center"/>
        <w:rPr>
          <w:rFonts w:ascii="Times New Roman" w:hAnsi="Times New Roman" w:cs="Times New Roman"/>
          <w:b/>
          <w:sz w:val="28"/>
          <w:szCs w:val="28"/>
        </w:rPr>
      </w:pPr>
      <w:r>
        <w:rPr>
          <w:rFonts w:ascii="Times New Roman" w:hAnsi="Times New Roman" w:cs="Times New Roman"/>
          <w:b/>
          <w:bCs/>
          <w:snapToGrid w:val="0"/>
          <w:sz w:val="44"/>
          <w:szCs w:val="44"/>
        </w:rPr>
        <w:t>( код ДК 021:2015 – 09310000-5</w:t>
      </w:r>
      <w:r w:rsidRPr="0074779C">
        <w:rPr>
          <w:rFonts w:ascii="Times New Roman" w:hAnsi="Times New Roman" w:cs="Times New Roman"/>
          <w:b/>
          <w:bCs/>
          <w:snapToGrid w:val="0"/>
          <w:sz w:val="44"/>
          <w:szCs w:val="44"/>
        </w:rPr>
        <w:t xml:space="preserve"> )</w:t>
      </w:r>
    </w:p>
    <w:p w:rsidR="00C3487B" w:rsidRPr="007B2474" w:rsidRDefault="00C3487B" w:rsidP="00A97D53">
      <w:pPr>
        <w:spacing w:after="0" w:line="240" w:lineRule="auto"/>
        <w:ind w:left="6480"/>
        <w:rPr>
          <w:rFonts w:ascii="Times New Roman" w:hAnsi="Times New Roman" w:cs="Times New Roman"/>
          <w:b/>
          <w:sz w:val="28"/>
          <w:szCs w:val="28"/>
        </w:rPr>
      </w:pPr>
      <w:r w:rsidRPr="007B2474">
        <w:rPr>
          <w:rFonts w:ascii="Times New Roman" w:hAnsi="Times New Roman" w:cs="Times New Roman"/>
          <w:b/>
          <w:sz w:val="28"/>
          <w:szCs w:val="28"/>
        </w:rPr>
        <w:t>УХВАЛЕНО</w:t>
      </w:r>
    </w:p>
    <w:p w:rsidR="00C3487B" w:rsidRPr="007B2474" w:rsidRDefault="00C3487B" w:rsidP="00A97D53">
      <w:pPr>
        <w:spacing w:after="0" w:line="240" w:lineRule="auto"/>
        <w:ind w:left="6480"/>
        <w:rPr>
          <w:rFonts w:ascii="Times New Roman" w:hAnsi="Times New Roman" w:cs="Times New Roman"/>
          <w:sz w:val="28"/>
          <w:szCs w:val="28"/>
        </w:rPr>
      </w:pPr>
      <w:r w:rsidRPr="007B2474">
        <w:rPr>
          <w:rFonts w:ascii="Times New Roman" w:hAnsi="Times New Roman" w:cs="Times New Roman"/>
          <w:sz w:val="28"/>
          <w:szCs w:val="28"/>
        </w:rPr>
        <w:t xml:space="preserve">Рішення </w:t>
      </w:r>
    </w:p>
    <w:p w:rsidR="00C3487B" w:rsidRPr="007B2474" w:rsidRDefault="00C3487B" w:rsidP="00A97D53">
      <w:pPr>
        <w:spacing w:after="0" w:line="240" w:lineRule="auto"/>
        <w:ind w:left="6480"/>
        <w:rPr>
          <w:rFonts w:ascii="Times New Roman" w:hAnsi="Times New Roman" w:cs="Times New Roman"/>
          <w:sz w:val="28"/>
          <w:szCs w:val="28"/>
        </w:rPr>
      </w:pPr>
      <w:r w:rsidRPr="007B2474">
        <w:rPr>
          <w:rFonts w:ascii="Times New Roman" w:hAnsi="Times New Roman" w:cs="Times New Roman"/>
          <w:sz w:val="28"/>
          <w:szCs w:val="28"/>
        </w:rPr>
        <w:t>Уповноваженої особи</w:t>
      </w:r>
    </w:p>
    <w:p w:rsidR="00C3487B" w:rsidRPr="00C3487B" w:rsidRDefault="00A97D53" w:rsidP="00A97D53">
      <w:pPr>
        <w:shd w:val="clear" w:color="auto" w:fill="FFFFFF"/>
        <w:tabs>
          <w:tab w:val="center" w:pos="4800"/>
          <w:tab w:val="right" w:pos="9600"/>
        </w:tabs>
        <w:spacing w:after="0" w:line="240" w:lineRule="auto"/>
        <w:ind w:left="6480"/>
        <w:rPr>
          <w:rFonts w:ascii="Times New Roman" w:hAnsi="Times New Roman" w:cs="Times New Roman"/>
          <w:sz w:val="28"/>
          <w:szCs w:val="28"/>
        </w:rPr>
      </w:pPr>
      <w:r>
        <w:rPr>
          <w:rFonts w:ascii="Times New Roman" w:hAnsi="Times New Roman" w:cs="Times New Roman"/>
          <w:b/>
          <w:sz w:val="28"/>
          <w:szCs w:val="28"/>
        </w:rPr>
        <w:t>07</w:t>
      </w:r>
      <w:r w:rsidR="00C3487B">
        <w:rPr>
          <w:rFonts w:ascii="Times New Roman" w:hAnsi="Times New Roman" w:cs="Times New Roman"/>
          <w:b/>
          <w:sz w:val="28"/>
          <w:szCs w:val="28"/>
        </w:rPr>
        <w:t>.12</w:t>
      </w:r>
      <w:r w:rsidR="00C3487B" w:rsidRPr="007B2474">
        <w:rPr>
          <w:rFonts w:ascii="Times New Roman" w:hAnsi="Times New Roman" w:cs="Times New Roman"/>
          <w:b/>
          <w:sz w:val="28"/>
          <w:szCs w:val="28"/>
        </w:rPr>
        <w:t>.2022</w:t>
      </w:r>
      <w:r w:rsidR="00C3487B" w:rsidRPr="007B2474">
        <w:rPr>
          <w:rFonts w:ascii="Times New Roman" w:hAnsi="Times New Roman" w:cs="Times New Roman"/>
          <w:sz w:val="28"/>
          <w:szCs w:val="28"/>
        </w:rPr>
        <w:t xml:space="preserve"> протокол № </w:t>
      </w:r>
      <w:r>
        <w:rPr>
          <w:rFonts w:ascii="Times New Roman" w:hAnsi="Times New Roman" w:cs="Times New Roman"/>
          <w:sz w:val="28"/>
          <w:szCs w:val="28"/>
        </w:rPr>
        <w:t>6</w:t>
      </w:r>
    </w:p>
    <w:p w:rsidR="00C3487B" w:rsidRPr="007B2474" w:rsidRDefault="00C3487B" w:rsidP="00A97D53">
      <w:pPr>
        <w:spacing w:after="0" w:line="240" w:lineRule="auto"/>
        <w:jc w:val="center"/>
        <w:rPr>
          <w:rFonts w:ascii="Times New Roman" w:hAnsi="Times New Roman" w:cs="Times New Roman"/>
          <w:b/>
          <w:sz w:val="28"/>
          <w:szCs w:val="28"/>
        </w:rPr>
      </w:pPr>
      <w:r w:rsidRPr="007B2474">
        <w:rPr>
          <w:rFonts w:ascii="Times New Roman" w:hAnsi="Times New Roman" w:cs="Times New Roman"/>
          <w:b/>
          <w:sz w:val="28"/>
          <w:szCs w:val="28"/>
        </w:rPr>
        <w:t>м. Трускавець – 2022</w:t>
      </w:r>
    </w:p>
    <w:p w:rsidR="00C3487B" w:rsidRPr="007B2474" w:rsidRDefault="00C3487B" w:rsidP="005F5830">
      <w:pPr>
        <w:spacing w:line="240" w:lineRule="auto"/>
        <w:jc w:val="center"/>
        <w:rPr>
          <w:rFonts w:ascii="Times New Roman" w:hAnsi="Times New Roman" w:cs="Times New Roman"/>
          <w:b/>
          <w:sz w:val="28"/>
          <w:szCs w:val="28"/>
        </w:rPr>
      </w:pPr>
      <w:r w:rsidRPr="007B2474">
        <w:rPr>
          <w:rFonts w:ascii="Times New Roman" w:hAnsi="Times New Roman" w:cs="Times New Roman"/>
          <w:b/>
          <w:sz w:val="28"/>
          <w:szCs w:val="28"/>
        </w:rPr>
        <w:br w:type="page"/>
      </w:r>
      <w:r w:rsidRPr="007B2474">
        <w:rPr>
          <w:rFonts w:ascii="Times New Roman" w:hAnsi="Times New Roman" w:cs="Times New Roman"/>
          <w:b/>
          <w:sz w:val="28"/>
          <w:szCs w:val="28"/>
        </w:rPr>
        <w:lastRenderedPageBreak/>
        <w:t>ЗМІСТ</w:t>
      </w:r>
    </w:p>
    <w:p w:rsidR="00C3487B" w:rsidRPr="007B2474" w:rsidRDefault="00C3487B" w:rsidP="00C3487B">
      <w:pPr>
        <w:jc w:val="center"/>
        <w:rPr>
          <w:rFonts w:ascii="Times New Roman" w:hAnsi="Times New Roman" w:cs="Times New Roman"/>
          <w:b/>
          <w:sz w:val="16"/>
          <w:szCs w:val="16"/>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414"/>
      </w:tblGrid>
      <w:tr w:rsidR="00C3487B" w:rsidRPr="007B2474" w:rsidTr="00B97301">
        <w:trPr>
          <w:trHeight w:val="605"/>
        </w:trPr>
        <w:tc>
          <w:tcPr>
            <w:tcW w:w="1548" w:type="dxa"/>
            <w:vAlign w:val="center"/>
          </w:tcPr>
          <w:p w:rsidR="00C3487B" w:rsidRPr="007B2474" w:rsidRDefault="00C3487B" w:rsidP="00B97301">
            <w:pPr>
              <w:spacing w:before="40" w:after="40"/>
              <w:ind w:right="-57"/>
              <w:jc w:val="center"/>
              <w:rPr>
                <w:rFonts w:ascii="Times New Roman" w:hAnsi="Times New Roman" w:cs="Times New Roman"/>
                <w:b/>
                <w:sz w:val="28"/>
                <w:szCs w:val="28"/>
              </w:rPr>
            </w:pPr>
            <w:r w:rsidRPr="007B2474">
              <w:rPr>
                <w:rFonts w:ascii="Times New Roman" w:hAnsi="Times New Roman" w:cs="Times New Roman"/>
                <w:b/>
                <w:sz w:val="28"/>
                <w:szCs w:val="28"/>
              </w:rPr>
              <w:t>№</w:t>
            </w:r>
          </w:p>
        </w:tc>
        <w:tc>
          <w:tcPr>
            <w:tcW w:w="6840" w:type="dxa"/>
            <w:vAlign w:val="center"/>
          </w:tcPr>
          <w:p w:rsidR="00C3487B" w:rsidRPr="007B2474" w:rsidRDefault="00C3487B" w:rsidP="00B97301">
            <w:pPr>
              <w:spacing w:before="40" w:after="40"/>
              <w:jc w:val="center"/>
              <w:rPr>
                <w:rFonts w:ascii="Times New Roman" w:hAnsi="Times New Roman" w:cs="Times New Roman"/>
                <w:b/>
                <w:sz w:val="28"/>
                <w:szCs w:val="28"/>
              </w:rPr>
            </w:pPr>
            <w:r w:rsidRPr="007B2474">
              <w:rPr>
                <w:rFonts w:ascii="Times New Roman" w:hAnsi="Times New Roman" w:cs="Times New Roman"/>
                <w:b/>
                <w:sz w:val="28"/>
                <w:szCs w:val="28"/>
              </w:rPr>
              <w:t>Назва розділу, пункту</w:t>
            </w:r>
          </w:p>
        </w:tc>
        <w:tc>
          <w:tcPr>
            <w:tcW w:w="1414" w:type="dxa"/>
            <w:vAlign w:val="center"/>
          </w:tcPr>
          <w:p w:rsidR="00C3487B" w:rsidRPr="007B2474" w:rsidRDefault="00C3487B" w:rsidP="00B97301">
            <w:pPr>
              <w:spacing w:before="40" w:after="40"/>
              <w:jc w:val="center"/>
              <w:rPr>
                <w:rFonts w:ascii="Times New Roman" w:hAnsi="Times New Roman" w:cs="Times New Roman"/>
                <w:b/>
                <w:sz w:val="28"/>
                <w:szCs w:val="28"/>
              </w:rPr>
            </w:pPr>
            <w:r w:rsidRPr="007B2474">
              <w:rPr>
                <w:rFonts w:ascii="Times New Roman" w:hAnsi="Times New Roman" w:cs="Times New Roman"/>
                <w:b/>
                <w:sz w:val="28"/>
                <w:szCs w:val="28"/>
              </w:rPr>
              <w:t>Сторінки</w:t>
            </w:r>
          </w:p>
        </w:tc>
      </w:tr>
      <w:tr w:rsidR="00C3487B" w:rsidRPr="007B2474" w:rsidTr="00B97301">
        <w:tc>
          <w:tcPr>
            <w:tcW w:w="1548" w:type="dxa"/>
            <w:vAlign w:val="center"/>
          </w:tcPr>
          <w:p w:rsidR="00C3487B" w:rsidRPr="007B2474" w:rsidRDefault="00C3487B" w:rsidP="00B97301">
            <w:pPr>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І</w:t>
            </w:r>
          </w:p>
        </w:tc>
        <w:tc>
          <w:tcPr>
            <w:tcW w:w="6840" w:type="dxa"/>
            <w:vAlign w:val="center"/>
          </w:tcPr>
          <w:p w:rsidR="00C3487B" w:rsidRPr="007B2474" w:rsidRDefault="00C3487B" w:rsidP="00B97301">
            <w:pPr>
              <w:spacing w:before="40" w:after="40"/>
              <w:rPr>
                <w:rFonts w:ascii="Times New Roman" w:hAnsi="Times New Roman" w:cs="Times New Roman"/>
                <w:b/>
                <w:sz w:val="28"/>
                <w:szCs w:val="28"/>
              </w:rPr>
            </w:pPr>
            <w:r w:rsidRPr="007B2474">
              <w:rPr>
                <w:rFonts w:ascii="Times New Roman" w:hAnsi="Times New Roman" w:cs="Times New Roman"/>
                <w:b/>
                <w:sz w:val="28"/>
                <w:szCs w:val="28"/>
              </w:rPr>
              <w:t>Загальні положення</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4-5</w:t>
            </w:r>
          </w:p>
        </w:tc>
      </w:tr>
      <w:tr w:rsidR="00C3487B" w:rsidRPr="007B2474" w:rsidTr="00B97301">
        <w:tc>
          <w:tcPr>
            <w:tcW w:w="1548" w:type="dxa"/>
            <w:vAlign w:val="center"/>
          </w:tcPr>
          <w:p w:rsidR="00C3487B" w:rsidRPr="007B2474" w:rsidRDefault="00C3487B" w:rsidP="00C3487B">
            <w:pPr>
              <w:widowControl w:val="0"/>
              <w:numPr>
                <w:ilvl w:val="1"/>
                <w:numId w:val="3"/>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Терміни, які вживаються в тендерній документації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1"/>
                <w:numId w:val="3"/>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Інформація про Замовника торгів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caps/>
                <w:sz w:val="28"/>
                <w:szCs w:val="28"/>
              </w:rPr>
              <w:t>п</w:t>
            </w:r>
            <w:r w:rsidRPr="007B2474">
              <w:rPr>
                <w:rFonts w:ascii="Times New Roman" w:hAnsi="Times New Roman" w:cs="Times New Roman"/>
                <w:sz w:val="28"/>
                <w:szCs w:val="28"/>
              </w:rPr>
              <w:t xml:space="preserve">овне найменування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caps/>
                <w:sz w:val="28"/>
                <w:szCs w:val="28"/>
              </w:rPr>
              <w:t>м</w:t>
            </w:r>
            <w:r w:rsidRPr="007B2474">
              <w:rPr>
                <w:rFonts w:ascii="Times New Roman" w:hAnsi="Times New Roman" w:cs="Times New Roman"/>
                <w:sz w:val="28"/>
                <w:szCs w:val="28"/>
              </w:rPr>
              <w:t>ісцезнаходження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caps/>
                <w:sz w:val="28"/>
                <w:szCs w:val="28"/>
              </w:rPr>
              <w:t>п</w:t>
            </w:r>
            <w:r w:rsidRPr="007B2474">
              <w:rPr>
                <w:rFonts w:ascii="Times New Roman" w:hAnsi="Times New Roman" w:cs="Times New Roman"/>
                <w:sz w:val="28"/>
                <w:szCs w:val="28"/>
              </w:rPr>
              <w:t xml:space="preserve">осадові особи Замовника, що здійснюють зв'язок   з Учасниками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1"/>
                <w:numId w:val="3"/>
              </w:numPr>
              <w:spacing w:before="40" w:after="40" w:line="240" w:lineRule="auto"/>
              <w:ind w:left="0" w:right="-57" w:firstLine="0"/>
              <w:rPr>
                <w:rFonts w:ascii="Times New Roman" w:hAnsi="Times New Roman" w:cs="Times New Roman"/>
                <w:sz w:val="28"/>
                <w:szCs w:val="28"/>
              </w:rPr>
            </w:pPr>
            <w:r w:rsidRPr="007B2474">
              <w:rPr>
                <w:rFonts w:ascii="Times New Roman" w:hAnsi="Times New Roman" w:cs="Times New Roman"/>
                <w:sz w:val="28"/>
                <w:szCs w:val="28"/>
              </w:rPr>
              <w:t xml:space="preserve"> </w:t>
            </w: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Процедура закупівлі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1"/>
                <w:numId w:val="3"/>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Інформація про предмет закупівлі</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0"/>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caps/>
                <w:sz w:val="28"/>
                <w:szCs w:val="28"/>
              </w:rPr>
              <w:t>н</w:t>
            </w:r>
            <w:r w:rsidRPr="007B2474">
              <w:rPr>
                <w:rFonts w:ascii="Times New Roman" w:hAnsi="Times New Roman" w:cs="Times New Roman"/>
                <w:sz w:val="28"/>
                <w:szCs w:val="28"/>
              </w:rPr>
              <w:t>азва предмета закупівлі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0"/>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caps/>
                <w:sz w:val="28"/>
                <w:szCs w:val="28"/>
              </w:rPr>
              <w:t>о</w:t>
            </w:r>
            <w:r w:rsidRPr="007B2474">
              <w:rPr>
                <w:rFonts w:ascii="Times New Roman" w:hAnsi="Times New Roman" w:cs="Times New Roman"/>
                <w:sz w:val="28"/>
                <w:szCs w:val="28"/>
              </w:rPr>
              <w:t>пис окремої частини (частин) предмета закупівлі (лота), щодо якої можуть бути подані тендерні пропозиції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0"/>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pacing w:val="-8"/>
                <w:sz w:val="28"/>
                <w:szCs w:val="28"/>
              </w:rPr>
            </w:pPr>
            <w:r w:rsidRPr="007B2474">
              <w:rPr>
                <w:rFonts w:ascii="Times New Roman" w:hAnsi="Times New Roman" w:cs="Times New Roman"/>
                <w:caps/>
                <w:spacing w:val="-8"/>
                <w:sz w:val="28"/>
                <w:szCs w:val="28"/>
              </w:rPr>
              <w:t>м</w:t>
            </w:r>
            <w:r w:rsidRPr="007B2474">
              <w:rPr>
                <w:rFonts w:ascii="Times New Roman" w:hAnsi="Times New Roman" w:cs="Times New Roman"/>
                <w:spacing w:val="-8"/>
                <w:sz w:val="28"/>
                <w:szCs w:val="28"/>
              </w:rPr>
              <w:t xml:space="preserve">ісце поставки Товару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0"/>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pacing w:val="-8"/>
                <w:sz w:val="28"/>
                <w:szCs w:val="28"/>
              </w:rPr>
            </w:pPr>
            <w:r w:rsidRPr="007B2474">
              <w:rPr>
                <w:rFonts w:ascii="Times New Roman" w:hAnsi="Times New Roman" w:cs="Times New Roman"/>
                <w:caps/>
                <w:spacing w:val="-8"/>
                <w:sz w:val="28"/>
                <w:szCs w:val="28"/>
              </w:rPr>
              <w:t>С</w:t>
            </w:r>
            <w:r w:rsidRPr="007B2474">
              <w:rPr>
                <w:rFonts w:ascii="Times New Roman" w:hAnsi="Times New Roman" w:cs="Times New Roman"/>
                <w:spacing w:val="-8"/>
                <w:sz w:val="28"/>
                <w:szCs w:val="28"/>
              </w:rPr>
              <w:t xml:space="preserve">трок поставки Товару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0"/>
                <w:numId w:val="40"/>
              </w:numPr>
              <w:spacing w:before="40" w:after="40" w:line="240" w:lineRule="auto"/>
              <w:ind w:right="-57" w:hanging="72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caps/>
                <w:spacing w:val="-8"/>
                <w:sz w:val="28"/>
                <w:szCs w:val="28"/>
              </w:rPr>
            </w:pPr>
            <w:r w:rsidRPr="007B2474">
              <w:rPr>
                <w:rFonts w:ascii="Times New Roman" w:hAnsi="Times New Roman" w:cs="Times New Roman"/>
                <w:caps/>
                <w:spacing w:val="-8"/>
                <w:sz w:val="28"/>
                <w:szCs w:val="28"/>
              </w:rPr>
              <w:t>О</w:t>
            </w:r>
            <w:r w:rsidRPr="007B2474">
              <w:rPr>
                <w:rFonts w:ascii="Times New Roman" w:hAnsi="Times New Roman" w:cs="Times New Roman"/>
                <w:spacing w:val="-8"/>
                <w:sz w:val="28"/>
                <w:szCs w:val="28"/>
              </w:rPr>
              <w:t xml:space="preserve">бсяг поставки Товару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4</w:t>
            </w:r>
          </w:p>
        </w:tc>
      </w:tr>
      <w:tr w:rsidR="00C3487B" w:rsidRPr="007B2474" w:rsidTr="00B97301">
        <w:tc>
          <w:tcPr>
            <w:tcW w:w="1548" w:type="dxa"/>
            <w:vAlign w:val="center"/>
          </w:tcPr>
          <w:p w:rsidR="00C3487B" w:rsidRPr="007B2474" w:rsidRDefault="00C3487B" w:rsidP="00C3487B">
            <w:pPr>
              <w:widowControl w:val="0"/>
              <w:numPr>
                <w:ilvl w:val="1"/>
                <w:numId w:val="3"/>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Недискримінація Учасників</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5</w:t>
            </w:r>
          </w:p>
        </w:tc>
      </w:tr>
      <w:tr w:rsidR="00C3487B" w:rsidRPr="007B2474" w:rsidTr="00B97301">
        <w:tc>
          <w:tcPr>
            <w:tcW w:w="1548" w:type="dxa"/>
            <w:vAlign w:val="center"/>
          </w:tcPr>
          <w:p w:rsidR="00C3487B" w:rsidRPr="007B2474" w:rsidRDefault="00C3487B" w:rsidP="00C3487B">
            <w:pPr>
              <w:widowControl w:val="0"/>
              <w:numPr>
                <w:ilvl w:val="1"/>
                <w:numId w:val="3"/>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Інформація про валюту, у якій має бути розраховано та зазначено ціну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5</w:t>
            </w:r>
          </w:p>
        </w:tc>
      </w:tr>
      <w:tr w:rsidR="00C3487B" w:rsidRPr="007B2474" w:rsidTr="00B97301">
        <w:tc>
          <w:tcPr>
            <w:tcW w:w="1548" w:type="dxa"/>
            <w:vAlign w:val="center"/>
          </w:tcPr>
          <w:p w:rsidR="00C3487B" w:rsidRPr="007B2474" w:rsidRDefault="00C3487B" w:rsidP="00C3487B">
            <w:pPr>
              <w:widowControl w:val="0"/>
              <w:numPr>
                <w:ilvl w:val="1"/>
                <w:numId w:val="3"/>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Інформація про мову (мови), якою (якими) повинно бути складено тендерні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5</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ІІ</w:t>
            </w:r>
          </w:p>
        </w:tc>
        <w:tc>
          <w:tcPr>
            <w:tcW w:w="6840" w:type="dxa"/>
            <w:vAlign w:val="center"/>
          </w:tcPr>
          <w:p w:rsidR="00C3487B" w:rsidRPr="007B2474" w:rsidRDefault="00C3487B" w:rsidP="00B97301">
            <w:pPr>
              <w:widowControl w:val="0"/>
              <w:spacing w:before="40" w:after="40"/>
              <w:rPr>
                <w:rFonts w:ascii="Times New Roman" w:hAnsi="Times New Roman" w:cs="Times New Roman"/>
                <w:spacing w:val="-6"/>
                <w:sz w:val="28"/>
                <w:szCs w:val="28"/>
              </w:rPr>
            </w:pPr>
            <w:r w:rsidRPr="007B2474">
              <w:rPr>
                <w:rFonts w:ascii="Times New Roman" w:hAnsi="Times New Roman" w:cs="Times New Roman"/>
                <w:b/>
                <w:spacing w:val="-6"/>
                <w:sz w:val="28"/>
                <w:szCs w:val="28"/>
              </w:rPr>
              <w:t>Порядок унесення змін та надання роз’яснень                        до тендерної документації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5-6</w:t>
            </w:r>
          </w:p>
        </w:tc>
      </w:tr>
      <w:tr w:rsidR="00C3487B" w:rsidRPr="007B2474" w:rsidTr="00B97301">
        <w:tc>
          <w:tcPr>
            <w:tcW w:w="1548" w:type="dxa"/>
            <w:vAlign w:val="center"/>
          </w:tcPr>
          <w:p w:rsidR="00C3487B" w:rsidRPr="007B2474" w:rsidRDefault="00C3487B" w:rsidP="00C3487B">
            <w:pPr>
              <w:widowControl w:val="0"/>
              <w:numPr>
                <w:ilvl w:val="1"/>
                <w:numId w:val="6"/>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Процедура надання роз’яснень щодо тендерної документації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6</w:t>
            </w:r>
          </w:p>
        </w:tc>
      </w:tr>
      <w:tr w:rsidR="00C3487B" w:rsidRPr="007B2474" w:rsidTr="00B97301">
        <w:tc>
          <w:tcPr>
            <w:tcW w:w="1548" w:type="dxa"/>
            <w:vAlign w:val="center"/>
          </w:tcPr>
          <w:p w:rsidR="00C3487B" w:rsidRPr="007B2474" w:rsidRDefault="00C3487B" w:rsidP="00C3487B">
            <w:pPr>
              <w:widowControl w:val="0"/>
              <w:numPr>
                <w:ilvl w:val="1"/>
                <w:numId w:val="6"/>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Внесення змін до тендерної документації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6</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sz w:val="28"/>
                <w:szCs w:val="28"/>
              </w:rPr>
            </w:pPr>
            <w:r w:rsidRPr="007B2474">
              <w:rPr>
                <w:rFonts w:ascii="Times New Roman" w:hAnsi="Times New Roman" w:cs="Times New Roman"/>
                <w:b/>
                <w:sz w:val="28"/>
                <w:szCs w:val="28"/>
              </w:rPr>
              <w:t>Розділ ІІІ</w:t>
            </w: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Інструкція з підготовки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6-8</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Зміст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6-8</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Спосіб подання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8</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ind w:left="34"/>
              <w:rPr>
                <w:rFonts w:ascii="Times New Roman" w:hAnsi="Times New Roman" w:cs="Times New Roman"/>
                <w:sz w:val="28"/>
                <w:szCs w:val="28"/>
              </w:rPr>
            </w:pPr>
            <w:r w:rsidRPr="007B2474">
              <w:rPr>
                <w:rFonts w:ascii="Times New Roman" w:hAnsi="Times New Roman" w:cs="Times New Roman"/>
                <w:sz w:val="28"/>
                <w:szCs w:val="28"/>
              </w:rPr>
              <w:t>Кінцевий строк подання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8</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Забезпечення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9</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pacing w:val="-8"/>
                <w:sz w:val="28"/>
                <w:szCs w:val="28"/>
              </w:rPr>
            </w:pPr>
            <w:r w:rsidRPr="007B2474">
              <w:rPr>
                <w:rFonts w:ascii="Times New Roman" w:hAnsi="Times New Roman" w:cs="Times New Roman"/>
                <w:spacing w:val="-8"/>
                <w:sz w:val="28"/>
                <w:szCs w:val="28"/>
              </w:rPr>
              <w:t>Умови повернення забезпечення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9</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Умови неповернення забезпечення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9</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Внесення змін або відкликання тендерної пропозиції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часником</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9</w:t>
            </w:r>
          </w:p>
        </w:tc>
      </w:tr>
      <w:tr w:rsidR="00C3487B" w:rsidRPr="007B2474" w:rsidTr="00B97301">
        <w:tc>
          <w:tcPr>
            <w:tcW w:w="1548" w:type="dxa"/>
            <w:vAlign w:val="center"/>
          </w:tcPr>
          <w:p w:rsidR="00C3487B" w:rsidRPr="007B2474" w:rsidRDefault="00C3487B" w:rsidP="00C3487B">
            <w:pPr>
              <w:widowControl w:val="0"/>
              <w:numPr>
                <w:ilvl w:val="1"/>
                <w:numId w:val="11"/>
              </w:numPr>
              <w:spacing w:before="40" w:after="40" w:line="240" w:lineRule="auto"/>
              <w:ind w:left="0" w:right="-57" w:firstLine="0"/>
              <w:rPr>
                <w:rFonts w:ascii="Times New Roman" w:hAnsi="Times New Roman" w:cs="Times New Roman"/>
                <w:sz w:val="28"/>
                <w:szCs w:val="28"/>
              </w:rPr>
            </w:pP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Строк, протягом якого тендерні пропозиції вважаються дійсними</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9</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І</w:t>
            </w:r>
            <w:r w:rsidRPr="007B2474">
              <w:rPr>
                <w:rFonts w:ascii="Times New Roman" w:hAnsi="Times New Roman" w:cs="Times New Roman"/>
                <w:b/>
                <w:sz w:val="28"/>
                <w:szCs w:val="28"/>
                <w:lang w:val="en-US"/>
              </w:rPr>
              <w:t>V</w:t>
            </w: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Цінова пропозиція</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9-10</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z w:val="28"/>
                <w:szCs w:val="28"/>
                <w:lang w:val="en-US"/>
              </w:rPr>
              <w:t>V</w:t>
            </w: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 xml:space="preserve">Кваліфікаційні критерії відповідно до статті 16 Закону № 922 </w:t>
            </w:r>
          </w:p>
        </w:tc>
        <w:tc>
          <w:tcPr>
            <w:tcW w:w="1414" w:type="dxa"/>
            <w:vAlign w:val="center"/>
          </w:tcPr>
          <w:p w:rsidR="00C3487B" w:rsidRPr="007B2474" w:rsidRDefault="00C3487B" w:rsidP="00B97301">
            <w:pPr>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     10</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І</w:t>
            </w: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 xml:space="preserve">Підстави, встановлені статтею 17 Закону № 922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11</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ІІ</w:t>
            </w:r>
          </w:p>
        </w:tc>
        <w:tc>
          <w:tcPr>
            <w:tcW w:w="6840" w:type="dxa"/>
            <w:vAlign w:val="center"/>
          </w:tcPr>
          <w:p w:rsidR="00C3487B" w:rsidRPr="007B2474" w:rsidRDefault="00C3487B" w:rsidP="00B97301">
            <w:pPr>
              <w:widowControl w:val="0"/>
              <w:spacing w:before="40" w:after="40"/>
              <w:rPr>
                <w:rFonts w:ascii="Times New Roman" w:hAnsi="Times New Roman" w:cs="Times New Roman"/>
                <w:spacing w:val="-4"/>
                <w:sz w:val="28"/>
                <w:szCs w:val="28"/>
              </w:rPr>
            </w:pPr>
            <w:r w:rsidRPr="007B2474">
              <w:rPr>
                <w:rFonts w:ascii="Times New Roman" w:hAnsi="Times New Roman" w:cs="Times New Roman"/>
                <w:b/>
                <w:spacing w:val="-4"/>
                <w:sz w:val="28"/>
                <w:szCs w:val="28"/>
              </w:rPr>
              <w:t xml:space="preserve">Інформація про характеристики предмета закупівлі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11</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pacing w:val="-6"/>
                <w:sz w:val="28"/>
                <w:szCs w:val="28"/>
              </w:rPr>
              <w:t>VІІІ</w:t>
            </w: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Дата та час розкриття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11-12</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ІХ</w:t>
            </w: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Оцінка тендерної пропозиції</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12</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Х</w:t>
            </w: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 xml:space="preserve">Критерії та методика оцінки тендерної пропозиції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12</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ХІ</w:t>
            </w: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 xml:space="preserve">Формальні (несуттєвих) помилки, допущення                           яких </w:t>
            </w:r>
            <w:r w:rsidRPr="007B2474">
              <w:rPr>
                <w:rFonts w:ascii="Times New Roman" w:hAnsi="Times New Roman" w:cs="Times New Roman"/>
                <w:b/>
                <w:caps/>
                <w:sz w:val="28"/>
                <w:szCs w:val="28"/>
              </w:rPr>
              <w:t>у</w:t>
            </w:r>
            <w:r w:rsidRPr="007B2474">
              <w:rPr>
                <w:rFonts w:ascii="Times New Roman" w:hAnsi="Times New Roman" w:cs="Times New Roman"/>
                <w:b/>
                <w:sz w:val="28"/>
                <w:szCs w:val="28"/>
              </w:rPr>
              <w:t>часниками не призведе до відхилення                               їх тендерних пропозицій</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13</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ХІІ</w:t>
            </w: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 xml:space="preserve">Аномально низька ціна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13-14</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pacing w:val="-10"/>
                <w:sz w:val="28"/>
                <w:szCs w:val="28"/>
              </w:rPr>
              <w:t>ХІІІ</w:t>
            </w: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 xml:space="preserve">Усунення </w:t>
            </w:r>
            <w:proofErr w:type="spellStart"/>
            <w:r w:rsidRPr="007B2474">
              <w:rPr>
                <w:rFonts w:ascii="Times New Roman" w:hAnsi="Times New Roman" w:cs="Times New Roman"/>
                <w:b/>
                <w:sz w:val="28"/>
                <w:szCs w:val="28"/>
              </w:rPr>
              <w:t>невідповідностей</w:t>
            </w:r>
            <w:proofErr w:type="spellEnd"/>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14-15</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ХІ</w:t>
            </w:r>
            <w:r w:rsidRPr="007B2474">
              <w:rPr>
                <w:rFonts w:ascii="Times New Roman" w:hAnsi="Times New Roman" w:cs="Times New Roman"/>
                <w:b/>
                <w:sz w:val="28"/>
                <w:szCs w:val="28"/>
                <w:lang w:val="en-US"/>
              </w:rPr>
              <w:t>V</w:t>
            </w: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Відхилення тендерних пропозицій</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15-17</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Х</w:t>
            </w:r>
            <w:r w:rsidRPr="007B2474">
              <w:rPr>
                <w:rFonts w:ascii="Times New Roman" w:hAnsi="Times New Roman" w:cs="Times New Roman"/>
                <w:b/>
                <w:sz w:val="28"/>
                <w:szCs w:val="28"/>
                <w:lang w:val="en-US"/>
              </w:rPr>
              <w:t>V</w:t>
            </w:r>
          </w:p>
        </w:tc>
        <w:tc>
          <w:tcPr>
            <w:tcW w:w="6840" w:type="dxa"/>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Відміна тендеру чи визнання його таким,                                що не відбувся</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17</w:t>
            </w:r>
          </w:p>
        </w:tc>
      </w:tr>
      <w:tr w:rsidR="00C3487B" w:rsidRPr="007B2474" w:rsidTr="00B97301">
        <w:tc>
          <w:tcPr>
            <w:tcW w:w="1548" w:type="dxa"/>
            <w:vAlign w:val="center"/>
          </w:tcPr>
          <w:p w:rsidR="00C3487B" w:rsidRPr="007B2474" w:rsidRDefault="00C3487B" w:rsidP="00B97301">
            <w:pPr>
              <w:widowControl w:val="0"/>
              <w:spacing w:before="40" w:after="40"/>
              <w:ind w:right="-57"/>
              <w:rPr>
                <w:rFonts w:ascii="Times New Roman" w:hAnsi="Times New Roman" w:cs="Times New Roman"/>
                <w:b/>
                <w:sz w:val="28"/>
                <w:szCs w:val="28"/>
              </w:rPr>
            </w:pPr>
            <w:r w:rsidRPr="007B2474">
              <w:rPr>
                <w:rFonts w:ascii="Times New Roman" w:hAnsi="Times New Roman" w:cs="Times New Roman"/>
                <w:b/>
                <w:sz w:val="28"/>
                <w:szCs w:val="28"/>
              </w:rPr>
              <w:t>Розділ Х</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І</w:t>
            </w: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b/>
                <w:sz w:val="28"/>
                <w:szCs w:val="28"/>
              </w:rPr>
              <w:t>Договір про закупівлю</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17</w:t>
            </w:r>
          </w:p>
        </w:tc>
      </w:tr>
      <w:tr w:rsidR="00C3487B" w:rsidRPr="007B2474" w:rsidTr="00B97301">
        <w:tc>
          <w:tcPr>
            <w:tcW w:w="1548" w:type="dxa"/>
            <w:vAlign w:val="center"/>
          </w:tcPr>
          <w:p w:rsidR="00C3487B" w:rsidRPr="007B2474" w:rsidRDefault="00C3487B" w:rsidP="00C3487B">
            <w:pPr>
              <w:widowControl w:val="0"/>
              <w:numPr>
                <w:ilvl w:val="1"/>
                <w:numId w:val="18"/>
              </w:numPr>
              <w:tabs>
                <w:tab w:val="left" w:pos="227"/>
              </w:tabs>
              <w:spacing w:before="40" w:after="40" w:line="240" w:lineRule="auto"/>
              <w:ind w:right="-57"/>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Строк укладання Договору про закупівлю</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17-18</w:t>
            </w:r>
          </w:p>
        </w:tc>
      </w:tr>
      <w:tr w:rsidR="00C3487B" w:rsidRPr="007B2474" w:rsidTr="00B97301">
        <w:tc>
          <w:tcPr>
            <w:tcW w:w="1548" w:type="dxa"/>
            <w:vAlign w:val="center"/>
          </w:tcPr>
          <w:p w:rsidR="00C3487B" w:rsidRPr="007B2474" w:rsidRDefault="00C3487B" w:rsidP="00C3487B">
            <w:pPr>
              <w:widowControl w:val="0"/>
              <w:numPr>
                <w:ilvl w:val="1"/>
                <w:numId w:val="18"/>
              </w:numPr>
              <w:tabs>
                <w:tab w:val="left" w:pos="227"/>
              </w:tabs>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Проект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18-19</w:t>
            </w:r>
          </w:p>
        </w:tc>
      </w:tr>
      <w:tr w:rsidR="00C3487B" w:rsidRPr="007B2474" w:rsidTr="00B97301">
        <w:tc>
          <w:tcPr>
            <w:tcW w:w="1548" w:type="dxa"/>
            <w:vAlign w:val="center"/>
          </w:tcPr>
          <w:p w:rsidR="00C3487B" w:rsidRPr="007B2474" w:rsidRDefault="00C3487B" w:rsidP="00C3487B">
            <w:pPr>
              <w:widowControl w:val="0"/>
              <w:numPr>
                <w:ilvl w:val="1"/>
                <w:numId w:val="18"/>
              </w:numPr>
              <w:tabs>
                <w:tab w:val="left" w:pos="227"/>
              </w:tabs>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Обов’язкові додатки до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19</w:t>
            </w:r>
          </w:p>
        </w:tc>
      </w:tr>
      <w:tr w:rsidR="00C3487B" w:rsidRPr="007B2474" w:rsidTr="00B97301">
        <w:tc>
          <w:tcPr>
            <w:tcW w:w="1548" w:type="dxa"/>
            <w:vAlign w:val="center"/>
          </w:tcPr>
          <w:p w:rsidR="00C3487B" w:rsidRPr="007B2474" w:rsidRDefault="00C3487B" w:rsidP="00C3487B">
            <w:pPr>
              <w:widowControl w:val="0"/>
              <w:numPr>
                <w:ilvl w:val="1"/>
                <w:numId w:val="18"/>
              </w:numPr>
              <w:tabs>
                <w:tab w:val="left" w:pos="227"/>
              </w:tabs>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Відмова Переможця торгів підписати                                Договір про закупівлю</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19-20</w:t>
            </w:r>
          </w:p>
        </w:tc>
      </w:tr>
      <w:tr w:rsidR="00C3487B" w:rsidRPr="007B2474" w:rsidTr="00B97301">
        <w:tc>
          <w:tcPr>
            <w:tcW w:w="1548" w:type="dxa"/>
            <w:vAlign w:val="center"/>
          </w:tcPr>
          <w:p w:rsidR="00C3487B" w:rsidRPr="007B2474" w:rsidRDefault="00C3487B" w:rsidP="00C3487B">
            <w:pPr>
              <w:widowControl w:val="0"/>
              <w:numPr>
                <w:ilvl w:val="1"/>
                <w:numId w:val="18"/>
              </w:numPr>
              <w:tabs>
                <w:tab w:val="left" w:pos="227"/>
              </w:tabs>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Забезпечення виконання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20</w:t>
            </w:r>
          </w:p>
        </w:tc>
      </w:tr>
      <w:tr w:rsidR="00C3487B" w:rsidRPr="007B2474" w:rsidTr="00B97301">
        <w:tc>
          <w:tcPr>
            <w:tcW w:w="1548" w:type="dxa"/>
            <w:vAlign w:val="center"/>
          </w:tcPr>
          <w:p w:rsidR="00C3487B" w:rsidRPr="007B2474" w:rsidRDefault="00C3487B" w:rsidP="00C3487B">
            <w:pPr>
              <w:widowControl w:val="0"/>
              <w:numPr>
                <w:ilvl w:val="1"/>
                <w:numId w:val="18"/>
              </w:numPr>
              <w:tabs>
                <w:tab w:val="left" w:pos="227"/>
              </w:tabs>
              <w:spacing w:before="40" w:after="40" w:line="240" w:lineRule="auto"/>
              <w:ind w:left="0" w:right="-57" w:firstLine="0"/>
              <w:rPr>
                <w:rFonts w:ascii="Times New Roman" w:hAnsi="Times New Roman" w:cs="Times New Roman"/>
                <w:sz w:val="28"/>
                <w:szCs w:val="28"/>
              </w:rPr>
            </w:pPr>
          </w:p>
        </w:tc>
        <w:tc>
          <w:tcPr>
            <w:tcW w:w="6840" w:type="dxa"/>
            <w:vAlign w:val="center"/>
          </w:tcPr>
          <w:p w:rsidR="00C3487B" w:rsidRPr="007B2474" w:rsidRDefault="00C3487B" w:rsidP="00B97301">
            <w:pPr>
              <w:widowControl w:val="0"/>
              <w:spacing w:before="40" w:after="40"/>
              <w:rPr>
                <w:rFonts w:ascii="Times New Roman" w:hAnsi="Times New Roman" w:cs="Times New Roman"/>
                <w:sz w:val="28"/>
                <w:szCs w:val="28"/>
              </w:rPr>
            </w:pPr>
            <w:r w:rsidRPr="007B2474">
              <w:rPr>
                <w:rFonts w:ascii="Times New Roman" w:hAnsi="Times New Roman" w:cs="Times New Roman"/>
                <w:sz w:val="28"/>
                <w:szCs w:val="28"/>
              </w:rPr>
              <w:t xml:space="preserve">Умови повернення забезпечення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оговору про закупівлю</w:t>
            </w:r>
          </w:p>
        </w:tc>
        <w:tc>
          <w:tcPr>
            <w:tcW w:w="1414" w:type="dxa"/>
            <w:vAlign w:val="center"/>
          </w:tcPr>
          <w:p w:rsidR="00C3487B" w:rsidRPr="007B2474" w:rsidRDefault="00C3487B" w:rsidP="00B97301">
            <w:pPr>
              <w:spacing w:before="40" w:after="40"/>
              <w:jc w:val="center"/>
              <w:rPr>
                <w:rFonts w:ascii="Times New Roman" w:hAnsi="Times New Roman" w:cs="Times New Roman"/>
                <w:sz w:val="28"/>
                <w:szCs w:val="28"/>
              </w:rPr>
            </w:pPr>
            <w:r w:rsidRPr="007B2474">
              <w:rPr>
                <w:rFonts w:ascii="Times New Roman" w:hAnsi="Times New Roman" w:cs="Times New Roman"/>
                <w:sz w:val="28"/>
                <w:szCs w:val="28"/>
              </w:rPr>
              <w:t>20</w:t>
            </w:r>
          </w:p>
        </w:tc>
      </w:tr>
    </w:tbl>
    <w:p w:rsidR="00C3487B" w:rsidRPr="007B2474" w:rsidRDefault="00C3487B" w:rsidP="00C3487B">
      <w:pPr>
        <w:jc w:val="center"/>
        <w:rPr>
          <w:rFonts w:ascii="Times New Roman" w:hAnsi="Times New Roman" w:cs="Times New Roman"/>
          <w:b/>
          <w:sz w:val="28"/>
          <w:szCs w:val="28"/>
        </w:rPr>
      </w:pPr>
    </w:p>
    <w:p w:rsidR="00C3487B" w:rsidRPr="007B2474" w:rsidRDefault="00C3487B" w:rsidP="00C3487B">
      <w:pPr>
        <w:jc w:val="center"/>
        <w:rPr>
          <w:rFonts w:ascii="Times New Roman" w:hAnsi="Times New Roman" w:cs="Times New Roman"/>
          <w:b/>
          <w:sz w:val="2"/>
          <w:szCs w:val="2"/>
        </w:rPr>
      </w:pPr>
      <w:r w:rsidRPr="007B2474">
        <w:rPr>
          <w:rFonts w:ascii="Times New Roman" w:hAnsi="Times New Roman" w:cs="Times New Roman"/>
          <w:b/>
          <w:sz w:val="28"/>
          <w:szCs w:val="28"/>
        </w:rPr>
        <w:br w:type="page"/>
      </w:r>
    </w:p>
    <w:tbl>
      <w:tblPr>
        <w:tblW w:w="9988" w:type="dxa"/>
        <w:jc w:val="center"/>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9143"/>
      </w:tblGrid>
      <w:tr w:rsidR="00C3487B" w:rsidRPr="007B2474" w:rsidTr="00B97301">
        <w:trPr>
          <w:trHeight w:val="284"/>
          <w:jc w:val="center"/>
        </w:trPr>
        <w:tc>
          <w:tcPr>
            <w:tcW w:w="845" w:type="dxa"/>
            <w:shd w:val="clear" w:color="auto" w:fill="A5A5A5"/>
            <w:vAlign w:val="center"/>
          </w:tcPr>
          <w:p w:rsidR="00C3487B" w:rsidRPr="007B2474" w:rsidRDefault="00C3487B" w:rsidP="00B97301">
            <w:pPr>
              <w:widowControl w:val="0"/>
              <w:jc w:val="center"/>
              <w:rPr>
                <w:rFonts w:ascii="Times New Roman" w:hAnsi="Times New Roman" w:cs="Times New Roman"/>
                <w:sz w:val="28"/>
                <w:szCs w:val="28"/>
              </w:rPr>
            </w:pPr>
            <w:r w:rsidRPr="007B2474">
              <w:rPr>
                <w:rFonts w:ascii="Times New Roman" w:hAnsi="Times New Roman" w:cs="Times New Roman"/>
                <w:b/>
                <w:sz w:val="28"/>
                <w:szCs w:val="28"/>
              </w:rPr>
              <w:lastRenderedPageBreak/>
              <w:br w:type="page"/>
              <w:t>№</w:t>
            </w:r>
          </w:p>
        </w:tc>
        <w:tc>
          <w:tcPr>
            <w:tcW w:w="9143" w:type="dxa"/>
            <w:shd w:val="clear" w:color="auto" w:fill="A5A5A5"/>
            <w:vAlign w:val="center"/>
          </w:tcPr>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Розділ І.                                                                                                            Загальні положення</w:t>
            </w:r>
          </w:p>
        </w:tc>
      </w:tr>
      <w:tr w:rsidR="00C3487B" w:rsidRPr="007B2474" w:rsidTr="00B97301">
        <w:trPr>
          <w:trHeight w:val="284"/>
          <w:jc w:val="center"/>
        </w:trPr>
        <w:tc>
          <w:tcPr>
            <w:tcW w:w="845" w:type="dxa"/>
          </w:tcPr>
          <w:p w:rsidR="00C3487B" w:rsidRPr="007B2474" w:rsidRDefault="00C3487B" w:rsidP="00C3487B">
            <w:pPr>
              <w:widowControl w:val="0"/>
              <w:numPr>
                <w:ilvl w:val="1"/>
                <w:numId w:val="19"/>
              </w:numPr>
              <w:spacing w:after="0" w:line="240" w:lineRule="auto"/>
              <w:ind w:left="0" w:firstLine="0"/>
              <w:rPr>
                <w:rFonts w:ascii="Times New Roman" w:hAnsi="Times New Roman" w:cs="Times New Roman"/>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b/>
                <w:sz w:val="28"/>
                <w:szCs w:val="28"/>
              </w:rPr>
              <w:t>Терміни, які вживаються в тендерній документації :</w:t>
            </w:r>
          </w:p>
        </w:tc>
      </w:tr>
      <w:tr w:rsidR="00C3487B" w:rsidRPr="007B2474" w:rsidTr="00B97301">
        <w:trPr>
          <w:trHeight w:val="284"/>
          <w:jc w:val="center"/>
        </w:trPr>
        <w:tc>
          <w:tcPr>
            <w:tcW w:w="845" w:type="dxa"/>
            <w:vAlign w:val="center"/>
          </w:tcPr>
          <w:p w:rsidR="00C3487B" w:rsidRPr="007B2474" w:rsidRDefault="00C3487B" w:rsidP="00B97301">
            <w:pPr>
              <w:widowControl w:val="0"/>
              <w:rPr>
                <w:rFonts w:ascii="Times New Roman" w:hAnsi="Times New Roman" w:cs="Times New Roman"/>
                <w:sz w:val="28"/>
                <w:szCs w:val="28"/>
              </w:rPr>
            </w:pPr>
          </w:p>
        </w:tc>
        <w:tc>
          <w:tcPr>
            <w:tcW w:w="9143" w:type="dxa"/>
          </w:tcPr>
          <w:p w:rsidR="00C3487B" w:rsidRPr="007B2474" w:rsidRDefault="00C3487B" w:rsidP="00B97301">
            <w:pPr>
              <w:jc w:val="both"/>
              <w:rPr>
                <w:rFonts w:ascii="Times New Roman" w:hAnsi="Times New Roman" w:cs="Times New Roman"/>
                <w:sz w:val="28"/>
                <w:szCs w:val="28"/>
              </w:rPr>
            </w:pPr>
            <w:r w:rsidRPr="007B2474">
              <w:rPr>
                <w:rFonts w:ascii="Times New Roman" w:hAnsi="Times New Roman" w:cs="Times New Roman"/>
                <w:sz w:val="28"/>
                <w:szCs w:val="28"/>
              </w:rPr>
              <w:t>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7B2474">
              <w:rPr>
                <w:rFonts w:ascii="Times New Roman" w:hAnsi="Times New Roman" w:cs="Times New Roman"/>
                <w:bCs/>
                <w:sz w:val="28"/>
                <w:szCs w:val="28"/>
              </w:rPr>
              <w:t xml:space="preserve">Про затвердження особливостей здійснення публічних </w:t>
            </w:r>
            <w:proofErr w:type="spellStart"/>
            <w:r w:rsidRPr="007B2474">
              <w:rPr>
                <w:rFonts w:ascii="Times New Roman" w:hAnsi="Times New Roman" w:cs="Times New Roman"/>
                <w:bCs/>
                <w:sz w:val="28"/>
                <w:szCs w:val="28"/>
              </w:rPr>
              <w:t>закупівель</w:t>
            </w:r>
            <w:proofErr w:type="spellEnd"/>
            <w:r w:rsidRPr="007B2474">
              <w:rPr>
                <w:rFonts w:ascii="Times New Roman" w:hAnsi="Times New Roman" w:cs="Times New Roman"/>
                <w:bCs/>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7B2474">
              <w:rPr>
                <w:rFonts w:ascii="Times New Roman" w:hAnsi="Times New Roman" w:cs="Times New Roman"/>
                <w:sz w:val="28"/>
                <w:szCs w:val="28"/>
              </w:rPr>
              <w:t xml:space="preserve">. </w:t>
            </w:r>
          </w:p>
          <w:p w:rsidR="00C3487B" w:rsidRPr="007B2474" w:rsidRDefault="00C3487B" w:rsidP="00B97301">
            <w:pPr>
              <w:jc w:val="both"/>
              <w:rPr>
                <w:rFonts w:ascii="Times New Roman" w:hAnsi="Times New Roman" w:cs="Times New Roman"/>
                <w:sz w:val="28"/>
                <w:szCs w:val="28"/>
                <w:lang w:val="ru-RU" w:eastAsia="ru-RU"/>
              </w:rPr>
            </w:pPr>
            <w:r w:rsidRPr="007B2474">
              <w:rPr>
                <w:rFonts w:ascii="Times New Roman" w:hAnsi="Times New Roman" w:cs="Times New Roman"/>
                <w:sz w:val="28"/>
                <w:szCs w:val="28"/>
              </w:rPr>
              <w:t xml:space="preserve"> Терміни, які використовуються в цій документації, вживаються у значенні, наведеному в Законі, Постанові та в Особливостях.</w:t>
            </w:r>
          </w:p>
        </w:tc>
      </w:tr>
      <w:tr w:rsidR="00C3487B" w:rsidRPr="007B2474" w:rsidTr="00B97301">
        <w:trPr>
          <w:trHeight w:val="284"/>
          <w:jc w:val="center"/>
        </w:trPr>
        <w:tc>
          <w:tcPr>
            <w:tcW w:w="845" w:type="dxa"/>
          </w:tcPr>
          <w:p w:rsidR="00C3487B" w:rsidRPr="007B2474" w:rsidRDefault="00C3487B" w:rsidP="00C3487B">
            <w:pPr>
              <w:widowControl w:val="0"/>
              <w:numPr>
                <w:ilvl w:val="1"/>
                <w:numId w:val="19"/>
              </w:numPr>
              <w:spacing w:after="0" w:line="240" w:lineRule="auto"/>
              <w:ind w:left="0" w:firstLine="0"/>
              <w:rPr>
                <w:rFonts w:ascii="Times New Roman" w:hAnsi="Times New Roman" w:cs="Times New Roman"/>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b/>
                <w:sz w:val="28"/>
                <w:szCs w:val="28"/>
              </w:rPr>
              <w:t>Інформація про Замовника торгів :</w:t>
            </w:r>
          </w:p>
        </w:tc>
      </w:tr>
      <w:tr w:rsidR="00C3487B" w:rsidRPr="007B2474" w:rsidTr="00B97301">
        <w:trPr>
          <w:trHeight w:val="284"/>
          <w:jc w:val="center"/>
        </w:trPr>
        <w:tc>
          <w:tcPr>
            <w:tcW w:w="845" w:type="dxa"/>
          </w:tcPr>
          <w:p w:rsidR="00C3487B" w:rsidRPr="007B2474" w:rsidRDefault="00C3487B" w:rsidP="00C3487B">
            <w:pPr>
              <w:widowControl w:val="0"/>
              <w:numPr>
                <w:ilvl w:val="0"/>
                <w:numId w:val="4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b/>
                <w:caps/>
                <w:sz w:val="28"/>
                <w:szCs w:val="28"/>
              </w:rPr>
              <w:t>п</w:t>
            </w:r>
            <w:r w:rsidRPr="007B2474">
              <w:rPr>
                <w:rFonts w:ascii="Times New Roman" w:hAnsi="Times New Roman" w:cs="Times New Roman"/>
                <w:b/>
                <w:sz w:val="28"/>
                <w:szCs w:val="28"/>
              </w:rPr>
              <w:t xml:space="preserve">овне найменування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Медичний реабілітаційний центр МВС України «Перлина Прикарпаття»</w:t>
            </w:r>
          </w:p>
        </w:tc>
      </w:tr>
      <w:tr w:rsidR="00C3487B" w:rsidRPr="007B2474" w:rsidTr="00B97301">
        <w:trPr>
          <w:trHeight w:val="284"/>
          <w:jc w:val="center"/>
        </w:trPr>
        <w:tc>
          <w:tcPr>
            <w:tcW w:w="845" w:type="dxa"/>
          </w:tcPr>
          <w:p w:rsidR="00C3487B" w:rsidRPr="007B2474" w:rsidRDefault="00C3487B" w:rsidP="00C3487B">
            <w:pPr>
              <w:widowControl w:val="0"/>
              <w:numPr>
                <w:ilvl w:val="0"/>
                <w:numId w:val="4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b/>
                <w:caps/>
                <w:sz w:val="28"/>
                <w:szCs w:val="28"/>
              </w:rPr>
              <w:t>м</w:t>
            </w:r>
            <w:r w:rsidRPr="007B2474">
              <w:rPr>
                <w:rFonts w:ascii="Times New Roman" w:hAnsi="Times New Roman" w:cs="Times New Roman"/>
                <w:b/>
                <w:sz w:val="28"/>
                <w:szCs w:val="28"/>
              </w:rPr>
              <w:t>ісцезнаходження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82 200, м. Трускавець Львівської області, вул. Степана Бандери, 71</w:t>
            </w:r>
          </w:p>
        </w:tc>
      </w:tr>
      <w:tr w:rsidR="00C3487B" w:rsidRPr="007B2474" w:rsidTr="00B97301">
        <w:trPr>
          <w:trHeight w:val="284"/>
          <w:jc w:val="center"/>
        </w:trPr>
        <w:tc>
          <w:tcPr>
            <w:tcW w:w="845" w:type="dxa"/>
          </w:tcPr>
          <w:p w:rsidR="00C3487B" w:rsidRPr="007B2474" w:rsidRDefault="00C3487B" w:rsidP="00C3487B">
            <w:pPr>
              <w:widowControl w:val="0"/>
              <w:numPr>
                <w:ilvl w:val="0"/>
                <w:numId w:val="4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b/>
                <w:caps/>
                <w:sz w:val="28"/>
                <w:szCs w:val="28"/>
              </w:rPr>
              <w:t>п</w:t>
            </w:r>
            <w:r w:rsidRPr="007B2474">
              <w:rPr>
                <w:rFonts w:ascii="Times New Roman" w:hAnsi="Times New Roman" w:cs="Times New Roman"/>
                <w:b/>
                <w:sz w:val="28"/>
                <w:szCs w:val="28"/>
              </w:rPr>
              <w:t xml:space="preserve">осадові особи Замовника, що здійснюють зв'язок з Учасниками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sz w:val="28"/>
                <w:szCs w:val="28"/>
              </w:rPr>
            </w:pPr>
          </w:p>
        </w:tc>
        <w:tc>
          <w:tcPr>
            <w:tcW w:w="9143" w:type="dxa"/>
          </w:tcPr>
          <w:p w:rsidR="00C3487B" w:rsidRPr="007B2474" w:rsidRDefault="00C3487B" w:rsidP="00C3487B">
            <w:pPr>
              <w:widowControl w:val="0"/>
              <w:numPr>
                <w:ilvl w:val="0"/>
                <w:numId w:val="5"/>
              </w:numPr>
              <w:tabs>
                <w:tab w:val="clear" w:pos="1287"/>
                <w:tab w:val="num" w:pos="4"/>
              </w:tabs>
              <w:spacing w:after="0" w:line="240" w:lineRule="auto"/>
              <w:ind w:left="184" w:hanging="180"/>
              <w:jc w:val="both"/>
              <w:rPr>
                <w:rFonts w:ascii="Times New Roman" w:hAnsi="Times New Roman" w:cs="Times New Roman"/>
                <w:sz w:val="28"/>
                <w:szCs w:val="28"/>
              </w:rPr>
            </w:pPr>
            <w:r w:rsidRPr="007B2474">
              <w:rPr>
                <w:rFonts w:ascii="Times New Roman" w:hAnsi="Times New Roman" w:cs="Times New Roman"/>
                <w:sz w:val="28"/>
                <w:szCs w:val="28"/>
              </w:rPr>
              <w:t xml:space="preserve">відповідальний за закупівлю </w:t>
            </w:r>
            <w:r w:rsidRPr="007B2474">
              <w:rPr>
                <w:rFonts w:ascii="Times New Roman" w:hAnsi="Times New Roman" w:cs="Times New Roman"/>
                <w:spacing w:val="-8"/>
                <w:sz w:val="28"/>
                <w:szCs w:val="28"/>
              </w:rPr>
              <w:t xml:space="preserve"> </w:t>
            </w:r>
            <w:r w:rsidRPr="007B2474">
              <w:rPr>
                <w:rFonts w:ascii="Times New Roman" w:hAnsi="Times New Roman" w:cs="Times New Roman"/>
                <w:sz w:val="28"/>
                <w:szCs w:val="28"/>
              </w:rPr>
              <w:t xml:space="preserve">начальник відділу технічного забезпечення  МЕЛЬНИЦЬКИЙ Микола Васильович </w:t>
            </w:r>
            <w:proofErr w:type="spellStart"/>
            <w:r w:rsidRPr="007B2474">
              <w:rPr>
                <w:rFonts w:ascii="Times New Roman" w:hAnsi="Times New Roman" w:cs="Times New Roman"/>
                <w:sz w:val="28"/>
                <w:szCs w:val="28"/>
              </w:rPr>
              <w:t>тел</w:t>
            </w:r>
            <w:proofErr w:type="spellEnd"/>
            <w:r w:rsidRPr="007B2474">
              <w:rPr>
                <w:rFonts w:ascii="Times New Roman" w:hAnsi="Times New Roman" w:cs="Times New Roman"/>
                <w:sz w:val="28"/>
                <w:szCs w:val="28"/>
              </w:rPr>
              <w:t>.                          (03247) 5-10-11  факс (03247) 6-66-76</w:t>
            </w:r>
          </w:p>
          <w:p w:rsidR="00C3487B" w:rsidRPr="007B2474" w:rsidRDefault="00C3487B" w:rsidP="00C3487B">
            <w:pPr>
              <w:widowControl w:val="0"/>
              <w:numPr>
                <w:ilvl w:val="0"/>
                <w:numId w:val="5"/>
              </w:numPr>
              <w:tabs>
                <w:tab w:val="clear" w:pos="1287"/>
                <w:tab w:val="num" w:pos="184"/>
              </w:tabs>
              <w:spacing w:after="0" w:line="240" w:lineRule="auto"/>
              <w:ind w:left="184" w:hanging="184"/>
              <w:jc w:val="both"/>
              <w:rPr>
                <w:rFonts w:ascii="Times New Roman" w:hAnsi="Times New Roman" w:cs="Times New Roman"/>
                <w:sz w:val="28"/>
                <w:szCs w:val="28"/>
              </w:rPr>
            </w:pPr>
            <w:r w:rsidRPr="007B2474">
              <w:rPr>
                <w:rFonts w:ascii="Times New Roman" w:hAnsi="Times New Roman" w:cs="Times New Roman"/>
                <w:spacing w:val="-8"/>
                <w:sz w:val="28"/>
                <w:szCs w:val="28"/>
              </w:rPr>
              <w:t xml:space="preserve">Уповноважена особа МРЦ МВС України «Перлина Прикарпаття» </w:t>
            </w:r>
          </w:p>
          <w:p w:rsidR="00C3487B" w:rsidRPr="007B2474" w:rsidRDefault="00C3487B" w:rsidP="00B97301">
            <w:pPr>
              <w:widowControl w:val="0"/>
              <w:ind w:left="184"/>
              <w:jc w:val="both"/>
              <w:rPr>
                <w:rFonts w:ascii="Times New Roman" w:hAnsi="Times New Roman" w:cs="Times New Roman"/>
                <w:sz w:val="28"/>
                <w:szCs w:val="28"/>
              </w:rPr>
            </w:pPr>
            <w:r w:rsidRPr="007B2474">
              <w:rPr>
                <w:rFonts w:ascii="Times New Roman" w:hAnsi="Times New Roman" w:cs="Times New Roman"/>
                <w:spacing w:val="-8"/>
                <w:sz w:val="28"/>
                <w:szCs w:val="28"/>
              </w:rPr>
              <w:t xml:space="preserve"> </w:t>
            </w:r>
            <w:r w:rsidRPr="007B2474">
              <w:rPr>
                <w:rFonts w:ascii="Times New Roman" w:hAnsi="Times New Roman" w:cs="Times New Roman"/>
                <w:caps/>
                <w:spacing w:val="-8"/>
                <w:sz w:val="28"/>
                <w:szCs w:val="28"/>
              </w:rPr>
              <w:t>очкусь</w:t>
            </w:r>
            <w:r w:rsidRPr="007B2474">
              <w:rPr>
                <w:rFonts w:ascii="Times New Roman" w:hAnsi="Times New Roman" w:cs="Times New Roman"/>
                <w:spacing w:val="-8"/>
                <w:sz w:val="28"/>
                <w:szCs w:val="28"/>
              </w:rPr>
              <w:t xml:space="preserve"> Галина Іванівна,  </w:t>
            </w:r>
            <w:proofErr w:type="spellStart"/>
            <w:r w:rsidRPr="007B2474">
              <w:rPr>
                <w:rFonts w:ascii="Times New Roman" w:hAnsi="Times New Roman" w:cs="Times New Roman"/>
                <w:spacing w:val="-8"/>
                <w:sz w:val="28"/>
                <w:szCs w:val="28"/>
              </w:rPr>
              <w:t>конт</w:t>
            </w:r>
            <w:proofErr w:type="spellEnd"/>
            <w:r w:rsidRPr="007B2474">
              <w:rPr>
                <w:rFonts w:ascii="Times New Roman" w:hAnsi="Times New Roman" w:cs="Times New Roman"/>
                <w:spacing w:val="-8"/>
                <w:sz w:val="28"/>
                <w:szCs w:val="28"/>
              </w:rPr>
              <w:t xml:space="preserve">. телефон </w:t>
            </w:r>
            <w:r w:rsidRPr="007B2474">
              <w:rPr>
                <w:sz w:val="28"/>
                <w:szCs w:val="28"/>
              </w:rPr>
              <w:t>(03247) 6-15-35</w:t>
            </w:r>
          </w:p>
          <w:p w:rsidR="00C3487B" w:rsidRPr="007B2474" w:rsidRDefault="007407B2" w:rsidP="00C3487B">
            <w:pPr>
              <w:widowControl w:val="0"/>
              <w:numPr>
                <w:ilvl w:val="0"/>
                <w:numId w:val="5"/>
              </w:numPr>
              <w:tabs>
                <w:tab w:val="clear" w:pos="1287"/>
                <w:tab w:val="num" w:pos="184"/>
              </w:tabs>
              <w:spacing w:after="0" w:line="240" w:lineRule="auto"/>
              <w:ind w:left="184" w:hanging="184"/>
              <w:jc w:val="both"/>
              <w:rPr>
                <w:rFonts w:ascii="Times New Roman" w:hAnsi="Times New Roman" w:cs="Times New Roman"/>
                <w:b/>
                <w:sz w:val="28"/>
                <w:szCs w:val="28"/>
              </w:rPr>
            </w:pPr>
            <w:hyperlink r:id="rId8" w:history="1">
              <w:r w:rsidR="00C3487B" w:rsidRPr="007B2474">
                <w:rPr>
                  <w:rStyle w:val="a8"/>
                  <w:rFonts w:ascii="Times New Roman" w:hAnsi="Times New Roman"/>
                  <w:b/>
                  <w:color w:val="auto"/>
                  <w:sz w:val="28"/>
                  <w:szCs w:val="28"/>
                  <w:shd w:val="clear" w:color="auto" w:fill="FFFFFF"/>
                </w:rPr>
                <w:t>tender.komitet9@gmail.com</w:t>
              </w:r>
            </w:hyperlink>
          </w:p>
        </w:tc>
      </w:tr>
      <w:tr w:rsidR="00C3487B" w:rsidRPr="007B2474" w:rsidTr="00B97301">
        <w:trPr>
          <w:trHeight w:val="175"/>
          <w:jc w:val="center"/>
        </w:trPr>
        <w:tc>
          <w:tcPr>
            <w:tcW w:w="845" w:type="dxa"/>
          </w:tcPr>
          <w:p w:rsidR="00C3487B" w:rsidRPr="007B2474" w:rsidRDefault="00C3487B" w:rsidP="00C3487B">
            <w:pPr>
              <w:widowControl w:val="0"/>
              <w:numPr>
                <w:ilvl w:val="1"/>
                <w:numId w:val="19"/>
              </w:numPr>
              <w:spacing w:after="0" w:line="240" w:lineRule="auto"/>
              <w:ind w:left="0" w:firstLine="0"/>
              <w:rPr>
                <w:rFonts w:ascii="Times New Roman" w:hAnsi="Times New Roman" w:cs="Times New Roman"/>
                <w:sz w:val="28"/>
                <w:szCs w:val="28"/>
              </w:rPr>
            </w:pPr>
            <w:r w:rsidRPr="007B2474">
              <w:rPr>
                <w:rFonts w:ascii="Times New Roman" w:hAnsi="Times New Roman" w:cs="Times New Roman"/>
                <w:sz w:val="28"/>
                <w:szCs w:val="28"/>
              </w:rPr>
              <w:t xml:space="preserve"> </w:t>
            </w: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b/>
                <w:sz w:val="28"/>
                <w:szCs w:val="28"/>
              </w:rPr>
              <w:t xml:space="preserve">Процедура закупівлі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Відкриті  торги</w:t>
            </w:r>
          </w:p>
        </w:tc>
      </w:tr>
      <w:tr w:rsidR="00C3487B" w:rsidRPr="007B2474" w:rsidTr="00B97301">
        <w:trPr>
          <w:trHeight w:val="284"/>
          <w:jc w:val="center"/>
        </w:trPr>
        <w:tc>
          <w:tcPr>
            <w:tcW w:w="845" w:type="dxa"/>
          </w:tcPr>
          <w:p w:rsidR="00C3487B" w:rsidRPr="007B2474" w:rsidRDefault="00C3487B" w:rsidP="00C3487B">
            <w:pPr>
              <w:widowControl w:val="0"/>
              <w:numPr>
                <w:ilvl w:val="1"/>
                <w:numId w:val="19"/>
              </w:numPr>
              <w:spacing w:after="0" w:line="240" w:lineRule="auto"/>
              <w:ind w:left="0" w:firstLine="0"/>
              <w:rPr>
                <w:rFonts w:ascii="Times New Roman" w:hAnsi="Times New Roman" w:cs="Times New Roman"/>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b/>
                <w:sz w:val="28"/>
                <w:szCs w:val="28"/>
              </w:rPr>
              <w:t>Інформація про предмет закупівлі</w:t>
            </w:r>
          </w:p>
        </w:tc>
      </w:tr>
      <w:tr w:rsidR="00C3487B" w:rsidRPr="007B2474" w:rsidTr="00B97301">
        <w:trPr>
          <w:trHeight w:val="284"/>
          <w:jc w:val="center"/>
        </w:trPr>
        <w:tc>
          <w:tcPr>
            <w:tcW w:w="845" w:type="dxa"/>
          </w:tcPr>
          <w:p w:rsidR="00C3487B" w:rsidRPr="007B2474" w:rsidRDefault="00C3487B" w:rsidP="00C3487B">
            <w:pPr>
              <w:widowControl w:val="0"/>
              <w:numPr>
                <w:ilvl w:val="0"/>
                <w:numId w:val="42"/>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b/>
                <w:caps/>
                <w:sz w:val="28"/>
                <w:szCs w:val="28"/>
              </w:rPr>
              <w:t>н</w:t>
            </w:r>
            <w:r w:rsidRPr="007B2474">
              <w:rPr>
                <w:rFonts w:ascii="Times New Roman" w:hAnsi="Times New Roman" w:cs="Times New Roman"/>
                <w:b/>
                <w:sz w:val="28"/>
                <w:szCs w:val="28"/>
              </w:rPr>
              <w:t>азва предмета закупівлі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auto"/>
          </w:tcPr>
          <w:p w:rsidR="00C3487B" w:rsidRPr="007B2474" w:rsidRDefault="00C3487B" w:rsidP="00B97301">
            <w:pPr>
              <w:rPr>
                <w:rFonts w:ascii="Times New Roman" w:hAnsi="Times New Roman" w:cs="Times New Roman"/>
                <w:b/>
                <w:sz w:val="28"/>
                <w:szCs w:val="28"/>
              </w:rPr>
            </w:pPr>
            <w:r w:rsidRPr="007B2474">
              <w:rPr>
                <w:rFonts w:ascii="Times New Roman" w:hAnsi="Times New Roman" w:cs="Times New Roman"/>
                <w:b/>
                <w:snapToGrid w:val="0"/>
                <w:sz w:val="28"/>
                <w:szCs w:val="28"/>
              </w:rPr>
              <w:t>09310000-5</w:t>
            </w:r>
            <w:r w:rsidRPr="007B2474">
              <w:rPr>
                <w:rFonts w:ascii="Times New Roman" w:hAnsi="Times New Roman" w:cs="Times New Roman"/>
                <w:b/>
                <w:bCs/>
                <w:snapToGrid w:val="0"/>
                <w:sz w:val="44"/>
                <w:szCs w:val="44"/>
              </w:rPr>
              <w:t xml:space="preserve"> </w:t>
            </w:r>
            <w:r w:rsidRPr="007B2474">
              <w:rPr>
                <w:rFonts w:ascii="Times New Roman" w:hAnsi="Times New Roman" w:cs="Times New Roman"/>
                <w:b/>
                <w:sz w:val="28"/>
                <w:szCs w:val="28"/>
              </w:rPr>
              <w:t xml:space="preserve"> Електрична енергія</w:t>
            </w:r>
          </w:p>
        </w:tc>
      </w:tr>
      <w:tr w:rsidR="00C3487B" w:rsidRPr="007B2474" w:rsidTr="00B97301">
        <w:trPr>
          <w:trHeight w:val="284"/>
          <w:jc w:val="center"/>
        </w:trPr>
        <w:tc>
          <w:tcPr>
            <w:tcW w:w="845" w:type="dxa"/>
          </w:tcPr>
          <w:p w:rsidR="00C3487B" w:rsidRPr="007B2474" w:rsidRDefault="00C3487B" w:rsidP="00C3487B">
            <w:pPr>
              <w:widowControl w:val="0"/>
              <w:numPr>
                <w:ilvl w:val="0"/>
                <w:numId w:val="42"/>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caps/>
                <w:sz w:val="28"/>
                <w:szCs w:val="28"/>
              </w:rPr>
              <w:t>о</w:t>
            </w:r>
            <w:r w:rsidRPr="007B2474">
              <w:rPr>
                <w:rFonts w:ascii="Times New Roman" w:hAnsi="Times New Roman" w:cs="Times New Roman"/>
                <w:b/>
                <w:sz w:val="28"/>
                <w:szCs w:val="28"/>
              </w:rPr>
              <w:t>пис окремої частини (частин) предмета закупівлі (лота),                                   щодо якої можуть бути подані тендерні пропозиції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auto"/>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Закупівля здійснюється в цілому</w:t>
            </w:r>
          </w:p>
        </w:tc>
      </w:tr>
      <w:tr w:rsidR="00C3487B" w:rsidRPr="007B2474" w:rsidTr="00B97301">
        <w:trPr>
          <w:trHeight w:val="284"/>
          <w:jc w:val="center"/>
        </w:trPr>
        <w:tc>
          <w:tcPr>
            <w:tcW w:w="845" w:type="dxa"/>
          </w:tcPr>
          <w:p w:rsidR="00C3487B" w:rsidRPr="007B2474" w:rsidRDefault="00C3487B" w:rsidP="00C3487B">
            <w:pPr>
              <w:widowControl w:val="0"/>
              <w:numPr>
                <w:ilvl w:val="0"/>
                <w:numId w:val="4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b/>
                <w:caps/>
                <w:sz w:val="28"/>
                <w:szCs w:val="28"/>
              </w:rPr>
              <w:t>м</w:t>
            </w:r>
            <w:r w:rsidRPr="007B2474">
              <w:rPr>
                <w:rFonts w:ascii="Times New Roman" w:hAnsi="Times New Roman" w:cs="Times New Roman"/>
                <w:b/>
                <w:sz w:val="28"/>
                <w:szCs w:val="28"/>
              </w:rPr>
              <w:t xml:space="preserve">ісце поставки Товару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auto"/>
          </w:tcPr>
          <w:p w:rsidR="00C3487B" w:rsidRPr="007B2474" w:rsidRDefault="00A97D53" w:rsidP="00B97301">
            <w:pPr>
              <w:rPr>
                <w:rFonts w:ascii="Times New Roman" w:hAnsi="Times New Roman" w:cs="Times New Roman"/>
                <w:b/>
                <w:sz w:val="28"/>
                <w:szCs w:val="28"/>
              </w:rPr>
            </w:pPr>
            <w:r w:rsidRPr="00FA0E36">
              <w:rPr>
                <w:rFonts w:ascii="Times New Roman" w:hAnsi="Times New Roman" w:cs="Times New Roman"/>
                <w:b/>
                <w:sz w:val="28"/>
                <w:szCs w:val="28"/>
              </w:rPr>
              <w:t>89642 Закарпатська обл., Мукачівський р-н, с. Синяк</w:t>
            </w:r>
          </w:p>
        </w:tc>
      </w:tr>
      <w:tr w:rsidR="00C3487B" w:rsidRPr="007B2474" w:rsidTr="00B97301">
        <w:trPr>
          <w:trHeight w:val="284"/>
          <w:jc w:val="center"/>
        </w:trPr>
        <w:tc>
          <w:tcPr>
            <w:tcW w:w="845" w:type="dxa"/>
          </w:tcPr>
          <w:p w:rsidR="00C3487B" w:rsidRPr="007B2474" w:rsidRDefault="00C3487B" w:rsidP="00C3487B">
            <w:pPr>
              <w:widowControl w:val="0"/>
              <w:numPr>
                <w:ilvl w:val="0"/>
                <w:numId w:val="4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b/>
                <w:caps/>
                <w:sz w:val="28"/>
                <w:szCs w:val="28"/>
              </w:rPr>
              <w:t>С</w:t>
            </w:r>
            <w:r w:rsidRPr="007B2474">
              <w:rPr>
                <w:rFonts w:ascii="Times New Roman" w:hAnsi="Times New Roman" w:cs="Times New Roman"/>
                <w:b/>
                <w:sz w:val="28"/>
                <w:szCs w:val="28"/>
              </w:rPr>
              <w:t xml:space="preserve">трок поставки Товару </w:t>
            </w:r>
          </w:p>
        </w:tc>
      </w:tr>
      <w:tr w:rsidR="00C3487B" w:rsidRPr="007B2474" w:rsidTr="00B97301">
        <w:trPr>
          <w:trHeight w:val="515"/>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auto"/>
          </w:tcPr>
          <w:p w:rsidR="00C3487B" w:rsidRPr="007B2474" w:rsidRDefault="00C3487B" w:rsidP="00B97301">
            <w:pPr>
              <w:pStyle w:val="3"/>
              <w:rPr>
                <w:rFonts w:ascii="Times New Roman" w:eastAsia="Times New Roman" w:hAnsi="Times New Roman"/>
                <w:bCs w:val="0"/>
                <w:sz w:val="28"/>
                <w:szCs w:val="28"/>
              </w:rPr>
            </w:pPr>
            <w:r w:rsidRPr="007B2474">
              <w:rPr>
                <w:rFonts w:ascii="Times New Roman" w:eastAsia="Times New Roman" w:hAnsi="Times New Roman"/>
                <w:bCs w:val="0"/>
                <w:sz w:val="28"/>
                <w:szCs w:val="28"/>
              </w:rPr>
              <w:t>З 01.01.2023  по 31.12.2023 р.</w:t>
            </w:r>
          </w:p>
        </w:tc>
      </w:tr>
      <w:tr w:rsidR="00C3487B" w:rsidRPr="007B2474" w:rsidTr="00B97301">
        <w:trPr>
          <w:trHeight w:val="284"/>
          <w:jc w:val="center"/>
        </w:trPr>
        <w:tc>
          <w:tcPr>
            <w:tcW w:w="845" w:type="dxa"/>
          </w:tcPr>
          <w:p w:rsidR="00C3487B" w:rsidRPr="007B2474" w:rsidRDefault="00C3487B" w:rsidP="00C3487B">
            <w:pPr>
              <w:widowControl w:val="0"/>
              <w:numPr>
                <w:ilvl w:val="0"/>
                <w:numId w:val="4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caps/>
                <w:sz w:val="28"/>
                <w:szCs w:val="28"/>
              </w:rPr>
            </w:pPr>
            <w:r w:rsidRPr="007B2474">
              <w:rPr>
                <w:rFonts w:ascii="Times New Roman" w:hAnsi="Times New Roman" w:cs="Times New Roman"/>
                <w:b/>
                <w:caps/>
                <w:sz w:val="28"/>
                <w:szCs w:val="28"/>
              </w:rPr>
              <w:t>О</w:t>
            </w:r>
            <w:r w:rsidRPr="007B2474">
              <w:rPr>
                <w:rFonts w:ascii="Times New Roman" w:hAnsi="Times New Roman" w:cs="Times New Roman"/>
                <w:b/>
                <w:sz w:val="28"/>
                <w:szCs w:val="28"/>
              </w:rPr>
              <w:t xml:space="preserve">бсяг поставки Товару </w:t>
            </w:r>
          </w:p>
        </w:tc>
      </w:tr>
      <w:tr w:rsidR="00C3487B" w:rsidRPr="007B2474" w:rsidTr="00B97301">
        <w:trPr>
          <w:trHeight w:val="321"/>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auto"/>
          </w:tcPr>
          <w:p w:rsidR="00C3487B" w:rsidRPr="007B2474" w:rsidRDefault="00A97D53" w:rsidP="00B97301">
            <w:pPr>
              <w:widowControl w:val="0"/>
              <w:jc w:val="both"/>
              <w:rPr>
                <w:rFonts w:ascii="Times New Roman" w:hAnsi="Times New Roman" w:cs="Times New Roman"/>
                <w:b/>
                <w:sz w:val="28"/>
                <w:szCs w:val="28"/>
              </w:rPr>
            </w:pPr>
            <w:r>
              <w:rPr>
                <w:rFonts w:ascii="Times New Roman" w:hAnsi="Times New Roman" w:cs="Times New Roman"/>
                <w:b/>
                <w:bCs/>
                <w:sz w:val="28"/>
                <w:szCs w:val="28"/>
              </w:rPr>
              <w:t>30</w:t>
            </w:r>
            <w:r w:rsidR="00C3487B" w:rsidRPr="007B2474">
              <w:rPr>
                <w:rFonts w:ascii="Times New Roman" w:hAnsi="Times New Roman" w:cs="Times New Roman"/>
                <w:b/>
                <w:bCs/>
                <w:sz w:val="28"/>
                <w:szCs w:val="28"/>
              </w:rPr>
              <w:t xml:space="preserve"> 000 </w:t>
            </w:r>
            <w:r w:rsidR="00C3487B" w:rsidRPr="007B2474">
              <w:rPr>
                <w:rFonts w:ascii="Times New Roman" w:hAnsi="Times New Roman" w:cs="Times New Roman"/>
                <w:b/>
                <w:sz w:val="28"/>
                <w:szCs w:val="28"/>
              </w:rPr>
              <w:t xml:space="preserve">кВт </w:t>
            </w:r>
          </w:p>
        </w:tc>
      </w:tr>
      <w:tr w:rsidR="00C3487B" w:rsidRPr="007B2474" w:rsidTr="00B97301">
        <w:trPr>
          <w:trHeight w:val="284"/>
          <w:jc w:val="center"/>
        </w:trPr>
        <w:tc>
          <w:tcPr>
            <w:tcW w:w="845" w:type="dxa"/>
          </w:tcPr>
          <w:p w:rsidR="00C3487B" w:rsidRPr="007B2474" w:rsidRDefault="00C3487B" w:rsidP="00C3487B">
            <w:pPr>
              <w:widowControl w:val="0"/>
              <w:numPr>
                <w:ilvl w:val="1"/>
                <w:numId w:val="19"/>
              </w:numPr>
              <w:spacing w:after="0" w:line="240" w:lineRule="auto"/>
              <w:ind w:left="0" w:firstLine="0"/>
              <w:rPr>
                <w:rFonts w:ascii="Times New Roman" w:hAnsi="Times New Roman" w:cs="Times New Roman"/>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b/>
                <w:sz w:val="28"/>
                <w:szCs w:val="28"/>
              </w:rPr>
              <w:t>Недискримінація Учасників</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sz w:val="28"/>
                <w:szCs w:val="28"/>
              </w:rPr>
            </w:pPr>
          </w:p>
        </w:tc>
        <w:tc>
          <w:tcPr>
            <w:tcW w:w="9143" w:type="dxa"/>
          </w:tcPr>
          <w:p w:rsidR="00C3487B" w:rsidRPr="007B2474" w:rsidRDefault="00C3487B" w:rsidP="00B97301">
            <w:pPr>
              <w:widowControl w:val="0"/>
              <w:ind w:hanging="23"/>
              <w:jc w:val="both"/>
              <w:rPr>
                <w:rFonts w:ascii="Times New Roman" w:hAnsi="Times New Roman" w:cs="Times New Roman"/>
                <w:sz w:val="28"/>
                <w:szCs w:val="28"/>
              </w:rPr>
            </w:pPr>
            <w:r w:rsidRPr="007B2474">
              <w:rPr>
                <w:rFonts w:ascii="Times New Roman" w:hAnsi="Times New Roman" w:cs="Times New Roman"/>
                <w:sz w:val="28"/>
                <w:szCs w:val="28"/>
              </w:rPr>
              <w:t xml:space="preserve">У даній процедурі закупівлі на рівних умовах можуть приймати участь Учасники всіх форм власності та організаційно-правових форм господарювання, резиденти та нерезиденти </w:t>
            </w:r>
          </w:p>
          <w:p w:rsidR="00C3487B" w:rsidRPr="007B2474" w:rsidRDefault="00C3487B" w:rsidP="00B97301">
            <w:pPr>
              <w:widowControl w:val="0"/>
              <w:ind w:hanging="23"/>
              <w:jc w:val="both"/>
              <w:rPr>
                <w:rFonts w:ascii="Times New Roman" w:hAnsi="Times New Roman" w:cs="Times New Roman"/>
                <w:sz w:val="28"/>
                <w:szCs w:val="28"/>
              </w:rPr>
            </w:pPr>
            <w:r w:rsidRPr="007B2474">
              <w:rPr>
                <w:rFonts w:ascii="Times New Roman" w:hAnsi="Times New Roman" w:cs="Times New Roman"/>
                <w:sz w:val="28"/>
                <w:szCs w:val="28"/>
              </w:rPr>
              <w:t xml:space="preserve">Замовник забезпечує вільний доступ усіх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часників до інформації                    про закупівлю, передбаченої Законом № 922.</w:t>
            </w:r>
          </w:p>
        </w:tc>
      </w:tr>
      <w:tr w:rsidR="00C3487B" w:rsidRPr="007B2474" w:rsidTr="00B97301">
        <w:trPr>
          <w:trHeight w:val="284"/>
          <w:jc w:val="center"/>
        </w:trPr>
        <w:tc>
          <w:tcPr>
            <w:tcW w:w="845" w:type="dxa"/>
          </w:tcPr>
          <w:p w:rsidR="00C3487B" w:rsidRPr="007B2474" w:rsidRDefault="00C3487B" w:rsidP="00C3487B">
            <w:pPr>
              <w:widowControl w:val="0"/>
              <w:numPr>
                <w:ilvl w:val="1"/>
                <w:numId w:val="19"/>
              </w:numPr>
              <w:spacing w:after="0" w:line="240" w:lineRule="auto"/>
              <w:ind w:left="0" w:firstLine="0"/>
              <w:rPr>
                <w:rFonts w:ascii="Times New Roman" w:hAnsi="Times New Roman" w:cs="Times New Roman"/>
                <w:sz w:val="28"/>
                <w:szCs w:val="28"/>
              </w:rPr>
            </w:pPr>
          </w:p>
        </w:tc>
        <w:tc>
          <w:tcPr>
            <w:tcW w:w="9143" w:type="dxa"/>
          </w:tcPr>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Інформація про валюту,                                                                                                         у якій має бути розраховано та зазначено ціну тендерної пропозиції</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sz w:val="28"/>
                <w:szCs w:val="28"/>
              </w:rPr>
            </w:pPr>
          </w:p>
        </w:tc>
        <w:tc>
          <w:tcPr>
            <w:tcW w:w="9143" w:type="dxa"/>
          </w:tcPr>
          <w:p w:rsidR="00C3487B" w:rsidRPr="007B2474" w:rsidRDefault="00C3487B" w:rsidP="00B97301">
            <w:pPr>
              <w:widowControl w:val="0"/>
              <w:spacing w:before="20" w:line="300" w:lineRule="exact"/>
              <w:rPr>
                <w:rFonts w:ascii="Times New Roman" w:hAnsi="Times New Roman" w:cs="Times New Roman"/>
                <w:b/>
                <w:sz w:val="28"/>
                <w:szCs w:val="28"/>
              </w:rPr>
            </w:pPr>
            <w:r w:rsidRPr="007B2474">
              <w:rPr>
                <w:rFonts w:ascii="Times New Roman" w:hAnsi="Times New Roman" w:cs="Times New Roman"/>
                <w:sz w:val="28"/>
                <w:szCs w:val="28"/>
              </w:rPr>
              <w:t xml:space="preserve">Валютою тендерної пропозиції для цієї закупівлі є національна валюта України – гривня. </w:t>
            </w:r>
          </w:p>
        </w:tc>
      </w:tr>
      <w:tr w:rsidR="00C3487B" w:rsidRPr="007B2474" w:rsidTr="00B97301">
        <w:trPr>
          <w:trHeight w:val="284"/>
          <w:jc w:val="center"/>
        </w:trPr>
        <w:tc>
          <w:tcPr>
            <w:tcW w:w="845" w:type="dxa"/>
          </w:tcPr>
          <w:p w:rsidR="00C3487B" w:rsidRPr="007B2474" w:rsidRDefault="00C3487B" w:rsidP="00C3487B">
            <w:pPr>
              <w:widowControl w:val="0"/>
              <w:numPr>
                <w:ilvl w:val="1"/>
                <w:numId w:val="19"/>
              </w:numPr>
              <w:spacing w:after="0" w:line="240" w:lineRule="auto"/>
              <w:ind w:left="0" w:firstLine="0"/>
              <w:rPr>
                <w:rFonts w:ascii="Times New Roman" w:hAnsi="Times New Roman" w:cs="Times New Roman"/>
                <w:sz w:val="28"/>
                <w:szCs w:val="28"/>
              </w:rPr>
            </w:pPr>
          </w:p>
        </w:tc>
        <w:tc>
          <w:tcPr>
            <w:tcW w:w="9143" w:type="dxa"/>
            <w:vAlign w:val="center"/>
          </w:tcPr>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Інформація про мову (мови), якою (якими) повинно бути складено тендерні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44"/>
              </w:numPr>
              <w:spacing w:after="0" w:line="240" w:lineRule="auto"/>
              <w:ind w:left="0" w:firstLine="0"/>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20" w:line="300" w:lineRule="exact"/>
              <w:rPr>
                <w:rFonts w:ascii="Times New Roman" w:hAnsi="Times New Roman" w:cs="Times New Roman"/>
                <w:b/>
                <w:sz w:val="28"/>
                <w:szCs w:val="28"/>
              </w:rPr>
            </w:pPr>
            <w:r w:rsidRPr="007B2474">
              <w:rPr>
                <w:rFonts w:ascii="Times New Roman" w:hAnsi="Times New Roman" w:cs="Times New Roman"/>
                <w:spacing w:val="-4"/>
                <w:sz w:val="28"/>
                <w:szCs w:val="28"/>
              </w:rPr>
              <w:t>Під час проведення цієї закупівлі усі документи, що готуються Замовником</w:t>
            </w:r>
            <w:r w:rsidRPr="007B2474">
              <w:rPr>
                <w:rFonts w:ascii="Times New Roman" w:hAnsi="Times New Roman" w:cs="Times New Roman"/>
                <w:sz w:val="28"/>
                <w:szCs w:val="28"/>
              </w:rPr>
              <w:t>, викладаються українською мовою.</w:t>
            </w:r>
          </w:p>
        </w:tc>
      </w:tr>
      <w:tr w:rsidR="00C3487B" w:rsidRPr="007B2474" w:rsidTr="00B97301">
        <w:trPr>
          <w:trHeight w:val="284"/>
          <w:jc w:val="center"/>
        </w:trPr>
        <w:tc>
          <w:tcPr>
            <w:tcW w:w="845" w:type="dxa"/>
          </w:tcPr>
          <w:p w:rsidR="00C3487B" w:rsidRPr="007B2474" w:rsidRDefault="00C3487B" w:rsidP="00C3487B">
            <w:pPr>
              <w:widowControl w:val="0"/>
              <w:numPr>
                <w:ilvl w:val="0"/>
                <w:numId w:val="44"/>
              </w:numPr>
              <w:spacing w:after="0" w:line="240" w:lineRule="auto"/>
              <w:ind w:left="0" w:firstLine="0"/>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20" w:line="300" w:lineRule="exact"/>
              <w:jc w:val="both"/>
              <w:rPr>
                <w:rFonts w:ascii="Times New Roman" w:hAnsi="Times New Roman" w:cs="Times New Roman"/>
                <w:spacing w:val="-4"/>
                <w:sz w:val="28"/>
                <w:szCs w:val="28"/>
              </w:rPr>
            </w:pPr>
            <w:r w:rsidRPr="007B2474">
              <w:rPr>
                <w:rFonts w:ascii="Times New Roman" w:hAnsi="Times New Roman" w:cs="Times New Roman"/>
                <w:spacing w:val="-4"/>
                <w:sz w:val="28"/>
                <w:szCs w:val="28"/>
              </w:rPr>
              <w:t>Під час проведення цієї закупівлі усі документи, що готуються Учасником</w:t>
            </w:r>
            <w:r w:rsidRPr="007B2474">
              <w:rPr>
                <w:rFonts w:ascii="Times New Roman" w:hAnsi="Times New Roman" w:cs="Times New Roman"/>
                <w:sz w:val="28"/>
                <w:szCs w:val="28"/>
              </w:rPr>
              <w:t>, викладаються українською мовою. У разі надання Учасником документів, що мають відношення до його тендерної пропозиції, складених  мовою іншою, ніж українська мова, – такі  документи повинні супроводжуватися перекладом українською мовою ( переклад або справжність підпису перекладача) –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3487B" w:rsidRPr="007B2474" w:rsidTr="00B97301">
        <w:trPr>
          <w:trHeight w:val="284"/>
          <w:jc w:val="center"/>
        </w:trPr>
        <w:tc>
          <w:tcPr>
            <w:tcW w:w="845" w:type="dxa"/>
          </w:tcPr>
          <w:p w:rsidR="00C3487B" w:rsidRPr="007B2474" w:rsidRDefault="00C3487B" w:rsidP="00C3487B">
            <w:pPr>
              <w:widowControl w:val="0"/>
              <w:numPr>
                <w:ilvl w:val="0"/>
                <w:numId w:val="44"/>
              </w:numPr>
              <w:spacing w:after="0" w:line="240" w:lineRule="auto"/>
              <w:ind w:left="0" w:firstLine="0"/>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20" w:line="300" w:lineRule="exact"/>
              <w:jc w:val="both"/>
              <w:rPr>
                <w:rFonts w:ascii="Times New Roman" w:hAnsi="Times New Roman" w:cs="Times New Roman"/>
                <w:spacing w:val="-4"/>
                <w:sz w:val="28"/>
                <w:szCs w:val="28"/>
              </w:rPr>
            </w:pPr>
            <w:r w:rsidRPr="007B2474">
              <w:rPr>
                <w:rFonts w:ascii="Times New Roman" w:hAnsi="Times New Roman" w:cs="Times New Roman"/>
                <w:b/>
                <w:sz w:val="28"/>
                <w:szCs w:val="28"/>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C3487B" w:rsidRPr="007B2474" w:rsidTr="00B97301">
        <w:trPr>
          <w:trHeight w:val="284"/>
          <w:jc w:val="center"/>
        </w:trPr>
        <w:tc>
          <w:tcPr>
            <w:tcW w:w="845" w:type="dxa"/>
          </w:tcPr>
          <w:p w:rsidR="00C3487B" w:rsidRPr="007B2474" w:rsidRDefault="00C3487B" w:rsidP="00B97301">
            <w:pPr>
              <w:widowControl w:val="0"/>
              <w:ind w:left="360"/>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20" w:line="300" w:lineRule="exact"/>
              <w:jc w:val="both"/>
              <w:rPr>
                <w:rFonts w:ascii="Times New Roman" w:hAnsi="Times New Roman" w:cs="Times New Roman"/>
                <w:b/>
                <w:sz w:val="28"/>
                <w:szCs w:val="28"/>
              </w:rPr>
            </w:pPr>
            <w:r w:rsidRPr="007B2474">
              <w:rPr>
                <w:rFonts w:ascii="Times New Roman" w:hAnsi="Times New Roman" w:cs="Times New Roman"/>
                <w:sz w:val="28"/>
                <w:szCs w:val="28"/>
                <w:shd w:val="solid" w:color="FFFFFF" w:fill="FFFFFF"/>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b/>
                <w:sz w:val="28"/>
                <w:szCs w:val="28"/>
              </w:rPr>
              <w:t xml:space="preserve">Розділ ІІ. </w:t>
            </w:r>
          </w:p>
          <w:p w:rsidR="00C3487B" w:rsidRPr="007B2474" w:rsidRDefault="00C3487B" w:rsidP="00B97301">
            <w:pPr>
              <w:widowControl w:val="0"/>
              <w:jc w:val="both"/>
              <w:rPr>
                <w:rFonts w:ascii="Times New Roman" w:hAnsi="Times New Roman" w:cs="Times New Roman"/>
                <w:spacing w:val="-6"/>
                <w:sz w:val="28"/>
                <w:szCs w:val="28"/>
              </w:rPr>
            </w:pPr>
            <w:r w:rsidRPr="007B2474">
              <w:rPr>
                <w:rFonts w:ascii="Times New Roman" w:hAnsi="Times New Roman" w:cs="Times New Roman"/>
                <w:b/>
                <w:spacing w:val="-6"/>
                <w:sz w:val="28"/>
                <w:szCs w:val="28"/>
              </w:rPr>
              <w:lastRenderedPageBreak/>
              <w:t>Порядок унесення змін та надання роз’яснень до тендерної документації</w:t>
            </w:r>
          </w:p>
        </w:tc>
      </w:tr>
      <w:tr w:rsidR="00C3487B" w:rsidRPr="007B2474" w:rsidTr="00B97301">
        <w:trPr>
          <w:trHeight w:val="284"/>
          <w:jc w:val="center"/>
        </w:trPr>
        <w:tc>
          <w:tcPr>
            <w:tcW w:w="845" w:type="dxa"/>
          </w:tcPr>
          <w:p w:rsidR="00C3487B" w:rsidRPr="007B2474" w:rsidRDefault="00C3487B" w:rsidP="00C3487B">
            <w:pPr>
              <w:widowControl w:val="0"/>
              <w:numPr>
                <w:ilvl w:val="1"/>
                <w:numId w:val="47"/>
              </w:numPr>
              <w:spacing w:after="0" w:line="240" w:lineRule="auto"/>
              <w:ind w:left="720"/>
              <w:rPr>
                <w:rFonts w:ascii="Times New Roman" w:hAnsi="Times New Roman" w:cs="Times New Roman"/>
                <w:b/>
                <w:sz w:val="28"/>
                <w:szCs w:val="28"/>
              </w:rPr>
            </w:pPr>
          </w:p>
        </w:tc>
        <w:tc>
          <w:tcPr>
            <w:tcW w:w="9143" w:type="dxa"/>
          </w:tcPr>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Процедура надання роз’яснень щодо тендерної документації </w:t>
            </w:r>
          </w:p>
        </w:tc>
      </w:tr>
      <w:tr w:rsidR="00C3487B" w:rsidRPr="007B2474" w:rsidTr="00B97301">
        <w:trPr>
          <w:trHeight w:val="284"/>
          <w:jc w:val="center"/>
        </w:trPr>
        <w:tc>
          <w:tcPr>
            <w:tcW w:w="845" w:type="dxa"/>
          </w:tcPr>
          <w:p w:rsidR="00C3487B" w:rsidRPr="007B2474" w:rsidRDefault="00C3487B" w:rsidP="00C3487B">
            <w:pPr>
              <w:widowControl w:val="0"/>
              <w:numPr>
                <w:ilvl w:val="0"/>
                <w:numId w:val="45"/>
              </w:numPr>
              <w:spacing w:after="0" w:line="240" w:lineRule="auto"/>
              <w:ind w:left="0" w:firstLine="0"/>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20" w:line="300" w:lineRule="exact"/>
              <w:jc w:val="both"/>
              <w:rPr>
                <w:rFonts w:ascii="Times New Roman" w:hAnsi="Times New Roman" w:cs="Times New Roman"/>
                <w:spacing w:val="-8"/>
                <w:sz w:val="28"/>
                <w:szCs w:val="28"/>
              </w:rPr>
            </w:pPr>
            <w:r w:rsidRPr="007B2474">
              <w:rPr>
                <w:rFonts w:ascii="Times New Roman" w:hAnsi="Times New Roman" w:cs="Times New Roman"/>
                <w:spacing w:val="-8"/>
                <w:sz w:val="28"/>
                <w:szCs w:val="28"/>
              </w:rPr>
              <w:t xml:space="preserve">Під час проведення цієї закупівлі не пізніше ніж за три днів до закінчення строку подання тендерної пропозиції фізична або юридична особа                   має право звернутися через електронну систему </w:t>
            </w:r>
            <w:proofErr w:type="spellStart"/>
            <w:r w:rsidRPr="007B2474">
              <w:rPr>
                <w:rFonts w:ascii="Times New Roman" w:hAnsi="Times New Roman" w:cs="Times New Roman"/>
                <w:spacing w:val="-8"/>
                <w:sz w:val="28"/>
                <w:szCs w:val="28"/>
              </w:rPr>
              <w:t>закупівель</w:t>
            </w:r>
            <w:proofErr w:type="spellEnd"/>
            <w:r w:rsidRPr="007B2474">
              <w:rPr>
                <w:rFonts w:ascii="Times New Roman" w:hAnsi="Times New Roman" w:cs="Times New Roman"/>
                <w:spacing w:val="-8"/>
                <w:sz w:val="28"/>
                <w:szCs w:val="28"/>
              </w:rPr>
              <w:t xml:space="preserve"> до Замовника                за роз’ясненнями щодо тендерної документації та/або звернутися                               </w:t>
            </w:r>
            <w:r w:rsidRPr="007B2474">
              <w:rPr>
                <w:rFonts w:ascii="Times New Roman" w:hAnsi="Times New Roman" w:cs="Times New Roman"/>
                <w:spacing w:val="-12"/>
                <w:sz w:val="28"/>
                <w:szCs w:val="28"/>
              </w:rPr>
              <w:t xml:space="preserve">до </w:t>
            </w:r>
            <w:r w:rsidRPr="007B2474">
              <w:rPr>
                <w:rFonts w:ascii="Times New Roman" w:hAnsi="Times New Roman" w:cs="Times New Roman"/>
                <w:caps/>
                <w:spacing w:val="-12"/>
                <w:sz w:val="28"/>
                <w:szCs w:val="28"/>
              </w:rPr>
              <w:t>з</w:t>
            </w:r>
            <w:r w:rsidRPr="007B2474">
              <w:rPr>
                <w:rFonts w:ascii="Times New Roman" w:hAnsi="Times New Roman" w:cs="Times New Roman"/>
                <w:spacing w:val="-12"/>
                <w:sz w:val="28"/>
                <w:szCs w:val="28"/>
              </w:rPr>
              <w:t xml:space="preserve">амовника з вимогою щодо усунення порушення під час проведення тендеру. </w:t>
            </w:r>
          </w:p>
          <w:p w:rsidR="00C3487B" w:rsidRPr="007B2474" w:rsidRDefault="00C3487B" w:rsidP="00B97301">
            <w:pPr>
              <w:widowControl w:val="0"/>
              <w:spacing w:before="20"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без ідентифікації особи, яка звернулася до </w:t>
            </w:r>
            <w:r w:rsidRPr="007B2474">
              <w:rPr>
                <w:rFonts w:ascii="Times New Roman" w:hAnsi="Times New Roman" w:cs="Times New Roman"/>
                <w:caps/>
                <w:sz w:val="28"/>
                <w:szCs w:val="28"/>
              </w:rPr>
              <w:t>з</w:t>
            </w:r>
            <w:r w:rsidRPr="007B2474">
              <w:rPr>
                <w:rFonts w:ascii="Times New Roman" w:hAnsi="Times New Roman" w:cs="Times New Roman"/>
                <w:sz w:val="28"/>
                <w:szCs w:val="28"/>
              </w:rPr>
              <w:t>амовника.</w:t>
            </w:r>
          </w:p>
        </w:tc>
      </w:tr>
      <w:tr w:rsidR="00C3487B" w:rsidRPr="007B2474" w:rsidTr="00B97301">
        <w:trPr>
          <w:trHeight w:val="284"/>
          <w:jc w:val="center"/>
        </w:trPr>
        <w:tc>
          <w:tcPr>
            <w:tcW w:w="845" w:type="dxa"/>
          </w:tcPr>
          <w:p w:rsidR="00C3487B" w:rsidRPr="007B2474" w:rsidRDefault="00C3487B" w:rsidP="00C3487B">
            <w:pPr>
              <w:widowControl w:val="0"/>
              <w:numPr>
                <w:ilvl w:val="0"/>
                <w:numId w:val="45"/>
              </w:numPr>
              <w:spacing w:after="0" w:line="240" w:lineRule="auto"/>
              <w:ind w:left="0" w:firstLine="0"/>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20"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Протягом 3 робочих днів із дня оприлюднення звернення про роз’яснення або вимоги про усунення порушення Замовник зобов’язується надати роз’яснення на звернення та оприлюднити його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w:t>
            </w:r>
          </w:p>
          <w:p w:rsidR="00C3487B" w:rsidRPr="007B2474" w:rsidRDefault="00C3487B" w:rsidP="00B97301">
            <w:pPr>
              <w:widowControl w:val="0"/>
              <w:spacing w:before="20" w:line="300" w:lineRule="exact"/>
              <w:jc w:val="both"/>
              <w:rPr>
                <w:rFonts w:ascii="Times New Roman" w:hAnsi="Times New Roman" w:cs="Times New Roman"/>
                <w:spacing w:val="-4"/>
                <w:sz w:val="28"/>
                <w:szCs w:val="28"/>
              </w:rPr>
            </w:pPr>
            <w:r w:rsidRPr="007B2474">
              <w:rPr>
                <w:rFonts w:ascii="Times New Roman" w:hAnsi="Times New Roman" w:cs="Times New Roman"/>
                <w:sz w:val="28"/>
                <w:szCs w:val="28"/>
              </w:rPr>
              <w:t xml:space="preserve">У випадку невчасного надання Замовником роз’яснень щодо змісту тендерної документації перебіг тендеру призупиняється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автоматично.</w:t>
            </w:r>
          </w:p>
        </w:tc>
      </w:tr>
      <w:tr w:rsidR="00C3487B" w:rsidRPr="007B2474" w:rsidTr="00B97301">
        <w:trPr>
          <w:trHeight w:val="284"/>
          <w:jc w:val="center"/>
        </w:trPr>
        <w:tc>
          <w:tcPr>
            <w:tcW w:w="845" w:type="dxa"/>
          </w:tcPr>
          <w:p w:rsidR="00C3487B" w:rsidRPr="007B2474" w:rsidRDefault="00C3487B" w:rsidP="00C3487B">
            <w:pPr>
              <w:widowControl w:val="0"/>
              <w:numPr>
                <w:ilvl w:val="0"/>
                <w:numId w:val="44"/>
              </w:numPr>
              <w:spacing w:after="0" w:line="240" w:lineRule="auto"/>
              <w:ind w:left="0" w:firstLine="0"/>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20"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Для поновлення перебігу тендеру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 розміщує роз’яснення щодо змісту тендерної документації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із одночасним продовженням строку для подання тендерних пропозицій                  не менше як на 4 дні.</w:t>
            </w:r>
          </w:p>
        </w:tc>
      </w:tr>
      <w:tr w:rsidR="00C3487B" w:rsidRPr="007B2474" w:rsidTr="00B97301">
        <w:trPr>
          <w:trHeight w:val="284"/>
          <w:jc w:val="center"/>
        </w:trPr>
        <w:tc>
          <w:tcPr>
            <w:tcW w:w="845" w:type="dxa"/>
          </w:tcPr>
          <w:p w:rsidR="00C3487B" w:rsidRPr="007B2474" w:rsidRDefault="00C3487B" w:rsidP="00C3487B">
            <w:pPr>
              <w:widowControl w:val="0"/>
              <w:numPr>
                <w:ilvl w:val="1"/>
                <w:numId w:val="47"/>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40"/>
              <w:rPr>
                <w:rFonts w:ascii="Times New Roman" w:hAnsi="Times New Roman" w:cs="Times New Roman"/>
                <w:b/>
                <w:sz w:val="28"/>
                <w:szCs w:val="28"/>
              </w:rPr>
            </w:pPr>
            <w:r w:rsidRPr="007B2474">
              <w:rPr>
                <w:rFonts w:ascii="Times New Roman" w:hAnsi="Times New Roman" w:cs="Times New Roman"/>
                <w:b/>
                <w:sz w:val="28"/>
                <w:szCs w:val="28"/>
              </w:rPr>
              <w:t>Внесення змін до тендерної документації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46"/>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Замовник має право </w:t>
            </w:r>
            <w:proofErr w:type="spellStart"/>
            <w:r w:rsidRPr="007B2474">
              <w:rPr>
                <w:rFonts w:ascii="Times New Roman" w:hAnsi="Times New Roman" w:cs="Times New Roman"/>
                <w:sz w:val="28"/>
                <w:szCs w:val="28"/>
              </w:rPr>
              <w:t>внести</w:t>
            </w:r>
            <w:proofErr w:type="spellEnd"/>
            <w:r w:rsidRPr="007B2474">
              <w:rPr>
                <w:rFonts w:ascii="Times New Roman" w:hAnsi="Times New Roman" w:cs="Times New Roman"/>
                <w:sz w:val="28"/>
                <w:szCs w:val="28"/>
              </w:rPr>
              <w:t xml:space="preserve"> зміни до тендерної документації у наступних випадках :</w:t>
            </w:r>
          </w:p>
          <w:p w:rsidR="00C3487B" w:rsidRPr="007B2474" w:rsidRDefault="00C3487B" w:rsidP="00C3487B">
            <w:pPr>
              <w:widowControl w:val="0"/>
              <w:numPr>
                <w:ilvl w:val="1"/>
                <w:numId w:val="7"/>
              </w:numPr>
              <w:tabs>
                <w:tab w:val="clear" w:pos="1440"/>
                <w:tab w:val="num" w:pos="249"/>
              </w:tabs>
              <w:spacing w:after="0" w:line="300" w:lineRule="exact"/>
              <w:ind w:hanging="1440"/>
              <w:jc w:val="both"/>
              <w:rPr>
                <w:rFonts w:ascii="Times New Roman" w:hAnsi="Times New Roman" w:cs="Times New Roman"/>
                <w:sz w:val="28"/>
                <w:szCs w:val="28"/>
              </w:rPr>
            </w:pPr>
            <w:r w:rsidRPr="007B2474">
              <w:rPr>
                <w:rFonts w:ascii="Times New Roman" w:hAnsi="Times New Roman" w:cs="Times New Roman"/>
                <w:sz w:val="28"/>
                <w:szCs w:val="28"/>
              </w:rPr>
              <w:t>з власної ініціативи,</w:t>
            </w:r>
          </w:p>
          <w:p w:rsidR="00C3487B" w:rsidRPr="007B2474" w:rsidRDefault="00C3487B" w:rsidP="00C3487B">
            <w:pPr>
              <w:widowControl w:val="0"/>
              <w:numPr>
                <w:ilvl w:val="1"/>
                <w:numId w:val="7"/>
              </w:numPr>
              <w:tabs>
                <w:tab w:val="clear" w:pos="1440"/>
                <w:tab w:val="num" w:pos="249"/>
              </w:tabs>
              <w:spacing w:after="0" w:line="300" w:lineRule="exact"/>
              <w:ind w:left="249" w:hanging="249"/>
              <w:jc w:val="both"/>
              <w:rPr>
                <w:rFonts w:ascii="Times New Roman" w:hAnsi="Times New Roman" w:cs="Times New Roman"/>
                <w:b/>
                <w:sz w:val="28"/>
                <w:szCs w:val="28"/>
              </w:rPr>
            </w:pPr>
            <w:r w:rsidRPr="007B2474">
              <w:rPr>
                <w:rFonts w:ascii="Times New Roman" w:hAnsi="Times New Roman" w:cs="Times New Roman"/>
                <w:sz w:val="28"/>
                <w:szCs w:val="28"/>
              </w:rPr>
              <w:t xml:space="preserve">за результатами звернень, </w:t>
            </w:r>
          </w:p>
          <w:p w:rsidR="00C3487B" w:rsidRPr="007B2474" w:rsidRDefault="00C3487B" w:rsidP="00C3487B">
            <w:pPr>
              <w:widowControl w:val="0"/>
              <w:numPr>
                <w:ilvl w:val="1"/>
                <w:numId w:val="7"/>
              </w:numPr>
              <w:tabs>
                <w:tab w:val="clear" w:pos="1440"/>
                <w:tab w:val="num" w:pos="249"/>
              </w:tabs>
              <w:spacing w:after="0" w:line="300" w:lineRule="exact"/>
              <w:ind w:left="249" w:hanging="249"/>
              <w:jc w:val="both"/>
              <w:rPr>
                <w:rFonts w:ascii="Times New Roman" w:hAnsi="Times New Roman" w:cs="Times New Roman"/>
                <w:sz w:val="28"/>
                <w:szCs w:val="28"/>
              </w:rPr>
            </w:pPr>
            <w:r w:rsidRPr="007B2474">
              <w:rPr>
                <w:rFonts w:ascii="Times New Roman" w:hAnsi="Times New Roman" w:cs="Times New Roman"/>
                <w:sz w:val="28"/>
                <w:szCs w:val="28"/>
              </w:rPr>
              <w:t xml:space="preserve">внаслідок усунення порушень законодавства у сфері публічних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викладених у висновку органу державного фінансового контролю відповідно до статті 8 Закону, </w:t>
            </w:r>
          </w:p>
          <w:p w:rsidR="00C3487B" w:rsidRPr="007B2474" w:rsidRDefault="00C3487B" w:rsidP="00C3487B">
            <w:pPr>
              <w:widowControl w:val="0"/>
              <w:numPr>
                <w:ilvl w:val="1"/>
                <w:numId w:val="7"/>
              </w:numPr>
              <w:tabs>
                <w:tab w:val="clear" w:pos="1440"/>
                <w:tab w:val="num" w:pos="249"/>
              </w:tabs>
              <w:spacing w:after="0" w:line="300" w:lineRule="exact"/>
              <w:ind w:left="249" w:hanging="249"/>
              <w:jc w:val="both"/>
              <w:rPr>
                <w:rFonts w:ascii="Times New Roman" w:hAnsi="Times New Roman" w:cs="Times New Roman"/>
                <w:b/>
                <w:sz w:val="28"/>
                <w:szCs w:val="28"/>
              </w:rPr>
            </w:pPr>
            <w:r w:rsidRPr="007B2474">
              <w:rPr>
                <w:rFonts w:ascii="Times New Roman" w:hAnsi="Times New Roman" w:cs="Times New Roman"/>
                <w:sz w:val="28"/>
                <w:szCs w:val="28"/>
              </w:rPr>
              <w:t>на підставі рішення органу оскарження.</w:t>
            </w:r>
          </w:p>
        </w:tc>
      </w:tr>
      <w:tr w:rsidR="00C3487B" w:rsidRPr="007B2474" w:rsidTr="00B97301">
        <w:trPr>
          <w:trHeight w:val="284"/>
          <w:jc w:val="center"/>
        </w:trPr>
        <w:tc>
          <w:tcPr>
            <w:tcW w:w="845" w:type="dxa"/>
          </w:tcPr>
          <w:p w:rsidR="00C3487B" w:rsidRPr="007B2474" w:rsidRDefault="00C3487B" w:rsidP="00C3487B">
            <w:pPr>
              <w:widowControl w:val="0"/>
              <w:numPr>
                <w:ilvl w:val="0"/>
                <w:numId w:val="46"/>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У випадку внесення змін до тендерної документації строк для подання тендерних пропозицій продовжується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амовником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tc>
      </w:tr>
      <w:tr w:rsidR="00C3487B" w:rsidRPr="007B2474" w:rsidTr="00B97301">
        <w:trPr>
          <w:trHeight w:val="284"/>
          <w:jc w:val="center"/>
        </w:trPr>
        <w:tc>
          <w:tcPr>
            <w:tcW w:w="845" w:type="dxa"/>
          </w:tcPr>
          <w:p w:rsidR="00C3487B" w:rsidRPr="007B2474" w:rsidRDefault="00C3487B" w:rsidP="00C3487B">
            <w:pPr>
              <w:widowControl w:val="0"/>
              <w:numPr>
                <w:ilvl w:val="0"/>
                <w:numId w:val="46"/>
              </w:numPr>
              <w:spacing w:after="0" w:line="240" w:lineRule="auto"/>
              <w:ind w:left="0" w:firstLine="0"/>
              <w:rPr>
                <w:rFonts w:ascii="Times New Roman" w:hAnsi="Times New Roman" w:cs="Times New Roman"/>
                <w:b/>
                <w:sz w:val="28"/>
                <w:szCs w:val="28"/>
              </w:rPr>
            </w:pPr>
            <w:r w:rsidRPr="007B2474">
              <w:rPr>
                <w:rFonts w:ascii="Times New Roman" w:hAnsi="Times New Roman" w:cs="Times New Roman"/>
                <w:b/>
                <w:sz w:val="28"/>
                <w:szCs w:val="28"/>
              </w:rPr>
              <w:t xml:space="preserve">3 </w:t>
            </w: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Зміни, що вносяться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амовником до тендерної документації, розміщуються та відображаються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у вигляді нової редакції тендерної документації додатково до початкової редакції тендерної документації. Разом із змінами до тендерної документації ( надалі за текстом – ТД ) в окремому документі оприлюднюється перелік змін, що вносяться.</w:t>
            </w:r>
          </w:p>
        </w:tc>
      </w:tr>
      <w:tr w:rsidR="00C3487B" w:rsidRPr="007B2474" w:rsidTr="00B97301">
        <w:trPr>
          <w:trHeight w:val="284"/>
          <w:jc w:val="center"/>
        </w:trPr>
        <w:tc>
          <w:tcPr>
            <w:tcW w:w="845" w:type="dxa"/>
          </w:tcPr>
          <w:p w:rsidR="00C3487B" w:rsidRPr="007B2474" w:rsidRDefault="00C3487B" w:rsidP="00C3487B">
            <w:pPr>
              <w:widowControl w:val="0"/>
              <w:numPr>
                <w:ilvl w:val="0"/>
                <w:numId w:val="46"/>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Зазначена у цій частині інформація оприлюднюється відповідно до статті </w:t>
            </w:r>
            <w:r w:rsidRPr="007B2474">
              <w:rPr>
                <w:rFonts w:ascii="Times New Roman" w:hAnsi="Times New Roman" w:cs="Times New Roman"/>
                <w:sz w:val="28"/>
                <w:szCs w:val="28"/>
              </w:rPr>
              <w:lastRenderedPageBreak/>
              <w:t>10 Закону.</w:t>
            </w:r>
          </w:p>
        </w:tc>
      </w:tr>
      <w:tr w:rsidR="00C3487B" w:rsidRPr="007B2474" w:rsidTr="00B97301">
        <w:trPr>
          <w:trHeight w:val="284"/>
          <w:jc w:val="center"/>
        </w:trPr>
        <w:tc>
          <w:tcPr>
            <w:tcW w:w="845" w:type="dxa"/>
          </w:tcPr>
          <w:p w:rsidR="00C3487B" w:rsidRPr="007B2474" w:rsidRDefault="00C3487B" w:rsidP="00B97301">
            <w:pPr>
              <w:widowControl w:val="0"/>
              <w:jc w:val="center"/>
              <w:rPr>
                <w:rFonts w:ascii="Times New Roman" w:hAnsi="Times New Roman" w:cs="Times New Roman"/>
                <w:sz w:val="28"/>
                <w:szCs w:val="28"/>
              </w:rPr>
            </w:pPr>
          </w:p>
        </w:tc>
        <w:tc>
          <w:tcPr>
            <w:tcW w:w="9143" w:type="dxa"/>
            <w:shd w:val="clear" w:color="auto" w:fill="999999"/>
            <w:vAlign w:val="center"/>
          </w:tcPr>
          <w:p w:rsidR="00C3487B" w:rsidRPr="007B2474" w:rsidRDefault="00C3487B" w:rsidP="00B97301">
            <w:pPr>
              <w:widowControl w:val="0"/>
              <w:spacing w:before="40"/>
              <w:rPr>
                <w:rFonts w:ascii="Times New Roman" w:hAnsi="Times New Roman" w:cs="Times New Roman"/>
                <w:b/>
                <w:sz w:val="28"/>
                <w:szCs w:val="28"/>
              </w:rPr>
            </w:pPr>
            <w:r w:rsidRPr="007B2474">
              <w:rPr>
                <w:rFonts w:ascii="Times New Roman" w:hAnsi="Times New Roman" w:cs="Times New Roman"/>
                <w:b/>
                <w:sz w:val="28"/>
                <w:szCs w:val="28"/>
              </w:rPr>
              <w:t xml:space="preserve">Розділ ІІІ. </w:t>
            </w:r>
          </w:p>
          <w:p w:rsidR="00C3487B" w:rsidRPr="007B2474" w:rsidRDefault="00C3487B" w:rsidP="00B97301">
            <w:pPr>
              <w:widowControl w:val="0"/>
              <w:spacing w:before="40"/>
              <w:rPr>
                <w:rFonts w:ascii="Times New Roman" w:hAnsi="Times New Roman" w:cs="Times New Roman"/>
                <w:sz w:val="28"/>
                <w:szCs w:val="28"/>
              </w:rPr>
            </w:pPr>
            <w:r w:rsidRPr="007B2474">
              <w:rPr>
                <w:rFonts w:ascii="Times New Roman" w:hAnsi="Times New Roman" w:cs="Times New Roman"/>
                <w:b/>
                <w:sz w:val="28"/>
                <w:szCs w:val="28"/>
              </w:rPr>
              <w:t>Інструкція з підготовки тендерної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vAlign w:val="center"/>
          </w:tcPr>
          <w:p w:rsidR="00C3487B" w:rsidRPr="007B2474" w:rsidRDefault="00C3487B" w:rsidP="00B97301">
            <w:pPr>
              <w:widowControl w:val="0"/>
              <w:spacing w:before="40"/>
              <w:rPr>
                <w:rFonts w:ascii="Times New Roman" w:hAnsi="Times New Roman" w:cs="Times New Roman"/>
                <w:b/>
                <w:sz w:val="28"/>
                <w:szCs w:val="28"/>
              </w:rPr>
            </w:pPr>
            <w:r w:rsidRPr="007B2474">
              <w:rPr>
                <w:rFonts w:ascii="Times New Roman" w:hAnsi="Times New Roman" w:cs="Times New Roman"/>
                <w:b/>
                <w:sz w:val="28"/>
                <w:szCs w:val="28"/>
              </w:rPr>
              <w:t>Зміст тендерної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05"/>
              <w:jc w:val="both"/>
              <w:rPr>
                <w:rFonts w:ascii="Times New Roman" w:hAnsi="Times New Roman" w:cs="Times New Roman"/>
                <w:sz w:val="28"/>
                <w:szCs w:val="28"/>
              </w:rPr>
            </w:pPr>
            <w:r w:rsidRPr="007B2474">
              <w:rPr>
                <w:rFonts w:ascii="Times New Roman" w:hAnsi="Times New Roman" w:cs="Times New Roman"/>
                <w:sz w:val="28"/>
                <w:szCs w:val="28"/>
              </w:rPr>
              <w:t>Тендерна пропозиція мусить містити наступну інформацію :</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tabs>
                <w:tab w:val="clear" w:pos="720"/>
                <w:tab w:val="num" w:pos="67"/>
              </w:tabs>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jc w:val="both"/>
              <w:rPr>
                <w:rFonts w:ascii="Times New Roman" w:hAnsi="Times New Roman" w:cs="Times New Roman"/>
                <w:sz w:val="28"/>
                <w:szCs w:val="28"/>
              </w:rPr>
            </w:pPr>
            <w:r w:rsidRPr="007B2474">
              <w:rPr>
                <w:rFonts w:ascii="Times New Roman" w:hAnsi="Times New Roman" w:cs="Times New Roman"/>
                <w:sz w:val="28"/>
                <w:szCs w:val="28"/>
              </w:rPr>
              <w:t xml:space="preserve">Довідку, складену у довільній формі, за підписом уповноваженої особи Учасника та завірену печаткою ( за наявності ), яка містить відомості               про Учасника торгів : </w:t>
            </w:r>
          </w:p>
          <w:p w:rsidR="00C3487B" w:rsidRPr="007B2474" w:rsidRDefault="00C3487B" w:rsidP="00C3487B">
            <w:pPr>
              <w:numPr>
                <w:ilvl w:val="0"/>
                <w:numId w:val="22"/>
              </w:numPr>
              <w:tabs>
                <w:tab w:val="clear" w:pos="720"/>
                <w:tab w:val="num" w:pos="302"/>
              </w:tabs>
              <w:spacing w:after="0" w:line="240" w:lineRule="auto"/>
              <w:ind w:left="302" w:hanging="302"/>
              <w:jc w:val="both"/>
              <w:rPr>
                <w:rFonts w:ascii="Times New Roman" w:hAnsi="Times New Roman" w:cs="Times New Roman"/>
                <w:sz w:val="28"/>
                <w:szCs w:val="28"/>
              </w:rPr>
            </w:pPr>
            <w:r w:rsidRPr="007B2474">
              <w:rPr>
                <w:rFonts w:ascii="Times New Roman" w:hAnsi="Times New Roman" w:cs="Times New Roman"/>
                <w:sz w:val="28"/>
                <w:szCs w:val="28"/>
              </w:rPr>
              <w:t xml:space="preserve">повну ( та скорочену – за наявності ) юридичну назву, </w:t>
            </w:r>
          </w:p>
          <w:p w:rsidR="00C3487B" w:rsidRPr="007B2474" w:rsidRDefault="00C3487B" w:rsidP="00C3487B">
            <w:pPr>
              <w:numPr>
                <w:ilvl w:val="0"/>
                <w:numId w:val="22"/>
              </w:numPr>
              <w:tabs>
                <w:tab w:val="clear" w:pos="720"/>
                <w:tab w:val="num" w:pos="302"/>
              </w:tabs>
              <w:spacing w:after="0" w:line="240" w:lineRule="auto"/>
              <w:ind w:left="302" w:hanging="302"/>
              <w:jc w:val="both"/>
              <w:rPr>
                <w:rFonts w:ascii="Times New Roman" w:hAnsi="Times New Roman" w:cs="Times New Roman"/>
                <w:sz w:val="28"/>
                <w:szCs w:val="28"/>
              </w:rPr>
            </w:pPr>
            <w:r w:rsidRPr="007B2474">
              <w:rPr>
                <w:rFonts w:ascii="Times New Roman" w:hAnsi="Times New Roman" w:cs="Times New Roman"/>
                <w:sz w:val="28"/>
                <w:szCs w:val="28"/>
              </w:rPr>
              <w:t xml:space="preserve">код ЄДРПОУ ( для учасника, що є юридичною особою )                                    або ідентифікаційний номер картки платника податку ( для Учасника, що є фізичною особою, у </w:t>
            </w:r>
            <w:proofErr w:type="spellStart"/>
            <w:r w:rsidRPr="007B2474">
              <w:rPr>
                <w:rFonts w:ascii="Times New Roman" w:hAnsi="Times New Roman" w:cs="Times New Roman"/>
                <w:sz w:val="28"/>
                <w:szCs w:val="28"/>
              </w:rPr>
              <w:t>т.ч</w:t>
            </w:r>
            <w:proofErr w:type="spellEnd"/>
            <w:r w:rsidRPr="007B2474">
              <w:rPr>
                <w:rFonts w:ascii="Times New Roman" w:hAnsi="Times New Roman" w:cs="Times New Roman"/>
                <w:sz w:val="28"/>
                <w:szCs w:val="28"/>
              </w:rPr>
              <w:t>. – фізичною особою-підприємцем ),</w:t>
            </w:r>
          </w:p>
          <w:p w:rsidR="00C3487B" w:rsidRPr="007B2474" w:rsidRDefault="00C3487B" w:rsidP="00C3487B">
            <w:pPr>
              <w:numPr>
                <w:ilvl w:val="0"/>
                <w:numId w:val="22"/>
              </w:numPr>
              <w:tabs>
                <w:tab w:val="clear" w:pos="720"/>
                <w:tab w:val="num" w:pos="302"/>
              </w:tabs>
              <w:spacing w:after="0" w:line="240" w:lineRule="auto"/>
              <w:ind w:left="302" w:hanging="302"/>
              <w:jc w:val="both"/>
              <w:rPr>
                <w:rFonts w:ascii="Times New Roman" w:hAnsi="Times New Roman" w:cs="Times New Roman"/>
                <w:sz w:val="28"/>
                <w:szCs w:val="28"/>
              </w:rPr>
            </w:pPr>
            <w:r w:rsidRPr="007B2474">
              <w:rPr>
                <w:rFonts w:ascii="Times New Roman" w:hAnsi="Times New Roman" w:cs="Times New Roman"/>
                <w:sz w:val="28"/>
                <w:szCs w:val="28"/>
              </w:rPr>
              <w:t xml:space="preserve">юридичну та фактичну адреси ( якщо вони не збігаються ), </w:t>
            </w:r>
          </w:p>
          <w:p w:rsidR="00C3487B" w:rsidRPr="007B2474" w:rsidRDefault="00C3487B" w:rsidP="00C3487B">
            <w:pPr>
              <w:numPr>
                <w:ilvl w:val="0"/>
                <w:numId w:val="22"/>
              </w:numPr>
              <w:tabs>
                <w:tab w:val="clear" w:pos="720"/>
                <w:tab w:val="num" w:pos="302"/>
              </w:tabs>
              <w:spacing w:after="0" w:line="240" w:lineRule="auto"/>
              <w:ind w:left="302" w:hanging="302"/>
              <w:jc w:val="both"/>
              <w:rPr>
                <w:rFonts w:ascii="Times New Roman" w:hAnsi="Times New Roman" w:cs="Times New Roman"/>
                <w:sz w:val="28"/>
                <w:szCs w:val="28"/>
              </w:rPr>
            </w:pPr>
            <w:r w:rsidRPr="007B2474">
              <w:rPr>
                <w:rFonts w:ascii="Times New Roman" w:hAnsi="Times New Roman" w:cs="Times New Roman"/>
                <w:sz w:val="28"/>
                <w:szCs w:val="28"/>
              </w:rPr>
              <w:t>контактні телефони, номер факсу, адресу електронної поштової скриньки  ( за наявності ),</w:t>
            </w:r>
          </w:p>
          <w:p w:rsidR="00C3487B" w:rsidRPr="007B2474" w:rsidRDefault="00C3487B" w:rsidP="00C3487B">
            <w:pPr>
              <w:numPr>
                <w:ilvl w:val="0"/>
                <w:numId w:val="22"/>
              </w:numPr>
              <w:tabs>
                <w:tab w:val="clear" w:pos="720"/>
                <w:tab w:val="num" w:pos="302"/>
              </w:tabs>
              <w:spacing w:after="0" w:line="240" w:lineRule="auto"/>
              <w:ind w:left="302" w:hanging="302"/>
              <w:jc w:val="both"/>
              <w:rPr>
                <w:rFonts w:ascii="Times New Roman" w:hAnsi="Times New Roman" w:cs="Times New Roman"/>
                <w:sz w:val="28"/>
                <w:szCs w:val="28"/>
              </w:rPr>
            </w:pPr>
            <w:r w:rsidRPr="007B2474">
              <w:rPr>
                <w:rFonts w:ascii="Times New Roman" w:hAnsi="Times New Roman" w:cs="Times New Roman"/>
                <w:sz w:val="28"/>
                <w:szCs w:val="28"/>
              </w:rPr>
              <w:t>прізвище, ім’я та по-батькові керівника, назва займаної ним посади,</w:t>
            </w:r>
          </w:p>
          <w:p w:rsidR="00C3487B" w:rsidRPr="007B2474" w:rsidRDefault="00C3487B" w:rsidP="00C3487B">
            <w:pPr>
              <w:numPr>
                <w:ilvl w:val="0"/>
                <w:numId w:val="22"/>
              </w:numPr>
              <w:tabs>
                <w:tab w:val="clear" w:pos="720"/>
                <w:tab w:val="num" w:pos="302"/>
              </w:tabs>
              <w:spacing w:after="0" w:line="240" w:lineRule="auto"/>
              <w:ind w:left="302" w:hanging="302"/>
              <w:jc w:val="both"/>
              <w:rPr>
                <w:rFonts w:ascii="Times New Roman" w:hAnsi="Times New Roman" w:cs="Times New Roman"/>
                <w:sz w:val="28"/>
                <w:szCs w:val="28"/>
              </w:rPr>
            </w:pPr>
            <w:r w:rsidRPr="007B2474">
              <w:rPr>
                <w:rFonts w:ascii="Times New Roman" w:hAnsi="Times New Roman" w:cs="Times New Roman"/>
                <w:sz w:val="28"/>
                <w:szCs w:val="28"/>
              </w:rPr>
              <w:t xml:space="preserve">банківські реквізити ( номер рахунку, банківська установа ), за якими буде здійснюватися оплата за Договором про закупівлю у випадку обрання Учасника Переможцем торгів та укладання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оговору про закупівлю.</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tabs>
                <w:tab w:val="clear" w:pos="720"/>
                <w:tab w:val="num" w:pos="67"/>
              </w:tabs>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jc w:val="both"/>
              <w:rPr>
                <w:rFonts w:ascii="Times New Roman" w:hAnsi="Times New Roman" w:cs="Times New Roman"/>
                <w:sz w:val="28"/>
                <w:szCs w:val="28"/>
              </w:rPr>
            </w:pPr>
            <w:r w:rsidRPr="007B2474">
              <w:rPr>
                <w:rFonts w:ascii="Times New Roman" w:hAnsi="Times New Roman" w:cs="Times New Roman"/>
                <w:sz w:val="28"/>
                <w:szCs w:val="28"/>
                <w:lang w:eastAsia="ru-RU"/>
              </w:rPr>
              <w:t xml:space="preserve">Інформація в довільній формі, що підтверджує видачу Учаснику ліцензії   з постачання електричної </w:t>
            </w:r>
            <w:r w:rsidRPr="00933743">
              <w:rPr>
                <w:rFonts w:ascii="Times New Roman" w:hAnsi="Times New Roman" w:cs="Times New Roman"/>
                <w:sz w:val="28"/>
                <w:szCs w:val="28"/>
                <w:lang w:eastAsia="ru-RU"/>
              </w:rPr>
              <w:t>енергії. Копія ліцензії на право здійснення діяльності( у разі якщо така передбачена законодавством ), або постанови НКРЕКП про видачу ліцензії.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tabs>
                <w:tab w:val="clear" w:pos="720"/>
                <w:tab w:val="num" w:pos="67"/>
              </w:tabs>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jc w:val="both"/>
              <w:rPr>
                <w:rFonts w:ascii="Times New Roman" w:hAnsi="Times New Roman" w:cs="Times New Roman"/>
                <w:spacing w:val="-6"/>
                <w:sz w:val="28"/>
                <w:szCs w:val="28"/>
              </w:rPr>
            </w:pPr>
            <w:r w:rsidRPr="007B2474">
              <w:rPr>
                <w:rFonts w:ascii="Times New Roman" w:hAnsi="Times New Roman" w:cs="Times New Roman"/>
                <w:spacing w:val="-6"/>
                <w:sz w:val="28"/>
                <w:szCs w:val="28"/>
              </w:rPr>
              <w:t xml:space="preserve">Статут ( Положення ), установчий договір  або інший документ,                        який його заміняє, у повному обсязі із змінами ( у разі їх наявності ),                 що містить положення про провадження господарської діяльності,                   яка відповідає предмету закупівлі ( </w:t>
            </w:r>
            <w:r w:rsidRPr="007B2474">
              <w:rPr>
                <w:rFonts w:ascii="Times New Roman" w:hAnsi="Times New Roman" w:cs="Times New Roman"/>
                <w:i/>
                <w:spacing w:val="-6"/>
                <w:sz w:val="28"/>
                <w:szCs w:val="28"/>
              </w:rPr>
              <w:t>для Учасника, що є юридичною особою</w:t>
            </w:r>
            <w:r w:rsidRPr="007B2474">
              <w:rPr>
                <w:rFonts w:ascii="Times New Roman" w:hAnsi="Times New Roman" w:cs="Times New Roman"/>
                <w:spacing w:val="-6"/>
                <w:sz w:val="28"/>
                <w:szCs w:val="28"/>
              </w:rPr>
              <w:t xml:space="preserve"> ).</w:t>
            </w:r>
          </w:p>
          <w:p w:rsidR="00C3487B" w:rsidRPr="007B2474" w:rsidRDefault="00C3487B" w:rsidP="00B97301">
            <w:pPr>
              <w:jc w:val="both"/>
              <w:rPr>
                <w:rFonts w:ascii="Times New Roman" w:hAnsi="Times New Roman" w:cs="Times New Roman"/>
                <w:spacing w:val="-6"/>
                <w:sz w:val="28"/>
                <w:szCs w:val="28"/>
              </w:rPr>
            </w:pPr>
            <w:r w:rsidRPr="007B2474">
              <w:rPr>
                <w:rFonts w:ascii="Times New Roman" w:hAnsi="Times New Roman" w:cs="Times New Roman"/>
                <w:sz w:val="28"/>
                <w:szCs w:val="28"/>
                <w:lang w:eastAsia="zh-CN"/>
              </w:rPr>
              <w:t xml:space="preserve">Копія паспорту та  довідки про присвоєння реєстраційного номеру облікової картки платника податків ( </w:t>
            </w:r>
            <w:r w:rsidRPr="007B2474">
              <w:rPr>
                <w:rFonts w:ascii="Times New Roman" w:hAnsi="Times New Roman" w:cs="Times New Roman"/>
                <w:i/>
                <w:sz w:val="28"/>
                <w:szCs w:val="28"/>
                <w:lang w:eastAsia="zh-CN"/>
              </w:rPr>
              <w:t>для Учасника, що є фізичною особою- підприємцем</w:t>
            </w:r>
            <w:r w:rsidRPr="007B2474">
              <w:rPr>
                <w:rFonts w:ascii="Times New Roman" w:hAnsi="Times New Roman" w:cs="Times New Roman"/>
                <w:sz w:val="28"/>
                <w:szCs w:val="28"/>
                <w:lang w:eastAsia="zh-CN"/>
              </w:rPr>
              <w:t xml:space="preserve"> ).</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lang w:val="ru-RU"/>
              </w:rPr>
            </w:pPr>
            <w:r w:rsidRPr="007B2474">
              <w:rPr>
                <w:rFonts w:ascii="Times New Roman" w:hAnsi="Times New Roman" w:cs="Times New Roman"/>
                <w:sz w:val="28"/>
                <w:szCs w:val="28"/>
              </w:rPr>
              <w:t xml:space="preserve">Письмову згоду на обробку ( у </w:t>
            </w:r>
            <w:proofErr w:type="spellStart"/>
            <w:r w:rsidRPr="007B2474">
              <w:rPr>
                <w:rFonts w:ascii="Times New Roman" w:hAnsi="Times New Roman" w:cs="Times New Roman"/>
                <w:sz w:val="28"/>
                <w:szCs w:val="28"/>
              </w:rPr>
              <w:t>т.ч</w:t>
            </w:r>
            <w:proofErr w:type="spellEnd"/>
            <w:r w:rsidRPr="007B2474">
              <w:rPr>
                <w:rFonts w:ascii="Times New Roman" w:hAnsi="Times New Roman" w:cs="Times New Roman"/>
                <w:sz w:val="28"/>
                <w:szCs w:val="28"/>
              </w:rPr>
              <w:t xml:space="preserve">. збирання, зберігання та поширення ) персональних даних посадової особи ( або представника ) Учасника,              що підписала документи тендерної пропозиції – у довільній формі                       з посиланням на норми Закону України </w:t>
            </w:r>
            <w:proofErr w:type="spellStart"/>
            <w:r w:rsidRPr="007B2474">
              <w:rPr>
                <w:rFonts w:ascii="Times New Roman" w:hAnsi="Times New Roman" w:cs="Times New Roman"/>
                <w:sz w:val="28"/>
                <w:szCs w:val="28"/>
                <w:lang w:val="ru-RU" w:eastAsia="ru-RU"/>
              </w:rPr>
              <w:t>від</w:t>
            </w:r>
            <w:proofErr w:type="spellEnd"/>
            <w:r w:rsidRPr="007B2474">
              <w:rPr>
                <w:rFonts w:ascii="Times New Roman" w:hAnsi="Times New Roman" w:cs="Times New Roman"/>
                <w:sz w:val="28"/>
                <w:szCs w:val="28"/>
                <w:lang w:val="ru-RU" w:eastAsia="ru-RU"/>
              </w:rPr>
              <w:t xml:space="preserve"> 01.06.2010 № </w:t>
            </w:r>
            <w:r w:rsidRPr="007B2474">
              <w:rPr>
                <w:rFonts w:ascii="Times New Roman" w:hAnsi="Times New Roman" w:cs="Times New Roman"/>
                <w:bCs/>
                <w:sz w:val="28"/>
                <w:szCs w:val="28"/>
                <w:lang w:val="ru-RU" w:eastAsia="ru-RU"/>
              </w:rPr>
              <w:t>2297-VI</w:t>
            </w:r>
            <w:r w:rsidRPr="007B2474">
              <w:rPr>
                <w:rFonts w:ascii="Times New Roman" w:hAnsi="Times New Roman" w:cs="Times New Roman"/>
                <w:b/>
                <w:bCs/>
                <w:sz w:val="28"/>
                <w:szCs w:val="28"/>
                <w:lang w:val="ru-RU" w:eastAsia="ru-RU"/>
              </w:rPr>
              <w:t xml:space="preserve">                 </w:t>
            </w:r>
            <w:r w:rsidRPr="007B2474">
              <w:rPr>
                <w:rFonts w:ascii="Times New Roman" w:hAnsi="Times New Roman" w:cs="Times New Roman"/>
                <w:b/>
                <w:bCs/>
                <w:sz w:val="28"/>
                <w:szCs w:val="28"/>
                <w:lang w:val="ru-RU" w:eastAsia="ru-RU"/>
              </w:rPr>
              <w:lastRenderedPageBreak/>
              <w:t>«</w:t>
            </w:r>
            <w:hyperlink r:id="rId9" w:history="1">
              <w:r w:rsidRPr="007B2474">
                <w:rPr>
                  <w:rFonts w:ascii="Times New Roman" w:hAnsi="Times New Roman" w:cs="Times New Roman"/>
                  <w:sz w:val="28"/>
                  <w:szCs w:val="28"/>
                  <w:u w:val="single"/>
                  <w:lang w:val="ru-RU" w:eastAsia="ru-RU"/>
                </w:rPr>
                <w:t xml:space="preserve">Про </w:t>
              </w:r>
              <w:proofErr w:type="spellStart"/>
              <w:r w:rsidRPr="007B2474">
                <w:rPr>
                  <w:rFonts w:ascii="Times New Roman" w:hAnsi="Times New Roman" w:cs="Times New Roman"/>
                  <w:sz w:val="28"/>
                  <w:szCs w:val="28"/>
                  <w:u w:val="single"/>
                  <w:lang w:val="ru-RU" w:eastAsia="ru-RU"/>
                </w:rPr>
                <w:t>захист</w:t>
              </w:r>
              <w:proofErr w:type="spellEnd"/>
              <w:r w:rsidRPr="007B2474">
                <w:rPr>
                  <w:rFonts w:ascii="Times New Roman" w:hAnsi="Times New Roman" w:cs="Times New Roman"/>
                  <w:sz w:val="28"/>
                  <w:szCs w:val="28"/>
                  <w:u w:val="single"/>
                  <w:lang w:val="ru-RU" w:eastAsia="ru-RU"/>
                </w:rPr>
                <w:t xml:space="preserve"> </w:t>
              </w:r>
              <w:proofErr w:type="spellStart"/>
              <w:r w:rsidRPr="007B2474">
                <w:rPr>
                  <w:rFonts w:ascii="Times New Roman" w:hAnsi="Times New Roman" w:cs="Times New Roman"/>
                  <w:sz w:val="28"/>
                  <w:szCs w:val="28"/>
                  <w:u w:val="single"/>
                  <w:lang w:val="ru-RU" w:eastAsia="ru-RU"/>
                </w:rPr>
                <w:t>персональних</w:t>
              </w:r>
              <w:proofErr w:type="spellEnd"/>
              <w:r w:rsidRPr="007B2474">
                <w:rPr>
                  <w:rFonts w:ascii="Times New Roman" w:hAnsi="Times New Roman" w:cs="Times New Roman"/>
                  <w:sz w:val="28"/>
                  <w:szCs w:val="28"/>
                  <w:u w:val="single"/>
                  <w:lang w:val="ru-RU" w:eastAsia="ru-RU"/>
                </w:rPr>
                <w:t xml:space="preserve"> </w:t>
              </w:r>
              <w:proofErr w:type="spellStart"/>
              <w:r w:rsidRPr="007B2474">
                <w:rPr>
                  <w:rFonts w:ascii="Times New Roman" w:hAnsi="Times New Roman" w:cs="Times New Roman"/>
                  <w:sz w:val="28"/>
                  <w:szCs w:val="28"/>
                  <w:u w:val="single"/>
                  <w:lang w:val="ru-RU" w:eastAsia="ru-RU"/>
                </w:rPr>
                <w:t>даних</w:t>
              </w:r>
              <w:proofErr w:type="spellEnd"/>
            </w:hyperlink>
            <w:r w:rsidRPr="007B2474">
              <w:rPr>
                <w:rFonts w:ascii="Times New Roman" w:hAnsi="Times New Roman" w:cs="Times New Roman"/>
                <w:sz w:val="28"/>
                <w:szCs w:val="28"/>
                <w:lang w:val="ru-RU" w:eastAsia="ru-RU"/>
              </w:rPr>
              <w:t xml:space="preserve">». </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spacing w:line="300" w:lineRule="exact"/>
              <w:jc w:val="both"/>
              <w:rPr>
                <w:rFonts w:ascii="Times New Roman" w:hAnsi="Times New Roman"/>
                <w:sz w:val="28"/>
                <w:szCs w:val="28"/>
              </w:rPr>
            </w:pPr>
            <w:r w:rsidRPr="007B2474">
              <w:rPr>
                <w:rFonts w:ascii="Times New Roman" w:hAnsi="Times New Roman"/>
                <w:sz w:val="28"/>
                <w:szCs w:val="28"/>
                <w:u w:val="single"/>
              </w:rPr>
              <w:t>«Цінову пропозицію»,</w:t>
            </w:r>
            <w:r w:rsidRPr="007B2474">
              <w:rPr>
                <w:rFonts w:ascii="Times New Roman" w:hAnsi="Times New Roman"/>
                <w:sz w:val="28"/>
                <w:szCs w:val="28"/>
              </w:rPr>
              <w:t xml:space="preserve"> складену за формою та змістом, визначеними                      у </w:t>
            </w:r>
            <w:r w:rsidRPr="007B2474">
              <w:rPr>
                <w:rFonts w:ascii="Times New Roman" w:hAnsi="Times New Roman"/>
                <w:sz w:val="28"/>
                <w:szCs w:val="28"/>
                <w:u w:val="single"/>
              </w:rPr>
              <w:t>Додатку 1</w:t>
            </w:r>
            <w:r w:rsidRPr="007B2474">
              <w:rPr>
                <w:rFonts w:ascii="Times New Roman" w:hAnsi="Times New Roman"/>
                <w:sz w:val="28"/>
                <w:szCs w:val="28"/>
              </w:rPr>
              <w:t xml:space="preserve"> до  даної  тендерної документації. </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Інформацію від Учасника процедури закупівлі про його відповідність кваліфікаційним критеріям, встановленим </w:t>
            </w:r>
            <w:r w:rsidRPr="007B2474">
              <w:rPr>
                <w:rFonts w:ascii="Times New Roman" w:hAnsi="Times New Roman" w:cs="Times New Roman"/>
                <w:sz w:val="28"/>
                <w:szCs w:val="28"/>
                <w:u w:val="single"/>
              </w:rPr>
              <w:t>Розділом ІV</w:t>
            </w:r>
            <w:r w:rsidRPr="007B2474">
              <w:rPr>
                <w:rFonts w:ascii="Times New Roman" w:hAnsi="Times New Roman" w:cs="Times New Roman"/>
                <w:sz w:val="28"/>
                <w:szCs w:val="28"/>
              </w:rPr>
              <w:t xml:space="preserve"> даної тендерної документації.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Інформацію від Учасника процедури закупівлі про наявність/відсутність підстав, встановлених у статті 17 Закону та у </w:t>
            </w:r>
            <w:r w:rsidRPr="007B2474">
              <w:rPr>
                <w:rFonts w:ascii="Times New Roman" w:hAnsi="Times New Roman" w:cs="Times New Roman"/>
                <w:sz w:val="28"/>
                <w:szCs w:val="28"/>
                <w:u w:val="single"/>
              </w:rPr>
              <w:t>Розділі V</w:t>
            </w:r>
            <w:r w:rsidRPr="007B2474">
              <w:rPr>
                <w:rFonts w:ascii="Times New Roman" w:hAnsi="Times New Roman" w:cs="Times New Roman"/>
                <w:sz w:val="28"/>
                <w:szCs w:val="28"/>
              </w:rPr>
              <w:t xml:space="preserve"> даної тендерної документації.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Інформацію від Учасника процедури закупівлі про відповідність його пропозиції необхідним технічним, якісним та кількісним характеристикам предмета закупівлі, а саме : технічну специфікацію,                     що повинна складатись з документів, зазначених у </w:t>
            </w:r>
            <w:r w:rsidRPr="007B2474">
              <w:rPr>
                <w:rFonts w:ascii="Times New Roman" w:hAnsi="Times New Roman" w:cs="Times New Roman"/>
                <w:sz w:val="28"/>
                <w:szCs w:val="28"/>
                <w:u w:val="single"/>
              </w:rPr>
              <w:t>Розділі VІ</w:t>
            </w:r>
            <w:r w:rsidRPr="007B2474">
              <w:rPr>
                <w:rFonts w:ascii="Times New Roman" w:hAnsi="Times New Roman" w:cs="Times New Roman"/>
                <w:sz w:val="28"/>
                <w:szCs w:val="28"/>
              </w:rPr>
              <w:t xml:space="preserve"> цієї тендерної документації.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Документ, що підтверджує надання Учасником забезпечення тендерної пропозиції ( якщо таке забезпечення передбачено оголошенням                      про проведення процедури закупівлі ).</w:t>
            </w:r>
          </w:p>
        </w:tc>
      </w:tr>
      <w:tr w:rsidR="00C3487B" w:rsidRPr="007B2474" w:rsidTr="00B97301">
        <w:trPr>
          <w:trHeight w:val="284"/>
          <w:jc w:val="center"/>
        </w:trPr>
        <w:tc>
          <w:tcPr>
            <w:tcW w:w="845" w:type="dxa"/>
          </w:tcPr>
          <w:p w:rsidR="00C3487B" w:rsidRPr="007B2474" w:rsidRDefault="00C3487B" w:rsidP="00C3487B">
            <w:pPr>
              <w:widowControl w:val="0"/>
              <w:numPr>
                <w:ilvl w:val="0"/>
                <w:numId w:val="2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Документи, що складаються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tc>
      </w:tr>
      <w:tr w:rsidR="00C3487B" w:rsidRPr="007B2474" w:rsidTr="00B97301">
        <w:trPr>
          <w:trHeight w:val="284"/>
          <w:jc w:val="center"/>
        </w:trPr>
        <w:tc>
          <w:tcPr>
            <w:tcW w:w="845" w:type="dxa"/>
          </w:tcPr>
          <w:p w:rsidR="00C3487B" w:rsidRPr="007B2474" w:rsidRDefault="00C3487B" w:rsidP="00C3487B">
            <w:pPr>
              <w:widowControl w:val="0"/>
              <w:numPr>
                <w:ilvl w:val="0"/>
                <w:numId w:val="2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Вимога щодо засвідчення того чи іншого документу тендерної пропозиції власноручним підписом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часника/уповноваженої особи Учасника                   не застосовується до документів ( матеріалів та інформації ),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із накладанням</w:t>
            </w:r>
            <w:r w:rsidRPr="007B2474">
              <w:t xml:space="preserve"> </w:t>
            </w:r>
            <w:r w:rsidRPr="007B2474">
              <w:rPr>
                <w:rFonts w:ascii="Times New Roman" w:hAnsi="Times New Roman" w:cs="Times New Roman"/>
                <w:sz w:val="28"/>
                <w:szCs w:val="28"/>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tc>
      </w:tr>
      <w:tr w:rsidR="00C3487B" w:rsidRPr="007B2474" w:rsidTr="00B97301">
        <w:trPr>
          <w:trHeight w:val="284"/>
          <w:jc w:val="center"/>
        </w:trPr>
        <w:tc>
          <w:tcPr>
            <w:tcW w:w="845" w:type="dxa"/>
          </w:tcPr>
          <w:p w:rsidR="00C3487B" w:rsidRPr="007B2474" w:rsidRDefault="00C3487B" w:rsidP="00C3487B">
            <w:pPr>
              <w:widowControl w:val="0"/>
              <w:numPr>
                <w:ilvl w:val="0"/>
                <w:numId w:val="2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ind w:hanging="21"/>
              <w:jc w:val="both"/>
              <w:rPr>
                <w:rFonts w:ascii="Times New Roman" w:hAnsi="Times New Roman" w:cs="Times New Roman"/>
                <w:sz w:val="28"/>
                <w:szCs w:val="28"/>
              </w:rPr>
            </w:pPr>
            <w:r w:rsidRPr="007B2474">
              <w:rPr>
                <w:rFonts w:ascii="Times New Roman" w:hAnsi="Times New Roman" w:cs="Times New Roman"/>
                <w:sz w:val="28"/>
                <w:szCs w:val="28"/>
              </w:rPr>
              <w:t xml:space="preserve">Повноваження щодо підпису документів тендерної пропозиції уповноваженої особи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часника процедури закупівлі підтверджується :</w:t>
            </w:r>
          </w:p>
          <w:p w:rsidR="00C3487B" w:rsidRPr="007B2474" w:rsidRDefault="00C3487B" w:rsidP="00C3487B">
            <w:pPr>
              <w:widowControl w:val="0"/>
              <w:numPr>
                <w:ilvl w:val="2"/>
                <w:numId w:val="8"/>
              </w:numPr>
              <w:tabs>
                <w:tab w:val="clear" w:pos="2352"/>
                <w:tab w:val="num" w:pos="249"/>
              </w:tabs>
              <w:spacing w:after="0" w:line="300" w:lineRule="exact"/>
              <w:ind w:left="249" w:hanging="249"/>
              <w:jc w:val="both"/>
              <w:rPr>
                <w:rFonts w:ascii="Times New Roman" w:hAnsi="Times New Roman" w:cs="Times New Roman"/>
                <w:sz w:val="28"/>
                <w:szCs w:val="28"/>
              </w:rPr>
            </w:pPr>
            <w:r w:rsidRPr="007B2474">
              <w:rPr>
                <w:rFonts w:ascii="Times New Roman" w:hAnsi="Times New Roman" w:cs="Times New Roman"/>
                <w:sz w:val="28"/>
                <w:szCs w:val="28"/>
              </w:rPr>
              <w:t xml:space="preserve">для посадових ( службових ) осіб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які уповноважені підписувати документи пропозиції та вчиняти інші юридично значущі дії від імені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на підставі положень установчих документів – розпорядчим документом про призначення ( обрання ) на посаду відповідної особи ( наказ про призначення та/ або протокол зборів засновників, тощо ); </w:t>
            </w:r>
          </w:p>
          <w:p w:rsidR="00C3487B" w:rsidRPr="007B2474" w:rsidRDefault="00C3487B" w:rsidP="00C3487B">
            <w:pPr>
              <w:widowControl w:val="0"/>
              <w:numPr>
                <w:ilvl w:val="2"/>
                <w:numId w:val="8"/>
              </w:numPr>
              <w:tabs>
                <w:tab w:val="clear" w:pos="2352"/>
                <w:tab w:val="num" w:pos="249"/>
              </w:tabs>
              <w:spacing w:after="0" w:line="300" w:lineRule="exact"/>
              <w:ind w:left="249" w:hanging="249"/>
              <w:jc w:val="both"/>
              <w:rPr>
                <w:rFonts w:ascii="Times New Roman" w:hAnsi="Times New Roman" w:cs="Times New Roman"/>
                <w:sz w:val="28"/>
                <w:szCs w:val="28"/>
              </w:rPr>
            </w:pPr>
            <w:r w:rsidRPr="007B2474">
              <w:rPr>
                <w:rFonts w:ascii="Times New Roman" w:hAnsi="Times New Roman" w:cs="Times New Roman"/>
                <w:sz w:val="28"/>
                <w:szCs w:val="28"/>
              </w:rPr>
              <w:lastRenderedPageBreak/>
              <w:t xml:space="preserve">для осіб, що уповноважені представляти інтереси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під час проведення процедури закупівлі, та які не входять до кола осіб,                    що представляють інтереси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 службової ) особи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яка підписала від імені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часника вказану довіреність.</w:t>
            </w:r>
          </w:p>
        </w:tc>
      </w:tr>
      <w:tr w:rsidR="00C3487B" w:rsidRPr="007B2474" w:rsidTr="00B97301">
        <w:trPr>
          <w:trHeight w:val="284"/>
          <w:jc w:val="center"/>
        </w:trPr>
        <w:tc>
          <w:tcPr>
            <w:tcW w:w="845" w:type="dxa"/>
          </w:tcPr>
          <w:p w:rsidR="00C3487B" w:rsidRPr="007B2474" w:rsidRDefault="00C3487B" w:rsidP="00C3487B">
            <w:pPr>
              <w:widowControl w:val="0"/>
              <w:numPr>
                <w:ilvl w:val="0"/>
                <w:numId w:val="2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hanging="21"/>
              <w:jc w:val="both"/>
              <w:rPr>
                <w:rFonts w:ascii="Times New Roman" w:hAnsi="Times New Roman" w:cs="Times New Roman"/>
                <w:sz w:val="28"/>
                <w:szCs w:val="28"/>
              </w:rPr>
            </w:pPr>
            <w:r w:rsidRPr="007B2474">
              <w:rPr>
                <w:rFonts w:ascii="Times New Roman" w:hAnsi="Times New Roman" w:cs="Times New Roman"/>
                <w:sz w:val="28"/>
                <w:szCs w:val="28"/>
              </w:rPr>
              <w:t xml:space="preserve">У випадку, коли тендерна пропозиція подається об'єднанням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часників, до неї обов'язково включається документ про створення такого об'єднання.</w:t>
            </w:r>
          </w:p>
        </w:tc>
      </w:tr>
      <w:tr w:rsidR="00C3487B" w:rsidRPr="007B2474" w:rsidTr="00B97301">
        <w:trPr>
          <w:trHeight w:val="284"/>
          <w:jc w:val="center"/>
        </w:trPr>
        <w:tc>
          <w:tcPr>
            <w:tcW w:w="845" w:type="dxa"/>
          </w:tcPr>
          <w:p w:rsidR="00C3487B" w:rsidRPr="007B2474" w:rsidRDefault="00C3487B" w:rsidP="00C3487B">
            <w:pPr>
              <w:widowControl w:val="0"/>
              <w:numPr>
                <w:ilvl w:val="0"/>
                <w:numId w:val="2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spacing w:val="-2"/>
                <w:sz w:val="28"/>
                <w:szCs w:val="28"/>
              </w:rPr>
              <w:t xml:space="preserve">Якщо будь-який із документів, перелічених у </w:t>
            </w:r>
            <w:proofErr w:type="spellStart"/>
            <w:r w:rsidRPr="007B2474">
              <w:rPr>
                <w:rFonts w:ascii="Times New Roman" w:hAnsi="Times New Roman" w:cs="Times New Roman"/>
                <w:spacing w:val="-2"/>
                <w:sz w:val="28"/>
                <w:szCs w:val="28"/>
              </w:rPr>
              <w:t>п.п</w:t>
            </w:r>
            <w:proofErr w:type="spellEnd"/>
            <w:r w:rsidRPr="007B2474">
              <w:rPr>
                <w:rFonts w:ascii="Times New Roman" w:hAnsi="Times New Roman" w:cs="Times New Roman"/>
                <w:spacing w:val="-2"/>
                <w:sz w:val="28"/>
                <w:szCs w:val="28"/>
              </w:rPr>
              <w:t>. 3.9, не може бути поданий Учасником з причин втрати його чинності, зміни форми, назви тощо, Учасник надає інший рівнозначний документ та/або аргументоване письмове пояснення</w:t>
            </w:r>
            <w:r w:rsidRPr="007B2474">
              <w:rPr>
                <w:rFonts w:ascii="Times New Roman" w:hAnsi="Times New Roman" w:cs="Times New Roman"/>
                <w:sz w:val="28"/>
                <w:szCs w:val="28"/>
              </w:rPr>
              <w:t>.</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vAlign w:val="center"/>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Спосіб подання тендерної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Тендерна пропозиція подається в електронному вигляді через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шляхом заповнення електронних форм з окремими </w:t>
            </w:r>
            <w:r w:rsidRPr="007B2474">
              <w:rPr>
                <w:rFonts w:ascii="Times New Roman" w:hAnsi="Times New Roman" w:cs="Times New Roman"/>
                <w:spacing w:val="-2"/>
                <w:sz w:val="28"/>
                <w:szCs w:val="28"/>
              </w:rPr>
              <w:t>полями, де зазначається інформація, перелічена у п. 3.1. цієї документації</w:t>
            </w:r>
            <w:r w:rsidRPr="007B2474">
              <w:rPr>
                <w:rFonts w:ascii="Times New Roman" w:hAnsi="Times New Roman" w:cs="Times New Roman"/>
                <w:sz w:val="28"/>
                <w:szCs w:val="28"/>
              </w:rPr>
              <w:t xml:space="preserve"> та шляхом завантаження необхідних документів, що вимагаються Замовником у цій тендерній документації</w:t>
            </w:r>
            <w:r w:rsidRPr="007B2474">
              <w:rPr>
                <w:rFonts w:ascii="Times New Roman" w:hAnsi="Times New Roman" w:cs="Times New Roman"/>
                <w:spacing w:val="-2"/>
                <w:sz w:val="28"/>
                <w:szCs w:val="28"/>
              </w:rPr>
              <w:t>.</w:t>
            </w:r>
          </w:p>
        </w:tc>
      </w:tr>
      <w:tr w:rsidR="00C3487B" w:rsidRPr="007B2474" w:rsidTr="00B97301">
        <w:trPr>
          <w:trHeight w:val="284"/>
          <w:jc w:val="center"/>
        </w:trPr>
        <w:tc>
          <w:tcPr>
            <w:tcW w:w="845" w:type="dxa"/>
          </w:tcPr>
          <w:p w:rsidR="00C3487B" w:rsidRPr="007B2474" w:rsidRDefault="00C3487B" w:rsidP="00C3487B">
            <w:pPr>
              <w:widowControl w:val="0"/>
              <w:numPr>
                <w:ilvl w:val="0"/>
                <w:numId w:val="2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у вигляді </w:t>
            </w:r>
            <w:proofErr w:type="spellStart"/>
            <w:r w:rsidRPr="007B2474">
              <w:rPr>
                <w:rFonts w:ascii="Times New Roman" w:hAnsi="Times New Roman" w:cs="Times New Roman"/>
                <w:sz w:val="28"/>
                <w:szCs w:val="28"/>
              </w:rPr>
              <w:t>скан</w:t>
            </w:r>
            <w:proofErr w:type="spellEnd"/>
            <w:r w:rsidRPr="007B2474">
              <w:rPr>
                <w:rFonts w:ascii="Times New Roman" w:hAnsi="Times New Roman" w:cs="Times New Roman"/>
                <w:sz w:val="28"/>
                <w:szCs w:val="28"/>
              </w:rPr>
              <w:t xml:space="preserve">-копій придатних для </w:t>
            </w:r>
            <w:proofErr w:type="spellStart"/>
            <w:r w:rsidRPr="007B2474">
              <w:rPr>
                <w:rFonts w:ascii="Times New Roman" w:hAnsi="Times New Roman" w:cs="Times New Roman"/>
                <w:sz w:val="28"/>
                <w:szCs w:val="28"/>
              </w:rPr>
              <w:t>машинозчитування</w:t>
            </w:r>
            <w:proofErr w:type="spellEnd"/>
            <w:r w:rsidRPr="007B2474">
              <w:rPr>
                <w:rFonts w:ascii="Times New Roman" w:hAnsi="Times New Roman" w:cs="Times New Roman"/>
                <w:sz w:val="28"/>
                <w:szCs w:val="28"/>
              </w:rPr>
              <w:t xml:space="preserve"> ( файли з розширенням «..</w:t>
            </w:r>
            <w:proofErr w:type="spellStart"/>
            <w:r w:rsidRPr="007B2474">
              <w:rPr>
                <w:rFonts w:ascii="Times New Roman" w:hAnsi="Times New Roman" w:cs="Times New Roman"/>
                <w:sz w:val="28"/>
                <w:szCs w:val="28"/>
              </w:rPr>
              <w:t>pdf</w:t>
            </w:r>
            <w:proofErr w:type="spellEnd"/>
            <w:r w:rsidRPr="007B2474">
              <w:rPr>
                <w:rFonts w:ascii="Times New Roman" w:hAnsi="Times New Roman" w:cs="Times New Roman"/>
                <w:sz w:val="28"/>
                <w:szCs w:val="28"/>
              </w:rPr>
              <w:t xml:space="preserve">.» або інші некомерційні формати файлів збереження даних ), зміст та вигляд яких повинен відповідати оригіналам відповідних документів, згідно яких виготовляються такі </w:t>
            </w:r>
            <w:proofErr w:type="spellStart"/>
            <w:r w:rsidRPr="007B2474">
              <w:rPr>
                <w:rFonts w:ascii="Times New Roman" w:hAnsi="Times New Roman" w:cs="Times New Roman"/>
                <w:sz w:val="28"/>
                <w:szCs w:val="28"/>
              </w:rPr>
              <w:t>скан</w:t>
            </w:r>
            <w:proofErr w:type="spellEnd"/>
            <w:r w:rsidRPr="007B2474">
              <w:rPr>
                <w:rFonts w:ascii="Times New Roman" w:hAnsi="Times New Roman" w:cs="Times New Roman"/>
                <w:sz w:val="28"/>
                <w:szCs w:val="28"/>
              </w:rPr>
              <w:t>-копії.</w:t>
            </w:r>
          </w:p>
        </w:tc>
      </w:tr>
      <w:tr w:rsidR="00C3487B" w:rsidRPr="007B2474" w:rsidTr="00B97301">
        <w:trPr>
          <w:trHeight w:val="284"/>
          <w:jc w:val="center"/>
        </w:trPr>
        <w:tc>
          <w:tcPr>
            <w:tcW w:w="845" w:type="dxa"/>
          </w:tcPr>
          <w:p w:rsidR="00C3487B" w:rsidRPr="007B2474" w:rsidRDefault="00C3487B" w:rsidP="00C3487B">
            <w:pPr>
              <w:widowControl w:val="0"/>
              <w:numPr>
                <w:ilvl w:val="0"/>
                <w:numId w:val="2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Під час використання електронної системи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 тендерна пропозиція у будь-якому випадку повинна містити накладений кваліфікований електронний підпис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часника/уповноваженої особи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tc>
      </w:tr>
      <w:tr w:rsidR="00C3487B" w:rsidRPr="007B2474" w:rsidTr="00B97301">
        <w:trPr>
          <w:trHeight w:val="284"/>
          <w:jc w:val="center"/>
        </w:trPr>
        <w:tc>
          <w:tcPr>
            <w:tcW w:w="845" w:type="dxa"/>
          </w:tcPr>
          <w:p w:rsidR="00C3487B" w:rsidRPr="007B2474" w:rsidRDefault="00C3487B" w:rsidP="00C3487B">
            <w:pPr>
              <w:widowControl w:val="0"/>
              <w:numPr>
                <w:ilvl w:val="0"/>
                <w:numId w:val="2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Кожен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 має право подати тільки одну тендерну пропозицію.</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tcPr>
          <w:p w:rsidR="00C3487B" w:rsidRPr="007B2474" w:rsidRDefault="00C3487B" w:rsidP="00B97301">
            <w:pPr>
              <w:widowControl w:val="0"/>
              <w:ind w:left="34"/>
              <w:jc w:val="both"/>
              <w:rPr>
                <w:rFonts w:ascii="Times New Roman" w:hAnsi="Times New Roman" w:cs="Times New Roman"/>
                <w:sz w:val="28"/>
                <w:szCs w:val="28"/>
              </w:rPr>
            </w:pPr>
            <w:r w:rsidRPr="007B2474">
              <w:rPr>
                <w:rFonts w:ascii="Times New Roman" w:hAnsi="Times New Roman" w:cs="Times New Roman"/>
                <w:b/>
                <w:sz w:val="28"/>
                <w:szCs w:val="28"/>
              </w:rPr>
              <w:t>Кінцевий строк подання тендерної пропозиції</w:t>
            </w:r>
          </w:p>
        </w:tc>
      </w:tr>
      <w:tr w:rsidR="00C3487B" w:rsidRPr="007B2474" w:rsidTr="00B97301">
        <w:trPr>
          <w:trHeight w:val="284"/>
          <w:jc w:val="center"/>
        </w:trPr>
        <w:tc>
          <w:tcPr>
            <w:tcW w:w="845" w:type="dxa"/>
          </w:tcPr>
          <w:p w:rsidR="00C3487B" w:rsidRPr="007B2474" w:rsidRDefault="00C3487B" w:rsidP="00B97301">
            <w:pPr>
              <w:widowControl w:val="0"/>
              <w:jc w:val="center"/>
              <w:rPr>
                <w:rFonts w:ascii="Times New Roman" w:hAnsi="Times New Roman" w:cs="Times New Roman"/>
                <w:b/>
                <w:sz w:val="28"/>
                <w:szCs w:val="28"/>
              </w:rPr>
            </w:pPr>
          </w:p>
        </w:tc>
        <w:tc>
          <w:tcPr>
            <w:tcW w:w="9143" w:type="dxa"/>
          </w:tcPr>
          <w:p w:rsidR="00C3487B" w:rsidRPr="007B2474" w:rsidRDefault="00C3487B" w:rsidP="00B97301">
            <w:pPr>
              <w:widowControl w:val="0"/>
              <w:ind w:left="34"/>
              <w:jc w:val="both"/>
              <w:rPr>
                <w:rFonts w:ascii="Times New Roman" w:hAnsi="Times New Roman" w:cs="Times New Roman"/>
                <w:sz w:val="28"/>
                <w:szCs w:val="28"/>
              </w:rPr>
            </w:pPr>
            <w:r w:rsidRPr="007B2474">
              <w:rPr>
                <w:rFonts w:ascii="Times New Roman" w:hAnsi="Times New Roman" w:cs="Times New Roman"/>
                <w:sz w:val="28"/>
                <w:szCs w:val="28"/>
              </w:rPr>
              <w:t>Кінцевий строк подання тендерних пропозицій</w:t>
            </w:r>
            <w:r w:rsidRPr="007B2474">
              <w:rPr>
                <w:rFonts w:ascii="Times New Roman" w:hAnsi="Times New Roman" w:cs="Times New Roman"/>
                <w:b/>
                <w:sz w:val="28"/>
                <w:szCs w:val="28"/>
              </w:rPr>
              <w:t xml:space="preserve"> «</w:t>
            </w:r>
            <w:r w:rsidR="009E425B">
              <w:rPr>
                <w:rFonts w:ascii="Times New Roman" w:hAnsi="Times New Roman" w:cs="Times New Roman"/>
                <w:b/>
                <w:sz w:val="28"/>
                <w:szCs w:val="28"/>
              </w:rPr>
              <w:t>13</w:t>
            </w:r>
            <w:r w:rsidRPr="007B2474">
              <w:rPr>
                <w:rFonts w:ascii="Times New Roman" w:hAnsi="Times New Roman" w:cs="Times New Roman"/>
                <w:b/>
                <w:sz w:val="28"/>
                <w:szCs w:val="28"/>
              </w:rPr>
              <w:t>»12.2022.</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b/>
                <w:sz w:val="28"/>
                <w:szCs w:val="28"/>
              </w:rPr>
              <w:t>Забезпечення тендерної пропозиції ( тендерне забезпечення )</w:t>
            </w:r>
          </w:p>
        </w:tc>
      </w:tr>
      <w:tr w:rsidR="00C3487B" w:rsidRPr="007B2474" w:rsidTr="00B97301">
        <w:trPr>
          <w:trHeight w:val="284"/>
          <w:jc w:val="center"/>
        </w:trPr>
        <w:tc>
          <w:tcPr>
            <w:tcW w:w="845" w:type="dxa"/>
          </w:tcPr>
          <w:p w:rsidR="00C3487B" w:rsidRPr="007B2474" w:rsidRDefault="00C3487B" w:rsidP="00C3487B">
            <w:pPr>
              <w:widowControl w:val="0"/>
              <w:numPr>
                <w:ilvl w:val="0"/>
                <w:numId w:val="25"/>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sz w:val="28"/>
                <w:szCs w:val="28"/>
              </w:rPr>
              <w:t>Не вимагається</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b/>
                <w:sz w:val="28"/>
                <w:szCs w:val="28"/>
              </w:rPr>
              <w:t>Умови повернення забезпечення тендерної пропозиції</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sz w:val="28"/>
                <w:szCs w:val="28"/>
              </w:rPr>
              <w:t>Не вимагається</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b/>
                <w:sz w:val="28"/>
                <w:szCs w:val="28"/>
              </w:rPr>
              <w:t>Умови неповернення забезпечення тендерної пропозиції</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sz w:val="28"/>
                <w:szCs w:val="28"/>
              </w:rPr>
              <w:t>Не вимагається</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tcPr>
          <w:p w:rsidR="00C3487B" w:rsidRPr="007B2474" w:rsidRDefault="00C3487B" w:rsidP="00B97301">
            <w:pPr>
              <w:widowControl w:val="0"/>
              <w:spacing w:before="40"/>
              <w:rPr>
                <w:rFonts w:ascii="Times New Roman" w:hAnsi="Times New Roman" w:cs="Times New Roman"/>
                <w:sz w:val="28"/>
                <w:szCs w:val="28"/>
              </w:rPr>
            </w:pPr>
            <w:r w:rsidRPr="007B2474">
              <w:rPr>
                <w:rFonts w:ascii="Times New Roman" w:hAnsi="Times New Roman" w:cs="Times New Roman"/>
                <w:b/>
                <w:sz w:val="28"/>
                <w:szCs w:val="28"/>
              </w:rPr>
              <w:t xml:space="preserve">Внесення змін або відкликання тендерної пропозиції </w:t>
            </w:r>
            <w:r w:rsidRPr="007B2474">
              <w:rPr>
                <w:rFonts w:ascii="Times New Roman" w:hAnsi="Times New Roman" w:cs="Times New Roman"/>
                <w:b/>
                <w:caps/>
                <w:sz w:val="28"/>
                <w:szCs w:val="28"/>
              </w:rPr>
              <w:t>у</w:t>
            </w:r>
            <w:r w:rsidRPr="007B2474">
              <w:rPr>
                <w:rFonts w:ascii="Times New Roman" w:hAnsi="Times New Roman" w:cs="Times New Roman"/>
                <w:b/>
                <w:sz w:val="28"/>
                <w:szCs w:val="28"/>
              </w:rPr>
              <w:t>часником</w:t>
            </w:r>
          </w:p>
        </w:tc>
      </w:tr>
      <w:tr w:rsidR="00C3487B" w:rsidRPr="007B2474" w:rsidTr="00B97301">
        <w:trPr>
          <w:trHeight w:val="284"/>
          <w:jc w:val="center"/>
        </w:trPr>
        <w:tc>
          <w:tcPr>
            <w:tcW w:w="845" w:type="dxa"/>
          </w:tcPr>
          <w:p w:rsidR="00C3487B" w:rsidRPr="007B2474" w:rsidRDefault="00C3487B" w:rsidP="00B97301">
            <w:pPr>
              <w:widowControl w:val="0"/>
              <w:jc w:val="center"/>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sz w:val="28"/>
                <w:szCs w:val="28"/>
              </w:rPr>
              <w:t xml:space="preserve">Учасник процедури закупівлі має право </w:t>
            </w:r>
            <w:proofErr w:type="spellStart"/>
            <w:r w:rsidRPr="007B2474">
              <w:rPr>
                <w:rFonts w:ascii="Times New Roman" w:hAnsi="Times New Roman" w:cs="Times New Roman"/>
                <w:sz w:val="28"/>
                <w:szCs w:val="28"/>
              </w:rPr>
              <w:t>внести</w:t>
            </w:r>
            <w:proofErr w:type="spellEnd"/>
            <w:r w:rsidRPr="007B2474">
              <w:rPr>
                <w:rFonts w:ascii="Times New Roman" w:hAnsi="Times New Roman" w:cs="Times New Roman"/>
                <w:sz w:val="28"/>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до закінчення кінцевого строку подання тендерних пропозицій.</w:t>
            </w:r>
          </w:p>
        </w:tc>
      </w:tr>
      <w:tr w:rsidR="00C3487B" w:rsidRPr="007B2474" w:rsidTr="00B97301">
        <w:trPr>
          <w:trHeight w:val="284"/>
          <w:jc w:val="center"/>
        </w:trPr>
        <w:tc>
          <w:tcPr>
            <w:tcW w:w="845" w:type="dxa"/>
          </w:tcPr>
          <w:p w:rsidR="00C3487B" w:rsidRPr="007B2474" w:rsidRDefault="00C3487B" w:rsidP="00C3487B">
            <w:pPr>
              <w:widowControl w:val="0"/>
              <w:numPr>
                <w:ilvl w:val="1"/>
                <w:numId w:val="36"/>
              </w:numPr>
              <w:spacing w:after="0" w:line="240" w:lineRule="auto"/>
              <w:ind w:left="0" w:firstLine="0"/>
              <w:jc w:val="center"/>
              <w:rPr>
                <w:rFonts w:ascii="Times New Roman" w:hAnsi="Times New Roman" w:cs="Times New Roman"/>
                <w:b/>
                <w:sz w:val="28"/>
                <w:szCs w:val="28"/>
              </w:rPr>
            </w:pPr>
          </w:p>
        </w:tc>
        <w:tc>
          <w:tcPr>
            <w:tcW w:w="9143" w:type="dxa"/>
          </w:tcPr>
          <w:p w:rsidR="00C3487B" w:rsidRPr="007B2474" w:rsidRDefault="00C3487B" w:rsidP="00B97301">
            <w:pPr>
              <w:widowControl w:val="0"/>
              <w:spacing w:before="40"/>
              <w:rPr>
                <w:rFonts w:ascii="Times New Roman" w:hAnsi="Times New Roman" w:cs="Times New Roman"/>
                <w:sz w:val="28"/>
                <w:szCs w:val="28"/>
              </w:rPr>
            </w:pPr>
            <w:r w:rsidRPr="007B2474">
              <w:rPr>
                <w:rFonts w:ascii="Times New Roman" w:hAnsi="Times New Roman" w:cs="Times New Roman"/>
                <w:b/>
                <w:sz w:val="28"/>
                <w:szCs w:val="28"/>
              </w:rPr>
              <w:t>Строк, протягом якого тендерні пропозиції вважаються дійсними</w:t>
            </w:r>
          </w:p>
        </w:tc>
      </w:tr>
      <w:tr w:rsidR="00C3487B" w:rsidRPr="007B2474" w:rsidTr="00B97301">
        <w:trPr>
          <w:trHeight w:val="284"/>
          <w:jc w:val="center"/>
        </w:trPr>
        <w:tc>
          <w:tcPr>
            <w:tcW w:w="845" w:type="dxa"/>
          </w:tcPr>
          <w:p w:rsidR="00C3487B" w:rsidRPr="007B2474" w:rsidRDefault="00C3487B" w:rsidP="00C3487B">
            <w:pPr>
              <w:widowControl w:val="0"/>
              <w:numPr>
                <w:ilvl w:val="0"/>
                <w:numId w:val="28"/>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4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Тендерні пропозиції за цією закупівлею вважаються дійсними протягом </w:t>
            </w:r>
            <w:r w:rsidRPr="007B2474">
              <w:rPr>
                <w:rFonts w:ascii="Times New Roman" w:hAnsi="Times New Roman" w:cs="Times New Roman"/>
                <w:b/>
                <w:sz w:val="28"/>
                <w:szCs w:val="28"/>
              </w:rPr>
              <w:t xml:space="preserve">120 </w:t>
            </w:r>
            <w:r w:rsidRPr="007B2474">
              <w:rPr>
                <w:rFonts w:ascii="Times New Roman" w:hAnsi="Times New Roman" w:cs="Times New Roman"/>
                <w:sz w:val="28"/>
                <w:szCs w:val="28"/>
              </w:rPr>
              <w:t>днів із дати кінцевого строку подання тендерних пропозицій.</w:t>
            </w:r>
          </w:p>
        </w:tc>
      </w:tr>
      <w:tr w:rsidR="00C3487B" w:rsidRPr="007B2474" w:rsidTr="00B97301">
        <w:trPr>
          <w:trHeight w:val="284"/>
          <w:jc w:val="center"/>
        </w:trPr>
        <w:tc>
          <w:tcPr>
            <w:tcW w:w="845" w:type="dxa"/>
          </w:tcPr>
          <w:p w:rsidR="00C3487B" w:rsidRPr="007B2474" w:rsidRDefault="00C3487B" w:rsidP="00C3487B">
            <w:pPr>
              <w:widowControl w:val="0"/>
              <w:numPr>
                <w:ilvl w:val="0"/>
                <w:numId w:val="28"/>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sz w:val="28"/>
                <w:szCs w:val="28"/>
              </w:rPr>
              <w:t xml:space="preserve">До закінчення строку, встановленого цим пунктом тендерної документації,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 має право вимагати від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часників процедури закупівлі продовження строку дії тендерних пропозицій. </w:t>
            </w:r>
          </w:p>
          <w:p w:rsidR="00C3487B" w:rsidRPr="007B2474" w:rsidRDefault="00C3487B" w:rsidP="00B97301">
            <w:pPr>
              <w:widowControl w:val="0"/>
              <w:ind w:firstLine="592"/>
              <w:jc w:val="both"/>
              <w:rPr>
                <w:rFonts w:ascii="Times New Roman" w:hAnsi="Times New Roman" w:cs="Times New Roman"/>
                <w:sz w:val="28"/>
                <w:szCs w:val="28"/>
              </w:rPr>
            </w:pPr>
            <w:r w:rsidRPr="007B2474">
              <w:rPr>
                <w:rFonts w:ascii="Times New Roman" w:hAnsi="Times New Roman" w:cs="Times New Roman"/>
                <w:sz w:val="28"/>
                <w:szCs w:val="28"/>
              </w:rPr>
              <w:t xml:space="preserve">Учасник процедури закупівлі </w:t>
            </w:r>
            <w:r w:rsidRPr="007B2474">
              <w:rPr>
                <w:rFonts w:ascii="Times New Roman" w:hAnsi="Times New Roman" w:cs="Times New Roman"/>
                <w:b/>
                <w:i/>
                <w:sz w:val="28"/>
                <w:szCs w:val="28"/>
              </w:rPr>
              <w:t>має право:</w:t>
            </w:r>
          </w:p>
          <w:p w:rsidR="00C3487B" w:rsidRPr="007B2474" w:rsidRDefault="00C3487B" w:rsidP="00C3487B">
            <w:pPr>
              <w:widowControl w:val="0"/>
              <w:numPr>
                <w:ilvl w:val="0"/>
                <w:numId w:val="50"/>
              </w:numPr>
              <w:pBdr>
                <w:top w:val="nil"/>
                <w:left w:val="nil"/>
                <w:bottom w:val="nil"/>
                <w:right w:val="nil"/>
                <w:between w:val="nil"/>
              </w:pBdr>
              <w:spacing w:after="0" w:line="259" w:lineRule="auto"/>
              <w:ind w:left="0" w:firstLine="592"/>
              <w:jc w:val="both"/>
              <w:rPr>
                <w:rFonts w:ascii="Times New Roman" w:hAnsi="Times New Roman" w:cs="Times New Roman"/>
                <w:sz w:val="28"/>
                <w:szCs w:val="28"/>
              </w:rPr>
            </w:pPr>
            <w:r w:rsidRPr="007B2474">
              <w:rPr>
                <w:rFonts w:ascii="Times New Roman" w:hAnsi="Times New Roman" w:cs="Times New Roman"/>
                <w:sz w:val="28"/>
                <w:szCs w:val="28"/>
              </w:rPr>
              <w:t>відхилити таку вимогу, не втрачаючи при цьому наданого ним забезпечення тендерної пропозиції;</w:t>
            </w:r>
          </w:p>
          <w:p w:rsidR="00C3487B" w:rsidRPr="007B2474" w:rsidRDefault="00C3487B" w:rsidP="00C3487B">
            <w:pPr>
              <w:widowControl w:val="0"/>
              <w:numPr>
                <w:ilvl w:val="0"/>
                <w:numId w:val="50"/>
              </w:numPr>
              <w:pBdr>
                <w:top w:val="nil"/>
                <w:left w:val="nil"/>
                <w:bottom w:val="nil"/>
                <w:right w:val="nil"/>
                <w:between w:val="nil"/>
              </w:pBdr>
              <w:spacing w:after="0" w:line="259" w:lineRule="auto"/>
              <w:ind w:left="0" w:firstLine="592"/>
              <w:jc w:val="both"/>
              <w:rPr>
                <w:rFonts w:ascii="Times New Roman" w:hAnsi="Times New Roman" w:cs="Times New Roman"/>
                <w:sz w:val="28"/>
                <w:szCs w:val="28"/>
              </w:rPr>
            </w:pPr>
            <w:r w:rsidRPr="007B2474">
              <w:rPr>
                <w:rFonts w:ascii="Times New Roman" w:hAnsi="Times New Roman" w:cs="Times New Roman"/>
                <w:sz w:val="28"/>
                <w:szCs w:val="28"/>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3487B" w:rsidRPr="007B2474" w:rsidRDefault="00C3487B" w:rsidP="00B97301">
            <w:pPr>
              <w:widowControl w:val="0"/>
              <w:spacing w:before="40"/>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w:t>
            </w:r>
          </w:p>
        </w:tc>
      </w:tr>
      <w:tr w:rsidR="00C3487B" w:rsidRPr="007B2474" w:rsidTr="00B97301">
        <w:trPr>
          <w:trHeight w:val="284"/>
          <w:jc w:val="center"/>
        </w:trPr>
        <w:tc>
          <w:tcPr>
            <w:tcW w:w="845" w:type="dxa"/>
          </w:tcPr>
          <w:p w:rsidR="00C3487B" w:rsidRPr="007B2474" w:rsidRDefault="00C3487B" w:rsidP="00B97301">
            <w:pPr>
              <w:widowControl w:val="0"/>
              <w:jc w:val="center"/>
              <w:rPr>
                <w:rFonts w:ascii="Times New Roman" w:hAnsi="Times New Roman" w:cs="Times New Roman"/>
                <w:b/>
                <w:sz w:val="28"/>
                <w:szCs w:val="28"/>
              </w:rPr>
            </w:pPr>
          </w:p>
        </w:tc>
        <w:tc>
          <w:tcPr>
            <w:tcW w:w="9143" w:type="dxa"/>
            <w:shd w:val="clear" w:color="auto" w:fill="CCCCCC"/>
            <w:vAlign w:val="center"/>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Розділ І</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Цінова пропозиція </w:t>
            </w:r>
          </w:p>
        </w:tc>
      </w:tr>
      <w:tr w:rsidR="00C3487B" w:rsidRPr="007B2474" w:rsidTr="00B97301">
        <w:trPr>
          <w:trHeight w:val="284"/>
          <w:jc w:val="center"/>
        </w:trPr>
        <w:tc>
          <w:tcPr>
            <w:tcW w:w="845" w:type="dxa"/>
          </w:tcPr>
          <w:p w:rsidR="00C3487B" w:rsidRPr="007B2474" w:rsidRDefault="00C3487B" w:rsidP="00C3487B">
            <w:pPr>
              <w:widowControl w:val="0"/>
              <w:numPr>
                <w:ilvl w:val="1"/>
                <w:numId w:val="9"/>
              </w:numPr>
              <w:spacing w:after="0" w:line="240" w:lineRule="auto"/>
              <w:ind w:left="0" w:firstLine="0"/>
              <w:rPr>
                <w:rFonts w:ascii="Times New Roman" w:hAnsi="Times New Roman" w:cs="Times New Roman"/>
                <w:b/>
                <w:sz w:val="28"/>
                <w:szCs w:val="28"/>
              </w:rPr>
            </w:pPr>
          </w:p>
        </w:tc>
        <w:tc>
          <w:tcPr>
            <w:tcW w:w="9143" w:type="dxa"/>
            <w:vAlign w:val="center"/>
          </w:tcPr>
          <w:p w:rsidR="00C3487B" w:rsidRPr="007B2474" w:rsidRDefault="00C3487B" w:rsidP="00B97301">
            <w:pPr>
              <w:widowControl w:val="0"/>
              <w:jc w:val="both"/>
              <w:rPr>
                <w:rFonts w:ascii="Times New Roman" w:hAnsi="Times New Roman"/>
                <w:sz w:val="28"/>
                <w:szCs w:val="28"/>
              </w:rPr>
            </w:pPr>
            <w:r w:rsidRPr="007B2474">
              <w:rPr>
                <w:rFonts w:ascii="Times New Roman" w:hAnsi="Times New Roman"/>
                <w:sz w:val="28"/>
                <w:szCs w:val="28"/>
              </w:rPr>
              <w:t xml:space="preserve">Учасник визначає ціну Товару, який він пропонує передати за Договором </w:t>
            </w:r>
            <w:r w:rsidRPr="007B2474">
              <w:rPr>
                <w:rFonts w:ascii="Times New Roman" w:hAnsi="Times New Roman"/>
                <w:sz w:val="28"/>
                <w:szCs w:val="28"/>
              </w:rPr>
              <w:lastRenderedPageBreak/>
              <w:t>про закупівлю у випадку перемоги у торгах, з урахуванням затрат на його транспортування, затрат на сплату усіх обов’язкових податків і зборів та інших затрат, за винятком затрат, пов’язаних з підготовкою тендерної пропозиції ( послуги з правового супроводу, плата за довідки тощо ).</w:t>
            </w:r>
          </w:p>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sz w:val="28"/>
                <w:szCs w:val="28"/>
              </w:rPr>
              <w:t>Затрати, пов’язані з підготовкою тендерної пропозиції                                        не відшкодовуються Замовником у будь-якому випадку, в тому числі                у випадку відміни торгів відповідно до вимог діючого законодавства України.</w:t>
            </w:r>
            <w:r w:rsidRPr="007B2474">
              <w:rPr>
                <w:rFonts w:ascii="Times New Roman" w:hAnsi="Times New Roman"/>
                <w:b/>
                <w:sz w:val="28"/>
                <w:szCs w:val="28"/>
              </w:rPr>
              <w:t xml:space="preserve"> </w:t>
            </w:r>
          </w:p>
        </w:tc>
      </w:tr>
      <w:tr w:rsidR="00C3487B" w:rsidRPr="007B2474" w:rsidTr="00B97301">
        <w:trPr>
          <w:trHeight w:val="284"/>
          <w:jc w:val="center"/>
        </w:trPr>
        <w:tc>
          <w:tcPr>
            <w:tcW w:w="845" w:type="dxa"/>
          </w:tcPr>
          <w:p w:rsidR="00C3487B" w:rsidRPr="007B2474" w:rsidRDefault="00C3487B" w:rsidP="00C3487B">
            <w:pPr>
              <w:widowControl w:val="0"/>
              <w:numPr>
                <w:ilvl w:val="1"/>
                <w:numId w:val="9"/>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60"/>
              <w:jc w:val="both"/>
              <w:rPr>
                <w:rFonts w:ascii="Times New Roman" w:hAnsi="Times New Roman" w:cs="Times New Roman"/>
                <w:sz w:val="28"/>
                <w:szCs w:val="28"/>
              </w:rPr>
            </w:pPr>
            <w:r w:rsidRPr="007B2474">
              <w:rPr>
                <w:rFonts w:ascii="Times New Roman" w:hAnsi="Times New Roman" w:cs="Times New Roman"/>
                <w:sz w:val="28"/>
                <w:szCs w:val="28"/>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 очікуваної вартості закупівлі.</w:t>
            </w:r>
          </w:p>
        </w:tc>
      </w:tr>
      <w:tr w:rsidR="00C3487B" w:rsidRPr="007B2474" w:rsidTr="00B97301">
        <w:trPr>
          <w:trHeight w:val="284"/>
          <w:jc w:val="center"/>
        </w:trPr>
        <w:tc>
          <w:tcPr>
            <w:tcW w:w="845" w:type="dxa"/>
          </w:tcPr>
          <w:p w:rsidR="00C3487B" w:rsidRPr="007B2474" w:rsidRDefault="00C3487B" w:rsidP="00B97301">
            <w:pPr>
              <w:widowControl w:val="0"/>
              <w:jc w:val="center"/>
              <w:rPr>
                <w:rFonts w:ascii="Times New Roman" w:hAnsi="Times New Roman" w:cs="Times New Roman"/>
                <w:b/>
                <w:sz w:val="28"/>
                <w:szCs w:val="28"/>
              </w:rPr>
            </w:pPr>
          </w:p>
        </w:tc>
        <w:tc>
          <w:tcPr>
            <w:tcW w:w="9143" w:type="dxa"/>
            <w:shd w:val="clear" w:color="auto" w:fill="CCCCCC"/>
            <w:vAlign w:val="center"/>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Кваліфікаційні критерії відповідно до статті 16 Закону № 922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vAlign w:val="center"/>
          </w:tcPr>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sz w:val="28"/>
                <w:szCs w:val="28"/>
              </w:rPr>
              <w:t>У складі своєї тендерної пропозиції Учасник подає наступні документально підтверджені відомості :</w:t>
            </w:r>
          </w:p>
        </w:tc>
      </w:tr>
      <w:tr w:rsidR="00C3487B" w:rsidRPr="007B2474" w:rsidTr="00B97301">
        <w:trPr>
          <w:trHeight w:val="284"/>
          <w:jc w:val="center"/>
        </w:trPr>
        <w:tc>
          <w:tcPr>
            <w:tcW w:w="845" w:type="dxa"/>
          </w:tcPr>
          <w:p w:rsidR="00C3487B" w:rsidRPr="007B2474" w:rsidRDefault="00C3487B" w:rsidP="00C3487B">
            <w:pPr>
              <w:widowControl w:val="0"/>
              <w:numPr>
                <w:ilvl w:val="1"/>
                <w:numId w:val="29"/>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spacing w:val="-4"/>
                <w:sz w:val="28"/>
                <w:szCs w:val="28"/>
              </w:rPr>
            </w:pPr>
            <w:r w:rsidRPr="007B2474">
              <w:rPr>
                <w:rFonts w:ascii="Times New Roman" w:hAnsi="Times New Roman" w:cs="Times New Roman"/>
                <w:sz w:val="28"/>
                <w:szCs w:val="28"/>
              </w:rPr>
              <w:t xml:space="preserve">Інформацію про наявність в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w:t>
            </w:r>
            <w:r w:rsidRPr="007B2474">
              <w:rPr>
                <w:rFonts w:ascii="Times New Roman" w:hAnsi="Times New Roman" w:cs="Times New Roman"/>
                <w:spacing w:val="-3"/>
                <w:sz w:val="28"/>
                <w:szCs w:val="28"/>
              </w:rPr>
              <w:t>процедури закупівлі</w:t>
            </w:r>
            <w:r w:rsidRPr="007B2474">
              <w:rPr>
                <w:rFonts w:ascii="Times New Roman" w:hAnsi="Times New Roman" w:cs="Times New Roman"/>
                <w:sz w:val="28"/>
                <w:szCs w:val="28"/>
              </w:rPr>
              <w:t xml:space="preserve"> документально підтвердженого досвіду виконання </w:t>
            </w:r>
            <w:r w:rsidRPr="007B2474">
              <w:rPr>
                <w:rFonts w:ascii="Times New Roman" w:hAnsi="Times New Roman" w:cs="Times New Roman"/>
                <w:spacing w:val="-4"/>
                <w:sz w:val="28"/>
                <w:szCs w:val="28"/>
              </w:rPr>
              <w:t>договору ( договорів ), аналогічного                 ( аналогічних ) за предметом закупівлі.</w:t>
            </w:r>
          </w:p>
          <w:p w:rsidR="00C3487B" w:rsidRPr="007B2474" w:rsidRDefault="00C3487B" w:rsidP="00B97301">
            <w:pPr>
              <w:jc w:val="both"/>
              <w:rPr>
                <w:rFonts w:ascii="Times New Roman" w:hAnsi="Times New Roman" w:cs="Times New Roman"/>
                <w:i/>
                <w:sz w:val="28"/>
                <w:szCs w:val="28"/>
              </w:rPr>
            </w:pPr>
            <w:r w:rsidRPr="007B2474">
              <w:rPr>
                <w:rFonts w:ascii="Times New Roman" w:hAnsi="Times New Roman" w:cs="Times New Roman"/>
                <w:i/>
                <w:sz w:val="28"/>
                <w:szCs w:val="28"/>
              </w:rPr>
              <w:t>Для підтвердження своєї відповідності такому критерію Учасник повинен надати Замовникові документ, складений у довільній формі,            який підтверджує наявність</w:t>
            </w:r>
            <w:r w:rsidRPr="007B2474">
              <w:rPr>
                <w:rFonts w:ascii="Times New Roman" w:hAnsi="Times New Roman" w:cs="Times New Roman"/>
                <w:sz w:val="28"/>
                <w:szCs w:val="28"/>
              </w:rPr>
              <w:t xml:space="preserve"> </w:t>
            </w:r>
            <w:r w:rsidRPr="007B2474">
              <w:rPr>
                <w:rFonts w:ascii="Times New Roman" w:hAnsi="Times New Roman" w:cs="Times New Roman"/>
                <w:i/>
                <w:sz w:val="28"/>
                <w:szCs w:val="28"/>
              </w:rPr>
              <w:t>в Учасника торгів досвіду з виконання протягом останніх календарних років ( 2020, 2021,) аналогічного(</w:t>
            </w:r>
            <w:proofErr w:type="spellStart"/>
            <w:r w:rsidRPr="007B2474">
              <w:rPr>
                <w:rFonts w:ascii="Times New Roman" w:hAnsi="Times New Roman" w:cs="Times New Roman"/>
                <w:i/>
                <w:sz w:val="28"/>
                <w:szCs w:val="28"/>
              </w:rPr>
              <w:t>их</w:t>
            </w:r>
            <w:proofErr w:type="spellEnd"/>
            <w:r w:rsidRPr="007B2474">
              <w:rPr>
                <w:rFonts w:ascii="Times New Roman" w:hAnsi="Times New Roman" w:cs="Times New Roman"/>
                <w:i/>
                <w:sz w:val="28"/>
                <w:szCs w:val="28"/>
              </w:rPr>
              <w:t>) договору(</w:t>
            </w:r>
            <w:proofErr w:type="spellStart"/>
            <w:r w:rsidRPr="007B2474">
              <w:rPr>
                <w:rFonts w:ascii="Times New Roman" w:hAnsi="Times New Roman" w:cs="Times New Roman"/>
                <w:i/>
                <w:sz w:val="28"/>
                <w:szCs w:val="28"/>
              </w:rPr>
              <w:t>ів</w:t>
            </w:r>
            <w:proofErr w:type="spellEnd"/>
            <w:r w:rsidRPr="007B2474">
              <w:rPr>
                <w:rFonts w:ascii="Times New Roman" w:hAnsi="Times New Roman" w:cs="Times New Roman"/>
                <w:i/>
                <w:sz w:val="28"/>
                <w:szCs w:val="28"/>
              </w:rPr>
              <w:t>) про постачання Товару, що є Предметом даної  закупівлі, Крім того, Учасник надає копію(ї)  аналогічного(них) договору(</w:t>
            </w:r>
            <w:proofErr w:type="spellStart"/>
            <w:r w:rsidRPr="007B2474">
              <w:rPr>
                <w:rFonts w:ascii="Times New Roman" w:hAnsi="Times New Roman" w:cs="Times New Roman"/>
                <w:i/>
                <w:sz w:val="28"/>
                <w:szCs w:val="28"/>
              </w:rPr>
              <w:t>ів</w:t>
            </w:r>
            <w:proofErr w:type="spellEnd"/>
            <w:r w:rsidRPr="007B2474">
              <w:rPr>
                <w:rFonts w:ascii="Times New Roman" w:hAnsi="Times New Roman" w:cs="Times New Roman"/>
                <w:i/>
                <w:sz w:val="28"/>
                <w:szCs w:val="28"/>
              </w:rPr>
              <w:t>), укладеного(</w:t>
            </w:r>
            <w:proofErr w:type="spellStart"/>
            <w:r w:rsidRPr="007B2474">
              <w:rPr>
                <w:rFonts w:ascii="Times New Roman" w:hAnsi="Times New Roman" w:cs="Times New Roman"/>
                <w:i/>
                <w:sz w:val="28"/>
                <w:szCs w:val="28"/>
              </w:rPr>
              <w:t>их</w:t>
            </w:r>
            <w:proofErr w:type="spellEnd"/>
            <w:r w:rsidRPr="007B2474">
              <w:rPr>
                <w:rFonts w:ascii="Times New Roman" w:hAnsi="Times New Roman" w:cs="Times New Roman"/>
                <w:i/>
                <w:sz w:val="28"/>
                <w:szCs w:val="28"/>
              </w:rPr>
              <w:t>) протягом останніх років,  та письмовий(і) відгук(и) Замовника(</w:t>
            </w:r>
            <w:proofErr w:type="spellStart"/>
            <w:r w:rsidRPr="007B2474">
              <w:rPr>
                <w:rFonts w:ascii="Times New Roman" w:hAnsi="Times New Roman" w:cs="Times New Roman"/>
                <w:i/>
                <w:sz w:val="28"/>
                <w:szCs w:val="28"/>
              </w:rPr>
              <w:t>ів</w:t>
            </w:r>
            <w:proofErr w:type="spellEnd"/>
            <w:r w:rsidRPr="007B2474">
              <w:rPr>
                <w:rFonts w:ascii="Times New Roman" w:hAnsi="Times New Roman" w:cs="Times New Roman"/>
                <w:i/>
                <w:sz w:val="28"/>
                <w:szCs w:val="28"/>
              </w:rPr>
              <w:t>) про повноту виконання такого(</w:t>
            </w:r>
            <w:proofErr w:type="spellStart"/>
            <w:r w:rsidRPr="007B2474">
              <w:rPr>
                <w:rFonts w:ascii="Times New Roman" w:hAnsi="Times New Roman" w:cs="Times New Roman"/>
                <w:i/>
                <w:sz w:val="28"/>
                <w:szCs w:val="28"/>
              </w:rPr>
              <w:t>их</w:t>
            </w:r>
            <w:proofErr w:type="spellEnd"/>
            <w:r w:rsidRPr="007B2474">
              <w:rPr>
                <w:rFonts w:ascii="Times New Roman" w:hAnsi="Times New Roman" w:cs="Times New Roman"/>
                <w:i/>
                <w:sz w:val="28"/>
                <w:szCs w:val="28"/>
              </w:rPr>
              <w:t>) договору(</w:t>
            </w:r>
            <w:proofErr w:type="spellStart"/>
            <w:r w:rsidRPr="007B2474">
              <w:rPr>
                <w:rFonts w:ascii="Times New Roman" w:hAnsi="Times New Roman" w:cs="Times New Roman"/>
                <w:i/>
                <w:sz w:val="28"/>
                <w:szCs w:val="28"/>
              </w:rPr>
              <w:t>ів</w:t>
            </w:r>
            <w:proofErr w:type="spellEnd"/>
            <w:r w:rsidRPr="007B2474">
              <w:rPr>
                <w:rFonts w:ascii="Times New Roman" w:hAnsi="Times New Roman" w:cs="Times New Roman"/>
                <w:i/>
                <w:sz w:val="28"/>
                <w:szCs w:val="28"/>
              </w:rPr>
              <w:t xml:space="preserve">)). </w:t>
            </w:r>
          </w:p>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i/>
                <w:sz w:val="28"/>
                <w:szCs w:val="28"/>
              </w:rPr>
              <w:t xml:space="preserve">Документ оприлюднюється в ЕСЗ ( у вигляді передбаченому </w:t>
            </w:r>
            <w:proofErr w:type="spellStart"/>
            <w:r w:rsidRPr="007B2474">
              <w:rPr>
                <w:rFonts w:ascii="Times New Roman" w:hAnsi="Times New Roman" w:cs="Times New Roman"/>
                <w:i/>
                <w:sz w:val="28"/>
                <w:szCs w:val="28"/>
              </w:rPr>
              <w:t>пп</w:t>
            </w:r>
            <w:proofErr w:type="spellEnd"/>
            <w:r w:rsidRPr="007B2474">
              <w:rPr>
                <w:rFonts w:ascii="Times New Roman" w:hAnsi="Times New Roman" w:cs="Times New Roman"/>
                <w:i/>
                <w:sz w:val="28"/>
                <w:szCs w:val="28"/>
              </w:rPr>
              <w:t>. 2) п. 3.2 цієї документації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 xml:space="preserve">У випадку участі об'єднання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часників – підтвердження  відповідності кваліфікаційним критеріям здійснюється з урахуванням узагальнених об'єднаних показників кожного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часника такого об'єднання на підставі інформації, наданої об'єднанням.</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vAlign w:val="center"/>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І.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Підстави, встановлені статтею 17 Закону № 922 </w:t>
            </w:r>
          </w:p>
        </w:tc>
      </w:tr>
      <w:tr w:rsidR="00C3487B" w:rsidRPr="007B2474" w:rsidTr="00B97301">
        <w:trPr>
          <w:trHeight w:val="284"/>
          <w:jc w:val="center"/>
        </w:trPr>
        <w:tc>
          <w:tcPr>
            <w:tcW w:w="845" w:type="dxa"/>
          </w:tcPr>
          <w:p w:rsidR="00C3487B" w:rsidRPr="007B2474" w:rsidRDefault="00C3487B" w:rsidP="00C3487B">
            <w:pPr>
              <w:widowControl w:val="0"/>
              <w:numPr>
                <w:ilvl w:val="1"/>
                <w:numId w:val="10"/>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40"/>
              <w:jc w:val="both"/>
              <w:rPr>
                <w:rFonts w:ascii="Times New Roman" w:hAnsi="Times New Roman" w:cs="Times New Roman"/>
                <w:sz w:val="28"/>
                <w:szCs w:val="28"/>
              </w:rPr>
            </w:pPr>
            <w:r w:rsidRPr="007B2474">
              <w:rPr>
                <w:rFonts w:ascii="Times New Roman" w:hAnsi="Times New Roman" w:cs="Times New Roman"/>
                <w:sz w:val="28"/>
                <w:szCs w:val="28"/>
              </w:rPr>
              <w:t xml:space="preserve">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під час подання тендерної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1"/>
                <w:numId w:val="10"/>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40"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tc>
      </w:tr>
      <w:tr w:rsidR="00C3487B" w:rsidRPr="007B2474" w:rsidTr="00B97301">
        <w:trPr>
          <w:trHeight w:val="284"/>
          <w:jc w:val="center"/>
        </w:trPr>
        <w:tc>
          <w:tcPr>
            <w:tcW w:w="845" w:type="dxa"/>
          </w:tcPr>
          <w:p w:rsidR="00C3487B" w:rsidRPr="007B2474" w:rsidRDefault="00C3487B" w:rsidP="00C3487B">
            <w:pPr>
              <w:widowControl w:val="0"/>
              <w:numPr>
                <w:ilvl w:val="1"/>
                <w:numId w:val="10"/>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40" w:line="300" w:lineRule="exact"/>
              <w:jc w:val="both"/>
              <w:rPr>
                <w:rFonts w:ascii="Times New Roman" w:hAnsi="Times New Roman" w:cs="Times New Roman"/>
                <w:spacing w:val="-4"/>
                <w:sz w:val="28"/>
                <w:szCs w:val="28"/>
              </w:rPr>
            </w:pPr>
            <w:r w:rsidRPr="007B2474">
              <w:rPr>
                <w:rFonts w:ascii="Times New Roman" w:hAnsi="Times New Roman" w:cs="Times New Roman"/>
                <w:sz w:val="28"/>
                <w:szCs w:val="28"/>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C3487B" w:rsidRPr="007B2474" w:rsidTr="00B97301">
        <w:trPr>
          <w:trHeight w:val="284"/>
          <w:jc w:val="center"/>
        </w:trPr>
        <w:tc>
          <w:tcPr>
            <w:tcW w:w="845" w:type="dxa"/>
          </w:tcPr>
          <w:p w:rsidR="00C3487B" w:rsidRPr="007B2474" w:rsidRDefault="00C3487B" w:rsidP="00C3487B">
            <w:pPr>
              <w:widowControl w:val="0"/>
              <w:numPr>
                <w:ilvl w:val="1"/>
                <w:numId w:val="10"/>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caps/>
                <w:sz w:val="28"/>
                <w:szCs w:val="28"/>
              </w:rPr>
            </w:pPr>
            <w:r w:rsidRPr="007B2474">
              <w:rPr>
                <w:rFonts w:ascii="Times New Roman" w:hAnsi="Times New Roman" w:cs="Times New Roman"/>
                <w:sz w:val="28"/>
                <w:szCs w:val="28"/>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7B2474">
              <w:rPr>
                <w:rFonts w:ascii="Times New Roman" w:hAnsi="Times New Roman" w:cs="Times New Roman"/>
                <w:sz w:val="28"/>
                <w:szCs w:val="28"/>
                <w:shd w:val="clear" w:color="auto" w:fill="FFFFFF"/>
              </w:rPr>
              <w:t>закупівель</w:t>
            </w:r>
            <w:proofErr w:type="spellEnd"/>
            <w:r w:rsidRPr="007B2474">
              <w:rPr>
                <w:rFonts w:ascii="Times New Roman" w:hAnsi="Times New Roman" w:cs="Times New Roman"/>
                <w:sz w:val="28"/>
                <w:szCs w:val="28"/>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B2474">
              <w:rPr>
                <w:rFonts w:ascii="Times New Roman" w:hAnsi="Times New Roman" w:cs="Times New Roman"/>
                <w:sz w:val="28"/>
                <w:szCs w:val="28"/>
                <w:shd w:val="clear" w:color="auto" w:fill="FFFFFF"/>
              </w:rPr>
              <w:t>закупівель</w:t>
            </w:r>
            <w:proofErr w:type="spellEnd"/>
            <w:r w:rsidRPr="007B2474">
              <w:rPr>
                <w:rFonts w:ascii="Times New Roman" w:hAnsi="Times New Roman" w:cs="Times New Roman"/>
                <w:sz w:val="28"/>
                <w:szCs w:val="28"/>
                <w:shd w:val="clear" w:color="auto" w:fill="FFFFFF"/>
              </w:rPr>
              <w:t xml:space="preserve">, що підтверджують відсутність підстав, визначених пунктами </w:t>
            </w:r>
            <w:r w:rsidRPr="007B2474">
              <w:rPr>
                <w:rFonts w:ascii="Times New Roman" w:hAnsi="Times New Roman" w:cs="Times New Roman"/>
                <w:sz w:val="28"/>
                <w:szCs w:val="28"/>
                <w:u w:val="single"/>
                <w:shd w:val="clear" w:color="auto" w:fill="FFFFFF"/>
              </w:rPr>
              <w:t>3</w:t>
            </w:r>
            <w:r w:rsidRPr="007B2474">
              <w:rPr>
                <w:rFonts w:ascii="Times New Roman" w:hAnsi="Times New Roman" w:cs="Times New Roman"/>
                <w:sz w:val="28"/>
                <w:szCs w:val="28"/>
                <w:shd w:val="clear" w:color="auto" w:fill="FFFFFF"/>
              </w:rPr>
              <w:t xml:space="preserve">, </w:t>
            </w:r>
            <w:hyperlink r:id="rId10" w:anchor="n1267" w:history="1">
              <w:r w:rsidRPr="007B2474">
                <w:rPr>
                  <w:rStyle w:val="a8"/>
                  <w:rFonts w:ascii="Times New Roman" w:hAnsi="Times New Roman"/>
                  <w:color w:val="auto"/>
                  <w:sz w:val="28"/>
                  <w:szCs w:val="28"/>
                  <w:shd w:val="clear" w:color="auto" w:fill="FFFFFF"/>
                </w:rPr>
                <w:t>5</w:t>
              </w:r>
            </w:hyperlink>
            <w:r w:rsidRPr="007B2474">
              <w:rPr>
                <w:rFonts w:ascii="Times New Roman" w:hAnsi="Times New Roman" w:cs="Times New Roman"/>
                <w:sz w:val="28"/>
                <w:szCs w:val="28"/>
                <w:shd w:val="clear" w:color="auto" w:fill="FFFFFF"/>
              </w:rPr>
              <w:t>, </w:t>
            </w:r>
            <w:hyperlink r:id="rId11" w:anchor="n1268" w:history="1">
              <w:r w:rsidRPr="007B2474">
                <w:rPr>
                  <w:rStyle w:val="a8"/>
                  <w:rFonts w:ascii="Times New Roman" w:hAnsi="Times New Roman"/>
                  <w:color w:val="auto"/>
                  <w:sz w:val="28"/>
                  <w:szCs w:val="28"/>
                  <w:shd w:val="clear" w:color="auto" w:fill="FFFFFF"/>
                </w:rPr>
                <w:t>6</w:t>
              </w:r>
            </w:hyperlink>
            <w:r w:rsidRPr="007B2474">
              <w:rPr>
                <w:rFonts w:ascii="Times New Roman" w:hAnsi="Times New Roman" w:cs="Times New Roman"/>
                <w:sz w:val="28"/>
                <w:szCs w:val="28"/>
                <w:shd w:val="clear" w:color="auto" w:fill="FFFFFF"/>
              </w:rPr>
              <w:t>, </w:t>
            </w:r>
            <w:hyperlink r:id="rId12" w:anchor="n1274" w:history="1">
              <w:r w:rsidRPr="007B2474">
                <w:rPr>
                  <w:rStyle w:val="a8"/>
                  <w:rFonts w:ascii="Times New Roman" w:hAnsi="Times New Roman"/>
                  <w:color w:val="auto"/>
                  <w:sz w:val="28"/>
                  <w:szCs w:val="28"/>
                  <w:shd w:val="clear" w:color="auto" w:fill="FFFFFF"/>
                </w:rPr>
                <w:t>12</w:t>
              </w:r>
            </w:hyperlink>
            <w:r w:rsidRPr="007B2474">
              <w:rPr>
                <w:rFonts w:ascii="Times New Roman" w:hAnsi="Times New Roman" w:cs="Times New Roman"/>
                <w:sz w:val="28"/>
                <w:szCs w:val="28"/>
                <w:shd w:val="clear" w:color="auto" w:fill="FFFFFF"/>
              </w:rPr>
              <w:t> </w:t>
            </w:r>
            <w:r w:rsidRPr="007B2474">
              <w:rPr>
                <w:rFonts w:ascii="Times New Roman" w:hAnsi="Times New Roman" w:cs="Times New Roman"/>
                <w:sz w:val="28"/>
                <w:szCs w:val="28"/>
              </w:rPr>
              <w:t xml:space="preserve"> </w:t>
            </w:r>
            <w:hyperlink r:id="rId13" w:anchor="n1275" w:history="1">
              <w:r w:rsidRPr="007B2474">
                <w:rPr>
                  <w:rStyle w:val="a8"/>
                  <w:rFonts w:ascii="Times New Roman" w:hAnsi="Times New Roman"/>
                  <w:color w:val="auto"/>
                  <w:sz w:val="28"/>
                  <w:szCs w:val="28"/>
                  <w:shd w:val="clear" w:color="auto" w:fill="FFFFFF"/>
                </w:rPr>
                <w:t> частини першої</w:t>
              </w:r>
            </w:hyperlink>
            <w:r w:rsidRPr="007B2474">
              <w:rPr>
                <w:rFonts w:ascii="Times New Roman" w:hAnsi="Times New Roman" w:cs="Times New Roman"/>
                <w:sz w:val="28"/>
                <w:szCs w:val="28"/>
                <w:shd w:val="clear" w:color="auto" w:fill="FFFFFF"/>
              </w:rPr>
              <w:t> та </w:t>
            </w:r>
            <w:hyperlink r:id="rId14" w:anchor="n1276" w:history="1">
              <w:r w:rsidRPr="007B2474">
                <w:rPr>
                  <w:rStyle w:val="a8"/>
                  <w:rFonts w:ascii="Times New Roman" w:hAnsi="Times New Roman"/>
                  <w:color w:val="auto"/>
                  <w:sz w:val="28"/>
                  <w:szCs w:val="28"/>
                  <w:shd w:val="clear" w:color="auto" w:fill="FFFFFF"/>
                </w:rPr>
                <w:t>частиною другою</w:t>
              </w:r>
            </w:hyperlink>
            <w:r w:rsidRPr="007B2474">
              <w:rPr>
                <w:rFonts w:ascii="Times New Roman" w:hAnsi="Times New Roman" w:cs="Times New Roman"/>
                <w:sz w:val="28"/>
                <w:szCs w:val="28"/>
                <w:shd w:val="clear" w:color="auto" w:fill="FFFFFF"/>
              </w:rPr>
              <w:t>  статті 17 Закону, документи мають  бути чинні на момент подання.</w:t>
            </w:r>
          </w:p>
        </w:tc>
      </w:tr>
      <w:tr w:rsidR="00C3487B" w:rsidRPr="007B2474" w:rsidTr="00B97301">
        <w:trPr>
          <w:trHeight w:val="284"/>
          <w:jc w:val="center"/>
        </w:trPr>
        <w:tc>
          <w:tcPr>
            <w:tcW w:w="845" w:type="dxa"/>
          </w:tcPr>
          <w:p w:rsidR="00C3487B" w:rsidRPr="007B2474" w:rsidRDefault="00C3487B" w:rsidP="00C3487B">
            <w:pPr>
              <w:widowControl w:val="0"/>
              <w:numPr>
                <w:ilvl w:val="1"/>
                <w:numId w:val="10"/>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iCs/>
                <w:sz w:val="28"/>
                <w:szCs w:val="28"/>
              </w:rPr>
              <w:t xml:space="preserve">У випадку якщо учасником процедури закупівлі є </w:t>
            </w:r>
            <w:r w:rsidRPr="007B2474">
              <w:rPr>
                <w:rFonts w:ascii="Times New Roman" w:hAnsi="Times New Roman"/>
                <w:bCs/>
                <w:iCs/>
                <w:sz w:val="28"/>
                <w:szCs w:val="28"/>
              </w:rPr>
              <w:t>об’єднання учасників</w:t>
            </w:r>
            <w:r w:rsidRPr="007B2474">
              <w:rPr>
                <w:rFonts w:ascii="Times New Roman" w:hAnsi="Times New Roman"/>
                <w:iCs/>
                <w:sz w:val="28"/>
                <w:szCs w:val="28"/>
              </w:rPr>
              <w:t xml:space="preserve">, то на кожного з учасників такого об’єднання надається </w:t>
            </w:r>
            <w:r w:rsidRPr="007B2474">
              <w:rPr>
                <w:rFonts w:ascii="Times New Roman" w:hAnsi="Times New Roman"/>
                <w:bCs/>
                <w:iCs/>
                <w:sz w:val="28"/>
                <w:szCs w:val="28"/>
              </w:rPr>
              <w:t>окрема довідка</w:t>
            </w:r>
            <w:r w:rsidRPr="007B2474">
              <w:rPr>
                <w:rFonts w:ascii="Times New Roman" w:hAnsi="Times New Roman"/>
                <w:iCs/>
                <w:sz w:val="28"/>
                <w:szCs w:val="28"/>
              </w:rPr>
              <w:t xml:space="preserve"> в довільній формі для підтвердження відповідності кожного з учасників такого об’єднання  вимогам, визначеним у статті 17 Закону.</w:t>
            </w:r>
          </w:p>
        </w:tc>
      </w:tr>
      <w:tr w:rsidR="00C3487B" w:rsidRPr="007B2474" w:rsidTr="00B97301">
        <w:trPr>
          <w:trHeight w:val="284"/>
          <w:jc w:val="center"/>
        </w:trPr>
        <w:tc>
          <w:tcPr>
            <w:tcW w:w="845" w:type="dxa"/>
          </w:tcPr>
          <w:p w:rsidR="00C3487B" w:rsidRPr="007B2474" w:rsidRDefault="00C3487B" w:rsidP="00B97301">
            <w:pPr>
              <w:widowControl w:val="0"/>
              <w:jc w:val="center"/>
              <w:rPr>
                <w:rFonts w:ascii="Times New Roman" w:hAnsi="Times New Roman" w:cs="Times New Roman"/>
                <w:b/>
                <w:sz w:val="28"/>
                <w:szCs w:val="28"/>
              </w:rPr>
            </w:pPr>
          </w:p>
        </w:tc>
        <w:tc>
          <w:tcPr>
            <w:tcW w:w="9143" w:type="dxa"/>
            <w:shd w:val="clear" w:color="auto" w:fill="999999"/>
            <w:vAlign w:val="center"/>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ІІ.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Інформація про характеристики предмета закупівлі </w:t>
            </w:r>
          </w:p>
        </w:tc>
      </w:tr>
      <w:tr w:rsidR="00C3487B" w:rsidRPr="007B2474" w:rsidTr="00B97301">
        <w:trPr>
          <w:trHeight w:val="284"/>
          <w:jc w:val="center"/>
        </w:trPr>
        <w:tc>
          <w:tcPr>
            <w:tcW w:w="845" w:type="dxa"/>
          </w:tcPr>
          <w:p w:rsidR="00C3487B" w:rsidRPr="007B2474" w:rsidRDefault="00C3487B" w:rsidP="00C3487B">
            <w:pPr>
              <w:widowControl w:val="0"/>
              <w:numPr>
                <w:ilvl w:val="1"/>
                <w:numId w:val="12"/>
              </w:numPr>
              <w:spacing w:after="0" w:line="240" w:lineRule="auto"/>
              <w:ind w:left="0" w:firstLine="0"/>
              <w:rPr>
                <w:rFonts w:ascii="Times New Roman" w:hAnsi="Times New Roman" w:cs="Times New Roman"/>
                <w:b/>
                <w:sz w:val="28"/>
                <w:szCs w:val="28"/>
              </w:rPr>
            </w:pPr>
            <w:r w:rsidRPr="007B2474">
              <w:rPr>
                <w:rFonts w:ascii="Times New Roman" w:hAnsi="Times New Roman" w:cs="Times New Roman"/>
                <w:b/>
                <w:sz w:val="28"/>
                <w:szCs w:val="28"/>
              </w:rPr>
              <w:t xml:space="preserve"> </w:t>
            </w:r>
          </w:p>
        </w:tc>
        <w:tc>
          <w:tcPr>
            <w:tcW w:w="9143" w:type="dxa"/>
          </w:tcPr>
          <w:p w:rsidR="00C3487B" w:rsidRPr="007B2474" w:rsidRDefault="00C3487B" w:rsidP="00B97301">
            <w:pPr>
              <w:widowControl w:val="0"/>
              <w:spacing w:before="60"/>
              <w:jc w:val="both"/>
              <w:rPr>
                <w:rFonts w:ascii="Times New Roman" w:hAnsi="Times New Roman" w:cs="Times New Roman"/>
                <w:sz w:val="28"/>
                <w:szCs w:val="28"/>
              </w:rPr>
            </w:pPr>
            <w:r w:rsidRPr="007B2474">
              <w:rPr>
                <w:rFonts w:ascii="Times New Roman" w:hAnsi="Times New Roman" w:cs="Times New Roman"/>
                <w:sz w:val="28"/>
                <w:szCs w:val="28"/>
              </w:rPr>
              <w:t xml:space="preserve">Учасники процедури закупівлі повинні надати у складі тендерних пропозицій інформацію та документи ( у тому числі відповідну технічну специфікацію, а у разі потреби – плани, креслення, малюнки чи опис предмета закупівлі ), які підтверджують відповідність тендерної пропозиції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технічним, якісним, кількісним та іншим вимогам             до предмета закупівлі, встановленим </w:t>
            </w:r>
            <w:r w:rsidRPr="007B2474">
              <w:rPr>
                <w:rFonts w:ascii="Times New Roman" w:hAnsi="Times New Roman" w:cs="Times New Roman"/>
                <w:caps/>
                <w:sz w:val="28"/>
                <w:szCs w:val="28"/>
              </w:rPr>
              <w:t>з</w:t>
            </w:r>
            <w:r w:rsidRPr="007B2474">
              <w:rPr>
                <w:rFonts w:ascii="Times New Roman" w:hAnsi="Times New Roman" w:cs="Times New Roman"/>
                <w:sz w:val="28"/>
                <w:szCs w:val="28"/>
              </w:rPr>
              <w:t>амовником.</w:t>
            </w:r>
          </w:p>
        </w:tc>
      </w:tr>
      <w:tr w:rsidR="00C3487B" w:rsidRPr="007B2474" w:rsidTr="00B97301">
        <w:trPr>
          <w:trHeight w:val="284"/>
          <w:jc w:val="center"/>
        </w:trPr>
        <w:tc>
          <w:tcPr>
            <w:tcW w:w="845" w:type="dxa"/>
          </w:tcPr>
          <w:p w:rsidR="00C3487B" w:rsidRPr="007B2474" w:rsidRDefault="00C3487B" w:rsidP="00C3487B">
            <w:pPr>
              <w:widowControl w:val="0"/>
              <w:numPr>
                <w:ilvl w:val="1"/>
                <w:numId w:val="12"/>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60"/>
              <w:jc w:val="both"/>
              <w:rPr>
                <w:rFonts w:ascii="Times New Roman" w:hAnsi="Times New Roman" w:cs="Times New Roman"/>
                <w:sz w:val="28"/>
                <w:szCs w:val="28"/>
              </w:rPr>
            </w:pPr>
            <w:r w:rsidRPr="007B2474">
              <w:rPr>
                <w:rFonts w:ascii="Times New Roman" w:hAnsi="Times New Roman" w:cs="Times New Roman"/>
                <w:sz w:val="28"/>
                <w:szCs w:val="28"/>
              </w:rPr>
              <w:t xml:space="preserve">У цій документації всі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w:t>
            </w:r>
            <w:r w:rsidRPr="007B2474">
              <w:rPr>
                <w:rFonts w:ascii="Times New Roman" w:hAnsi="Times New Roman" w:cs="Times New Roman"/>
                <w:sz w:val="28"/>
                <w:szCs w:val="28"/>
              </w:rPr>
              <w:lastRenderedPageBreak/>
              <w:t>походження чи спосіб виробництва вживаються у значенні                               «….«або еквівалент»»</w:t>
            </w:r>
          </w:p>
        </w:tc>
      </w:tr>
      <w:tr w:rsidR="00C3487B" w:rsidRPr="007B2474" w:rsidTr="00B97301">
        <w:trPr>
          <w:trHeight w:val="284"/>
          <w:jc w:val="center"/>
        </w:trPr>
        <w:tc>
          <w:tcPr>
            <w:tcW w:w="845" w:type="dxa"/>
          </w:tcPr>
          <w:p w:rsidR="00C3487B" w:rsidRPr="007B2474" w:rsidRDefault="00C3487B" w:rsidP="00C3487B">
            <w:pPr>
              <w:widowControl w:val="0"/>
              <w:numPr>
                <w:ilvl w:val="1"/>
                <w:numId w:val="12"/>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60"/>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Інформація про характеристики предмета закупівлі подаються Учасником за формою Технічного завдання закупівлі, що є </w:t>
            </w:r>
            <w:r w:rsidRPr="007B2474">
              <w:rPr>
                <w:rFonts w:ascii="Times New Roman" w:hAnsi="Times New Roman" w:cs="Times New Roman"/>
                <w:sz w:val="28"/>
                <w:szCs w:val="28"/>
                <w:u w:val="single"/>
              </w:rPr>
              <w:t>Додатком 2</w:t>
            </w:r>
            <w:r w:rsidRPr="007B2474">
              <w:rPr>
                <w:rFonts w:ascii="Times New Roman" w:hAnsi="Times New Roman" w:cs="Times New Roman"/>
                <w:sz w:val="28"/>
                <w:szCs w:val="28"/>
              </w:rPr>
              <w:t xml:space="preserve"> до даної документації.</w:t>
            </w:r>
          </w:p>
        </w:tc>
      </w:tr>
      <w:tr w:rsidR="00C3487B" w:rsidRPr="007B2474" w:rsidTr="00B97301">
        <w:trPr>
          <w:trHeight w:val="284"/>
          <w:jc w:val="center"/>
        </w:trPr>
        <w:tc>
          <w:tcPr>
            <w:tcW w:w="845" w:type="dxa"/>
          </w:tcPr>
          <w:p w:rsidR="00C3487B" w:rsidRPr="007B2474" w:rsidRDefault="00C3487B" w:rsidP="00C3487B">
            <w:pPr>
              <w:widowControl w:val="0"/>
              <w:numPr>
                <w:ilvl w:val="1"/>
                <w:numId w:val="12"/>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60"/>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Інформація про характеристики предмета даної закупівлі має бути підтверджена документами, передбачені </w:t>
            </w:r>
            <w:r w:rsidRPr="007B2474">
              <w:rPr>
                <w:rFonts w:ascii="Times New Roman" w:hAnsi="Times New Roman" w:cs="Times New Roman"/>
                <w:sz w:val="28"/>
                <w:szCs w:val="28"/>
                <w:u w:val="single"/>
              </w:rPr>
              <w:t>Додатком 2</w:t>
            </w:r>
            <w:r w:rsidRPr="007B2474">
              <w:rPr>
                <w:rFonts w:ascii="Times New Roman" w:hAnsi="Times New Roman" w:cs="Times New Roman"/>
                <w:sz w:val="28"/>
                <w:szCs w:val="28"/>
              </w:rPr>
              <w:t xml:space="preserve"> до даної документації.</w:t>
            </w:r>
          </w:p>
        </w:tc>
      </w:tr>
      <w:tr w:rsidR="00C3487B" w:rsidRPr="007B2474" w:rsidTr="00B97301">
        <w:trPr>
          <w:trHeight w:val="284"/>
          <w:jc w:val="center"/>
        </w:trPr>
        <w:tc>
          <w:tcPr>
            <w:tcW w:w="845" w:type="dxa"/>
          </w:tcPr>
          <w:p w:rsidR="00C3487B" w:rsidRPr="007B2474" w:rsidRDefault="00C3487B" w:rsidP="00C3487B">
            <w:pPr>
              <w:widowControl w:val="0"/>
              <w:numPr>
                <w:ilvl w:val="1"/>
                <w:numId w:val="12"/>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60"/>
              <w:jc w:val="both"/>
              <w:rPr>
                <w:rFonts w:ascii="Times New Roman" w:hAnsi="Times New Roman" w:cs="Times New Roman"/>
                <w:sz w:val="28"/>
                <w:szCs w:val="28"/>
              </w:rPr>
            </w:pPr>
            <w:r w:rsidRPr="007B2474">
              <w:rPr>
                <w:rFonts w:ascii="Times New Roman" w:hAnsi="Times New Roman" w:cs="Times New Roman"/>
                <w:sz w:val="28"/>
                <w:szCs w:val="28"/>
              </w:rPr>
              <w:t xml:space="preserve">Якщо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vAlign w:val="center"/>
          </w:tcPr>
          <w:p w:rsidR="00C3487B" w:rsidRPr="007B2474" w:rsidRDefault="00C3487B" w:rsidP="00B97301">
            <w:pPr>
              <w:widowControl w:val="0"/>
              <w:spacing w:before="60"/>
              <w:rPr>
                <w:rFonts w:ascii="Times New Roman" w:hAnsi="Times New Roman" w:cs="Times New Roman"/>
                <w:b/>
                <w:sz w:val="28"/>
                <w:szCs w:val="28"/>
              </w:rPr>
            </w:pPr>
            <w:r w:rsidRPr="007B2474">
              <w:rPr>
                <w:rFonts w:ascii="Times New Roman" w:hAnsi="Times New Roman" w:cs="Times New Roman"/>
                <w:b/>
                <w:sz w:val="28"/>
                <w:szCs w:val="28"/>
              </w:rPr>
              <w:t xml:space="preserve">Розділ </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ІІІ. </w:t>
            </w:r>
          </w:p>
          <w:p w:rsidR="00C3487B" w:rsidRPr="007B2474" w:rsidRDefault="00C3487B" w:rsidP="00B97301">
            <w:pPr>
              <w:widowControl w:val="0"/>
              <w:spacing w:before="60"/>
              <w:rPr>
                <w:rFonts w:ascii="Times New Roman" w:hAnsi="Times New Roman" w:cs="Times New Roman"/>
                <w:sz w:val="28"/>
                <w:szCs w:val="28"/>
              </w:rPr>
            </w:pPr>
            <w:r w:rsidRPr="007B2474">
              <w:rPr>
                <w:rFonts w:ascii="Times New Roman" w:hAnsi="Times New Roman" w:cs="Times New Roman"/>
                <w:b/>
                <w:sz w:val="28"/>
                <w:szCs w:val="28"/>
              </w:rPr>
              <w:t>Дата та час розкриття тендерної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1"/>
                <w:numId w:val="1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60"/>
              <w:jc w:val="both"/>
              <w:rPr>
                <w:rFonts w:ascii="Times New Roman" w:hAnsi="Times New Roman" w:cs="Times New Roman"/>
                <w:sz w:val="28"/>
                <w:szCs w:val="28"/>
              </w:rPr>
            </w:pPr>
            <w:r w:rsidRPr="007B2474">
              <w:rPr>
                <w:rFonts w:ascii="Times New Roman" w:hAnsi="Times New Roman" w:cs="Times New Roman"/>
                <w:sz w:val="28"/>
                <w:szCs w:val="28"/>
              </w:rPr>
              <w:t xml:space="preserve">Дата і час розкриття отриманих тендерних пропозицій визначаються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автоматично та зазначаються                              в оголошенні про проведення конкурентної процедури закупівлі.</w:t>
            </w:r>
          </w:p>
        </w:tc>
      </w:tr>
      <w:tr w:rsidR="00C3487B" w:rsidRPr="007B2474" w:rsidTr="00B97301">
        <w:trPr>
          <w:trHeight w:val="284"/>
          <w:jc w:val="center"/>
        </w:trPr>
        <w:tc>
          <w:tcPr>
            <w:tcW w:w="845" w:type="dxa"/>
          </w:tcPr>
          <w:p w:rsidR="00C3487B" w:rsidRPr="007B2474" w:rsidRDefault="00C3487B" w:rsidP="00C3487B">
            <w:pPr>
              <w:widowControl w:val="0"/>
              <w:numPr>
                <w:ilvl w:val="1"/>
                <w:numId w:val="13"/>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before="60"/>
              <w:jc w:val="both"/>
              <w:rPr>
                <w:rFonts w:ascii="Times New Roman" w:hAnsi="Times New Roman" w:cs="Times New Roman"/>
                <w:spacing w:val="-4"/>
                <w:sz w:val="28"/>
                <w:szCs w:val="28"/>
              </w:rPr>
            </w:pPr>
            <w:r w:rsidRPr="007B2474">
              <w:rPr>
                <w:rFonts w:ascii="Times New Roman" w:hAnsi="Times New Roman" w:cs="Times New Roman"/>
                <w:spacing w:val="-4"/>
                <w:sz w:val="28"/>
                <w:szCs w:val="28"/>
              </w:rPr>
              <w:t xml:space="preserve">Розкриття тендерних пропозицій з інформацією та документами,                       що підтверджують відповідність </w:t>
            </w:r>
            <w:r w:rsidRPr="007B2474">
              <w:rPr>
                <w:rFonts w:ascii="Times New Roman" w:hAnsi="Times New Roman" w:cs="Times New Roman"/>
                <w:caps/>
                <w:spacing w:val="-4"/>
                <w:sz w:val="28"/>
                <w:szCs w:val="28"/>
              </w:rPr>
              <w:t>у</w:t>
            </w:r>
            <w:r w:rsidRPr="007B2474">
              <w:rPr>
                <w:rFonts w:ascii="Times New Roman" w:hAnsi="Times New Roman" w:cs="Times New Roman"/>
                <w:spacing w:val="-4"/>
                <w:sz w:val="28"/>
                <w:szCs w:val="28"/>
              </w:rPr>
              <w:t xml:space="preserve">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B2474">
              <w:rPr>
                <w:rFonts w:ascii="Times New Roman" w:hAnsi="Times New Roman" w:cs="Times New Roman"/>
                <w:spacing w:val="-4"/>
                <w:sz w:val="28"/>
                <w:szCs w:val="28"/>
              </w:rPr>
              <w:t>закупівель</w:t>
            </w:r>
            <w:proofErr w:type="spellEnd"/>
            <w:r w:rsidRPr="007B2474">
              <w:rPr>
                <w:rFonts w:ascii="Times New Roman" w:hAnsi="Times New Roman" w:cs="Times New Roman"/>
                <w:spacing w:val="-4"/>
                <w:sz w:val="28"/>
                <w:szCs w:val="28"/>
              </w:rPr>
              <w:t xml:space="preserve"> одразу після завершення електронного аукціону.</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 xml:space="preserve">Розділ ІХ.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Оцінка тендерної пропозиції</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sz w:val="28"/>
                <w:szCs w:val="28"/>
              </w:rPr>
              <w:t xml:space="preserve">Оцінка тендерних пропозицій проводиться автоматично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на основі критеріїв і методики оцінки, шляхом застосування електронного аукціону.</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 xml:space="preserve">Розділ Х.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Критерії та методика оцінки тендерної пропозиції </w:t>
            </w:r>
          </w:p>
        </w:tc>
      </w:tr>
      <w:tr w:rsidR="00C3487B" w:rsidRPr="007B2474" w:rsidTr="00B97301">
        <w:trPr>
          <w:trHeight w:val="284"/>
          <w:jc w:val="center"/>
        </w:trPr>
        <w:tc>
          <w:tcPr>
            <w:tcW w:w="845" w:type="dxa"/>
          </w:tcPr>
          <w:p w:rsidR="00C3487B" w:rsidRPr="007B2474" w:rsidRDefault="00C3487B" w:rsidP="00C3487B">
            <w:pPr>
              <w:widowControl w:val="0"/>
              <w:numPr>
                <w:ilvl w:val="1"/>
                <w:numId w:val="31"/>
              </w:numPr>
              <w:spacing w:after="0" w:line="240" w:lineRule="auto"/>
              <w:ind w:left="0" w:firstLine="0"/>
              <w:rPr>
                <w:rFonts w:ascii="Times New Roman" w:hAnsi="Times New Roman" w:cs="Times New Roman"/>
                <w:b/>
                <w:sz w:val="28"/>
                <w:szCs w:val="28"/>
              </w:rPr>
            </w:pPr>
            <w:r w:rsidRPr="007B2474">
              <w:rPr>
                <w:rFonts w:ascii="Times New Roman" w:hAnsi="Times New Roman" w:cs="Times New Roman"/>
                <w:b/>
                <w:sz w:val="28"/>
                <w:szCs w:val="28"/>
              </w:rPr>
              <w:t xml:space="preserve"> </w:t>
            </w: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Єдиним критерієм оцінки даної процедури закупівлі є ціна ( питома вага критерію – 100% ).</w:t>
            </w:r>
          </w:p>
        </w:tc>
      </w:tr>
      <w:tr w:rsidR="00C3487B" w:rsidRPr="007B2474" w:rsidTr="00B97301">
        <w:trPr>
          <w:trHeight w:val="284"/>
          <w:jc w:val="center"/>
        </w:trPr>
        <w:tc>
          <w:tcPr>
            <w:tcW w:w="845" w:type="dxa"/>
          </w:tcPr>
          <w:p w:rsidR="00C3487B" w:rsidRPr="007B2474" w:rsidRDefault="00C3487B" w:rsidP="00C3487B">
            <w:pPr>
              <w:widowControl w:val="0"/>
              <w:numPr>
                <w:ilvl w:val="1"/>
                <w:numId w:val="3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 xml:space="preserve">Оцінка тендерних пропозицій проводиться автоматично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шляхом застосування електронного аукціону. До початку проведення електронного аукціону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відображаються значення ціни тендерної пропозиції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часника. Електронний аукціон здійснюється у відповідності з положеннями ст. 30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3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 xml:space="preserve">Строк розгляду тендерної пропозиції, що за результатами оцінки визначена найбільш економічно вигідною, </w:t>
            </w:r>
            <w:r w:rsidRPr="007B2474">
              <w:rPr>
                <w:rFonts w:ascii="Times New Roman" w:hAnsi="Times New Roman" w:cs="Times New Roman"/>
                <w:i/>
                <w:sz w:val="28"/>
                <w:szCs w:val="28"/>
                <w:u w:val="single"/>
              </w:rPr>
              <w:t>не повинен перевищувати п’яти робочих днів з дня визначення найбільш економічно вигідної пропозиції</w:t>
            </w:r>
            <w:r w:rsidRPr="007B2474">
              <w:rPr>
                <w:rFonts w:ascii="Times New Roman" w:hAnsi="Times New Roman" w:cs="Times New Roman"/>
                <w:sz w:val="28"/>
                <w:szCs w:val="28"/>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протягом одного дня з дня прийняття відповідного рішення.</w:t>
            </w:r>
          </w:p>
          <w:p w:rsidR="00C3487B" w:rsidRPr="007B2474" w:rsidRDefault="00C3487B" w:rsidP="00B97301">
            <w:pPr>
              <w:widowControl w:val="0"/>
              <w:ind w:right="120"/>
              <w:jc w:val="both"/>
              <w:rPr>
                <w:rFonts w:ascii="Times New Roman" w:hAnsi="Times New Roman" w:cs="Times New Roman"/>
                <w:sz w:val="28"/>
                <w:szCs w:val="28"/>
              </w:rPr>
            </w:pPr>
            <w:r w:rsidRPr="007B2474">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31"/>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 xml:space="preserve">До оцінки тендерних пропозицій приймається сума, що становить загальну вартість тендерної пропозиції кожного окремого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 xml:space="preserve">Розділ ХІ.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Формальні (несуттєвих) помилки, допущення яких </w:t>
            </w:r>
            <w:r w:rsidRPr="007B2474">
              <w:rPr>
                <w:rFonts w:ascii="Times New Roman" w:hAnsi="Times New Roman" w:cs="Times New Roman"/>
                <w:b/>
                <w:caps/>
                <w:sz w:val="28"/>
                <w:szCs w:val="28"/>
              </w:rPr>
              <w:t>у</w:t>
            </w:r>
            <w:r w:rsidRPr="007B2474">
              <w:rPr>
                <w:rFonts w:ascii="Times New Roman" w:hAnsi="Times New Roman" w:cs="Times New Roman"/>
                <w:b/>
                <w:sz w:val="28"/>
                <w:szCs w:val="28"/>
              </w:rPr>
              <w:t>часниками                         не призведе до відхилення їх тендерних пропозицій</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Формальними ( несуттєвими ) вважаються помилки, що пов’язані                         з оформленням тендерної пропозиції та не впливають на зміст тендерної пропозиції, а саме :</w:t>
            </w:r>
          </w:p>
          <w:p w:rsidR="00C3487B" w:rsidRPr="007B2474" w:rsidRDefault="00C3487B" w:rsidP="00B97301">
            <w:pPr>
              <w:pStyle w:val="a5"/>
              <w:shd w:val="clear" w:color="auto" w:fill="FFFFFF"/>
              <w:spacing w:before="0" w:beforeAutospacing="0" w:after="0" w:afterAutospacing="0"/>
              <w:ind w:firstLine="450"/>
              <w:jc w:val="both"/>
            </w:pPr>
            <w:r w:rsidRPr="007B2474">
              <w:rPr>
                <w:sz w:val="28"/>
                <w:szCs w:val="28"/>
              </w:rPr>
              <w:t>1.Інформація/документ, подана учасником процедури закупівлі у складі тендерної пропозиції, містить помилку (помилки) у частині:</w:t>
            </w:r>
          </w:p>
          <w:p w:rsidR="00C3487B" w:rsidRPr="007B2474" w:rsidRDefault="00C3487B" w:rsidP="00B97301">
            <w:pPr>
              <w:pStyle w:val="a5"/>
              <w:shd w:val="clear" w:color="auto" w:fill="FFFFFF"/>
              <w:spacing w:before="0" w:beforeAutospacing="0" w:after="0" w:afterAutospacing="0"/>
              <w:ind w:firstLine="450"/>
              <w:jc w:val="both"/>
            </w:pPr>
            <w:bookmarkStart w:id="0" w:name="m_-6175996347123818441_n16"/>
            <w:bookmarkEnd w:id="0"/>
            <w:r w:rsidRPr="007B2474">
              <w:rPr>
                <w:sz w:val="28"/>
                <w:szCs w:val="28"/>
              </w:rPr>
              <w:t>уживання великої літери;</w:t>
            </w:r>
          </w:p>
          <w:p w:rsidR="00C3487B" w:rsidRPr="007B2474" w:rsidRDefault="00C3487B" w:rsidP="00B97301">
            <w:pPr>
              <w:pStyle w:val="a5"/>
              <w:shd w:val="clear" w:color="auto" w:fill="FFFFFF"/>
              <w:spacing w:before="0" w:beforeAutospacing="0" w:after="0" w:afterAutospacing="0"/>
              <w:ind w:firstLine="450"/>
              <w:jc w:val="both"/>
            </w:pPr>
            <w:bookmarkStart w:id="1" w:name="m_-6175996347123818441_n17"/>
            <w:bookmarkEnd w:id="1"/>
            <w:r w:rsidRPr="007B2474">
              <w:rPr>
                <w:sz w:val="28"/>
                <w:szCs w:val="28"/>
              </w:rPr>
              <w:lastRenderedPageBreak/>
              <w:t>уживання розділових знаків та відмінювання слів у реченні;</w:t>
            </w:r>
          </w:p>
          <w:p w:rsidR="00C3487B" w:rsidRPr="007B2474" w:rsidRDefault="00C3487B" w:rsidP="00B97301">
            <w:pPr>
              <w:pStyle w:val="a5"/>
              <w:shd w:val="clear" w:color="auto" w:fill="FFFFFF"/>
              <w:spacing w:before="0" w:beforeAutospacing="0" w:after="0" w:afterAutospacing="0"/>
              <w:ind w:firstLine="450"/>
              <w:jc w:val="both"/>
            </w:pPr>
            <w:bookmarkStart w:id="2" w:name="m_-6175996347123818441_n18"/>
            <w:bookmarkEnd w:id="2"/>
            <w:r w:rsidRPr="007B2474">
              <w:rPr>
                <w:sz w:val="28"/>
                <w:szCs w:val="28"/>
              </w:rPr>
              <w:t xml:space="preserve">використання слова або </w:t>
            </w:r>
            <w:proofErr w:type="spellStart"/>
            <w:r w:rsidRPr="007B2474">
              <w:rPr>
                <w:sz w:val="28"/>
                <w:szCs w:val="28"/>
              </w:rPr>
              <w:t>мовного</w:t>
            </w:r>
            <w:proofErr w:type="spellEnd"/>
            <w:r w:rsidRPr="007B2474">
              <w:rPr>
                <w:sz w:val="28"/>
                <w:szCs w:val="28"/>
              </w:rPr>
              <w:t xml:space="preserve"> звороту, запозичених з іншої мови;</w:t>
            </w:r>
          </w:p>
          <w:p w:rsidR="00C3487B" w:rsidRPr="007B2474" w:rsidRDefault="00C3487B" w:rsidP="00B97301">
            <w:pPr>
              <w:pStyle w:val="a5"/>
              <w:shd w:val="clear" w:color="auto" w:fill="FFFFFF"/>
              <w:spacing w:before="0" w:beforeAutospacing="0" w:after="0" w:afterAutospacing="0"/>
              <w:ind w:firstLine="450"/>
              <w:jc w:val="both"/>
            </w:pPr>
            <w:bookmarkStart w:id="3" w:name="m_-6175996347123818441_n19"/>
            <w:bookmarkEnd w:id="3"/>
            <w:r w:rsidRPr="007B2474">
              <w:rPr>
                <w:sz w:val="28"/>
                <w:szCs w:val="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B2474">
              <w:rPr>
                <w:sz w:val="28"/>
                <w:szCs w:val="28"/>
              </w:rPr>
              <w:t>закупівель</w:t>
            </w:r>
            <w:proofErr w:type="spellEnd"/>
            <w:r w:rsidRPr="007B2474">
              <w:rPr>
                <w:sz w:val="28"/>
                <w:szCs w:val="28"/>
              </w:rPr>
              <w:t xml:space="preserve"> та/або унікального номера повідомлення про намір укласти договір про закупівлю - помилка в цифрах;</w:t>
            </w:r>
          </w:p>
          <w:p w:rsidR="00C3487B" w:rsidRPr="007B2474" w:rsidRDefault="00C3487B" w:rsidP="00B97301">
            <w:pPr>
              <w:pStyle w:val="a5"/>
              <w:shd w:val="clear" w:color="auto" w:fill="FFFFFF"/>
              <w:spacing w:before="0" w:beforeAutospacing="0" w:after="0" w:afterAutospacing="0"/>
              <w:ind w:firstLine="450"/>
              <w:jc w:val="both"/>
            </w:pPr>
            <w:bookmarkStart w:id="4" w:name="m_-6175996347123818441_n20"/>
            <w:bookmarkEnd w:id="4"/>
            <w:r w:rsidRPr="007B2474">
              <w:rPr>
                <w:sz w:val="28"/>
                <w:szCs w:val="28"/>
              </w:rPr>
              <w:t>застосування правил переносу частини слова з рядка в рядок;</w:t>
            </w:r>
          </w:p>
          <w:p w:rsidR="00C3487B" w:rsidRPr="007B2474" w:rsidRDefault="00C3487B" w:rsidP="00B97301">
            <w:pPr>
              <w:pStyle w:val="a5"/>
              <w:shd w:val="clear" w:color="auto" w:fill="FFFFFF"/>
              <w:spacing w:before="0" w:beforeAutospacing="0" w:after="0" w:afterAutospacing="0"/>
              <w:ind w:firstLine="450"/>
              <w:jc w:val="both"/>
            </w:pPr>
            <w:bookmarkStart w:id="5" w:name="m_-6175996347123818441_n21"/>
            <w:bookmarkEnd w:id="5"/>
            <w:r w:rsidRPr="007B2474">
              <w:rPr>
                <w:sz w:val="28"/>
                <w:szCs w:val="28"/>
              </w:rPr>
              <w:t>написання слів разом та/або окремо, та/або через дефіс;</w:t>
            </w:r>
          </w:p>
          <w:p w:rsidR="00C3487B" w:rsidRPr="007B2474" w:rsidRDefault="00C3487B" w:rsidP="00B97301">
            <w:pPr>
              <w:pStyle w:val="a5"/>
              <w:shd w:val="clear" w:color="auto" w:fill="FFFFFF"/>
              <w:spacing w:before="0" w:beforeAutospacing="0" w:after="0" w:afterAutospacing="0"/>
              <w:ind w:firstLine="450"/>
              <w:jc w:val="both"/>
            </w:pPr>
            <w:bookmarkStart w:id="6" w:name="m_-6175996347123818441_n22"/>
            <w:bookmarkEnd w:id="6"/>
            <w:r w:rsidRPr="007B2474">
              <w:rPr>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487B" w:rsidRPr="007B2474" w:rsidRDefault="00C3487B" w:rsidP="00B97301">
            <w:pPr>
              <w:pStyle w:val="a5"/>
              <w:shd w:val="clear" w:color="auto" w:fill="FFFFFF"/>
              <w:spacing w:before="0" w:beforeAutospacing="0" w:after="0" w:afterAutospacing="0"/>
              <w:ind w:firstLine="450"/>
              <w:jc w:val="both"/>
            </w:pPr>
            <w:bookmarkStart w:id="7" w:name="m_-6175996347123818441_n23"/>
            <w:bookmarkEnd w:id="7"/>
            <w:r w:rsidRPr="007B2474">
              <w:rPr>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487B" w:rsidRPr="007B2474" w:rsidRDefault="00C3487B" w:rsidP="00B97301">
            <w:pPr>
              <w:pStyle w:val="a5"/>
              <w:shd w:val="clear" w:color="auto" w:fill="FFFFFF"/>
              <w:spacing w:before="0" w:beforeAutospacing="0" w:after="0" w:afterAutospacing="0"/>
              <w:ind w:firstLine="450"/>
              <w:jc w:val="both"/>
            </w:pPr>
            <w:bookmarkStart w:id="8" w:name="m_-6175996347123818441_n24"/>
            <w:bookmarkEnd w:id="8"/>
            <w:r w:rsidRPr="007B2474">
              <w:rPr>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487B" w:rsidRPr="007B2474" w:rsidRDefault="00C3487B" w:rsidP="00B97301">
            <w:pPr>
              <w:pStyle w:val="a5"/>
              <w:shd w:val="clear" w:color="auto" w:fill="FFFFFF"/>
              <w:spacing w:before="0" w:beforeAutospacing="0" w:after="0" w:afterAutospacing="0"/>
              <w:ind w:firstLine="450"/>
              <w:jc w:val="both"/>
            </w:pPr>
            <w:bookmarkStart w:id="9" w:name="m_-6175996347123818441_n25"/>
            <w:bookmarkEnd w:id="9"/>
            <w:r w:rsidRPr="007B2474">
              <w:rPr>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487B" w:rsidRPr="007B2474" w:rsidRDefault="00C3487B" w:rsidP="00B97301">
            <w:pPr>
              <w:pStyle w:val="a5"/>
              <w:shd w:val="clear" w:color="auto" w:fill="FFFFFF"/>
              <w:spacing w:before="0" w:beforeAutospacing="0" w:after="0" w:afterAutospacing="0"/>
              <w:ind w:firstLine="450"/>
              <w:jc w:val="both"/>
            </w:pPr>
            <w:bookmarkStart w:id="10" w:name="m_-6175996347123818441_n26"/>
            <w:bookmarkEnd w:id="10"/>
            <w:r w:rsidRPr="007B2474">
              <w:rPr>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487B" w:rsidRPr="007B2474" w:rsidRDefault="00C3487B" w:rsidP="00B97301">
            <w:pPr>
              <w:pStyle w:val="a5"/>
              <w:shd w:val="clear" w:color="auto" w:fill="FFFFFF"/>
              <w:spacing w:before="0" w:beforeAutospacing="0" w:after="0" w:afterAutospacing="0"/>
              <w:ind w:firstLine="450"/>
              <w:jc w:val="both"/>
            </w:pPr>
            <w:bookmarkStart w:id="11" w:name="m_-6175996347123818441_n27"/>
            <w:bookmarkEnd w:id="11"/>
            <w:r w:rsidRPr="007B2474">
              <w:rPr>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487B" w:rsidRPr="007B2474" w:rsidRDefault="00C3487B" w:rsidP="00B97301">
            <w:pPr>
              <w:pStyle w:val="a5"/>
              <w:shd w:val="clear" w:color="auto" w:fill="FFFFFF"/>
              <w:spacing w:before="0" w:beforeAutospacing="0" w:after="0" w:afterAutospacing="0"/>
              <w:ind w:firstLine="450"/>
              <w:jc w:val="both"/>
            </w:pPr>
            <w:bookmarkStart w:id="12" w:name="m_-6175996347123818441_n28"/>
            <w:bookmarkEnd w:id="12"/>
            <w:r w:rsidRPr="007B2474">
              <w:rPr>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487B" w:rsidRPr="007B2474" w:rsidRDefault="00C3487B" w:rsidP="00B97301">
            <w:pPr>
              <w:pStyle w:val="a5"/>
              <w:shd w:val="clear" w:color="auto" w:fill="FFFFFF"/>
              <w:spacing w:before="0" w:beforeAutospacing="0" w:after="0" w:afterAutospacing="0"/>
              <w:ind w:firstLine="450"/>
              <w:jc w:val="both"/>
            </w:pPr>
            <w:bookmarkStart w:id="13" w:name="m_-6175996347123818441_n29"/>
            <w:bookmarkEnd w:id="13"/>
            <w:r w:rsidRPr="007B2474">
              <w:rPr>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487B" w:rsidRPr="007B2474" w:rsidRDefault="00C3487B" w:rsidP="00B97301">
            <w:pPr>
              <w:pStyle w:val="a5"/>
              <w:shd w:val="clear" w:color="auto" w:fill="FFFFFF"/>
              <w:spacing w:before="0" w:beforeAutospacing="0" w:after="0" w:afterAutospacing="0"/>
              <w:ind w:firstLine="450"/>
              <w:jc w:val="both"/>
            </w:pPr>
            <w:bookmarkStart w:id="14" w:name="m_-6175996347123818441_n30"/>
            <w:bookmarkEnd w:id="14"/>
            <w:r w:rsidRPr="007B2474">
              <w:rPr>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487B" w:rsidRPr="007B2474" w:rsidRDefault="00C3487B" w:rsidP="00B97301">
            <w:pPr>
              <w:pStyle w:val="a5"/>
              <w:shd w:val="clear" w:color="auto" w:fill="FFFFFF"/>
              <w:spacing w:before="0" w:beforeAutospacing="0" w:after="0" w:afterAutospacing="0"/>
              <w:ind w:firstLine="450"/>
              <w:jc w:val="both"/>
            </w:pPr>
            <w:bookmarkStart w:id="15" w:name="m_-6175996347123818441_n31"/>
            <w:bookmarkEnd w:id="15"/>
            <w:r w:rsidRPr="007B2474">
              <w:rPr>
                <w:sz w:val="28"/>
                <w:szCs w:val="28"/>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7B2474">
              <w:rPr>
                <w:sz w:val="28"/>
                <w:szCs w:val="28"/>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487B" w:rsidRPr="007B2474" w:rsidRDefault="00C3487B" w:rsidP="00B97301">
            <w:pPr>
              <w:pStyle w:val="a5"/>
              <w:shd w:val="clear" w:color="auto" w:fill="FFFFFF"/>
              <w:spacing w:before="0" w:beforeAutospacing="0" w:after="0" w:afterAutospacing="0"/>
              <w:ind w:firstLine="450"/>
              <w:jc w:val="both"/>
            </w:pPr>
            <w:bookmarkStart w:id="16" w:name="m_-6175996347123818441_n32"/>
            <w:bookmarkEnd w:id="16"/>
            <w:r w:rsidRPr="007B2474">
              <w:rPr>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487B" w:rsidRPr="007B2474" w:rsidRDefault="00C3487B" w:rsidP="00B97301">
            <w:pPr>
              <w:pStyle w:val="a5"/>
              <w:shd w:val="clear" w:color="auto" w:fill="FFFFFF"/>
              <w:spacing w:before="0" w:beforeAutospacing="0" w:after="0" w:afterAutospacing="0"/>
              <w:ind w:firstLine="450"/>
              <w:jc w:val="both"/>
            </w:pPr>
            <w:bookmarkStart w:id="17" w:name="m_-6175996347123818441_n33"/>
            <w:bookmarkEnd w:id="17"/>
            <w:r w:rsidRPr="007B2474">
              <w:rPr>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487B" w:rsidRPr="007B2474" w:rsidRDefault="00C3487B" w:rsidP="00B97301">
            <w:pPr>
              <w:rPr>
                <w:rFonts w:ascii="Times New Roman" w:hAnsi="Times New Roman" w:cs="Times New Roman"/>
                <w:sz w:val="28"/>
                <w:szCs w:val="28"/>
              </w:rPr>
            </w:pPr>
            <w:r w:rsidRPr="007B2474">
              <w:rPr>
                <w:rFonts w:ascii="Times New Roman" w:hAnsi="Times New Roman" w:cs="Times New Roman"/>
                <w:sz w:val="28"/>
                <w:szCs w:val="28"/>
              </w:rPr>
              <w:t>Приклади формальних помилок:</w:t>
            </w:r>
          </w:p>
          <w:p w:rsidR="00C3487B" w:rsidRPr="007B2474" w:rsidRDefault="00C3487B" w:rsidP="00C3487B">
            <w:pPr>
              <w:numPr>
                <w:ilvl w:val="0"/>
                <w:numId w:val="49"/>
              </w:numPr>
              <w:spacing w:after="0" w:line="240" w:lineRule="auto"/>
              <w:rPr>
                <w:rFonts w:ascii="Times New Roman" w:hAnsi="Times New Roman" w:cs="Times New Roman"/>
                <w:sz w:val="28"/>
                <w:szCs w:val="28"/>
              </w:rPr>
            </w:pPr>
            <w:r w:rsidRPr="007B2474">
              <w:rPr>
                <w:rFonts w:ascii="Times New Roman" w:hAnsi="Times New Roman" w:cs="Times New Roman"/>
                <w:sz w:val="28"/>
                <w:szCs w:val="28"/>
              </w:rPr>
              <w:t>уживання великої літери;</w:t>
            </w:r>
          </w:p>
          <w:p w:rsidR="00C3487B" w:rsidRPr="007B2474" w:rsidRDefault="00C3487B" w:rsidP="00C3487B">
            <w:pPr>
              <w:numPr>
                <w:ilvl w:val="0"/>
                <w:numId w:val="49"/>
              </w:numPr>
              <w:spacing w:after="0" w:line="240" w:lineRule="auto"/>
              <w:rPr>
                <w:rFonts w:ascii="Times New Roman" w:hAnsi="Times New Roman" w:cs="Times New Roman"/>
                <w:sz w:val="28"/>
                <w:szCs w:val="28"/>
              </w:rPr>
            </w:pPr>
            <w:r w:rsidRPr="007B2474">
              <w:rPr>
                <w:rFonts w:ascii="Times New Roman" w:hAnsi="Times New Roman" w:cs="Times New Roman"/>
                <w:sz w:val="28"/>
                <w:szCs w:val="28"/>
              </w:rPr>
              <w:t>уживання розділових знаків та відмінювання слів у реченні;</w:t>
            </w:r>
          </w:p>
          <w:p w:rsidR="00C3487B" w:rsidRPr="007B2474" w:rsidRDefault="00C3487B" w:rsidP="00C3487B">
            <w:pPr>
              <w:numPr>
                <w:ilvl w:val="0"/>
                <w:numId w:val="49"/>
              </w:numPr>
              <w:spacing w:after="0" w:line="240" w:lineRule="auto"/>
              <w:rPr>
                <w:rFonts w:ascii="Times New Roman" w:hAnsi="Times New Roman" w:cs="Times New Roman"/>
                <w:sz w:val="28"/>
                <w:szCs w:val="28"/>
              </w:rPr>
            </w:pPr>
            <w:r w:rsidRPr="007B2474">
              <w:rPr>
                <w:rFonts w:ascii="Times New Roman" w:hAnsi="Times New Roman" w:cs="Times New Roman"/>
                <w:sz w:val="28"/>
                <w:szCs w:val="28"/>
              </w:rPr>
              <w:t xml:space="preserve">використання слова або </w:t>
            </w:r>
            <w:proofErr w:type="spellStart"/>
            <w:r w:rsidRPr="007B2474">
              <w:rPr>
                <w:rFonts w:ascii="Times New Roman" w:hAnsi="Times New Roman" w:cs="Times New Roman"/>
                <w:sz w:val="28"/>
                <w:szCs w:val="28"/>
              </w:rPr>
              <w:t>мовного</w:t>
            </w:r>
            <w:proofErr w:type="spellEnd"/>
            <w:r w:rsidRPr="007B2474">
              <w:rPr>
                <w:rFonts w:ascii="Times New Roman" w:hAnsi="Times New Roman" w:cs="Times New Roman"/>
                <w:sz w:val="28"/>
                <w:szCs w:val="28"/>
              </w:rPr>
              <w:t xml:space="preserve"> звороту, запозичених з іншої мови;</w:t>
            </w:r>
          </w:p>
          <w:p w:rsidR="00C3487B" w:rsidRPr="007B2474" w:rsidRDefault="00C3487B" w:rsidP="00C3487B">
            <w:pPr>
              <w:numPr>
                <w:ilvl w:val="0"/>
                <w:numId w:val="49"/>
              </w:numPr>
              <w:spacing w:after="0" w:line="240" w:lineRule="auto"/>
              <w:rPr>
                <w:rFonts w:ascii="Times New Roman" w:hAnsi="Times New Roman" w:cs="Times New Roman"/>
                <w:sz w:val="28"/>
                <w:szCs w:val="28"/>
              </w:rPr>
            </w:pPr>
            <w:r w:rsidRPr="007B2474">
              <w:rPr>
                <w:rFonts w:ascii="Times New Roman" w:hAnsi="Times New Roman" w:cs="Times New Roman"/>
                <w:sz w:val="28"/>
                <w:szCs w:val="28"/>
              </w:rPr>
              <w:t>застосування правил переносу частини слова з рядка в рядок;</w:t>
            </w:r>
          </w:p>
          <w:p w:rsidR="00C3487B" w:rsidRPr="007B2474" w:rsidRDefault="00C3487B" w:rsidP="00C3487B">
            <w:pPr>
              <w:numPr>
                <w:ilvl w:val="0"/>
                <w:numId w:val="49"/>
              </w:numPr>
              <w:spacing w:after="0" w:line="240" w:lineRule="auto"/>
              <w:rPr>
                <w:rFonts w:ascii="Times New Roman" w:hAnsi="Times New Roman" w:cs="Times New Roman"/>
                <w:sz w:val="28"/>
                <w:szCs w:val="28"/>
              </w:rPr>
            </w:pPr>
            <w:r w:rsidRPr="007B2474">
              <w:rPr>
                <w:rFonts w:ascii="Times New Roman" w:hAnsi="Times New Roman" w:cs="Times New Roman"/>
                <w:sz w:val="28"/>
                <w:szCs w:val="28"/>
              </w:rPr>
              <w:t>написання слів разом та/або окремо, та/або через дефіс;</w:t>
            </w:r>
          </w:p>
          <w:p w:rsidR="00C3487B" w:rsidRPr="007B2474" w:rsidRDefault="00C3487B" w:rsidP="00C3487B">
            <w:pPr>
              <w:widowControl w:val="0"/>
              <w:numPr>
                <w:ilvl w:val="0"/>
                <w:numId w:val="49"/>
              </w:numPr>
              <w:spacing w:after="0" w:line="300" w:lineRule="exact"/>
              <w:jc w:val="both"/>
              <w:rPr>
                <w:rFonts w:ascii="Times New Roman" w:hAnsi="Times New Roman" w:cs="Times New Roman"/>
                <w:sz w:val="28"/>
                <w:szCs w:val="28"/>
              </w:rPr>
            </w:pPr>
            <w:r w:rsidRPr="007B2474">
              <w:rPr>
                <w:rFonts w:ascii="Times New Roman" w:hAnsi="Times New Roman" w:cs="Times New Roman"/>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b/>
                <w:sz w:val="28"/>
                <w:szCs w:val="28"/>
              </w:rPr>
              <w:t xml:space="preserve">Розділ ХІІ. </w:t>
            </w:r>
          </w:p>
          <w:p w:rsidR="00C3487B" w:rsidRPr="007B2474" w:rsidRDefault="00C3487B" w:rsidP="00B97301">
            <w:pPr>
              <w:widowControl w:val="0"/>
              <w:rPr>
                <w:rFonts w:ascii="Times New Roman" w:hAnsi="Times New Roman" w:cs="Times New Roman"/>
                <w:sz w:val="28"/>
                <w:szCs w:val="28"/>
              </w:rPr>
            </w:pPr>
            <w:r w:rsidRPr="007B2474">
              <w:rPr>
                <w:rFonts w:ascii="Times New Roman" w:hAnsi="Times New Roman" w:cs="Times New Roman"/>
                <w:b/>
                <w:sz w:val="28"/>
                <w:szCs w:val="28"/>
              </w:rPr>
              <w:t xml:space="preserve">Аномально низька ціна </w:t>
            </w:r>
          </w:p>
        </w:tc>
      </w:tr>
      <w:tr w:rsidR="00C3487B" w:rsidRPr="007B2474" w:rsidTr="00B97301">
        <w:trPr>
          <w:trHeight w:val="284"/>
          <w:jc w:val="center"/>
        </w:trPr>
        <w:tc>
          <w:tcPr>
            <w:tcW w:w="845" w:type="dxa"/>
          </w:tcPr>
          <w:p w:rsidR="00C3487B" w:rsidRPr="007B2474" w:rsidRDefault="00C3487B" w:rsidP="00C3487B">
            <w:pPr>
              <w:widowControl w:val="0"/>
              <w:numPr>
                <w:ilvl w:val="1"/>
                <w:numId w:val="1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Згідно п. 3 ч. 1 ст. 1 Закону № 922 аномально низька ціна тендерної пропозиції ( далі – аномально низька ціна ) – це ціна найбільш економічно вигідної пропозиції за результатами аукціону, яка є меншою на 40 % або більше від середньоарифметичного значення ціни тендерних пропозицій інших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часників на початковому етапі аукціону, та/або                 є меншою на 30 %  або більше від наступної ціни тендерної пропозиції                  а результатами проведеного електронного аукціону. </w:t>
            </w:r>
          </w:p>
        </w:tc>
      </w:tr>
      <w:tr w:rsidR="00C3487B" w:rsidRPr="007B2474" w:rsidTr="00B97301">
        <w:trPr>
          <w:trHeight w:val="284"/>
          <w:jc w:val="center"/>
        </w:trPr>
        <w:tc>
          <w:tcPr>
            <w:tcW w:w="845" w:type="dxa"/>
          </w:tcPr>
          <w:p w:rsidR="00C3487B" w:rsidRPr="007B2474" w:rsidRDefault="00C3487B" w:rsidP="00C3487B">
            <w:pPr>
              <w:widowControl w:val="0"/>
              <w:numPr>
                <w:ilvl w:val="1"/>
                <w:numId w:val="1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Аномально низька ціна визначається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C3487B" w:rsidRPr="007B2474" w:rsidTr="00B97301">
        <w:trPr>
          <w:trHeight w:val="284"/>
          <w:jc w:val="center"/>
        </w:trPr>
        <w:tc>
          <w:tcPr>
            <w:tcW w:w="845" w:type="dxa"/>
          </w:tcPr>
          <w:p w:rsidR="00C3487B" w:rsidRPr="007B2474" w:rsidRDefault="00C3487B" w:rsidP="00C3487B">
            <w:pPr>
              <w:widowControl w:val="0"/>
              <w:numPr>
                <w:ilvl w:val="1"/>
                <w:numId w:val="1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протягом </w:t>
            </w:r>
            <w:r w:rsidRPr="007B2474">
              <w:rPr>
                <w:rFonts w:ascii="Times New Roman" w:hAnsi="Times New Roman" w:cs="Times New Roman"/>
                <w:b/>
                <w:sz w:val="28"/>
                <w:szCs w:val="28"/>
              </w:rPr>
              <w:t>1</w:t>
            </w:r>
            <w:r w:rsidRPr="007B2474">
              <w:rPr>
                <w:rFonts w:ascii="Times New Roman" w:hAnsi="Times New Roman" w:cs="Times New Roman"/>
                <w:sz w:val="28"/>
                <w:szCs w:val="28"/>
              </w:rPr>
              <w:t xml:space="preserve"> ( одного ) робочого дня з дня визначення найбільш економічно вигідної тендерної пропозиції повинен надати обґрунтування в довільній формі щодо цін або вартості відповідних товарів, робіт чи послуг пропозиції. </w:t>
            </w:r>
          </w:p>
        </w:tc>
      </w:tr>
      <w:tr w:rsidR="00C3487B" w:rsidRPr="007B2474" w:rsidTr="00B97301">
        <w:trPr>
          <w:trHeight w:val="284"/>
          <w:jc w:val="center"/>
        </w:trPr>
        <w:tc>
          <w:tcPr>
            <w:tcW w:w="845" w:type="dxa"/>
          </w:tcPr>
          <w:p w:rsidR="00C3487B" w:rsidRPr="007B2474" w:rsidRDefault="00C3487B" w:rsidP="00C3487B">
            <w:pPr>
              <w:widowControl w:val="0"/>
              <w:numPr>
                <w:ilvl w:val="1"/>
                <w:numId w:val="1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Обґрунтування аномально низької тендерної пропозиції може містити інформацію про:</w:t>
            </w:r>
          </w:p>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7B2474">
              <w:rPr>
                <w:rFonts w:ascii="Times New Roman" w:hAnsi="Times New Roman" w:cs="Times New Roman"/>
                <w:sz w:val="28"/>
                <w:szCs w:val="28"/>
              </w:rPr>
              <w:lastRenderedPageBreak/>
              <w:t>(знижка) учасника;</w:t>
            </w:r>
          </w:p>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3) отримання учасником державної допомоги згідно із законодавством.</w:t>
            </w:r>
          </w:p>
        </w:tc>
      </w:tr>
      <w:tr w:rsidR="00C3487B" w:rsidRPr="007B2474" w:rsidTr="00B97301">
        <w:trPr>
          <w:trHeight w:val="284"/>
          <w:jc w:val="center"/>
        </w:trPr>
        <w:tc>
          <w:tcPr>
            <w:tcW w:w="845" w:type="dxa"/>
          </w:tcPr>
          <w:p w:rsidR="00C3487B" w:rsidRPr="007B2474" w:rsidRDefault="00C3487B" w:rsidP="00C3487B">
            <w:pPr>
              <w:widowControl w:val="0"/>
              <w:numPr>
                <w:ilvl w:val="1"/>
                <w:numId w:val="14"/>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Якщо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 не надав належного обґрунтування вказаної аномально низької ціни протягом строку, встановленого цим пунктом, аномально низька тендерна пропозиція відхиляється.</w:t>
            </w:r>
          </w:p>
        </w:tc>
      </w:tr>
      <w:tr w:rsidR="00C3487B" w:rsidRPr="007B2474" w:rsidTr="00B97301">
        <w:trPr>
          <w:trHeight w:val="284"/>
          <w:jc w:val="center"/>
        </w:trPr>
        <w:tc>
          <w:tcPr>
            <w:tcW w:w="845" w:type="dxa"/>
          </w:tcPr>
          <w:p w:rsidR="00C3487B" w:rsidRPr="007B2474" w:rsidRDefault="00C3487B" w:rsidP="00B97301">
            <w:pPr>
              <w:widowControl w:val="0"/>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spacing w:before="60"/>
              <w:rPr>
                <w:rFonts w:ascii="Times New Roman" w:hAnsi="Times New Roman" w:cs="Times New Roman"/>
                <w:b/>
                <w:sz w:val="28"/>
                <w:szCs w:val="28"/>
              </w:rPr>
            </w:pPr>
            <w:r w:rsidRPr="007B2474">
              <w:rPr>
                <w:rFonts w:ascii="Times New Roman" w:hAnsi="Times New Roman" w:cs="Times New Roman"/>
                <w:b/>
                <w:sz w:val="28"/>
                <w:szCs w:val="28"/>
              </w:rPr>
              <w:t xml:space="preserve">Розділ ХІІІ. </w:t>
            </w:r>
          </w:p>
          <w:p w:rsidR="00C3487B" w:rsidRPr="007B2474" w:rsidRDefault="00C3487B" w:rsidP="00B97301">
            <w:pPr>
              <w:widowControl w:val="0"/>
              <w:spacing w:before="60"/>
              <w:rPr>
                <w:rFonts w:ascii="Times New Roman" w:hAnsi="Times New Roman" w:cs="Times New Roman"/>
                <w:sz w:val="28"/>
                <w:szCs w:val="28"/>
              </w:rPr>
            </w:pPr>
            <w:r w:rsidRPr="007B2474">
              <w:rPr>
                <w:rFonts w:ascii="Times New Roman" w:hAnsi="Times New Roman" w:cs="Times New Roman"/>
                <w:b/>
                <w:sz w:val="28"/>
                <w:szCs w:val="28"/>
              </w:rPr>
              <w:t xml:space="preserve">Усунення </w:t>
            </w:r>
            <w:proofErr w:type="spellStart"/>
            <w:r w:rsidRPr="007B2474">
              <w:rPr>
                <w:rFonts w:ascii="Times New Roman" w:hAnsi="Times New Roman" w:cs="Times New Roman"/>
                <w:b/>
                <w:sz w:val="28"/>
                <w:szCs w:val="28"/>
              </w:rPr>
              <w:t>невідповідностей</w:t>
            </w:r>
            <w:proofErr w:type="spellEnd"/>
          </w:p>
        </w:tc>
      </w:tr>
      <w:tr w:rsidR="00C3487B" w:rsidRPr="007B2474" w:rsidTr="00B97301">
        <w:trPr>
          <w:trHeight w:val="284"/>
          <w:jc w:val="center"/>
        </w:trPr>
        <w:tc>
          <w:tcPr>
            <w:tcW w:w="845" w:type="dxa"/>
          </w:tcPr>
          <w:p w:rsidR="00C3487B" w:rsidRPr="007B2474" w:rsidRDefault="00C3487B" w:rsidP="00C3487B">
            <w:pPr>
              <w:widowControl w:val="0"/>
              <w:numPr>
                <w:ilvl w:val="1"/>
                <w:numId w:val="15"/>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Якщо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амовником під час розгляду тендерної пропозиції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буде виявлено невідповідності в інформації та/або документах, що подані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часником у тендерній пропозиції та/або подання яких вимагалось тендерною документацією, то у строк, який не може бути меншим,                    ніж </w:t>
            </w:r>
            <w:r w:rsidRPr="007B2474">
              <w:rPr>
                <w:rFonts w:ascii="Times New Roman" w:hAnsi="Times New Roman" w:cs="Times New Roman"/>
                <w:b/>
                <w:sz w:val="28"/>
                <w:szCs w:val="28"/>
              </w:rPr>
              <w:t>2</w:t>
            </w:r>
            <w:r w:rsidRPr="007B2474">
              <w:rPr>
                <w:rFonts w:ascii="Times New Roman" w:hAnsi="Times New Roman" w:cs="Times New Roman"/>
                <w:sz w:val="28"/>
                <w:szCs w:val="28"/>
              </w:rPr>
              <w:t xml:space="preserve"> ( два ) робочі дні до закінчення терміну розгляду тендерних пропозицій, Замовник розміщує повідомлення з вимогою про усунення таких </w:t>
            </w:r>
            <w:proofErr w:type="spellStart"/>
            <w:r w:rsidRPr="007B2474">
              <w:rPr>
                <w:rFonts w:ascii="Times New Roman" w:hAnsi="Times New Roman" w:cs="Times New Roman"/>
                <w:sz w:val="28"/>
                <w:szCs w:val="28"/>
              </w:rPr>
              <w:t>невідповідностей</w:t>
            </w:r>
            <w:proofErr w:type="spellEnd"/>
            <w:r w:rsidRPr="007B2474">
              <w:rPr>
                <w:rFonts w:ascii="Times New Roman" w:hAnsi="Times New Roman" w:cs="Times New Roman"/>
                <w:sz w:val="28"/>
                <w:szCs w:val="28"/>
              </w:rPr>
              <w:t xml:space="preserve">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w:t>
            </w:r>
          </w:p>
        </w:tc>
      </w:tr>
      <w:tr w:rsidR="00C3487B" w:rsidRPr="007B2474" w:rsidTr="00B97301">
        <w:trPr>
          <w:trHeight w:val="284"/>
          <w:jc w:val="center"/>
        </w:trPr>
        <w:tc>
          <w:tcPr>
            <w:tcW w:w="845" w:type="dxa"/>
          </w:tcPr>
          <w:p w:rsidR="00C3487B" w:rsidRPr="007B2474" w:rsidRDefault="00C3487B" w:rsidP="00C3487B">
            <w:pPr>
              <w:widowControl w:val="0"/>
              <w:numPr>
                <w:ilvl w:val="1"/>
                <w:numId w:val="15"/>
              </w:numPr>
              <w:spacing w:after="0" w:line="240" w:lineRule="auto"/>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20"/>
              <w:jc w:val="both"/>
              <w:rPr>
                <w:rFonts w:ascii="Times New Roman" w:hAnsi="Times New Roman" w:cs="Times New Roman"/>
                <w:sz w:val="28"/>
                <w:szCs w:val="28"/>
              </w:rPr>
            </w:pPr>
            <w:r w:rsidRPr="007B2474">
              <w:rPr>
                <w:rFonts w:ascii="Times New Roman" w:hAnsi="Times New Roman" w:cs="Times New Roman"/>
                <w:sz w:val="28"/>
                <w:szCs w:val="28"/>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3487B" w:rsidRPr="007B2474" w:rsidRDefault="00C3487B" w:rsidP="00B97301">
            <w:pPr>
              <w:widowControl w:val="0"/>
              <w:spacing w:line="300" w:lineRule="exact"/>
              <w:ind w:firstLine="498"/>
              <w:jc w:val="both"/>
              <w:rPr>
                <w:rFonts w:ascii="Times New Roman" w:hAnsi="Times New Roman" w:cs="Times New Roman"/>
                <w:sz w:val="28"/>
                <w:szCs w:val="28"/>
              </w:rPr>
            </w:pPr>
            <w:r w:rsidRPr="007B2474">
              <w:rPr>
                <w:rFonts w:ascii="Times New Roman" w:hAnsi="Times New Roman" w:cs="Times New Roman"/>
                <w:sz w:val="28"/>
                <w:szCs w:val="28"/>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B2474">
              <w:rPr>
                <w:rFonts w:ascii="Times New Roman" w:hAnsi="Times New Roman" w:cs="Times New Roman"/>
                <w:sz w:val="28"/>
                <w:szCs w:val="28"/>
              </w:rPr>
              <w:t>невідповідностей</w:t>
            </w:r>
            <w:proofErr w:type="spellEnd"/>
            <w:r w:rsidRPr="007B2474">
              <w:rPr>
                <w:rFonts w:ascii="Times New Roman" w:hAnsi="Times New Roman" w:cs="Times New Roman"/>
                <w:sz w:val="28"/>
                <w:szCs w:val="28"/>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C3487B" w:rsidRPr="007B2474" w:rsidTr="00B97301">
        <w:trPr>
          <w:trHeight w:val="284"/>
          <w:jc w:val="center"/>
        </w:trPr>
        <w:tc>
          <w:tcPr>
            <w:tcW w:w="845" w:type="dxa"/>
          </w:tcPr>
          <w:p w:rsidR="00C3487B" w:rsidRPr="007B2474" w:rsidRDefault="00C3487B" w:rsidP="00C3487B">
            <w:pPr>
              <w:widowControl w:val="0"/>
              <w:numPr>
                <w:ilvl w:val="1"/>
                <w:numId w:val="15"/>
              </w:numPr>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амовником після розкриття тендерних пропозицій, шляхом завантаження через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уточнених або нових документів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протягом </w:t>
            </w:r>
            <w:r w:rsidRPr="007B2474">
              <w:rPr>
                <w:rFonts w:ascii="Times New Roman" w:hAnsi="Times New Roman" w:cs="Times New Roman"/>
                <w:b/>
                <w:sz w:val="28"/>
                <w:szCs w:val="28"/>
              </w:rPr>
              <w:t>24</w:t>
            </w:r>
            <w:r w:rsidRPr="007B2474">
              <w:rPr>
                <w:rFonts w:ascii="Times New Roman" w:hAnsi="Times New Roman" w:cs="Times New Roman"/>
                <w:sz w:val="28"/>
                <w:szCs w:val="28"/>
              </w:rPr>
              <w:t xml:space="preserve"> годин                                з моменту розміщення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амовником в ЕСЗ повідомлення з вимогою про усунення таких </w:t>
            </w:r>
            <w:proofErr w:type="spellStart"/>
            <w:r w:rsidRPr="007B2474">
              <w:rPr>
                <w:rFonts w:ascii="Times New Roman" w:hAnsi="Times New Roman" w:cs="Times New Roman"/>
                <w:sz w:val="28"/>
                <w:szCs w:val="28"/>
              </w:rPr>
              <w:t>невідповідностей</w:t>
            </w:r>
            <w:proofErr w:type="spellEnd"/>
            <w:r w:rsidRPr="007B2474">
              <w:rPr>
                <w:rFonts w:ascii="Times New Roman" w:hAnsi="Times New Roman" w:cs="Times New Roman"/>
                <w:sz w:val="28"/>
                <w:szCs w:val="28"/>
              </w:rPr>
              <w:t xml:space="preserve">. </w:t>
            </w:r>
          </w:p>
        </w:tc>
      </w:tr>
      <w:tr w:rsidR="00C3487B" w:rsidRPr="007B2474" w:rsidTr="00B97301">
        <w:trPr>
          <w:trHeight w:val="284"/>
          <w:jc w:val="center"/>
        </w:trPr>
        <w:tc>
          <w:tcPr>
            <w:tcW w:w="845" w:type="dxa"/>
          </w:tcPr>
          <w:p w:rsidR="00C3487B" w:rsidRPr="007B2474" w:rsidRDefault="00C3487B" w:rsidP="00C3487B">
            <w:pPr>
              <w:widowControl w:val="0"/>
              <w:numPr>
                <w:ilvl w:val="1"/>
                <w:numId w:val="15"/>
              </w:numPr>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Замовник розглядає подані тендерні пропозиції з урахуванням виправлення або не виправлення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часниками виявлених </w:t>
            </w:r>
            <w:proofErr w:type="spellStart"/>
            <w:r w:rsidRPr="007B2474">
              <w:rPr>
                <w:rFonts w:ascii="Times New Roman" w:hAnsi="Times New Roman" w:cs="Times New Roman"/>
                <w:sz w:val="28"/>
                <w:szCs w:val="28"/>
              </w:rPr>
              <w:lastRenderedPageBreak/>
              <w:t>невідповідностей</w:t>
            </w:r>
            <w:proofErr w:type="spellEnd"/>
            <w:r w:rsidRPr="007B2474">
              <w:rPr>
                <w:rFonts w:ascii="Times New Roman" w:hAnsi="Times New Roman" w:cs="Times New Roman"/>
                <w:sz w:val="28"/>
                <w:szCs w:val="28"/>
              </w:rPr>
              <w:t>.</w:t>
            </w:r>
          </w:p>
        </w:tc>
      </w:tr>
      <w:tr w:rsidR="00C3487B" w:rsidRPr="007B2474" w:rsidTr="00B97301">
        <w:trPr>
          <w:trHeight w:val="284"/>
          <w:jc w:val="center"/>
        </w:trPr>
        <w:tc>
          <w:tcPr>
            <w:tcW w:w="845" w:type="dxa"/>
          </w:tcPr>
          <w:p w:rsidR="00C3487B" w:rsidRPr="007B2474" w:rsidRDefault="00C3487B" w:rsidP="00B97301">
            <w:pPr>
              <w:widowControl w:val="0"/>
              <w:spacing w:line="300" w:lineRule="exact"/>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spacing w:line="300" w:lineRule="exact"/>
              <w:rPr>
                <w:rFonts w:ascii="Times New Roman" w:hAnsi="Times New Roman" w:cs="Times New Roman"/>
                <w:b/>
                <w:sz w:val="28"/>
                <w:szCs w:val="28"/>
              </w:rPr>
            </w:pPr>
            <w:r w:rsidRPr="007B2474">
              <w:rPr>
                <w:rFonts w:ascii="Times New Roman" w:hAnsi="Times New Roman" w:cs="Times New Roman"/>
                <w:b/>
                <w:sz w:val="28"/>
                <w:szCs w:val="28"/>
              </w:rPr>
              <w:t>Розділ ХІ</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 </w:t>
            </w:r>
          </w:p>
          <w:p w:rsidR="00C3487B" w:rsidRPr="007B2474" w:rsidRDefault="00C3487B" w:rsidP="00B97301">
            <w:pPr>
              <w:widowControl w:val="0"/>
              <w:spacing w:line="300" w:lineRule="exact"/>
              <w:rPr>
                <w:rFonts w:ascii="Times New Roman" w:hAnsi="Times New Roman" w:cs="Times New Roman"/>
                <w:sz w:val="28"/>
                <w:szCs w:val="28"/>
              </w:rPr>
            </w:pPr>
            <w:r w:rsidRPr="007B2474">
              <w:rPr>
                <w:rFonts w:ascii="Times New Roman" w:hAnsi="Times New Roman" w:cs="Times New Roman"/>
                <w:b/>
                <w:sz w:val="28"/>
                <w:szCs w:val="28"/>
              </w:rPr>
              <w:t>Відхилення тендерних пропозицій</w:t>
            </w:r>
          </w:p>
        </w:tc>
      </w:tr>
      <w:tr w:rsidR="00C3487B" w:rsidRPr="007B2474" w:rsidTr="00B97301">
        <w:trPr>
          <w:trHeight w:val="284"/>
          <w:jc w:val="center"/>
        </w:trPr>
        <w:tc>
          <w:tcPr>
            <w:tcW w:w="845" w:type="dxa"/>
          </w:tcPr>
          <w:p w:rsidR="00C3487B" w:rsidRPr="007B2474" w:rsidRDefault="00C3487B" w:rsidP="00B97301">
            <w:pPr>
              <w:widowControl w:val="0"/>
              <w:spacing w:line="300" w:lineRule="exact"/>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Інформація про відхилення тендерної пропозиції, у тому числі підстави такого відхилення, протягом </w:t>
            </w:r>
            <w:r w:rsidRPr="007B2474">
              <w:rPr>
                <w:rFonts w:ascii="Times New Roman" w:hAnsi="Times New Roman" w:cs="Times New Roman"/>
                <w:b/>
                <w:sz w:val="28"/>
                <w:szCs w:val="28"/>
              </w:rPr>
              <w:t>1</w:t>
            </w:r>
            <w:r w:rsidRPr="007B2474">
              <w:rPr>
                <w:rFonts w:ascii="Times New Roman" w:hAnsi="Times New Roman" w:cs="Times New Roman"/>
                <w:sz w:val="28"/>
                <w:szCs w:val="28"/>
              </w:rPr>
              <w:t xml:space="preserve"> ( одного ) дня з дня ухвалення рішення оприлюднюється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та автоматично надсилається Переможцеві процедури закупівлі, тендерна пропозиція якого відхилена, через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w:t>
            </w:r>
          </w:p>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Замовник відхиляє тендерну пропозицію Учасника із зазначенням аргументації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у наступних випадках :</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Учасник 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caps/>
                <w:spacing w:val="-6"/>
                <w:sz w:val="28"/>
                <w:szCs w:val="28"/>
              </w:rPr>
              <w:t>у</w:t>
            </w:r>
            <w:r w:rsidRPr="007B2474">
              <w:rPr>
                <w:rFonts w:ascii="Times New Roman" w:hAnsi="Times New Roman" w:cs="Times New Roman"/>
                <w:spacing w:val="-6"/>
                <w:sz w:val="28"/>
                <w:szCs w:val="28"/>
              </w:rPr>
              <w:t xml:space="preserve">часник процедури закупівлі не надав забезпечення тендерної пропозиції, якщо таке забезпечення вимагалося </w:t>
            </w:r>
            <w:r w:rsidRPr="007B2474">
              <w:rPr>
                <w:rFonts w:ascii="Times New Roman" w:hAnsi="Times New Roman" w:cs="Times New Roman"/>
                <w:spacing w:val="-6"/>
                <w:sz w:val="28"/>
                <w:szCs w:val="28"/>
                <w:u w:val="single"/>
              </w:rPr>
              <w:t>з</w:t>
            </w:r>
            <w:r w:rsidRPr="007B2474">
              <w:rPr>
                <w:rFonts w:ascii="Times New Roman" w:hAnsi="Times New Roman" w:cs="Times New Roman"/>
                <w:spacing w:val="-6"/>
                <w:sz w:val="28"/>
                <w:szCs w:val="28"/>
              </w:rPr>
              <w:t xml:space="preserve">амовником, та/або забезпечення тендерної пропозиції не відповідає умовам, що визначені </w:t>
            </w:r>
            <w:r w:rsidRPr="007B2474">
              <w:rPr>
                <w:rFonts w:ascii="Times New Roman" w:hAnsi="Times New Roman" w:cs="Times New Roman"/>
                <w:caps/>
                <w:spacing w:val="-6"/>
                <w:sz w:val="28"/>
                <w:szCs w:val="28"/>
              </w:rPr>
              <w:t>з</w:t>
            </w:r>
            <w:r w:rsidRPr="007B2474">
              <w:rPr>
                <w:rFonts w:ascii="Times New Roman" w:hAnsi="Times New Roman" w:cs="Times New Roman"/>
                <w:spacing w:val="-6"/>
                <w:sz w:val="28"/>
                <w:szCs w:val="28"/>
              </w:rPr>
              <w:t>амовником                       у тендерній документації до такого забезпечення тендерної пропозиції.</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caps/>
                <w:sz w:val="28"/>
                <w:szCs w:val="28"/>
              </w:rPr>
            </w:pPr>
            <w:r w:rsidRPr="007B2474">
              <w:rPr>
                <w:rFonts w:ascii="Times New Roman" w:hAnsi="Times New Roman" w:cs="Times New Roman"/>
                <w:sz w:val="28"/>
                <w:szCs w:val="28"/>
              </w:rPr>
              <w:t xml:space="preserve">Учасник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7B2474">
              <w:rPr>
                <w:rFonts w:ascii="Times New Roman" w:hAnsi="Times New Roman" w:cs="Times New Roman"/>
                <w:sz w:val="28"/>
                <w:szCs w:val="28"/>
              </w:rPr>
              <w:t>невідповідностей</w:t>
            </w:r>
            <w:proofErr w:type="spellEnd"/>
            <w:r w:rsidRPr="007B2474">
              <w:rPr>
                <w:rFonts w:ascii="Times New Roman" w:hAnsi="Times New Roman" w:cs="Times New Roman"/>
                <w:sz w:val="28"/>
                <w:szCs w:val="28"/>
              </w:rPr>
              <w:t xml:space="preserve">, протягом 24 годин з моменту розміщення замовником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повідомлення з вимогою про усунення таких </w:t>
            </w:r>
            <w:proofErr w:type="spellStart"/>
            <w:r w:rsidRPr="007B2474">
              <w:rPr>
                <w:rFonts w:ascii="Times New Roman" w:hAnsi="Times New Roman" w:cs="Times New Roman"/>
                <w:sz w:val="28"/>
                <w:szCs w:val="28"/>
              </w:rPr>
              <w:t>невідповідностей</w:t>
            </w:r>
            <w:proofErr w:type="spellEnd"/>
            <w:r w:rsidRPr="007B2474">
              <w:rPr>
                <w:rFonts w:ascii="Times New Roman" w:hAnsi="Times New Roman" w:cs="Times New Roman"/>
                <w:sz w:val="28"/>
                <w:szCs w:val="28"/>
              </w:rPr>
              <w:t>;</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caps/>
                <w:sz w:val="28"/>
                <w:szCs w:val="28"/>
              </w:rPr>
            </w:pP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 процедури закупівлі не надав обґрунтування аномально низької ціни тендерної пропозиції протягом строку, визначеного в частині 14 статті 29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caps/>
                <w:spacing w:val="-6"/>
                <w:sz w:val="28"/>
                <w:szCs w:val="28"/>
              </w:rPr>
            </w:pP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 процедури закупівлі визначив конфіденційною інформацію,                  яка не може бути визначена як конфіденційна відповідно до вимог частини 2 статті 28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caps/>
                <w:sz w:val="28"/>
                <w:szCs w:val="28"/>
              </w:rPr>
            </w:pPr>
            <w:r w:rsidRPr="007B2474">
              <w:rPr>
                <w:rFonts w:ascii="Times New Roman" w:hAnsi="Times New Roman" w:cs="Times New Roman"/>
                <w:sz w:val="28"/>
                <w:szCs w:val="28"/>
              </w:rPr>
              <w:t xml:space="preserve">Учасник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B2474">
              <w:rPr>
                <w:rFonts w:ascii="Times New Roman" w:hAnsi="Times New Roman" w:cs="Times New Roman"/>
                <w:sz w:val="28"/>
                <w:szCs w:val="28"/>
              </w:rPr>
              <w:t>бенефіціарним</w:t>
            </w:r>
            <w:proofErr w:type="spellEnd"/>
            <w:r w:rsidRPr="007B2474">
              <w:rPr>
                <w:rFonts w:ascii="Times New Roman" w:hAnsi="Times New Roman" w:cs="Times New Roman"/>
                <w:sz w:val="28"/>
                <w:szCs w:val="28"/>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20"/>
              <w:jc w:val="both"/>
              <w:rPr>
                <w:rFonts w:ascii="Times New Roman" w:hAnsi="Times New Roman" w:cs="Times New Roman"/>
                <w:sz w:val="28"/>
                <w:szCs w:val="28"/>
              </w:rPr>
            </w:pPr>
            <w:r w:rsidRPr="007B2474">
              <w:rPr>
                <w:rFonts w:ascii="Times New Roman" w:hAnsi="Times New Roman" w:cs="Times New Roman"/>
                <w:sz w:val="28"/>
                <w:szCs w:val="28"/>
              </w:rPr>
              <w:t>тендерна пропозиція:</w:t>
            </w:r>
          </w:p>
          <w:p w:rsidR="00C3487B" w:rsidRPr="007B2474" w:rsidRDefault="00C3487B" w:rsidP="00C3487B">
            <w:pPr>
              <w:pStyle w:val="a3"/>
              <w:widowControl w:val="0"/>
              <w:numPr>
                <w:ilvl w:val="0"/>
                <w:numId w:val="49"/>
              </w:numPr>
              <w:spacing w:after="0" w:line="240" w:lineRule="auto"/>
              <w:ind w:right="120"/>
              <w:jc w:val="both"/>
              <w:rPr>
                <w:rFonts w:ascii="Times New Roman" w:eastAsia="Times New Roman" w:hAnsi="Times New Roman" w:cs="Times New Roman"/>
                <w:sz w:val="28"/>
                <w:szCs w:val="28"/>
              </w:rPr>
            </w:pPr>
            <w:r w:rsidRPr="007B2474">
              <w:rPr>
                <w:rFonts w:ascii="Times New Roman" w:eastAsia="Times New Roman" w:hAnsi="Times New Roman" w:cs="Times New Roman"/>
                <w:sz w:val="28"/>
                <w:szCs w:val="28"/>
              </w:rPr>
              <w:t>не відповідає умовам технічної специфікації та іншим вимогам щодо предмета закупівлі тендерної документації;</w:t>
            </w:r>
          </w:p>
          <w:p w:rsidR="00C3487B" w:rsidRPr="007B2474" w:rsidRDefault="00C3487B" w:rsidP="00C3487B">
            <w:pPr>
              <w:pStyle w:val="a3"/>
              <w:widowControl w:val="0"/>
              <w:numPr>
                <w:ilvl w:val="0"/>
                <w:numId w:val="49"/>
              </w:numPr>
              <w:spacing w:after="0" w:line="240" w:lineRule="auto"/>
              <w:ind w:right="120"/>
              <w:jc w:val="both"/>
              <w:rPr>
                <w:rFonts w:ascii="Times New Roman" w:eastAsia="Times New Roman" w:hAnsi="Times New Roman" w:cs="Times New Roman"/>
                <w:sz w:val="28"/>
                <w:szCs w:val="28"/>
              </w:rPr>
            </w:pPr>
            <w:r w:rsidRPr="007B2474">
              <w:rPr>
                <w:rFonts w:ascii="Times New Roman" w:eastAsia="Times New Roman" w:hAnsi="Times New Roman" w:cs="Times New Roman"/>
                <w:sz w:val="28"/>
                <w:szCs w:val="28"/>
              </w:rPr>
              <w:t>викладена іншою мовою (мовами), аніж мова (мови), що вимагається тендерною документацією;</w:t>
            </w:r>
          </w:p>
          <w:p w:rsidR="00C3487B" w:rsidRPr="007B2474" w:rsidRDefault="00C3487B" w:rsidP="00C3487B">
            <w:pPr>
              <w:pStyle w:val="a3"/>
              <w:widowControl w:val="0"/>
              <w:numPr>
                <w:ilvl w:val="0"/>
                <w:numId w:val="49"/>
              </w:numPr>
              <w:spacing w:after="0" w:line="240" w:lineRule="auto"/>
              <w:ind w:right="120"/>
              <w:jc w:val="both"/>
              <w:rPr>
                <w:rFonts w:ascii="Times New Roman" w:eastAsia="Times New Roman" w:hAnsi="Times New Roman" w:cs="Times New Roman"/>
                <w:sz w:val="28"/>
                <w:szCs w:val="28"/>
              </w:rPr>
            </w:pPr>
            <w:r w:rsidRPr="007B2474">
              <w:rPr>
                <w:rFonts w:ascii="Times New Roman" w:eastAsia="Times New Roman" w:hAnsi="Times New Roman" w:cs="Times New Roman"/>
                <w:sz w:val="28"/>
                <w:szCs w:val="28"/>
              </w:rPr>
              <w:lastRenderedPageBreak/>
              <w:t>є такою, строк дії якої закінчився;</w:t>
            </w:r>
          </w:p>
          <w:p w:rsidR="00C3487B" w:rsidRPr="007B2474" w:rsidRDefault="00C3487B" w:rsidP="00C3487B">
            <w:pPr>
              <w:pStyle w:val="a3"/>
              <w:widowControl w:val="0"/>
              <w:numPr>
                <w:ilvl w:val="0"/>
                <w:numId w:val="49"/>
              </w:numPr>
              <w:spacing w:after="0" w:line="240" w:lineRule="auto"/>
              <w:ind w:right="120"/>
              <w:jc w:val="both"/>
              <w:rPr>
                <w:rFonts w:ascii="Times New Roman" w:eastAsia="Times New Roman" w:hAnsi="Times New Roman" w:cs="Times New Roman"/>
                <w:sz w:val="28"/>
                <w:szCs w:val="28"/>
              </w:rPr>
            </w:pPr>
            <w:r w:rsidRPr="007B2474">
              <w:rPr>
                <w:rFonts w:ascii="Times New Roman" w:eastAsia="Times New Roman" w:hAnsi="Times New Roman" w:cs="Times New Roman"/>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487B" w:rsidRPr="007B2474" w:rsidRDefault="00C3487B" w:rsidP="00B97301">
            <w:pPr>
              <w:widowControl w:val="0"/>
              <w:spacing w:line="300" w:lineRule="exact"/>
              <w:jc w:val="both"/>
              <w:rPr>
                <w:rFonts w:ascii="Times New Roman" w:hAnsi="Times New Roman" w:cs="Times New Roman"/>
                <w:caps/>
                <w:sz w:val="28"/>
                <w:szCs w:val="28"/>
              </w:rPr>
            </w:pPr>
            <w:r w:rsidRPr="007B2474">
              <w:rPr>
                <w:rFonts w:ascii="Times New Roman" w:hAnsi="Times New Roman" w:cs="Times New Roman"/>
                <w:sz w:val="28"/>
                <w:szCs w:val="28"/>
              </w:rPr>
              <w:t>не відповідає вимогам, встановленим в тендерній документації відповідно до абзацу першого частини</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caps/>
                <w:sz w:val="28"/>
                <w:szCs w:val="28"/>
              </w:rPr>
            </w:pPr>
            <w:r w:rsidRPr="007B2474">
              <w:rPr>
                <w:rFonts w:ascii="Times New Roman" w:hAnsi="Times New Roman" w:cs="Times New Roman"/>
                <w:sz w:val="28"/>
                <w:szCs w:val="28"/>
              </w:rPr>
              <w:t>Переможець процедури закупівлі:</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caps/>
                <w:sz w:val="28"/>
                <w:szCs w:val="28"/>
              </w:rPr>
            </w:pPr>
            <w:r w:rsidRPr="007B2474">
              <w:rPr>
                <w:rFonts w:ascii="Times New Roman" w:hAnsi="Times New Roman" w:cs="Times New Roman"/>
                <w:sz w:val="28"/>
                <w:szCs w:val="28"/>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Переможець процедури закупівлі не надав у спосіб, зазначений                              в тендерній документації, документи, що підтверджують відсутність підстав, встановлених статтею 17 Закону з урахуванням пункту 44 Особливостей.</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Переможець процедури закупівлі не надав копію ліцензії або документу дозвільного характеру ( у разі їх наявності ) відповідно до частини 2  статті 41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Переможець не надав забезпечення виконання договору про закупівлю, якщо таке забезпечення вимагалося замовником;</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Переможець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Замовник може відхилити тендерну пропозицію із зазначенням аргументації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у разі, якщо:</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7B2474">
              <w:rPr>
                <w:rFonts w:ascii="Times New Roman" w:hAnsi="Times New Roman" w:cs="Times New Roman"/>
                <w:sz w:val="28"/>
                <w:szCs w:val="28"/>
              </w:rPr>
              <w:lastRenderedPageBreak/>
              <w:t xml:space="preserve">полягає така невідповідність), протягом одного дня з дня ухвалення рішення оприлюднюється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але до моменту оприлюднення договору про закупівлю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відповідно до статті 10 Закону.</w:t>
            </w:r>
          </w:p>
        </w:tc>
      </w:tr>
      <w:tr w:rsidR="00C3487B" w:rsidRPr="007B2474" w:rsidTr="00B97301">
        <w:trPr>
          <w:trHeight w:val="284"/>
          <w:jc w:val="center"/>
        </w:trPr>
        <w:tc>
          <w:tcPr>
            <w:tcW w:w="845" w:type="dxa"/>
          </w:tcPr>
          <w:p w:rsidR="00C3487B" w:rsidRPr="007B2474" w:rsidRDefault="00C3487B" w:rsidP="00C3487B">
            <w:pPr>
              <w:widowControl w:val="0"/>
              <w:numPr>
                <w:ilvl w:val="1"/>
                <w:numId w:val="16"/>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ind w:right="120"/>
              <w:jc w:val="both"/>
              <w:rPr>
                <w:rFonts w:ascii="Times New Roman" w:hAnsi="Times New Roman" w:cs="Times New Roman"/>
                <w:sz w:val="28"/>
                <w:szCs w:val="28"/>
              </w:rPr>
            </w:pPr>
            <w:r w:rsidRPr="007B2474">
              <w:rPr>
                <w:rFonts w:ascii="Times New Roman" w:hAnsi="Times New Roman" w:cs="Times New Roman"/>
                <w:sz w:val="28"/>
                <w:szCs w:val="28"/>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spacing w:line="300" w:lineRule="exact"/>
              <w:rPr>
                <w:rFonts w:ascii="Times New Roman" w:hAnsi="Times New Roman" w:cs="Times New Roman"/>
                <w:b/>
                <w:sz w:val="28"/>
                <w:szCs w:val="28"/>
              </w:rPr>
            </w:pPr>
            <w:r w:rsidRPr="007B2474">
              <w:rPr>
                <w:rFonts w:ascii="Times New Roman" w:hAnsi="Times New Roman" w:cs="Times New Roman"/>
                <w:b/>
                <w:sz w:val="28"/>
                <w:szCs w:val="28"/>
              </w:rPr>
              <w:t>Розділ Х</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 </w:t>
            </w:r>
          </w:p>
          <w:p w:rsidR="00C3487B" w:rsidRPr="007B2474" w:rsidRDefault="00C3487B" w:rsidP="00B97301">
            <w:pPr>
              <w:widowControl w:val="0"/>
              <w:spacing w:line="300" w:lineRule="exact"/>
              <w:rPr>
                <w:rFonts w:ascii="Times New Roman" w:hAnsi="Times New Roman" w:cs="Times New Roman"/>
                <w:sz w:val="28"/>
                <w:szCs w:val="28"/>
              </w:rPr>
            </w:pPr>
            <w:r w:rsidRPr="007B2474">
              <w:rPr>
                <w:rFonts w:ascii="Times New Roman" w:hAnsi="Times New Roman" w:cs="Times New Roman"/>
                <w:b/>
                <w:sz w:val="28"/>
                <w:szCs w:val="28"/>
              </w:rPr>
              <w:t>Відміна тендеру чи визнання його таким, що не відбувся</w:t>
            </w:r>
          </w:p>
        </w:tc>
      </w:tr>
      <w:tr w:rsidR="00C3487B" w:rsidRPr="007B2474" w:rsidTr="00B97301">
        <w:trPr>
          <w:trHeight w:val="284"/>
          <w:jc w:val="center"/>
        </w:trPr>
        <w:tc>
          <w:tcPr>
            <w:tcW w:w="845" w:type="dxa"/>
          </w:tcPr>
          <w:p w:rsidR="00C3487B" w:rsidRPr="007B2474" w:rsidRDefault="00C3487B" w:rsidP="00C3487B">
            <w:pPr>
              <w:widowControl w:val="0"/>
              <w:numPr>
                <w:ilvl w:val="1"/>
                <w:numId w:val="17"/>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Замовник </w:t>
            </w:r>
            <w:r w:rsidRPr="007B2474">
              <w:rPr>
                <w:rFonts w:ascii="Times New Roman" w:hAnsi="Times New Roman" w:cs="Times New Roman"/>
                <w:sz w:val="28"/>
                <w:szCs w:val="28"/>
                <w:u w:val="single"/>
              </w:rPr>
              <w:t>відміняє</w:t>
            </w:r>
            <w:r w:rsidRPr="007B2474">
              <w:rPr>
                <w:rFonts w:ascii="Times New Roman" w:hAnsi="Times New Roman" w:cs="Times New Roman"/>
                <w:sz w:val="28"/>
                <w:szCs w:val="28"/>
              </w:rPr>
              <w:t xml:space="preserve"> тендер у наступних випадках :</w:t>
            </w:r>
          </w:p>
        </w:tc>
      </w:tr>
      <w:tr w:rsidR="00C3487B" w:rsidRPr="007B2474" w:rsidTr="00B97301">
        <w:trPr>
          <w:trHeight w:val="284"/>
          <w:jc w:val="center"/>
        </w:trPr>
        <w:tc>
          <w:tcPr>
            <w:tcW w:w="845" w:type="dxa"/>
            <w:vAlign w:val="center"/>
          </w:tcPr>
          <w:p w:rsidR="00C3487B" w:rsidRPr="007B2474" w:rsidRDefault="00C3487B" w:rsidP="00C3487B">
            <w:pPr>
              <w:widowControl w:val="0"/>
              <w:numPr>
                <w:ilvl w:val="0"/>
                <w:numId w:val="32"/>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Відсутність подальшої потреби в закупівлі </w:t>
            </w:r>
            <w:r w:rsidRPr="007B2474">
              <w:rPr>
                <w:rFonts w:ascii="Times New Roman" w:hAnsi="Times New Roman" w:cs="Times New Roman"/>
                <w:caps/>
                <w:sz w:val="28"/>
                <w:szCs w:val="28"/>
              </w:rPr>
              <w:t>т</w:t>
            </w:r>
            <w:r w:rsidRPr="007B2474">
              <w:rPr>
                <w:rFonts w:ascii="Times New Roman" w:hAnsi="Times New Roman" w:cs="Times New Roman"/>
                <w:sz w:val="28"/>
                <w:szCs w:val="28"/>
              </w:rPr>
              <w:t>овару</w:t>
            </w:r>
            <w:r w:rsidRPr="007B2474">
              <w:rPr>
                <w:rFonts w:ascii="Times New Roman" w:hAnsi="Times New Roman" w:cs="Times New Roman"/>
                <w:b/>
                <w:sz w:val="28"/>
                <w:szCs w:val="28"/>
              </w:rPr>
              <w:t>.</w:t>
            </w:r>
          </w:p>
        </w:tc>
      </w:tr>
      <w:tr w:rsidR="00C3487B" w:rsidRPr="007B2474" w:rsidTr="00B97301">
        <w:trPr>
          <w:trHeight w:val="284"/>
          <w:jc w:val="center"/>
        </w:trPr>
        <w:tc>
          <w:tcPr>
            <w:tcW w:w="845" w:type="dxa"/>
            <w:vAlign w:val="center"/>
          </w:tcPr>
          <w:p w:rsidR="00C3487B" w:rsidRPr="007B2474" w:rsidRDefault="00C3487B" w:rsidP="00C3487B">
            <w:pPr>
              <w:widowControl w:val="0"/>
              <w:numPr>
                <w:ilvl w:val="0"/>
                <w:numId w:val="32"/>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Неможливість усунення порушень, що виникли через виявлені порушення законодавства у сфері публічних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w:t>
            </w:r>
          </w:p>
        </w:tc>
      </w:tr>
      <w:tr w:rsidR="00C3487B" w:rsidRPr="007B2474" w:rsidTr="00B97301">
        <w:trPr>
          <w:trHeight w:val="284"/>
          <w:jc w:val="center"/>
        </w:trPr>
        <w:tc>
          <w:tcPr>
            <w:tcW w:w="845" w:type="dxa"/>
            <w:vAlign w:val="center"/>
          </w:tcPr>
          <w:p w:rsidR="00C3487B" w:rsidRPr="007B2474" w:rsidRDefault="00C3487B" w:rsidP="00C3487B">
            <w:pPr>
              <w:widowControl w:val="0"/>
              <w:numPr>
                <w:ilvl w:val="0"/>
                <w:numId w:val="32"/>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tabs>
                <w:tab w:val="left" w:pos="1380"/>
              </w:tabs>
              <w:spacing w:line="300" w:lineRule="exact"/>
              <w:rPr>
                <w:rFonts w:ascii="Times New Roman" w:hAnsi="Times New Roman" w:cs="Times New Roman"/>
                <w:sz w:val="28"/>
                <w:szCs w:val="28"/>
              </w:rPr>
            </w:pPr>
            <w:r w:rsidRPr="007B2474">
              <w:rPr>
                <w:rFonts w:ascii="Times New Roman" w:hAnsi="Times New Roman" w:cs="Times New Roman"/>
                <w:sz w:val="28"/>
                <w:szCs w:val="28"/>
              </w:rPr>
              <w:t xml:space="preserve">Скорочення видатків на здійснення закупівлі </w:t>
            </w:r>
            <w:r w:rsidRPr="007B2474">
              <w:rPr>
                <w:rFonts w:ascii="Times New Roman" w:hAnsi="Times New Roman" w:cs="Times New Roman"/>
                <w:caps/>
                <w:sz w:val="28"/>
                <w:szCs w:val="28"/>
              </w:rPr>
              <w:t>т</w:t>
            </w:r>
            <w:r w:rsidRPr="007B2474">
              <w:rPr>
                <w:rFonts w:ascii="Times New Roman" w:hAnsi="Times New Roman" w:cs="Times New Roman"/>
                <w:sz w:val="28"/>
                <w:szCs w:val="28"/>
              </w:rPr>
              <w:t>овару.</w:t>
            </w:r>
          </w:p>
        </w:tc>
      </w:tr>
      <w:tr w:rsidR="00C3487B" w:rsidRPr="007B2474" w:rsidTr="00B97301">
        <w:trPr>
          <w:trHeight w:val="284"/>
          <w:jc w:val="center"/>
        </w:trPr>
        <w:tc>
          <w:tcPr>
            <w:tcW w:w="845" w:type="dxa"/>
            <w:vAlign w:val="center"/>
          </w:tcPr>
          <w:p w:rsidR="00C3487B" w:rsidRPr="007B2474" w:rsidRDefault="00C3487B" w:rsidP="00C3487B">
            <w:pPr>
              <w:widowControl w:val="0"/>
              <w:numPr>
                <w:ilvl w:val="0"/>
                <w:numId w:val="32"/>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tabs>
                <w:tab w:val="left" w:pos="1380"/>
              </w:tabs>
              <w:spacing w:line="300" w:lineRule="exact"/>
              <w:rPr>
                <w:rFonts w:ascii="Times New Roman" w:hAnsi="Times New Roman" w:cs="Times New Roman"/>
                <w:sz w:val="28"/>
                <w:szCs w:val="28"/>
              </w:rPr>
            </w:pPr>
            <w:r w:rsidRPr="007B2474">
              <w:rPr>
                <w:rFonts w:ascii="Times New Roman" w:hAnsi="Times New Roman" w:cs="Times New Roman"/>
                <w:spacing w:val="-4"/>
                <w:sz w:val="28"/>
                <w:szCs w:val="28"/>
              </w:rPr>
              <w:t>Якщо здійснення закупівлі стало неможливим унаслідок непереборної сили.</w:t>
            </w:r>
          </w:p>
        </w:tc>
      </w:tr>
      <w:tr w:rsidR="00C3487B" w:rsidRPr="007B2474" w:rsidTr="00B97301">
        <w:trPr>
          <w:trHeight w:val="284"/>
          <w:jc w:val="center"/>
        </w:trPr>
        <w:tc>
          <w:tcPr>
            <w:tcW w:w="845" w:type="dxa"/>
          </w:tcPr>
          <w:p w:rsidR="00C3487B" w:rsidRPr="007B2474" w:rsidRDefault="00C3487B" w:rsidP="00C3487B">
            <w:pPr>
              <w:widowControl w:val="0"/>
              <w:numPr>
                <w:ilvl w:val="1"/>
                <w:numId w:val="17"/>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Відкриті торги </w:t>
            </w:r>
            <w:r w:rsidRPr="007B2474">
              <w:rPr>
                <w:rFonts w:ascii="Times New Roman" w:hAnsi="Times New Roman" w:cs="Times New Roman"/>
                <w:sz w:val="28"/>
                <w:szCs w:val="28"/>
                <w:u w:val="single"/>
              </w:rPr>
              <w:t>відміняються автоматично</w:t>
            </w:r>
            <w:r w:rsidRPr="007B2474">
              <w:rPr>
                <w:rFonts w:ascii="Times New Roman" w:hAnsi="Times New Roman" w:cs="Times New Roman"/>
                <w:sz w:val="28"/>
                <w:szCs w:val="28"/>
              </w:rPr>
              <w:t xml:space="preserve">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у наступних випадках :</w:t>
            </w:r>
          </w:p>
        </w:tc>
      </w:tr>
      <w:tr w:rsidR="00C3487B" w:rsidRPr="007B2474" w:rsidTr="00B97301">
        <w:trPr>
          <w:trHeight w:val="284"/>
          <w:jc w:val="center"/>
        </w:trPr>
        <w:tc>
          <w:tcPr>
            <w:tcW w:w="845" w:type="dxa"/>
          </w:tcPr>
          <w:p w:rsidR="00C3487B" w:rsidRPr="007B2474" w:rsidRDefault="00C3487B" w:rsidP="00C3487B">
            <w:pPr>
              <w:widowControl w:val="0"/>
              <w:numPr>
                <w:ilvl w:val="0"/>
                <w:numId w:val="33"/>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Відхилення всіх тендерних пропозицій (у тому числі, якщо була подана одна тендерна пропозиція, яка відхилена замовником) згідно з </w:t>
            </w:r>
            <w:r w:rsidRPr="007B2474">
              <w:rPr>
                <w:rFonts w:ascii="Times New Roman" w:hAnsi="Times New Roman" w:cs="Times New Roman"/>
                <w:sz w:val="28"/>
                <w:szCs w:val="28"/>
                <w:shd w:val="solid" w:color="FFFFFF" w:fill="FFFFFF"/>
              </w:rPr>
              <w:t>цими Особливостями</w:t>
            </w:r>
            <w:r w:rsidRPr="007B2474">
              <w:rPr>
                <w:rFonts w:ascii="Times New Roman" w:hAnsi="Times New Roman" w:cs="Times New Roman"/>
                <w:sz w:val="28"/>
                <w:szCs w:val="28"/>
              </w:rPr>
              <w:t>.</w:t>
            </w:r>
          </w:p>
        </w:tc>
      </w:tr>
      <w:tr w:rsidR="00C3487B" w:rsidRPr="007B2474" w:rsidTr="00B97301">
        <w:trPr>
          <w:trHeight w:val="284"/>
          <w:jc w:val="center"/>
        </w:trPr>
        <w:tc>
          <w:tcPr>
            <w:tcW w:w="845" w:type="dxa"/>
          </w:tcPr>
          <w:p w:rsidR="00C3487B" w:rsidRPr="007B2474" w:rsidRDefault="00C3487B" w:rsidP="00C3487B">
            <w:pPr>
              <w:widowControl w:val="0"/>
              <w:numPr>
                <w:ilvl w:val="0"/>
                <w:numId w:val="33"/>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Не</w:t>
            </w:r>
            <w:r w:rsidRPr="007B2474">
              <w:rPr>
                <w:rFonts w:ascii="Times New Roman" w:hAnsi="Times New Roman" w:cs="Times New Roman"/>
                <w:sz w:val="28"/>
                <w:szCs w:val="28"/>
                <w:shd w:val="solid" w:color="FFFFFF" w:fill="FFFFFF"/>
              </w:rPr>
              <w:t>подання жодної тендерної пропозиції для участі</w:t>
            </w:r>
            <w:r w:rsidRPr="007B2474">
              <w:rPr>
                <w:rFonts w:ascii="Times New Roman" w:hAnsi="Times New Roman" w:cs="Times New Roman"/>
                <w:sz w:val="28"/>
                <w:szCs w:val="28"/>
              </w:rPr>
              <w:t xml:space="preserve"> у відкритих торгах у строк, встановлений замовником згідно з </w:t>
            </w:r>
            <w:r w:rsidRPr="007B2474">
              <w:rPr>
                <w:rFonts w:ascii="Times New Roman" w:hAnsi="Times New Roman" w:cs="Times New Roman"/>
                <w:sz w:val="28"/>
                <w:szCs w:val="28"/>
                <w:shd w:val="solid" w:color="FFFFFF" w:fill="FFFFFF"/>
              </w:rPr>
              <w:t>цими Особливостями</w:t>
            </w:r>
            <w:r w:rsidRPr="007B2474">
              <w:rPr>
                <w:rFonts w:ascii="Times New Roman" w:hAnsi="Times New Roman" w:cs="Times New Roman"/>
                <w:sz w:val="28"/>
                <w:szCs w:val="28"/>
              </w:rPr>
              <w:t>.</w:t>
            </w:r>
          </w:p>
        </w:tc>
      </w:tr>
      <w:tr w:rsidR="00C3487B" w:rsidRPr="007B2474" w:rsidTr="00B97301">
        <w:trPr>
          <w:trHeight w:val="284"/>
          <w:jc w:val="center"/>
        </w:trPr>
        <w:tc>
          <w:tcPr>
            <w:tcW w:w="845" w:type="dxa"/>
          </w:tcPr>
          <w:p w:rsidR="00C3487B" w:rsidRPr="007B2474" w:rsidRDefault="00C3487B" w:rsidP="00C3487B">
            <w:pPr>
              <w:widowControl w:val="0"/>
              <w:numPr>
                <w:ilvl w:val="0"/>
                <w:numId w:val="33"/>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tc>
      </w:tr>
      <w:tr w:rsidR="00C3487B" w:rsidRPr="007B2474" w:rsidTr="00B97301">
        <w:trPr>
          <w:trHeight w:val="284"/>
          <w:jc w:val="center"/>
        </w:trPr>
        <w:tc>
          <w:tcPr>
            <w:tcW w:w="845" w:type="dxa"/>
          </w:tcPr>
          <w:p w:rsidR="00C3487B" w:rsidRPr="007B2474" w:rsidRDefault="00C3487B" w:rsidP="00C3487B">
            <w:pPr>
              <w:widowControl w:val="0"/>
              <w:numPr>
                <w:ilvl w:val="1"/>
                <w:numId w:val="17"/>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Відкриті торги можуть бути відмінені частково (за лотом).</w:t>
            </w:r>
          </w:p>
        </w:tc>
      </w:tr>
      <w:tr w:rsidR="00C3487B" w:rsidRPr="007B2474" w:rsidTr="00B97301">
        <w:trPr>
          <w:trHeight w:val="284"/>
          <w:jc w:val="center"/>
        </w:trPr>
        <w:tc>
          <w:tcPr>
            <w:tcW w:w="845" w:type="dxa"/>
          </w:tcPr>
          <w:p w:rsidR="00C3487B" w:rsidRPr="007B2474" w:rsidRDefault="00C3487B" w:rsidP="00C3487B">
            <w:pPr>
              <w:widowControl w:val="0"/>
              <w:numPr>
                <w:ilvl w:val="1"/>
                <w:numId w:val="17"/>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в день її оприлюднення</w:t>
            </w:r>
            <w:r w:rsidRPr="007B2474">
              <w:rPr>
                <w:rFonts w:ascii="Times New Roman" w:hAnsi="Times New Roman" w:cs="Times New Roman"/>
              </w:rPr>
              <w:t>.</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p>
        </w:tc>
        <w:tc>
          <w:tcPr>
            <w:tcW w:w="9143" w:type="dxa"/>
            <w:shd w:val="clear" w:color="auto" w:fill="999999"/>
          </w:tcPr>
          <w:p w:rsidR="00C3487B" w:rsidRPr="007B2474" w:rsidRDefault="00C3487B" w:rsidP="00B97301">
            <w:pPr>
              <w:widowControl w:val="0"/>
              <w:spacing w:line="300" w:lineRule="exact"/>
              <w:rPr>
                <w:rFonts w:ascii="Times New Roman" w:hAnsi="Times New Roman" w:cs="Times New Roman"/>
                <w:b/>
                <w:sz w:val="28"/>
                <w:szCs w:val="28"/>
              </w:rPr>
            </w:pPr>
            <w:r w:rsidRPr="007B2474">
              <w:rPr>
                <w:rFonts w:ascii="Times New Roman" w:hAnsi="Times New Roman" w:cs="Times New Roman"/>
                <w:b/>
                <w:sz w:val="28"/>
                <w:szCs w:val="28"/>
              </w:rPr>
              <w:t>Розділ Х</w:t>
            </w:r>
            <w:r w:rsidRPr="007B2474">
              <w:rPr>
                <w:rFonts w:ascii="Times New Roman" w:hAnsi="Times New Roman" w:cs="Times New Roman"/>
                <w:b/>
                <w:sz w:val="28"/>
                <w:szCs w:val="28"/>
                <w:lang w:val="en-US"/>
              </w:rPr>
              <w:t>V</w:t>
            </w:r>
            <w:r w:rsidRPr="007B2474">
              <w:rPr>
                <w:rFonts w:ascii="Times New Roman" w:hAnsi="Times New Roman" w:cs="Times New Roman"/>
                <w:b/>
                <w:sz w:val="28"/>
                <w:szCs w:val="28"/>
              </w:rPr>
              <w:t xml:space="preserve">І. </w:t>
            </w:r>
          </w:p>
          <w:p w:rsidR="00C3487B" w:rsidRPr="007B2474" w:rsidRDefault="00C3487B" w:rsidP="00B97301">
            <w:pPr>
              <w:widowControl w:val="0"/>
              <w:spacing w:line="300" w:lineRule="exact"/>
              <w:rPr>
                <w:rFonts w:ascii="Times New Roman" w:hAnsi="Times New Roman" w:cs="Times New Roman"/>
                <w:sz w:val="28"/>
                <w:szCs w:val="28"/>
              </w:rPr>
            </w:pPr>
            <w:r w:rsidRPr="007B2474">
              <w:rPr>
                <w:rFonts w:ascii="Times New Roman" w:hAnsi="Times New Roman" w:cs="Times New Roman"/>
                <w:b/>
                <w:sz w:val="28"/>
                <w:szCs w:val="28"/>
              </w:rPr>
              <w:t>Договір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rPr>
                <w:rFonts w:ascii="Times New Roman" w:hAnsi="Times New Roman" w:cs="Times New Roman"/>
                <w:b/>
                <w:sz w:val="28"/>
                <w:szCs w:val="28"/>
              </w:rPr>
            </w:pPr>
            <w:r w:rsidRPr="007B2474">
              <w:rPr>
                <w:rFonts w:ascii="Times New Roman" w:hAnsi="Times New Roman" w:cs="Times New Roman"/>
                <w:sz w:val="28"/>
                <w:szCs w:val="28"/>
              </w:rPr>
              <w:t xml:space="preserve">Замовник укладає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оговір про закупівлю з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часником, який визнаний </w:t>
            </w:r>
            <w:r w:rsidRPr="007B2474">
              <w:rPr>
                <w:rFonts w:ascii="Times New Roman" w:hAnsi="Times New Roman" w:cs="Times New Roman"/>
                <w:caps/>
                <w:sz w:val="28"/>
                <w:szCs w:val="28"/>
              </w:rPr>
              <w:t>п</w:t>
            </w:r>
            <w:r w:rsidRPr="007B2474">
              <w:rPr>
                <w:rFonts w:ascii="Times New Roman" w:hAnsi="Times New Roman" w:cs="Times New Roman"/>
                <w:sz w:val="28"/>
                <w:szCs w:val="28"/>
              </w:rPr>
              <w:t>ереможцем процедури закупівлі,</w:t>
            </w:r>
          </w:p>
        </w:tc>
      </w:tr>
      <w:tr w:rsidR="00C3487B" w:rsidRPr="007B2474" w:rsidTr="00B97301">
        <w:trPr>
          <w:trHeight w:val="284"/>
          <w:jc w:val="center"/>
        </w:trPr>
        <w:tc>
          <w:tcPr>
            <w:tcW w:w="845" w:type="dxa"/>
          </w:tcPr>
          <w:p w:rsidR="00C3487B" w:rsidRPr="007B2474" w:rsidRDefault="00C3487B" w:rsidP="00C3487B">
            <w:pPr>
              <w:widowControl w:val="0"/>
              <w:numPr>
                <w:ilvl w:val="1"/>
                <w:numId w:val="20"/>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b/>
                <w:sz w:val="28"/>
                <w:szCs w:val="28"/>
              </w:rPr>
              <w:t>Строк укладання Договору про закупівлю</w:t>
            </w:r>
          </w:p>
        </w:tc>
      </w:tr>
      <w:tr w:rsidR="00C3487B" w:rsidRPr="007B2474" w:rsidTr="00B97301">
        <w:trPr>
          <w:trHeight w:val="284"/>
          <w:jc w:val="center"/>
        </w:trPr>
        <w:tc>
          <w:tcPr>
            <w:tcW w:w="845" w:type="dxa"/>
          </w:tcPr>
          <w:p w:rsidR="00C3487B" w:rsidRPr="007B2474" w:rsidRDefault="00C3487B" w:rsidP="00C3487B">
            <w:pPr>
              <w:widowControl w:val="0"/>
              <w:numPr>
                <w:ilvl w:val="0"/>
                <w:numId w:val="34"/>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2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З метою забезпечення права на оскарження рішень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амовника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оговір  про закупівлю не може бути укладено раніше, ніж через 5 днів з дати оприлюднення в електронній системі </w:t>
            </w:r>
            <w:proofErr w:type="spellStart"/>
            <w:r w:rsidRPr="007B2474">
              <w:rPr>
                <w:rFonts w:ascii="Times New Roman" w:hAnsi="Times New Roman" w:cs="Times New Roman"/>
                <w:sz w:val="28"/>
                <w:szCs w:val="28"/>
              </w:rPr>
              <w:t>закупівель</w:t>
            </w:r>
            <w:proofErr w:type="spellEnd"/>
            <w:r w:rsidRPr="007B2474">
              <w:rPr>
                <w:rFonts w:ascii="Times New Roman" w:hAnsi="Times New Roman" w:cs="Times New Roman"/>
                <w:sz w:val="28"/>
                <w:szCs w:val="28"/>
              </w:rPr>
              <w:t xml:space="preserve"> повідомлення про намір укласти </w:t>
            </w:r>
            <w:r w:rsidRPr="007B2474">
              <w:rPr>
                <w:rFonts w:ascii="Times New Roman" w:hAnsi="Times New Roman" w:cs="Times New Roman"/>
                <w:caps/>
                <w:sz w:val="28"/>
                <w:szCs w:val="28"/>
              </w:rPr>
              <w:t>д</w:t>
            </w:r>
            <w:r w:rsidRPr="007B2474">
              <w:rPr>
                <w:rFonts w:ascii="Times New Roman" w:hAnsi="Times New Roman" w:cs="Times New Roman"/>
                <w:sz w:val="28"/>
                <w:szCs w:val="28"/>
              </w:rPr>
              <w:t>оговір про закупівлю.</w:t>
            </w:r>
          </w:p>
        </w:tc>
      </w:tr>
      <w:tr w:rsidR="00C3487B" w:rsidRPr="007B2474" w:rsidTr="00B97301">
        <w:trPr>
          <w:trHeight w:val="284"/>
          <w:jc w:val="center"/>
        </w:trPr>
        <w:tc>
          <w:tcPr>
            <w:tcW w:w="845" w:type="dxa"/>
          </w:tcPr>
          <w:p w:rsidR="00C3487B" w:rsidRPr="007B2474" w:rsidRDefault="00C3487B" w:rsidP="00C3487B">
            <w:pPr>
              <w:widowControl w:val="0"/>
              <w:numPr>
                <w:ilvl w:val="0"/>
                <w:numId w:val="34"/>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20" w:lineRule="exact"/>
              <w:jc w:val="both"/>
              <w:rPr>
                <w:rFonts w:ascii="Times New Roman" w:hAnsi="Times New Roman" w:cs="Times New Roman"/>
                <w:spacing w:val="-10"/>
                <w:sz w:val="28"/>
                <w:szCs w:val="28"/>
              </w:rPr>
            </w:pPr>
            <w:r w:rsidRPr="007B2474">
              <w:rPr>
                <w:rFonts w:ascii="Times New Roman" w:hAnsi="Times New Roman" w:cs="Times New Roman"/>
                <w:spacing w:val="-10"/>
                <w:sz w:val="28"/>
                <w:szCs w:val="28"/>
              </w:rPr>
              <w:t xml:space="preserve">Замовник укладає договір про закупівлю з </w:t>
            </w:r>
            <w:r w:rsidRPr="007B2474">
              <w:rPr>
                <w:rFonts w:ascii="Times New Roman" w:hAnsi="Times New Roman" w:cs="Times New Roman"/>
                <w:caps/>
                <w:spacing w:val="-10"/>
                <w:sz w:val="28"/>
                <w:szCs w:val="28"/>
              </w:rPr>
              <w:t>П</w:t>
            </w:r>
            <w:r w:rsidRPr="007B2474">
              <w:rPr>
                <w:rFonts w:ascii="Times New Roman" w:hAnsi="Times New Roman" w:cs="Times New Roman"/>
                <w:spacing w:val="-10"/>
                <w:sz w:val="28"/>
                <w:szCs w:val="28"/>
              </w:rPr>
              <w:t xml:space="preserve">ереможцем протягом строку дії його пропозиції – не пізніше, ніж через 15 днів з дати прийняття рішення про намір укласти </w:t>
            </w:r>
            <w:r w:rsidRPr="007B2474">
              <w:rPr>
                <w:rFonts w:ascii="Times New Roman" w:hAnsi="Times New Roman" w:cs="Times New Roman"/>
                <w:caps/>
                <w:spacing w:val="-10"/>
                <w:sz w:val="28"/>
                <w:szCs w:val="28"/>
              </w:rPr>
              <w:t>д</w:t>
            </w:r>
            <w:r w:rsidRPr="007B2474">
              <w:rPr>
                <w:rFonts w:ascii="Times New Roman" w:hAnsi="Times New Roman" w:cs="Times New Roman"/>
                <w:spacing w:val="-10"/>
                <w:sz w:val="28"/>
                <w:szCs w:val="28"/>
              </w:rPr>
              <w:t xml:space="preserve">оговір про закупівлю відповідно до вимог тендерної документації та тендерної пропозиції </w:t>
            </w:r>
            <w:r w:rsidRPr="007B2474">
              <w:rPr>
                <w:rFonts w:ascii="Times New Roman" w:hAnsi="Times New Roman" w:cs="Times New Roman"/>
                <w:caps/>
                <w:spacing w:val="-10"/>
                <w:sz w:val="28"/>
                <w:szCs w:val="28"/>
              </w:rPr>
              <w:t>п</w:t>
            </w:r>
            <w:r w:rsidRPr="007B2474">
              <w:rPr>
                <w:rFonts w:ascii="Times New Roman" w:hAnsi="Times New Roman" w:cs="Times New Roman"/>
                <w:spacing w:val="-10"/>
                <w:sz w:val="28"/>
                <w:szCs w:val="28"/>
              </w:rPr>
              <w:t xml:space="preserve">ереможця процедури закупівлі. </w:t>
            </w:r>
          </w:p>
          <w:p w:rsidR="00C3487B" w:rsidRPr="007B2474" w:rsidRDefault="00C3487B" w:rsidP="00B97301">
            <w:pPr>
              <w:widowControl w:val="0"/>
              <w:spacing w:line="320" w:lineRule="exact"/>
              <w:jc w:val="both"/>
              <w:rPr>
                <w:rFonts w:ascii="Times New Roman" w:hAnsi="Times New Roman" w:cs="Times New Roman"/>
                <w:spacing w:val="-10"/>
                <w:sz w:val="28"/>
                <w:szCs w:val="28"/>
              </w:rPr>
            </w:pPr>
            <w:r w:rsidRPr="007B2474">
              <w:rPr>
                <w:rFonts w:ascii="Times New Roman" w:hAnsi="Times New Roman" w:cs="Times New Roman"/>
                <w:spacing w:val="-10"/>
                <w:sz w:val="28"/>
                <w:szCs w:val="28"/>
              </w:rPr>
              <w:t>У випадку обґрунтованої необхідності строк для укладання договору може бути продовжений до 60 днів.</w:t>
            </w:r>
          </w:p>
        </w:tc>
      </w:tr>
      <w:tr w:rsidR="00C3487B" w:rsidRPr="007B2474" w:rsidTr="00B97301">
        <w:trPr>
          <w:trHeight w:val="284"/>
          <w:jc w:val="center"/>
        </w:trPr>
        <w:tc>
          <w:tcPr>
            <w:tcW w:w="845" w:type="dxa"/>
          </w:tcPr>
          <w:p w:rsidR="00C3487B" w:rsidRPr="007B2474" w:rsidRDefault="00C3487B" w:rsidP="00C3487B">
            <w:pPr>
              <w:widowControl w:val="0"/>
              <w:numPr>
                <w:ilvl w:val="0"/>
                <w:numId w:val="34"/>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20" w:lineRule="exact"/>
              <w:jc w:val="both"/>
            </w:pPr>
            <w:r w:rsidRPr="007B2474">
              <w:rPr>
                <w:rFonts w:ascii="Times New Roman" w:hAnsi="Times New Roman" w:cs="Times New Roman"/>
                <w:spacing w:val="-10"/>
                <w:sz w:val="28"/>
                <w:szCs w:val="28"/>
              </w:rPr>
              <w:t xml:space="preserve">У випадку подання скарги до органу оскарження після оприлюднення                                в електронній системі </w:t>
            </w:r>
            <w:proofErr w:type="spellStart"/>
            <w:r w:rsidRPr="007B2474">
              <w:rPr>
                <w:rFonts w:ascii="Times New Roman" w:hAnsi="Times New Roman" w:cs="Times New Roman"/>
                <w:spacing w:val="-10"/>
                <w:sz w:val="28"/>
                <w:szCs w:val="28"/>
              </w:rPr>
              <w:t>закупівель</w:t>
            </w:r>
            <w:proofErr w:type="spellEnd"/>
            <w:r w:rsidRPr="007B2474">
              <w:rPr>
                <w:rFonts w:ascii="Times New Roman" w:hAnsi="Times New Roman" w:cs="Times New Roman"/>
                <w:spacing w:val="-10"/>
                <w:sz w:val="28"/>
                <w:szCs w:val="28"/>
              </w:rPr>
              <w:t xml:space="preserve"> повідомлення про намір укласти </w:t>
            </w:r>
            <w:r w:rsidRPr="007B2474">
              <w:rPr>
                <w:rFonts w:ascii="Times New Roman" w:hAnsi="Times New Roman" w:cs="Times New Roman"/>
                <w:caps/>
                <w:spacing w:val="-10"/>
                <w:sz w:val="28"/>
                <w:szCs w:val="28"/>
              </w:rPr>
              <w:t>д</w:t>
            </w:r>
            <w:r w:rsidRPr="007B2474">
              <w:rPr>
                <w:rFonts w:ascii="Times New Roman" w:hAnsi="Times New Roman" w:cs="Times New Roman"/>
                <w:spacing w:val="-10"/>
                <w:sz w:val="28"/>
                <w:szCs w:val="28"/>
              </w:rPr>
              <w:t>оговір                про закупівлю, – перебіг строку для укладення договору про закупівлю призупиняється.</w:t>
            </w:r>
          </w:p>
        </w:tc>
      </w:tr>
      <w:tr w:rsidR="00C3487B" w:rsidRPr="007B2474" w:rsidTr="00B97301">
        <w:trPr>
          <w:trHeight w:val="284"/>
          <w:jc w:val="center"/>
        </w:trPr>
        <w:tc>
          <w:tcPr>
            <w:tcW w:w="845" w:type="dxa"/>
          </w:tcPr>
          <w:p w:rsidR="00C3487B" w:rsidRPr="007B2474" w:rsidRDefault="00C3487B" w:rsidP="00C3487B">
            <w:pPr>
              <w:widowControl w:val="0"/>
              <w:numPr>
                <w:ilvl w:val="1"/>
                <w:numId w:val="20"/>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rPr>
                <w:rFonts w:ascii="Times New Roman" w:hAnsi="Times New Roman" w:cs="Times New Roman"/>
                <w:sz w:val="28"/>
                <w:szCs w:val="28"/>
              </w:rPr>
            </w:pPr>
            <w:r w:rsidRPr="007B2474">
              <w:rPr>
                <w:rFonts w:ascii="Times New Roman" w:hAnsi="Times New Roman" w:cs="Times New Roman"/>
                <w:b/>
                <w:sz w:val="28"/>
                <w:szCs w:val="28"/>
              </w:rPr>
              <w:t xml:space="preserve">Проект </w:t>
            </w:r>
            <w:r w:rsidRPr="007B2474">
              <w:rPr>
                <w:rFonts w:ascii="Times New Roman" w:hAnsi="Times New Roman" w:cs="Times New Roman"/>
                <w:b/>
                <w:caps/>
                <w:sz w:val="28"/>
                <w:szCs w:val="28"/>
              </w:rPr>
              <w:t>д</w:t>
            </w:r>
            <w:r w:rsidRPr="007B2474">
              <w:rPr>
                <w:rFonts w:ascii="Times New Roman" w:hAnsi="Times New Roman" w:cs="Times New Roman"/>
                <w:b/>
                <w:sz w:val="28"/>
                <w:szCs w:val="28"/>
              </w:rPr>
              <w:t xml:space="preserve">оговору про закупівлю </w:t>
            </w:r>
          </w:p>
        </w:tc>
      </w:tr>
      <w:tr w:rsidR="00C3487B" w:rsidRPr="007B2474" w:rsidTr="00B97301">
        <w:trPr>
          <w:trHeight w:val="284"/>
          <w:jc w:val="center"/>
        </w:trPr>
        <w:tc>
          <w:tcPr>
            <w:tcW w:w="845" w:type="dxa"/>
          </w:tcPr>
          <w:p w:rsidR="00C3487B" w:rsidRPr="007B2474" w:rsidRDefault="00C3487B" w:rsidP="00C3487B">
            <w:pPr>
              <w:widowControl w:val="0"/>
              <w:numPr>
                <w:ilvl w:val="0"/>
                <w:numId w:val="35"/>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Проект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складається </w:t>
            </w:r>
            <w:r w:rsidRPr="007B2474">
              <w:rPr>
                <w:rFonts w:ascii="Times New Roman" w:hAnsi="Times New Roman" w:cs="Times New Roman"/>
                <w:caps/>
                <w:sz w:val="28"/>
                <w:szCs w:val="28"/>
              </w:rPr>
              <w:t>з</w:t>
            </w:r>
            <w:r w:rsidRPr="007B2474">
              <w:rPr>
                <w:rFonts w:ascii="Times New Roman" w:hAnsi="Times New Roman" w:cs="Times New Roman"/>
                <w:sz w:val="28"/>
                <w:szCs w:val="28"/>
              </w:rPr>
              <w:t xml:space="preserve">амовником з урахуванням особливостей предмету закупівлі та з обов’язковим зазначенням порядку змін його умов. Проект договору про закупівлю є </w:t>
            </w:r>
            <w:r w:rsidRPr="007B2474">
              <w:rPr>
                <w:rFonts w:ascii="Times New Roman" w:hAnsi="Times New Roman" w:cs="Times New Roman"/>
                <w:sz w:val="28"/>
                <w:szCs w:val="28"/>
                <w:u w:val="single"/>
              </w:rPr>
              <w:t>Додатком 3</w:t>
            </w:r>
            <w:r w:rsidRPr="007B2474">
              <w:rPr>
                <w:rFonts w:ascii="Times New Roman" w:hAnsi="Times New Roman" w:cs="Times New Roman"/>
                <w:sz w:val="28"/>
                <w:szCs w:val="28"/>
              </w:rPr>
              <w:t xml:space="preserve"> до даної документації.</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16.3</w:t>
            </w: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b/>
                <w:sz w:val="28"/>
                <w:szCs w:val="28"/>
              </w:rPr>
              <w:t>Умови договору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w:t>
            </w:r>
          </w:p>
        </w:tc>
        <w:tc>
          <w:tcPr>
            <w:tcW w:w="9143" w:type="dxa"/>
          </w:tcPr>
          <w:p w:rsidR="00C3487B" w:rsidRPr="007B2474" w:rsidRDefault="00C3487B" w:rsidP="00B97301">
            <w:pPr>
              <w:widowControl w:val="0"/>
              <w:jc w:val="both"/>
              <w:rPr>
                <w:rFonts w:ascii="Times New Roman" w:hAnsi="Times New Roman" w:cs="Times New Roman"/>
                <w:spacing w:val="-10"/>
                <w:sz w:val="28"/>
                <w:szCs w:val="28"/>
              </w:rPr>
            </w:pPr>
            <w:r w:rsidRPr="007B2474">
              <w:rPr>
                <w:rFonts w:ascii="Times New Roman" w:hAnsi="Times New Roman" w:cs="Times New Roman"/>
                <w:sz w:val="28"/>
                <w:szCs w:val="28"/>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2)</w:t>
            </w: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3)</w:t>
            </w:r>
          </w:p>
        </w:tc>
        <w:tc>
          <w:tcPr>
            <w:tcW w:w="9143" w:type="dxa"/>
          </w:tcPr>
          <w:p w:rsidR="00C3487B" w:rsidRPr="007B2474" w:rsidRDefault="00C3487B" w:rsidP="00B97301">
            <w:pPr>
              <w:widowControl w:val="0"/>
              <w:spacing w:line="300" w:lineRule="exact"/>
              <w:rPr>
                <w:rFonts w:ascii="Times New Roman" w:hAnsi="Times New Roman" w:cs="Times New Roman"/>
                <w:sz w:val="28"/>
                <w:szCs w:val="28"/>
              </w:rPr>
            </w:pPr>
            <w:r w:rsidRPr="007B2474">
              <w:rPr>
                <w:rFonts w:ascii="Times New Roman" w:hAnsi="Times New Roman" w:cs="Times New Roman"/>
                <w:sz w:val="28"/>
                <w:szCs w:val="28"/>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w:t>
            </w:r>
            <w:r w:rsidRPr="007B2474">
              <w:rPr>
                <w:rFonts w:ascii="Times New Roman" w:hAnsi="Times New Roman" w:cs="Times New Roman"/>
                <w:sz w:val="28"/>
                <w:szCs w:val="28"/>
              </w:rPr>
              <w:lastRenderedPageBreak/>
              <w:t>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lastRenderedPageBreak/>
              <w:t>4)</w:t>
            </w:r>
          </w:p>
        </w:tc>
        <w:tc>
          <w:tcPr>
            <w:tcW w:w="9143" w:type="dxa"/>
          </w:tcPr>
          <w:p w:rsidR="00C3487B" w:rsidRPr="007B2474" w:rsidRDefault="00C3487B" w:rsidP="00B97301">
            <w:pPr>
              <w:pStyle w:val="rvps2"/>
              <w:spacing w:before="0" w:beforeAutospacing="0" w:after="0" w:afterAutospacing="0"/>
              <w:ind w:firstLine="175"/>
              <w:jc w:val="both"/>
              <w:textAlignment w:val="baseline"/>
              <w:rPr>
                <w:b/>
                <w:sz w:val="28"/>
                <w:szCs w:val="28"/>
                <w:lang w:val="uk-UA"/>
              </w:rPr>
            </w:pPr>
            <w:r w:rsidRPr="007B2474">
              <w:rPr>
                <w:sz w:val="28"/>
                <w:szCs w:val="28"/>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5)</w:t>
            </w:r>
          </w:p>
        </w:tc>
        <w:tc>
          <w:tcPr>
            <w:tcW w:w="9143" w:type="dxa"/>
          </w:tcPr>
          <w:p w:rsidR="00C3487B" w:rsidRPr="005F5830" w:rsidRDefault="00C3487B" w:rsidP="005F5830">
            <w:pPr>
              <w:ind w:firstLine="204"/>
              <w:jc w:val="both"/>
              <w:rPr>
                <w:rFonts w:ascii="Times New Roman" w:hAnsi="Times New Roman" w:cs="Times New Roman"/>
                <w:sz w:val="28"/>
                <w:szCs w:val="28"/>
              </w:rPr>
            </w:pPr>
            <w:r w:rsidRPr="007B2474">
              <w:rPr>
                <w:rFonts w:ascii="Times New Roman" w:hAnsi="Times New Roman" w:cs="Times New Roman"/>
                <w:b/>
                <w:i/>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8" w:name="n1771"/>
            <w:bookmarkStart w:id="19" w:name="n1776"/>
            <w:bookmarkEnd w:id="18"/>
            <w:bookmarkEnd w:id="19"/>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w:t>
            </w:r>
          </w:p>
        </w:tc>
        <w:tc>
          <w:tcPr>
            <w:tcW w:w="9143" w:type="dxa"/>
          </w:tcPr>
          <w:p w:rsidR="00C3487B" w:rsidRPr="007B2474" w:rsidRDefault="00C3487B" w:rsidP="00B97301">
            <w:pPr>
              <w:widowControl w:val="0"/>
              <w:spacing w:line="300" w:lineRule="exact"/>
              <w:rPr>
                <w:rFonts w:ascii="Times New Roman" w:hAnsi="Times New Roman" w:cs="Times New Roman"/>
                <w:b/>
                <w:sz w:val="28"/>
                <w:szCs w:val="28"/>
              </w:rPr>
            </w:pPr>
            <w:r w:rsidRPr="007B2474">
              <w:rPr>
                <w:rFonts w:ascii="Times New Roman" w:hAnsi="Times New Roman" w:cs="Times New Roman"/>
                <w:sz w:val="28"/>
                <w:szCs w:val="28"/>
              </w:rPr>
              <w:t>Зменшення обсягів закупівлі, зокрема з урахуванням фактичного обсягу видатків замовника;</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2</w:t>
            </w:r>
          </w:p>
        </w:tc>
        <w:tc>
          <w:tcPr>
            <w:tcW w:w="9143" w:type="dxa"/>
          </w:tcPr>
          <w:p w:rsidR="00C3487B" w:rsidRPr="007B2474" w:rsidRDefault="00C3487B" w:rsidP="00B97301">
            <w:pPr>
              <w:widowControl w:val="0"/>
              <w:jc w:val="both"/>
              <w:rPr>
                <w:rFonts w:ascii="Times New Roman" w:hAnsi="Times New Roman" w:cs="Times New Roman"/>
                <w:b/>
                <w:sz w:val="28"/>
                <w:szCs w:val="28"/>
              </w:rPr>
            </w:pPr>
            <w:r w:rsidRPr="007B2474">
              <w:rPr>
                <w:rFonts w:ascii="Times New Roman" w:hAnsi="Times New Roman" w:cs="Times New Roman"/>
                <w:sz w:val="28"/>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2474">
              <w:rPr>
                <w:rFonts w:ascii="Times New Roman" w:hAnsi="Times New Roman" w:cs="Times New Roman"/>
                <w:sz w:val="28"/>
                <w:szCs w:val="28"/>
              </w:rPr>
              <w:t>пропорційно</w:t>
            </w:r>
            <w:proofErr w:type="spellEnd"/>
            <w:r w:rsidRPr="007B2474">
              <w:rPr>
                <w:rFonts w:ascii="Times New Roman" w:hAnsi="Times New Roman" w:cs="Times New Roman"/>
                <w:sz w:val="28"/>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r w:rsidRPr="007B2474">
              <w:rPr>
                <w:rFonts w:ascii="Times New Roman" w:hAnsi="Times New Roman" w:cs="Times New Roman"/>
                <w:b/>
                <w:sz w:val="28"/>
                <w:szCs w:val="28"/>
              </w:rPr>
              <w:t>3</w:t>
            </w:r>
          </w:p>
        </w:tc>
        <w:tc>
          <w:tcPr>
            <w:tcW w:w="9143" w:type="dxa"/>
          </w:tcPr>
          <w:p w:rsidR="00C3487B" w:rsidRPr="007B2474" w:rsidRDefault="00C3487B" w:rsidP="00B97301">
            <w:pPr>
              <w:widowControl w:val="0"/>
              <w:rPr>
                <w:rFonts w:ascii="Times New Roman" w:hAnsi="Times New Roman" w:cs="Times New Roman"/>
                <w:b/>
                <w:sz w:val="28"/>
                <w:szCs w:val="28"/>
              </w:rPr>
            </w:pPr>
            <w:r w:rsidRPr="007B2474">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r w:rsidRPr="007B2474">
              <w:rPr>
                <w:rFonts w:ascii="Times New Roman" w:hAnsi="Times New Roman" w:cs="Times New Roman"/>
                <w:b/>
                <w:sz w:val="28"/>
                <w:szCs w:val="28"/>
              </w:rPr>
              <w:t>4</w:t>
            </w:r>
          </w:p>
        </w:tc>
        <w:tc>
          <w:tcPr>
            <w:tcW w:w="9143" w:type="dxa"/>
          </w:tcPr>
          <w:p w:rsidR="00C3487B" w:rsidRPr="007B2474" w:rsidRDefault="00C3487B" w:rsidP="00B97301">
            <w:pPr>
              <w:widowControl w:val="0"/>
              <w:jc w:val="both"/>
              <w:rPr>
                <w:rFonts w:ascii="Times New Roman" w:hAnsi="Times New Roman" w:cs="Times New Roman"/>
                <w:b/>
                <w:spacing w:val="-10"/>
                <w:sz w:val="28"/>
                <w:szCs w:val="28"/>
              </w:rPr>
            </w:pPr>
            <w:r w:rsidRPr="007B2474">
              <w:rPr>
                <w:rFonts w:ascii="Times New Roman" w:hAnsi="Times New Roman" w:cs="Times New Roman"/>
                <w:sz w:val="28"/>
                <w:szCs w:val="28"/>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r w:rsidRPr="007B2474">
              <w:rPr>
                <w:rFonts w:ascii="Times New Roman" w:hAnsi="Times New Roman" w:cs="Times New Roman"/>
                <w:b/>
                <w:sz w:val="28"/>
                <w:szCs w:val="28"/>
              </w:rPr>
              <w:t>5</w:t>
            </w:r>
          </w:p>
        </w:tc>
        <w:tc>
          <w:tcPr>
            <w:tcW w:w="9143" w:type="dxa"/>
          </w:tcPr>
          <w:p w:rsidR="00C3487B" w:rsidRPr="007B2474" w:rsidRDefault="00C3487B" w:rsidP="00B97301">
            <w:pPr>
              <w:widowControl w:val="0"/>
              <w:jc w:val="both"/>
              <w:rPr>
                <w:rFonts w:ascii="Times New Roman" w:hAnsi="Times New Roman" w:cs="Times New Roman"/>
                <w:spacing w:val="-10"/>
                <w:sz w:val="28"/>
                <w:szCs w:val="28"/>
              </w:rPr>
            </w:pPr>
            <w:r w:rsidRPr="007B2474">
              <w:rPr>
                <w:rFonts w:ascii="Times New Roman" w:hAnsi="Times New Roman" w:cs="Times New Roman"/>
                <w:sz w:val="28"/>
                <w:szCs w:val="28"/>
              </w:rPr>
              <w:t>Погодження зміни ціни в договорі про закупівлю в бік зменшення (без зміни кількості (обсягу) та якості товарів, робіт і послуг);</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r w:rsidRPr="007B2474">
              <w:rPr>
                <w:rFonts w:ascii="Times New Roman" w:hAnsi="Times New Roman" w:cs="Times New Roman"/>
                <w:b/>
                <w:sz w:val="28"/>
                <w:szCs w:val="28"/>
              </w:rPr>
              <w:t>6</w:t>
            </w:r>
          </w:p>
        </w:tc>
        <w:tc>
          <w:tcPr>
            <w:tcW w:w="9143" w:type="dxa"/>
          </w:tcPr>
          <w:p w:rsidR="00C3487B" w:rsidRPr="007B2474" w:rsidRDefault="00C3487B" w:rsidP="00B97301">
            <w:pPr>
              <w:widowControl w:val="0"/>
              <w:jc w:val="both"/>
              <w:rPr>
                <w:sz w:val="28"/>
                <w:szCs w:val="28"/>
              </w:rPr>
            </w:pPr>
            <w:r w:rsidRPr="007B2474">
              <w:rPr>
                <w:rFonts w:ascii="Times New Roman" w:hAnsi="Times New Roman" w:cs="Times New Roman"/>
                <w:sz w:val="28"/>
                <w:szCs w:val="28"/>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B2474">
              <w:rPr>
                <w:rFonts w:ascii="Times New Roman" w:hAnsi="Times New Roman" w:cs="Times New Roman"/>
                <w:sz w:val="28"/>
                <w:szCs w:val="28"/>
              </w:rPr>
              <w:t>пропорційно</w:t>
            </w:r>
            <w:proofErr w:type="spellEnd"/>
            <w:r w:rsidRPr="007B2474">
              <w:rPr>
                <w:rFonts w:ascii="Times New Roman" w:hAnsi="Times New Roman" w:cs="Times New Roman"/>
                <w:sz w:val="28"/>
                <w:szCs w:val="28"/>
              </w:rPr>
              <w:t xml:space="preserve"> до зміни таких ставок та/або пільг з оподаткування, а також у зв’язку зі зміною системи оподаткування </w:t>
            </w:r>
            <w:proofErr w:type="spellStart"/>
            <w:r w:rsidRPr="007B2474">
              <w:rPr>
                <w:rFonts w:ascii="Times New Roman" w:hAnsi="Times New Roman" w:cs="Times New Roman"/>
                <w:sz w:val="28"/>
                <w:szCs w:val="28"/>
              </w:rPr>
              <w:t>пропорційно</w:t>
            </w:r>
            <w:proofErr w:type="spellEnd"/>
            <w:r w:rsidRPr="007B2474">
              <w:rPr>
                <w:rFonts w:ascii="Times New Roman" w:hAnsi="Times New Roman" w:cs="Times New Roman"/>
                <w:sz w:val="28"/>
                <w:szCs w:val="28"/>
              </w:rPr>
              <w:t xml:space="preserve"> до зміни податкового навантаження внаслідок зміни системи оподаткування;</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r w:rsidRPr="007B2474">
              <w:rPr>
                <w:rFonts w:ascii="Times New Roman" w:hAnsi="Times New Roman" w:cs="Times New Roman"/>
                <w:b/>
                <w:sz w:val="28"/>
                <w:szCs w:val="28"/>
              </w:rPr>
              <w:t>7</w:t>
            </w:r>
          </w:p>
        </w:tc>
        <w:tc>
          <w:tcPr>
            <w:tcW w:w="9143" w:type="dxa"/>
          </w:tcPr>
          <w:p w:rsidR="00C3487B" w:rsidRPr="007B2474" w:rsidRDefault="00C3487B" w:rsidP="00B97301">
            <w:pPr>
              <w:widowControl w:val="0"/>
              <w:jc w:val="both"/>
              <w:rPr>
                <w:sz w:val="28"/>
                <w:szCs w:val="28"/>
              </w:rPr>
            </w:pPr>
            <w:r w:rsidRPr="007B2474">
              <w:rPr>
                <w:rFonts w:ascii="Times New Roman" w:hAnsi="Times New Roman" w:cs="Times New Roman"/>
                <w:sz w:val="28"/>
                <w:szCs w:val="28"/>
              </w:rPr>
              <w:t xml:space="preserve">Зміни встановленого згідно із законодавством органами державної </w:t>
            </w:r>
            <w:r w:rsidRPr="007B2474">
              <w:rPr>
                <w:rFonts w:ascii="Times New Roman" w:hAnsi="Times New Roman" w:cs="Times New Roman"/>
                <w:sz w:val="28"/>
                <w:szCs w:val="28"/>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7B2474">
              <w:rPr>
                <w:rFonts w:ascii="Times New Roman" w:hAnsi="Times New Roman" w:cs="Times New Roman"/>
                <w:sz w:val="28"/>
                <w:szCs w:val="28"/>
              </w:rPr>
              <w:t>Platts</w:t>
            </w:r>
            <w:proofErr w:type="spellEnd"/>
            <w:r w:rsidRPr="007B2474">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r w:rsidRPr="007B2474">
              <w:rPr>
                <w:rFonts w:ascii="Times New Roman" w:hAnsi="Times New Roman" w:cs="Times New Roman"/>
                <w:b/>
                <w:sz w:val="28"/>
                <w:szCs w:val="28"/>
              </w:rPr>
              <w:lastRenderedPageBreak/>
              <w:t>8</w:t>
            </w:r>
          </w:p>
        </w:tc>
        <w:tc>
          <w:tcPr>
            <w:tcW w:w="9143" w:type="dxa"/>
          </w:tcPr>
          <w:p w:rsidR="00C3487B" w:rsidRPr="007B2474" w:rsidRDefault="00C3487B" w:rsidP="00B97301">
            <w:pPr>
              <w:widowControl w:val="0"/>
              <w:jc w:val="both"/>
              <w:rPr>
                <w:rFonts w:ascii="Times New Roman" w:hAnsi="Times New Roman" w:cs="Times New Roman"/>
                <w:sz w:val="28"/>
                <w:szCs w:val="28"/>
              </w:rPr>
            </w:pPr>
            <w:r w:rsidRPr="007B2474">
              <w:rPr>
                <w:rFonts w:ascii="Times New Roman" w:hAnsi="Times New Roman" w:cs="Times New Roman"/>
                <w:sz w:val="28"/>
                <w:szCs w:val="28"/>
              </w:rPr>
              <w:t>Зміни умов у зв’язку із застосуванням положень частини шостої статті 41 Закону.</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p>
        </w:tc>
        <w:tc>
          <w:tcPr>
            <w:tcW w:w="9143" w:type="dxa"/>
          </w:tcPr>
          <w:p w:rsidR="00C3487B" w:rsidRPr="007B2474" w:rsidRDefault="00C3487B" w:rsidP="00B97301">
            <w:pPr>
              <w:widowControl w:val="0"/>
              <w:tabs>
                <w:tab w:val="left" w:pos="1860"/>
              </w:tabs>
              <w:jc w:val="both"/>
              <w:rPr>
                <w:rFonts w:ascii="Times New Roman" w:hAnsi="Times New Roman" w:cs="Times New Roman"/>
                <w:sz w:val="28"/>
                <w:szCs w:val="28"/>
              </w:rPr>
            </w:pPr>
            <w:r w:rsidRPr="007B2474">
              <w:rPr>
                <w:rFonts w:ascii="Times New Roman" w:hAnsi="Times New Roman" w:cs="Times New Roman"/>
                <w:sz w:val="28"/>
                <w:szCs w:val="28"/>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16.4.</w:t>
            </w:r>
          </w:p>
        </w:tc>
        <w:tc>
          <w:tcPr>
            <w:tcW w:w="9143" w:type="dxa"/>
          </w:tcPr>
          <w:p w:rsidR="00C3487B" w:rsidRPr="007B2474" w:rsidRDefault="00C3487B" w:rsidP="00B97301">
            <w:pPr>
              <w:widowControl w:val="0"/>
              <w:spacing w:line="300" w:lineRule="exact"/>
              <w:rPr>
                <w:rFonts w:ascii="Times New Roman" w:hAnsi="Times New Roman" w:cs="Times New Roman"/>
                <w:sz w:val="28"/>
                <w:szCs w:val="28"/>
              </w:rPr>
            </w:pPr>
            <w:r w:rsidRPr="007B2474">
              <w:rPr>
                <w:rFonts w:ascii="Times New Roman" w:hAnsi="Times New Roman" w:cs="Times New Roman"/>
                <w:b/>
                <w:sz w:val="28"/>
                <w:szCs w:val="28"/>
              </w:rPr>
              <w:t xml:space="preserve">Обов’язкові додатки до  </w:t>
            </w:r>
            <w:r w:rsidRPr="007B2474">
              <w:rPr>
                <w:rFonts w:ascii="Times New Roman" w:hAnsi="Times New Roman" w:cs="Times New Roman"/>
                <w:b/>
                <w:caps/>
                <w:sz w:val="28"/>
                <w:szCs w:val="28"/>
              </w:rPr>
              <w:t>д</w:t>
            </w:r>
            <w:r w:rsidRPr="007B2474">
              <w:rPr>
                <w:rFonts w:ascii="Times New Roman" w:hAnsi="Times New Roman" w:cs="Times New Roman"/>
                <w:b/>
                <w:sz w:val="28"/>
                <w:szCs w:val="28"/>
              </w:rPr>
              <w:t>оговору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p>
        </w:tc>
        <w:tc>
          <w:tcPr>
            <w:tcW w:w="9143" w:type="dxa"/>
          </w:tcPr>
          <w:p w:rsidR="00C3487B" w:rsidRPr="007B2474" w:rsidRDefault="00C3487B" w:rsidP="00B97301">
            <w:pPr>
              <w:widowControl w:val="0"/>
              <w:spacing w:line="28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Переможець процедури закупівлі під час укладення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оговору                              про закупівлю повинен надати :</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w:t>
            </w:r>
          </w:p>
        </w:tc>
        <w:tc>
          <w:tcPr>
            <w:tcW w:w="9143" w:type="dxa"/>
          </w:tcPr>
          <w:p w:rsidR="00C3487B" w:rsidRPr="007B2474" w:rsidRDefault="00C3487B" w:rsidP="00B97301">
            <w:pPr>
              <w:widowControl w:val="0"/>
              <w:spacing w:line="280" w:lineRule="exact"/>
              <w:jc w:val="both"/>
              <w:rPr>
                <w:rFonts w:ascii="Times New Roman" w:hAnsi="Times New Roman" w:cs="Times New Roman"/>
                <w:sz w:val="28"/>
                <w:szCs w:val="28"/>
              </w:rPr>
            </w:pPr>
            <w:r w:rsidRPr="007B2474">
              <w:rPr>
                <w:rFonts w:ascii="Times New Roman" w:hAnsi="Times New Roman" w:cs="Times New Roman"/>
                <w:caps/>
                <w:sz w:val="28"/>
                <w:szCs w:val="28"/>
              </w:rPr>
              <w:t>в</w:t>
            </w:r>
            <w:r w:rsidRPr="007B2474">
              <w:rPr>
                <w:rFonts w:ascii="Times New Roman" w:hAnsi="Times New Roman" w:cs="Times New Roman"/>
                <w:sz w:val="28"/>
                <w:szCs w:val="28"/>
              </w:rPr>
              <w:t xml:space="preserve">ідповідну інформацію про право підписання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оговору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2)</w:t>
            </w:r>
          </w:p>
        </w:tc>
        <w:tc>
          <w:tcPr>
            <w:tcW w:w="9143" w:type="dxa"/>
          </w:tcPr>
          <w:p w:rsidR="00C3487B" w:rsidRPr="007B2474" w:rsidRDefault="00C3487B" w:rsidP="00B97301">
            <w:pPr>
              <w:widowControl w:val="0"/>
              <w:spacing w:line="280" w:lineRule="exact"/>
              <w:jc w:val="both"/>
              <w:rPr>
                <w:rFonts w:ascii="Times New Roman" w:hAnsi="Times New Roman" w:cs="Times New Roman"/>
                <w:sz w:val="28"/>
                <w:szCs w:val="28"/>
              </w:rPr>
            </w:pPr>
            <w:r w:rsidRPr="007B2474">
              <w:rPr>
                <w:rFonts w:ascii="Times New Roman" w:hAnsi="Times New Roman" w:cs="Times New Roman"/>
                <w:spacing w:val="-10"/>
                <w:sz w:val="28"/>
                <w:szCs w:val="28"/>
              </w:rPr>
              <w:t xml:space="preserve">Копію ліцензії або документа дозвільного характеру ( у разі їх наявності )                    </w:t>
            </w:r>
            <w:r w:rsidRPr="007B2474">
              <w:rPr>
                <w:rFonts w:ascii="Times New Roman" w:hAnsi="Times New Roman" w:cs="Times New Roman"/>
                <w:spacing w:val="-12"/>
                <w:sz w:val="28"/>
                <w:szCs w:val="28"/>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3)</w:t>
            </w:r>
          </w:p>
        </w:tc>
        <w:tc>
          <w:tcPr>
            <w:tcW w:w="9143" w:type="dxa"/>
          </w:tcPr>
          <w:p w:rsidR="00C3487B" w:rsidRPr="007B2474" w:rsidRDefault="00C3487B" w:rsidP="00B97301">
            <w:pPr>
              <w:widowControl w:val="0"/>
              <w:tabs>
                <w:tab w:val="left" w:pos="1290"/>
              </w:tabs>
              <w:spacing w:line="280" w:lineRule="exact"/>
              <w:jc w:val="both"/>
              <w:rPr>
                <w:rFonts w:ascii="Times New Roman" w:hAnsi="Times New Roman" w:cs="Times New Roman"/>
                <w:spacing w:val="-10"/>
                <w:sz w:val="28"/>
                <w:szCs w:val="28"/>
              </w:rPr>
            </w:pPr>
            <w:r w:rsidRPr="007B2474">
              <w:rPr>
                <w:rFonts w:ascii="Times New Roman" w:hAnsi="Times New Roman" w:cs="Times New Roman"/>
                <w:spacing w:val="-10"/>
                <w:sz w:val="28"/>
                <w:szCs w:val="28"/>
              </w:rPr>
              <w:t xml:space="preserve">Якщо </w:t>
            </w:r>
            <w:r w:rsidRPr="007B2474">
              <w:rPr>
                <w:rFonts w:ascii="Times New Roman" w:hAnsi="Times New Roman" w:cs="Times New Roman"/>
                <w:caps/>
                <w:spacing w:val="-10"/>
                <w:sz w:val="28"/>
                <w:szCs w:val="28"/>
              </w:rPr>
              <w:t>п</w:t>
            </w:r>
            <w:r w:rsidRPr="007B2474">
              <w:rPr>
                <w:rFonts w:ascii="Times New Roman" w:hAnsi="Times New Roman" w:cs="Times New Roman"/>
                <w:spacing w:val="-10"/>
                <w:sz w:val="28"/>
                <w:szCs w:val="28"/>
              </w:rPr>
              <w:t xml:space="preserve">ереможцем процедури закупівлі є </w:t>
            </w:r>
            <w:r w:rsidRPr="007B2474">
              <w:rPr>
                <w:rFonts w:ascii="Times New Roman" w:hAnsi="Times New Roman" w:cs="Times New Roman"/>
                <w:caps/>
                <w:spacing w:val="-10"/>
                <w:sz w:val="28"/>
                <w:szCs w:val="28"/>
              </w:rPr>
              <w:t>о</w:t>
            </w:r>
            <w:r w:rsidRPr="007B2474">
              <w:rPr>
                <w:rFonts w:ascii="Times New Roman" w:hAnsi="Times New Roman" w:cs="Times New Roman"/>
                <w:spacing w:val="-10"/>
                <w:sz w:val="28"/>
                <w:szCs w:val="28"/>
              </w:rPr>
              <w:t xml:space="preserve">б’єднання </w:t>
            </w:r>
            <w:r w:rsidRPr="007B2474">
              <w:rPr>
                <w:rFonts w:ascii="Times New Roman" w:hAnsi="Times New Roman" w:cs="Times New Roman"/>
                <w:caps/>
                <w:spacing w:val="-10"/>
                <w:sz w:val="28"/>
                <w:szCs w:val="28"/>
              </w:rPr>
              <w:t>у</w:t>
            </w:r>
            <w:r w:rsidRPr="007B2474">
              <w:rPr>
                <w:rFonts w:ascii="Times New Roman" w:hAnsi="Times New Roman" w:cs="Times New Roman"/>
                <w:spacing w:val="-10"/>
                <w:sz w:val="28"/>
                <w:szCs w:val="28"/>
              </w:rPr>
              <w:t xml:space="preserve">часників, копія ліцензії або дозволу надається одним з </w:t>
            </w:r>
            <w:r w:rsidRPr="007B2474">
              <w:rPr>
                <w:rFonts w:ascii="Times New Roman" w:hAnsi="Times New Roman" w:cs="Times New Roman"/>
                <w:caps/>
                <w:spacing w:val="-10"/>
                <w:sz w:val="28"/>
                <w:szCs w:val="28"/>
              </w:rPr>
              <w:t>у</w:t>
            </w:r>
            <w:r w:rsidRPr="007B2474">
              <w:rPr>
                <w:rFonts w:ascii="Times New Roman" w:hAnsi="Times New Roman" w:cs="Times New Roman"/>
                <w:spacing w:val="-10"/>
                <w:sz w:val="28"/>
                <w:szCs w:val="28"/>
              </w:rPr>
              <w:t xml:space="preserve">часників такого </w:t>
            </w:r>
            <w:r w:rsidRPr="007B2474">
              <w:rPr>
                <w:rFonts w:ascii="Times New Roman" w:hAnsi="Times New Roman" w:cs="Times New Roman"/>
                <w:caps/>
                <w:spacing w:val="-10"/>
                <w:sz w:val="28"/>
                <w:szCs w:val="28"/>
              </w:rPr>
              <w:t>о</w:t>
            </w:r>
            <w:r w:rsidRPr="007B2474">
              <w:rPr>
                <w:rFonts w:ascii="Times New Roman" w:hAnsi="Times New Roman" w:cs="Times New Roman"/>
                <w:spacing w:val="-10"/>
                <w:sz w:val="28"/>
                <w:szCs w:val="28"/>
              </w:rPr>
              <w:t xml:space="preserve">б’єднання </w:t>
            </w:r>
            <w:r w:rsidRPr="007B2474">
              <w:rPr>
                <w:rFonts w:ascii="Times New Roman" w:hAnsi="Times New Roman" w:cs="Times New Roman"/>
                <w:caps/>
                <w:spacing w:val="-10"/>
                <w:sz w:val="28"/>
                <w:szCs w:val="28"/>
              </w:rPr>
              <w:t>у</w:t>
            </w:r>
            <w:r w:rsidRPr="007B2474">
              <w:rPr>
                <w:rFonts w:ascii="Times New Roman" w:hAnsi="Times New Roman" w:cs="Times New Roman"/>
                <w:spacing w:val="-10"/>
                <w:sz w:val="28"/>
                <w:szCs w:val="28"/>
              </w:rPr>
              <w:t>часників.</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16.5.</w:t>
            </w:r>
          </w:p>
        </w:tc>
        <w:tc>
          <w:tcPr>
            <w:tcW w:w="9143" w:type="dxa"/>
          </w:tcPr>
          <w:p w:rsidR="00C3487B" w:rsidRPr="007B2474" w:rsidRDefault="00C3487B" w:rsidP="00B97301">
            <w:pPr>
              <w:widowControl w:val="0"/>
              <w:spacing w:line="300" w:lineRule="exact"/>
              <w:rPr>
                <w:rFonts w:ascii="Times New Roman" w:hAnsi="Times New Roman" w:cs="Times New Roman"/>
                <w:sz w:val="28"/>
                <w:szCs w:val="28"/>
              </w:rPr>
            </w:pPr>
            <w:r w:rsidRPr="007B2474">
              <w:rPr>
                <w:rFonts w:ascii="Times New Roman" w:hAnsi="Times New Roman" w:cs="Times New Roman"/>
                <w:b/>
                <w:sz w:val="28"/>
                <w:szCs w:val="28"/>
              </w:rPr>
              <w:t>Відмова Переможця торгів підписати Договір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ind w:left="36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sz w:val="28"/>
                <w:szCs w:val="28"/>
              </w:rPr>
              <w:t xml:space="preserve">Відмова Переможця процедури закупівлі від підписання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відповідно до вимог тендерної документації,  не укладення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з вини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або ненадання Замовникові підписаного договору у строк, визначений цим Законом,  зобов’язує Замовника відхилити тендерну пропозицію такого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часника, визначити Переможця процедури закупівлі серед тих </w:t>
            </w:r>
            <w:r w:rsidRPr="007B2474">
              <w:rPr>
                <w:rFonts w:ascii="Times New Roman" w:hAnsi="Times New Roman" w:cs="Times New Roman"/>
                <w:caps/>
                <w:sz w:val="28"/>
                <w:szCs w:val="28"/>
              </w:rPr>
              <w:t>у</w:t>
            </w:r>
            <w:r w:rsidRPr="007B2474">
              <w:rPr>
                <w:rFonts w:ascii="Times New Roman" w:hAnsi="Times New Roman" w:cs="Times New Roman"/>
                <w:sz w:val="28"/>
                <w:szCs w:val="28"/>
              </w:rPr>
              <w:t xml:space="preserve">часників, строк дії тендерної пропозиції яких ще не минув, та прийняти рішення про намір укласти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оговір про закупівлю у порядку та на умовах, визначених Законом.                                </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16.6.</w:t>
            </w: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b/>
                <w:sz w:val="28"/>
                <w:szCs w:val="28"/>
              </w:rPr>
              <w:t xml:space="preserve">Забезпечення виконання </w:t>
            </w:r>
            <w:r w:rsidRPr="007B2474">
              <w:rPr>
                <w:rFonts w:ascii="Times New Roman" w:hAnsi="Times New Roman" w:cs="Times New Roman"/>
                <w:b/>
                <w:caps/>
                <w:sz w:val="28"/>
                <w:szCs w:val="28"/>
              </w:rPr>
              <w:t>д</w:t>
            </w:r>
            <w:r w:rsidRPr="007B2474">
              <w:rPr>
                <w:rFonts w:ascii="Times New Roman" w:hAnsi="Times New Roman" w:cs="Times New Roman"/>
                <w:b/>
                <w:sz w:val="28"/>
                <w:szCs w:val="28"/>
              </w:rPr>
              <w:t>оговору про закупівлю</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w:t>
            </w:r>
          </w:p>
        </w:tc>
        <w:tc>
          <w:tcPr>
            <w:tcW w:w="9143" w:type="dxa"/>
          </w:tcPr>
          <w:p w:rsidR="00C3487B" w:rsidRPr="003E784D" w:rsidRDefault="00C3487B" w:rsidP="00B97301">
            <w:pPr>
              <w:widowControl w:val="0"/>
              <w:spacing w:line="300" w:lineRule="exact"/>
              <w:jc w:val="both"/>
              <w:rPr>
                <w:rFonts w:ascii="Times New Roman" w:hAnsi="Times New Roman" w:cs="Times New Roman"/>
                <w:b/>
                <w:sz w:val="28"/>
                <w:szCs w:val="28"/>
              </w:rPr>
            </w:pPr>
            <w:r w:rsidRPr="003E784D">
              <w:rPr>
                <w:rFonts w:ascii="Times New Roman" w:hAnsi="Times New Roman" w:cs="Times New Roman"/>
                <w:sz w:val="28"/>
                <w:szCs w:val="28"/>
              </w:rPr>
              <w:t>Не вимагається</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2)</w:t>
            </w:r>
          </w:p>
        </w:tc>
        <w:tc>
          <w:tcPr>
            <w:tcW w:w="9143" w:type="dxa"/>
          </w:tcPr>
          <w:p w:rsidR="00C3487B" w:rsidRPr="003E784D" w:rsidRDefault="00C3487B" w:rsidP="00B97301">
            <w:pPr>
              <w:widowControl w:val="0"/>
              <w:spacing w:line="300" w:lineRule="exact"/>
              <w:ind w:right="13"/>
              <w:jc w:val="both"/>
              <w:rPr>
                <w:rFonts w:ascii="Times New Roman" w:hAnsi="Times New Roman" w:cs="Times New Roman"/>
                <w:sz w:val="28"/>
                <w:szCs w:val="28"/>
              </w:rPr>
            </w:pPr>
            <w:r w:rsidRPr="003E784D">
              <w:rPr>
                <w:rFonts w:ascii="Times New Roman" w:hAnsi="Times New Roman" w:cs="Times New Roman"/>
                <w:sz w:val="28"/>
                <w:szCs w:val="28"/>
              </w:rPr>
              <w:t>Строк дії забезпечення тендерного договору – не вимагається.</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r w:rsidRPr="007B2474">
              <w:rPr>
                <w:rFonts w:ascii="Times New Roman" w:hAnsi="Times New Roman" w:cs="Times New Roman"/>
                <w:b/>
                <w:sz w:val="28"/>
                <w:szCs w:val="28"/>
              </w:rPr>
              <w:t>16.7.</w:t>
            </w:r>
          </w:p>
        </w:tc>
        <w:tc>
          <w:tcPr>
            <w:tcW w:w="9143" w:type="dxa"/>
          </w:tcPr>
          <w:p w:rsidR="00C3487B" w:rsidRPr="007B2474" w:rsidRDefault="00C3487B" w:rsidP="00B97301">
            <w:pPr>
              <w:widowControl w:val="0"/>
              <w:spacing w:line="300" w:lineRule="exact"/>
              <w:jc w:val="both"/>
              <w:rPr>
                <w:rFonts w:ascii="Times New Roman" w:hAnsi="Times New Roman" w:cs="Times New Roman"/>
                <w:sz w:val="28"/>
                <w:szCs w:val="28"/>
              </w:rPr>
            </w:pPr>
            <w:r w:rsidRPr="007B2474">
              <w:rPr>
                <w:rFonts w:ascii="Times New Roman" w:hAnsi="Times New Roman" w:cs="Times New Roman"/>
                <w:b/>
                <w:sz w:val="28"/>
                <w:szCs w:val="28"/>
              </w:rPr>
              <w:t xml:space="preserve">Умови повернення забезпечення </w:t>
            </w:r>
            <w:r w:rsidRPr="007B2474">
              <w:rPr>
                <w:rFonts w:ascii="Times New Roman" w:hAnsi="Times New Roman" w:cs="Times New Roman"/>
                <w:b/>
                <w:caps/>
                <w:sz w:val="28"/>
                <w:szCs w:val="28"/>
              </w:rPr>
              <w:t>д</w:t>
            </w:r>
            <w:r w:rsidRPr="007B2474">
              <w:rPr>
                <w:rFonts w:ascii="Times New Roman" w:hAnsi="Times New Roman" w:cs="Times New Roman"/>
                <w:b/>
                <w:sz w:val="28"/>
                <w:szCs w:val="28"/>
              </w:rPr>
              <w:t>оговору про закупівлю</w:t>
            </w:r>
          </w:p>
        </w:tc>
      </w:tr>
      <w:tr w:rsidR="00C3487B" w:rsidRPr="007B2474" w:rsidTr="00B97301">
        <w:trPr>
          <w:trHeight w:val="284"/>
          <w:jc w:val="center"/>
        </w:trPr>
        <w:tc>
          <w:tcPr>
            <w:tcW w:w="845" w:type="dxa"/>
          </w:tcPr>
          <w:p w:rsidR="00C3487B" w:rsidRPr="007B2474" w:rsidRDefault="00C3487B" w:rsidP="00C3487B">
            <w:pPr>
              <w:widowControl w:val="0"/>
              <w:numPr>
                <w:ilvl w:val="0"/>
                <w:numId w:val="39"/>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Виконання Переможцем процедури закупівлі  </w:t>
            </w:r>
            <w:r w:rsidRPr="007B2474">
              <w:rPr>
                <w:rFonts w:ascii="Times New Roman" w:hAnsi="Times New Roman" w:cs="Times New Roman"/>
                <w:caps/>
                <w:sz w:val="28"/>
                <w:szCs w:val="28"/>
              </w:rPr>
              <w:t>д</w:t>
            </w:r>
            <w:r w:rsidRPr="007B2474">
              <w:rPr>
                <w:rFonts w:ascii="Times New Roman" w:hAnsi="Times New Roman" w:cs="Times New Roman"/>
                <w:sz w:val="28"/>
                <w:szCs w:val="28"/>
              </w:rPr>
              <w:t>оговору про закупівлю           у повному обсязі.</w:t>
            </w:r>
          </w:p>
        </w:tc>
      </w:tr>
      <w:tr w:rsidR="00C3487B" w:rsidRPr="007B2474" w:rsidTr="00B97301">
        <w:trPr>
          <w:trHeight w:val="284"/>
          <w:jc w:val="center"/>
        </w:trPr>
        <w:tc>
          <w:tcPr>
            <w:tcW w:w="845" w:type="dxa"/>
          </w:tcPr>
          <w:p w:rsidR="00C3487B" w:rsidRPr="007B2474" w:rsidRDefault="00C3487B" w:rsidP="00C3487B">
            <w:pPr>
              <w:widowControl w:val="0"/>
              <w:numPr>
                <w:ilvl w:val="0"/>
                <w:numId w:val="39"/>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ind w:right="13"/>
              <w:jc w:val="both"/>
              <w:rPr>
                <w:rFonts w:ascii="Times New Roman" w:hAnsi="Times New Roman" w:cs="Times New Roman"/>
                <w:sz w:val="28"/>
                <w:szCs w:val="28"/>
              </w:rPr>
            </w:pPr>
            <w:r w:rsidRPr="007B2474">
              <w:rPr>
                <w:rFonts w:ascii="Times New Roman" w:hAnsi="Times New Roman" w:cs="Times New Roman"/>
                <w:sz w:val="28"/>
                <w:szCs w:val="28"/>
              </w:rPr>
              <w:t xml:space="preserve">Рішення суду щодо повернення забезпечення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у випадку визнання результатів процедури закупівлі недійсними. </w:t>
            </w:r>
          </w:p>
        </w:tc>
      </w:tr>
      <w:tr w:rsidR="00C3487B" w:rsidRPr="007B2474" w:rsidTr="00B97301">
        <w:trPr>
          <w:trHeight w:val="284"/>
          <w:jc w:val="center"/>
        </w:trPr>
        <w:tc>
          <w:tcPr>
            <w:tcW w:w="845" w:type="dxa"/>
          </w:tcPr>
          <w:p w:rsidR="00C3487B" w:rsidRPr="007B2474" w:rsidRDefault="00C3487B" w:rsidP="00C3487B">
            <w:pPr>
              <w:widowControl w:val="0"/>
              <w:numPr>
                <w:ilvl w:val="0"/>
                <w:numId w:val="39"/>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Визнання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оговору про закупівлю нікчемним.</w:t>
            </w:r>
          </w:p>
        </w:tc>
      </w:tr>
      <w:tr w:rsidR="00C3487B" w:rsidRPr="007B2474" w:rsidTr="00B97301">
        <w:trPr>
          <w:trHeight w:val="284"/>
          <w:jc w:val="center"/>
        </w:trPr>
        <w:tc>
          <w:tcPr>
            <w:tcW w:w="845" w:type="dxa"/>
          </w:tcPr>
          <w:p w:rsidR="00C3487B" w:rsidRPr="007B2474" w:rsidRDefault="00C3487B" w:rsidP="00C3487B">
            <w:pPr>
              <w:widowControl w:val="0"/>
              <w:numPr>
                <w:ilvl w:val="0"/>
                <w:numId w:val="39"/>
              </w:numPr>
              <w:tabs>
                <w:tab w:val="left" w:pos="227"/>
              </w:tabs>
              <w:spacing w:after="0" w:line="300" w:lineRule="exact"/>
              <w:ind w:left="0" w:firstLine="0"/>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spacing w:val="-12"/>
                <w:sz w:val="28"/>
                <w:szCs w:val="28"/>
              </w:rPr>
            </w:pPr>
            <w:r w:rsidRPr="007B2474">
              <w:rPr>
                <w:rFonts w:ascii="Times New Roman" w:hAnsi="Times New Roman" w:cs="Times New Roman"/>
                <w:spacing w:val="-12"/>
                <w:sz w:val="28"/>
                <w:szCs w:val="28"/>
              </w:rPr>
              <w:t xml:space="preserve">Механізм повернення забезпечення Договору про закупівлю при настанні певних обставин, передбачених самим Договором про закупівлю, але не пізніше,                                        ніж протягом </w:t>
            </w:r>
            <w:r w:rsidRPr="007B2474">
              <w:rPr>
                <w:rFonts w:ascii="Times New Roman" w:hAnsi="Times New Roman" w:cs="Times New Roman"/>
                <w:b/>
                <w:spacing w:val="-12"/>
                <w:sz w:val="28"/>
                <w:szCs w:val="28"/>
              </w:rPr>
              <w:t>5</w:t>
            </w:r>
            <w:r w:rsidRPr="007B2474">
              <w:rPr>
                <w:rFonts w:ascii="Times New Roman" w:hAnsi="Times New Roman" w:cs="Times New Roman"/>
                <w:spacing w:val="-12"/>
                <w:sz w:val="28"/>
                <w:szCs w:val="28"/>
              </w:rPr>
              <w:t xml:space="preserve"> ( п’яти ) банківських днів із дня настання зазначених обставин. </w:t>
            </w:r>
          </w:p>
        </w:tc>
      </w:tr>
      <w:tr w:rsidR="00C3487B" w:rsidRPr="007B2474" w:rsidTr="00B97301">
        <w:trPr>
          <w:trHeight w:val="284"/>
          <w:jc w:val="center"/>
        </w:trPr>
        <w:tc>
          <w:tcPr>
            <w:tcW w:w="845" w:type="dxa"/>
          </w:tcPr>
          <w:p w:rsidR="00C3487B" w:rsidRPr="007B2474" w:rsidRDefault="00C3487B" w:rsidP="00B97301">
            <w:pPr>
              <w:widowControl w:val="0"/>
              <w:tabs>
                <w:tab w:val="left" w:pos="227"/>
              </w:tabs>
              <w:spacing w:line="300" w:lineRule="exact"/>
              <w:rPr>
                <w:rFonts w:ascii="Times New Roman" w:hAnsi="Times New Roman" w:cs="Times New Roman"/>
                <w:b/>
                <w:sz w:val="28"/>
                <w:szCs w:val="28"/>
              </w:rPr>
            </w:pPr>
          </w:p>
        </w:tc>
        <w:tc>
          <w:tcPr>
            <w:tcW w:w="9143" w:type="dxa"/>
          </w:tcPr>
          <w:p w:rsidR="00C3487B" w:rsidRPr="007B2474" w:rsidRDefault="00C3487B" w:rsidP="00B97301">
            <w:pPr>
              <w:widowControl w:val="0"/>
              <w:spacing w:line="300" w:lineRule="exact"/>
              <w:jc w:val="both"/>
              <w:rPr>
                <w:rFonts w:ascii="Times New Roman" w:hAnsi="Times New Roman" w:cs="Times New Roman"/>
                <w:b/>
                <w:sz w:val="28"/>
                <w:szCs w:val="28"/>
              </w:rPr>
            </w:pPr>
            <w:r w:rsidRPr="007B2474">
              <w:rPr>
                <w:rFonts w:ascii="Times New Roman" w:hAnsi="Times New Roman" w:cs="Times New Roman"/>
                <w:sz w:val="28"/>
                <w:szCs w:val="28"/>
              </w:rPr>
              <w:t xml:space="preserve">Кошти, що надійшли як забезпечення виконання </w:t>
            </w:r>
            <w:r w:rsidRPr="007B2474">
              <w:rPr>
                <w:rFonts w:ascii="Times New Roman" w:hAnsi="Times New Roman" w:cs="Times New Roman"/>
                <w:caps/>
                <w:sz w:val="28"/>
                <w:szCs w:val="28"/>
              </w:rPr>
              <w:t>д</w:t>
            </w:r>
            <w:r w:rsidRPr="007B2474">
              <w:rPr>
                <w:rFonts w:ascii="Times New Roman" w:hAnsi="Times New Roman" w:cs="Times New Roman"/>
                <w:sz w:val="28"/>
                <w:szCs w:val="28"/>
              </w:rPr>
              <w:t xml:space="preserve">оговору про закупівлю, якщо вони не повертаються </w:t>
            </w:r>
            <w:r w:rsidRPr="007B2474">
              <w:rPr>
                <w:rFonts w:ascii="Times New Roman" w:hAnsi="Times New Roman" w:cs="Times New Roman"/>
                <w:caps/>
                <w:sz w:val="28"/>
                <w:szCs w:val="28"/>
              </w:rPr>
              <w:t>у</w:t>
            </w:r>
            <w:r w:rsidRPr="007B2474">
              <w:rPr>
                <w:rFonts w:ascii="Times New Roman" w:hAnsi="Times New Roman" w:cs="Times New Roman"/>
                <w:sz w:val="28"/>
                <w:szCs w:val="28"/>
              </w:rPr>
              <w:t>часнику у випадках, визначених                        Законом № 922, підлягають перерахуванню до Державного бюджету.</w:t>
            </w:r>
          </w:p>
        </w:tc>
      </w:tr>
    </w:tbl>
    <w:p w:rsidR="00C3487B" w:rsidRPr="007B2474" w:rsidRDefault="00C3487B" w:rsidP="00C3487B">
      <w:pPr>
        <w:widowControl w:val="0"/>
        <w:ind w:firstLine="567"/>
        <w:jc w:val="center"/>
        <w:rPr>
          <w:rFonts w:ascii="Times New Roman" w:hAnsi="Times New Roman" w:cs="Times New Roman"/>
          <w:sz w:val="24"/>
          <w:szCs w:val="24"/>
        </w:rPr>
      </w:pPr>
    </w:p>
    <w:p w:rsidR="00256C4A" w:rsidRDefault="00256C4A" w:rsidP="00256C4A">
      <w:pPr>
        <w:pStyle w:val="a3"/>
        <w:numPr>
          <w:ilvl w:val="0"/>
          <w:numId w:val="1"/>
        </w:numPr>
        <w:jc w:val="center"/>
        <w:rPr>
          <w:rFonts w:ascii="Times New Roman" w:hAnsi="Times New Roman"/>
          <w:b/>
          <w:sz w:val="28"/>
          <w:szCs w:val="28"/>
          <w:u w:val="single"/>
          <w:lang w:val="ru-RU"/>
        </w:rPr>
      </w:pPr>
      <w:proofErr w:type="spellStart"/>
      <w:r w:rsidRPr="00E31577">
        <w:rPr>
          <w:rFonts w:ascii="Times New Roman" w:hAnsi="Times New Roman"/>
          <w:b/>
          <w:sz w:val="28"/>
          <w:szCs w:val="28"/>
          <w:u w:val="single"/>
          <w:lang w:val="ru-RU"/>
        </w:rPr>
        <w:t>Додаток</w:t>
      </w:r>
      <w:proofErr w:type="spellEnd"/>
      <w:r w:rsidRPr="00E31577">
        <w:rPr>
          <w:rFonts w:ascii="Times New Roman" w:hAnsi="Times New Roman"/>
          <w:b/>
          <w:sz w:val="28"/>
          <w:szCs w:val="28"/>
          <w:u w:val="single"/>
          <w:lang w:val="ru-RU"/>
        </w:rPr>
        <w:t xml:space="preserve"> 2 до </w:t>
      </w:r>
      <w:proofErr w:type="spellStart"/>
      <w:r w:rsidRPr="00E31577">
        <w:rPr>
          <w:rFonts w:ascii="Times New Roman" w:hAnsi="Times New Roman"/>
          <w:b/>
          <w:sz w:val="28"/>
          <w:szCs w:val="28"/>
          <w:u w:val="single"/>
          <w:lang w:val="ru-RU"/>
        </w:rPr>
        <w:t>Тендерної</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документацію</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викласти</w:t>
      </w:r>
      <w:proofErr w:type="spellEnd"/>
      <w:r w:rsidRPr="00E31577">
        <w:rPr>
          <w:rFonts w:ascii="Times New Roman" w:hAnsi="Times New Roman"/>
          <w:b/>
          <w:sz w:val="28"/>
          <w:szCs w:val="28"/>
          <w:u w:val="single"/>
          <w:lang w:val="ru-RU"/>
        </w:rPr>
        <w:t xml:space="preserve"> в </w:t>
      </w:r>
      <w:proofErr w:type="spellStart"/>
      <w:r w:rsidRPr="00E31577">
        <w:rPr>
          <w:rFonts w:ascii="Times New Roman" w:hAnsi="Times New Roman"/>
          <w:b/>
          <w:sz w:val="28"/>
          <w:szCs w:val="28"/>
          <w:u w:val="single"/>
          <w:lang w:val="ru-RU"/>
        </w:rPr>
        <w:t>такій</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редакції</w:t>
      </w:r>
      <w:proofErr w:type="spellEnd"/>
      <w:r w:rsidRPr="00E31577">
        <w:rPr>
          <w:rFonts w:ascii="Times New Roman" w:hAnsi="Times New Roman"/>
          <w:b/>
          <w:sz w:val="28"/>
          <w:szCs w:val="28"/>
          <w:u w:val="single"/>
          <w:lang w:val="ru-RU"/>
        </w:rPr>
        <w:t>:</w:t>
      </w:r>
    </w:p>
    <w:p w:rsidR="00256C4A" w:rsidRPr="00256C4A" w:rsidRDefault="00256C4A" w:rsidP="00256C4A">
      <w:pPr>
        <w:spacing w:line="240" w:lineRule="auto"/>
        <w:ind w:left="5940"/>
        <w:outlineLvl w:val="0"/>
        <w:rPr>
          <w:rFonts w:ascii="Times New Roman" w:hAnsi="Times New Roman" w:cs="Times New Roman"/>
          <w:color w:val="0000FF"/>
          <w:sz w:val="28"/>
          <w:szCs w:val="28"/>
        </w:rPr>
      </w:pPr>
      <w:r w:rsidRPr="00256C4A">
        <w:rPr>
          <w:rFonts w:ascii="Times New Roman" w:hAnsi="Times New Roman" w:cs="Times New Roman"/>
          <w:color w:val="0000FF"/>
          <w:sz w:val="28"/>
          <w:szCs w:val="28"/>
          <w:u w:val="single"/>
        </w:rPr>
        <w:t>Додаток 2</w:t>
      </w:r>
      <w:r w:rsidRPr="00256C4A">
        <w:rPr>
          <w:rFonts w:ascii="Times New Roman" w:hAnsi="Times New Roman" w:cs="Times New Roman"/>
          <w:color w:val="0000FF"/>
          <w:sz w:val="28"/>
          <w:szCs w:val="28"/>
        </w:rPr>
        <w:t xml:space="preserve"> </w:t>
      </w:r>
    </w:p>
    <w:p w:rsidR="00256C4A" w:rsidRPr="00256C4A" w:rsidRDefault="00256C4A" w:rsidP="00256C4A">
      <w:pPr>
        <w:spacing w:line="240" w:lineRule="auto"/>
        <w:ind w:left="5940"/>
        <w:outlineLvl w:val="0"/>
        <w:rPr>
          <w:rFonts w:ascii="Times New Roman" w:hAnsi="Times New Roman" w:cs="Times New Roman"/>
          <w:sz w:val="28"/>
          <w:szCs w:val="28"/>
        </w:rPr>
      </w:pPr>
      <w:r w:rsidRPr="00256C4A">
        <w:rPr>
          <w:rFonts w:ascii="Times New Roman" w:hAnsi="Times New Roman" w:cs="Times New Roman"/>
          <w:sz w:val="28"/>
          <w:szCs w:val="28"/>
        </w:rPr>
        <w:t>до тендерної документації</w:t>
      </w:r>
    </w:p>
    <w:p w:rsidR="00256C4A" w:rsidRPr="00256C4A" w:rsidRDefault="00256C4A" w:rsidP="00256C4A">
      <w:pPr>
        <w:pStyle w:val="12"/>
        <w:spacing w:after="0"/>
        <w:ind w:left="5940"/>
        <w:jc w:val="left"/>
        <w:rPr>
          <w:spacing w:val="-14"/>
          <w:sz w:val="28"/>
          <w:szCs w:val="28"/>
        </w:rPr>
      </w:pPr>
      <w:r w:rsidRPr="00256C4A">
        <w:rPr>
          <w:spacing w:val="-14"/>
          <w:sz w:val="28"/>
          <w:szCs w:val="28"/>
        </w:rPr>
        <w:t xml:space="preserve">МРЦ МВС України </w:t>
      </w:r>
    </w:p>
    <w:p w:rsidR="00256C4A" w:rsidRPr="00256C4A" w:rsidRDefault="00256C4A" w:rsidP="00256C4A">
      <w:pPr>
        <w:pStyle w:val="12"/>
        <w:spacing w:after="0"/>
        <w:ind w:left="5940"/>
        <w:jc w:val="left"/>
        <w:rPr>
          <w:spacing w:val="-14"/>
          <w:sz w:val="28"/>
          <w:szCs w:val="28"/>
        </w:rPr>
      </w:pPr>
      <w:r w:rsidRPr="00256C4A">
        <w:rPr>
          <w:spacing w:val="-14"/>
          <w:sz w:val="28"/>
          <w:szCs w:val="28"/>
        </w:rPr>
        <w:t>«Перлина Прикарпаття»</w:t>
      </w:r>
    </w:p>
    <w:p w:rsidR="00256C4A" w:rsidRPr="00256C4A" w:rsidRDefault="00256C4A" w:rsidP="00256C4A">
      <w:pPr>
        <w:spacing w:line="240" w:lineRule="auto"/>
        <w:ind w:left="5940"/>
        <w:rPr>
          <w:rFonts w:ascii="Times New Roman" w:hAnsi="Times New Roman" w:cs="Times New Roman"/>
          <w:bCs/>
          <w:sz w:val="28"/>
          <w:szCs w:val="28"/>
        </w:rPr>
      </w:pPr>
      <w:r w:rsidRPr="00256C4A">
        <w:rPr>
          <w:rFonts w:ascii="Times New Roman" w:hAnsi="Times New Roman" w:cs="Times New Roman"/>
          <w:bCs/>
          <w:sz w:val="28"/>
          <w:szCs w:val="28"/>
        </w:rPr>
        <w:t>щодо закупівлі</w:t>
      </w:r>
    </w:p>
    <w:p w:rsidR="00256C4A" w:rsidRPr="00256C4A" w:rsidRDefault="00256C4A" w:rsidP="00256C4A">
      <w:pPr>
        <w:widowControl w:val="0"/>
        <w:autoSpaceDE w:val="0"/>
        <w:autoSpaceDN w:val="0"/>
        <w:adjustRightInd w:val="0"/>
        <w:spacing w:line="240" w:lineRule="auto"/>
        <w:ind w:left="5940"/>
        <w:rPr>
          <w:rFonts w:ascii="Times New Roman" w:hAnsi="Times New Roman" w:cs="Times New Roman"/>
          <w:snapToGrid w:val="0"/>
          <w:spacing w:val="-10"/>
          <w:sz w:val="28"/>
          <w:szCs w:val="28"/>
        </w:rPr>
      </w:pPr>
      <w:r w:rsidRPr="00256C4A">
        <w:rPr>
          <w:rFonts w:ascii="Times New Roman" w:hAnsi="Times New Roman" w:cs="Times New Roman"/>
          <w:b/>
          <w:sz w:val="28"/>
          <w:szCs w:val="28"/>
        </w:rPr>
        <w:t>Електричної енергії</w:t>
      </w:r>
      <w:r w:rsidRPr="00256C4A">
        <w:rPr>
          <w:rFonts w:ascii="Times New Roman" w:hAnsi="Times New Roman" w:cs="Times New Roman"/>
          <w:snapToGrid w:val="0"/>
          <w:spacing w:val="-10"/>
          <w:sz w:val="28"/>
          <w:szCs w:val="28"/>
        </w:rPr>
        <w:t xml:space="preserve"> </w:t>
      </w:r>
    </w:p>
    <w:p w:rsidR="00256C4A" w:rsidRPr="00256C4A" w:rsidRDefault="00256C4A" w:rsidP="00256C4A">
      <w:pPr>
        <w:spacing w:line="240" w:lineRule="auto"/>
        <w:ind w:left="5940"/>
        <w:rPr>
          <w:rFonts w:ascii="Times New Roman" w:hAnsi="Times New Roman" w:cs="Times New Roman"/>
          <w:snapToGrid w:val="0"/>
          <w:spacing w:val="-10"/>
          <w:sz w:val="28"/>
          <w:szCs w:val="28"/>
        </w:rPr>
      </w:pPr>
      <w:r w:rsidRPr="00256C4A">
        <w:rPr>
          <w:rFonts w:ascii="Times New Roman" w:hAnsi="Times New Roman" w:cs="Times New Roman"/>
          <w:bCs/>
          <w:i/>
          <w:sz w:val="16"/>
          <w:szCs w:val="16"/>
        </w:rPr>
        <w:t xml:space="preserve"> </w:t>
      </w:r>
      <w:r w:rsidRPr="00256C4A">
        <w:rPr>
          <w:rFonts w:ascii="Times New Roman" w:hAnsi="Times New Roman" w:cs="Times New Roman"/>
          <w:snapToGrid w:val="0"/>
          <w:spacing w:val="-10"/>
          <w:sz w:val="28"/>
          <w:szCs w:val="28"/>
        </w:rPr>
        <w:t xml:space="preserve">код ДК 021:2015 – </w:t>
      </w:r>
      <w:r w:rsidRPr="00256C4A">
        <w:rPr>
          <w:rFonts w:ascii="Times New Roman" w:hAnsi="Times New Roman" w:cs="Times New Roman"/>
          <w:b/>
          <w:snapToGrid w:val="0"/>
          <w:sz w:val="28"/>
          <w:szCs w:val="28"/>
        </w:rPr>
        <w:t>09310000-5</w:t>
      </w:r>
    </w:p>
    <w:p w:rsidR="00256C4A" w:rsidRPr="00256C4A" w:rsidRDefault="00256C4A" w:rsidP="00256C4A">
      <w:pPr>
        <w:spacing w:line="240" w:lineRule="auto"/>
        <w:jc w:val="center"/>
        <w:outlineLvl w:val="0"/>
        <w:rPr>
          <w:rFonts w:ascii="Times New Roman" w:hAnsi="Times New Roman" w:cs="Times New Roman"/>
          <w:b/>
          <w:bCs/>
          <w:sz w:val="16"/>
          <w:szCs w:val="16"/>
        </w:rPr>
      </w:pPr>
    </w:p>
    <w:p w:rsidR="00256C4A" w:rsidRPr="00256C4A" w:rsidRDefault="00256C4A" w:rsidP="00256C4A">
      <w:pPr>
        <w:spacing w:line="240" w:lineRule="auto"/>
        <w:jc w:val="center"/>
        <w:outlineLvl w:val="0"/>
        <w:rPr>
          <w:rFonts w:ascii="Times New Roman" w:hAnsi="Times New Roman" w:cs="Times New Roman"/>
          <w:b/>
          <w:bCs/>
          <w:sz w:val="28"/>
          <w:szCs w:val="28"/>
        </w:rPr>
      </w:pPr>
    </w:p>
    <w:p w:rsidR="00256C4A" w:rsidRPr="00256C4A" w:rsidRDefault="00256C4A" w:rsidP="00256C4A">
      <w:pPr>
        <w:spacing w:line="240" w:lineRule="auto"/>
        <w:jc w:val="center"/>
        <w:outlineLvl w:val="0"/>
        <w:rPr>
          <w:rFonts w:ascii="Times New Roman" w:hAnsi="Times New Roman" w:cs="Times New Roman"/>
          <w:sz w:val="28"/>
          <w:szCs w:val="28"/>
        </w:rPr>
      </w:pPr>
      <w:r w:rsidRPr="00256C4A">
        <w:rPr>
          <w:rFonts w:ascii="Times New Roman" w:hAnsi="Times New Roman" w:cs="Times New Roman"/>
          <w:b/>
          <w:bCs/>
          <w:sz w:val="28"/>
          <w:szCs w:val="28"/>
        </w:rPr>
        <w:t>ТЕХНІЧНЕ ЗАВДАННЯ</w:t>
      </w:r>
    </w:p>
    <w:p w:rsidR="00256C4A" w:rsidRPr="00256C4A" w:rsidRDefault="00256C4A" w:rsidP="00256C4A">
      <w:pPr>
        <w:spacing w:line="240" w:lineRule="auto"/>
        <w:jc w:val="center"/>
        <w:rPr>
          <w:rFonts w:ascii="Times New Roman" w:hAnsi="Times New Roman" w:cs="Times New Roman"/>
          <w:sz w:val="28"/>
          <w:szCs w:val="28"/>
        </w:rPr>
      </w:pPr>
      <w:r w:rsidRPr="00256C4A">
        <w:rPr>
          <w:rFonts w:ascii="Times New Roman" w:hAnsi="Times New Roman" w:cs="Times New Roman"/>
          <w:sz w:val="28"/>
          <w:szCs w:val="28"/>
        </w:rPr>
        <w:t>щодо закупівлі</w:t>
      </w:r>
    </w:p>
    <w:p w:rsidR="00256C4A" w:rsidRPr="00256C4A" w:rsidRDefault="00256C4A" w:rsidP="00256C4A">
      <w:pPr>
        <w:widowControl w:val="0"/>
        <w:autoSpaceDE w:val="0"/>
        <w:autoSpaceDN w:val="0"/>
        <w:adjustRightInd w:val="0"/>
        <w:spacing w:line="240" w:lineRule="auto"/>
        <w:ind w:left="2832" w:firstLine="708"/>
        <w:rPr>
          <w:rFonts w:ascii="Times New Roman" w:hAnsi="Times New Roman" w:cs="Times New Roman"/>
          <w:snapToGrid w:val="0"/>
          <w:spacing w:val="-10"/>
          <w:sz w:val="28"/>
          <w:szCs w:val="28"/>
        </w:rPr>
      </w:pPr>
      <w:r w:rsidRPr="00256C4A">
        <w:rPr>
          <w:rFonts w:ascii="Times New Roman" w:hAnsi="Times New Roman" w:cs="Times New Roman"/>
          <w:b/>
          <w:sz w:val="28"/>
          <w:szCs w:val="28"/>
        </w:rPr>
        <w:t>– Електричної енергії</w:t>
      </w:r>
    </w:p>
    <w:p w:rsidR="00256C4A" w:rsidRPr="00256C4A" w:rsidRDefault="00256C4A" w:rsidP="00256C4A">
      <w:pPr>
        <w:spacing w:line="240" w:lineRule="auto"/>
        <w:jc w:val="center"/>
        <w:rPr>
          <w:rFonts w:ascii="Times New Roman" w:hAnsi="Times New Roman" w:cs="Times New Roman"/>
          <w:b/>
          <w:sz w:val="28"/>
          <w:szCs w:val="28"/>
          <w:u w:val="single"/>
        </w:rPr>
      </w:pPr>
      <w:r w:rsidRPr="00256C4A">
        <w:rPr>
          <w:rFonts w:ascii="Times New Roman" w:hAnsi="Times New Roman" w:cs="Times New Roman"/>
          <w:b/>
          <w:sz w:val="28"/>
          <w:szCs w:val="28"/>
        </w:rPr>
        <w:t xml:space="preserve">-              </w:t>
      </w:r>
      <w:r w:rsidRPr="00256C4A">
        <w:rPr>
          <w:rFonts w:ascii="Times New Roman" w:hAnsi="Times New Roman" w:cs="Times New Roman"/>
          <w:sz w:val="28"/>
          <w:szCs w:val="28"/>
          <w:u w:val="single"/>
        </w:rPr>
        <w:t xml:space="preserve">код </w:t>
      </w:r>
      <w:r w:rsidRPr="00256C4A">
        <w:rPr>
          <w:rFonts w:ascii="Times New Roman" w:hAnsi="Times New Roman" w:cs="Times New Roman"/>
          <w:snapToGrid w:val="0"/>
          <w:sz w:val="28"/>
          <w:szCs w:val="28"/>
          <w:u w:val="single"/>
        </w:rPr>
        <w:t>ДК 021:2015</w:t>
      </w:r>
      <w:r w:rsidRPr="00256C4A">
        <w:rPr>
          <w:rFonts w:ascii="Times New Roman" w:hAnsi="Times New Roman" w:cs="Times New Roman"/>
          <w:snapToGrid w:val="0"/>
          <w:color w:val="FF0000"/>
          <w:sz w:val="28"/>
          <w:szCs w:val="28"/>
          <w:u w:val="single"/>
        </w:rPr>
        <w:t xml:space="preserve"> </w:t>
      </w:r>
      <w:r w:rsidRPr="00256C4A">
        <w:rPr>
          <w:rFonts w:ascii="Times New Roman" w:hAnsi="Times New Roman" w:cs="Times New Roman"/>
          <w:snapToGrid w:val="0"/>
          <w:sz w:val="28"/>
          <w:szCs w:val="28"/>
          <w:u w:val="single"/>
        </w:rPr>
        <w:t xml:space="preserve">– </w:t>
      </w:r>
      <w:r w:rsidRPr="00256C4A">
        <w:rPr>
          <w:rFonts w:ascii="Times New Roman" w:hAnsi="Times New Roman" w:cs="Times New Roman"/>
          <w:b/>
          <w:snapToGrid w:val="0"/>
          <w:sz w:val="28"/>
          <w:szCs w:val="28"/>
          <w:u w:val="single"/>
        </w:rPr>
        <w:t>09310000-5</w:t>
      </w:r>
    </w:p>
    <w:p w:rsidR="00256C4A" w:rsidRPr="00256C4A" w:rsidRDefault="00256C4A" w:rsidP="00256C4A">
      <w:pPr>
        <w:spacing w:line="240" w:lineRule="auto"/>
        <w:jc w:val="center"/>
        <w:rPr>
          <w:rFonts w:ascii="Times New Roman" w:hAnsi="Times New Roman" w:cs="Times New Roman"/>
          <w:b/>
          <w:bCs/>
          <w:i/>
          <w:color w:val="FF9900"/>
          <w:sz w:val="16"/>
          <w:szCs w:val="16"/>
        </w:rPr>
      </w:pPr>
      <w:r w:rsidRPr="00256C4A">
        <w:rPr>
          <w:rFonts w:ascii="Times New Roman" w:hAnsi="Times New Roman" w:cs="Times New Roman"/>
          <w:bCs/>
          <w:i/>
          <w:sz w:val="16"/>
          <w:szCs w:val="16"/>
        </w:rPr>
        <w:t>найменування Товару</w:t>
      </w:r>
    </w:p>
    <w:p w:rsidR="00256C4A" w:rsidRPr="00256C4A" w:rsidRDefault="00256C4A" w:rsidP="00256C4A">
      <w:pPr>
        <w:spacing w:line="240" w:lineRule="auto"/>
        <w:jc w:val="center"/>
        <w:rPr>
          <w:rFonts w:ascii="Times New Roman" w:hAnsi="Times New Roman" w:cs="Times New Roman"/>
          <w:sz w:val="16"/>
          <w:szCs w:val="16"/>
        </w:rPr>
      </w:pPr>
    </w:p>
    <w:tbl>
      <w:tblPr>
        <w:tblW w:w="9679"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6404"/>
        <w:gridCol w:w="1418"/>
        <w:gridCol w:w="1437"/>
      </w:tblGrid>
      <w:tr w:rsidR="00256C4A" w:rsidRPr="00256C4A" w:rsidTr="00B97301">
        <w:trPr>
          <w:jc w:val="center"/>
        </w:trPr>
        <w:tc>
          <w:tcPr>
            <w:tcW w:w="420" w:type="dxa"/>
            <w:vAlign w:val="center"/>
          </w:tcPr>
          <w:p w:rsidR="00256C4A" w:rsidRPr="00256C4A" w:rsidRDefault="00256C4A" w:rsidP="00B97301">
            <w:pPr>
              <w:widowControl w:val="0"/>
              <w:autoSpaceDE w:val="0"/>
              <w:autoSpaceDN w:val="0"/>
              <w:adjustRightInd w:val="0"/>
              <w:spacing w:line="240" w:lineRule="auto"/>
              <w:ind w:left="-113" w:right="-113"/>
              <w:jc w:val="center"/>
              <w:rPr>
                <w:rFonts w:ascii="Times New Roman" w:hAnsi="Times New Roman" w:cs="Times New Roman"/>
                <w:b/>
                <w:sz w:val="28"/>
                <w:szCs w:val="28"/>
              </w:rPr>
            </w:pPr>
            <w:r w:rsidRPr="00256C4A">
              <w:rPr>
                <w:rFonts w:ascii="Times New Roman" w:hAnsi="Times New Roman" w:cs="Times New Roman"/>
                <w:b/>
                <w:sz w:val="28"/>
                <w:szCs w:val="28"/>
              </w:rPr>
              <w:t>№ з/п</w:t>
            </w:r>
          </w:p>
        </w:tc>
        <w:tc>
          <w:tcPr>
            <w:tcW w:w="6404" w:type="dxa"/>
            <w:vAlign w:val="center"/>
          </w:tcPr>
          <w:p w:rsidR="00256C4A" w:rsidRPr="00256C4A" w:rsidRDefault="00256C4A" w:rsidP="00B97301">
            <w:pPr>
              <w:widowControl w:val="0"/>
              <w:autoSpaceDE w:val="0"/>
              <w:autoSpaceDN w:val="0"/>
              <w:adjustRightInd w:val="0"/>
              <w:spacing w:line="240" w:lineRule="auto"/>
              <w:ind w:left="-113" w:right="-113"/>
              <w:jc w:val="center"/>
              <w:rPr>
                <w:rFonts w:ascii="Times New Roman" w:hAnsi="Times New Roman" w:cs="Times New Roman"/>
                <w:b/>
                <w:sz w:val="28"/>
                <w:szCs w:val="28"/>
              </w:rPr>
            </w:pPr>
          </w:p>
          <w:p w:rsidR="00256C4A" w:rsidRPr="00256C4A" w:rsidRDefault="00256C4A" w:rsidP="00B97301">
            <w:pPr>
              <w:widowControl w:val="0"/>
              <w:autoSpaceDE w:val="0"/>
              <w:autoSpaceDN w:val="0"/>
              <w:adjustRightInd w:val="0"/>
              <w:spacing w:line="240" w:lineRule="auto"/>
              <w:ind w:left="-113" w:right="-113"/>
              <w:jc w:val="center"/>
              <w:rPr>
                <w:rFonts w:ascii="Times New Roman" w:hAnsi="Times New Roman" w:cs="Times New Roman"/>
                <w:b/>
                <w:sz w:val="28"/>
                <w:szCs w:val="28"/>
              </w:rPr>
            </w:pPr>
            <w:r w:rsidRPr="00256C4A">
              <w:rPr>
                <w:rFonts w:ascii="Times New Roman" w:hAnsi="Times New Roman" w:cs="Times New Roman"/>
                <w:b/>
                <w:sz w:val="28"/>
                <w:szCs w:val="28"/>
              </w:rPr>
              <w:t>Найменування Товару *</w:t>
            </w:r>
          </w:p>
        </w:tc>
        <w:tc>
          <w:tcPr>
            <w:tcW w:w="1418" w:type="dxa"/>
            <w:vAlign w:val="center"/>
          </w:tcPr>
          <w:p w:rsidR="00256C4A" w:rsidRPr="00256C4A" w:rsidRDefault="00256C4A" w:rsidP="00B97301">
            <w:pPr>
              <w:widowControl w:val="0"/>
              <w:autoSpaceDE w:val="0"/>
              <w:autoSpaceDN w:val="0"/>
              <w:adjustRightInd w:val="0"/>
              <w:spacing w:line="240" w:lineRule="auto"/>
              <w:ind w:left="-113" w:right="-113"/>
              <w:jc w:val="center"/>
              <w:rPr>
                <w:rFonts w:ascii="Times New Roman" w:hAnsi="Times New Roman" w:cs="Times New Roman"/>
                <w:b/>
                <w:sz w:val="28"/>
                <w:szCs w:val="28"/>
              </w:rPr>
            </w:pPr>
            <w:r w:rsidRPr="00256C4A">
              <w:rPr>
                <w:rFonts w:ascii="Times New Roman" w:hAnsi="Times New Roman" w:cs="Times New Roman"/>
                <w:b/>
                <w:sz w:val="28"/>
                <w:szCs w:val="28"/>
              </w:rPr>
              <w:t>Одиниця виміру</w:t>
            </w:r>
          </w:p>
        </w:tc>
        <w:tc>
          <w:tcPr>
            <w:tcW w:w="1437" w:type="dxa"/>
            <w:vAlign w:val="center"/>
          </w:tcPr>
          <w:p w:rsidR="00256C4A" w:rsidRPr="00256C4A" w:rsidRDefault="00256C4A" w:rsidP="00B97301">
            <w:pPr>
              <w:widowControl w:val="0"/>
              <w:autoSpaceDE w:val="0"/>
              <w:autoSpaceDN w:val="0"/>
              <w:adjustRightInd w:val="0"/>
              <w:spacing w:line="240" w:lineRule="auto"/>
              <w:ind w:left="-113" w:right="-113" w:firstLine="113"/>
              <w:jc w:val="center"/>
              <w:rPr>
                <w:rFonts w:ascii="Times New Roman" w:hAnsi="Times New Roman" w:cs="Times New Roman"/>
                <w:b/>
                <w:sz w:val="28"/>
                <w:szCs w:val="28"/>
              </w:rPr>
            </w:pPr>
            <w:r w:rsidRPr="00256C4A">
              <w:rPr>
                <w:rFonts w:ascii="Times New Roman" w:hAnsi="Times New Roman" w:cs="Times New Roman"/>
                <w:b/>
                <w:sz w:val="28"/>
                <w:szCs w:val="28"/>
              </w:rPr>
              <w:t>К-ть</w:t>
            </w:r>
          </w:p>
        </w:tc>
      </w:tr>
      <w:tr w:rsidR="00256C4A" w:rsidRPr="00256C4A" w:rsidTr="003647EA">
        <w:trPr>
          <w:jc w:val="center"/>
        </w:trPr>
        <w:tc>
          <w:tcPr>
            <w:tcW w:w="420" w:type="dxa"/>
          </w:tcPr>
          <w:p w:rsidR="00256C4A" w:rsidRPr="00256C4A" w:rsidRDefault="00256C4A" w:rsidP="00256C4A">
            <w:pPr>
              <w:widowControl w:val="0"/>
              <w:numPr>
                <w:ilvl w:val="0"/>
                <w:numId w:val="51"/>
              </w:numPr>
              <w:autoSpaceDE w:val="0"/>
              <w:autoSpaceDN w:val="0"/>
              <w:adjustRightInd w:val="0"/>
              <w:spacing w:after="0" w:line="240" w:lineRule="auto"/>
              <w:ind w:right="-113" w:hanging="575"/>
              <w:jc w:val="both"/>
              <w:rPr>
                <w:rFonts w:ascii="Times New Roman" w:hAnsi="Times New Roman" w:cs="Times New Roman"/>
                <w:sz w:val="28"/>
                <w:szCs w:val="28"/>
              </w:rPr>
            </w:pPr>
          </w:p>
        </w:tc>
        <w:tc>
          <w:tcPr>
            <w:tcW w:w="6404" w:type="dxa"/>
          </w:tcPr>
          <w:p w:rsidR="00256C4A" w:rsidRPr="00256C4A" w:rsidRDefault="00256C4A" w:rsidP="00B97301">
            <w:pPr>
              <w:widowControl w:val="0"/>
              <w:autoSpaceDE w:val="0"/>
              <w:autoSpaceDN w:val="0"/>
              <w:adjustRightInd w:val="0"/>
              <w:spacing w:line="240" w:lineRule="auto"/>
              <w:ind w:left="-113" w:right="-113"/>
              <w:rPr>
                <w:rFonts w:ascii="Times New Roman" w:hAnsi="Times New Roman" w:cs="Times New Roman"/>
                <w:b/>
                <w:color w:val="FF0000"/>
                <w:sz w:val="28"/>
                <w:szCs w:val="28"/>
              </w:rPr>
            </w:pPr>
            <w:r w:rsidRPr="00256C4A">
              <w:rPr>
                <w:rFonts w:ascii="Times New Roman" w:hAnsi="Times New Roman" w:cs="Times New Roman"/>
                <w:b/>
                <w:color w:val="FF0000"/>
                <w:sz w:val="28"/>
                <w:szCs w:val="28"/>
              </w:rPr>
              <w:t xml:space="preserve">   </w:t>
            </w:r>
            <w:r w:rsidRPr="00256C4A">
              <w:rPr>
                <w:rFonts w:ascii="Times New Roman" w:hAnsi="Times New Roman" w:cs="Times New Roman"/>
                <w:sz w:val="28"/>
                <w:szCs w:val="28"/>
              </w:rPr>
              <w:t xml:space="preserve">Електрична енергія </w:t>
            </w:r>
          </w:p>
        </w:tc>
        <w:tc>
          <w:tcPr>
            <w:tcW w:w="1418" w:type="dxa"/>
            <w:vAlign w:val="center"/>
          </w:tcPr>
          <w:p w:rsidR="00256C4A" w:rsidRPr="00256C4A" w:rsidRDefault="00256C4A" w:rsidP="003647EA">
            <w:pPr>
              <w:pStyle w:val="a9"/>
              <w:rPr>
                <w:rStyle w:val="af"/>
                <w:i w:val="0"/>
                <w:iCs w:val="0"/>
                <w:color w:val="FF0000"/>
                <w:szCs w:val="28"/>
              </w:rPr>
            </w:pPr>
            <w:r w:rsidRPr="00256C4A">
              <w:rPr>
                <w:sz w:val="28"/>
                <w:szCs w:val="28"/>
              </w:rPr>
              <w:t>кВт</w:t>
            </w:r>
          </w:p>
        </w:tc>
        <w:tc>
          <w:tcPr>
            <w:tcW w:w="1437" w:type="dxa"/>
          </w:tcPr>
          <w:p w:rsidR="00256C4A" w:rsidRPr="00256C4A" w:rsidRDefault="00256C4A" w:rsidP="00B97301">
            <w:pPr>
              <w:widowControl w:val="0"/>
              <w:autoSpaceDE w:val="0"/>
              <w:autoSpaceDN w:val="0"/>
              <w:adjustRightInd w:val="0"/>
              <w:spacing w:line="240" w:lineRule="auto"/>
              <w:ind w:left="-113" w:right="-113"/>
              <w:jc w:val="center"/>
              <w:rPr>
                <w:rFonts w:ascii="Times New Roman" w:hAnsi="Times New Roman" w:cs="Times New Roman"/>
                <w:b/>
                <w:color w:val="FF0000"/>
                <w:sz w:val="28"/>
                <w:szCs w:val="28"/>
              </w:rPr>
            </w:pPr>
          </w:p>
          <w:p w:rsidR="00256C4A" w:rsidRPr="00256C4A" w:rsidRDefault="003647EA" w:rsidP="00B97301">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3</w:t>
            </w:r>
            <w:r w:rsidR="00256C4A" w:rsidRPr="00256C4A">
              <w:rPr>
                <w:rFonts w:ascii="Times New Roman" w:hAnsi="Times New Roman" w:cs="Times New Roman"/>
                <w:b/>
                <w:sz w:val="28"/>
                <w:szCs w:val="28"/>
              </w:rPr>
              <w:t>0 000</w:t>
            </w:r>
          </w:p>
        </w:tc>
      </w:tr>
    </w:tbl>
    <w:p w:rsidR="00256C4A" w:rsidRPr="00256C4A" w:rsidRDefault="00256C4A" w:rsidP="00256C4A">
      <w:pPr>
        <w:widowControl w:val="0"/>
        <w:shd w:val="clear" w:color="auto" w:fill="FFFFFF"/>
        <w:tabs>
          <w:tab w:val="left" w:pos="993"/>
        </w:tabs>
        <w:autoSpaceDE w:val="0"/>
        <w:autoSpaceDN w:val="0"/>
        <w:adjustRightInd w:val="0"/>
        <w:spacing w:line="240" w:lineRule="auto"/>
        <w:rPr>
          <w:rFonts w:ascii="Times New Roman" w:hAnsi="Times New Roman" w:cs="Times New Roman"/>
          <w:i/>
          <w:sz w:val="28"/>
          <w:szCs w:val="28"/>
        </w:rPr>
      </w:pPr>
    </w:p>
    <w:p w:rsidR="00256C4A" w:rsidRPr="00256C4A" w:rsidRDefault="00256C4A" w:rsidP="00256C4A">
      <w:pPr>
        <w:widowControl w:val="0"/>
        <w:shd w:val="clear" w:color="auto" w:fill="FFFFFF"/>
        <w:tabs>
          <w:tab w:val="left" w:pos="993"/>
        </w:tabs>
        <w:autoSpaceDE w:val="0"/>
        <w:autoSpaceDN w:val="0"/>
        <w:adjustRightInd w:val="0"/>
        <w:spacing w:line="240" w:lineRule="auto"/>
        <w:rPr>
          <w:rFonts w:ascii="Times New Roman" w:hAnsi="Times New Roman" w:cs="Times New Roman"/>
          <w:i/>
          <w:sz w:val="28"/>
          <w:szCs w:val="28"/>
        </w:rPr>
      </w:pPr>
      <w:r w:rsidRPr="00256C4A">
        <w:rPr>
          <w:rFonts w:ascii="Times New Roman" w:hAnsi="Times New Roman" w:cs="Times New Roman"/>
          <w:i/>
          <w:sz w:val="28"/>
          <w:szCs w:val="28"/>
        </w:rPr>
        <w:t>ПРИМІТКИ :</w:t>
      </w:r>
    </w:p>
    <w:p w:rsidR="00256C4A" w:rsidRPr="00256C4A" w:rsidRDefault="00256C4A" w:rsidP="00256C4A">
      <w:pPr>
        <w:spacing w:line="240" w:lineRule="auto"/>
        <w:rPr>
          <w:rFonts w:ascii="Times New Roman" w:eastAsia="Times New Roman" w:hAnsi="Times New Roman" w:cs="Times New Roman"/>
          <w:b/>
          <w:sz w:val="28"/>
          <w:szCs w:val="28"/>
          <w:lang w:eastAsia="ru-RU"/>
        </w:rPr>
      </w:pPr>
      <w:r w:rsidRPr="00256C4A">
        <w:rPr>
          <w:rFonts w:ascii="Times New Roman" w:eastAsia="Times New Roman" w:hAnsi="Times New Roman" w:cs="Times New Roman"/>
          <w:b/>
          <w:sz w:val="28"/>
          <w:szCs w:val="28"/>
          <w:lang w:eastAsia="ru-RU"/>
        </w:rPr>
        <w:t>2. Термін постачання:  01.01.2023 по 31.12. 2023року.</w:t>
      </w:r>
    </w:p>
    <w:p w:rsidR="00256C4A" w:rsidRPr="00256C4A" w:rsidRDefault="00256C4A" w:rsidP="00256C4A">
      <w:pPr>
        <w:shd w:val="clear" w:color="auto" w:fill="FFFFFF"/>
        <w:tabs>
          <w:tab w:val="left" w:pos="6812"/>
        </w:tabs>
        <w:rPr>
          <w:rFonts w:ascii="Times New Roman" w:hAnsi="Times New Roman" w:cs="Times New Roman"/>
          <w:sz w:val="28"/>
          <w:szCs w:val="28"/>
        </w:rPr>
      </w:pPr>
      <w:r w:rsidRPr="00256C4A">
        <w:rPr>
          <w:rFonts w:ascii="Times New Roman" w:eastAsia="Times New Roman" w:hAnsi="Times New Roman" w:cs="Times New Roman"/>
          <w:b/>
          <w:sz w:val="28"/>
          <w:szCs w:val="28"/>
          <w:lang w:eastAsia="ru-RU"/>
        </w:rPr>
        <w:t xml:space="preserve">3. Місце постачання: </w:t>
      </w:r>
      <w:r w:rsidR="003647EA" w:rsidRPr="003647EA">
        <w:rPr>
          <w:rFonts w:ascii="Times New Roman" w:hAnsi="Times New Roman" w:cs="Times New Roman"/>
          <w:b/>
          <w:sz w:val="28"/>
          <w:szCs w:val="28"/>
        </w:rPr>
        <w:t>89642 Закарпатська обл., Мукачівський р-н, с. Синяк</w:t>
      </w:r>
      <w:r w:rsidRPr="003647EA">
        <w:rPr>
          <w:rFonts w:ascii="Times New Roman" w:hAnsi="Times New Roman" w:cs="Times New Roman"/>
          <w:sz w:val="28"/>
          <w:szCs w:val="28"/>
        </w:rPr>
        <w:t xml:space="preserve"> </w:t>
      </w:r>
      <w:r w:rsidR="003647EA">
        <w:rPr>
          <w:rFonts w:ascii="Times New Roman" w:hAnsi="Times New Roman" w:cs="Times New Roman"/>
          <w:b/>
          <w:sz w:val="28"/>
          <w:szCs w:val="28"/>
        </w:rPr>
        <w:t xml:space="preserve"> </w:t>
      </w:r>
    </w:p>
    <w:p w:rsidR="00256C4A" w:rsidRPr="00256C4A" w:rsidRDefault="00256C4A" w:rsidP="00256C4A">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Режим роботи: цілодобово</w:t>
      </w:r>
    </w:p>
    <w:p w:rsidR="00256C4A" w:rsidRPr="00256C4A" w:rsidRDefault="00256C4A" w:rsidP="00256C4A">
      <w:pPr>
        <w:spacing w:line="240" w:lineRule="auto"/>
        <w:ind w:firstLine="708"/>
        <w:rPr>
          <w:rFonts w:ascii="Times New Roman" w:eastAsia="Times New Roman" w:hAnsi="Times New Roman" w:cs="Times New Roman"/>
          <w:b/>
          <w:bCs/>
          <w:sz w:val="28"/>
          <w:szCs w:val="28"/>
          <w:shd w:val="clear" w:color="auto" w:fill="FFFFFF"/>
          <w:lang w:eastAsia="ru-RU"/>
        </w:rPr>
      </w:pPr>
      <w:r w:rsidRPr="00256C4A">
        <w:rPr>
          <w:rFonts w:ascii="Times New Roman" w:eastAsia="Times New Roman" w:hAnsi="Times New Roman" w:cs="Times New Roman"/>
          <w:sz w:val="28"/>
          <w:szCs w:val="28"/>
          <w:shd w:val="clear" w:color="auto" w:fill="FFFFFF"/>
          <w:lang w:eastAsia="ru-RU"/>
        </w:rPr>
        <w:lastRenderedPageBreak/>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56C4A" w:rsidRPr="00256C4A" w:rsidRDefault="00256C4A" w:rsidP="00256C4A">
      <w:pPr>
        <w:spacing w:line="240" w:lineRule="auto"/>
        <w:rPr>
          <w:rFonts w:ascii="Times New Roman" w:hAnsi="Times New Roman" w:cs="Times New Roman"/>
          <w:b/>
          <w:bCs/>
          <w:i/>
          <w:iCs/>
          <w:sz w:val="28"/>
          <w:szCs w:val="28"/>
        </w:rPr>
      </w:pPr>
    </w:p>
    <w:p w:rsidR="00256C4A" w:rsidRPr="00256C4A" w:rsidRDefault="00256C4A" w:rsidP="00256C4A">
      <w:pPr>
        <w:rPr>
          <w:rStyle w:val="rvts0"/>
          <w:rFonts w:ascii="Times New Roman" w:hAnsi="Times New Roman" w:cs="Times New Roman"/>
          <w:sz w:val="28"/>
          <w:szCs w:val="28"/>
        </w:rPr>
      </w:pPr>
      <w:r w:rsidRPr="00256C4A">
        <w:rPr>
          <w:rStyle w:val="rvts0"/>
          <w:rFonts w:ascii="Times New Roman" w:hAnsi="Times New Roman" w:cs="Times New Roman"/>
          <w:sz w:val="28"/>
          <w:szCs w:val="28"/>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256C4A" w:rsidRPr="00256C4A" w:rsidRDefault="00256C4A" w:rsidP="00256C4A">
      <w:pPr>
        <w:tabs>
          <w:tab w:val="left" w:pos="993"/>
          <w:tab w:val="left" w:pos="1560"/>
        </w:tabs>
        <w:ind w:right="-2"/>
        <w:rPr>
          <w:rFonts w:ascii="Times New Roman" w:hAnsi="Times New Roman" w:cs="Times New Roman"/>
          <w:sz w:val="28"/>
          <w:szCs w:val="28"/>
        </w:rPr>
      </w:pPr>
      <w:r w:rsidRPr="00256C4A">
        <w:rPr>
          <w:rFonts w:ascii="Times New Roman" w:hAnsi="Times New Roman" w:cs="Times New Roman"/>
          <w:sz w:val="28"/>
          <w:szCs w:val="28"/>
        </w:rPr>
        <w:t>Постачання електричної енергії споживачу регулюється чинним законодавством України:</w:t>
      </w:r>
    </w:p>
    <w:p w:rsidR="00256C4A" w:rsidRPr="00256C4A" w:rsidRDefault="00256C4A" w:rsidP="00256C4A">
      <w:pPr>
        <w:pStyle w:val="a3"/>
        <w:numPr>
          <w:ilvl w:val="0"/>
          <w:numId w:val="52"/>
        </w:numPr>
        <w:tabs>
          <w:tab w:val="left" w:pos="284"/>
        </w:tabs>
        <w:suppressAutoHyphens/>
        <w:spacing w:after="0" w:line="0" w:lineRule="atLeast"/>
        <w:ind w:left="0" w:right="-2" w:firstLine="0"/>
        <w:jc w:val="both"/>
        <w:rPr>
          <w:rFonts w:ascii="Times New Roman" w:hAnsi="Times New Roman" w:cs="Times New Roman"/>
          <w:sz w:val="28"/>
          <w:szCs w:val="28"/>
        </w:rPr>
      </w:pPr>
      <w:r w:rsidRPr="00256C4A">
        <w:rPr>
          <w:rFonts w:ascii="Times New Roman" w:hAnsi="Times New Roman" w:cs="Times New Roman"/>
          <w:sz w:val="28"/>
          <w:szCs w:val="28"/>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256C4A" w:rsidRPr="00256C4A" w:rsidRDefault="00256C4A" w:rsidP="00256C4A">
      <w:pPr>
        <w:pStyle w:val="a3"/>
        <w:numPr>
          <w:ilvl w:val="0"/>
          <w:numId w:val="52"/>
        </w:numPr>
        <w:tabs>
          <w:tab w:val="left" w:pos="284"/>
        </w:tabs>
        <w:suppressAutoHyphens/>
        <w:spacing w:after="0" w:line="0" w:lineRule="atLeast"/>
        <w:ind w:left="0" w:right="-2" w:firstLine="0"/>
        <w:jc w:val="both"/>
        <w:rPr>
          <w:rFonts w:ascii="Times New Roman" w:hAnsi="Times New Roman" w:cs="Times New Roman"/>
          <w:sz w:val="28"/>
          <w:szCs w:val="28"/>
        </w:rPr>
      </w:pPr>
      <w:r w:rsidRPr="00256C4A">
        <w:rPr>
          <w:rFonts w:ascii="Times New Roman" w:hAnsi="Times New Roman" w:cs="Times New Roman"/>
          <w:sz w:val="28"/>
          <w:szCs w:val="28"/>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256C4A" w:rsidRPr="00256C4A" w:rsidRDefault="00256C4A" w:rsidP="00256C4A">
      <w:pPr>
        <w:pStyle w:val="a3"/>
        <w:numPr>
          <w:ilvl w:val="0"/>
          <w:numId w:val="52"/>
        </w:numPr>
        <w:tabs>
          <w:tab w:val="left" w:pos="284"/>
        </w:tabs>
        <w:suppressAutoHyphens/>
        <w:spacing w:after="0" w:line="0" w:lineRule="atLeast"/>
        <w:ind w:left="0" w:right="-2" w:firstLine="0"/>
        <w:jc w:val="both"/>
        <w:rPr>
          <w:rFonts w:ascii="Times New Roman" w:hAnsi="Times New Roman" w:cs="Times New Roman"/>
          <w:sz w:val="28"/>
          <w:szCs w:val="28"/>
        </w:rPr>
      </w:pPr>
      <w:r w:rsidRPr="00256C4A">
        <w:rPr>
          <w:rFonts w:ascii="Times New Roman" w:hAnsi="Times New Roman" w:cs="Times New Roman"/>
          <w:sz w:val="28"/>
          <w:szCs w:val="28"/>
        </w:rPr>
        <w:t>Законом України від 13.04.2017 № 2019-VIII «Про ринок електричної енергії»;</w:t>
      </w:r>
    </w:p>
    <w:p w:rsidR="00256C4A" w:rsidRPr="00256C4A" w:rsidRDefault="00256C4A" w:rsidP="00256C4A">
      <w:pPr>
        <w:pStyle w:val="a3"/>
        <w:numPr>
          <w:ilvl w:val="0"/>
          <w:numId w:val="52"/>
        </w:numPr>
        <w:tabs>
          <w:tab w:val="left" w:pos="284"/>
        </w:tabs>
        <w:suppressAutoHyphens/>
        <w:spacing w:after="0" w:line="0" w:lineRule="atLeast"/>
        <w:ind w:left="0" w:right="-2" w:firstLine="0"/>
        <w:jc w:val="both"/>
        <w:rPr>
          <w:rFonts w:ascii="Times New Roman" w:hAnsi="Times New Roman" w:cs="Times New Roman"/>
          <w:sz w:val="28"/>
          <w:szCs w:val="28"/>
        </w:rPr>
      </w:pPr>
      <w:r w:rsidRPr="00256C4A">
        <w:rPr>
          <w:rFonts w:ascii="Times New Roman" w:hAnsi="Times New Roman" w:cs="Times New Roman"/>
          <w:sz w:val="28"/>
          <w:szCs w:val="28"/>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256C4A" w:rsidRPr="00256C4A" w:rsidRDefault="00256C4A" w:rsidP="00256C4A">
      <w:pPr>
        <w:pStyle w:val="a3"/>
        <w:numPr>
          <w:ilvl w:val="0"/>
          <w:numId w:val="52"/>
        </w:numPr>
        <w:tabs>
          <w:tab w:val="left" w:pos="284"/>
        </w:tabs>
        <w:suppressAutoHyphens/>
        <w:spacing w:after="0" w:line="0" w:lineRule="atLeast"/>
        <w:ind w:left="0" w:right="-2" w:firstLine="0"/>
        <w:jc w:val="both"/>
        <w:rPr>
          <w:rFonts w:ascii="Times New Roman" w:hAnsi="Times New Roman" w:cs="Times New Roman"/>
          <w:sz w:val="28"/>
          <w:szCs w:val="28"/>
        </w:rPr>
      </w:pPr>
      <w:r w:rsidRPr="00256C4A">
        <w:rPr>
          <w:rFonts w:ascii="Times New Roman" w:hAnsi="Times New Roman" w:cs="Times New Roman"/>
          <w:sz w:val="28"/>
          <w:szCs w:val="28"/>
        </w:rPr>
        <w:t>Постановою НКРЕКП</w:t>
      </w:r>
      <w:r w:rsidRPr="00256C4A">
        <w:rPr>
          <w:rFonts w:ascii="Times New Roman" w:hAnsi="Times New Roman" w:cs="Times New Roman"/>
          <w:sz w:val="28"/>
          <w:szCs w:val="28"/>
        </w:rPr>
        <w:tab/>
        <w:t>від 14.03.2018 № 307 "Про затвердження</w:t>
      </w:r>
      <w:r w:rsidRPr="00256C4A">
        <w:rPr>
          <w:rFonts w:ascii="Times New Roman" w:hAnsi="Times New Roman" w:cs="Times New Roman"/>
          <w:sz w:val="28"/>
          <w:szCs w:val="28"/>
        </w:rPr>
        <w:tab/>
        <w:t xml:space="preserve">Правил ринку"; </w:t>
      </w:r>
    </w:p>
    <w:p w:rsidR="00256C4A" w:rsidRPr="00256C4A" w:rsidRDefault="00256C4A" w:rsidP="00256C4A">
      <w:pPr>
        <w:pStyle w:val="a3"/>
        <w:numPr>
          <w:ilvl w:val="0"/>
          <w:numId w:val="52"/>
        </w:numPr>
        <w:tabs>
          <w:tab w:val="left" w:pos="284"/>
        </w:tabs>
        <w:suppressAutoHyphens/>
        <w:spacing w:after="0" w:line="0" w:lineRule="atLeast"/>
        <w:ind w:left="0" w:right="-2" w:firstLine="0"/>
        <w:jc w:val="both"/>
        <w:rPr>
          <w:rFonts w:ascii="Times New Roman" w:hAnsi="Times New Roman" w:cs="Times New Roman"/>
          <w:sz w:val="28"/>
          <w:szCs w:val="28"/>
        </w:rPr>
      </w:pPr>
      <w:r w:rsidRPr="00256C4A">
        <w:rPr>
          <w:rFonts w:ascii="Times New Roman" w:hAnsi="Times New Roman" w:cs="Times New Roman"/>
          <w:sz w:val="28"/>
          <w:szCs w:val="28"/>
        </w:rPr>
        <w:t>Постановою</w:t>
      </w:r>
      <w:r w:rsidRPr="00256C4A">
        <w:rPr>
          <w:rFonts w:ascii="Times New Roman" w:hAnsi="Times New Roman" w:cs="Times New Roman"/>
          <w:sz w:val="28"/>
          <w:szCs w:val="28"/>
        </w:rPr>
        <w:tab/>
        <w:t>НКРЕКП</w:t>
      </w:r>
      <w:r w:rsidRPr="00256C4A">
        <w:rPr>
          <w:rFonts w:ascii="Times New Roman" w:hAnsi="Times New Roman" w:cs="Times New Roman"/>
          <w:sz w:val="28"/>
          <w:szCs w:val="28"/>
        </w:rPr>
        <w:tab/>
        <w:t>від 27.12.2017 № 1469 "Про затвердження Ліцензійних</w:t>
      </w:r>
      <w:r w:rsidRPr="00256C4A">
        <w:rPr>
          <w:rFonts w:ascii="Times New Roman" w:hAnsi="Times New Roman" w:cs="Times New Roman"/>
          <w:sz w:val="28"/>
          <w:szCs w:val="28"/>
        </w:rPr>
        <w:tab/>
        <w:t>умов</w:t>
      </w:r>
      <w:r w:rsidRPr="00256C4A">
        <w:rPr>
          <w:rFonts w:ascii="Times New Roman" w:hAnsi="Times New Roman" w:cs="Times New Roman"/>
          <w:sz w:val="28"/>
          <w:szCs w:val="28"/>
        </w:rPr>
        <w:tab/>
        <w:t>провадження</w:t>
      </w:r>
      <w:r w:rsidRPr="00256C4A">
        <w:rPr>
          <w:rFonts w:ascii="Times New Roman" w:hAnsi="Times New Roman" w:cs="Times New Roman"/>
          <w:sz w:val="28"/>
          <w:szCs w:val="28"/>
        </w:rPr>
        <w:tab/>
        <w:t>господарської діяльності</w:t>
      </w:r>
      <w:r w:rsidRPr="00256C4A">
        <w:rPr>
          <w:rFonts w:ascii="Times New Roman" w:hAnsi="Times New Roman" w:cs="Times New Roman"/>
          <w:sz w:val="28"/>
          <w:szCs w:val="28"/>
        </w:rPr>
        <w:tab/>
        <w:t>з</w:t>
      </w:r>
      <w:r w:rsidRPr="00256C4A">
        <w:rPr>
          <w:rFonts w:ascii="Times New Roman" w:hAnsi="Times New Roman" w:cs="Times New Roman"/>
          <w:sz w:val="28"/>
          <w:szCs w:val="28"/>
        </w:rPr>
        <w:tab/>
        <w:t>постачання</w:t>
      </w:r>
      <w:r w:rsidRPr="00256C4A">
        <w:rPr>
          <w:rFonts w:ascii="Times New Roman" w:hAnsi="Times New Roman" w:cs="Times New Roman"/>
          <w:sz w:val="28"/>
          <w:szCs w:val="28"/>
        </w:rPr>
        <w:tab/>
        <w:t>електричної</w:t>
      </w:r>
      <w:r w:rsidRPr="00256C4A">
        <w:rPr>
          <w:rFonts w:ascii="Times New Roman" w:hAnsi="Times New Roman" w:cs="Times New Roman"/>
          <w:sz w:val="28"/>
          <w:szCs w:val="28"/>
        </w:rPr>
        <w:tab/>
        <w:t>енергії споживачу"»;</w:t>
      </w:r>
    </w:p>
    <w:p w:rsidR="00256C4A" w:rsidRPr="00256C4A" w:rsidRDefault="00256C4A" w:rsidP="00256C4A">
      <w:pPr>
        <w:pStyle w:val="a3"/>
        <w:numPr>
          <w:ilvl w:val="0"/>
          <w:numId w:val="52"/>
        </w:numPr>
        <w:tabs>
          <w:tab w:val="left" w:pos="284"/>
        </w:tabs>
        <w:suppressAutoHyphens/>
        <w:spacing w:after="0" w:line="0" w:lineRule="atLeast"/>
        <w:ind w:left="0" w:right="-2" w:firstLine="0"/>
        <w:jc w:val="both"/>
        <w:rPr>
          <w:rFonts w:ascii="Times New Roman" w:hAnsi="Times New Roman" w:cs="Times New Roman"/>
          <w:sz w:val="28"/>
          <w:szCs w:val="28"/>
        </w:rPr>
      </w:pPr>
      <w:r w:rsidRPr="00256C4A">
        <w:rPr>
          <w:rFonts w:ascii="Times New Roman" w:hAnsi="Times New Roman" w:cs="Times New Roman"/>
          <w:sz w:val="28"/>
          <w:szCs w:val="28"/>
        </w:rPr>
        <w:t>Іншими нормативно-правовими актами, прийнятими на виконання Закону України «Про ринок електричної енергії».</w:t>
      </w:r>
    </w:p>
    <w:p w:rsidR="00256C4A" w:rsidRPr="00256C4A" w:rsidRDefault="00256C4A" w:rsidP="00256C4A">
      <w:pPr>
        <w:pStyle w:val="a3"/>
        <w:tabs>
          <w:tab w:val="left" w:pos="284"/>
        </w:tabs>
        <w:suppressAutoHyphens/>
        <w:spacing w:after="0" w:line="0" w:lineRule="atLeast"/>
        <w:ind w:left="0" w:right="-2"/>
        <w:jc w:val="both"/>
        <w:rPr>
          <w:rFonts w:ascii="Times New Roman" w:hAnsi="Times New Roman" w:cs="Times New Roman"/>
          <w:sz w:val="28"/>
          <w:szCs w:val="28"/>
        </w:rPr>
      </w:pP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b/>
          <w:sz w:val="28"/>
          <w:szCs w:val="28"/>
        </w:rPr>
        <w:t xml:space="preserve"> Мета використання товару</w:t>
      </w:r>
      <w:r w:rsidRPr="00256C4A">
        <w:rPr>
          <w:rFonts w:ascii="Times New Roman" w:hAnsi="Times New Roman" w:cs="Times New Roman"/>
          <w:sz w:val="28"/>
          <w:szCs w:val="28"/>
        </w:rPr>
        <w:t>: для задоволення потреб у споживанні електричної енергії об’єктів Замовника.</w:t>
      </w:r>
    </w:p>
    <w:p w:rsidR="00256C4A" w:rsidRPr="00256C4A" w:rsidRDefault="00256C4A" w:rsidP="00256C4A">
      <w:pPr>
        <w:tabs>
          <w:tab w:val="left" w:pos="284"/>
        </w:tabs>
        <w:ind w:right="-2"/>
        <w:rPr>
          <w:rFonts w:ascii="Times New Roman" w:hAnsi="Times New Roman" w:cs="Times New Roman"/>
          <w:sz w:val="28"/>
          <w:szCs w:val="28"/>
        </w:rPr>
      </w:pP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lastRenderedPageBreak/>
        <w:t xml:space="preserve">1. Лист учасника </w:t>
      </w:r>
      <w:r w:rsidRPr="00256C4A">
        <w:rPr>
          <w:rFonts w:ascii="Times New Roman" w:hAnsi="Times New Roman" w:cs="Times New Roman"/>
          <w:bCs/>
          <w:iCs/>
          <w:sz w:val="28"/>
          <w:szCs w:val="28"/>
        </w:rPr>
        <w:t>(за підписом уповноваженої особи Учасника)</w:t>
      </w:r>
      <w:r w:rsidRPr="00256C4A">
        <w:rPr>
          <w:rFonts w:ascii="Times New Roman" w:hAnsi="Times New Roman" w:cs="Times New Roman"/>
          <w:sz w:val="28"/>
          <w:szCs w:val="28"/>
        </w:rPr>
        <w:t xml:space="preserve"> в якому зазначено інформацію про необхідні технічні, якісні та кількісні характеристики електричної енергії, наведені в технічному завданні цього Додатку.</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sz w:val="28"/>
          <w:szCs w:val="28"/>
        </w:rPr>
        <w:t xml:space="preserve">2. </w:t>
      </w:r>
      <w:r w:rsidRPr="00256C4A">
        <w:rPr>
          <w:rFonts w:ascii="Times New Roman" w:hAnsi="Times New Roman" w:cs="Times New Roman"/>
          <w:bCs/>
          <w:iCs/>
          <w:sz w:val="28"/>
          <w:szCs w:val="28"/>
        </w:rPr>
        <w:t xml:space="preserve">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w:t>
      </w:r>
      <w:proofErr w:type="spellStart"/>
      <w:r w:rsidRPr="00256C4A">
        <w:rPr>
          <w:rFonts w:ascii="Times New Roman" w:hAnsi="Times New Roman" w:cs="Times New Roman"/>
          <w:bCs/>
          <w:iCs/>
          <w:sz w:val="28"/>
          <w:szCs w:val="28"/>
        </w:rPr>
        <w:t>електропостачальника</w:t>
      </w:r>
      <w:proofErr w:type="spellEnd"/>
      <w:r w:rsidRPr="00256C4A">
        <w:rPr>
          <w:rFonts w:ascii="Times New Roman" w:hAnsi="Times New Roman" w:cs="Times New Roman"/>
          <w:bCs/>
          <w:iCs/>
          <w:sz w:val="28"/>
          <w:szCs w:val="28"/>
        </w:rPr>
        <w:t xml:space="preserve">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використання </w:t>
      </w:r>
      <w:proofErr w:type="spellStart"/>
      <w:r w:rsidRPr="00256C4A">
        <w:rPr>
          <w:rFonts w:ascii="Times New Roman" w:hAnsi="Times New Roman" w:cs="Times New Roman"/>
          <w:bCs/>
          <w:iCs/>
          <w:sz w:val="28"/>
          <w:szCs w:val="28"/>
        </w:rPr>
        <w:t>електропостачальника</w:t>
      </w:r>
      <w:proofErr w:type="spellEnd"/>
      <w:r w:rsidRPr="00256C4A">
        <w:rPr>
          <w:rFonts w:ascii="Times New Roman" w:hAnsi="Times New Roman" w:cs="Times New Roman"/>
          <w:bCs/>
          <w:iCs/>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3.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4.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bCs/>
          <w:iCs/>
          <w:sz w:val="28"/>
          <w:szCs w:val="28"/>
        </w:rPr>
        <w:t xml:space="preserve">5.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256C4A">
        <w:rPr>
          <w:rFonts w:ascii="Times New Roman" w:hAnsi="Times New Roman" w:cs="Times New Roman"/>
          <w:bCs/>
          <w:iCs/>
          <w:sz w:val="28"/>
          <w:szCs w:val="28"/>
          <w:lang w:val="en-US"/>
        </w:rPr>
        <w:t>EN</w:t>
      </w:r>
      <w:r w:rsidRPr="00256C4A">
        <w:rPr>
          <w:rFonts w:ascii="Times New Roman" w:hAnsi="Times New Roman" w:cs="Times New Roman"/>
          <w:bCs/>
          <w:iCs/>
          <w:sz w:val="28"/>
          <w:szCs w:val="28"/>
        </w:rPr>
        <w:t xml:space="preserve"> ISO 9001:2018 «Системи управління якістю. Вимоги», з наданням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256C4A">
        <w:rPr>
          <w:rFonts w:ascii="Times New Roman" w:hAnsi="Times New Roman" w:cs="Times New Roman"/>
          <w:bCs/>
          <w:iCs/>
          <w:sz w:val="28"/>
          <w:szCs w:val="28"/>
          <w:lang w:val="en-US"/>
        </w:rPr>
        <w:t>EN</w:t>
      </w:r>
      <w:r w:rsidRPr="00256C4A">
        <w:rPr>
          <w:rFonts w:ascii="Times New Roman" w:hAnsi="Times New Roman" w:cs="Times New Roman"/>
          <w:bCs/>
          <w:iCs/>
          <w:sz w:val="28"/>
          <w:szCs w:val="28"/>
        </w:rPr>
        <w:t xml:space="preserve"> ISO 9001:2018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256C4A">
        <w:rPr>
          <w:rFonts w:ascii="Times New Roman" w:hAnsi="Times New Roman" w:cs="Times New Roman"/>
          <w:bCs/>
          <w:iCs/>
          <w:sz w:val="28"/>
          <w:szCs w:val="28"/>
        </w:rPr>
        <w:t>скан</w:t>
      </w:r>
      <w:proofErr w:type="spellEnd"/>
      <w:r w:rsidRPr="00256C4A">
        <w:rPr>
          <w:rFonts w:ascii="Times New Roman" w:hAnsi="Times New Roman" w:cs="Times New Roman"/>
          <w:bCs/>
          <w:iCs/>
          <w:sz w:val="28"/>
          <w:szCs w:val="28"/>
        </w:rPr>
        <w:t xml:space="preserve">-копію документа, який підтверджує продовження терміну дії сертифікату ДСТУ </w:t>
      </w:r>
      <w:r w:rsidRPr="00256C4A">
        <w:rPr>
          <w:rFonts w:ascii="Times New Roman" w:hAnsi="Times New Roman" w:cs="Times New Roman"/>
          <w:bCs/>
          <w:iCs/>
          <w:sz w:val="28"/>
          <w:szCs w:val="28"/>
          <w:lang w:val="en-US"/>
        </w:rPr>
        <w:t>EN</w:t>
      </w:r>
      <w:r w:rsidRPr="00256C4A">
        <w:rPr>
          <w:rFonts w:ascii="Times New Roman" w:hAnsi="Times New Roman" w:cs="Times New Roman"/>
          <w:bCs/>
          <w:iCs/>
          <w:sz w:val="28"/>
          <w:szCs w:val="28"/>
        </w:rPr>
        <w:t xml:space="preserve"> ISO 9001:2018 (рішення уповноваженого органу сертифікації, звіт по аудиту). </w:t>
      </w: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15"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lastRenderedPageBreak/>
        <w:t>- передача електроенергії (ДКПП 35.12);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розподілення електроенергії (ДКПП 35.13);</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торгівля електроенергією (ДКПП 35.14);</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bCs/>
          <w:iCs/>
          <w:sz w:val="28"/>
          <w:szCs w:val="28"/>
        </w:rPr>
        <w:t xml:space="preserve">6. 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16"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передача електроенергії (ДКПП 35.12);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розподілення електроенергії (ДКПП 35.13);</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торгівля електроенергією; (ДКПП 35.14);</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7.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w:t>
      </w:r>
      <w:r w:rsidRPr="00256C4A">
        <w:rPr>
          <w:rFonts w:ascii="Times New Roman" w:hAnsi="Times New Roman" w:cs="Times New Roman"/>
          <w:sz w:val="28"/>
          <w:szCs w:val="28"/>
        </w:rPr>
        <w:lastRenderedPageBreak/>
        <w:t xml:space="preserve">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17"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передача електроенергії (ДКПП 35.12);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розподілення електроенергії (ДКПП 35.13);</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торгівля електроенергією; (ДКПП 35.14);</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xml:space="preserve">8.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45001:2019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45001:2019. </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18"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передача електроенергії (ДКПП 35.12);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розподілення електроенергії (ДКПП 35.13);</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торгівля електроенергією; (ДКПП 35.14);</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xml:space="preserve">9.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ДСТУ ISO/ІЕС 27001:2015) «Інформаційні технології. Методи захисту системи управління інформаційною безпекою. Вимоги».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 </w:t>
      </w:r>
      <w:r w:rsidRPr="00256C4A">
        <w:rPr>
          <w:rFonts w:ascii="Times New Roman" w:hAnsi="Times New Roman" w:cs="Times New Roman"/>
          <w:bCs/>
          <w:iCs/>
          <w:sz w:val="28"/>
          <w:szCs w:val="28"/>
        </w:rPr>
        <w:lastRenderedPageBreak/>
        <w:t>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19"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передача електроенергії (ДКПП 35.12);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розподілення електроенергії (ДКПП 35.13);</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торгівля електроенергією; (ДКПП 35.14);</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10. 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20"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передача електроенергії (ДКПП 35.12);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розподілення електроенергії (ДКПП 35.13);</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торгівля електроенергією; (ДКПП 35.14);</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xml:space="preserve">11. 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w:t>
      </w:r>
      <w:r w:rsidRPr="00256C4A">
        <w:rPr>
          <w:rFonts w:ascii="Times New Roman" w:hAnsi="Times New Roman" w:cs="Times New Roman"/>
          <w:bCs/>
          <w:iCs/>
          <w:sz w:val="28"/>
          <w:szCs w:val="28"/>
        </w:rPr>
        <w:lastRenderedPageBreak/>
        <w:t>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21"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передача електроенергії (ДКПП 35.12);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розподілення електроенергії (ДКПП 35.13);</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 торгівля електроенергією; (ДКПП 35.14);</w:t>
      </w:r>
    </w:p>
    <w:p w:rsidR="00256C4A" w:rsidRPr="00256C4A" w:rsidRDefault="00256C4A" w:rsidP="00256C4A">
      <w:pPr>
        <w:tabs>
          <w:tab w:val="left" w:pos="284"/>
        </w:tabs>
        <w:ind w:right="-2"/>
        <w:rPr>
          <w:rFonts w:ascii="Times New Roman" w:hAnsi="Times New Roman" w:cs="Times New Roman"/>
          <w:sz w:val="28"/>
          <w:szCs w:val="28"/>
        </w:rPr>
      </w:pP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12. Пунктом 8 підпункту 2.2. глави 2 Постанови НКРЕКП від 27.12.2017 № 1469 «Про затвердження Ліцензійних умов провадження господарської діяльності з постачання електричної енергії споживачу», вимагається:</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w:t>
      </w:r>
      <w:r w:rsidRPr="00256C4A">
        <w:rPr>
          <w:rFonts w:ascii="Times New Roman" w:hAnsi="Times New Roman" w:cs="Times New Roman"/>
          <w:sz w:val="28"/>
          <w:szCs w:val="28"/>
          <w:lang w:val="ru-RU"/>
        </w:rPr>
        <w:t>2.2.</w:t>
      </w:r>
      <w:r w:rsidRPr="00256C4A">
        <w:rPr>
          <w:rFonts w:ascii="Times New Roman" w:hAnsi="Times New Roman" w:cs="Times New Roman"/>
          <w:sz w:val="28"/>
          <w:szCs w:val="28"/>
        </w:rPr>
        <w:t xml:space="preserve"> </w:t>
      </w:r>
      <w:r w:rsidRPr="00256C4A">
        <w:rPr>
          <w:rFonts w:ascii="Times New Roman" w:hAnsi="Times New Roman" w:cs="Times New Roman"/>
          <w:b/>
          <w:bCs/>
          <w:sz w:val="28"/>
          <w:szCs w:val="28"/>
        </w:rPr>
        <w:t>При провадженні ліцензованої діяльності ліцензіат повинен</w:t>
      </w:r>
      <w:r w:rsidRPr="00256C4A">
        <w:rPr>
          <w:rFonts w:ascii="Times New Roman" w:hAnsi="Times New Roman" w:cs="Times New Roman"/>
          <w:sz w:val="28"/>
          <w:szCs w:val="28"/>
        </w:rPr>
        <w:t xml:space="preserve"> дотримуватися таких організаційних вимог:</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 xml:space="preserve">8) </w:t>
      </w:r>
      <w:r w:rsidRPr="00256C4A">
        <w:rPr>
          <w:rFonts w:ascii="Times New Roman" w:hAnsi="Times New Roman" w:cs="Times New Roman"/>
          <w:b/>
          <w:bCs/>
          <w:sz w:val="28"/>
          <w:szCs w:val="28"/>
        </w:rPr>
        <w:t>забезпечити функціонування веб-сайту ліцензіата в мережі Інтернет</w:t>
      </w:r>
      <w:r w:rsidRPr="00256C4A">
        <w:rPr>
          <w:rFonts w:ascii="Times New Roman" w:hAnsi="Times New Roman" w:cs="Times New Roman"/>
          <w:sz w:val="28"/>
          <w:szCs w:val="28"/>
        </w:rPr>
        <w:t xml:space="preserve">, в якому, зокрема, вказати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розмістити нормативно-правові акти, що регулюють діяльність на ринку електричної енергії, згідно з якими </w:t>
      </w:r>
      <w:proofErr w:type="spellStart"/>
      <w:r w:rsidRPr="00256C4A">
        <w:rPr>
          <w:rFonts w:ascii="Times New Roman" w:hAnsi="Times New Roman" w:cs="Times New Roman"/>
          <w:sz w:val="28"/>
          <w:szCs w:val="28"/>
        </w:rPr>
        <w:t>електропостачальник</w:t>
      </w:r>
      <w:proofErr w:type="spellEnd"/>
      <w:r w:rsidRPr="00256C4A">
        <w:rPr>
          <w:rFonts w:ascii="Times New Roman" w:hAnsi="Times New Roman" w:cs="Times New Roman"/>
          <w:sz w:val="28"/>
          <w:szCs w:val="28"/>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12.1. Учасники зобов’язані документально підтвердити у складі своєї пропозиції успішне проходження сертифікації системи управління якістю діяльності з забезпечення функціонування веб-</w:t>
      </w:r>
      <w:proofErr w:type="spellStart"/>
      <w:r w:rsidRPr="00256C4A">
        <w:rPr>
          <w:rFonts w:ascii="Times New Roman" w:hAnsi="Times New Roman" w:cs="Times New Roman"/>
          <w:sz w:val="28"/>
          <w:szCs w:val="28"/>
        </w:rPr>
        <w:t>сайта</w:t>
      </w:r>
      <w:proofErr w:type="spellEnd"/>
      <w:r w:rsidRPr="00256C4A">
        <w:rPr>
          <w:rFonts w:ascii="Times New Roman" w:hAnsi="Times New Roman" w:cs="Times New Roman"/>
          <w:sz w:val="28"/>
          <w:szCs w:val="28"/>
        </w:rPr>
        <w:t xml:space="preserve"> ліцензіата вимогам ДСТУ EN ISO 9001:2018 «Системи управління якістю. Вимоги», шляхом надання відповідного сертифікату, виданого на ім‘я учасника закупівлі *, який має бути чинним на дату подання пропозиції, та виданий органом сертифікації, що включений до реєстру </w:t>
      </w:r>
      <w:r w:rsidRPr="00256C4A">
        <w:rPr>
          <w:rFonts w:ascii="Times New Roman" w:hAnsi="Times New Roman" w:cs="Times New Roman"/>
          <w:sz w:val="28"/>
          <w:szCs w:val="28"/>
        </w:rPr>
        <w:lastRenderedPageBreak/>
        <w:t xml:space="preserve">акредитованих органів оцінки відповідності Національного агентства з акредитації України. Сертифікат ДСТУ EN ISO 9001:2018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256C4A">
        <w:rPr>
          <w:rFonts w:ascii="Times New Roman" w:hAnsi="Times New Roman" w:cs="Times New Roman"/>
          <w:sz w:val="28"/>
          <w:szCs w:val="28"/>
        </w:rPr>
        <w:t>скан</w:t>
      </w:r>
      <w:proofErr w:type="spellEnd"/>
      <w:r w:rsidRPr="00256C4A">
        <w:rPr>
          <w:rFonts w:ascii="Times New Roman" w:hAnsi="Times New Roman" w:cs="Times New Roman"/>
          <w:sz w:val="28"/>
          <w:szCs w:val="28"/>
        </w:rPr>
        <w:t>-копію документа, який підтверджує продовження терміну дії сертифікату ДСТУ EN ISO 9001:2018 (рішення уповноваженого органу сертифікації, звіт по аудиту).</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https://naau.org.ua/3-reiestr-akreditovanikh-oov </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 веб-портали (ДКПП 63.12)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sz w:val="28"/>
          <w:szCs w:val="28"/>
        </w:rPr>
        <w:t>12.2. Учасники зобов’язані документально підтвердити у складі своєї пропозиції успішне проходження сертифікації системи управління охороною здоров’я та безпекою праці діяльності з забезпечення функціонування веб-</w:t>
      </w:r>
      <w:proofErr w:type="spellStart"/>
      <w:r w:rsidRPr="00256C4A">
        <w:rPr>
          <w:rFonts w:ascii="Times New Roman" w:hAnsi="Times New Roman" w:cs="Times New Roman"/>
          <w:sz w:val="28"/>
          <w:szCs w:val="28"/>
        </w:rPr>
        <w:t>сайта</w:t>
      </w:r>
      <w:proofErr w:type="spellEnd"/>
      <w:r w:rsidRPr="00256C4A">
        <w:rPr>
          <w:rFonts w:ascii="Times New Roman" w:hAnsi="Times New Roman" w:cs="Times New Roman"/>
          <w:sz w:val="28"/>
          <w:szCs w:val="28"/>
        </w:rPr>
        <w:t xml:space="preserve"> ліцензіата вимогам </w:t>
      </w:r>
      <w:r w:rsidRPr="00256C4A">
        <w:rPr>
          <w:rFonts w:ascii="Times New Roman" w:hAnsi="Times New Roman" w:cs="Times New Roman"/>
          <w:bCs/>
          <w:iCs/>
          <w:sz w:val="28"/>
          <w:szCs w:val="28"/>
        </w:rPr>
        <w:t xml:space="preserve">ДСТУ ISO 45001:2019 «Системи управління охороною здоров’я та безпекою праці. Вимоги та настанови щодо застосування», </w:t>
      </w:r>
      <w:r w:rsidRPr="00256C4A">
        <w:rPr>
          <w:rFonts w:ascii="Times New Roman" w:hAnsi="Times New Roman" w:cs="Times New Roman"/>
          <w:sz w:val="28"/>
          <w:szCs w:val="28"/>
        </w:rPr>
        <w:t>шляхом надання відповідного сертифікату,</w:t>
      </w:r>
      <w:r w:rsidRPr="00256C4A">
        <w:rPr>
          <w:rFonts w:ascii="Times New Roman" w:hAnsi="Times New Roman" w:cs="Times New Roman"/>
          <w:bCs/>
          <w:iCs/>
          <w:sz w:val="28"/>
          <w:szCs w:val="28"/>
        </w:rPr>
        <w:t xml:space="preserve"> </w:t>
      </w:r>
      <w:bookmarkStart w:id="20" w:name="_Hlk120623405"/>
      <w:r w:rsidRPr="00256C4A">
        <w:rPr>
          <w:rFonts w:ascii="Times New Roman" w:hAnsi="Times New Roman" w:cs="Times New Roman"/>
          <w:bCs/>
          <w:iCs/>
          <w:sz w:val="28"/>
          <w:szCs w:val="28"/>
        </w:rPr>
        <w:t>виданого на ім‘я учасника закупівлі</w:t>
      </w:r>
      <w:bookmarkEnd w:id="20"/>
      <w:r w:rsidRPr="00256C4A">
        <w:rPr>
          <w:rFonts w:ascii="Times New Roman" w:hAnsi="Times New Roman" w:cs="Times New Roman"/>
          <w:bCs/>
          <w:iCs/>
          <w:sz w:val="28"/>
          <w:szCs w:val="28"/>
        </w:rPr>
        <w:t> *,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r w:rsidRPr="00256C4A">
        <w:rPr>
          <w:rFonts w:ascii="Times New Roman" w:hAnsi="Times New Roman" w:cs="Times New Roman"/>
          <w:sz w:val="28"/>
          <w:szCs w:val="28"/>
        </w:rPr>
        <w:t>https://naau.org.ua/3-reiestr-akreditovanikh-oov.</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 веб-портали (ДКПП 63.12)</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sz w:val="28"/>
          <w:szCs w:val="28"/>
        </w:rPr>
        <w:t>12.3. Учасники зобов’язані документально підтвердити у складі своєї пропозиції успішне проходження сертифікації системи управління інформаційною безпекою діяльності з забезпечення функціонування веб-</w:t>
      </w:r>
      <w:proofErr w:type="spellStart"/>
      <w:r w:rsidRPr="00256C4A">
        <w:rPr>
          <w:rFonts w:ascii="Times New Roman" w:hAnsi="Times New Roman" w:cs="Times New Roman"/>
          <w:sz w:val="28"/>
          <w:szCs w:val="28"/>
        </w:rPr>
        <w:t>сайта</w:t>
      </w:r>
      <w:proofErr w:type="spellEnd"/>
      <w:r w:rsidRPr="00256C4A">
        <w:rPr>
          <w:rFonts w:ascii="Times New Roman" w:hAnsi="Times New Roman" w:cs="Times New Roman"/>
          <w:sz w:val="28"/>
          <w:szCs w:val="28"/>
        </w:rPr>
        <w:t xml:space="preserve"> ліцензіата вимогам </w:t>
      </w:r>
      <w:r w:rsidRPr="00256C4A">
        <w:rPr>
          <w:rFonts w:ascii="Times New Roman" w:hAnsi="Times New Roman" w:cs="Times New Roman"/>
          <w:bCs/>
          <w:iCs/>
          <w:sz w:val="28"/>
          <w:szCs w:val="28"/>
        </w:rPr>
        <w:t>ДСТУ ISO/ІЕС 27001:2015) «Інформаційні технології. Методи захисту системи управління інформаційною безпекою. Вимоги»,</w:t>
      </w:r>
      <w:r w:rsidRPr="00256C4A">
        <w:rPr>
          <w:rFonts w:ascii="Times New Roman" w:hAnsi="Times New Roman" w:cs="Times New Roman"/>
          <w:sz w:val="28"/>
          <w:szCs w:val="28"/>
        </w:rPr>
        <w:t xml:space="preserve"> шляхом надання відповідного сертифікату, </w:t>
      </w:r>
      <w:r w:rsidRPr="00256C4A">
        <w:rPr>
          <w:rFonts w:ascii="Times New Roman" w:hAnsi="Times New Roman" w:cs="Times New Roman"/>
          <w:bCs/>
          <w:iCs/>
          <w:sz w:val="28"/>
          <w:szCs w:val="28"/>
        </w:rPr>
        <w:t xml:space="preserve">виданого на ім‘я учасника закупівлі *, органом сертифікації, що </w:t>
      </w:r>
      <w:r w:rsidRPr="00256C4A">
        <w:rPr>
          <w:rFonts w:ascii="Times New Roman" w:hAnsi="Times New Roman" w:cs="Times New Roman"/>
          <w:bCs/>
          <w:iCs/>
          <w:sz w:val="28"/>
          <w:szCs w:val="28"/>
        </w:rPr>
        <w:lastRenderedPageBreak/>
        <w:t>включений до реєстру акредитованих органів оцінки відповідності Національного агентства з акредитації України,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256C4A" w:rsidRPr="00256C4A" w:rsidRDefault="00256C4A" w:rsidP="00256C4A">
      <w:pPr>
        <w:tabs>
          <w:tab w:val="left" w:pos="284"/>
        </w:tabs>
        <w:ind w:right="-2"/>
        <w:rPr>
          <w:rFonts w:ascii="Times New Roman" w:hAnsi="Times New Roman" w:cs="Times New Roman"/>
          <w:b/>
          <w:sz w:val="28"/>
          <w:szCs w:val="28"/>
        </w:rPr>
      </w:pPr>
      <w:r w:rsidRPr="00256C4A">
        <w:rPr>
          <w:rFonts w:ascii="Times New Roman" w:hAnsi="Times New Roman" w:cs="Times New Roman"/>
          <w:sz w:val="28"/>
          <w:szCs w:val="28"/>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56C4A">
        <w:rPr>
          <w:rFonts w:ascii="Times New Roman" w:hAnsi="Times New Roman" w:cs="Times New Roman"/>
          <w:bCs/>
          <w:iCs/>
          <w:sz w:val="28"/>
          <w:szCs w:val="28"/>
        </w:rPr>
        <w:t xml:space="preserve">перевірити включення до реєстру можливе за посиланням: </w:t>
      </w:r>
      <w:hyperlink r:id="rId22" w:history="1">
        <w:r w:rsidRPr="00256C4A">
          <w:rPr>
            <w:rStyle w:val="a8"/>
            <w:rFonts w:ascii="Times New Roman" w:hAnsi="Times New Roman" w:cs="Times New Roman"/>
            <w:sz w:val="28"/>
            <w:szCs w:val="28"/>
          </w:rPr>
          <w:t>https://naau.org.ua/3-reiestr-akreditovanikh-oov</w:t>
        </w:r>
      </w:hyperlink>
      <w:r w:rsidRPr="00256C4A">
        <w:rPr>
          <w:rFonts w:ascii="Times New Roman" w:hAnsi="Times New Roman" w:cs="Times New Roman"/>
          <w:sz w:val="28"/>
          <w:szCs w:val="28"/>
        </w:rPr>
        <w:t>.</w:t>
      </w:r>
    </w:p>
    <w:p w:rsidR="00256C4A" w:rsidRPr="00256C4A" w:rsidRDefault="00256C4A" w:rsidP="00256C4A">
      <w:pPr>
        <w:tabs>
          <w:tab w:val="left" w:pos="284"/>
        </w:tabs>
        <w:ind w:right="-2"/>
        <w:rPr>
          <w:rFonts w:ascii="Times New Roman" w:hAnsi="Times New Roman" w:cs="Times New Roman"/>
          <w:bCs/>
          <w:iCs/>
          <w:sz w:val="28"/>
          <w:szCs w:val="28"/>
        </w:rPr>
      </w:pPr>
      <w:r w:rsidRPr="00256C4A">
        <w:rPr>
          <w:rFonts w:ascii="Times New Roman" w:hAnsi="Times New Roman" w:cs="Times New Roman"/>
          <w:bCs/>
          <w:iCs/>
          <w:sz w:val="28"/>
          <w:szCs w:val="28"/>
        </w:rPr>
        <w:t>Сертифікат, окрім інших видів, має включати:</w:t>
      </w:r>
    </w:p>
    <w:p w:rsidR="00256C4A" w:rsidRPr="00256C4A" w:rsidRDefault="00256C4A" w:rsidP="00256C4A">
      <w:pPr>
        <w:tabs>
          <w:tab w:val="left" w:pos="284"/>
        </w:tabs>
        <w:ind w:right="-2"/>
        <w:rPr>
          <w:rFonts w:ascii="Times New Roman" w:hAnsi="Times New Roman" w:cs="Times New Roman"/>
          <w:sz w:val="28"/>
          <w:szCs w:val="28"/>
        </w:rPr>
      </w:pPr>
      <w:r w:rsidRPr="00256C4A">
        <w:rPr>
          <w:rFonts w:ascii="Times New Roman" w:hAnsi="Times New Roman" w:cs="Times New Roman"/>
          <w:sz w:val="28"/>
          <w:szCs w:val="28"/>
        </w:rPr>
        <w:t>- веб-портали (ДКПП 63.12);</w:t>
      </w:r>
    </w:p>
    <w:p w:rsidR="00256C4A" w:rsidRPr="00256C4A" w:rsidRDefault="00256C4A" w:rsidP="00256C4A">
      <w:pPr>
        <w:tabs>
          <w:tab w:val="left" w:pos="284"/>
        </w:tabs>
        <w:ind w:right="-2"/>
        <w:rPr>
          <w:rFonts w:ascii="Times New Roman" w:hAnsi="Times New Roman" w:cs="Times New Roman"/>
          <w:sz w:val="28"/>
          <w:szCs w:val="28"/>
        </w:rPr>
      </w:pPr>
    </w:p>
    <w:p w:rsidR="00256C4A" w:rsidRPr="00256C4A" w:rsidRDefault="00256C4A" w:rsidP="00256C4A">
      <w:pPr>
        <w:tabs>
          <w:tab w:val="left" w:pos="284"/>
        </w:tabs>
        <w:ind w:right="-2"/>
        <w:rPr>
          <w:rFonts w:ascii="Times New Roman" w:hAnsi="Times New Roman" w:cs="Times New Roman"/>
          <w:i/>
          <w:iCs/>
          <w:sz w:val="28"/>
          <w:szCs w:val="28"/>
        </w:rPr>
      </w:pPr>
      <w:r w:rsidRPr="00256C4A">
        <w:rPr>
          <w:rFonts w:ascii="Times New Roman" w:hAnsi="Times New Roman" w:cs="Times New Roman"/>
          <w:i/>
          <w:iCs/>
          <w:sz w:val="28"/>
          <w:szCs w:val="28"/>
        </w:rPr>
        <w:t xml:space="preserve">* у випадку, якщо Учасник для забезпечення функціонування веб-сайту користується послугами сторонньої організації, такий Учасник повинен надати у складі своєї пропозиції відповідний сертифікат(и) за кодом ДКПП 63.12, якій виданий цій організації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та документи, що підтверджують факт надання відповідних послуг, а саме </w:t>
      </w:r>
      <w:proofErr w:type="spellStart"/>
      <w:r w:rsidRPr="00256C4A">
        <w:rPr>
          <w:rFonts w:ascii="Times New Roman" w:hAnsi="Times New Roman" w:cs="Times New Roman"/>
          <w:i/>
          <w:iCs/>
          <w:sz w:val="28"/>
          <w:szCs w:val="28"/>
        </w:rPr>
        <w:t>копю</w:t>
      </w:r>
      <w:proofErr w:type="spellEnd"/>
      <w:r w:rsidRPr="00256C4A">
        <w:rPr>
          <w:rFonts w:ascii="Times New Roman" w:hAnsi="Times New Roman" w:cs="Times New Roman"/>
          <w:i/>
          <w:iCs/>
          <w:sz w:val="28"/>
          <w:szCs w:val="28"/>
        </w:rPr>
        <w:t>(</w:t>
      </w:r>
      <w:proofErr w:type="spellStart"/>
      <w:r w:rsidRPr="00256C4A">
        <w:rPr>
          <w:rFonts w:ascii="Times New Roman" w:hAnsi="Times New Roman" w:cs="Times New Roman"/>
          <w:i/>
          <w:iCs/>
          <w:sz w:val="28"/>
          <w:szCs w:val="28"/>
        </w:rPr>
        <w:t>ії</w:t>
      </w:r>
      <w:proofErr w:type="spellEnd"/>
      <w:r w:rsidRPr="00256C4A">
        <w:rPr>
          <w:rFonts w:ascii="Times New Roman" w:hAnsi="Times New Roman" w:cs="Times New Roman"/>
          <w:i/>
          <w:iCs/>
          <w:sz w:val="28"/>
          <w:szCs w:val="28"/>
        </w:rPr>
        <w:t>) договору(</w:t>
      </w:r>
      <w:proofErr w:type="spellStart"/>
      <w:r w:rsidRPr="00256C4A">
        <w:rPr>
          <w:rFonts w:ascii="Times New Roman" w:hAnsi="Times New Roman" w:cs="Times New Roman"/>
          <w:i/>
          <w:iCs/>
          <w:sz w:val="28"/>
          <w:szCs w:val="28"/>
        </w:rPr>
        <w:t>ів</w:t>
      </w:r>
      <w:proofErr w:type="spellEnd"/>
      <w:r w:rsidRPr="00256C4A">
        <w:rPr>
          <w:rFonts w:ascii="Times New Roman" w:hAnsi="Times New Roman" w:cs="Times New Roman"/>
          <w:i/>
          <w:iCs/>
          <w:sz w:val="28"/>
          <w:szCs w:val="28"/>
        </w:rPr>
        <w:t xml:space="preserve">) та щонайменше одного </w:t>
      </w:r>
      <w:proofErr w:type="spellStart"/>
      <w:r w:rsidRPr="00256C4A">
        <w:rPr>
          <w:rFonts w:ascii="Times New Roman" w:hAnsi="Times New Roman" w:cs="Times New Roman"/>
          <w:i/>
          <w:iCs/>
          <w:sz w:val="28"/>
          <w:szCs w:val="28"/>
        </w:rPr>
        <w:t>акта</w:t>
      </w:r>
      <w:proofErr w:type="spellEnd"/>
      <w:r w:rsidRPr="00256C4A">
        <w:rPr>
          <w:rFonts w:ascii="Times New Roman" w:hAnsi="Times New Roman" w:cs="Times New Roman"/>
          <w:i/>
          <w:iCs/>
          <w:sz w:val="28"/>
          <w:szCs w:val="28"/>
        </w:rPr>
        <w:t xml:space="preserve"> наданих послуг (або виконаних робіт) та відповідного платіжного доручення за цим договором (щонайменше 1-го доручення).</w:t>
      </w:r>
    </w:p>
    <w:p w:rsidR="00256C4A" w:rsidRDefault="00256C4A"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Default="00A5154C" w:rsidP="00256C4A">
      <w:pPr>
        <w:pStyle w:val="a3"/>
        <w:ind w:left="1428"/>
        <w:jc w:val="both"/>
        <w:rPr>
          <w:rFonts w:ascii="Times New Roman" w:hAnsi="Times New Roman" w:cs="Times New Roman"/>
          <w:b/>
          <w:sz w:val="28"/>
          <w:szCs w:val="28"/>
          <w:u w:val="single"/>
          <w:lang w:val="ru-RU"/>
        </w:rPr>
      </w:pPr>
    </w:p>
    <w:p w:rsidR="00A5154C" w:rsidRPr="00256C4A" w:rsidRDefault="00A5154C" w:rsidP="00256C4A">
      <w:pPr>
        <w:pStyle w:val="a3"/>
        <w:ind w:left="1428"/>
        <w:jc w:val="both"/>
        <w:rPr>
          <w:rFonts w:ascii="Times New Roman" w:hAnsi="Times New Roman" w:cs="Times New Roman"/>
          <w:b/>
          <w:sz w:val="28"/>
          <w:szCs w:val="28"/>
          <w:u w:val="single"/>
          <w:lang w:val="ru-RU"/>
        </w:rPr>
      </w:pPr>
    </w:p>
    <w:p w:rsidR="009E1A83" w:rsidRPr="00A5154C" w:rsidRDefault="009E1A83" w:rsidP="009E1A83">
      <w:pPr>
        <w:pStyle w:val="a3"/>
        <w:numPr>
          <w:ilvl w:val="0"/>
          <w:numId w:val="1"/>
        </w:numPr>
        <w:jc w:val="center"/>
        <w:rPr>
          <w:rFonts w:ascii="Times New Roman" w:hAnsi="Times New Roman" w:cs="Times New Roman"/>
          <w:b/>
          <w:sz w:val="24"/>
          <w:szCs w:val="24"/>
          <w:u w:val="single"/>
          <w:lang w:val="ru-RU"/>
        </w:rPr>
      </w:pPr>
      <w:proofErr w:type="spellStart"/>
      <w:r w:rsidRPr="00A5154C">
        <w:rPr>
          <w:rFonts w:ascii="Times New Roman" w:hAnsi="Times New Roman" w:cs="Times New Roman"/>
          <w:b/>
          <w:sz w:val="24"/>
          <w:szCs w:val="24"/>
          <w:u w:val="single"/>
          <w:lang w:val="ru-RU"/>
        </w:rPr>
        <w:lastRenderedPageBreak/>
        <w:t>Додаток</w:t>
      </w:r>
      <w:proofErr w:type="spellEnd"/>
      <w:r w:rsidRPr="00A5154C">
        <w:rPr>
          <w:rFonts w:ascii="Times New Roman" w:hAnsi="Times New Roman" w:cs="Times New Roman"/>
          <w:b/>
          <w:sz w:val="24"/>
          <w:szCs w:val="24"/>
          <w:u w:val="single"/>
          <w:lang w:val="ru-RU"/>
        </w:rPr>
        <w:t xml:space="preserve"> 3 до </w:t>
      </w:r>
      <w:proofErr w:type="spellStart"/>
      <w:r w:rsidRPr="00A5154C">
        <w:rPr>
          <w:rFonts w:ascii="Times New Roman" w:hAnsi="Times New Roman" w:cs="Times New Roman"/>
          <w:b/>
          <w:sz w:val="24"/>
          <w:szCs w:val="24"/>
          <w:u w:val="single"/>
          <w:lang w:val="ru-RU"/>
        </w:rPr>
        <w:t>Тендерної</w:t>
      </w:r>
      <w:proofErr w:type="spellEnd"/>
      <w:r w:rsidRPr="00A5154C">
        <w:rPr>
          <w:rFonts w:ascii="Times New Roman" w:hAnsi="Times New Roman" w:cs="Times New Roman"/>
          <w:b/>
          <w:sz w:val="24"/>
          <w:szCs w:val="24"/>
          <w:u w:val="single"/>
          <w:lang w:val="ru-RU"/>
        </w:rPr>
        <w:t xml:space="preserve"> </w:t>
      </w:r>
      <w:proofErr w:type="spellStart"/>
      <w:r w:rsidRPr="00A5154C">
        <w:rPr>
          <w:rFonts w:ascii="Times New Roman" w:hAnsi="Times New Roman" w:cs="Times New Roman"/>
          <w:b/>
          <w:sz w:val="24"/>
          <w:szCs w:val="24"/>
          <w:u w:val="single"/>
          <w:lang w:val="ru-RU"/>
        </w:rPr>
        <w:t>документацію</w:t>
      </w:r>
      <w:proofErr w:type="spellEnd"/>
      <w:r w:rsidRPr="00A5154C">
        <w:rPr>
          <w:rFonts w:ascii="Times New Roman" w:hAnsi="Times New Roman" w:cs="Times New Roman"/>
          <w:b/>
          <w:sz w:val="24"/>
          <w:szCs w:val="24"/>
          <w:u w:val="single"/>
          <w:lang w:val="ru-RU"/>
        </w:rPr>
        <w:t xml:space="preserve"> </w:t>
      </w:r>
      <w:proofErr w:type="spellStart"/>
      <w:r w:rsidRPr="00A5154C">
        <w:rPr>
          <w:rFonts w:ascii="Times New Roman" w:hAnsi="Times New Roman" w:cs="Times New Roman"/>
          <w:b/>
          <w:sz w:val="24"/>
          <w:szCs w:val="24"/>
          <w:u w:val="single"/>
          <w:lang w:val="ru-RU"/>
        </w:rPr>
        <w:t>викласти</w:t>
      </w:r>
      <w:proofErr w:type="spellEnd"/>
      <w:r w:rsidRPr="00A5154C">
        <w:rPr>
          <w:rFonts w:ascii="Times New Roman" w:hAnsi="Times New Roman" w:cs="Times New Roman"/>
          <w:b/>
          <w:sz w:val="24"/>
          <w:szCs w:val="24"/>
          <w:u w:val="single"/>
          <w:lang w:val="ru-RU"/>
        </w:rPr>
        <w:t xml:space="preserve"> в </w:t>
      </w:r>
      <w:proofErr w:type="spellStart"/>
      <w:r w:rsidRPr="00A5154C">
        <w:rPr>
          <w:rFonts w:ascii="Times New Roman" w:hAnsi="Times New Roman" w:cs="Times New Roman"/>
          <w:b/>
          <w:sz w:val="24"/>
          <w:szCs w:val="24"/>
          <w:u w:val="single"/>
          <w:lang w:val="ru-RU"/>
        </w:rPr>
        <w:t>такій</w:t>
      </w:r>
      <w:proofErr w:type="spellEnd"/>
      <w:r w:rsidRPr="00A5154C">
        <w:rPr>
          <w:rFonts w:ascii="Times New Roman" w:hAnsi="Times New Roman" w:cs="Times New Roman"/>
          <w:b/>
          <w:sz w:val="24"/>
          <w:szCs w:val="24"/>
          <w:u w:val="single"/>
          <w:lang w:val="ru-RU"/>
        </w:rPr>
        <w:t xml:space="preserve"> </w:t>
      </w:r>
      <w:proofErr w:type="spellStart"/>
      <w:r w:rsidRPr="00A5154C">
        <w:rPr>
          <w:rFonts w:ascii="Times New Roman" w:hAnsi="Times New Roman" w:cs="Times New Roman"/>
          <w:b/>
          <w:sz w:val="24"/>
          <w:szCs w:val="24"/>
          <w:u w:val="single"/>
          <w:lang w:val="ru-RU"/>
        </w:rPr>
        <w:t>редакції</w:t>
      </w:r>
      <w:proofErr w:type="spellEnd"/>
      <w:r w:rsidRPr="00A5154C">
        <w:rPr>
          <w:rFonts w:ascii="Times New Roman" w:hAnsi="Times New Roman" w:cs="Times New Roman"/>
          <w:b/>
          <w:sz w:val="24"/>
          <w:szCs w:val="24"/>
          <w:u w:val="single"/>
          <w:lang w:val="ru-RU"/>
        </w:rPr>
        <w:t>:</w:t>
      </w:r>
    </w:p>
    <w:p w:rsidR="00A5154C" w:rsidRPr="00A5154C" w:rsidRDefault="00A5154C" w:rsidP="00A5154C">
      <w:pPr>
        <w:jc w:val="right"/>
        <w:rPr>
          <w:rFonts w:ascii="Times New Roman" w:eastAsia="Calibri" w:hAnsi="Times New Roman" w:cs="Times New Roman"/>
          <w:b/>
          <w:sz w:val="24"/>
          <w:szCs w:val="24"/>
        </w:rPr>
      </w:pPr>
      <w:r w:rsidRPr="00A5154C">
        <w:rPr>
          <w:rFonts w:ascii="Times New Roman" w:eastAsia="Calibri" w:hAnsi="Times New Roman" w:cs="Times New Roman"/>
          <w:b/>
          <w:sz w:val="24"/>
          <w:szCs w:val="24"/>
        </w:rPr>
        <w:t>Додаток № 3</w:t>
      </w:r>
    </w:p>
    <w:p w:rsidR="00A5154C" w:rsidRPr="00A5154C" w:rsidRDefault="00A5154C" w:rsidP="00A5154C">
      <w:pPr>
        <w:jc w:val="right"/>
        <w:rPr>
          <w:rFonts w:ascii="Times New Roman" w:eastAsia="Calibri" w:hAnsi="Times New Roman" w:cs="Times New Roman"/>
          <w:b/>
          <w:sz w:val="24"/>
          <w:szCs w:val="24"/>
        </w:rPr>
      </w:pPr>
      <w:r w:rsidRPr="00A5154C">
        <w:rPr>
          <w:rFonts w:ascii="Times New Roman" w:eastAsia="Calibri" w:hAnsi="Times New Roman" w:cs="Times New Roman"/>
          <w:b/>
          <w:sz w:val="24"/>
          <w:szCs w:val="24"/>
        </w:rPr>
        <w:t>до тендерної документації</w:t>
      </w:r>
    </w:p>
    <w:p w:rsidR="00A5154C" w:rsidRPr="00A5154C" w:rsidRDefault="00A5154C" w:rsidP="00A5154C">
      <w:pPr>
        <w:jc w:val="center"/>
        <w:rPr>
          <w:rFonts w:ascii="Times New Roman" w:eastAsia="Calibri" w:hAnsi="Times New Roman" w:cs="Times New Roman"/>
          <w:b/>
          <w:sz w:val="24"/>
          <w:szCs w:val="24"/>
        </w:rPr>
      </w:pPr>
    </w:p>
    <w:p w:rsidR="00A5154C" w:rsidRPr="00A5154C" w:rsidRDefault="00A5154C" w:rsidP="00A5154C">
      <w:pPr>
        <w:jc w:val="center"/>
        <w:rPr>
          <w:rFonts w:ascii="Times New Roman" w:eastAsia="Calibri" w:hAnsi="Times New Roman" w:cs="Times New Roman"/>
          <w:b/>
          <w:sz w:val="24"/>
          <w:szCs w:val="24"/>
        </w:rPr>
      </w:pPr>
      <w:r w:rsidRPr="00A5154C">
        <w:rPr>
          <w:rFonts w:ascii="Times New Roman" w:eastAsia="Calibri" w:hAnsi="Times New Roman" w:cs="Times New Roman"/>
          <w:b/>
          <w:sz w:val="24"/>
          <w:szCs w:val="24"/>
        </w:rPr>
        <w:t>ПРОЄКТ</w:t>
      </w:r>
    </w:p>
    <w:p w:rsidR="00A5154C" w:rsidRPr="00A5154C" w:rsidRDefault="00A5154C" w:rsidP="00A5154C">
      <w:pPr>
        <w:jc w:val="center"/>
        <w:rPr>
          <w:rFonts w:ascii="Times New Roman" w:hAnsi="Times New Roman" w:cs="Times New Roman"/>
          <w:b/>
          <w:sz w:val="24"/>
          <w:szCs w:val="24"/>
        </w:rPr>
      </w:pPr>
      <w:r w:rsidRPr="00A5154C">
        <w:rPr>
          <w:rFonts w:ascii="Times New Roman" w:hAnsi="Times New Roman" w:cs="Times New Roman"/>
          <w:b/>
          <w:sz w:val="24"/>
          <w:szCs w:val="24"/>
        </w:rPr>
        <w:t>ДОГОВІР</w:t>
      </w:r>
    </w:p>
    <w:p w:rsidR="00A5154C" w:rsidRPr="00A5154C" w:rsidRDefault="00A5154C" w:rsidP="00A5154C">
      <w:pPr>
        <w:jc w:val="center"/>
        <w:rPr>
          <w:rFonts w:ascii="Times New Roman" w:hAnsi="Times New Roman" w:cs="Times New Roman"/>
          <w:b/>
          <w:sz w:val="24"/>
          <w:szCs w:val="24"/>
        </w:rPr>
      </w:pPr>
      <w:r w:rsidRPr="00A5154C">
        <w:rPr>
          <w:rFonts w:ascii="Times New Roman" w:hAnsi="Times New Roman" w:cs="Times New Roman"/>
          <w:b/>
          <w:sz w:val="24"/>
          <w:szCs w:val="24"/>
        </w:rPr>
        <w:t>про постачання електричної енергії споживачу № _____</w:t>
      </w:r>
    </w:p>
    <w:p w:rsidR="00A5154C" w:rsidRPr="00A5154C" w:rsidRDefault="00A5154C" w:rsidP="00A5154C">
      <w:pPr>
        <w:rPr>
          <w:rFonts w:ascii="Times New Roman" w:hAnsi="Times New Roman" w:cs="Times New Roman"/>
          <w:b/>
          <w:sz w:val="24"/>
          <w:szCs w:val="24"/>
        </w:rPr>
      </w:pPr>
      <w:r w:rsidRPr="00A5154C">
        <w:rPr>
          <w:rFonts w:ascii="Times New Roman" w:hAnsi="Times New Roman" w:cs="Times New Roman"/>
          <w:b/>
          <w:sz w:val="24"/>
          <w:szCs w:val="24"/>
        </w:rPr>
        <w:t>____________</w:t>
      </w:r>
      <w:r w:rsidRPr="00A5154C">
        <w:rPr>
          <w:rFonts w:ascii="Times New Roman" w:hAnsi="Times New Roman" w:cs="Times New Roman"/>
          <w:b/>
          <w:sz w:val="24"/>
          <w:szCs w:val="24"/>
        </w:rPr>
        <w:tab/>
      </w:r>
      <w:r w:rsidRPr="00A5154C">
        <w:rPr>
          <w:rFonts w:ascii="Times New Roman" w:hAnsi="Times New Roman" w:cs="Times New Roman"/>
          <w:b/>
          <w:sz w:val="24"/>
          <w:szCs w:val="24"/>
        </w:rPr>
        <w:tab/>
      </w:r>
      <w:r w:rsidRPr="00A5154C">
        <w:rPr>
          <w:rFonts w:ascii="Times New Roman" w:hAnsi="Times New Roman" w:cs="Times New Roman"/>
          <w:b/>
          <w:sz w:val="24"/>
          <w:szCs w:val="24"/>
        </w:rPr>
        <w:tab/>
      </w:r>
      <w:r w:rsidRPr="00A5154C">
        <w:rPr>
          <w:rFonts w:ascii="Times New Roman" w:hAnsi="Times New Roman" w:cs="Times New Roman"/>
          <w:b/>
          <w:sz w:val="24"/>
          <w:szCs w:val="24"/>
        </w:rPr>
        <w:tab/>
      </w:r>
      <w:r w:rsidRPr="00A5154C">
        <w:rPr>
          <w:rFonts w:ascii="Times New Roman" w:hAnsi="Times New Roman" w:cs="Times New Roman"/>
          <w:b/>
          <w:sz w:val="24"/>
          <w:szCs w:val="24"/>
        </w:rPr>
        <w:tab/>
      </w:r>
      <w:r w:rsidRPr="00A5154C">
        <w:rPr>
          <w:rFonts w:ascii="Times New Roman" w:hAnsi="Times New Roman" w:cs="Times New Roman"/>
          <w:b/>
          <w:sz w:val="24"/>
          <w:szCs w:val="24"/>
        </w:rPr>
        <w:tab/>
      </w:r>
      <w:r w:rsidRPr="00A5154C">
        <w:rPr>
          <w:rFonts w:ascii="Times New Roman" w:hAnsi="Times New Roman" w:cs="Times New Roman"/>
          <w:b/>
          <w:sz w:val="24"/>
          <w:szCs w:val="24"/>
        </w:rPr>
        <w:tab/>
      </w:r>
      <w:r w:rsidRPr="00A5154C">
        <w:rPr>
          <w:rFonts w:ascii="Times New Roman" w:hAnsi="Times New Roman" w:cs="Times New Roman"/>
          <w:b/>
          <w:sz w:val="24"/>
          <w:szCs w:val="24"/>
        </w:rPr>
        <w:tab/>
      </w:r>
      <w:r w:rsidRPr="00A5154C">
        <w:rPr>
          <w:rFonts w:ascii="Times New Roman" w:hAnsi="Times New Roman" w:cs="Times New Roman"/>
          <w:b/>
          <w:sz w:val="24"/>
          <w:szCs w:val="24"/>
        </w:rPr>
        <w:tab/>
        <w:t>_______________</w:t>
      </w:r>
    </w:p>
    <w:p w:rsidR="00A5154C" w:rsidRPr="00A5154C" w:rsidRDefault="00A5154C" w:rsidP="00A5154C">
      <w:pPr>
        <w:rPr>
          <w:rFonts w:ascii="Times New Roman" w:hAnsi="Times New Roman" w:cs="Times New Roman"/>
          <w:sz w:val="24"/>
          <w:szCs w:val="24"/>
          <w:vertAlign w:val="superscript"/>
        </w:rPr>
      </w:pPr>
      <w:r w:rsidRPr="00A5154C">
        <w:rPr>
          <w:rFonts w:ascii="Times New Roman" w:hAnsi="Times New Roman" w:cs="Times New Roman"/>
          <w:sz w:val="24"/>
          <w:szCs w:val="24"/>
          <w:vertAlign w:val="superscript"/>
        </w:rPr>
        <w:t>(місце укладення)</w:t>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r>
      <w:r w:rsidRPr="00A5154C">
        <w:rPr>
          <w:rFonts w:ascii="Times New Roman" w:hAnsi="Times New Roman" w:cs="Times New Roman"/>
          <w:sz w:val="24"/>
          <w:szCs w:val="24"/>
          <w:vertAlign w:val="superscript"/>
        </w:rPr>
        <w:tab/>
        <w:t>(дата укладення)</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b/>
          <w:sz w:val="24"/>
          <w:szCs w:val="24"/>
        </w:rPr>
        <w:t>_________________________________________</w:t>
      </w:r>
      <w:r w:rsidRPr="00A5154C">
        <w:rPr>
          <w:rFonts w:ascii="Times New Roman" w:hAnsi="Times New Roman" w:cs="Times New Roman"/>
          <w:sz w:val="24"/>
          <w:szCs w:val="24"/>
        </w:rPr>
        <w:t>, постачальник електричної енергії (надалі – Постачальник), який діє на підставі ліцензії на право провадження господарської діяльності з постачання електричної енергії споживачу від ________________________, в особі ____________________, який діє на підставі ___________________, та</w:t>
      </w:r>
    </w:p>
    <w:p w:rsidR="00A5154C" w:rsidRPr="00A5154C" w:rsidRDefault="00A5154C" w:rsidP="00A5154C">
      <w:pPr>
        <w:widowControl w:val="0"/>
        <w:pBdr>
          <w:top w:val="nil"/>
          <w:left w:val="nil"/>
          <w:bottom w:val="nil"/>
          <w:right w:val="nil"/>
          <w:between w:val="nil"/>
        </w:pBdr>
        <w:jc w:val="both"/>
        <w:rPr>
          <w:rFonts w:ascii="Times New Roman" w:hAnsi="Times New Roman" w:cs="Times New Roman"/>
          <w:sz w:val="24"/>
          <w:szCs w:val="24"/>
        </w:rPr>
      </w:pPr>
      <w:r w:rsidRPr="00A5154C">
        <w:rPr>
          <w:rFonts w:ascii="Times New Roman" w:hAnsi="Times New Roman" w:cs="Times New Roman"/>
          <w:b/>
          <w:sz w:val="24"/>
          <w:szCs w:val="24"/>
        </w:rPr>
        <w:t>__________________________________________</w:t>
      </w:r>
      <w:r w:rsidRPr="00A5154C">
        <w:rPr>
          <w:rFonts w:ascii="Times New Roman" w:hAnsi="Times New Roman" w:cs="Times New Roman"/>
          <w:sz w:val="24"/>
          <w:szCs w:val="24"/>
        </w:rPr>
        <w:t xml:space="preserve"> (надалі – Споживач), в особі начальника </w:t>
      </w:r>
      <w:proofErr w:type="spellStart"/>
      <w:r w:rsidRPr="00A5154C">
        <w:rPr>
          <w:rFonts w:ascii="Times New Roman" w:hAnsi="Times New Roman" w:cs="Times New Roman"/>
          <w:sz w:val="24"/>
          <w:szCs w:val="24"/>
        </w:rPr>
        <w:t>Саліженка</w:t>
      </w:r>
      <w:proofErr w:type="spellEnd"/>
      <w:r w:rsidRPr="00A5154C">
        <w:rPr>
          <w:rFonts w:ascii="Times New Roman" w:hAnsi="Times New Roman" w:cs="Times New Roman"/>
          <w:sz w:val="24"/>
          <w:szCs w:val="24"/>
        </w:rPr>
        <w:t xml:space="preserve"> Сергія Володимировича, який  діє на підставі Положення, (надалі разом іменовані – Сторони), уклали цей договір про постачання електричної енергії споживачу (надалі – Договір/договір про закупівлю) про наступне.</w:t>
      </w:r>
    </w:p>
    <w:p w:rsidR="00A5154C" w:rsidRPr="00A5154C" w:rsidRDefault="00A5154C" w:rsidP="00A5154C">
      <w:pPr>
        <w:numPr>
          <w:ilvl w:val="0"/>
          <w:numId w:val="53"/>
        </w:numPr>
        <w:pBdr>
          <w:top w:val="nil"/>
          <w:left w:val="nil"/>
          <w:bottom w:val="nil"/>
          <w:right w:val="nil"/>
          <w:between w:val="nil"/>
        </w:pBdr>
        <w:spacing w:before="120"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Загальні положення</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Цей Договір є договором, що встановлює порядок та умови постачання електричної енергії, як товарної продукції, Споживачу Постачальником та укладається Сторонами, з урахуванням положень Закону України «Про ринок електричної енергії», Правил роздрібного ринку електричної енергії, які затверджені Постановою НКРЕКП № 312 від 14.03.2018 року (надалі – ПРРЕЕ) та ________________________________________________________________</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Предмет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За цим Договором Постачальник продає електричну енергію (код товару згідно Національного класифікатора </w:t>
      </w:r>
      <w:r w:rsidRPr="00A5154C">
        <w:rPr>
          <w:rFonts w:ascii="Times New Roman" w:hAnsi="Times New Roman" w:cs="Times New Roman"/>
          <w:b/>
          <w:sz w:val="24"/>
          <w:szCs w:val="24"/>
        </w:rPr>
        <w:t>ДК 021:2015: 09310000-5 – Електрична енергія</w:t>
      </w:r>
      <w:r w:rsidRPr="00A5154C">
        <w:rPr>
          <w:rFonts w:ascii="Times New Roman" w:hAnsi="Times New Roman" w:cs="Times New Roman"/>
          <w:sz w:val="24"/>
          <w:szCs w:val="24"/>
        </w:rPr>
        <w:t>) (надалі – 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Обов'язковою умовою для постачання Товару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Очікуваний обсяг та строк постачання Товару визначається у Комерційній пропозиції, яка є Додатком 2 до цього Договору (далі – Комерційна пропозиція). Очікуваний обсяг постачання Товару відповідає очікуваному обсягу закупівлі послуг з розподілу (передачі) електричної енергії в оператора системи. Обсяги закупівлі Товару можуть бути змінені відповідно до умов Договору та ПРРЕЕ.</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Місце постачання Товару визначається відповідно до Додатку 1 до цього Договору.</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Умови постачання</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lastRenderedPageBreak/>
        <w:t>Початком постачання Товару Споживачу є дата, зазначена в заяві-приєднанні, яка є Додатком 1 до цього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за цим Договором не має права вимагати від Споживача будь-якої іншої плати за Товар, що не визначена у Комерційній пропозиції. Зміна ціни за одиницю Товару, у випадках передбачених законодавством та цим Договором, не вважається додатковою (іншою) платою за Товар.</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Якість постачання електричної енергії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5154C">
        <w:rPr>
          <w:rFonts w:ascii="Times New Roman" w:hAnsi="Times New Roman" w:cs="Times New Roman"/>
          <w:sz w:val="24"/>
          <w:szCs w:val="24"/>
        </w:rPr>
        <w:t>вебсайті</w:t>
      </w:r>
      <w:proofErr w:type="spellEnd"/>
      <w:r w:rsidRPr="00A5154C">
        <w:rPr>
          <w:rFonts w:ascii="Times New Roman" w:hAnsi="Times New Roman" w:cs="Times New Roman"/>
          <w:sz w:val="24"/>
          <w:szCs w:val="24"/>
        </w:rPr>
        <w:t xml:space="preserve"> порядок надання компенсацій та їх розміри.</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Ціна, порядок обліку та оплати електричної енергії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Ціна Договору становить _________ грн. (_____________ грн. __ коп.), в тому числі ПДВ – ___________ грн. (_______________грн. ________ коп.). </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Споживач розраховується з Постачальником за Товар за цінами, що визначаються відповідно до Комерційної пропозиції. </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Спосіб визначення ціни (тарифу) Товару зазначається в Комерційній пропозиції Постачальника.</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Для одного об’єкта споживання (площадки вимірювання) застосовується один спосіб визначення ціни Товару.</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Ціна Товару має зазначатися Постачальником у рахунках про оплату електричної енергії за цим Договором, у тому числі у разі її зміни.</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має право збільшити ціну товару за одиницю товару у випадку коливання ціни електричної енергії. Підтвердженням факту коливання ціни електричної енергії (в бік збільшення) є інформація, що розміщена на офіційному сайті ДП «Оператор ринку» (https://www.oree.com.ua/).</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Про зміну умов Договору Постачальник попереджає Споживача шляхом направлення повідомлення про зміну умов Договору. Повідомлення може бути направлено на електрону адресу Споживача що зазначено в договорі та вважається отриманим у день відправлення.</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 разі надання у встановленому порядку Постачальником Споживачу повідомлення про зміну умов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ціни або умов постачання Товару, цей Договір вважається із зазначеної в повідомленні про зміну умов Договору дати (але не раніше ніж через 20 календарних днів від дня надання Споживачу повідомлення):</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розірваним (без застосування штрафних санкцій) за ініціативою Споживача – у разі надання Постачальнику письмової заяви Споживача про незгоду/неприйняття змін;</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lastRenderedPageBreak/>
        <w:t>зміненим на запропонованих Постачальником умовах – якщо Споживач не надав Постачальнику письмову заяву про незгоду/неприйняття змін.</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highlight w:val="white"/>
        </w:rPr>
        <w:t>Якщо Споживачем не було надано Постачальнику протягом 20 календарних днів письмової заяви про незгоду/неприйняття змін, вказаних Постачальником у повідомленні про зміну умов Договору, то з двадцять першого дня від дати отримання повідомлення про зміну умов Договору розрахунки Споживача з Постачальником здійснюються за зміненими умовами, які були вказані у повідомленні про зміну умов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Разом із направленням повідомлення про зміну умов Договору, Постачальник направляє Споживачу Додаткову угоду із зазначенням інформації щодо зміни ціни за одиницю Товару.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Розрахунковим періодом за цим Договором є календарний місяць.</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Розрахунки Споживача за цим Договором здійснюються на поточний рахунок Постачальника зі спеціальним режимом використання (далі – </w:t>
      </w:r>
      <w:proofErr w:type="spellStart"/>
      <w:r w:rsidRPr="00A5154C">
        <w:rPr>
          <w:rFonts w:ascii="Times New Roman" w:hAnsi="Times New Roman" w:cs="Times New Roman"/>
          <w:sz w:val="24"/>
          <w:szCs w:val="24"/>
        </w:rPr>
        <w:t>спецрахунок</w:t>
      </w:r>
      <w:proofErr w:type="spellEnd"/>
      <w:r w:rsidRPr="00A5154C">
        <w:rPr>
          <w:rFonts w:ascii="Times New Roman" w:hAnsi="Times New Roman" w:cs="Times New Roman"/>
          <w:sz w:val="24"/>
          <w:szCs w:val="24"/>
        </w:rPr>
        <w:t xml:space="preserve">). </w:t>
      </w:r>
      <w:proofErr w:type="spellStart"/>
      <w:r w:rsidRPr="00A5154C">
        <w:rPr>
          <w:rFonts w:ascii="Times New Roman" w:hAnsi="Times New Roman" w:cs="Times New Roman"/>
          <w:sz w:val="24"/>
          <w:szCs w:val="24"/>
        </w:rPr>
        <w:t>Спецрахунок</w:t>
      </w:r>
      <w:proofErr w:type="spellEnd"/>
      <w:r w:rsidRPr="00A5154C">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Оплата вважається здійсненою після того, як на </w:t>
      </w:r>
      <w:proofErr w:type="spellStart"/>
      <w:r w:rsidRPr="00A5154C">
        <w:rPr>
          <w:rFonts w:ascii="Times New Roman" w:hAnsi="Times New Roman" w:cs="Times New Roman"/>
          <w:sz w:val="24"/>
          <w:szCs w:val="24"/>
        </w:rPr>
        <w:t>спецрахунок</w:t>
      </w:r>
      <w:proofErr w:type="spellEnd"/>
      <w:r w:rsidRPr="00A5154C">
        <w:rPr>
          <w:rFonts w:ascii="Times New Roman" w:hAnsi="Times New Roman" w:cs="Times New Roman"/>
          <w:sz w:val="24"/>
          <w:szCs w:val="24"/>
        </w:rPr>
        <w:t xml:space="preserve"> Постачальника надійшла вся сума коштів, що підлягає сплаті за купований Товар відповідно до умов цього Договору. Оплата рахунка Постачальника за цим Договором має бути здійснена протягом 5 (п’яти) робочих днів з моменту його отримання Споживачем.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Якщо Споживач не здійснив оплату за цим Договором у зазначений строк, Постачальник має право здійснити заходи з припинення постачання Товару Споживачу у порядку, визначеному ПРРЕЕ.</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Пеня нараховується за кожен день прострочення оплати протягом всього періоду прострочення.</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Споживач сплачує на вимогу Постачальника пеню у розмірі, що визначається цим Договором та зазначається в Комерційній пропозиції.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 разі виникнення у Споживача заборгованості за Товар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на вимогу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Споживачу у порядку, визначеному цим Договором.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Споживач має право обрати на розрахунковий період іншого Постачальника в установленому ПРРЕЕ порядку, за умови, що в нього є укладений </w:t>
      </w:r>
      <w:r w:rsidRPr="00A5154C">
        <w:rPr>
          <w:rFonts w:ascii="Times New Roman" w:hAnsi="Times New Roman" w:cs="Times New Roman"/>
          <w:sz w:val="24"/>
          <w:szCs w:val="24"/>
          <w:highlight w:val="white"/>
        </w:rPr>
        <w:t>договір про надання послуг з розподілу/передачі електричної енергії з оператором системи,</w:t>
      </w:r>
      <w:r w:rsidRPr="00A5154C">
        <w:rPr>
          <w:rFonts w:ascii="Times New Roman" w:hAnsi="Times New Roman" w:cs="Times New Roman"/>
          <w:sz w:val="24"/>
          <w:szCs w:val="24"/>
        </w:rPr>
        <w:t xml:space="preserve">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Порядок звіряння фактичного обсягу спожитого Товару на певну дату чи протягом відповідного періоду визначається відповідно до Комерційної пропозиції, обраної Споживачем.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визначені Кодексом комерційного обліку, який затверджений постановою НКРЕКП № 311 від 14.03.2018.</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Комерційна пропозиція має містити наступну інформацію:</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критерії, яким має відповідати Споживач;</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порядок формування ціни електричної енергії;</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розрахунковий період;</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очікуваний обсяг постачання Товару;</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lastRenderedPageBreak/>
        <w:t>строк постачання Товару;</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ціна (тариф) у грн. на момент укладання Договору;</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можливість застосування авансових платежів;</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спосіб оплати;</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замовлення та коригування обсягів;</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штраф за відхилення фактичного споживання від замовленого обсягу;</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строк надання рахунку за спожиту електричну енергію та строк його оплати;</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спосіб отримання рахунку;</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розмір пені за порушення строку оплати;</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штраф за дострокове припинення дії Договору;</w:t>
      </w:r>
    </w:p>
    <w:p w:rsidR="00A5154C" w:rsidRPr="00A5154C" w:rsidRDefault="00A5154C" w:rsidP="00A5154C">
      <w:pPr>
        <w:numPr>
          <w:ilvl w:val="2"/>
          <w:numId w:val="54"/>
        </w:numPr>
        <w:pBdr>
          <w:top w:val="nil"/>
          <w:left w:val="nil"/>
          <w:bottom w:val="nil"/>
          <w:right w:val="nil"/>
          <w:between w:val="nil"/>
        </w:pBdr>
        <w:spacing w:after="0" w:line="256" w:lineRule="auto"/>
        <w:ind w:left="851" w:hanging="425"/>
        <w:jc w:val="both"/>
        <w:rPr>
          <w:rFonts w:ascii="Times New Roman" w:hAnsi="Times New Roman" w:cs="Times New Roman"/>
          <w:sz w:val="24"/>
          <w:szCs w:val="24"/>
        </w:rPr>
      </w:pPr>
      <w:r w:rsidRPr="00A5154C">
        <w:rPr>
          <w:rFonts w:ascii="Times New Roman" w:hAnsi="Times New Roman" w:cs="Times New Roman"/>
          <w:sz w:val="24"/>
          <w:szCs w:val="24"/>
        </w:rPr>
        <w:t>можливість надання пільг, субсидій.</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Факт надання послуг за Договором оформлюється Актом постачання електричної енергії (далі – Акт), який укладається за звітний період (-и). </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Споживач зобов’язаний протягом 5 (п’яти) робочих днів з дати отримання від Постачальника </w:t>
      </w:r>
      <w:proofErr w:type="spellStart"/>
      <w:r w:rsidRPr="00A5154C">
        <w:rPr>
          <w:rFonts w:ascii="Times New Roman" w:hAnsi="Times New Roman" w:cs="Times New Roman"/>
          <w:sz w:val="24"/>
          <w:szCs w:val="24"/>
        </w:rPr>
        <w:t>Акта</w:t>
      </w:r>
      <w:proofErr w:type="spellEnd"/>
      <w:r w:rsidRPr="00A5154C">
        <w:rPr>
          <w:rFonts w:ascii="Times New Roman" w:hAnsi="Times New Roman" w:cs="Times New Roman"/>
          <w:sz w:val="24"/>
          <w:szCs w:val="24"/>
        </w:rPr>
        <w:t>, у разі відсутності обґрунтованих заперечень, підписати такий Акт та повернути один примірник Постачальнику.</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У разі незгоди підписати Акт (заперечення щодо правильності його оформлення, вартості тощо), Споживач зобов'язаний у цей же строк направити Постачальнику письмову мотивовану відмову, з вказівкою конкретно визначених обставин та причин незгоди з Актом. </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Письмова мотивована відмова від підписання </w:t>
      </w:r>
      <w:proofErr w:type="spellStart"/>
      <w:r w:rsidRPr="00A5154C">
        <w:rPr>
          <w:rFonts w:ascii="Times New Roman" w:hAnsi="Times New Roman" w:cs="Times New Roman"/>
          <w:sz w:val="24"/>
          <w:szCs w:val="24"/>
        </w:rPr>
        <w:t>Акта</w:t>
      </w:r>
      <w:proofErr w:type="spellEnd"/>
      <w:r w:rsidRPr="00A5154C">
        <w:rPr>
          <w:rFonts w:ascii="Times New Roman" w:hAnsi="Times New Roman" w:cs="Times New Roman"/>
          <w:sz w:val="24"/>
          <w:szCs w:val="24"/>
        </w:rPr>
        <w:t xml:space="preserve"> розглядається Постачальником протягом 5 (п’яти) робочих днів з дати її отримання від Споживача. За результатами розгляду такої відмови Постачальник направляє Споживачу оновлений Акт, який узгоджується в порядку, передбаченому </w:t>
      </w:r>
      <w:proofErr w:type="spellStart"/>
      <w:r w:rsidRPr="00A5154C">
        <w:rPr>
          <w:rFonts w:ascii="Times New Roman" w:hAnsi="Times New Roman" w:cs="Times New Roman"/>
          <w:sz w:val="24"/>
          <w:szCs w:val="24"/>
        </w:rPr>
        <w:t>пп</w:t>
      </w:r>
      <w:proofErr w:type="spellEnd"/>
      <w:r w:rsidRPr="00A5154C">
        <w:rPr>
          <w:rFonts w:ascii="Times New Roman" w:hAnsi="Times New Roman" w:cs="Times New Roman"/>
          <w:sz w:val="24"/>
          <w:szCs w:val="24"/>
        </w:rPr>
        <w:t xml:space="preserve">. 5.25. – 5.27. </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У випадку ненадходження, у визначений Договором строк, до Постачальника письмової мотивованої відмови Споживача від підписання </w:t>
      </w:r>
      <w:proofErr w:type="spellStart"/>
      <w:r w:rsidRPr="00A5154C">
        <w:rPr>
          <w:rFonts w:ascii="Times New Roman" w:hAnsi="Times New Roman" w:cs="Times New Roman"/>
          <w:sz w:val="24"/>
          <w:szCs w:val="24"/>
        </w:rPr>
        <w:t>Акта</w:t>
      </w:r>
      <w:proofErr w:type="spellEnd"/>
      <w:r w:rsidRPr="00A5154C">
        <w:rPr>
          <w:rFonts w:ascii="Times New Roman" w:hAnsi="Times New Roman" w:cs="Times New Roman"/>
          <w:sz w:val="24"/>
          <w:szCs w:val="24"/>
        </w:rPr>
        <w:t xml:space="preserve">, зобов’язання Постачальника перед Споживачем вважається належним чином виконаними, а Акт – фактично узгодженим Сторонами на шостий робочий день з моменту його отримання. </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Підписанням </w:t>
      </w:r>
      <w:proofErr w:type="spellStart"/>
      <w:r w:rsidRPr="00A5154C">
        <w:rPr>
          <w:rFonts w:ascii="Times New Roman" w:hAnsi="Times New Roman" w:cs="Times New Roman"/>
          <w:sz w:val="24"/>
          <w:szCs w:val="24"/>
        </w:rPr>
        <w:t>Акта</w:t>
      </w:r>
      <w:proofErr w:type="spellEnd"/>
      <w:r w:rsidRPr="00A5154C">
        <w:rPr>
          <w:rFonts w:ascii="Times New Roman" w:hAnsi="Times New Roman" w:cs="Times New Roman"/>
          <w:sz w:val="24"/>
          <w:szCs w:val="24"/>
        </w:rPr>
        <w:t xml:space="preserve"> або його фактичним узгодженням, Споживач підтверджує належне виконання Постачальником своїх зобов’язань за Договором.</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Права та обов'язки Споживача</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Споживач має право:</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обирати спосіб визначення ціни за постачання електричної енергії на умовах, зазначених у Комерційній пропозиції;</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звертатися до Постачальника для вирішення будь-яких питань, пов'язаних з виконанням цього Договору;</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A5154C">
        <w:rPr>
          <w:rFonts w:ascii="Times New Roman" w:hAnsi="Times New Roman" w:cs="Times New Roman"/>
          <w:sz w:val="24"/>
          <w:szCs w:val="24"/>
        </w:rPr>
        <w:t>Акта</w:t>
      </w:r>
      <w:proofErr w:type="spellEnd"/>
      <w:r w:rsidRPr="00A5154C">
        <w:rPr>
          <w:rFonts w:ascii="Times New Roman" w:hAnsi="Times New Roman" w:cs="Times New Roman"/>
          <w:sz w:val="24"/>
          <w:szCs w:val="24"/>
        </w:rPr>
        <w:t>;</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lastRenderedPageBreak/>
        <w:t xml:space="preserve">вільно обирати іншого </w:t>
      </w:r>
      <w:proofErr w:type="spellStart"/>
      <w:r w:rsidRPr="00A5154C">
        <w:rPr>
          <w:rFonts w:ascii="Times New Roman" w:hAnsi="Times New Roman" w:cs="Times New Roman"/>
          <w:sz w:val="24"/>
          <w:szCs w:val="24"/>
        </w:rPr>
        <w:t>електропостачальника</w:t>
      </w:r>
      <w:proofErr w:type="spellEnd"/>
      <w:r w:rsidRPr="00A5154C">
        <w:rPr>
          <w:rFonts w:ascii="Times New Roman" w:hAnsi="Times New Roman" w:cs="Times New Roman"/>
          <w:sz w:val="24"/>
          <w:szCs w:val="24"/>
        </w:rPr>
        <w:t>;</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перейти на постачання електричної енергії до іншого </w:t>
      </w:r>
      <w:proofErr w:type="spellStart"/>
      <w:r w:rsidRPr="00A5154C">
        <w:rPr>
          <w:rFonts w:ascii="Times New Roman" w:hAnsi="Times New Roman" w:cs="Times New Roman"/>
          <w:sz w:val="24"/>
          <w:szCs w:val="24"/>
        </w:rPr>
        <w:t>електропостачальника</w:t>
      </w:r>
      <w:proofErr w:type="spellEnd"/>
      <w:r w:rsidRPr="00A5154C">
        <w:rPr>
          <w:rFonts w:ascii="Times New Roman" w:hAnsi="Times New Roman" w:cs="Times New Roman"/>
          <w:sz w:val="24"/>
          <w:szCs w:val="24"/>
        </w:rPr>
        <w:t>, у разі наявності у Споживача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цим Договором та чинним законодавством порядку;</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Споживач може здійснювати авансові платежі, на умовах, передбачених Сторонами;</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інші права, передбачені чинним законодавством і цим Договором.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Споживач зобов'язується:</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мати діючий договір споживача про надання послуг з розподілу (передачі) електричної енергії з</w:t>
      </w:r>
      <w:r w:rsidRPr="00A5154C">
        <w:rPr>
          <w:rFonts w:ascii="Times New Roman" w:hAnsi="Times New Roman" w:cs="Times New Roman"/>
          <w:sz w:val="24"/>
          <w:szCs w:val="24"/>
        </w:rPr>
        <w:tab/>
        <w:t xml:space="preserve"> оператором системи, на території здійснення ліцензованої діяльності якого приєднана електроустановка Споживача;</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протягом 5 робочих днів до початку постачання електричної енергії новим </w:t>
      </w:r>
      <w:proofErr w:type="spellStart"/>
      <w:r w:rsidRPr="00A5154C">
        <w:rPr>
          <w:rFonts w:ascii="Times New Roman" w:hAnsi="Times New Roman" w:cs="Times New Roman"/>
          <w:sz w:val="24"/>
          <w:szCs w:val="24"/>
        </w:rPr>
        <w:t>електропостачальником</w:t>
      </w:r>
      <w:proofErr w:type="spellEnd"/>
      <w:r w:rsidRPr="00A5154C">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A5154C">
        <w:rPr>
          <w:rFonts w:ascii="Times New Roman" w:hAnsi="Times New Roman" w:cs="Times New Roman"/>
          <w:sz w:val="24"/>
          <w:szCs w:val="24"/>
        </w:rPr>
        <w:t>електропостачальником</w:t>
      </w:r>
      <w:proofErr w:type="spellEnd"/>
      <w:r w:rsidRPr="00A5154C">
        <w:rPr>
          <w:rFonts w:ascii="Times New Roman" w:hAnsi="Times New Roman" w:cs="Times New Roman"/>
          <w:sz w:val="24"/>
          <w:szCs w:val="24"/>
        </w:rPr>
        <w:t xml:space="preserve"> до роздрібної ціни електричної енергії.</w:t>
      </w:r>
    </w:p>
    <w:p w:rsidR="00A5154C" w:rsidRPr="00A5154C" w:rsidRDefault="00A5154C" w:rsidP="00A5154C">
      <w:pPr>
        <w:pBdr>
          <w:top w:val="nil"/>
          <w:left w:val="nil"/>
          <w:bottom w:val="nil"/>
          <w:right w:val="nil"/>
          <w:between w:val="nil"/>
        </w:pBdr>
        <w:spacing w:line="256" w:lineRule="auto"/>
        <w:ind w:left="6532"/>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jc w:val="center"/>
        <w:rPr>
          <w:rFonts w:ascii="Times New Roman" w:hAnsi="Times New Roman" w:cs="Times New Roman"/>
          <w:b/>
          <w:sz w:val="24"/>
          <w:szCs w:val="24"/>
        </w:rPr>
      </w:pPr>
      <w:r w:rsidRPr="00A5154C">
        <w:rPr>
          <w:rFonts w:ascii="Times New Roman" w:hAnsi="Times New Roman" w:cs="Times New Roman"/>
          <w:b/>
          <w:sz w:val="24"/>
          <w:szCs w:val="24"/>
        </w:rPr>
        <w:t>Права і обов'язки Постачальника</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має право:</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lastRenderedPageBreak/>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інші права, передбачені чинним законодавством і цим Договором.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зобов'язується:</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5154C">
        <w:rPr>
          <w:rFonts w:ascii="Times New Roman" w:hAnsi="Times New Roman" w:cs="Times New Roman"/>
          <w:sz w:val="24"/>
          <w:szCs w:val="24"/>
        </w:rPr>
        <w:t>вебсайті</w:t>
      </w:r>
      <w:proofErr w:type="spellEnd"/>
      <w:r w:rsidRPr="00A5154C">
        <w:rPr>
          <w:rFonts w:ascii="Times New Roman" w:hAnsi="Times New Roman" w:cs="Times New Roman"/>
          <w:sz w:val="24"/>
          <w:szCs w:val="24"/>
        </w:rPr>
        <w:t xml:space="preserve"> Постачальника і безкоштовно надається Споживачу на його запит;</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приймати оплату наданих за цим Договором послуг будь-яким способом, що передбачений цим Договором;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забезпечувати конфіденційність даних, отриманих від Споживача;</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5154C" w:rsidRPr="00A5154C" w:rsidRDefault="00A5154C" w:rsidP="00A5154C">
      <w:pPr>
        <w:numPr>
          <w:ilvl w:val="3"/>
          <w:numId w:val="53"/>
        </w:numPr>
        <w:pBdr>
          <w:top w:val="nil"/>
          <w:left w:val="nil"/>
          <w:bottom w:val="nil"/>
          <w:right w:val="nil"/>
          <w:between w:val="nil"/>
        </w:pBdr>
        <w:spacing w:after="0" w:line="256" w:lineRule="auto"/>
        <w:jc w:val="both"/>
        <w:rPr>
          <w:rFonts w:ascii="Times New Roman" w:hAnsi="Times New Roman" w:cs="Times New Roman"/>
          <w:sz w:val="24"/>
          <w:szCs w:val="24"/>
        </w:rPr>
      </w:pPr>
      <w:r w:rsidRPr="00A5154C">
        <w:rPr>
          <w:rFonts w:ascii="Times New Roman" w:hAnsi="Times New Roman" w:cs="Times New Roman"/>
          <w:sz w:val="24"/>
          <w:szCs w:val="24"/>
        </w:rPr>
        <w:t xml:space="preserve">вибрати іншого </w:t>
      </w:r>
      <w:proofErr w:type="spellStart"/>
      <w:r w:rsidRPr="00A5154C">
        <w:rPr>
          <w:rFonts w:ascii="Times New Roman" w:hAnsi="Times New Roman" w:cs="Times New Roman"/>
          <w:sz w:val="24"/>
          <w:szCs w:val="24"/>
        </w:rPr>
        <w:t>електропостачальника</w:t>
      </w:r>
      <w:proofErr w:type="spellEnd"/>
      <w:r w:rsidRPr="00A5154C">
        <w:rPr>
          <w:rFonts w:ascii="Times New Roman" w:hAnsi="Times New Roman" w:cs="Times New Roman"/>
          <w:sz w:val="24"/>
          <w:szCs w:val="24"/>
        </w:rPr>
        <w:t xml:space="preserve"> та про наслідки невиконання цього;</w:t>
      </w:r>
    </w:p>
    <w:p w:rsidR="00A5154C" w:rsidRPr="00A5154C" w:rsidRDefault="00A5154C" w:rsidP="00A5154C">
      <w:pPr>
        <w:numPr>
          <w:ilvl w:val="3"/>
          <w:numId w:val="53"/>
        </w:numPr>
        <w:pBdr>
          <w:top w:val="nil"/>
          <w:left w:val="nil"/>
          <w:bottom w:val="nil"/>
          <w:right w:val="nil"/>
          <w:between w:val="nil"/>
        </w:pBdr>
        <w:spacing w:after="0" w:line="256" w:lineRule="auto"/>
        <w:jc w:val="both"/>
        <w:rPr>
          <w:rFonts w:ascii="Times New Roman" w:hAnsi="Times New Roman" w:cs="Times New Roman"/>
          <w:sz w:val="24"/>
          <w:szCs w:val="24"/>
        </w:rPr>
      </w:pPr>
      <w:r w:rsidRPr="00A5154C">
        <w:rPr>
          <w:rFonts w:ascii="Times New Roman" w:hAnsi="Times New Roman" w:cs="Times New Roman"/>
          <w:sz w:val="24"/>
          <w:szCs w:val="24"/>
        </w:rPr>
        <w:t xml:space="preserve">перейти до </w:t>
      </w:r>
      <w:proofErr w:type="spellStart"/>
      <w:r w:rsidRPr="00A5154C">
        <w:rPr>
          <w:rFonts w:ascii="Times New Roman" w:hAnsi="Times New Roman" w:cs="Times New Roman"/>
          <w:sz w:val="24"/>
          <w:szCs w:val="24"/>
        </w:rPr>
        <w:t>електропостачальника</w:t>
      </w:r>
      <w:proofErr w:type="spellEnd"/>
      <w:r w:rsidRPr="00A5154C">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A5154C" w:rsidRPr="00A5154C" w:rsidRDefault="00A5154C" w:rsidP="00A5154C">
      <w:pPr>
        <w:numPr>
          <w:ilvl w:val="3"/>
          <w:numId w:val="53"/>
        </w:numPr>
        <w:pBdr>
          <w:top w:val="nil"/>
          <w:left w:val="nil"/>
          <w:bottom w:val="nil"/>
          <w:right w:val="nil"/>
          <w:between w:val="nil"/>
        </w:pBdr>
        <w:spacing w:after="0" w:line="256" w:lineRule="auto"/>
        <w:jc w:val="both"/>
        <w:rPr>
          <w:rFonts w:ascii="Times New Roman" w:hAnsi="Times New Roman" w:cs="Times New Roman"/>
          <w:sz w:val="24"/>
          <w:szCs w:val="24"/>
        </w:rPr>
      </w:pPr>
      <w:r w:rsidRPr="00A5154C">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A5154C" w:rsidRPr="00A5154C" w:rsidRDefault="00A5154C" w:rsidP="00A5154C">
      <w:pPr>
        <w:pBdr>
          <w:top w:val="nil"/>
          <w:left w:val="nil"/>
          <w:bottom w:val="nil"/>
          <w:right w:val="nil"/>
          <w:between w:val="nil"/>
        </w:pBdr>
        <w:spacing w:line="256" w:lineRule="auto"/>
        <w:ind w:left="1134"/>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Електронний документообіг</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погодили, що документообіг між Сторонами може здійснюється одним з таких способів:</w:t>
      </w:r>
    </w:p>
    <w:p w:rsidR="00A5154C" w:rsidRPr="00A5154C" w:rsidRDefault="00A5154C" w:rsidP="00A5154C">
      <w:pPr>
        <w:numPr>
          <w:ilvl w:val="2"/>
          <w:numId w:val="53"/>
        </w:numPr>
        <w:pBdr>
          <w:top w:val="nil"/>
          <w:left w:val="nil"/>
          <w:bottom w:val="nil"/>
          <w:right w:val="nil"/>
          <w:between w:val="nil"/>
        </w:pBdr>
        <w:spacing w:after="0" w:line="256" w:lineRule="auto"/>
        <w:ind w:left="1133"/>
        <w:jc w:val="both"/>
        <w:rPr>
          <w:rFonts w:ascii="Times New Roman" w:hAnsi="Times New Roman" w:cs="Times New Roman"/>
          <w:sz w:val="24"/>
          <w:szCs w:val="24"/>
        </w:rPr>
      </w:pPr>
      <w:r w:rsidRPr="00A5154C">
        <w:rPr>
          <w:rFonts w:ascii="Times New Roman" w:hAnsi="Times New Roman" w:cs="Times New Roman"/>
          <w:sz w:val="24"/>
          <w:szCs w:val="24"/>
        </w:rPr>
        <w:t>у вигляді електронного документа з накладенням кваліфікованого електронного підпису;</w:t>
      </w:r>
    </w:p>
    <w:p w:rsidR="00A5154C" w:rsidRPr="00A5154C" w:rsidRDefault="00A5154C" w:rsidP="00A5154C">
      <w:pPr>
        <w:numPr>
          <w:ilvl w:val="2"/>
          <w:numId w:val="53"/>
        </w:numPr>
        <w:pBdr>
          <w:top w:val="nil"/>
          <w:left w:val="nil"/>
          <w:bottom w:val="nil"/>
          <w:right w:val="nil"/>
          <w:between w:val="nil"/>
        </w:pBdr>
        <w:spacing w:after="0" w:line="256" w:lineRule="auto"/>
        <w:ind w:left="1133"/>
        <w:jc w:val="both"/>
        <w:rPr>
          <w:rFonts w:ascii="Times New Roman" w:hAnsi="Times New Roman" w:cs="Times New Roman"/>
          <w:sz w:val="24"/>
          <w:szCs w:val="24"/>
        </w:rPr>
      </w:pPr>
      <w:r w:rsidRPr="00A5154C">
        <w:rPr>
          <w:rFonts w:ascii="Times New Roman" w:hAnsi="Times New Roman" w:cs="Times New Roman"/>
          <w:sz w:val="24"/>
          <w:szCs w:val="24"/>
        </w:rPr>
        <w:lastRenderedPageBreak/>
        <w:t>у паперовому вигляді на паперовому носії.</w:t>
      </w:r>
    </w:p>
    <w:p w:rsidR="00A5154C" w:rsidRPr="00A5154C" w:rsidRDefault="00A5154C" w:rsidP="00A5154C">
      <w:pPr>
        <w:numPr>
          <w:ilvl w:val="1"/>
          <w:numId w:val="53"/>
        </w:numP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Терміни, що стосуються документообігу,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домовилися про те, що з моменту підписання Договору при виконанні умов Договору, можуть здійснювати документообіг у формі електронних документів, для підтвердження описаних в них господарських операцій з використанням систем, зазначених в п.8.3.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узгодили, що для цілей виконання цього Договору можуть використовуватись наступні системи електронного документообігу:</w:t>
      </w:r>
    </w:p>
    <w:p w:rsidR="00A5154C" w:rsidRPr="00A5154C" w:rsidRDefault="00A5154C" w:rsidP="00A5154C">
      <w:pPr>
        <w:numPr>
          <w:ilvl w:val="2"/>
          <w:numId w:val="53"/>
        </w:numPr>
        <w:pBdr>
          <w:top w:val="nil"/>
          <w:left w:val="nil"/>
          <w:bottom w:val="nil"/>
          <w:right w:val="nil"/>
          <w:between w:val="nil"/>
        </w:pBdr>
        <w:spacing w:after="0" w:line="256" w:lineRule="auto"/>
        <w:ind w:left="1133"/>
        <w:jc w:val="both"/>
        <w:rPr>
          <w:rFonts w:ascii="Times New Roman" w:hAnsi="Times New Roman" w:cs="Times New Roman"/>
          <w:sz w:val="24"/>
          <w:szCs w:val="24"/>
        </w:rPr>
      </w:pPr>
      <w:r w:rsidRPr="00A5154C">
        <w:rPr>
          <w:rFonts w:ascii="Times New Roman" w:hAnsi="Times New Roman" w:cs="Times New Roman"/>
          <w:sz w:val="24"/>
          <w:szCs w:val="24"/>
        </w:rPr>
        <w:t>Система електронного документообігу (веб-сервіс «</w:t>
      </w:r>
      <w:proofErr w:type="spellStart"/>
      <w:r w:rsidRPr="00A5154C">
        <w:rPr>
          <w:rFonts w:ascii="Times New Roman" w:hAnsi="Times New Roman" w:cs="Times New Roman"/>
          <w:sz w:val="24"/>
          <w:szCs w:val="24"/>
        </w:rPr>
        <w:t>Paperless</w:t>
      </w:r>
      <w:proofErr w:type="spellEnd"/>
      <w:r w:rsidRPr="00A5154C">
        <w:rPr>
          <w:rFonts w:ascii="Times New Roman" w:hAnsi="Times New Roman" w:cs="Times New Roman"/>
          <w:sz w:val="24"/>
          <w:szCs w:val="24"/>
        </w:rPr>
        <w:t xml:space="preserve">», Вчасно, </w:t>
      </w:r>
      <w:proofErr w:type="spellStart"/>
      <w:r w:rsidRPr="00A5154C">
        <w:rPr>
          <w:rFonts w:ascii="Times New Roman" w:hAnsi="Times New Roman" w:cs="Times New Roman"/>
          <w:sz w:val="24"/>
          <w:szCs w:val="24"/>
        </w:rPr>
        <w:t>FlyDoc</w:t>
      </w:r>
      <w:proofErr w:type="spellEnd"/>
      <w:r w:rsidRPr="00A5154C">
        <w:rPr>
          <w:rFonts w:ascii="Times New Roman" w:hAnsi="Times New Roman" w:cs="Times New Roman"/>
          <w:sz w:val="24"/>
          <w:szCs w:val="24"/>
        </w:rPr>
        <w:t xml:space="preserve">, </w:t>
      </w:r>
      <w:proofErr w:type="spellStart"/>
      <w:r w:rsidRPr="00A5154C">
        <w:rPr>
          <w:rFonts w:ascii="Times New Roman" w:hAnsi="Times New Roman" w:cs="Times New Roman"/>
          <w:sz w:val="24"/>
          <w:szCs w:val="24"/>
        </w:rPr>
        <w:t>Deals</w:t>
      </w:r>
      <w:proofErr w:type="spellEnd"/>
      <w:r w:rsidRPr="00A5154C">
        <w:rPr>
          <w:rFonts w:ascii="Times New Roman" w:hAnsi="Times New Roman" w:cs="Times New Roman"/>
          <w:sz w:val="24"/>
          <w:szCs w:val="24"/>
        </w:rPr>
        <w:t xml:space="preserve"> та інші) – сервіс для компаній та підприємців по обміну документами між собою в електронній формі.</w:t>
      </w:r>
    </w:p>
    <w:p w:rsidR="00A5154C" w:rsidRPr="00A5154C" w:rsidRDefault="00A5154C" w:rsidP="00A5154C">
      <w:pPr>
        <w:numPr>
          <w:ilvl w:val="2"/>
          <w:numId w:val="53"/>
        </w:numPr>
        <w:pBdr>
          <w:top w:val="nil"/>
          <w:left w:val="nil"/>
          <w:bottom w:val="nil"/>
          <w:right w:val="nil"/>
          <w:between w:val="nil"/>
        </w:pBdr>
        <w:spacing w:after="0" w:line="256" w:lineRule="auto"/>
        <w:ind w:left="1133"/>
        <w:jc w:val="both"/>
        <w:rPr>
          <w:rFonts w:ascii="Times New Roman" w:hAnsi="Times New Roman" w:cs="Times New Roman"/>
          <w:sz w:val="24"/>
          <w:szCs w:val="24"/>
        </w:rPr>
      </w:pPr>
      <w:r w:rsidRPr="00A5154C">
        <w:rPr>
          <w:rFonts w:ascii="Times New Roman" w:hAnsi="Times New Roman" w:cs="Times New Roman"/>
          <w:sz w:val="24"/>
          <w:szCs w:val="24"/>
        </w:rPr>
        <w:t>«</w:t>
      </w:r>
      <w:proofErr w:type="spellStart"/>
      <w:r w:rsidRPr="00A5154C">
        <w:rPr>
          <w:rFonts w:ascii="Times New Roman" w:hAnsi="Times New Roman" w:cs="Times New Roman"/>
          <w:sz w:val="24"/>
          <w:szCs w:val="24"/>
        </w:rPr>
        <w:t>М.Е.Dос</w:t>
      </w:r>
      <w:proofErr w:type="spellEnd"/>
      <w:r w:rsidRPr="00A5154C">
        <w:rPr>
          <w:rFonts w:ascii="Times New Roman" w:hAnsi="Times New Roman" w:cs="Times New Roman"/>
          <w:sz w:val="24"/>
          <w:szCs w:val="24"/>
        </w:rPr>
        <w:t xml:space="preserve">» –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A5154C" w:rsidRPr="00A5154C" w:rsidRDefault="00A5154C" w:rsidP="00A5154C">
      <w:pPr>
        <w:numPr>
          <w:ilvl w:val="2"/>
          <w:numId w:val="53"/>
        </w:numPr>
        <w:spacing w:after="0" w:line="256" w:lineRule="auto"/>
        <w:ind w:left="1133"/>
        <w:jc w:val="both"/>
        <w:rPr>
          <w:rFonts w:ascii="Times New Roman" w:hAnsi="Times New Roman" w:cs="Times New Roman"/>
          <w:sz w:val="24"/>
          <w:szCs w:val="24"/>
        </w:rPr>
      </w:pPr>
      <w:r w:rsidRPr="00A5154C">
        <w:rPr>
          <w:rFonts w:ascii="Times New Roman" w:hAnsi="Times New Roman" w:cs="Times New Roman"/>
          <w:sz w:val="24"/>
          <w:szCs w:val="24"/>
        </w:rPr>
        <w:t>СЕВ ОВВ – система електронної взаємодії органів виконавчої влади призначена для автоматизації процесів створення, надсилання, передавання, одержання, оброблення, використання, зберігання, знищення електронних документів та копій паперових документів в електронному вигляді з використанням електронного цифрового підпису, які не містять інформацію з обмеженим доступом, та контролю за виконанням актів, протокольних рішень Кабінету Міністрів України та інших документів.</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В системі «</w:t>
      </w:r>
      <w:proofErr w:type="spellStart"/>
      <w:r w:rsidRPr="00A5154C">
        <w:rPr>
          <w:rFonts w:ascii="Times New Roman" w:hAnsi="Times New Roman" w:cs="Times New Roman"/>
          <w:sz w:val="24"/>
          <w:szCs w:val="24"/>
        </w:rPr>
        <w:t>М.Е.Dос</w:t>
      </w:r>
      <w:proofErr w:type="spellEnd"/>
      <w:r w:rsidRPr="00A5154C">
        <w:rPr>
          <w:rFonts w:ascii="Times New Roman" w:hAnsi="Times New Roman" w:cs="Times New Roman"/>
          <w:sz w:val="24"/>
          <w:szCs w:val="24"/>
        </w:rPr>
        <w:t xml:space="preserve">» та Системі електронного документообігу 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A5154C">
        <w:rPr>
          <w:rFonts w:ascii="Times New Roman" w:hAnsi="Times New Roman" w:cs="Times New Roman"/>
          <w:sz w:val="24"/>
          <w:szCs w:val="24"/>
        </w:rPr>
        <w:t>документообміну</w:t>
      </w:r>
      <w:proofErr w:type="spellEnd"/>
      <w:r w:rsidRPr="00A5154C">
        <w:rPr>
          <w:rFonts w:ascii="Times New Roman" w:hAnsi="Times New Roman" w:cs="Times New Roman"/>
          <w:sz w:val="24"/>
          <w:szCs w:val="24"/>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highlight w:val="white"/>
        </w:rPr>
        <w:t>Для цілей обміну електронними документами, Сторони використовуватимуть електронні адреси, вказані в реквізитах Сторін Договору. У випадку зміни електронної адреси, Сторона Договору зобов'язана повідомити іншу Сторону про таку зміну протягом трьох робочих днів. У випадку якщо Сторона договору не попередила своєчасну іншу Сторону про зміну електронної адреси, то всі направлені такій Стороні документи вважаються направленими на належну електронну адресу.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підтверджують, що вжили всіх підготовчих та організаційних заходів для переходу на обмін електронними документами, забезпечили виготовлення необхідних КЕП відповідальним співробітникам, відповідно до вимог чинного законодавства України.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Споживач зобов’язаний регулярно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здійснює надсилання електронного документа (та вважається Стороною-відправником), а Споживач здійснює отримання електронного документа (та вважається Стороною-одержувачем).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Підготовка електронних документів здійснюється Постачальником в строки, встановлені умовами Договору та чинного законодавства України. Постачальник зобов’язаний належним </w:t>
      </w:r>
      <w:r w:rsidRPr="00A5154C">
        <w:rPr>
          <w:rFonts w:ascii="Times New Roman" w:hAnsi="Times New Roman" w:cs="Times New Roman"/>
          <w:sz w:val="24"/>
          <w:szCs w:val="24"/>
        </w:rPr>
        <w:lastRenderedPageBreak/>
        <w:t>чином скласти електронний документ, підписати його з використанням КЕП та направити Споживачу.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Отримані Сторонами електронні документи (додаткові угоди, рахунки, акт приймання-передачі, тощо) вважаються отриманими Сторонами до 24:00 год. наступного робочого дня з моменту відправлення Стороною такого електронного документа.</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дійшли згоди, що електронний 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електронний документ, який був підписаний Сторонами останнім з використанням КЕП (у випадку наявності кількох різних електронних документів по одній і тій самій операції).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Сторони домовилися, що електронні документи, які відправлені та підписані Постачальником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 випадку неможливості здійснювати документообіг у формі електронних документів Сторони негайно, але не пізніше трьох робочих днів, повідомляють про це одна одну шляхом направлення повідомлення на електронну пошту.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При вирішенні всіх інших питань, пов’язаних з електронним документообігом, які не врегульовані розділом 8 Договору, Сторони керуються відповідними нормами чинного законодавства України.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Підписуючи Договір, Споживач підтверджує, що зареєстрований в системі електронного документообігу «</w:t>
      </w:r>
      <w:proofErr w:type="spellStart"/>
      <w:r w:rsidRPr="00A5154C">
        <w:rPr>
          <w:rFonts w:ascii="Times New Roman" w:hAnsi="Times New Roman" w:cs="Times New Roman"/>
          <w:sz w:val="24"/>
          <w:szCs w:val="24"/>
        </w:rPr>
        <w:t>М.Е.Dос</w:t>
      </w:r>
      <w:proofErr w:type="spellEnd"/>
      <w:r w:rsidRPr="00A5154C">
        <w:rPr>
          <w:rFonts w:ascii="Times New Roman" w:hAnsi="Times New Roman" w:cs="Times New Roman"/>
          <w:sz w:val="24"/>
          <w:szCs w:val="24"/>
        </w:rPr>
        <w:t>» та/або _______________________(зазначити систему електронного документообігу) та згоден з відправкою йому розрахункових документів (додаткових угод, рахунків, актів, тощо) Постачальником в електронному вигляді з КЕП засобами системи електронного документообігу.</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Порядок припинення та відновлення постачання електричної енергії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Відповідальність Сторін</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lastRenderedPageBreak/>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Порядок документального підтвердження порушень умов цього Договору, а також відшкодування збитків встановлюється ПРРЕЕ.</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 Факт надходження грошових коштів на розрахунковий рахунок Споживача є моментом настання строку виконання зобов’язання за даним Договором в розумінні абзацу 2 частини першої ст. 530 ЦК України.</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 xml:space="preserve">Порядок зміни </w:t>
      </w:r>
      <w:proofErr w:type="spellStart"/>
      <w:r w:rsidRPr="00A5154C">
        <w:rPr>
          <w:rFonts w:ascii="Times New Roman" w:hAnsi="Times New Roman" w:cs="Times New Roman"/>
          <w:b/>
          <w:sz w:val="24"/>
          <w:szCs w:val="24"/>
        </w:rPr>
        <w:t>електропостачальника</w:t>
      </w:r>
      <w:proofErr w:type="spellEnd"/>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Споживач має право в будь-який момент часу змінити </w:t>
      </w:r>
      <w:proofErr w:type="spellStart"/>
      <w:r w:rsidRPr="00A5154C">
        <w:rPr>
          <w:rFonts w:ascii="Times New Roman" w:hAnsi="Times New Roman" w:cs="Times New Roman"/>
          <w:sz w:val="24"/>
          <w:szCs w:val="24"/>
        </w:rPr>
        <w:t>електропостачальника</w:t>
      </w:r>
      <w:proofErr w:type="spellEnd"/>
      <w:r w:rsidRPr="00A5154C">
        <w:rPr>
          <w:rFonts w:ascii="Times New Roman" w:hAnsi="Times New Roman" w:cs="Times New Roman"/>
          <w:sz w:val="24"/>
          <w:szCs w:val="24"/>
        </w:rPr>
        <w:t xml:space="preserve"> шляхом укладення нового договору про постачання електричної енергії з новим </w:t>
      </w:r>
      <w:proofErr w:type="spellStart"/>
      <w:r w:rsidRPr="00A5154C">
        <w:rPr>
          <w:rFonts w:ascii="Times New Roman" w:hAnsi="Times New Roman" w:cs="Times New Roman"/>
          <w:sz w:val="24"/>
          <w:szCs w:val="24"/>
        </w:rPr>
        <w:t>електропостачальником</w:t>
      </w:r>
      <w:proofErr w:type="spellEnd"/>
      <w:r w:rsidRPr="00A5154C">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Зміна постачальника електричної енергії здійснюється згідно з порядком, встановленим ПРРЕЕ.</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Порядок розв'язання спорів</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Спори та розбіжності, що можуть виникнути при виконанні умов цього Договору, узгоджуються шляхом переговорів між Сторонами.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 разі недосягнення між Сторонами згоди шляхом проведення переговорів,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Досудове врегулювання спору є обов’язковим.</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Форс-мажорні обставини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lastRenderedPageBreak/>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зобов'язані негайно, але не пізніше ніж протягом трьох календарних днів,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Антикорупційні застереження та конфіденційність</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та процедури з метою дотримання вимог антикорупційного законодавства.</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b/>
          <w:sz w:val="24"/>
          <w:szCs w:val="24"/>
        </w:rPr>
      </w:pPr>
      <w:r w:rsidRPr="00A5154C">
        <w:rPr>
          <w:rFonts w:ascii="Times New Roman" w:hAnsi="Times New Roman" w:cs="Times New Roman"/>
          <w:b/>
          <w:sz w:val="24"/>
          <w:szCs w:val="24"/>
        </w:rPr>
        <w:t>Строк дії Договору та інші умови</w:t>
      </w:r>
    </w:p>
    <w:p w:rsidR="00A5154C" w:rsidRPr="00A5154C" w:rsidRDefault="00485478"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З 01.01.2023</w:t>
      </w:r>
      <w:r w:rsidR="00A5154C" w:rsidRPr="00A5154C">
        <w:rPr>
          <w:rFonts w:ascii="Times New Roman" w:hAnsi="Times New Roman" w:cs="Times New Roman"/>
          <w:sz w:val="24"/>
          <w:szCs w:val="24"/>
        </w:rPr>
        <w:t xml:space="preserve"> по 31.12.2023 р., а у частині оплати – до повного виконання сторонами узятих на себе зобов’язань за цим Договором.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Постачальник має повідомляти Споживача про зміну будь-яких умов Договору не пізніше ніж за 20 календарних днів до їх застосування з урахуванням інформації про право Споживача припинити дію Договору без сплати будь-яких штрафних санкцій чи іншої фінансової компенсації Постачальнику, шляхом опублікування такого повідомлення на власному офіційному </w:t>
      </w:r>
      <w:proofErr w:type="spellStart"/>
      <w:r w:rsidRPr="00A5154C">
        <w:rPr>
          <w:rFonts w:ascii="Times New Roman" w:hAnsi="Times New Roman" w:cs="Times New Roman"/>
          <w:sz w:val="24"/>
          <w:szCs w:val="24"/>
        </w:rPr>
        <w:t>вебсайті</w:t>
      </w:r>
      <w:proofErr w:type="spellEnd"/>
      <w:r w:rsidRPr="00A5154C">
        <w:rPr>
          <w:rFonts w:ascii="Times New Roman" w:hAnsi="Times New Roman" w:cs="Times New Roman"/>
          <w:sz w:val="24"/>
          <w:szCs w:val="24"/>
        </w:rPr>
        <w:t xml:space="preserve"> в мережі Інтернет або 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 При цьому Сторони погодили, що не є зміною умов Договору, в тому ціни за одиницю Товару, застосування формульного ціноутворення (змінної ціни за одиницю) відповідно до Комерційної пропозиції. </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Датою отримання таких повідомлень Споживачем вважається:</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наступний день з дати розміщення на офіційному </w:t>
      </w:r>
      <w:proofErr w:type="spellStart"/>
      <w:r w:rsidRPr="00A5154C">
        <w:rPr>
          <w:rFonts w:ascii="Times New Roman" w:hAnsi="Times New Roman" w:cs="Times New Roman"/>
          <w:sz w:val="24"/>
          <w:szCs w:val="24"/>
        </w:rPr>
        <w:t>вебсайті</w:t>
      </w:r>
      <w:proofErr w:type="spellEnd"/>
      <w:r w:rsidRPr="00A5154C">
        <w:rPr>
          <w:rFonts w:ascii="Times New Roman" w:hAnsi="Times New Roman" w:cs="Times New Roman"/>
          <w:sz w:val="24"/>
          <w:szCs w:val="24"/>
        </w:rPr>
        <w:t xml:space="preserve"> Постачальника;</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дата вручення, що підтверджується підписом одержувача (споживача або його уповноваженої особи);</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дата його отримання від кур'єра;</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w:t>
      </w:r>
      <w:r w:rsidRPr="00A5154C">
        <w:rPr>
          <w:rFonts w:ascii="Times New Roman" w:hAnsi="Times New Roman" w:cs="Times New Roman"/>
          <w:sz w:val="24"/>
          <w:szCs w:val="24"/>
        </w:rPr>
        <w:lastRenderedPageBreak/>
        <w:t>постачання електричної енергії споживачу та комерційною пропозицією та/або договором споживача на розподіл (передачу) електричної енергії;</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Постачальник має право розірвати цей Договір достроково, повідомивши Споживача про це за 20 календарних днів до очікуваної дати розірвання, у випадках:</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наявності боргу в розмірі більшому ніж вартість електричної енергії, спожитої протягом двох попередніх місяців. </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суттєвого порушення умов цього Договору Споживачем і не вжиття заходів щодо усунення такого порушення в строк, що становить 5 робочих днів.</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Дія цього Договору також припиняється у наступних випадках:</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анулювання Постачальнику ліцензії на постачання;</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банкрутства або припинення господарської діяльності Постачальником;</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у разі зміни власника об'єкта Споживача;</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у разі отримання </w:t>
      </w:r>
      <w:proofErr w:type="spellStart"/>
      <w:r w:rsidRPr="00A5154C">
        <w:rPr>
          <w:rFonts w:ascii="Times New Roman" w:hAnsi="Times New Roman" w:cs="Times New Roman"/>
          <w:sz w:val="24"/>
          <w:szCs w:val="24"/>
        </w:rPr>
        <w:t>електропостачальником</w:t>
      </w:r>
      <w:proofErr w:type="spellEnd"/>
      <w:r w:rsidRPr="00A5154C">
        <w:rPr>
          <w:rFonts w:ascii="Times New Roman" w:hAnsi="Times New Roman" w:cs="Times New Roman"/>
          <w:sz w:val="24"/>
          <w:szCs w:val="24"/>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 З новим споживачем укладаються договори відповідно до вимог законодавства України, зокрема Правил роздрібного ринку електричної енергії, після припинення дії договорів зі споживачем, який звільняє приміщення, у частині постачання електричної енергії на цей об'єкт.</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у разі зміни </w:t>
      </w:r>
      <w:proofErr w:type="spellStart"/>
      <w:r w:rsidRPr="00A5154C">
        <w:rPr>
          <w:rFonts w:ascii="Times New Roman" w:hAnsi="Times New Roman" w:cs="Times New Roman"/>
          <w:sz w:val="24"/>
          <w:szCs w:val="24"/>
        </w:rPr>
        <w:t>електропостачальника</w:t>
      </w:r>
      <w:proofErr w:type="spellEnd"/>
      <w:r w:rsidRPr="00A5154C">
        <w:rPr>
          <w:rFonts w:ascii="Times New Roman" w:hAnsi="Times New Roman" w:cs="Times New Roman"/>
          <w:sz w:val="24"/>
          <w:szCs w:val="24"/>
        </w:rPr>
        <w:t>.</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154C">
        <w:rPr>
          <w:rFonts w:ascii="Times New Roman" w:hAnsi="Times New Roman" w:cs="Times New Roman"/>
          <w:sz w:val="24"/>
          <w:szCs w:val="24"/>
        </w:rPr>
        <w:t>пропорційно</w:t>
      </w:r>
      <w:proofErr w:type="spellEnd"/>
      <w:r w:rsidRPr="00A5154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A5154C">
        <w:rPr>
          <w:rFonts w:ascii="Times New Roman" w:hAnsi="Times New Roman" w:cs="Times New Roman"/>
          <w:sz w:val="24"/>
          <w:szCs w:val="24"/>
        </w:rPr>
        <w:t>пропорційно</w:t>
      </w:r>
      <w:proofErr w:type="spellEnd"/>
      <w:r w:rsidRPr="00A5154C">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5154C">
        <w:rPr>
          <w:rFonts w:ascii="Times New Roman" w:hAnsi="Times New Roman" w:cs="Times New Roman"/>
          <w:sz w:val="24"/>
          <w:szCs w:val="24"/>
        </w:rPr>
        <w:t>пропорційно</w:t>
      </w:r>
      <w:proofErr w:type="spellEnd"/>
      <w:r w:rsidRPr="00A5154C">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A5154C">
        <w:rPr>
          <w:rFonts w:ascii="Times New Roman" w:hAnsi="Times New Roman" w:cs="Times New Roman"/>
          <w:sz w:val="24"/>
          <w:szCs w:val="24"/>
        </w:rPr>
        <w:lastRenderedPageBreak/>
        <w:t xml:space="preserve">або показників </w:t>
      </w:r>
      <w:proofErr w:type="spellStart"/>
      <w:r w:rsidRPr="00A5154C">
        <w:rPr>
          <w:rFonts w:ascii="Times New Roman" w:hAnsi="Times New Roman" w:cs="Times New Roman"/>
          <w:sz w:val="24"/>
          <w:szCs w:val="24"/>
        </w:rPr>
        <w:t>Platts</w:t>
      </w:r>
      <w:proofErr w:type="spellEnd"/>
      <w:r w:rsidRPr="00A5154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Усі зміни та доповнення до Договору вносяться письмово додатковими угодами, які стають невід’ємною частиною Договору.</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Усі правовідносини, що виникають у зв’язку з виконанням умов цього Договору і не врегульовані ним, регламентуються нормами законодавства України.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 xml:space="preserve">Споживач вважається повідомленим належним чином, якщо повідомлення здійснені відповідно до положень пунктів розділу 8 цього Договору. </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5154C" w:rsidRPr="00A5154C" w:rsidRDefault="00A5154C" w:rsidP="00A5154C">
      <w:pPr>
        <w:pBdr>
          <w:top w:val="nil"/>
          <w:left w:val="nil"/>
          <w:bottom w:val="nil"/>
          <w:right w:val="nil"/>
          <w:between w:val="nil"/>
        </w:pBdr>
        <w:spacing w:line="256" w:lineRule="auto"/>
        <w:jc w:val="both"/>
        <w:rPr>
          <w:rFonts w:ascii="Times New Roman" w:hAnsi="Times New Roman" w:cs="Times New Roman"/>
          <w:sz w:val="24"/>
          <w:szCs w:val="24"/>
        </w:rPr>
      </w:pPr>
    </w:p>
    <w:p w:rsidR="00A5154C" w:rsidRPr="00A5154C" w:rsidRDefault="00A5154C" w:rsidP="00A5154C">
      <w:pPr>
        <w:numPr>
          <w:ilvl w:val="0"/>
          <w:numId w:val="53"/>
        </w:numPr>
        <w:pBdr>
          <w:top w:val="nil"/>
          <w:left w:val="nil"/>
          <w:bottom w:val="nil"/>
          <w:right w:val="nil"/>
          <w:between w:val="nil"/>
        </w:pBdr>
        <w:spacing w:after="0" w:line="256" w:lineRule="auto"/>
        <w:ind w:left="0" w:firstLine="0"/>
        <w:jc w:val="center"/>
        <w:rPr>
          <w:rFonts w:ascii="Times New Roman" w:hAnsi="Times New Roman" w:cs="Times New Roman"/>
          <w:sz w:val="24"/>
          <w:szCs w:val="24"/>
        </w:rPr>
      </w:pPr>
      <w:r w:rsidRPr="00A5154C">
        <w:rPr>
          <w:rFonts w:ascii="Times New Roman" w:hAnsi="Times New Roman" w:cs="Times New Roman"/>
          <w:sz w:val="24"/>
          <w:szCs w:val="24"/>
        </w:rPr>
        <w:t>Додатки</w:t>
      </w:r>
    </w:p>
    <w:p w:rsidR="00A5154C" w:rsidRPr="00A5154C" w:rsidRDefault="00A5154C" w:rsidP="00A5154C">
      <w:pPr>
        <w:numPr>
          <w:ilvl w:val="1"/>
          <w:numId w:val="53"/>
        </w:numPr>
        <w:pBdr>
          <w:top w:val="nil"/>
          <w:left w:val="nil"/>
          <w:bottom w:val="nil"/>
          <w:right w:val="nil"/>
          <w:between w:val="nil"/>
        </w:pBdr>
        <w:spacing w:after="0" w:line="256" w:lineRule="auto"/>
        <w:ind w:left="0" w:firstLine="0"/>
        <w:jc w:val="both"/>
        <w:rPr>
          <w:rFonts w:ascii="Times New Roman" w:hAnsi="Times New Roman" w:cs="Times New Roman"/>
          <w:sz w:val="24"/>
          <w:szCs w:val="24"/>
        </w:rPr>
      </w:pPr>
      <w:r w:rsidRPr="00A5154C">
        <w:rPr>
          <w:rFonts w:ascii="Times New Roman" w:hAnsi="Times New Roman" w:cs="Times New Roman"/>
          <w:sz w:val="24"/>
          <w:szCs w:val="24"/>
        </w:rPr>
        <w:t>Невід’ємною частиною Договору є додатки, а саме:</w:t>
      </w:r>
    </w:p>
    <w:p w:rsidR="00A5154C" w:rsidRPr="00A5154C" w:rsidRDefault="00A5154C" w:rsidP="00A5154C">
      <w:pPr>
        <w:numPr>
          <w:ilvl w:val="2"/>
          <w:numId w:val="53"/>
        </w:numPr>
        <w:pBdr>
          <w:top w:val="nil"/>
          <w:left w:val="nil"/>
          <w:bottom w:val="nil"/>
          <w:right w:val="nil"/>
          <w:between w:val="nil"/>
        </w:pBdr>
        <w:spacing w:after="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Заява-приєднання (Додаток 1);</w:t>
      </w:r>
    </w:p>
    <w:p w:rsidR="00A5154C" w:rsidRPr="00A5154C" w:rsidRDefault="00A5154C" w:rsidP="00A5154C">
      <w:pPr>
        <w:numPr>
          <w:ilvl w:val="2"/>
          <w:numId w:val="53"/>
        </w:numPr>
        <w:pBdr>
          <w:top w:val="nil"/>
          <w:left w:val="nil"/>
          <w:bottom w:val="nil"/>
          <w:right w:val="nil"/>
          <w:between w:val="nil"/>
        </w:pBdr>
        <w:spacing w:after="160" w:line="256" w:lineRule="auto"/>
        <w:ind w:left="1134" w:hanging="708"/>
        <w:jc w:val="both"/>
        <w:rPr>
          <w:rFonts w:ascii="Times New Roman" w:hAnsi="Times New Roman" w:cs="Times New Roman"/>
          <w:sz w:val="24"/>
          <w:szCs w:val="24"/>
        </w:rPr>
      </w:pPr>
      <w:r w:rsidRPr="00A5154C">
        <w:rPr>
          <w:rFonts w:ascii="Times New Roman" w:hAnsi="Times New Roman" w:cs="Times New Roman"/>
          <w:sz w:val="24"/>
          <w:szCs w:val="24"/>
        </w:rPr>
        <w:t>Комерційна пропозиція (Додаток 2).</w:t>
      </w:r>
    </w:p>
    <w:p w:rsidR="00A5154C" w:rsidRPr="00A5154C" w:rsidRDefault="00A5154C" w:rsidP="00A5154C">
      <w:pPr>
        <w:jc w:val="both"/>
        <w:rPr>
          <w:rFonts w:ascii="Times New Roman" w:hAnsi="Times New Roman" w:cs="Times New Roman"/>
          <w:sz w:val="24"/>
          <w:szCs w:val="24"/>
        </w:rPr>
      </w:pPr>
    </w:p>
    <w:p w:rsidR="00A5154C" w:rsidRPr="00A5154C" w:rsidRDefault="00A5154C" w:rsidP="00A5154C">
      <w:pPr>
        <w:tabs>
          <w:tab w:val="num" w:pos="720"/>
          <w:tab w:val="left" w:pos="5040"/>
          <w:tab w:val="left" w:pos="5643"/>
        </w:tabs>
        <w:spacing w:line="290" w:lineRule="exact"/>
        <w:rPr>
          <w:rFonts w:ascii="Times New Roman" w:hAnsi="Times New Roman" w:cs="Times New Roman"/>
          <w:b/>
          <w:sz w:val="24"/>
          <w:szCs w:val="24"/>
        </w:rPr>
      </w:pPr>
      <w:r w:rsidRPr="00A5154C">
        <w:rPr>
          <w:rFonts w:ascii="Times New Roman" w:hAnsi="Times New Roman" w:cs="Times New Roman"/>
          <w:b/>
          <w:sz w:val="24"/>
          <w:szCs w:val="24"/>
        </w:rPr>
        <w:t xml:space="preserve">СПОЖИВАЧ : </w:t>
      </w:r>
      <w:r w:rsidRPr="00A5154C">
        <w:rPr>
          <w:rFonts w:ascii="Times New Roman" w:hAnsi="Times New Roman" w:cs="Times New Roman"/>
          <w:b/>
          <w:sz w:val="24"/>
          <w:szCs w:val="24"/>
        </w:rPr>
        <w:tab/>
      </w:r>
      <w:r w:rsidRPr="00A5154C">
        <w:rPr>
          <w:rFonts w:ascii="Times New Roman" w:hAnsi="Times New Roman" w:cs="Times New Roman"/>
          <w:b/>
          <w:sz w:val="24"/>
          <w:szCs w:val="24"/>
        </w:rPr>
        <w:tab/>
        <w:t>ПОСТАЧАЛЬНИК :</w:t>
      </w:r>
    </w:p>
    <w:p w:rsidR="00A5154C" w:rsidRPr="00A5154C" w:rsidRDefault="00A5154C" w:rsidP="00A5154C">
      <w:pPr>
        <w:tabs>
          <w:tab w:val="left" w:pos="5700"/>
        </w:tabs>
        <w:spacing w:line="244" w:lineRule="exact"/>
        <w:rPr>
          <w:rFonts w:ascii="Times New Roman" w:hAnsi="Times New Roman" w:cs="Times New Roman"/>
          <w:i/>
          <w:sz w:val="24"/>
          <w:szCs w:val="24"/>
        </w:rPr>
      </w:pPr>
      <w:r w:rsidRPr="00A5154C">
        <w:rPr>
          <w:rFonts w:ascii="Times New Roman" w:hAnsi="Times New Roman" w:cs="Times New Roman"/>
          <w:sz w:val="24"/>
          <w:szCs w:val="24"/>
        </w:rPr>
        <w:t xml:space="preserve">МРЦ МВС України “Перлина Прикарпаття”,       </w:t>
      </w:r>
      <w:r w:rsidRPr="00A5154C">
        <w:rPr>
          <w:rFonts w:ascii="Times New Roman" w:hAnsi="Times New Roman" w:cs="Times New Roman"/>
          <w:i/>
          <w:sz w:val="24"/>
          <w:szCs w:val="24"/>
        </w:rPr>
        <w:t>(найменування / ПІБ)</w:t>
      </w:r>
    </w:p>
    <w:p w:rsidR="00A5154C" w:rsidRPr="00A5154C" w:rsidRDefault="00A5154C" w:rsidP="00A5154C">
      <w:pPr>
        <w:tabs>
          <w:tab w:val="left" w:pos="5073"/>
          <w:tab w:val="left" w:pos="5472"/>
          <w:tab w:val="left" w:pos="5700"/>
        </w:tabs>
        <w:spacing w:line="244" w:lineRule="exact"/>
        <w:rPr>
          <w:rFonts w:ascii="Times New Roman" w:hAnsi="Times New Roman" w:cs="Times New Roman"/>
          <w:sz w:val="24"/>
          <w:szCs w:val="24"/>
          <w:shd w:val="clear" w:color="auto" w:fill="FFFFFF"/>
        </w:rPr>
      </w:pPr>
      <w:smartTag w:uri="urn:schemas-microsoft-com:office:smarttags" w:element="metricconverter">
        <w:smartTagPr>
          <w:attr w:name="ProductID" w:val="82200, м"/>
        </w:smartTagPr>
        <w:r w:rsidRPr="00A5154C">
          <w:rPr>
            <w:rFonts w:ascii="Times New Roman" w:hAnsi="Times New Roman" w:cs="Times New Roman"/>
            <w:sz w:val="24"/>
            <w:szCs w:val="24"/>
          </w:rPr>
          <w:t>82200, м</w:t>
        </w:r>
      </w:smartTag>
      <w:r w:rsidRPr="00A5154C">
        <w:rPr>
          <w:rFonts w:ascii="Times New Roman" w:hAnsi="Times New Roman" w:cs="Times New Roman"/>
          <w:sz w:val="24"/>
          <w:szCs w:val="24"/>
        </w:rPr>
        <w:t xml:space="preserve">. Трускавець,                                                </w:t>
      </w:r>
      <w:r w:rsidRPr="00A5154C">
        <w:rPr>
          <w:rFonts w:ascii="Times New Roman" w:hAnsi="Times New Roman" w:cs="Times New Roman"/>
          <w:i/>
          <w:sz w:val="24"/>
          <w:szCs w:val="24"/>
          <w:shd w:val="clear" w:color="auto" w:fill="FFFFFF"/>
        </w:rPr>
        <w:t>(місце знаходження або</w:t>
      </w:r>
      <w:r w:rsidRPr="00A5154C">
        <w:rPr>
          <w:rFonts w:ascii="Times New Roman" w:hAnsi="Times New Roman" w:cs="Times New Roman"/>
          <w:sz w:val="24"/>
          <w:szCs w:val="24"/>
          <w:shd w:val="clear" w:color="auto" w:fill="FFFFFF"/>
        </w:rPr>
        <w:t xml:space="preserve"> </w:t>
      </w:r>
    </w:p>
    <w:p w:rsidR="00A5154C" w:rsidRPr="00A5154C" w:rsidRDefault="00A5154C" w:rsidP="00A5154C">
      <w:pPr>
        <w:tabs>
          <w:tab w:val="left" w:pos="5073"/>
          <w:tab w:val="left" w:pos="5472"/>
          <w:tab w:val="left" w:pos="5700"/>
        </w:tabs>
        <w:spacing w:line="244" w:lineRule="exact"/>
        <w:rPr>
          <w:rFonts w:ascii="Times New Roman" w:hAnsi="Times New Roman" w:cs="Times New Roman"/>
          <w:i/>
          <w:sz w:val="24"/>
          <w:szCs w:val="24"/>
        </w:rPr>
      </w:pPr>
      <w:r w:rsidRPr="00A5154C">
        <w:rPr>
          <w:rFonts w:ascii="Times New Roman" w:hAnsi="Times New Roman" w:cs="Times New Roman"/>
          <w:sz w:val="24"/>
          <w:szCs w:val="24"/>
        </w:rPr>
        <w:t>вул. Степана Бандери, 71</w:t>
      </w:r>
      <w:r w:rsidRPr="00A5154C">
        <w:rPr>
          <w:rFonts w:ascii="Times New Roman" w:hAnsi="Times New Roman" w:cs="Times New Roman"/>
          <w:sz w:val="24"/>
          <w:szCs w:val="24"/>
        </w:rPr>
        <w:tab/>
        <w:t xml:space="preserve">          </w:t>
      </w:r>
      <w:r w:rsidRPr="00A5154C">
        <w:rPr>
          <w:rFonts w:ascii="Times New Roman" w:hAnsi="Times New Roman" w:cs="Times New Roman"/>
          <w:i/>
          <w:sz w:val="24"/>
          <w:szCs w:val="24"/>
          <w:shd w:val="clear" w:color="auto" w:fill="FFFFFF"/>
        </w:rPr>
        <w:t>місце</w:t>
      </w:r>
      <w:r w:rsidRPr="00A5154C">
        <w:rPr>
          <w:rFonts w:ascii="Times New Roman" w:hAnsi="Times New Roman" w:cs="Times New Roman"/>
          <w:i/>
          <w:sz w:val="24"/>
          <w:szCs w:val="24"/>
        </w:rPr>
        <w:t xml:space="preserve"> проживання)</w:t>
      </w:r>
    </w:p>
    <w:p w:rsidR="00A5154C" w:rsidRPr="00A5154C" w:rsidRDefault="00A5154C" w:rsidP="00A5154C">
      <w:pPr>
        <w:tabs>
          <w:tab w:val="left" w:pos="5073"/>
          <w:tab w:val="left" w:pos="5472"/>
          <w:tab w:val="left" w:pos="5670"/>
          <w:tab w:val="left" w:pos="5700"/>
        </w:tabs>
        <w:spacing w:line="244" w:lineRule="exact"/>
        <w:rPr>
          <w:rFonts w:ascii="Times New Roman" w:hAnsi="Times New Roman" w:cs="Times New Roman"/>
          <w:sz w:val="24"/>
          <w:szCs w:val="24"/>
        </w:rPr>
      </w:pPr>
      <w:proofErr w:type="spellStart"/>
      <w:r w:rsidRPr="00A5154C">
        <w:rPr>
          <w:rFonts w:ascii="Times New Roman" w:hAnsi="Times New Roman" w:cs="Times New Roman"/>
          <w:sz w:val="24"/>
          <w:szCs w:val="24"/>
        </w:rPr>
        <w:t>Тел</w:t>
      </w:r>
      <w:proofErr w:type="spellEnd"/>
      <w:r w:rsidRPr="00A5154C">
        <w:rPr>
          <w:rFonts w:ascii="Times New Roman" w:hAnsi="Times New Roman" w:cs="Times New Roman"/>
          <w:sz w:val="24"/>
          <w:szCs w:val="24"/>
        </w:rPr>
        <w:t xml:space="preserve">.:  (03247) 6-15-72                                                 </w:t>
      </w:r>
      <w:proofErr w:type="spellStart"/>
      <w:r w:rsidRPr="00A5154C">
        <w:rPr>
          <w:rFonts w:ascii="Times New Roman" w:hAnsi="Times New Roman" w:cs="Times New Roman"/>
          <w:sz w:val="24"/>
          <w:szCs w:val="24"/>
        </w:rPr>
        <w:t>Тел</w:t>
      </w:r>
      <w:proofErr w:type="spellEnd"/>
      <w:r w:rsidRPr="00A5154C">
        <w:rPr>
          <w:rFonts w:ascii="Times New Roman" w:hAnsi="Times New Roman" w:cs="Times New Roman"/>
          <w:sz w:val="24"/>
          <w:szCs w:val="24"/>
        </w:rPr>
        <w:t xml:space="preserve">.:  </w:t>
      </w:r>
    </w:p>
    <w:p w:rsidR="00A5154C" w:rsidRPr="00A5154C" w:rsidRDefault="00A5154C" w:rsidP="00A5154C">
      <w:pPr>
        <w:tabs>
          <w:tab w:val="left" w:pos="5073"/>
          <w:tab w:val="left" w:pos="5472"/>
          <w:tab w:val="left" w:pos="5700"/>
        </w:tabs>
        <w:spacing w:line="244" w:lineRule="exact"/>
        <w:rPr>
          <w:rFonts w:ascii="Times New Roman" w:hAnsi="Times New Roman" w:cs="Times New Roman"/>
          <w:sz w:val="24"/>
          <w:szCs w:val="24"/>
        </w:rPr>
      </w:pPr>
      <w:r w:rsidRPr="00A5154C">
        <w:rPr>
          <w:rFonts w:ascii="Times New Roman" w:hAnsi="Times New Roman" w:cs="Times New Roman"/>
          <w:sz w:val="24"/>
          <w:szCs w:val="24"/>
        </w:rPr>
        <w:t>Факс: (03247) 6-66-76</w:t>
      </w:r>
      <w:r w:rsidRPr="00A5154C">
        <w:rPr>
          <w:rFonts w:ascii="Times New Roman" w:hAnsi="Times New Roman" w:cs="Times New Roman"/>
          <w:sz w:val="24"/>
          <w:szCs w:val="24"/>
        </w:rPr>
        <w:tab/>
        <w:t xml:space="preserve">          Факс: </w:t>
      </w:r>
    </w:p>
    <w:p w:rsidR="00A5154C" w:rsidRPr="00A5154C" w:rsidRDefault="00A5154C" w:rsidP="00A5154C">
      <w:pPr>
        <w:tabs>
          <w:tab w:val="left" w:pos="5472"/>
          <w:tab w:val="left" w:pos="5700"/>
        </w:tabs>
        <w:spacing w:line="244" w:lineRule="exact"/>
        <w:ind w:left="567"/>
        <w:rPr>
          <w:rFonts w:ascii="Times New Roman" w:hAnsi="Times New Roman" w:cs="Times New Roman"/>
          <w:sz w:val="24"/>
          <w:szCs w:val="24"/>
        </w:rPr>
      </w:pPr>
      <w:r w:rsidRPr="00A5154C">
        <w:rPr>
          <w:rFonts w:ascii="Times New Roman" w:hAnsi="Times New Roman" w:cs="Times New Roman"/>
          <w:sz w:val="24"/>
          <w:szCs w:val="24"/>
          <w:shd w:val="clear" w:color="auto" w:fill="FFFFFF"/>
        </w:rPr>
        <w:t xml:space="preserve">Код ЄДРПОУ: </w:t>
      </w:r>
      <w:r w:rsidRPr="00A5154C">
        <w:rPr>
          <w:rFonts w:ascii="Times New Roman" w:hAnsi="Times New Roman" w:cs="Times New Roman"/>
          <w:sz w:val="24"/>
          <w:szCs w:val="24"/>
        </w:rPr>
        <w:t xml:space="preserve">20760948    </w:t>
      </w:r>
      <w:r w:rsidRPr="00A5154C">
        <w:rPr>
          <w:rFonts w:ascii="Times New Roman" w:hAnsi="Times New Roman" w:cs="Times New Roman"/>
          <w:sz w:val="24"/>
          <w:szCs w:val="24"/>
        </w:rPr>
        <w:tab/>
      </w:r>
      <w:r w:rsidRPr="00A5154C">
        <w:rPr>
          <w:rFonts w:ascii="Times New Roman" w:hAnsi="Times New Roman" w:cs="Times New Roman"/>
          <w:sz w:val="24"/>
          <w:szCs w:val="24"/>
          <w:shd w:val="clear" w:color="auto" w:fill="FFFFFF"/>
        </w:rPr>
        <w:t xml:space="preserve">    Код ЄДРПОУ                                     </w:t>
      </w:r>
      <w:r w:rsidRPr="00A5154C">
        <w:rPr>
          <w:rFonts w:ascii="Times New Roman" w:hAnsi="Times New Roman" w:cs="Times New Roman"/>
          <w:sz w:val="24"/>
          <w:szCs w:val="24"/>
        </w:rPr>
        <w:t xml:space="preserve">  </w:t>
      </w:r>
    </w:p>
    <w:p w:rsidR="00A5154C" w:rsidRPr="00A5154C" w:rsidRDefault="00A5154C" w:rsidP="00A5154C">
      <w:pPr>
        <w:tabs>
          <w:tab w:val="left" w:pos="5472"/>
          <w:tab w:val="left" w:pos="5700"/>
        </w:tabs>
        <w:spacing w:line="244" w:lineRule="exact"/>
        <w:rPr>
          <w:rFonts w:ascii="Times New Roman" w:hAnsi="Times New Roman" w:cs="Times New Roman"/>
          <w:sz w:val="24"/>
          <w:szCs w:val="24"/>
        </w:rPr>
      </w:pPr>
      <w:r w:rsidRPr="00A5154C">
        <w:rPr>
          <w:rFonts w:ascii="Times New Roman" w:hAnsi="Times New Roman" w:cs="Times New Roman"/>
          <w:sz w:val="24"/>
          <w:szCs w:val="24"/>
        </w:rPr>
        <w:t xml:space="preserve"> ІПН: 207609413122                                                    ІПН:  </w:t>
      </w:r>
    </w:p>
    <w:p w:rsidR="00A5154C" w:rsidRPr="00A5154C" w:rsidRDefault="00A5154C" w:rsidP="00A5154C">
      <w:pPr>
        <w:tabs>
          <w:tab w:val="left" w:pos="5472"/>
          <w:tab w:val="left" w:pos="5700"/>
        </w:tabs>
        <w:spacing w:line="244" w:lineRule="exact"/>
        <w:rPr>
          <w:rFonts w:ascii="Times New Roman" w:hAnsi="Times New Roman" w:cs="Times New Roman"/>
          <w:sz w:val="24"/>
          <w:szCs w:val="24"/>
        </w:rPr>
      </w:pPr>
      <w:proofErr w:type="spellStart"/>
      <w:r w:rsidRPr="00A5154C">
        <w:rPr>
          <w:rFonts w:ascii="Times New Roman" w:hAnsi="Times New Roman" w:cs="Times New Roman"/>
          <w:sz w:val="24"/>
          <w:szCs w:val="24"/>
        </w:rPr>
        <w:t>Св</w:t>
      </w:r>
      <w:proofErr w:type="spellEnd"/>
      <w:r w:rsidRPr="00A5154C">
        <w:rPr>
          <w:rFonts w:ascii="Times New Roman" w:hAnsi="Times New Roman" w:cs="Times New Roman"/>
          <w:sz w:val="24"/>
          <w:szCs w:val="24"/>
        </w:rPr>
        <w:t xml:space="preserve">-во платника ПДВ: № 18305997     </w:t>
      </w:r>
      <w:r w:rsidRPr="00A5154C">
        <w:rPr>
          <w:rFonts w:ascii="Times New Roman" w:hAnsi="Times New Roman" w:cs="Times New Roman"/>
          <w:sz w:val="24"/>
          <w:szCs w:val="24"/>
        </w:rPr>
        <w:tab/>
        <w:t xml:space="preserve">    </w:t>
      </w:r>
      <w:proofErr w:type="spellStart"/>
      <w:r w:rsidRPr="00A5154C">
        <w:rPr>
          <w:rFonts w:ascii="Times New Roman" w:hAnsi="Times New Roman" w:cs="Times New Roman"/>
          <w:sz w:val="24"/>
          <w:szCs w:val="24"/>
          <w:shd w:val="clear" w:color="auto" w:fill="FFFFFF"/>
        </w:rPr>
        <w:t>Св</w:t>
      </w:r>
      <w:proofErr w:type="spellEnd"/>
      <w:r w:rsidRPr="00A5154C">
        <w:rPr>
          <w:rFonts w:ascii="Times New Roman" w:hAnsi="Times New Roman" w:cs="Times New Roman"/>
          <w:sz w:val="24"/>
          <w:szCs w:val="24"/>
          <w:shd w:val="clear" w:color="auto" w:fill="FFFFFF"/>
        </w:rPr>
        <w:t xml:space="preserve">-во платника ПДВ:  </w:t>
      </w:r>
    </w:p>
    <w:p w:rsidR="00A5154C" w:rsidRPr="00A5154C" w:rsidRDefault="00A5154C" w:rsidP="00A5154C">
      <w:pPr>
        <w:tabs>
          <w:tab w:val="left" w:pos="4860"/>
          <w:tab w:val="left" w:pos="5220"/>
        </w:tabs>
        <w:spacing w:line="240" w:lineRule="exact"/>
        <w:rPr>
          <w:rFonts w:ascii="Times New Roman" w:hAnsi="Times New Roman" w:cs="Times New Roman"/>
          <w:sz w:val="24"/>
          <w:szCs w:val="24"/>
        </w:rPr>
      </w:pPr>
      <w:r w:rsidRPr="00A5154C">
        <w:rPr>
          <w:rFonts w:ascii="Times New Roman" w:hAnsi="Times New Roman" w:cs="Times New Roman"/>
          <w:sz w:val="24"/>
          <w:szCs w:val="24"/>
        </w:rPr>
        <w:t xml:space="preserve">р/р: </w:t>
      </w:r>
      <w:r w:rsidRPr="00A5154C">
        <w:rPr>
          <w:rFonts w:ascii="Times New Roman" w:hAnsi="Times New Roman" w:cs="Times New Roman"/>
          <w:sz w:val="24"/>
          <w:szCs w:val="24"/>
          <w:lang w:val="en-US"/>
        </w:rPr>
        <w:t>UA</w:t>
      </w:r>
      <w:r w:rsidRPr="00A5154C">
        <w:rPr>
          <w:rFonts w:ascii="Times New Roman" w:hAnsi="Times New Roman" w:cs="Times New Roman"/>
          <w:sz w:val="24"/>
          <w:szCs w:val="24"/>
        </w:rPr>
        <w:t>128201720343181001200005758,</w:t>
      </w:r>
    </w:p>
    <w:p w:rsidR="00A5154C" w:rsidRPr="00A5154C" w:rsidRDefault="00A5154C" w:rsidP="00A5154C">
      <w:pPr>
        <w:pStyle w:val="a6"/>
        <w:tabs>
          <w:tab w:val="left" w:pos="5103"/>
        </w:tabs>
        <w:spacing w:line="240" w:lineRule="exact"/>
        <w:rPr>
          <w:rFonts w:ascii="Times New Roman" w:hAnsi="Times New Roman" w:cs="Times New Roman"/>
          <w:sz w:val="24"/>
          <w:szCs w:val="24"/>
        </w:rPr>
      </w:pPr>
      <w:r w:rsidRPr="00A5154C">
        <w:rPr>
          <w:rFonts w:ascii="Times New Roman" w:hAnsi="Times New Roman" w:cs="Times New Roman"/>
          <w:sz w:val="24"/>
          <w:szCs w:val="24"/>
        </w:rPr>
        <w:t xml:space="preserve">                 </w:t>
      </w:r>
      <w:r w:rsidRPr="00A5154C">
        <w:rPr>
          <w:rFonts w:ascii="Times New Roman" w:hAnsi="Times New Roman" w:cs="Times New Roman"/>
          <w:sz w:val="24"/>
          <w:szCs w:val="24"/>
          <w:lang w:val="en-US"/>
        </w:rPr>
        <w:t>UA</w:t>
      </w:r>
      <w:r w:rsidRPr="00A5154C">
        <w:rPr>
          <w:rFonts w:ascii="Times New Roman" w:hAnsi="Times New Roman" w:cs="Times New Roman"/>
          <w:sz w:val="24"/>
          <w:szCs w:val="24"/>
        </w:rPr>
        <w:t>938201720343190001000005758</w:t>
      </w:r>
      <w:r w:rsidRPr="00A5154C">
        <w:rPr>
          <w:rFonts w:ascii="Times New Roman" w:hAnsi="Times New Roman" w:cs="Times New Roman"/>
          <w:color w:val="FF0000"/>
          <w:sz w:val="24"/>
          <w:szCs w:val="24"/>
        </w:rPr>
        <w:t xml:space="preserve">  </w:t>
      </w:r>
      <w:r w:rsidRPr="00A5154C">
        <w:rPr>
          <w:rFonts w:ascii="Times New Roman" w:hAnsi="Times New Roman" w:cs="Times New Roman"/>
          <w:color w:val="FF0000"/>
          <w:sz w:val="24"/>
          <w:szCs w:val="24"/>
        </w:rPr>
        <w:tab/>
      </w:r>
      <w:r w:rsidRPr="00A5154C">
        <w:rPr>
          <w:rFonts w:ascii="Times New Roman" w:hAnsi="Times New Roman" w:cs="Times New Roman"/>
          <w:sz w:val="24"/>
          <w:szCs w:val="24"/>
        </w:rPr>
        <w:t xml:space="preserve">         </w:t>
      </w:r>
      <w:r w:rsidRPr="00A5154C">
        <w:rPr>
          <w:rFonts w:ascii="Times New Roman" w:hAnsi="Times New Roman" w:cs="Times New Roman"/>
          <w:sz w:val="24"/>
          <w:szCs w:val="24"/>
          <w:shd w:val="clear" w:color="auto" w:fill="FFFFFF"/>
        </w:rPr>
        <w:t xml:space="preserve">р/р: </w:t>
      </w:r>
    </w:p>
    <w:p w:rsidR="00A5154C" w:rsidRPr="00A5154C" w:rsidRDefault="00A5154C" w:rsidP="00A5154C">
      <w:pPr>
        <w:tabs>
          <w:tab w:val="left" w:pos="5472"/>
          <w:tab w:val="left" w:pos="5700"/>
        </w:tabs>
        <w:spacing w:line="244" w:lineRule="exact"/>
        <w:rPr>
          <w:rFonts w:ascii="Times New Roman" w:hAnsi="Times New Roman" w:cs="Times New Roman"/>
          <w:sz w:val="24"/>
          <w:szCs w:val="24"/>
          <w:shd w:val="clear" w:color="auto" w:fill="FFFFFF"/>
        </w:rPr>
      </w:pPr>
      <w:r w:rsidRPr="00A5154C">
        <w:rPr>
          <w:rFonts w:ascii="Times New Roman" w:hAnsi="Times New Roman" w:cs="Times New Roman"/>
          <w:sz w:val="24"/>
          <w:szCs w:val="24"/>
        </w:rPr>
        <w:t xml:space="preserve">в ДКС України,                  </w:t>
      </w:r>
      <w:r w:rsidRPr="00A5154C">
        <w:rPr>
          <w:rFonts w:ascii="Times New Roman" w:hAnsi="Times New Roman" w:cs="Times New Roman"/>
          <w:sz w:val="24"/>
          <w:szCs w:val="24"/>
        </w:rPr>
        <w:tab/>
        <w:t xml:space="preserve">    </w:t>
      </w:r>
      <w:r w:rsidRPr="00A5154C">
        <w:rPr>
          <w:rFonts w:ascii="Times New Roman" w:hAnsi="Times New Roman" w:cs="Times New Roman"/>
          <w:sz w:val="24"/>
          <w:szCs w:val="24"/>
          <w:shd w:val="clear" w:color="auto" w:fill="FFFFFF"/>
        </w:rPr>
        <w:t xml:space="preserve">в </w:t>
      </w:r>
    </w:p>
    <w:p w:rsidR="00A5154C" w:rsidRPr="00A5154C" w:rsidRDefault="00A5154C" w:rsidP="00A5154C">
      <w:pPr>
        <w:tabs>
          <w:tab w:val="left" w:pos="5472"/>
          <w:tab w:val="left" w:pos="5700"/>
        </w:tabs>
        <w:spacing w:line="244" w:lineRule="exact"/>
        <w:rPr>
          <w:rFonts w:ascii="Times New Roman" w:hAnsi="Times New Roman" w:cs="Times New Roman"/>
          <w:sz w:val="24"/>
          <w:szCs w:val="24"/>
        </w:rPr>
      </w:pPr>
      <w:r w:rsidRPr="00A5154C">
        <w:rPr>
          <w:rFonts w:ascii="Times New Roman" w:hAnsi="Times New Roman" w:cs="Times New Roman"/>
          <w:sz w:val="24"/>
          <w:szCs w:val="24"/>
        </w:rPr>
        <w:t>МФО 820172</w:t>
      </w:r>
      <w:r w:rsidRPr="00A5154C">
        <w:rPr>
          <w:rFonts w:ascii="Times New Roman" w:hAnsi="Times New Roman" w:cs="Times New Roman"/>
          <w:sz w:val="24"/>
          <w:szCs w:val="24"/>
        </w:rPr>
        <w:tab/>
        <w:t xml:space="preserve">    </w:t>
      </w:r>
      <w:r w:rsidRPr="00A5154C">
        <w:rPr>
          <w:rFonts w:ascii="Times New Roman" w:hAnsi="Times New Roman" w:cs="Times New Roman"/>
          <w:sz w:val="24"/>
          <w:szCs w:val="24"/>
          <w:shd w:val="clear" w:color="auto" w:fill="FFFFFF"/>
        </w:rPr>
        <w:t xml:space="preserve">МФО: </w:t>
      </w:r>
    </w:p>
    <w:p w:rsidR="00A5154C" w:rsidRPr="00A5154C" w:rsidRDefault="00A5154C" w:rsidP="00A5154C">
      <w:pPr>
        <w:tabs>
          <w:tab w:val="left" w:pos="5643"/>
        </w:tabs>
        <w:spacing w:line="244" w:lineRule="exact"/>
        <w:rPr>
          <w:rFonts w:ascii="Times New Roman" w:hAnsi="Times New Roman" w:cs="Times New Roman"/>
          <w:b/>
          <w:sz w:val="24"/>
          <w:szCs w:val="24"/>
        </w:rPr>
      </w:pPr>
      <w:r w:rsidRPr="00A5154C">
        <w:rPr>
          <w:rFonts w:ascii="Times New Roman" w:hAnsi="Times New Roman" w:cs="Times New Roman"/>
          <w:b/>
          <w:sz w:val="24"/>
          <w:szCs w:val="24"/>
        </w:rPr>
        <w:t xml:space="preserve">Начальник                                                                  </w:t>
      </w:r>
      <w:r w:rsidRPr="00A5154C">
        <w:rPr>
          <w:rFonts w:ascii="Times New Roman" w:hAnsi="Times New Roman" w:cs="Times New Roman"/>
          <w:b/>
          <w:sz w:val="24"/>
          <w:szCs w:val="24"/>
        </w:rPr>
        <w:tab/>
        <w:t xml:space="preserve"> </w:t>
      </w:r>
    </w:p>
    <w:p w:rsidR="00A5154C" w:rsidRPr="00A5154C" w:rsidRDefault="00A5154C" w:rsidP="00A5154C">
      <w:pPr>
        <w:tabs>
          <w:tab w:val="left" w:pos="5700"/>
        </w:tabs>
        <w:spacing w:line="244" w:lineRule="exact"/>
        <w:rPr>
          <w:rFonts w:ascii="Times New Roman" w:hAnsi="Times New Roman" w:cs="Times New Roman"/>
          <w:b/>
          <w:sz w:val="24"/>
          <w:szCs w:val="24"/>
        </w:rPr>
      </w:pPr>
      <w:r w:rsidRPr="00A5154C">
        <w:rPr>
          <w:rFonts w:ascii="Times New Roman" w:hAnsi="Times New Roman" w:cs="Times New Roman"/>
          <w:b/>
          <w:sz w:val="24"/>
          <w:szCs w:val="24"/>
        </w:rPr>
        <w:t xml:space="preserve">МРЦ МВС України </w:t>
      </w:r>
    </w:p>
    <w:p w:rsidR="00A5154C" w:rsidRPr="00A5154C" w:rsidRDefault="00A5154C" w:rsidP="00A5154C">
      <w:pPr>
        <w:tabs>
          <w:tab w:val="left" w:pos="5700"/>
        </w:tabs>
        <w:spacing w:line="244" w:lineRule="exact"/>
        <w:rPr>
          <w:rFonts w:ascii="Times New Roman" w:hAnsi="Times New Roman" w:cs="Times New Roman"/>
          <w:b/>
          <w:sz w:val="24"/>
          <w:szCs w:val="24"/>
        </w:rPr>
      </w:pPr>
      <w:r w:rsidRPr="00A5154C">
        <w:rPr>
          <w:rFonts w:ascii="Times New Roman" w:hAnsi="Times New Roman" w:cs="Times New Roman"/>
          <w:b/>
          <w:sz w:val="24"/>
          <w:szCs w:val="24"/>
        </w:rPr>
        <w:t xml:space="preserve">«Перлина Прикарпаття»                                        </w:t>
      </w:r>
    </w:p>
    <w:p w:rsidR="00A5154C" w:rsidRPr="00A5154C" w:rsidRDefault="00A5154C" w:rsidP="00A5154C">
      <w:pPr>
        <w:spacing w:line="244" w:lineRule="exact"/>
        <w:rPr>
          <w:rFonts w:ascii="Times New Roman" w:hAnsi="Times New Roman" w:cs="Times New Roman"/>
          <w:b/>
          <w:sz w:val="24"/>
          <w:szCs w:val="24"/>
        </w:rPr>
      </w:pPr>
      <w:r w:rsidRPr="00A5154C">
        <w:rPr>
          <w:rFonts w:ascii="Times New Roman" w:hAnsi="Times New Roman" w:cs="Times New Roman"/>
          <w:b/>
          <w:sz w:val="24"/>
          <w:szCs w:val="24"/>
        </w:rPr>
        <w:t>________________Сергій САЛІЖЕНКО      ___( _____)</w:t>
      </w:r>
      <w:r w:rsidRPr="00A5154C">
        <w:rPr>
          <w:rFonts w:ascii="Times New Roman" w:hAnsi="Times New Roman" w:cs="Times New Roman"/>
          <w:b/>
          <w:sz w:val="24"/>
          <w:szCs w:val="24"/>
        </w:rPr>
        <w:softHyphen/>
      </w:r>
      <w:r w:rsidRPr="00A5154C">
        <w:rPr>
          <w:rFonts w:ascii="Times New Roman" w:hAnsi="Times New Roman" w:cs="Times New Roman"/>
          <w:b/>
          <w:sz w:val="24"/>
          <w:szCs w:val="24"/>
        </w:rPr>
        <w:softHyphen/>
      </w:r>
      <w:r w:rsidRPr="00A5154C">
        <w:rPr>
          <w:rFonts w:ascii="Times New Roman" w:hAnsi="Times New Roman" w:cs="Times New Roman"/>
          <w:b/>
          <w:sz w:val="24"/>
          <w:szCs w:val="24"/>
        </w:rPr>
        <w:softHyphen/>
      </w:r>
      <w:r w:rsidRPr="00A5154C">
        <w:rPr>
          <w:rFonts w:ascii="Times New Roman" w:hAnsi="Times New Roman" w:cs="Times New Roman"/>
          <w:b/>
          <w:sz w:val="24"/>
          <w:szCs w:val="24"/>
        </w:rPr>
        <w:softHyphen/>
      </w:r>
      <w:r w:rsidRPr="00A5154C">
        <w:rPr>
          <w:rFonts w:ascii="Times New Roman" w:hAnsi="Times New Roman" w:cs="Times New Roman"/>
          <w:b/>
          <w:sz w:val="24"/>
          <w:szCs w:val="24"/>
        </w:rPr>
        <w:softHyphen/>
        <w:t>__</w:t>
      </w:r>
      <w:r w:rsidRPr="00A5154C">
        <w:rPr>
          <w:rFonts w:ascii="Times New Roman" w:hAnsi="Times New Roman" w:cs="Times New Roman"/>
          <w:b/>
          <w:sz w:val="24"/>
          <w:szCs w:val="24"/>
          <w:u w:val="single"/>
        </w:rPr>
        <w:t>____________________</w:t>
      </w:r>
    </w:p>
    <w:p w:rsidR="00A5154C" w:rsidRPr="00A5154C" w:rsidRDefault="00A5154C" w:rsidP="00A5154C">
      <w:pPr>
        <w:pStyle w:val="a6"/>
        <w:tabs>
          <w:tab w:val="left" w:pos="2552"/>
        </w:tabs>
        <w:spacing w:after="0" w:line="244" w:lineRule="exact"/>
        <w:rPr>
          <w:rFonts w:ascii="Times New Roman" w:hAnsi="Times New Roman" w:cs="Times New Roman"/>
          <w:sz w:val="24"/>
          <w:szCs w:val="24"/>
        </w:rPr>
      </w:pPr>
      <w:r w:rsidRPr="00A5154C">
        <w:rPr>
          <w:rFonts w:ascii="Times New Roman" w:hAnsi="Times New Roman" w:cs="Times New Roman"/>
          <w:sz w:val="24"/>
          <w:szCs w:val="24"/>
        </w:rPr>
        <w:t xml:space="preserve">         </w:t>
      </w:r>
      <w:proofErr w:type="spellStart"/>
      <w:r w:rsidRPr="00A5154C">
        <w:rPr>
          <w:rFonts w:ascii="Times New Roman" w:hAnsi="Times New Roman" w:cs="Times New Roman"/>
          <w:sz w:val="24"/>
          <w:szCs w:val="24"/>
        </w:rPr>
        <w:t>М.п</w:t>
      </w:r>
      <w:proofErr w:type="spellEnd"/>
      <w:r w:rsidRPr="00A5154C">
        <w:rPr>
          <w:rFonts w:ascii="Times New Roman" w:hAnsi="Times New Roman" w:cs="Times New Roman"/>
          <w:sz w:val="24"/>
          <w:szCs w:val="24"/>
        </w:rPr>
        <w:t xml:space="preserve">.                                                                             </w:t>
      </w:r>
      <w:proofErr w:type="spellStart"/>
      <w:r w:rsidRPr="00A5154C">
        <w:rPr>
          <w:rFonts w:ascii="Times New Roman" w:hAnsi="Times New Roman" w:cs="Times New Roman"/>
          <w:sz w:val="24"/>
          <w:szCs w:val="24"/>
        </w:rPr>
        <w:t>М.п</w:t>
      </w:r>
      <w:proofErr w:type="spellEnd"/>
      <w:r w:rsidRPr="00A5154C">
        <w:rPr>
          <w:rFonts w:ascii="Times New Roman" w:hAnsi="Times New Roman" w:cs="Times New Roman"/>
          <w:sz w:val="24"/>
          <w:szCs w:val="24"/>
        </w:rPr>
        <w:t>.</w:t>
      </w:r>
    </w:p>
    <w:p w:rsidR="00A5154C" w:rsidRPr="00A5154C" w:rsidRDefault="00A5154C" w:rsidP="00A5154C">
      <w:pPr>
        <w:rPr>
          <w:rFonts w:ascii="Times New Roman" w:hAnsi="Times New Roman" w:cs="Times New Roman"/>
          <w:sz w:val="24"/>
          <w:szCs w:val="24"/>
        </w:rPr>
      </w:pPr>
      <w:r w:rsidRPr="00A5154C">
        <w:rPr>
          <w:rFonts w:ascii="Times New Roman" w:hAnsi="Times New Roman" w:cs="Times New Roman"/>
          <w:sz w:val="24"/>
          <w:szCs w:val="24"/>
        </w:rPr>
        <w:br w:type="page"/>
      </w:r>
    </w:p>
    <w:p w:rsidR="00A5154C" w:rsidRPr="00A5154C" w:rsidRDefault="00A5154C" w:rsidP="00A5154C">
      <w:pPr>
        <w:tabs>
          <w:tab w:val="left" w:pos="6075"/>
        </w:tabs>
        <w:jc w:val="both"/>
        <w:rPr>
          <w:rFonts w:ascii="Times New Roman" w:hAnsi="Times New Roman" w:cs="Times New Roman"/>
          <w:sz w:val="24"/>
          <w:szCs w:val="24"/>
        </w:rPr>
        <w:sectPr w:rsidR="00A5154C" w:rsidRPr="00A5154C">
          <w:pgSz w:w="11900" w:h="16840"/>
          <w:pgMar w:top="567" w:right="567" w:bottom="567" w:left="1418" w:header="0" w:footer="6" w:gutter="0"/>
          <w:pgNumType w:start="1"/>
          <w:cols w:space="720"/>
        </w:sectPr>
      </w:pPr>
    </w:p>
    <w:p w:rsidR="00A5154C" w:rsidRPr="00A5154C" w:rsidRDefault="00A5154C" w:rsidP="00A5154C">
      <w:pPr>
        <w:ind w:left="5670"/>
        <w:rPr>
          <w:rFonts w:ascii="Times New Roman" w:hAnsi="Times New Roman" w:cs="Times New Roman"/>
          <w:sz w:val="24"/>
          <w:szCs w:val="24"/>
        </w:rPr>
      </w:pPr>
      <w:r w:rsidRPr="00A5154C">
        <w:rPr>
          <w:rFonts w:ascii="Times New Roman" w:hAnsi="Times New Roman" w:cs="Times New Roman"/>
          <w:sz w:val="24"/>
          <w:szCs w:val="24"/>
        </w:rPr>
        <w:lastRenderedPageBreak/>
        <w:t>Додаток 1</w:t>
      </w:r>
    </w:p>
    <w:p w:rsidR="00A5154C" w:rsidRPr="00A5154C" w:rsidRDefault="00A5154C" w:rsidP="00A5154C">
      <w:pPr>
        <w:ind w:left="5670"/>
        <w:rPr>
          <w:rFonts w:ascii="Times New Roman" w:hAnsi="Times New Roman" w:cs="Times New Roman"/>
          <w:sz w:val="24"/>
          <w:szCs w:val="24"/>
        </w:rPr>
      </w:pPr>
      <w:r w:rsidRPr="00A5154C">
        <w:rPr>
          <w:rFonts w:ascii="Times New Roman" w:hAnsi="Times New Roman" w:cs="Times New Roman"/>
          <w:sz w:val="24"/>
          <w:szCs w:val="24"/>
        </w:rPr>
        <w:t>до договору про постачання</w:t>
      </w:r>
    </w:p>
    <w:p w:rsidR="00A5154C" w:rsidRPr="00A5154C" w:rsidRDefault="00A5154C" w:rsidP="00A5154C">
      <w:pPr>
        <w:ind w:left="5670"/>
        <w:rPr>
          <w:rFonts w:ascii="Times New Roman" w:hAnsi="Times New Roman" w:cs="Times New Roman"/>
          <w:sz w:val="24"/>
          <w:szCs w:val="24"/>
        </w:rPr>
      </w:pPr>
      <w:r w:rsidRPr="00A5154C">
        <w:rPr>
          <w:rFonts w:ascii="Times New Roman" w:hAnsi="Times New Roman" w:cs="Times New Roman"/>
          <w:sz w:val="24"/>
          <w:szCs w:val="24"/>
        </w:rPr>
        <w:t>електричної енергії споживачу</w:t>
      </w:r>
    </w:p>
    <w:p w:rsidR="00A5154C" w:rsidRPr="00A5154C" w:rsidRDefault="00A5154C" w:rsidP="00A5154C">
      <w:pPr>
        <w:ind w:left="5670"/>
        <w:jc w:val="both"/>
        <w:rPr>
          <w:rFonts w:ascii="Times New Roman" w:hAnsi="Times New Roman" w:cs="Times New Roman"/>
          <w:sz w:val="24"/>
          <w:szCs w:val="24"/>
        </w:rPr>
      </w:pPr>
      <w:r w:rsidRPr="00A5154C">
        <w:rPr>
          <w:rFonts w:ascii="Times New Roman" w:hAnsi="Times New Roman" w:cs="Times New Roman"/>
          <w:sz w:val="24"/>
          <w:szCs w:val="24"/>
        </w:rPr>
        <w:t>від _________________ № __________</w:t>
      </w:r>
    </w:p>
    <w:p w:rsidR="00A5154C" w:rsidRPr="00A5154C" w:rsidRDefault="00A5154C" w:rsidP="00A5154C">
      <w:pPr>
        <w:jc w:val="center"/>
        <w:rPr>
          <w:rFonts w:ascii="Times New Roman" w:hAnsi="Times New Roman" w:cs="Times New Roman"/>
          <w:sz w:val="24"/>
          <w:szCs w:val="24"/>
        </w:rPr>
      </w:pPr>
    </w:p>
    <w:p w:rsidR="00A5154C" w:rsidRPr="00A5154C" w:rsidRDefault="00A5154C" w:rsidP="00A5154C">
      <w:pPr>
        <w:jc w:val="center"/>
        <w:rPr>
          <w:rFonts w:ascii="Times New Roman" w:hAnsi="Times New Roman" w:cs="Times New Roman"/>
          <w:b/>
          <w:sz w:val="24"/>
          <w:szCs w:val="24"/>
        </w:rPr>
      </w:pPr>
      <w:r w:rsidRPr="00A5154C">
        <w:rPr>
          <w:rFonts w:ascii="Times New Roman" w:hAnsi="Times New Roman" w:cs="Times New Roman"/>
          <w:b/>
          <w:sz w:val="24"/>
          <w:szCs w:val="24"/>
        </w:rPr>
        <w:t>ЗАЯВА-ПРИЄДНАННЯ</w:t>
      </w:r>
    </w:p>
    <w:p w:rsidR="00A5154C" w:rsidRPr="00A5154C" w:rsidRDefault="00A5154C" w:rsidP="00A5154C">
      <w:pPr>
        <w:jc w:val="center"/>
        <w:rPr>
          <w:rFonts w:ascii="Times New Roman" w:hAnsi="Times New Roman" w:cs="Times New Roman"/>
          <w:b/>
          <w:sz w:val="24"/>
          <w:szCs w:val="24"/>
        </w:rPr>
      </w:pPr>
      <w:r w:rsidRPr="00A5154C">
        <w:rPr>
          <w:rFonts w:ascii="Times New Roman" w:hAnsi="Times New Roman" w:cs="Times New Roman"/>
          <w:b/>
          <w:sz w:val="24"/>
          <w:szCs w:val="24"/>
        </w:rPr>
        <w:t>до договору про постачання електричної енергії споживачу</w:t>
      </w:r>
    </w:p>
    <w:p w:rsidR="00A5154C" w:rsidRPr="00A5154C" w:rsidRDefault="00A5154C" w:rsidP="00A5154C">
      <w:pPr>
        <w:jc w:val="center"/>
        <w:rPr>
          <w:rFonts w:ascii="Times New Roman" w:hAnsi="Times New Roman" w:cs="Times New Roman"/>
          <w:sz w:val="24"/>
          <w:szCs w:val="24"/>
        </w:rPr>
      </w:pP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A5154C">
        <w:rPr>
          <w:rFonts w:ascii="Times New Roman" w:hAnsi="Times New Roman" w:cs="Times New Roman"/>
          <w:sz w:val="24"/>
          <w:szCs w:val="24"/>
        </w:rPr>
        <w:t>електропостачальника</w:t>
      </w:r>
      <w:proofErr w:type="spellEnd"/>
      <w:r w:rsidRPr="00A5154C">
        <w:rPr>
          <w:rFonts w:ascii="Times New Roman" w:hAnsi="Times New Roman" w:cs="Times New Roman"/>
          <w:sz w:val="24"/>
          <w:szCs w:val="24"/>
        </w:rPr>
        <w:t xml:space="preserve"> (далі – Постачальник) в мережі Інтернет за </w:t>
      </w:r>
      <w:proofErr w:type="spellStart"/>
      <w:r w:rsidRPr="00A5154C">
        <w:rPr>
          <w:rFonts w:ascii="Times New Roman" w:hAnsi="Times New Roman" w:cs="Times New Roman"/>
          <w:sz w:val="24"/>
          <w:szCs w:val="24"/>
        </w:rPr>
        <w:t>адресою</w:t>
      </w:r>
      <w:proofErr w:type="spellEnd"/>
      <w:r w:rsidRPr="00A5154C">
        <w:rPr>
          <w:rFonts w:ascii="Times New Roman" w:hAnsi="Times New Roman" w:cs="Times New Roman"/>
          <w:sz w:val="24"/>
          <w:szCs w:val="24"/>
        </w:rPr>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A5154C" w:rsidRPr="00A5154C" w:rsidRDefault="00A5154C" w:rsidP="00A5154C">
      <w:pPr>
        <w:jc w:val="both"/>
        <w:rPr>
          <w:rFonts w:ascii="Times New Roman" w:hAnsi="Times New Roman" w:cs="Times New Roman"/>
          <w:b/>
          <w:sz w:val="24"/>
          <w:szCs w:val="24"/>
        </w:rPr>
      </w:pPr>
    </w:p>
    <w:p w:rsidR="00A5154C" w:rsidRPr="00A5154C" w:rsidRDefault="00A5154C" w:rsidP="00A5154C">
      <w:pPr>
        <w:jc w:val="both"/>
        <w:rPr>
          <w:rFonts w:ascii="Times New Roman" w:hAnsi="Times New Roman" w:cs="Times New Roman"/>
          <w:b/>
          <w:sz w:val="24"/>
          <w:szCs w:val="24"/>
        </w:rPr>
      </w:pPr>
      <w:r w:rsidRPr="00A5154C">
        <w:rPr>
          <w:rFonts w:ascii="Times New Roman" w:hAnsi="Times New Roman" w:cs="Times New Roman"/>
          <w:b/>
          <w:sz w:val="24"/>
          <w:szCs w:val="24"/>
        </w:rPr>
        <w:t>Персоніфіковані дані Споживача:</w:t>
      </w:r>
    </w:p>
    <w:p w:rsidR="00A5154C" w:rsidRPr="00A5154C" w:rsidRDefault="00A5154C" w:rsidP="00A5154C">
      <w:pPr>
        <w:jc w:val="both"/>
        <w:rPr>
          <w:rFonts w:ascii="Times New Roman" w:hAnsi="Times New Roman" w:cs="Times New Roman"/>
          <w:b/>
          <w:sz w:val="24"/>
          <w:szCs w:val="24"/>
        </w:rPr>
      </w:pPr>
    </w:p>
    <w:tbl>
      <w:tblPr>
        <w:tblW w:w="9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7641"/>
        <w:gridCol w:w="1440"/>
      </w:tblGrid>
      <w:tr w:rsidR="00A5154C" w:rsidRPr="00A5154C" w:rsidTr="00B97301">
        <w:tc>
          <w:tcPr>
            <w:tcW w:w="459" w:type="dxa"/>
            <w:vAlign w:val="center"/>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1</w:t>
            </w:r>
          </w:p>
        </w:tc>
        <w:tc>
          <w:tcPr>
            <w:tcW w:w="7641" w:type="dxa"/>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Прізвище, ім’я, по батькові</w:t>
            </w:r>
          </w:p>
        </w:tc>
        <w:tc>
          <w:tcPr>
            <w:tcW w:w="1440" w:type="dxa"/>
          </w:tcPr>
          <w:p w:rsidR="00A5154C" w:rsidRPr="00A5154C" w:rsidRDefault="00A5154C" w:rsidP="00B97301">
            <w:pPr>
              <w:jc w:val="both"/>
              <w:rPr>
                <w:rFonts w:ascii="Times New Roman" w:hAnsi="Times New Roman" w:cs="Times New Roman"/>
                <w:sz w:val="24"/>
                <w:szCs w:val="24"/>
              </w:rPr>
            </w:pPr>
          </w:p>
        </w:tc>
      </w:tr>
      <w:tr w:rsidR="00A5154C" w:rsidRPr="00A5154C" w:rsidTr="00B97301">
        <w:tc>
          <w:tcPr>
            <w:tcW w:w="459" w:type="dxa"/>
            <w:vAlign w:val="center"/>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2</w:t>
            </w:r>
          </w:p>
        </w:tc>
        <w:tc>
          <w:tcPr>
            <w:tcW w:w="7641" w:type="dxa"/>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Паспортні дані, ідентифікаційний код (за наявності), ЕДРПОУ (обрати необхідне)</w:t>
            </w:r>
          </w:p>
        </w:tc>
        <w:tc>
          <w:tcPr>
            <w:tcW w:w="1440" w:type="dxa"/>
          </w:tcPr>
          <w:p w:rsidR="00A5154C" w:rsidRPr="00A5154C" w:rsidRDefault="00A5154C" w:rsidP="00B97301">
            <w:pPr>
              <w:jc w:val="both"/>
              <w:rPr>
                <w:rFonts w:ascii="Times New Roman" w:hAnsi="Times New Roman" w:cs="Times New Roman"/>
                <w:sz w:val="24"/>
                <w:szCs w:val="24"/>
              </w:rPr>
            </w:pPr>
          </w:p>
        </w:tc>
      </w:tr>
      <w:tr w:rsidR="00A5154C" w:rsidRPr="00A5154C" w:rsidTr="00B97301">
        <w:tc>
          <w:tcPr>
            <w:tcW w:w="459" w:type="dxa"/>
            <w:vAlign w:val="center"/>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3</w:t>
            </w:r>
          </w:p>
        </w:tc>
        <w:tc>
          <w:tcPr>
            <w:tcW w:w="7641" w:type="dxa"/>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 xml:space="preserve">Вид об'єкта </w:t>
            </w:r>
          </w:p>
        </w:tc>
        <w:tc>
          <w:tcPr>
            <w:tcW w:w="1440" w:type="dxa"/>
          </w:tcPr>
          <w:p w:rsidR="00A5154C" w:rsidRPr="00A5154C" w:rsidRDefault="00A5154C" w:rsidP="00B97301">
            <w:pPr>
              <w:jc w:val="both"/>
              <w:rPr>
                <w:rFonts w:ascii="Times New Roman" w:hAnsi="Times New Roman" w:cs="Times New Roman"/>
                <w:sz w:val="24"/>
                <w:szCs w:val="24"/>
              </w:rPr>
            </w:pPr>
          </w:p>
        </w:tc>
      </w:tr>
      <w:tr w:rsidR="00A5154C" w:rsidRPr="00A5154C" w:rsidTr="00B97301">
        <w:tc>
          <w:tcPr>
            <w:tcW w:w="459" w:type="dxa"/>
            <w:vAlign w:val="center"/>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4</w:t>
            </w:r>
          </w:p>
        </w:tc>
        <w:tc>
          <w:tcPr>
            <w:tcW w:w="7641" w:type="dxa"/>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Адреса об’єкта, ЕІС-код точки (точок) комерційного обліку</w:t>
            </w:r>
          </w:p>
        </w:tc>
        <w:tc>
          <w:tcPr>
            <w:tcW w:w="1440" w:type="dxa"/>
          </w:tcPr>
          <w:p w:rsidR="00A5154C" w:rsidRPr="00A5154C" w:rsidRDefault="00A5154C" w:rsidP="00B97301">
            <w:pPr>
              <w:jc w:val="both"/>
              <w:rPr>
                <w:rFonts w:ascii="Times New Roman" w:hAnsi="Times New Roman" w:cs="Times New Roman"/>
                <w:sz w:val="24"/>
                <w:szCs w:val="24"/>
              </w:rPr>
            </w:pPr>
          </w:p>
        </w:tc>
      </w:tr>
      <w:tr w:rsidR="00A5154C" w:rsidRPr="00A5154C" w:rsidTr="00B97301">
        <w:tc>
          <w:tcPr>
            <w:tcW w:w="459" w:type="dxa"/>
            <w:vAlign w:val="center"/>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5</w:t>
            </w:r>
          </w:p>
        </w:tc>
        <w:tc>
          <w:tcPr>
            <w:tcW w:w="7641" w:type="dxa"/>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1440" w:type="dxa"/>
          </w:tcPr>
          <w:p w:rsidR="00A5154C" w:rsidRPr="00A5154C" w:rsidRDefault="00A5154C" w:rsidP="00B97301">
            <w:pPr>
              <w:jc w:val="both"/>
              <w:rPr>
                <w:rFonts w:ascii="Times New Roman" w:hAnsi="Times New Roman" w:cs="Times New Roman"/>
                <w:sz w:val="24"/>
                <w:szCs w:val="24"/>
              </w:rPr>
            </w:pPr>
          </w:p>
        </w:tc>
      </w:tr>
      <w:tr w:rsidR="00A5154C" w:rsidRPr="00A5154C" w:rsidTr="00B97301">
        <w:tc>
          <w:tcPr>
            <w:tcW w:w="459" w:type="dxa"/>
            <w:vAlign w:val="center"/>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6</w:t>
            </w:r>
          </w:p>
        </w:tc>
        <w:tc>
          <w:tcPr>
            <w:tcW w:w="7641" w:type="dxa"/>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1440" w:type="dxa"/>
          </w:tcPr>
          <w:p w:rsidR="00A5154C" w:rsidRPr="00A5154C" w:rsidRDefault="00A5154C" w:rsidP="00B97301">
            <w:pPr>
              <w:jc w:val="both"/>
              <w:rPr>
                <w:rFonts w:ascii="Times New Roman" w:hAnsi="Times New Roman" w:cs="Times New Roman"/>
                <w:sz w:val="24"/>
                <w:szCs w:val="24"/>
              </w:rPr>
            </w:pPr>
          </w:p>
        </w:tc>
      </w:tr>
      <w:tr w:rsidR="00A5154C" w:rsidRPr="00A5154C" w:rsidTr="00B97301">
        <w:tc>
          <w:tcPr>
            <w:tcW w:w="459" w:type="dxa"/>
            <w:vAlign w:val="center"/>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7</w:t>
            </w:r>
          </w:p>
        </w:tc>
        <w:tc>
          <w:tcPr>
            <w:tcW w:w="7641" w:type="dxa"/>
          </w:tcPr>
          <w:p w:rsidR="00A5154C" w:rsidRPr="00A5154C" w:rsidRDefault="00A5154C" w:rsidP="00B97301">
            <w:pPr>
              <w:jc w:val="both"/>
              <w:rPr>
                <w:rFonts w:ascii="Times New Roman" w:hAnsi="Times New Roman" w:cs="Times New Roman"/>
                <w:sz w:val="24"/>
                <w:szCs w:val="24"/>
              </w:rPr>
            </w:pPr>
            <w:r w:rsidRPr="00A5154C">
              <w:rPr>
                <w:rFonts w:ascii="Times New Roman" w:hAnsi="Times New Roman" w:cs="Times New Roman"/>
                <w:sz w:val="24"/>
                <w:szCs w:val="24"/>
              </w:rPr>
              <w:t>Інформація про наявність пільг/субсидії* (є/немає)</w:t>
            </w:r>
          </w:p>
        </w:tc>
        <w:tc>
          <w:tcPr>
            <w:tcW w:w="1440" w:type="dxa"/>
          </w:tcPr>
          <w:p w:rsidR="00A5154C" w:rsidRPr="00A5154C" w:rsidRDefault="00A5154C" w:rsidP="00B97301">
            <w:pPr>
              <w:jc w:val="both"/>
              <w:rPr>
                <w:rFonts w:ascii="Times New Roman" w:hAnsi="Times New Roman" w:cs="Times New Roman"/>
                <w:sz w:val="24"/>
                <w:szCs w:val="24"/>
              </w:rPr>
            </w:pPr>
          </w:p>
        </w:tc>
      </w:tr>
    </w:tbl>
    <w:p w:rsidR="00A5154C" w:rsidRPr="00A5154C" w:rsidRDefault="00A5154C" w:rsidP="00A5154C">
      <w:pPr>
        <w:jc w:val="both"/>
        <w:rPr>
          <w:rFonts w:ascii="Times New Roman" w:hAnsi="Times New Roman" w:cs="Times New Roman"/>
          <w:sz w:val="24"/>
          <w:szCs w:val="24"/>
        </w:rPr>
      </w:pP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Початок постачання з «_____»_______________20____р.</w:t>
      </w:r>
    </w:p>
    <w:p w:rsidR="00A5154C" w:rsidRPr="00A5154C" w:rsidRDefault="00A5154C" w:rsidP="00A5154C">
      <w:pPr>
        <w:jc w:val="both"/>
        <w:rPr>
          <w:rFonts w:ascii="Times New Roman" w:hAnsi="Times New Roman" w:cs="Times New Roman"/>
          <w:b/>
          <w:sz w:val="24"/>
          <w:szCs w:val="24"/>
        </w:rPr>
      </w:pPr>
      <w:r w:rsidRPr="00A5154C">
        <w:rPr>
          <w:rFonts w:ascii="Times New Roman" w:hAnsi="Times New Roman" w:cs="Times New Roman"/>
          <w:b/>
          <w:sz w:val="24"/>
          <w:szCs w:val="24"/>
        </w:rPr>
        <w:t>*Примітка:</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lastRenderedPageBreak/>
        <w:t>Заповнюється Споживачем, якщо заява-приєднання заповнюється Споживачем самостійно.</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5154C" w:rsidRPr="00A5154C" w:rsidRDefault="00A5154C" w:rsidP="00A5154C">
      <w:pPr>
        <w:jc w:val="both"/>
        <w:rPr>
          <w:rFonts w:ascii="Times New Roman" w:hAnsi="Times New Roman" w:cs="Times New Roman"/>
          <w:b/>
          <w:sz w:val="24"/>
          <w:szCs w:val="24"/>
        </w:rPr>
      </w:pPr>
      <w:r w:rsidRPr="00A5154C">
        <w:rPr>
          <w:rFonts w:ascii="Times New Roman" w:hAnsi="Times New Roman" w:cs="Times New Roman"/>
          <w:b/>
          <w:sz w:val="24"/>
          <w:szCs w:val="24"/>
        </w:rPr>
        <w:t>Відмітка про згоду Споживача на обробку персональних даних:</w:t>
      </w:r>
    </w:p>
    <w:p w:rsidR="00A5154C" w:rsidRPr="00A5154C" w:rsidRDefault="00A5154C" w:rsidP="00A5154C">
      <w:pPr>
        <w:jc w:val="both"/>
        <w:rPr>
          <w:rFonts w:ascii="Times New Roman" w:hAnsi="Times New Roman" w:cs="Times New Roman"/>
          <w:b/>
          <w:sz w:val="24"/>
          <w:szCs w:val="24"/>
        </w:rPr>
      </w:pPr>
      <w:r w:rsidRPr="00A5154C">
        <w:rPr>
          <w:rFonts w:ascii="Times New Roman" w:hAnsi="Times New Roman" w:cs="Times New Roman"/>
          <w:b/>
          <w:sz w:val="24"/>
          <w:szCs w:val="24"/>
        </w:rPr>
        <w:t>____________________</w:t>
      </w:r>
      <w:r w:rsidRPr="00A5154C">
        <w:rPr>
          <w:rFonts w:ascii="Times New Roman" w:hAnsi="Times New Roman" w:cs="Times New Roman"/>
          <w:b/>
          <w:sz w:val="24"/>
          <w:szCs w:val="24"/>
        </w:rPr>
        <w:tab/>
        <w:t>_________________</w:t>
      </w:r>
      <w:r w:rsidRPr="00A5154C">
        <w:rPr>
          <w:rFonts w:ascii="Times New Roman" w:hAnsi="Times New Roman" w:cs="Times New Roman"/>
          <w:b/>
          <w:sz w:val="24"/>
          <w:szCs w:val="24"/>
        </w:rPr>
        <w:tab/>
        <w:t>______________________</w:t>
      </w:r>
    </w:p>
    <w:p w:rsidR="00A5154C" w:rsidRPr="00A5154C" w:rsidRDefault="00A5154C" w:rsidP="00A5154C">
      <w:pPr>
        <w:rPr>
          <w:rFonts w:ascii="Times New Roman" w:hAnsi="Times New Roman" w:cs="Times New Roman"/>
          <w:sz w:val="24"/>
          <w:szCs w:val="24"/>
        </w:rPr>
      </w:pPr>
      <w:r w:rsidRPr="00A5154C">
        <w:rPr>
          <w:rFonts w:ascii="Times New Roman" w:hAnsi="Times New Roman" w:cs="Times New Roman"/>
          <w:sz w:val="24"/>
          <w:szCs w:val="24"/>
        </w:rPr>
        <w:tab/>
        <w:t>(дата)</w:t>
      </w:r>
      <w:r w:rsidRPr="00A5154C">
        <w:rPr>
          <w:rFonts w:ascii="Times New Roman" w:hAnsi="Times New Roman" w:cs="Times New Roman"/>
          <w:sz w:val="24"/>
          <w:szCs w:val="24"/>
        </w:rPr>
        <w:tab/>
      </w:r>
      <w:r w:rsidRPr="00A5154C">
        <w:rPr>
          <w:rFonts w:ascii="Times New Roman" w:hAnsi="Times New Roman" w:cs="Times New Roman"/>
          <w:sz w:val="24"/>
          <w:szCs w:val="24"/>
        </w:rPr>
        <w:tab/>
      </w:r>
      <w:r w:rsidRPr="00A5154C">
        <w:rPr>
          <w:rFonts w:ascii="Times New Roman" w:hAnsi="Times New Roman" w:cs="Times New Roman"/>
          <w:sz w:val="24"/>
          <w:szCs w:val="24"/>
        </w:rPr>
        <w:tab/>
        <w:t>(особистий підпис)</w:t>
      </w:r>
      <w:r w:rsidRPr="00A5154C">
        <w:rPr>
          <w:rFonts w:ascii="Times New Roman" w:hAnsi="Times New Roman" w:cs="Times New Roman"/>
          <w:sz w:val="24"/>
          <w:szCs w:val="24"/>
        </w:rPr>
        <w:tab/>
      </w:r>
      <w:r w:rsidRPr="00A5154C">
        <w:rPr>
          <w:rFonts w:ascii="Times New Roman" w:hAnsi="Times New Roman" w:cs="Times New Roman"/>
          <w:sz w:val="24"/>
          <w:szCs w:val="24"/>
        </w:rPr>
        <w:tab/>
        <w:t>(П.І.Б. Споживача)</w:t>
      </w:r>
    </w:p>
    <w:p w:rsidR="00A5154C" w:rsidRPr="00A5154C" w:rsidRDefault="00A5154C" w:rsidP="00A5154C">
      <w:pPr>
        <w:jc w:val="both"/>
        <w:rPr>
          <w:rFonts w:ascii="Times New Roman" w:hAnsi="Times New Roman" w:cs="Times New Roman"/>
          <w:b/>
          <w:sz w:val="24"/>
          <w:szCs w:val="24"/>
        </w:rPr>
      </w:pPr>
    </w:p>
    <w:p w:rsidR="00A5154C" w:rsidRPr="00A5154C" w:rsidRDefault="00A5154C" w:rsidP="00A5154C">
      <w:pPr>
        <w:jc w:val="both"/>
        <w:rPr>
          <w:rFonts w:ascii="Times New Roman" w:hAnsi="Times New Roman" w:cs="Times New Roman"/>
          <w:b/>
          <w:sz w:val="24"/>
          <w:szCs w:val="24"/>
        </w:rPr>
      </w:pPr>
      <w:r w:rsidRPr="00A5154C">
        <w:rPr>
          <w:rFonts w:ascii="Times New Roman" w:hAnsi="Times New Roman" w:cs="Times New Roman"/>
          <w:b/>
          <w:sz w:val="24"/>
          <w:szCs w:val="24"/>
        </w:rPr>
        <w:t>*Примітка:</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A5154C" w:rsidRPr="00A5154C" w:rsidRDefault="00A5154C" w:rsidP="00A5154C">
      <w:pPr>
        <w:rPr>
          <w:rFonts w:ascii="Times New Roman" w:hAnsi="Times New Roman" w:cs="Times New Roman"/>
          <w:sz w:val="24"/>
          <w:szCs w:val="24"/>
        </w:rPr>
      </w:pPr>
    </w:p>
    <w:p w:rsidR="00A5154C" w:rsidRPr="00A5154C" w:rsidRDefault="00A5154C" w:rsidP="00A5154C">
      <w:pPr>
        <w:rPr>
          <w:rFonts w:ascii="Times New Roman" w:hAnsi="Times New Roman" w:cs="Times New Roman"/>
          <w:b/>
          <w:sz w:val="24"/>
          <w:szCs w:val="24"/>
        </w:rPr>
      </w:pPr>
      <w:r w:rsidRPr="00A5154C">
        <w:rPr>
          <w:rFonts w:ascii="Times New Roman" w:hAnsi="Times New Roman" w:cs="Times New Roman"/>
          <w:b/>
          <w:sz w:val="24"/>
          <w:szCs w:val="24"/>
        </w:rPr>
        <w:t>Реквізити Споживача:</w:t>
      </w:r>
    </w:p>
    <w:p w:rsidR="00A5154C" w:rsidRPr="00A5154C" w:rsidRDefault="00A5154C" w:rsidP="00A5154C">
      <w:pPr>
        <w:rPr>
          <w:rFonts w:ascii="Times New Roman" w:hAnsi="Times New Roman" w:cs="Times New Roman"/>
          <w:sz w:val="24"/>
          <w:szCs w:val="24"/>
        </w:rPr>
      </w:pPr>
      <w:r w:rsidRPr="00A5154C">
        <w:rPr>
          <w:rFonts w:ascii="Times New Roman" w:hAnsi="Times New Roman" w:cs="Times New Roman"/>
          <w:sz w:val="24"/>
          <w:szCs w:val="24"/>
        </w:rPr>
        <w:t>____________________________________</w:t>
      </w:r>
    </w:p>
    <w:p w:rsidR="00A5154C" w:rsidRPr="00A5154C" w:rsidRDefault="00A5154C" w:rsidP="00A5154C">
      <w:pPr>
        <w:rPr>
          <w:rFonts w:ascii="Times New Roman" w:hAnsi="Times New Roman" w:cs="Times New Roman"/>
          <w:sz w:val="24"/>
          <w:szCs w:val="24"/>
        </w:rPr>
      </w:pPr>
    </w:p>
    <w:p w:rsidR="00A5154C" w:rsidRPr="00A5154C" w:rsidRDefault="00A5154C" w:rsidP="00A5154C">
      <w:pPr>
        <w:rPr>
          <w:rFonts w:ascii="Times New Roman" w:hAnsi="Times New Roman" w:cs="Times New Roman"/>
          <w:b/>
          <w:sz w:val="24"/>
          <w:szCs w:val="24"/>
        </w:rPr>
      </w:pPr>
      <w:r w:rsidRPr="00A5154C">
        <w:rPr>
          <w:rFonts w:ascii="Times New Roman" w:hAnsi="Times New Roman" w:cs="Times New Roman"/>
          <w:b/>
          <w:sz w:val="24"/>
          <w:szCs w:val="24"/>
        </w:rPr>
        <w:t>Відмітка про підписання Споживачем цієї заяви-приєднання:</w:t>
      </w:r>
    </w:p>
    <w:p w:rsidR="00A5154C" w:rsidRPr="00A5154C" w:rsidRDefault="00A5154C" w:rsidP="00A5154C">
      <w:pPr>
        <w:jc w:val="both"/>
        <w:rPr>
          <w:rFonts w:ascii="Times New Roman" w:hAnsi="Times New Roman" w:cs="Times New Roman"/>
          <w:b/>
          <w:sz w:val="24"/>
          <w:szCs w:val="24"/>
        </w:rPr>
      </w:pPr>
      <w:r w:rsidRPr="00A5154C">
        <w:rPr>
          <w:rFonts w:ascii="Times New Roman" w:hAnsi="Times New Roman" w:cs="Times New Roman"/>
          <w:b/>
          <w:sz w:val="24"/>
          <w:szCs w:val="24"/>
        </w:rPr>
        <w:t>____________________</w:t>
      </w:r>
      <w:r w:rsidRPr="00A5154C">
        <w:rPr>
          <w:rFonts w:ascii="Times New Roman" w:hAnsi="Times New Roman" w:cs="Times New Roman"/>
          <w:b/>
          <w:sz w:val="24"/>
          <w:szCs w:val="24"/>
        </w:rPr>
        <w:tab/>
      </w:r>
      <w:r w:rsidRPr="00A5154C">
        <w:rPr>
          <w:rFonts w:ascii="Times New Roman" w:hAnsi="Times New Roman" w:cs="Times New Roman"/>
          <w:b/>
          <w:sz w:val="24"/>
          <w:szCs w:val="24"/>
        </w:rPr>
        <w:tab/>
        <w:t>_________________</w:t>
      </w:r>
      <w:r w:rsidRPr="00A5154C">
        <w:rPr>
          <w:rFonts w:ascii="Times New Roman" w:hAnsi="Times New Roman" w:cs="Times New Roman"/>
          <w:b/>
          <w:sz w:val="24"/>
          <w:szCs w:val="24"/>
        </w:rPr>
        <w:tab/>
        <w:t>______________________</w:t>
      </w:r>
    </w:p>
    <w:p w:rsidR="00A5154C" w:rsidRPr="00A5154C" w:rsidRDefault="00A5154C" w:rsidP="00A5154C">
      <w:pPr>
        <w:rPr>
          <w:rFonts w:ascii="Times New Roman" w:hAnsi="Times New Roman" w:cs="Times New Roman"/>
          <w:sz w:val="24"/>
          <w:szCs w:val="24"/>
        </w:rPr>
      </w:pPr>
      <w:r w:rsidRPr="00A5154C">
        <w:rPr>
          <w:rFonts w:ascii="Times New Roman" w:hAnsi="Times New Roman" w:cs="Times New Roman"/>
          <w:sz w:val="24"/>
          <w:szCs w:val="24"/>
        </w:rPr>
        <w:t>(дата подання заяви-приєднання)</w:t>
      </w:r>
      <w:r w:rsidRPr="00A5154C">
        <w:rPr>
          <w:rFonts w:ascii="Times New Roman" w:hAnsi="Times New Roman" w:cs="Times New Roman"/>
          <w:sz w:val="24"/>
          <w:szCs w:val="24"/>
        </w:rPr>
        <w:tab/>
        <w:t xml:space="preserve"> (особистий підпис)</w:t>
      </w:r>
      <w:r w:rsidRPr="00A5154C">
        <w:rPr>
          <w:rFonts w:ascii="Times New Roman" w:hAnsi="Times New Roman" w:cs="Times New Roman"/>
          <w:sz w:val="24"/>
          <w:szCs w:val="24"/>
        </w:rPr>
        <w:tab/>
      </w:r>
      <w:r w:rsidRPr="00A5154C">
        <w:rPr>
          <w:rFonts w:ascii="Times New Roman" w:hAnsi="Times New Roman" w:cs="Times New Roman"/>
          <w:sz w:val="24"/>
          <w:szCs w:val="24"/>
        </w:rPr>
        <w:tab/>
        <w:t>(П.І.Б. Споживача)</w:t>
      </w:r>
    </w:p>
    <w:p w:rsidR="00A5154C" w:rsidRPr="00A5154C" w:rsidRDefault="00A5154C" w:rsidP="00A5154C">
      <w:pPr>
        <w:ind w:left="5670"/>
        <w:jc w:val="both"/>
        <w:rPr>
          <w:rFonts w:ascii="Times New Roman" w:hAnsi="Times New Roman" w:cs="Times New Roman"/>
          <w:sz w:val="24"/>
          <w:szCs w:val="24"/>
        </w:rPr>
      </w:pPr>
      <w:r w:rsidRPr="00A5154C">
        <w:rPr>
          <w:rFonts w:ascii="Times New Roman" w:hAnsi="Times New Roman" w:cs="Times New Roman"/>
          <w:sz w:val="24"/>
          <w:szCs w:val="24"/>
        </w:rPr>
        <w:br w:type="column"/>
      </w:r>
      <w:r w:rsidRPr="00A5154C">
        <w:rPr>
          <w:rFonts w:ascii="Times New Roman" w:hAnsi="Times New Roman" w:cs="Times New Roman"/>
          <w:sz w:val="24"/>
          <w:szCs w:val="24"/>
        </w:rPr>
        <w:lastRenderedPageBreak/>
        <w:t>Додаток 2</w:t>
      </w:r>
    </w:p>
    <w:p w:rsidR="00A5154C" w:rsidRPr="00A5154C" w:rsidRDefault="00A5154C" w:rsidP="00A5154C">
      <w:pPr>
        <w:ind w:left="5670"/>
        <w:jc w:val="both"/>
        <w:rPr>
          <w:rFonts w:ascii="Times New Roman" w:hAnsi="Times New Roman" w:cs="Times New Roman"/>
          <w:sz w:val="24"/>
          <w:szCs w:val="24"/>
        </w:rPr>
      </w:pPr>
      <w:r w:rsidRPr="00A5154C">
        <w:rPr>
          <w:rFonts w:ascii="Times New Roman" w:hAnsi="Times New Roman" w:cs="Times New Roman"/>
          <w:sz w:val="24"/>
          <w:szCs w:val="24"/>
        </w:rPr>
        <w:t>до Договору про постачання електричної енергії споживачу</w:t>
      </w:r>
    </w:p>
    <w:p w:rsidR="00A5154C" w:rsidRPr="00A5154C" w:rsidRDefault="00A5154C" w:rsidP="00A5154C">
      <w:pPr>
        <w:ind w:left="5670"/>
        <w:jc w:val="both"/>
        <w:rPr>
          <w:rFonts w:ascii="Times New Roman" w:hAnsi="Times New Roman" w:cs="Times New Roman"/>
          <w:sz w:val="24"/>
          <w:szCs w:val="24"/>
        </w:rPr>
      </w:pPr>
      <w:r w:rsidRPr="00A5154C">
        <w:rPr>
          <w:rFonts w:ascii="Times New Roman" w:hAnsi="Times New Roman" w:cs="Times New Roman"/>
          <w:sz w:val="24"/>
          <w:szCs w:val="24"/>
        </w:rPr>
        <w:t>від __________________№ __________</w:t>
      </w:r>
    </w:p>
    <w:p w:rsidR="00A5154C" w:rsidRPr="00A5154C" w:rsidRDefault="00A5154C" w:rsidP="00A5154C">
      <w:pPr>
        <w:shd w:val="clear" w:color="auto" w:fill="FFFFFF"/>
        <w:ind w:left="5670"/>
        <w:jc w:val="both"/>
        <w:rPr>
          <w:rFonts w:ascii="Times New Roman" w:hAnsi="Times New Roman" w:cs="Times New Roman"/>
          <w:sz w:val="24"/>
          <w:szCs w:val="24"/>
        </w:rPr>
      </w:pPr>
    </w:p>
    <w:p w:rsidR="00A5154C" w:rsidRPr="00A5154C" w:rsidRDefault="00A5154C" w:rsidP="00A5154C">
      <w:pPr>
        <w:shd w:val="clear" w:color="auto" w:fill="FFFFFF"/>
        <w:ind w:right="230"/>
        <w:jc w:val="center"/>
        <w:rPr>
          <w:rFonts w:ascii="Times New Roman" w:hAnsi="Times New Roman" w:cs="Times New Roman"/>
          <w:b/>
          <w:sz w:val="24"/>
          <w:szCs w:val="24"/>
        </w:rPr>
      </w:pPr>
    </w:p>
    <w:p w:rsidR="00A5154C" w:rsidRPr="00A5154C" w:rsidRDefault="00A5154C" w:rsidP="00A5154C">
      <w:pPr>
        <w:shd w:val="clear" w:color="auto" w:fill="FFFFFF"/>
        <w:ind w:right="230"/>
        <w:jc w:val="center"/>
        <w:rPr>
          <w:rFonts w:ascii="Times New Roman" w:hAnsi="Times New Roman" w:cs="Times New Roman"/>
          <w:b/>
          <w:sz w:val="24"/>
          <w:szCs w:val="24"/>
        </w:rPr>
      </w:pPr>
      <w:r w:rsidRPr="00A5154C">
        <w:rPr>
          <w:rFonts w:ascii="Times New Roman" w:hAnsi="Times New Roman" w:cs="Times New Roman"/>
          <w:b/>
          <w:sz w:val="24"/>
          <w:szCs w:val="24"/>
        </w:rPr>
        <w:t xml:space="preserve">КОМЕРЦІЙНА ПРОПОЗИЦІЯ </w:t>
      </w:r>
    </w:p>
    <w:p w:rsidR="00A5154C" w:rsidRPr="00A5154C" w:rsidRDefault="00A5154C" w:rsidP="00A5154C">
      <w:pPr>
        <w:jc w:val="both"/>
        <w:rPr>
          <w:rFonts w:ascii="Times New Roman" w:hAnsi="Times New Roman" w:cs="Times New Roman"/>
          <w:sz w:val="24"/>
          <w:szCs w:val="24"/>
        </w:rPr>
      </w:pPr>
      <w:r w:rsidRPr="00A5154C">
        <w:rPr>
          <w:rFonts w:ascii="Times New Roman" w:hAnsi="Times New Roman" w:cs="Times New Roman"/>
          <w:sz w:val="24"/>
          <w:szCs w:val="24"/>
        </w:rPr>
        <w:tab/>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w:t>
      </w:r>
    </w:p>
    <w:p w:rsidR="00A5154C" w:rsidRPr="00A5154C" w:rsidRDefault="00A5154C" w:rsidP="00A5154C">
      <w:pPr>
        <w:shd w:val="clear" w:color="auto" w:fill="FFFFFF"/>
        <w:ind w:right="230"/>
        <w:jc w:val="center"/>
        <w:rPr>
          <w:rFonts w:ascii="Times New Roman" w:hAnsi="Times New Roman" w:cs="Times New Roman"/>
          <w:b/>
          <w:sz w:val="24"/>
          <w:szCs w:val="24"/>
        </w:rPr>
      </w:pPr>
    </w:p>
    <w:tbl>
      <w:tblPr>
        <w:tblW w:w="9617" w:type="dxa"/>
        <w:tblLayout w:type="fixed"/>
        <w:tblLook w:val="0000" w:firstRow="0" w:lastRow="0" w:firstColumn="0" w:lastColumn="0" w:noHBand="0" w:noVBand="0"/>
      </w:tblPr>
      <w:tblGrid>
        <w:gridCol w:w="2252"/>
        <w:gridCol w:w="2212"/>
        <w:gridCol w:w="5153"/>
      </w:tblGrid>
      <w:tr w:rsidR="00A5154C" w:rsidRPr="00A5154C" w:rsidTr="00587C4A">
        <w:trPr>
          <w:trHeight w:val="371"/>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Визначення</w:t>
            </w:r>
          </w:p>
        </w:tc>
        <w:tc>
          <w:tcPr>
            <w:tcW w:w="7365" w:type="dxa"/>
            <w:gridSpan w:val="2"/>
            <w:tcBorders>
              <w:top w:val="single" w:sz="6" w:space="0" w:color="000000"/>
              <w:left w:val="single" w:sz="6" w:space="0" w:color="000000"/>
              <w:bottom w:val="single" w:sz="6" w:space="0" w:color="000000"/>
              <w:right w:val="single" w:sz="6" w:space="0" w:color="000000"/>
            </w:tcBorders>
          </w:tcPr>
          <w:p w:rsidR="00A5154C" w:rsidRPr="00A5154C" w:rsidRDefault="00A5154C" w:rsidP="00B97301">
            <w:pPr>
              <w:tabs>
                <w:tab w:val="left" w:pos="466"/>
                <w:tab w:val="left" w:pos="7233"/>
              </w:tabs>
              <w:ind w:right="103"/>
              <w:rPr>
                <w:rFonts w:ascii="Times New Roman" w:hAnsi="Times New Roman" w:cs="Times New Roman"/>
                <w:sz w:val="24"/>
                <w:szCs w:val="24"/>
              </w:rPr>
            </w:pPr>
          </w:p>
        </w:tc>
      </w:tr>
      <w:tr w:rsidR="00A5154C" w:rsidRPr="00A5154C" w:rsidTr="00587C4A">
        <w:trPr>
          <w:trHeight w:val="1532"/>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Критерії, яким має відповідати Споживач</w:t>
            </w:r>
          </w:p>
        </w:tc>
        <w:tc>
          <w:tcPr>
            <w:tcW w:w="7365" w:type="dxa"/>
            <w:gridSpan w:val="2"/>
            <w:tcBorders>
              <w:top w:val="single" w:sz="6" w:space="0" w:color="000000"/>
              <w:left w:val="single" w:sz="6" w:space="0" w:color="000000"/>
              <w:bottom w:val="single" w:sz="6" w:space="0" w:color="000000"/>
              <w:right w:val="single" w:sz="6" w:space="0" w:color="000000"/>
            </w:tcBorders>
          </w:tcPr>
          <w:p w:rsidR="00A5154C" w:rsidRPr="00A5154C" w:rsidRDefault="00A5154C" w:rsidP="00A5154C">
            <w:pPr>
              <w:numPr>
                <w:ilvl w:val="0"/>
                <w:numId w:val="55"/>
              </w:numPr>
              <w:pBdr>
                <w:top w:val="nil"/>
                <w:left w:val="nil"/>
                <w:bottom w:val="nil"/>
                <w:right w:val="nil"/>
                <w:between w:val="nil"/>
              </w:pBdr>
              <w:tabs>
                <w:tab w:val="left" w:pos="466"/>
                <w:tab w:val="left" w:pos="7233"/>
              </w:tabs>
              <w:spacing w:after="0" w:line="256" w:lineRule="auto"/>
              <w:ind w:left="55" w:right="103" w:firstLine="0"/>
              <w:rPr>
                <w:rFonts w:ascii="Times New Roman" w:hAnsi="Times New Roman" w:cs="Times New Roman"/>
                <w:sz w:val="24"/>
                <w:szCs w:val="24"/>
              </w:rPr>
            </w:pPr>
            <w:r w:rsidRPr="00A5154C">
              <w:rPr>
                <w:rFonts w:ascii="Times New Roman" w:hAnsi="Times New Roman" w:cs="Times New Roman"/>
                <w:sz w:val="24"/>
                <w:szCs w:val="24"/>
              </w:rPr>
              <w:t>споживач є власником (користувачем) об'єкта;</w:t>
            </w:r>
          </w:p>
          <w:p w:rsidR="00A5154C" w:rsidRPr="00A5154C" w:rsidRDefault="00A5154C" w:rsidP="00A5154C">
            <w:pPr>
              <w:numPr>
                <w:ilvl w:val="0"/>
                <w:numId w:val="55"/>
              </w:numPr>
              <w:pBdr>
                <w:top w:val="nil"/>
                <w:left w:val="nil"/>
                <w:bottom w:val="nil"/>
                <w:right w:val="nil"/>
                <w:between w:val="nil"/>
              </w:pBdr>
              <w:tabs>
                <w:tab w:val="left" w:pos="466"/>
                <w:tab w:val="left" w:pos="7233"/>
              </w:tabs>
              <w:spacing w:after="0" w:line="256" w:lineRule="auto"/>
              <w:ind w:left="55" w:right="103" w:firstLine="0"/>
              <w:rPr>
                <w:rFonts w:ascii="Times New Roman" w:hAnsi="Times New Roman" w:cs="Times New Roman"/>
                <w:sz w:val="24"/>
                <w:szCs w:val="24"/>
              </w:rPr>
            </w:pPr>
            <w:r w:rsidRPr="00A5154C">
              <w:rPr>
                <w:rFonts w:ascii="Times New Roman" w:hAnsi="Times New Roman" w:cs="Times New Roman"/>
                <w:sz w:val="24"/>
                <w:szCs w:val="24"/>
              </w:rPr>
              <w:t>споживач приєднався до умов договору споживача про надання послуг з розподілу електричної енергії;</w:t>
            </w:r>
          </w:p>
          <w:p w:rsidR="00A5154C" w:rsidRPr="00A5154C" w:rsidRDefault="00A5154C" w:rsidP="00A5154C">
            <w:pPr>
              <w:numPr>
                <w:ilvl w:val="0"/>
                <w:numId w:val="55"/>
              </w:numPr>
              <w:pBdr>
                <w:top w:val="nil"/>
                <w:left w:val="nil"/>
                <w:bottom w:val="nil"/>
                <w:right w:val="nil"/>
                <w:between w:val="nil"/>
              </w:pBdr>
              <w:tabs>
                <w:tab w:val="left" w:pos="466"/>
                <w:tab w:val="left" w:pos="7233"/>
              </w:tabs>
              <w:spacing w:after="160" w:line="256" w:lineRule="auto"/>
              <w:ind w:left="55" w:right="103" w:firstLine="0"/>
              <w:rPr>
                <w:rFonts w:ascii="Times New Roman" w:hAnsi="Times New Roman" w:cs="Times New Roman"/>
                <w:sz w:val="24"/>
                <w:szCs w:val="24"/>
              </w:rPr>
            </w:pPr>
            <w:r w:rsidRPr="00A5154C">
              <w:rPr>
                <w:rFonts w:ascii="Times New Roman" w:hAnsi="Times New Roman" w:cs="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A5154C" w:rsidRPr="00A5154C" w:rsidTr="00587C4A">
        <w:trPr>
          <w:trHeight w:val="706"/>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Очікуваний обсяг постачання Товару</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587C4A" w:rsidP="00B97301">
            <w:pPr>
              <w:tabs>
                <w:tab w:val="left" w:pos="466"/>
                <w:tab w:val="left" w:pos="7233"/>
              </w:tabs>
              <w:ind w:right="103"/>
              <w:rPr>
                <w:rFonts w:ascii="Times New Roman" w:hAnsi="Times New Roman" w:cs="Times New Roman"/>
                <w:sz w:val="24"/>
                <w:szCs w:val="24"/>
              </w:rPr>
            </w:pPr>
            <w:r>
              <w:rPr>
                <w:rFonts w:ascii="Times New Roman" w:hAnsi="Times New Roman" w:cs="Times New Roman"/>
                <w:sz w:val="24"/>
                <w:szCs w:val="24"/>
              </w:rPr>
              <w:t>3</w:t>
            </w:r>
            <w:r w:rsidR="00485478">
              <w:rPr>
                <w:rFonts w:ascii="Times New Roman" w:hAnsi="Times New Roman" w:cs="Times New Roman"/>
                <w:sz w:val="24"/>
                <w:szCs w:val="24"/>
              </w:rPr>
              <w:t>0 000</w:t>
            </w:r>
            <w:r w:rsidR="00A5154C" w:rsidRPr="00A5154C">
              <w:rPr>
                <w:rFonts w:ascii="Times New Roman" w:hAnsi="Times New Roman" w:cs="Times New Roman"/>
                <w:sz w:val="24"/>
                <w:szCs w:val="24"/>
              </w:rPr>
              <w:t xml:space="preserve"> кВт*год </w:t>
            </w:r>
          </w:p>
        </w:tc>
      </w:tr>
      <w:tr w:rsidR="00A5154C" w:rsidRPr="00A5154C" w:rsidTr="00587C4A">
        <w:trPr>
          <w:trHeight w:val="702"/>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Строк постачання Товару</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485478">
            <w:pPr>
              <w:tabs>
                <w:tab w:val="left" w:pos="466"/>
                <w:tab w:val="left" w:pos="7233"/>
              </w:tabs>
              <w:ind w:right="103"/>
              <w:rPr>
                <w:rFonts w:ascii="Times New Roman" w:hAnsi="Times New Roman" w:cs="Times New Roman"/>
                <w:sz w:val="24"/>
                <w:szCs w:val="24"/>
              </w:rPr>
            </w:pPr>
            <w:r w:rsidRPr="00A5154C">
              <w:rPr>
                <w:rFonts w:ascii="Times New Roman" w:hAnsi="Times New Roman" w:cs="Times New Roman"/>
                <w:sz w:val="24"/>
                <w:szCs w:val="24"/>
              </w:rPr>
              <w:t xml:space="preserve">з </w:t>
            </w:r>
            <w:r w:rsidR="00485478">
              <w:rPr>
                <w:rFonts w:ascii="Times New Roman" w:hAnsi="Times New Roman" w:cs="Times New Roman"/>
                <w:sz w:val="24"/>
                <w:szCs w:val="24"/>
              </w:rPr>
              <w:t>01.01.2023</w:t>
            </w:r>
            <w:r w:rsidRPr="00A5154C">
              <w:rPr>
                <w:rFonts w:ascii="Times New Roman" w:hAnsi="Times New Roman" w:cs="Times New Roman"/>
                <w:sz w:val="24"/>
                <w:szCs w:val="24"/>
              </w:rPr>
              <w:t xml:space="preserve"> по </w:t>
            </w:r>
            <w:r w:rsidR="00485478">
              <w:rPr>
                <w:rFonts w:ascii="Times New Roman" w:hAnsi="Times New Roman" w:cs="Times New Roman"/>
                <w:sz w:val="24"/>
                <w:szCs w:val="24"/>
              </w:rPr>
              <w:t>31.12</w:t>
            </w:r>
            <w:r w:rsidRPr="00A5154C">
              <w:rPr>
                <w:rFonts w:ascii="Times New Roman" w:hAnsi="Times New Roman" w:cs="Times New Roman"/>
                <w:sz w:val="24"/>
                <w:szCs w:val="24"/>
              </w:rPr>
              <w:t>.202</w:t>
            </w:r>
            <w:r w:rsidR="00485478">
              <w:rPr>
                <w:rFonts w:ascii="Times New Roman" w:hAnsi="Times New Roman" w:cs="Times New Roman"/>
                <w:sz w:val="24"/>
                <w:szCs w:val="24"/>
              </w:rPr>
              <w:t>3</w:t>
            </w:r>
            <w:r w:rsidRPr="00A5154C">
              <w:rPr>
                <w:rFonts w:ascii="Times New Roman" w:hAnsi="Times New Roman" w:cs="Times New Roman"/>
                <w:sz w:val="24"/>
                <w:szCs w:val="24"/>
              </w:rPr>
              <w:t>(включно).</w:t>
            </w:r>
          </w:p>
        </w:tc>
      </w:tr>
      <w:tr w:rsidR="00A5154C" w:rsidRPr="00A5154C" w:rsidTr="00587C4A">
        <w:trPr>
          <w:trHeight w:val="1403"/>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Порядок формування ціни електричної енергії</w:t>
            </w:r>
          </w:p>
        </w:tc>
        <w:tc>
          <w:tcPr>
            <w:tcW w:w="7365" w:type="dxa"/>
            <w:gridSpan w:val="2"/>
            <w:tcBorders>
              <w:top w:val="single" w:sz="6" w:space="0" w:color="000000"/>
              <w:left w:val="single" w:sz="6" w:space="0" w:color="000000"/>
              <w:bottom w:val="single" w:sz="6" w:space="0" w:color="000000"/>
              <w:right w:val="single" w:sz="6" w:space="0" w:color="000000"/>
            </w:tcBorders>
          </w:tcPr>
          <w:p w:rsidR="00A5154C" w:rsidRPr="00A5154C" w:rsidRDefault="00A5154C" w:rsidP="00B97301">
            <w:pPr>
              <w:shd w:val="clear" w:color="auto" w:fill="FFFFFF"/>
              <w:tabs>
                <w:tab w:val="left" w:pos="57"/>
              </w:tabs>
              <w:ind w:right="102"/>
              <w:jc w:val="both"/>
              <w:rPr>
                <w:rFonts w:ascii="Times New Roman" w:hAnsi="Times New Roman" w:cs="Times New Roman"/>
                <w:sz w:val="24"/>
                <w:szCs w:val="24"/>
              </w:rPr>
            </w:pPr>
            <w:r w:rsidRPr="00A5154C">
              <w:rPr>
                <w:rFonts w:ascii="Times New Roman" w:hAnsi="Times New Roman" w:cs="Times New Roman"/>
                <w:sz w:val="24"/>
                <w:szCs w:val="24"/>
              </w:rPr>
              <w:t xml:space="preserve">Ціна (тариф) за 1 кВт/год електричної енергії визначається формулою: </w:t>
            </w:r>
            <w:proofErr w:type="spellStart"/>
            <w:r w:rsidRPr="00A5154C">
              <w:rPr>
                <w:rFonts w:ascii="Times New Roman" w:hAnsi="Times New Roman" w:cs="Times New Roman"/>
                <w:b/>
                <w:sz w:val="24"/>
                <w:szCs w:val="24"/>
              </w:rPr>
              <w:t>Ц</w:t>
            </w:r>
            <w:r w:rsidRPr="00A5154C">
              <w:rPr>
                <w:rFonts w:ascii="Times New Roman" w:hAnsi="Times New Roman" w:cs="Times New Roman"/>
                <w:b/>
                <w:sz w:val="24"/>
                <w:szCs w:val="24"/>
                <w:vertAlign w:val="subscript"/>
              </w:rPr>
              <w:t>м</w:t>
            </w:r>
            <w:proofErr w:type="spellEnd"/>
            <w:r w:rsidRPr="00A5154C">
              <w:rPr>
                <w:rFonts w:ascii="Times New Roman" w:hAnsi="Times New Roman" w:cs="Times New Roman"/>
                <w:b/>
                <w:sz w:val="24"/>
                <w:szCs w:val="24"/>
              </w:rPr>
              <w:t xml:space="preserve"> = (Ц</w:t>
            </w:r>
            <w:r w:rsidRPr="00A5154C">
              <w:rPr>
                <w:rFonts w:ascii="Times New Roman" w:hAnsi="Times New Roman" w:cs="Times New Roman"/>
                <w:b/>
                <w:sz w:val="24"/>
                <w:szCs w:val="24"/>
                <w:vertAlign w:val="subscript"/>
              </w:rPr>
              <w:t>0</w:t>
            </w:r>
            <w:r w:rsidRPr="00A5154C">
              <w:rPr>
                <w:rFonts w:ascii="Times New Roman" w:hAnsi="Times New Roman" w:cs="Times New Roman"/>
                <w:b/>
                <w:sz w:val="24"/>
                <w:szCs w:val="24"/>
              </w:rPr>
              <w:t xml:space="preserve"> * (1+М/100)+ </w:t>
            </w:r>
            <w:proofErr w:type="spellStart"/>
            <w:r w:rsidRPr="00A5154C">
              <w:rPr>
                <w:rFonts w:ascii="Times New Roman" w:hAnsi="Times New Roman" w:cs="Times New Roman"/>
                <w:b/>
                <w:sz w:val="24"/>
                <w:szCs w:val="24"/>
              </w:rPr>
              <w:t>Т</w:t>
            </w:r>
            <w:r w:rsidRPr="00A5154C">
              <w:rPr>
                <w:rFonts w:ascii="Times New Roman" w:hAnsi="Times New Roman" w:cs="Times New Roman"/>
                <w:b/>
                <w:sz w:val="24"/>
                <w:szCs w:val="24"/>
                <w:vertAlign w:val="subscript"/>
              </w:rPr>
              <w:t>пер</w:t>
            </w:r>
            <w:proofErr w:type="spellEnd"/>
            <w:r w:rsidRPr="00A5154C">
              <w:rPr>
                <w:rFonts w:ascii="Times New Roman" w:hAnsi="Times New Roman" w:cs="Times New Roman"/>
                <w:b/>
                <w:sz w:val="24"/>
                <w:szCs w:val="24"/>
                <w:vertAlign w:val="subscript"/>
              </w:rPr>
              <w:t>+</w:t>
            </w:r>
            <w:r w:rsidRPr="00A5154C">
              <w:rPr>
                <w:rFonts w:ascii="Times New Roman" w:hAnsi="Times New Roman" w:cs="Times New Roman"/>
                <w:b/>
                <w:sz w:val="24"/>
                <w:szCs w:val="24"/>
              </w:rPr>
              <w:t xml:space="preserve"> </w:t>
            </w:r>
            <w:proofErr w:type="spellStart"/>
            <w:r w:rsidRPr="00A5154C">
              <w:rPr>
                <w:rFonts w:ascii="Times New Roman" w:hAnsi="Times New Roman" w:cs="Times New Roman"/>
                <w:b/>
                <w:sz w:val="24"/>
                <w:szCs w:val="24"/>
              </w:rPr>
              <w:t>Т</w:t>
            </w:r>
            <w:r w:rsidRPr="00A5154C">
              <w:rPr>
                <w:rFonts w:ascii="Times New Roman" w:hAnsi="Times New Roman" w:cs="Times New Roman"/>
                <w:b/>
                <w:sz w:val="24"/>
                <w:szCs w:val="24"/>
                <w:vertAlign w:val="subscript"/>
              </w:rPr>
              <w:t>роз</w:t>
            </w:r>
            <w:proofErr w:type="spellEnd"/>
            <w:r w:rsidRPr="00A5154C">
              <w:rPr>
                <w:rFonts w:ascii="Times New Roman" w:hAnsi="Times New Roman" w:cs="Times New Roman"/>
                <w:b/>
                <w:sz w:val="24"/>
                <w:szCs w:val="24"/>
                <w:vertAlign w:val="subscript"/>
              </w:rPr>
              <w:t xml:space="preserve"> </w:t>
            </w:r>
            <w:r w:rsidRPr="00A5154C">
              <w:rPr>
                <w:rFonts w:ascii="Times New Roman" w:hAnsi="Times New Roman" w:cs="Times New Roman"/>
                <w:b/>
                <w:sz w:val="24"/>
                <w:szCs w:val="24"/>
              </w:rPr>
              <w:t>) * ПДВ</w:t>
            </w:r>
            <w:r w:rsidRPr="00A5154C">
              <w:rPr>
                <w:rFonts w:ascii="Times New Roman" w:hAnsi="Times New Roman" w:cs="Times New Roman"/>
                <w:sz w:val="24"/>
                <w:szCs w:val="24"/>
              </w:rPr>
              <w:t xml:space="preserve">, де: </w:t>
            </w:r>
            <w:proofErr w:type="spellStart"/>
            <w:r w:rsidRPr="00A5154C">
              <w:rPr>
                <w:rFonts w:ascii="Times New Roman" w:hAnsi="Times New Roman" w:cs="Times New Roman"/>
                <w:sz w:val="24"/>
                <w:szCs w:val="24"/>
              </w:rPr>
              <w:t>Ц</w:t>
            </w:r>
            <w:r w:rsidRPr="00A5154C">
              <w:rPr>
                <w:rFonts w:ascii="Times New Roman" w:hAnsi="Times New Roman" w:cs="Times New Roman"/>
                <w:sz w:val="24"/>
                <w:szCs w:val="24"/>
                <w:vertAlign w:val="subscript"/>
              </w:rPr>
              <w:t>м</w:t>
            </w:r>
            <w:proofErr w:type="spellEnd"/>
            <w:r w:rsidRPr="00A5154C">
              <w:rPr>
                <w:rFonts w:ascii="Times New Roman" w:hAnsi="Times New Roman" w:cs="Times New Roman"/>
                <w:sz w:val="24"/>
                <w:szCs w:val="24"/>
              </w:rPr>
              <w:t xml:space="preserve"> – ціна (змінена) за одиницю електричної енергії, грн/</w:t>
            </w:r>
            <w:proofErr w:type="spellStart"/>
            <w:r w:rsidRPr="00A5154C">
              <w:rPr>
                <w:rFonts w:ascii="Times New Roman" w:hAnsi="Times New Roman" w:cs="Times New Roman"/>
                <w:sz w:val="24"/>
                <w:szCs w:val="24"/>
              </w:rPr>
              <w:t>кВт·год</w:t>
            </w:r>
            <w:proofErr w:type="spellEnd"/>
            <w:r w:rsidRPr="00A5154C">
              <w:rPr>
                <w:rFonts w:ascii="Times New Roman" w:hAnsi="Times New Roman" w:cs="Times New Roman"/>
                <w:sz w:val="24"/>
                <w:szCs w:val="24"/>
              </w:rPr>
              <w:t xml:space="preserve">; </w:t>
            </w:r>
            <w:proofErr w:type="spellStart"/>
            <w:r w:rsidRPr="00A5154C">
              <w:rPr>
                <w:rFonts w:ascii="Times New Roman" w:hAnsi="Times New Roman" w:cs="Times New Roman"/>
                <w:sz w:val="24"/>
                <w:szCs w:val="24"/>
              </w:rPr>
              <w:t>Ц</w:t>
            </w:r>
            <w:r w:rsidRPr="00A5154C">
              <w:rPr>
                <w:rFonts w:ascii="Times New Roman" w:hAnsi="Times New Roman" w:cs="Times New Roman"/>
                <w:sz w:val="24"/>
                <w:szCs w:val="24"/>
                <w:vertAlign w:val="subscript"/>
              </w:rPr>
              <w:t>o</w:t>
            </w:r>
            <w:proofErr w:type="spellEnd"/>
            <w:r w:rsidRPr="00A5154C">
              <w:rPr>
                <w:rFonts w:ascii="Times New Roman" w:hAnsi="Times New Roman" w:cs="Times New Roman"/>
                <w:sz w:val="24"/>
                <w:szCs w:val="24"/>
              </w:rPr>
              <w:t xml:space="preserve"> – середньозважена ціна на ринку РДН за звітний період (місяць у якому здійснювалось постачання (грн/кВт*год); </w:t>
            </w:r>
            <w:proofErr w:type="spellStart"/>
            <w:r w:rsidRPr="00A5154C">
              <w:rPr>
                <w:rFonts w:ascii="Times New Roman" w:hAnsi="Times New Roman" w:cs="Times New Roman"/>
                <w:sz w:val="24"/>
                <w:szCs w:val="24"/>
              </w:rPr>
              <w:t>Т</w:t>
            </w:r>
            <w:r w:rsidRPr="00A5154C">
              <w:rPr>
                <w:rFonts w:ascii="Times New Roman" w:hAnsi="Times New Roman" w:cs="Times New Roman"/>
                <w:sz w:val="24"/>
                <w:szCs w:val="24"/>
                <w:vertAlign w:val="subscript"/>
              </w:rPr>
              <w:t>пер</w:t>
            </w:r>
            <w:proofErr w:type="spellEnd"/>
            <w:r w:rsidRPr="00A5154C">
              <w:rPr>
                <w:rFonts w:ascii="Times New Roman" w:hAnsi="Times New Roman" w:cs="Times New Roman"/>
                <w:sz w:val="24"/>
                <w:szCs w:val="24"/>
              </w:rPr>
              <w:t xml:space="preserve"> – тариф на послуги з передачі електричної енергії, установлений НКРЕКП, грн/кВт год; </w:t>
            </w:r>
            <w:proofErr w:type="spellStart"/>
            <w:r w:rsidRPr="00A5154C">
              <w:rPr>
                <w:rFonts w:ascii="Times New Roman" w:hAnsi="Times New Roman" w:cs="Times New Roman"/>
                <w:sz w:val="24"/>
                <w:szCs w:val="24"/>
              </w:rPr>
              <w:t>Т</w:t>
            </w:r>
            <w:r w:rsidRPr="00A5154C">
              <w:rPr>
                <w:rFonts w:ascii="Times New Roman" w:hAnsi="Times New Roman" w:cs="Times New Roman"/>
                <w:sz w:val="24"/>
                <w:szCs w:val="24"/>
                <w:vertAlign w:val="subscript"/>
              </w:rPr>
              <w:t>роз</w:t>
            </w:r>
            <w:proofErr w:type="spellEnd"/>
            <w:r w:rsidRPr="00A5154C">
              <w:rPr>
                <w:rFonts w:ascii="Times New Roman" w:hAnsi="Times New Roman" w:cs="Times New Roman"/>
                <w:sz w:val="24"/>
                <w:szCs w:val="24"/>
              </w:rPr>
              <w:t xml:space="preserve"> – тариф на послуги з розподілу електричної енергії, установлений НКРЕКП, грн/</w:t>
            </w:r>
            <w:proofErr w:type="spellStart"/>
            <w:r w:rsidRPr="00A5154C">
              <w:rPr>
                <w:rFonts w:ascii="Times New Roman" w:hAnsi="Times New Roman" w:cs="Times New Roman"/>
                <w:sz w:val="24"/>
                <w:szCs w:val="24"/>
              </w:rPr>
              <w:t>кВт·год</w:t>
            </w:r>
            <w:proofErr w:type="spellEnd"/>
            <w:r w:rsidRPr="00A5154C">
              <w:rPr>
                <w:rFonts w:ascii="Times New Roman" w:hAnsi="Times New Roman" w:cs="Times New Roman"/>
                <w:sz w:val="24"/>
                <w:szCs w:val="24"/>
              </w:rPr>
              <w:t xml:space="preserve"> (</w:t>
            </w:r>
            <w:r w:rsidRPr="00A5154C">
              <w:rPr>
                <w:rFonts w:ascii="Times New Roman" w:hAnsi="Times New Roman" w:cs="Times New Roman"/>
                <w:sz w:val="24"/>
                <w:szCs w:val="24"/>
                <w:u w:val="single"/>
              </w:rPr>
              <w:t xml:space="preserve">Застосовується у разі сплати послуг з розподілу через Постачальника; у разі сплати послуг з розподілу Споживачем </w:t>
            </w:r>
            <w:proofErr w:type="spellStart"/>
            <w:r w:rsidRPr="00A5154C">
              <w:rPr>
                <w:rFonts w:ascii="Times New Roman" w:hAnsi="Times New Roman" w:cs="Times New Roman"/>
                <w:sz w:val="24"/>
                <w:szCs w:val="24"/>
                <w:u w:val="single"/>
              </w:rPr>
              <w:t>Троз</w:t>
            </w:r>
            <w:proofErr w:type="spellEnd"/>
            <w:r w:rsidRPr="00A5154C">
              <w:rPr>
                <w:rFonts w:ascii="Times New Roman" w:hAnsi="Times New Roman" w:cs="Times New Roman"/>
                <w:sz w:val="24"/>
                <w:szCs w:val="24"/>
                <w:u w:val="single"/>
              </w:rPr>
              <w:t xml:space="preserve"> =0 ;</w:t>
            </w:r>
            <w:r w:rsidRPr="00A5154C">
              <w:rPr>
                <w:rFonts w:ascii="Times New Roman" w:hAnsi="Times New Roman" w:cs="Times New Roman"/>
                <w:sz w:val="24"/>
                <w:szCs w:val="24"/>
              </w:rPr>
              <w:t xml:space="preserve"> ПДВ – податок на додану вартість у розмірі 20 відсотків; </w:t>
            </w:r>
            <w:r w:rsidRPr="00A5154C">
              <w:rPr>
                <w:rFonts w:ascii="Times New Roman" w:hAnsi="Times New Roman" w:cs="Times New Roman"/>
                <w:bCs/>
                <w:iCs/>
                <w:sz w:val="24"/>
                <w:szCs w:val="24"/>
              </w:rPr>
              <w:t xml:space="preserve">М </w:t>
            </w:r>
            <w:r w:rsidRPr="00A5154C">
              <w:rPr>
                <w:rFonts w:ascii="Times New Roman" w:hAnsi="Times New Roman" w:cs="Times New Roman"/>
                <w:iCs/>
                <w:sz w:val="24"/>
                <w:szCs w:val="24"/>
              </w:rPr>
              <w:t xml:space="preserve">– маржа (вартість послуг постачальника) у відсотках, визначена за пропозицією переможця за результатами торгів, % (на момент укладення договору для визначення </w:t>
            </w:r>
            <w:proofErr w:type="spellStart"/>
            <w:r w:rsidRPr="00A5154C">
              <w:rPr>
                <w:rFonts w:ascii="Times New Roman" w:hAnsi="Times New Roman" w:cs="Times New Roman"/>
                <w:iCs/>
                <w:sz w:val="24"/>
                <w:szCs w:val="24"/>
              </w:rPr>
              <w:t>Ц</w:t>
            </w:r>
            <w:r w:rsidRPr="00A5154C">
              <w:rPr>
                <w:rFonts w:ascii="Times New Roman" w:hAnsi="Times New Roman" w:cs="Times New Roman"/>
                <w:iCs/>
                <w:sz w:val="24"/>
                <w:szCs w:val="24"/>
                <w:vertAlign w:val="subscript"/>
              </w:rPr>
              <w:t>o</w:t>
            </w:r>
            <w:proofErr w:type="spellEnd"/>
            <w:r w:rsidRPr="00A5154C">
              <w:rPr>
                <w:rFonts w:ascii="Times New Roman" w:hAnsi="Times New Roman" w:cs="Times New Roman"/>
                <w:iCs/>
                <w:sz w:val="24"/>
                <w:szCs w:val="24"/>
                <w:vertAlign w:val="subscript"/>
              </w:rPr>
              <w:t xml:space="preserve">, </w:t>
            </w:r>
            <w:r w:rsidRPr="00A5154C">
              <w:rPr>
                <w:rFonts w:ascii="Times New Roman" w:hAnsi="Times New Roman" w:cs="Times New Roman"/>
                <w:iCs/>
                <w:sz w:val="24"/>
                <w:szCs w:val="24"/>
              </w:rPr>
              <w:t xml:space="preserve">приймається середньозважена ціна на ринку РДН за </w:t>
            </w:r>
            <w:r w:rsidRPr="00A5154C">
              <w:rPr>
                <w:rFonts w:ascii="Times New Roman" w:hAnsi="Times New Roman" w:cs="Times New Roman"/>
                <w:iCs/>
                <w:sz w:val="24"/>
                <w:szCs w:val="24"/>
              </w:rPr>
              <w:lastRenderedPageBreak/>
              <w:t xml:space="preserve">попередній місяць подання пропозиції,  яку можливо перевірити за посиланням </w:t>
            </w:r>
            <w:hyperlink r:id="rId23" w:history="1">
              <w:r w:rsidRPr="00A5154C">
                <w:rPr>
                  <w:rStyle w:val="a8"/>
                  <w:rFonts w:ascii="Times New Roman" w:hAnsi="Times New Roman" w:cs="Times New Roman"/>
                  <w:iCs/>
                  <w:sz w:val="24"/>
                  <w:szCs w:val="24"/>
                </w:rPr>
                <w:t>https://www.oree.com.ua/index.php/indexes</w:t>
              </w:r>
            </w:hyperlink>
            <w:r w:rsidRPr="00A5154C">
              <w:rPr>
                <w:rFonts w:ascii="Times New Roman" w:hAnsi="Times New Roman" w:cs="Times New Roman"/>
                <w:iCs/>
                <w:sz w:val="24"/>
                <w:szCs w:val="24"/>
              </w:rPr>
              <w:t>, серед</w:t>
            </w:r>
            <w:r w:rsidR="00587C4A">
              <w:rPr>
                <w:rFonts w:ascii="Times New Roman" w:hAnsi="Times New Roman" w:cs="Times New Roman"/>
                <w:iCs/>
                <w:sz w:val="24"/>
                <w:szCs w:val="24"/>
              </w:rPr>
              <w:t>ньозважений РДН за ________ 2022</w:t>
            </w:r>
            <w:r w:rsidRPr="00A5154C">
              <w:rPr>
                <w:rFonts w:ascii="Times New Roman" w:hAnsi="Times New Roman" w:cs="Times New Roman"/>
                <w:iCs/>
                <w:sz w:val="24"/>
                <w:szCs w:val="24"/>
              </w:rPr>
              <w:t xml:space="preserve"> року складає ______ грн без ПДВ за 1 кВт*год)</w:t>
            </w:r>
            <w:r w:rsidRPr="00A5154C">
              <w:rPr>
                <w:rFonts w:ascii="Times New Roman" w:hAnsi="Times New Roman" w:cs="Times New Roman"/>
                <w:sz w:val="24"/>
                <w:szCs w:val="24"/>
              </w:rPr>
              <w:t xml:space="preserve">. </w:t>
            </w:r>
          </w:p>
          <w:p w:rsidR="00A5154C" w:rsidRPr="00A5154C" w:rsidRDefault="00A5154C" w:rsidP="00B97301">
            <w:pPr>
              <w:shd w:val="clear" w:color="auto" w:fill="FFFFFF"/>
              <w:tabs>
                <w:tab w:val="left" w:pos="57"/>
              </w:tabs>
              <w:ind w:right="102"/>
              <w:jc w:val="both"/>
              <w:rPr>
                <w:rFonts w:ascii="Times New Roman" w:hAnsi="Times New Roman" w:cs="Times New Roman"/>
                <w:sz w:val="24"/>
                <w:szCs w:val="24"/>
              </w:rPr>
            </w:pPr>
            <w:r w:rsidRPr="00A5154C">
              <w:rPr>
                <w:rFonts w:ascii="Times New Roman" w:hAnsi="Times New Roman" w:cs="Times New Roman"/>
                <w:sz w:val="24"/>
                <w:szCs w:val="24"/>
              </w:rPr>
              <w:t>Ціна (тариф) за 1 кВт/год електричної енергії може фіксуватися у визначеному розмірі у гривні, шляхом підписання додаткової угоди до Договору, у випадках зміни очікуваних обсягів постачання електричної енергії протягом дії цього Договору.</w:t>
            </w:r>
          </w:p>
          <w:p w:rsidR="00A5154C" w:rsidRPr="00A5154C" w:rsidRDefault="00A5154C" w:rsidP="00B97301">
            <w:pPr>
              <w:shd w:val="clear" w:color="auto" w:fill="FFFFFF"/>
              <w:tabs>
                <w:tab w:val="left" w:pos="57"/>
              </w:tabs>
              <w:ind w:right="102"/>
              <w:jc w:val="both"/>
              <w:rPr>
                <w:rFonts w:ascii="Times New Roman" w:hAnsi="Times New Roman" w:cs="Times New Roman"/>
                <w:sz w:val="24"/>
                <w:szCs w:val="24"/>
              </w:rPr>
            </w:pPr>
            <w:r w:rsidRPr="00A5154C">
              <w:rPr>
                <w:rFonts w:ascii="Times New Roman" w:eastAsia="Calibri" w:hAnsi="Times New Roman" w:cs="Times New Roman"/>
                <w:sz w:val="24"/>
                <w:szCs w:val="24"/>
              </w:rPr>
              <w:t>У разі затвердження НКРЕКП нових тарифів на послуги з передачі та розподілу, ці тарифі діють з моменту набрання чинності.</w:t>
            </w:r>
          </w:p>
        </w:tc>
      </w:tr>
      <w:tr w:rsidR="00A5154C" w:rsidRPr="00A5154C" w:rsidTr="00587C4A">
        <w:trPr>
          <w:trHeight w:val="927"/>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lastRenderedPageBreak/>
              <w:t>Ціна (тариф) у грн. на момент укладання Договору</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shd w:val="clear" w:color="auto" w:fill="FFFFFF"/>
              <w:tabs>
                <w:tab w:val="left" w:pos="57"/>
              </w:tabs>
              <w:ind w:right="102"/>
              <w:jc w:val="both"/>
              <w:rPr>
                <w:rFonts w:ascii="Times New Roman" w:hAnsi="Times New Roman" w:cs="Times New Roman"/>
                <w:sz w:val="24"/>
                <w:szCs w:val="24"/>
              </w:rPr>
            </w:pPr>
            <w:r w:rsidRPr="00A5154C">
              <w:rPr>
                <w:rFonts w:ascii="Times New Roman" w:hAnsi="Times New Roman" w:cs="Times New Roman"/>
                <w:sz w:val="24"/>
                <w:szCs w:val="24"/>
              </w:rPr>
              <w:t>__________ грн. 1 кВт/год з ПДВ, включає в себе тариф на послуги з постачання та ____________</w:t>
            </w:r>
          </w:p>
        </w:tc>
      </w:tr>
      <w:tr w:rsidR="00A5154C" w:rsidRPr="00A5154C" w:rsidTr="00587C4A">
        <w:trPr>
          <w:trHeight w:val="443"/>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Розрахунковий період</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tabs>
                <w:tab w:val="left" w:pos="429"/>
              </w:tabs>
              <w:ind w:right="102"/>
              <w:jc w:val="both"/>
              <w:rPr>
                <w:rFonts w:ascii="Times New Roman" w:hAnsi="Times New Roman" w:cs="Times New Roman"/>
                <w:sz w:val="24"/>
                <w:szCs w:val="24"/>
              </w:rPr>
            </w:pPr>
            <w:r w:rsidRPr="00A5154C">
              <w:rPr>
                <w:rFonts w:ascii="Times New Roman" w:hAnsi="Times New Roman" w:cs="Times New Roman"/>
                <w:sz w:val="24"/>
                <w:szCs w:val="24"/>
              </w:rPr>
              <w:t>Календарний місяць або за згодою Сторін може бути обрано інший розрахунковий період (протягом поточного місяця у якому надається електрична енергія тощо)</w:t>
            </w:r>
          </w:p>
        </w:tc>
      </w:tr>
      <w:tr w:rsidR="00A5154C" w:rsidRPr="00A5154C" w:rsidTr="00587C4A">
        <w:trPr>
          <w:trHeight w:val="443"/>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Можливість застосування авансових платежів</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tabs>
                <w:tab w:val="left" w:pos="429"/>
              </w:tabs>
              <w:ind w:right="102"/>
              <w:jc w:val="both"/>
              <w:rPr>
                <w:rFonts w:ascii="Times New Roman" w:hAnsi="Times New Roman" w:cs="Times New Roman"/>
                <w:sz w:val="24"/>
                <w:szCs w:val="24"/>
              </w:rPr>
            </w:pPr>
            <w:r w:rsidRPr="00A5154C">
              <w:rPr>
                <w:rFonts w:ascii="Times New Roman" w:hAnsi="Times New Roman" w:cs="Times New Roman"/>
                <w:sz w:val="24"/>
                <w:szCs w:val="24"/>
              </w:rPr>
              <w:t>Авансові платежі не застосовуються</w:t>
            </w:r>
          </w:p>
        </w:tc>
      </w:tr>
      <w:tr w:rsidR="00A5154C" w:rsidRPr="00A5154C" w:rsidTr="00587C4A">
        <w:trPr>
          <w:trHeight w:val="443"/>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Спосіб оплати</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pBdr>
                <w:top w:val="nil"/>
                <w:left w:val="nil"/>
                <w:bottom w:val="nil"/>
                <w:right w:val="nil"/>
                <w:between w:val="nil"/>
              </w:pBdr>
              <w:tabs>
                <w:tab w:val="left" w:pos="466"/>
                <w:tab w:val="left" w:pos="7233"/>
              </w:tabs>
              <w:spacing w:after="160" w:line="256" w:lineRule="auto"/>
              <w:ind w:left="55" w:right="103"/>
              <w:rPr>
                <w:rFonts w:ascii="Times New Roman" w:hAnsi="Times New Roman" w:cs="Times New Roman"/>
                <w:sz w:val="24"/>
                <w:szCs w:val="24"/>
              </w:rPr>
            </w:pPr>
            <w:r w:rsidRPr="00A5154C">
              <w:rPr>
                <w:rFonts w:ascii="Times New Roman" w:hAnsi="Times New Roman" w:cs="Times New Roman"/>
                <w:sz w:val="24"/>
                <w:szCs w:val="24"/>
              </w:rPr>
              <w:t>Безготівкова форма оплати на рахунок Постачальника із спеціальним режимом використання.</w:t>
            </w:r>
          </w:p>
        </w:tc>
      </w:tr>
      <w:tr w:rsidR="00A5154C" w:rsidRPr="00A5154C" w:rsidTr="00587C4A">
        <w:trPr>
          <w:trHeight w:val="1266"/>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Замовлення та коригування обсягів</w:t>
            </w:r>
          </w:p>
        </w:tc>
        <w:tc>
          <w:tcPr>
            <w:tcW w:w="7365" w:type="dxa"/>
            <w:gridSpan w:val="2"/>
            <w:tcBorders>
              <w:top w:val="single" w:sz="6" w:space="0" w:color="000000"/>
              <w:left w:val="single" w:sz="6" w:space="0" w:color="000000"/>
              <w:bottom w:val="single" w:sz="6" w:space="0" w:color="000000"/>
              <w:right w:val="single" w:sz="6" w:space="0" w:color="000000"/>
            </w:tcBorders>
          </w:tcPr>
          <w:p w:rsidR="00A5154C" w:rsidRPr="00A5154C" w:rsidRDefault="00A5154C" w:rsidP="00B97301">
            <w:pPr>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Споживач до 18 числа кожного місяця, направляє на e-</w:t>
            </w:r>
            <w:proofErr w:type="spellStart"/>
            <w:r w:rsidRPr="00A5154C">
              <w:rPr>
                <w:rFonts w:ascii="Times New Roman" w:hAnsi="Times New Roman" w:cs="Times New Roman"/>
                <w:sz w:val="24"/>
                <w:szCs w:val="24"/>
              </w:rPr>
              <w:t>mail</w:t>
            </w:r>
            <w:proofErr w:type="spellEnd"/>
            <w:r w:rsidRPr="00A5154C">
              <w:rPr>
                <w:rFonts w:ascii="Times New Roman" w:hAnsi="Times New Roman" w:cs="Times New Roman"/>
                <w:sz w:val="24"/>
                <w:szCs w:val="24"/>
              </w:rPr>
              <w:t xml:space="preserve">: </w:t>
            </w:r>
            <w:hyperlink r:id="rId24">
              <w:r w:rsidRPr="00A5154C">
                <w:rPr>
                  <w:rFonts w:ascii="Times New Roman" w:hAnsi="Times New Roman" w:cs="Times New Roman"/>
                  <w:sz w:val="24"/>
                  <w:szCs w:val="24"/>
                </w:rPr>
                <w:t>__________@________________________</w:t>
              </w:r>
            </w:hyperlink>
            <w:r w:rsidRPr="00A5154C">
              <w:rPr>
                <w:rFonts w:ascii="Times New Roman" w:hAnsi="Times New Roman" w:cs="Times New Roman"/>
                <w:sz w:val="24"/>
                <w:szCs w:val="24"/>
              </w:rPr>
              <w:t>, плановані обсяги споживання електричної енергії на наступний місяць.</w:t>
            </w:r>
          </w:p>
          <w:p w:rsidR="00A5154C" w:rsidRPr="00A5154C" w:rsidRDefault="00A5154C" w:rsidP="00B97301">
            <w:pPr>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 xml:space="preserve">В разі необхідності Споживач може скоригувати замовлений обсяг споживання електричної енергії до 14 числа поточного місяця. Відомості про скориговані обсяги споживання електричної енергії Споживач надає Постачальнику в письмовій формі. </w:t>
            </w:r>
          </w:p>
          <w:p w:rsidR="00A5154C" w:rsidRPr="00A5154C" w:rsidRDefault="00A5154C" w:rsidP="00B97301">
            <w:pPr>
              <w:tabs>
                <w:tab w:val="left" w:pos="7233"/>
              </w:tabs>
              <w:ind w:right="102"/>
              <w:rPr>
                <w:rFonts w:ascii="Times New Roman" w:hAnsi="Times New Roman" w:cs="Times New Roman"/>
                <w:sz w:val="24"/>
                <w:szCs w:val="24"/>
              </w:rPr>
            </w:pPr>
            <w:r w:rsidRPr="00A5154C">
              <w:rPr>
                <w:rFonts w:ascii="Times New Roman" w:hAnsi="Times New Roman" w:cs="Times New Roman"/>
                <w:sz w:val="24"/>
                <w:szCs w:val="24"/>
              </w:rPr>
              <w:t xml:space="preserve">Скориговані обсяги будуть враховуватись з 15 числа поточного місяця. </w:t>
            </w:r>
          </w:p>
        </w:tc>
      </w:tr>
      <w:tr w:rsidR="00A5154C" w:rsidRPr="00A5154C" w:rsidTr="00587C4A">
        <w:trPr>
          <w:trHeight w:val="765"/>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 xml:space="preserve">Штраф за відхилення фактичного споживання від замовленого обсягу </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shd w:val="clear" w:color="auto" w:fill="FFFFFF"/>
              <w:ind w:right="230"/>
              <w:jc w:val="both"/>
              <w:rPr>
                <w:rFonts w:ascii="Times New Roman" w:hAnsi="Times New Roman" w:cs="Times New Roman"/>
                <w:sz w:val="24"/>
                <w:szCs w:val="24"/>
              </w:rPr>
            </w:pPr>
            <w:r w:rsidRPr="00A5154C">
              <w:rPr>
                <w:rFonts w:ascii="Times New Roman" w:hAnsi="Times New Roman" w:cs="Times New Roman"/>
                <w:sz w:val="24"/>
                <w:szCs w:val="24"/>
              </w:rPr>
              <w:t xml:space="preserve">Не застосовується </w:t>
            </w:r>
          </w:p>
        </w:tc>
      </w:tr>
      <w:tr w:rsidR="00A5154C" w:rsidRPr="00A5154C" w:rsidTr="00587C4A">
        <w:trPr>
          <w:trHeight w:val="829"/>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lastRenderedPageBreak/>
              <w:t>Строк надання рахунку за спожиту</w:t>
            </w:r>
          </w:p>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електричну енергію та строк його оплати</w:t>
            </w:r>
          </w:p>
        </w:tc>
        <w:tc>
          <w:tcPr>
            <w:tcW w:w="7365" w:type="dxa"/>
            <w:gridSpan w:val="2"/>
            <w:tcBorders>
              <w:top w:val="single" w:sz="6" w:space="0" w:color="000000"/>
              <w:left w:val="single" w:sz="6" w:space="0" w:color="000000"/>
              <w:bottom w:val="single" w:sz="6" w:space="0" w:color="000000"/>
              <w:right w:val="single" w:sz="6" w:space="0" w:color="000000"/>
            </w:tcBorders>
          </w:tcPr>
          <w:p w:rsidR="00A5154C" w:rsidRPr="00A5154C" w:rsidRDefault="00A5154C" w:rsidP="00B97301">
            <w:pPr>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 xml:space="preserve">Постачальник по 15 число (включно) місяця, наступного за звітним (розрахунковим), оформлює рахунок на оплату за фактично спожиту електричну енергію та Акт постачання електричної енергії, і в цей же строк надає їх Споживачу. </w:t>
            </w:r>
          </w:p>
          <w:p w:rsidR="00A5154C" w:rsidRPr="00A5154C" w:rsidRDefault="00A5154C" w:rsidP="00B97301">
            <w:pPr>
              <w:tabs>
                <w:tab w:val="left" w:pos="7233"/>
              </w:tabs>
              <w:ind w:right="102"/>
              <w:rPr>
                <w:rFonts w:ascii="Times New Roman" w:hAnsi="Times New Roman" w:cs="Times New Roman"/>
                <w:sz w:val="24"/>
                <w:szCs w:val="24"/>
              </w:rPr>
            </w:pPr>
            <w:r w:rsidRPr="00A5154C">
              <w:rPr>
                <w:rFonts w:ascii="Times New Roman" w:hAnsi="Times New Roman" w:cs="Times New Roman"/>
                <w:sz w:val="24"/>
                <w:szCs w:val="24"/>
              </w:rPr>
              <w:t xml:space="preserve">Оплата рахунка, </w:t>
            </w:r>
            <w:proofErr w:type="spellStart"/>
            <w:r w:rsidRPr="00A5154C">
              <w:rPr>
                <w:rFonts w:ascii="Times New Roman" w:hAnsi="Times New Roman" w:cs="Times New Roman"/>
                <w:sz w:val="24"/>
                <w:szCs w:val="24"/>
              </w:rPr>
              <w:t>Акта</w:t>
            </w:r>
            <w:proofErr w:type="spellEnd"/>
            <w:r w:rsidRPr="00A5154C">
              <w:rPr>
                <w:rFonts w:ascii="Times New Roman" w:hAnsi="Times New Roman" w:cs="Times New Roman"/>
                <w:sz w:val="24"/>
                <w:szCs w:val="24"/>
              </w:rPr>
              <w:t xml:space="preserve"> постачання електричної енергії за фактично спожиту електричну енергію має бути здійснена Споживачем протягом 5-ти робочих днів від дня його отримання.</w:t>
            </w:r>
          </w:p>
          <w:p w:rsidR="00A5154C" w:rsidRPr="00A5154C" w:rsidRDefault="00A5154C" w:rsidP="00B97301">
            <w:pPr>
              <w:tabs>
                <w:tab w:val="left" w:pos="7233"/>
              </w:tabs>
              <w:ind w:right="102"/>
              <w:rPr>
                <w:rFonts w:ascii="Times New Roman" w:hAnsi="Times New Roman" w:cs="Times New Roman"/>
                <w:sz w:val="24"/>
                <w:szCs w:val="24"/>
              </w:rPr>
            </w:pPr>
            <w:r w:rsidRPr="00A5154C">
              <w:rPr>
                <w:rFonts w:ascii="Times New Roman" w:hAnsi="Times New Roman" w:cs="Times New Roman"/>
                <w:sz w:val="24"/>
                <w:szCs w:val="24"/>
              </w:rPr>
              <w:t>Рахунок на оплату електричної енергії та Акт постачання електричної енергії за грудень місяць Постачальник надає Споживачу до 23 грудня поточного року (включно).</w:t>
            </w:r>
          </w:p>
          <w:p w:rsidR="00A5154C" w:rsidRPr="00A5154C" w:rsidRDefault="00A5154C" w:rsidP="00B97301">
            <w:pPr>
              <w:tabs>
                <w:tab w:val="left" w:pos="7233"/>
              </w:tabs>
              <w:ind w:right="102"/>
              <w:rPr>
                <w:rFonts w:ascii="Times New Roman" w:hAnsi="Times New Roman" w:cs="Times New Roman"/>
                <w:sz w:val="24"/>
                <w:szCs w:val="24"/>
              </w:rPr>
            </w:pPr>
            <w:r w:rsidRPr="00A5154C">
              <w:rPr>
                <w:rFonts w:ascii="Times New Roman" w:hAnsi="Times New Roman" w:cs="Times New Roman"/>
                <w:sz w:val="24"/>
                <w:szCs w:val="24"/>
              </w:rPr>
              <w:t>За грудень місяць оплата електричної енергії здійснюється до 31 грудня.</w:t>
            </w:r>
          </w:p>
          <w:p w:rsidR="00A5154C" w:rsidRPr="00A5154C" w:rsidRDefault="00A5154C" w:rsidP="00B97301">
            <w:pPr>
              <w:tabs>
                <w:tab w:val="left" w:pos="7233"/>
              </w:tabs>
              <w:ind w:right="102"/>
              <w:rPr>
                <w:rFonts w:ascii="Times New Roman" w:hAnsi="Times New Roman" w:cs="Times New Roman"/>
                <w:sz w:val="24"/>
                <w:szCs w:val="24"/>
              </w:rPr>
            </w:pPr>
            <w:r w:rsidRPr="00A5154C">
              <w:rPr>
                <w:rFonts w:ascii="Times New Roman" w:hAnsi="Times New Roman" w:cs="Times New Roman"/>
                <w:sz w:val="24"/>
                <w:szCs w:val="24"/>
              </w:rPr>
              <w:t>Підтвердженням постачання Товару є узгоджений Акт постачання електричної енергії або інформація надана оператором, з яким Споживач уклав договір розподілу електричної енергії оператор.</w:t>
            </w:r>
          </w:p>
        </w:tc>
      </w:tr>
      <w:tr w:rsidR="00A5154C" w:rsidRPr="00A5154C" w:rsidTr="00587C4A">
        <w:trPr>
          <w:trHeight w:val="668"/>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shd w:val="clear" w:color="auto" w:fill="FFFFFF"/>
              <w:rPr>
                <w:rFonts w:ascii="Times New Roman" w:hAnsi="Times New Roman" w:cs="Times New Roman"/>
                <w:sz w:val="24"/>
                <w:szCs w:val="24"/>
              </w:rPr>
            </w:pPr>
            <w:r w:rsidRPr="00A5154C">
              <w:rPr>
                <w:rFonts w:ascii="Times New Roman" w:hAnsi="Times New Roman" w:cs="Times New Roman"/>
                <w:b/>
                <w:sz w:val="24"/>
                <w:szCs w:val="24"/>
              </w:rPr>
              <w:t>Спосіб отримання рахунку</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shd w:val="clear" w:color="auto" w:fill="FFFFFF"/>
              <w:jc w:val="both"/>
              <w:rPr>
                <w:rFonts w:ascii="Times New Roman" w:hAnsi="Times New Roman" w:cs="Times New Roman"/>
                <w:sz w:val="24"/>
                <w:szCs w:val="24"/>
              </w:rPr>
            </w:pPr>
            <w:r w:rsidRPr="00A5154C">
              <w:rPr>
                <w:rFonts w:ascii="Times New Roman" w:hAnsi="Times New Roman" w:cs="Times New Roman"/>
                <w:sz w:val="24"/>
                <w:szCs w:val="24"/>
              </w:rPr>
              <w:t>Споживач отримує рахунок та акт в зручний для нього спосіб, в тому числі але не виключно: Веб-сервіс «</w:t>
            </w:r>
            <w:proofErr w:type="spellStart"/>
            <w:r w:rsidRPr="00A5154C">
              <w:rPr>
                <w:rFonts w:ascii="Times New Roman" w:hAnsi="Times New Roman" w:cs="Times New Roman"/>
                <w:sz w:val="24"/>
                <w:szCs w:val="24"/>
              </w:rPr>
              <w:t>Paperless</w:t>
            </w:r>
            <w:proofErr w:type="spellEnd"/>
            <w:r w:rsidRPr="00A5154C">
              <w:rPr>
                <w:rFonts w:ascii="Times New Roman" w:hAnsi="Times New Roman" w:cs="Times New Roman"/>
                <w:sz w:val="24"/>
                <w:szCs w:val="24"/>
              </w:rPr>
              <w:t>», «</w:t>
            </w:r>
            <w:proofErr w:type="spellStart"/>
            <w:r w:rsidRPr="00A5154C">
              <w:rPr>
                <w:rFonts w:ascii="Times New Roman" w:hAnsi="Times New Roman" w:cs="Times New Roman"/>
                <w:sz w:val="24"/>
                <w:szCs w:val="24"/>
              </w:rPr>
              <w:t>М.Е.Dос</w:t>
            </w:r>
            <w:proofErr w:type="spellEnd"/>
            <w:r w:rsidRPr="00A5154C">
              <w:rPr>
                <w:rFonts w:ascii="Times New Roman" w:hAnsi="Times New Roman" w:cs="Times New Roman"/>
                <w:sz w:val="24"/>
                <w:szCs w:val="24"/>
              </w:rPr>
              <w:t>», «Вчасно», електронною поштою, поштовим зв’язком тощо.</w:t>
            </w:r>
          </w:p>
        </w:tc>
      </w:tr>
      <w:tr w:rsidR="00A5154C" w:rsidRPr="00A5154C" w:rsidTr="00587C4A">
        <w:trPr>
          <w:trHeight w:val="765"/>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Розмір пені за порушення строку оплати</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tabs>
                <w:tab w:val="left" w:pos="7233"/>
              </w:tabs>
              <w:ind w:right="102"/>
              <w:rPr>
                <w:rFonts w:ascii="Times New Roman" w:hAnsi="Times New Roman" w:cs="Times New Roman"/>
                <w:sz w:val="24"/>
                <w:szCs w:val="24"/>
              </w:rPr>
            </w:pPr>
            <w:r w:rsidRPr="00A5154C">
              <w:rPr>
                <w:rFonts w:ascii="Times New Roman" w:hAnsi="Times New Roman" w:cs="Times New Roman"/>
                <w:sz w:val="24"/>
                <w:szCs w:val="24"/>
              </w:rPr>
              <w:t>За порушення умов та термінів оплати згідно Договору та чинного законодавства.</w:t>
            </w:r>
          </w:p>
        </w:tc>
      </w:tr>
      <w:tr w:rsidR="00A5154C" w:rsidRPr="00A5154C" w:rsidTr="00587C4A">
        <w:trPr>
          <w:trHeight w:val="752"/>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Штраф за дострокове припинення дії Договору</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tabs>
                <w:tab w:val="left" w:pos="7233"/>
              </w:tabs>
              <w:ind w:right="102"/>
              <w:rPr>
                <w:rFonts w:ascii="Times New Roman" w:hAnsi="Times New Roman" w:cs="Times New Roman"/>
                <w:sz w:val="24"/>
                <w:szCs w:val="24"/>
              </w:rPr>
            </w:pPr>
            <w:r w:rsidRPr="00A5154C">
              <w:rPr>
                <w:rFonts w:ascii="Times New Roman" w:hAnsi="Times New Roman" w:cs="Times New Roman"/>
                <w:sz w:val="24"/>
                <w:szCs w:val="24"/>
              </w:rPr>
              <w:t xml:space="preserve">Не передбачено. </w:t>
            </w:r>
          </w:p>
        </w:tc>
      </w:tr>
      <w:tr w:rsidR="00A5154C" w:rsidRPr="00A5154C" w:rsidTr="00587C4A">
        <w:trPr>
          <w:trHeight w:val="513"/>
        </w:trPr>
        <w:tc>
          <w:tcPr>
            <w:tcW w:w="2252" w:type="dxa"/>
            <w:tcBorders>
              <w:top w:val="single" w:sz="6" w:space="0" w:color="000000"/>
              <w:left w:val="single" w:sz="6" w:space="0" w:color="000000"/>
              <w:bottom w:val="single" w:sz="6" w:space="0" w:color="000000"/>
              <w:right w:val="single" w:sz="6" w:space="0" w:color="000000"/>
            </w:tcBorders>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Можливість надання пільг, субсидій</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tabs>
                <w:tab w:val="left" w:pos="7233"/>
              </w:tabs>
              <w:rPr>
                <w:rFonts w:ascii="Times New Roman" w:hAnsi="Times New Roman" w:cs="Times New Roman"/>
                <w:sz w:val="24"/>
                <w:szCs w:val="24"/>
              </w:rPr>
            </w:pPr>
            <w:r w:rsidRPr="00A5154C">
              <w:rPr>
                <w:rFonts w:ascii="Times New Roman" w:hAnsi="Times New Roman" w:cs="Times New Roman"/>
                <w:sz w:val="24"/>
                <w:szCs w:val="24"/>
              </w:rPr>
              <w:t>Не надаються.</w:t>
            </w:r>
          </w:p>
        </w:tc>
      </w:tr>
      <w:tr w:rsidR="00A5154C" w:rsidRPr="00A5154C" w:rsidTr="00587C4A">
        <w:trPr>
          <w:trHeight w:val="1530"/>
        </w:trPr>
        <w:tc>
          <w:tcPr>
            <w:tcW w:w="2252" w:type="dxa"/>
            <w:tcBorders>
              <w:top w:val="single" w:sz="6" w:space="0" w:color="000000"/>
              <w:left w:val="single" w:sz="6" w:space="0" w:color="000000"/>
              <w:bottom w:val="single" w:sz="6" w:space="0" w:color="000000"/>
              <w:right w:val="single" w:sz="6" w:space="0" w:color="000000"/>
            </w:tcBorders>
          </w:tcPr>
          <w:p w:rsidR="00A5154C" w:rsidRPr="00A5154C" w:rsidRDefault="00A5154C" w:rsidP="00B97301">
            <w:pPr>
              <w:jc w:val="both"/>
              <w:rPr>
                <w:rFonts w:ascii="Times New Roman" w:hAnsi="Times New Roman" w:cs="Times New Roman"/>
                <w:b/>
                <w:sz w:val="24"/>
                <w:szCs w:val="24"/>
              </w:rPr>
            </w:pPr>
            <w:bookmarkStart w:id="21" w:name="_GoBack"/>
            <w:bookmarkEnd w:id="21"/>
            <w:r w:rsidRPr="00A5154C">
              <w:rPr>
                <w:rFonts w:ascii="Times New Roman" w:hAnsi="Times New Roman" w:cs="Times New Roman"/>
                <w:b/>
                <w:sz w:val="24"/>
                <w:szCs w:val="24"/>
              </w:rPr>
              <w:t>Розмір компенсації Споживачу за недодержання Постачальником комерційної якості послуг</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A5154C" w:rsidRPr="00A5154C" w:rsidTr="00587C4A">
        <w:trPr>
          <w:trHeight w:val="501"/>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t xml:space="preserve">Спосіб оплати за послуги з розподілу та передачі електричної </w:t>
            </w:r>
            <w:r w:rsidRPr="00A5154C">
              <w:rPr>
                <w:rFonts w:ascii="Times New Roman" w:hAnsi="Times New Roman" w:cs="Times New Roman"/>
                <w:b/>
                <w:sz w:val="24"/>
                <w:szCs w:val="24"/>
              </w:rPr>
              <w:lastRenderedPageBreak/>
              <w:t>енергії</w:t>
            </w:r>
          </w:p>
        </w:tc>
        <w:tc>
          <w:tcPr>
            <w:tcW w:w="7365" w:type="dxa"/>
            <w:gridSpan w:val="2"/>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lastRenderedPageBreak/>
              <w:t>Ціна на електричну енергію, що зазначена в розділі «Ціна», включає вартість послуг з передачі електричної енергії Споживачу. Споживач здійснює плату за послуги з передачі електричної енергії через Постачальника, з наступним перерахуванням Постачальником цієї оплати на рахунки ОСП.</w:t>
            </w:r>
            <w:r w:rsidRPr="00A5154C">
              <w:rPr>
                <w:rFonts w:ascii="Times New Roman" w:hAnsi="Times New Roman" w:cs="Times New Roman"/>
                <w:sz w:val="24"/>
                <w:szCs w:val="24"/>
              </w:rPr>
              <w:tab/>
            </w:r>
          </w:p>
          <w:p w:rsidR="00A5154C" w:rsidRPr="00A5154C" w:rsidRDefault="00A5154C" w:rsidP="00B97301">
            <w:pPr>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lastRenderedPageBreak/>
              <w:t>Споживач здійснює оплату за надання послуг з розподілу електричної енергії безпосередньо оператору системи розподілу, за умови що в Ціну електричної енергії не включені послуги з розподілу.</w:t>
            </w:r>
          </w:p>
        </w:tc>
      </w:tr>
      <w:tr w:rsidR="00A5154C" w:rsidRPr="00A5154C" w:rsidTr="00587C4A">
        <w:trPr>
          <w:trHeight w:val="277"/>
        </w:trPr>
        <w:tc>
          <w:tcPr>
            <w:tcW w:w="2252" w:type="dxa"/>
            <w:tcBorders>
              <w:top w:val="single" w:sz="6" w:space="0" w:color="000000"/>
              <w:left w:val="single" w:sz="6" w:space="0" w:color="000000"/>
              <w:bottom w:val="single" w:sz="6" w:space="0" w:color="000000"/>
              <w:right w:val="single" w:sz="6" w:space="0" w:color="000000"/>
            </w:tcBorders>
            <w:vAlign w:val="center"/>
          </w:tcPr>
          <w:p w:rsidR="00A5154C" w:rsidRPr="00A5154C" w:rsidRDefault="00A5154C" w:rsidP="00B97301">
            <w:pPr>
              <w:jc w:val="both"/>
              <w:rPr>
                <w:rFonts w:ascii="Times New Roman" w:hAnsi="Times New Roman" w:cs="Times New Roman"/>
                <w:b/>
                <w:sz w:val="24"/>
                <w:szCs w:val="24"/>
              </w:rPr>
            </w:pPr>
            <w:r w:rsidRPr="00A5154C">
              <w:rPr>
                <w:rFonts w:ascii="Times New Roman" w:hAnsi="Times New Roman" w:cs="Times New Roman"/>
                <w:b/>
                <w:sz w:val="24"/>
                <w:szCs w:val="24"/>
              </w:rPr>
              <w:lastRenderedPageBreak/>
              <w:t>Інші умови</w:t>
            </w:r>
          </w:p>
        </w:tc>
        <w:tc>
          <w:tcPr>
            <w:tcW w:w="7365" w:type="dxa"/>
            <w:gridSpan w:val="2"/>
            <w:tcBorders>
              <w:top w:val="single" w:sz="6" w:space="0" w:color="000000"/>
              <w:left w:val="single" w:sz="6" w:space="0" w:color="000000"/>
              <w:bottom w:val="single" w:sz="6" w:space="0" w:color="000000"/>
              <w:right w:val="single" w:sz="6" w:space="0" w:color="000000"/>
            </w:tcBorders>
          </w:tcPr>
          <w:p w:rsidR="00A5154C" w:rsidRPr="00A5154C" w:rsidRDefault="00A5154C" w:rsidP="00B97301">
            <w:pPr>
              <w:shd w:val="clear" w:color="auto" w:fill="FFFFFF"/>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A5154C" w:rsidRPr="00A5154C" w:rsidRDefault="00A5154C" w:rsidP="00B97301">
            <w:pPr>
              <w:shd w:val="clear" w:color="auto" w:fill="FFFFFF"/>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 на офіційному сайті Постачальника;</w:t>
            </w:r>
          </w:p>
          <w:p w:rsidR="00A5154C" w:rsidRPr="00A5154C" w:rsidRDefault="00A5154C" w:rsidP="00B97301">
            <w:pPr>
              <w:shd w:val="clear" w:color="auto" w:fill="FFFFFF"/>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 через особистий кабінет Споживача;</w:t>
            </w:r>
          </w:p>
          <w:p w:rsidR="00A5154C" w:rsidRPr="00A5154C" w:rsidRDefault="00A5154C" w:rsidP="00B97301">
            <w:pPr>
              <w:shd w:val="clear" w:color="auto" w:fill="FFFFFF"/>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 засобами електронного зв'язку на електронну адресу вказану у заяві-приєднання до умов договору;</w:t>
            </w:r>
          </w:p>
          <w:p w:rsidR="00A5154C" w:rsidRPr="00A5154C" w:rsidRDefault="00A5154C" w:rsidP="00B97301">
            <w:pPr>
              <w:shd w:val="clear" w:color="auto" w:fill="FFFFFF"/>
              <w:tabs>
                <w:tab w:val="left" w:pos="7233"/>
              </w:tabs>
              <w:ind w:right="102"/>
              <w:jc w:val="both"/>
              <w:rPr>
                <w:rFonts w:ascii="Times New Roman" w:hAnsi="Times New Roman" w:cs="Times New Roman"/>
                <w:sz w:val="24"/>
                <w:szCs w:val="24"/>
              </w:rPr>
            </w:pPr>
            <w:r w:rsidRPr="00A5154C">
              <w:rPr>
                <w:rFonts w:ascii="Times New Roman" w:hAnsi="Times New Roman" w:cs="Times New Roman"/>
                <w:sz w:val="24"/>
                <w:szCs w:val="24"/>
              </w:rPr>
              <w:t>- тощо.</w:t>
            </w:r>
          </w:p>
        </w:tc>
      </w:tr>
      <w:tr w:rsidR="00A5154C" w:rsidRPr="00A5154C" w:rsidTr="00587C4A">
        <w:trPr>
          <w:gridAfter w:val="1"/>
          <w:wAfter w:w="5153" w:type="dxa"/>
        </w:trPr>
        <w:tc>
          <w:tcPr>
            <w:tcW w:w="4464" w:type="dxa"/>
            <w:gridSpan w:val="2"/>
          </w:tcPr>
          <w:p w:rsidR="00A5154C" w:rsidRPr="00A5154C" w:rsidRDefault="00A5154C" w:rsidP="00B97301">
            <w:pPr>
              <w:rPr>
                <w:rFonts w:ascii="Times New Roman" w:hAnsi="Times New Roman" w:cs="Times New Roman"/>
                <w:sz w:val="24"/>
                <w:szCs w:val="24"/>
              </w:rPr>
            </w:pPr>
          </w:p>
        </w:tc>
      </w:tr>
    </w:tbl>
    <w:p w:rsidR="00A5154C" w:rsidRPr="00A5154C" w:rsidRDefault="00A5154C" w:rsidP="00A5154C">
      <w:pPr>
        <w:rPr>
          <w:rFonts w:ascii="Times New Roman" w:hAnsi="Times New Roman" w:cs="Times New Roman"/>
          <w:sz w:val="24"/>
          <w:szCs w:val="24"/>
        </w:rPr>
      </w:pPr>
    </w:p>
    <w:p w:rsidR="00C3487B" w:rsidRPr="00A5154C" w:rsidRDefault="00C3487B" w:rsidP="009E1A83">
      <w:pPr>
        <w:jc w:val="both"/>
        <w:rPr>
          <w:rFonts w:ascii="Times New Roman" w:hAnsi="Times New Roman" w:cs="Times New Roman"/>
          <w:b/>
          <w:sz w:val="24"/>
          <w:szCs w:val="24"/>
        </w:rPr>
      </w:pPr>
    </w:p>
    <w:sectPr w:rsidR="00C3487B" w:rsidRPr="00A5154C" w:rsidSect="00B61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A30"/>
    <w:multiLevelType w:val="hybridMultilevel"/>
    <w:tmpl w:val="21725F5A"/>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DD4500"/>
    <w:multiLevelType w:val="multilevel"/>
    <w:tmpl w:val="9B5EFCAC"/>
    <w:lvl w:ilvl="0">
      <w:start w:val="1"/>
      <w:numFmt w:val="decimal"/>
      <w:lvlText w:val="%1."/>
      <w:lvlJc w:val="left"/>
      <w:pPr>
        <w:ind w:left="1069" w:hanging="360"/>
      </w:pPr>
    </w:lvl>
    <w:lvl w:ilvl="1">
      <w:start w:val="1"/>
      <w:numFmt w:val="decimal"/>
      <w:lvlText w:val="%1.%2."/>
      <w:lvlJc w:val="left"/>
      <w:pPr>
        <w:ind w:left="1159" w:hanging="450"/>
      </w:pPr>
    </w:lvl>
    <w:lvl w:ilvl="2">
      <w:start w:val="1"/>
      <w:numFmt w:val="bullet"/>
      <w:lvlText w:val="−"/>
      <w:lvlJc w:val="left"/>
      <w:pPr>
        <w:ind w:left="1069" w:hanging="360"/>
      </w:pPr>
      <w:rPr>
        <w:rFonts w:ascii="Noto Sans Symbols" w:eastAsia="Noto Sans Symbols" w:hAnsi="Noto Sans Symbols" w:cs="Noto Sans Symbols"/>
      </w:rPr>
    </w:lvl>
    <w:lvl w:ilvl="3">
      <w:start w:val="1"/>
      <w:numFmt w:val="decimal"/>
      <w:lvlText w:val="%1.%2.−.%4."/>
      <w:lvlJc w:val="left"/>
      <w:pPr>
        <w:ind w:left="1429" w:hanging="720"/>
      </w:pPr>
    </w:lvl>
    <w:lvl w:ilvl="4">
      <w:start w:val="1"/>
      <w:numFmt w:val="decimal"/>
      <w:lvlText w:val="%1.%2.−.%4.%5."/>
      <w:lvlJc w:val="left"/>
      <w:pPr>
        <w:ind w:left="1789" w:hanging="1080"/>
      </w:pPr>
    </w:lvl>
    <w:lvl w:ilvl="5">
      <w:start w:val="1"/>
      <w:numFmt w:val="decimal"/>
      <w:lvlText w:val="%1.%2.−.%4.%5.%6."/>
      <w:lvlJc w:val="left"/>
      <w:pPr>
        <w:ind w:left="1789" w:hanging="1080"/>
      </w:pPr>
    </w:lvl>
    <w:lvl w:ilvl="6">
      <w:start w:val="1"/>
      <w:numFmt w:val="decimal"/>
      <w:lvlText w:val="%1.%2.−.%4.%5.%6.%7."/>
      <w:lvlJc w:val="left"/>
      <w:pPr>
        <w:ind w:left="2149" w:hanging="1440"/>
      </w:pPr>
    </w:lvl>
    <w:lvl w:ilvl="7">
      <w:start w:val="1"/>
      <w:numFmt w:val="decimal"/>
      <w:lvlText w:val="%1.%2.−.%4.%5.%6.%7.%8."/>
      <w:lvlJc w:val="left"/>
      <w:pPr>
        <w:ind w:left="2149" w:hanging="1440"/>
      </w:pPr>
    </w:lvl>
    <w:lvl w:ilvl="8">
      <w:start w:val="1"/>
      <w:numFmt w:val="decimal"/>
      <w:lvlText w:val="%1.%2.−.%4.%5.%6.%7.%8.%9."/>
      <w:lvlJc w:val="left"/>
      <w:pPr>
        <w:ind w:left="2509" w:hanging="1800"/>
      </w:pPr>
    </w:lvl>
  </w:abstractNum>
  <w:abstractNum w:abstractNumId="2">
    <w:nsid w:val="06B46376"/>
    <w:multiLevelType w:val="multilevel"/>
    <w:tmpl w:val="A138664E"/>
    <w:lvl w:ilvl="0">
      <w:start w:val="2"/>
      <w:numFmt w:val="decimal"/>
      <w:lvlText w:val="%1."/>
      <w:lvlJc w:val="left"/>
      <w:pPr>
        <w:ind w:left="644" w:hanging="360"/>
      </w:pPr>
      <w:rPr>
        <w:b/>
      </w:rPr>
    </w:lvl>
    <w:lvl w:ilvl="1">
      <w:start w:val="1"/>
      <w:numFmt w:val="decimal"/>
      <w:isLgl/>
      <w:lvlText w:val="%1.%2"/>
      <w:lvlJc w:val="left"/>
      <w:pPr>
        <w:ind w:left="786" w:hanging="360"/>
      </w:pPr>
      <w:rPr>
        <w:b/>
      </w:rPr>
    </w:lvl>
    <w:lvl w:ilvl="2">
      <w:start w:val="1"/>
      <w:numFmt w:val="decimal"/>
      <w:isLgl/>
      <w:lvlText w:val="%1.%2.%3"/>
      <w:lvlJc w:val="left"/>
      <w:pPr>
        <w:ind w:left="1288" w:hanging="720"/>
      </w:pPr>
      <w:rPr>
        <w:b/>
      </w:r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3">
    <w:nsid w:val="07E92DEB"/>
    <w:multiLevelType w:val="hybridMultilevel"/>
    <w:tmpl w:val="87C87A46"/>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8130173"/>
    <w:multiLevelType w:val="hybridMultilevel"/>
    <w:tmpl w:val="F3F45C10"/>
    <w:lvl w:ilvl="0" w:tplc="FCF041B6">
      <w:start w:val="1"/>
      <w:numFmt w:val="russianLower"/>
      <w:lvlText w:val="%1)"/>
      <w:lvlJc w:val="left"/>
      <w:pPr>
        <w:tabs>
          <w:tab w:val="num" w:pos="360"/>
        </w:tabs>
        <w:ind w:left="360" w:hanging="360"/>
      </w:pPr>
      <w:rPr>
        <w:rFonts w:cs="Times New Roman" w:hint="default"/>
      </w:rPr>
    </w:lvl>
    <w:lvl w:ilvl="1" w:tplc="E1AC163C">
      <w:start w:val="1"/>
      <w:numFmt w:val="bullet"/>
      <w:lvlText w:val=""/>
      <w:lvlJc w:val="left"/>
      <w:pPr>
        <w:tabs>
          <w:tab w:val="num" w:pos="1440"/>
        </w:tabs>
        <w:ind w:left="1440" w:hanging="360"/>
      </w:pPr>
      <w:rPr>
        <w:rFonts w:ascii="Symbol" w:hAnsi="Symbol" w:hint="default"/>
      </w:rPr>
    </w:lvl>
    <w:lvl w:ilvl="2" w:tplc="4A806448">
      <w:start w:val="3"/>
      <w:numFmt w:val="bullet"/>
      <w:lvlText w:val="-"/>
      <w:lvlJc w:val="left"/>
      <w:pPr>
        <w:tabs>
          <w:tab w:val="num" w:pos="2352"/>
        </w:tabs>
        <w:ind w:left="2352" w:hanging="372"/>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EB4D25"/>
    <w:multiLevelType w:val="hybridMultilevel"/>
    <w:tmpl w:val="AB8467EA"/>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FD6096"/>
    <w:multiLevelType w:val="multilevel"/>
    <w:tmpl w:val="D8DAC312"/>
    <w:lvl w:ilvl="0">
      <w:start w:val="1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spacing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ACA2058"/>
    <w:multiLevelType w:val="hybridMultilevel"/>
    <w:tmpl w:val="17FC92A6"/>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E464B6E"/>
    <w:multiLevelType w:val="hybridMultilevel"/>
    <w:tmpl w:val="CDA6D560"/>
    <w:lvl w:ilvl="0" w:tplc="EC46E87C">
      <w:start w:val="1"/>
      <w:numFmt w:val="russianLower"/>
      <w:lvlText w:val="%1)"/>
      <w:lvlJc w:val="left"/>
      <w:pPr>
        <w:tabs>
          <w:tab w:val="num" w:pos="360"/>
        </w:tabs>
        <w:ind w:left="360" w:hanging="360"/>
      </w:pPr>
      <w:rPr>
        <w:rFonts w:cs="Times New Roman" w:hint="default"/>
      </w:rPr>
    </w:lvl>
    <w:lvl w:ilvl="1" w:tplc="6720C5A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4716EC"/>
    <w:multiLevelType w:val="multilevel"/>
    <w:tmpl w:val="56546A6A"/>
    <w:lvl w:ilvl="0">
      <w:start w:val="16"/>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spacing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8396C7E"/>
    <w:multiLevelType w:val="hybridMultilevel"/>
    <w:tmpl w:val="E700959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CB0DE5"/>
    <w:multiLevelType w:val="multilevel"/>
    <w:tmpl w:val="0B3C455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B694065"/>
    <w:multiLevelType w:val="hybridMultilevel"/>
    <w:tmpl w:val="26CEF716"/>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D99355E"/>
    <w:multiLevelType w:val="multilevel"/>
    <w:tmpl w:val="0F78A992"/>
    <w:lvl w:ilvl="0">
      <w:start w:val="8"/>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1FFD5847"/>
    <w:multiLevelType w:val="multilevel"/>
    <w:tmpl w:val="B33A4880"/>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6C213C1"/>
    <w:multiLevelType w:val="hybridMultilevel"/>
    <w:tmpl w:val="25405928"/>
    <w:lvl w:ilvl="0" w:tplc="0419000F">
      <w:start w:val="1"/>
      <w:numFmt w:val="decimal"/>
      <w:lvlText w:val="%1."/>
      <w:lvlJc w:val="left"/>
      <w:pPr>
        <w:tabs>
          <w:tab w:val="num" w:pos="607"/>
        </w:tabs>
        <w:ind w:left="607" w:hanging="360"/>
      </w:p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17">
    <w:nsid w:val="28B32880"/>
    <w:multiLevelType w:val="multilevel"/>
    <w:tmpl w:val="9B1E562E"/>
    <w:lvl w:ilvl="0">
      <w:start w:val="1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spacing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92B1544"/>
    <w:multiLevelType w:val="hybridMultilevel"/>
    <w:tmpl w:val="F0A8023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A5B16DB"/>
    <w:multiLevelType w:val="hybridMultilevel"/>
    <w:tmpl w:val="13200F0C"/>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2EAC26A1"/>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nsid w:val="2FB20143"/>
    <w:multiLevelType w:val="hybridMultilevel"/>
    <w:tmpl w:val="BAC6B948"/>
    <w:lvl w:ilvl="0" w:tplc="2DD49290">
      <w:start w:val="1"/>
      <w:numFmt w:val="bullet"/>
      <w:lvlText w:val=""/>
      <w:lvlJc w:val="left"/>
      <w:pPr>
        <w:tabs>
          <w:tab w:val="num" w:pos="1287"/>
        </w:tabs>
        <w:ind w:left="1287" w:hanging="360"/>
      </w:pPr>
      <w:rPr>
        <w:rFonts w:ascii="Symbol" w:hAnsi="Symbol" w:hint="default"/>
      </w:rPr>
    </w:lvl>
    <w:lvl w:ilvl="1" w:tplc="4252A9E4">
      <w:start w:val="1"/>
      <w:numFmt w:val="russianLow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BD5045"/>
    <w:multiLevelType w:val="multilevel"/>
    <w:tmpl w:val="55B68E12"/>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3">
    <w:nsid w:val="3373069B"/>
    <w:multiLevelType w:val="multilevel"/>
    <w:tmpl w:val="7520D03A"/>
    <w:lvl w:ilvl="0">
      <w:start w:val="10"/>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69F2908"/>
    <w:multiLevelType w:val="hybridMultilevel"/>
    <w:tmpl w:val="B652DE3E"/>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371A173D"/>
    <w:multiLevelType w:val="multilevel"/>
    <w:tmpl w:val="70B67800"/>
    <w:lvl w:ilvl="0">
      <w:start w:val="1"/>
      <w:numFmt w:val="decimal"/>
      <w:lvlText w:val="%1."/>
      <w:lvlJc w:val="left"/>
      <w:pPr>
        <w:ind w:left="1069" w:hanging="360"/>
      </w:pPr>
    </w:lvl>
    <w:lvl w:ilvl="1">
      <w:start w:val="1"/>
      <w:numFmt w:val="decimal"/>
      <w:lvlText w:val="%1.%2."/>
      <w:lvlJc w:val="left"/>
      <w:pPr>
        <w:ind w:left="1159"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6">
    <w:nsid w:val="37684F99"/>
    <w:multiLevelType w:val="hybridMultilevel"/>
    <w:tmpl w:val="047A29F4"/>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7">
    <w:nsid w:val="38AC4B83"/>
    <w:multiLevelType w:val="hybridMultilevel"/>
    <w:tmpl w:val="61A6A51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CA018C8"/>
    <w:multiLevelType w:val="multilevel"/>
    <w:tmpl w:val="1AEE7BE8"/>
    <w:lvl w:ilvl="0">
      <w:start w:val="5"/>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41D25AB0"/>
    <w:multiLevelType w:val="multilevel"/>
    <w:tmpl w:val="FDA0A968"/>
    <w:lvl w:ilvl="0">
      <w:start w:val="15"/>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spacing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3206613"/>
    <w:multiLevelType w:val="hybridMultilevel"/>
    <w:tmpl w:val="69CE8C8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34B6673"/>
    <w:multiLevelType w:val="hybridMultilevel"/>
    <w:tmpl w:val="2DF4484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7BA7FF6"/>
    <w:multiLevelType w:val="hybridMultilevel"/>
    <w:tmpl w:val="BB4A93AE"/>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nsid w:val="4C965CBC"/>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4">
    <w:nsid w:val="53F1042C"/>
    <w:multiLevelType w:val="multilevel"/>
    <w:tmpl w:val="99945880"/>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4296B95"/>
    <w:multiLevelType w:val="hybridMultilevel"/>
    <w:tmpl w:val="F3EE8E9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795475"/>
    <w:multiLevelType w:val="hybridMultilevel"/>
    <w:tmpl w:val="8C8E9980"/>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6541B63"/>
    <w:multiLevelType w:val="hybridMultilevel"/>
    <w:tmpl w:val="2146F19E"/>
    <w:lvl w:ilvl="0" w:tplc="4252A9E4">
      <w:start w:val="1"/>
      <w:numFmt w:val="russianLower"/>
      <w:lvlText w:val="%1)"/>
      <w:lvlJc w:val="left"/>
      <w:pPr>
        <w:tabs>
          <w:tab w:val="num" w:pos="720"/>
        </w:tabs>
        <w:ind w:left="720" w:hanging="360"/>
      </w:pPr>
      <w:rPr>
        <w:rFonts w:cs="Times New Roman" w:hint="default"/>
      </w:rPr>
    </w:lvl>
    <w:lvl w:ilvl="1" w:tplc="2DD4929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8D10DBB"/>
    <w:multiLevelType w:val="multilevel"/>
    <w:tmpl w:val="132828A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5EF35909"/>
    <w:multiLevelType w:val="hybridMultilevel"/>
    <w:tmpl w:val="D434795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F353012"/>
    <w:multiLevelType w:val="multilevel"/>
    <w:tmpl w:val="13B08526"/>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42">
    <w:nsid w:val="648B6559"/>
    <w:multiLevelType w:val="hybridMultilevel"/>
    <w:tmpl w:val="C0448A50"/>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4E7464F"/>
    <w:multiLevelType w:val="hybridMultilevel"/>
    <w:tmpl w:val="8CF4CFA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4">
    <w:nsid w:val="697E4505"/>
    <w:multiLevelType w:val="hybridMultilevel"/>
    <w:tmpl w:val="CF16230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D576E4F"/>
    <w:multiLevelType w:val="multilevel"/>
    <w:tmpl w:val="81C292C6"/>
    <w:lvl w:ilvl="0">
      <w:start w:val="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7">
    <w:nsid w:val="6D9F4662"/>
    <w:multiLevelType w:val="hybridMultilevel"/>
    <w:tmpl w:val="C25496F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0D73D1D"/>
    <w:multiLevelType w:val="multilevel"/>
    <w:tmpl w:val="C6809D9E"/>
    <w:lvl w:ilvl="0">
      <w:start w:val="1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spacing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759A56D6"/>
    <w:multiLevelType w:val="multilevel"/>
    <w:tmpl w:val="861A16E6"/>
    <w:lvl w:ilvl="0">
      <w:start w:val="1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spacing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79877F9D"/>
    <w:multiLevelType w:val="hybridMultilevel"/>
    <w:tmpl w:val="08167F14"/>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B6475CE"/>
    <w:multiLevelType w:val="hybridMultilevel"/>
    <w:tmpl w:val="8CFAE210"/>
    <w:lvl w:ilvl="0" w:tplc="4A80644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C581DCD"/>
    <w:multiLevelType w:val="hybridMultilevel"/>
    <w:tmpl w:val="D7C41AB4"/>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CED7426"/>
    <w:multiLevelType w:val="multilevel"/>
    <w:tmpl w:val="52C85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E252A1A"/>
    <w:multiLevelType w:val="hybridMultilevel"/>
    <w:tmpl w:val="DE18BE82"/>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43"/>
  </w:num>
  <w:num w:numId="2">
    <w:abstractNumId w:val="45"/>
  </w:num>
  <w:num w:numId="3">
    <w:abstractNumId w:val="12"/>
  </w:num>
  <w:num w:numId="4">
    <w:abstractNumId w:val="0"/>
  </w:num>
  <w:num w:numId="5">
    <w:abstractNumId w:val="21"/>
  </w:num>
  <w:num w:numId="6">
    <w:abstractNumId w:val="33"/>
  </w:num>
  <w:num w:numId="7">
    <w:abstractNumId w:val="38"/>
  </w:num>
  <w:num w:numId="8">
    <w:abstractNumId w:val="4"/>
  </w:num>
  <w:num w:numId="9">
    <w:abstractNumId w:val="15"/>
  </w:num>
  <w:num w:numId="10">
    <w:abstractNumId w:val="8"/>
  </w:num>
  <w:num w:numId="11">
    <w:abstractNumId w:val="22"/>
  </w:num>
  <w:num w:numId="12">
    <w:abstractNumId w:val="46"/>
  </w:num>
  <w:num w:numId="13">
    <w:abstractNumId w:val="14"/>
  </w:num>
  <w:num w:numId="14">
    <w:abstractNumId w:val="17"/>
  </w:num>
  <w:num w:numId="15">
    <w:abstractNumId w:val="49"/>
  </w:num>
  <w:num w:numId="16">
    <w:abstractNumId w:val="48"/>
  </w:num>
  <w:num w:numId="17">
    <w:abstractNumId w:val="29"/>
  </w:num>
  <w:num w:numId="18">
    <w:abstractNumId w:val="9"/>
  </w:num>
  <w:num w:numId="19">
    <w:abstractNumId w:val="39"/>
  </w:num>
  <w:num w:numId="20">
    <w:abstractNumId w:val="6"/>
  </w:num>
  <w:num w:numId="21">
    <w:abstractNumId w:val="44"/>
  </w:num>
  <w:num w:numId="22">
    <w:abstractNumId w:val="37"/>
  </w:num>
  <w:num w:numId="23">
    <w:abstractNumId w:val="50"/>
  </w:num>
  <w:num w:numId="24">
    <w:abstractNumId w:val="40"/>
  </w:num>
  <w:num w:numId="25">
    <w:abstractNumId w:val="31"/>
  </w:num>
  <w:num w:numId="26">
    <w:abstractNumId w:val="42"/>
  </w:num>
  <w:num w:numId="27">
    <w:abstractNumId w:val="18"/>
  </w:num>
  <w:num w:numId="28">
    <w:abstractNumId w:val="30"/>
  </w:num>
  <w:num w:numId="29">
    <w:abstractNumId w:val="28"/>
  </w:num>
  <w:num w:numId="30">
    <w:abstractNumId w:val="34"/>
  </w:num>
  <w:num w:numId="31">
    <w:abstractNumId w:val="23"/>
  </w:num>
  <w:num w:numId="32">
    <w:abstractNumId w:val="35"/>
  </w:num>
  <w:num w:numId="33">
    <w:abstractNumId w:val="47"/>
  </w:num>
  <w:num w:numId="34">
    <w:abstractNumId w:val="11"/>
  </w:num>
  <w:num w:numId="35">
    <w:abstractNumId w:val="27"/>
  </w:num>
  <w:num w:numId="36">
    <w:abstractNumId w:val="41"/>
  </w:num>
  <w:num w:numId="37">
    <w:abstractNumId w:val="5"/>
  </w:num>
  <w:num w:numId="38">
    <w:abstractNumId w:val="52"/>
  </w:num>
  <w:num w:numId="39">
    <w:abstractNumId w:val="13"/>
  </w:num>
  <w:num w:numId="40">
    <w:abstractNumId w:val="19"/>
  </w:num>
  <w:num w:numId="41">
    <w:abstractNumId w:val="32"/>
  </w:num>
  <w:num w:numId="42">
    <w:abstractNumId w:val="54"/>
  </w:num>
  <w:num w:numId="43">
    <w:abstractNumId w:val="7"/>
  </w:num>
  <w:num w:numId="44">
    <w:abstractNumId w:val="24"/>
  </w:num>
  <w:num w:numId="45">
    <w:abstractNumId w:val="3"/>
  </w:num>
  <w:num w:numId="46">
    <w:abstractNumId w:val="26"/>
  </w:num>
  <w:num w:numId="47">
    <w:abstractNumId w:val="20"/>
  </w:num>
  <w:num w:numId="48">
    <w:abstractNumId w:val="2"/>
  </w:num>
  <w:num w:numId="49">
    <w:abstractNumId w:val="51"/>
  </w:num>
  <w:num w:numId="50">
    <w:abstractNumId w:val="10"/>
  </w:num>
  <w:num w:numId="51">
    <w:abstractNumId w:val="16"/>
  </w:num>
  <w:num w:numId="52">
    <w:abstractNumId w:val="36"/>
  </w:num>
  <w:num w:numId="53">
    <w:abstractNumId w:val="25"/>
  </w:num>
  <w:num w:numId="54">
    <w:abstractNumId w:val="1"/>
  </w:num>
  <w:num w:numId="55">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B3082"/>
    <w:rsid w:val="00013595"/>
    <w:rsid w:val="00025737"/>
    <w:rsid w:val="000557C7"/>
    <w:rsid w:val="00094C5D"/>
    <w:rsid w:val="000C5133"/>
    <w:rsid w:val="00100A88"/>
    <w:rsid w:val="001066A7"/>
    <w:rsid w:val="001809DE"/>
    <w:rsid w:val="00256C4A"/>
    <w:rsid w:val="002A71C2"/>
    <w:rsid w:val="0031503C"/>
    <w:rsid w:val="003647EA"/>
    <w:rsid w:val="003E0F3C"/>
    <w:rsid w:val="00430EB8"/>
    <w:rsid w:val="004405B2"/>
    <w:rsid w:val="00485478"/>
    <w:rsid w:val="00576FA9"/>
    <w:rsid w:val="00587C4A"/>
    <w:rsid w:val="005F5830"/>
    <w:rsid w:val="006051D2"/>
    <w:rsid w:val="00615A44"/>
    <w:rsid w:val="006318AF"/>
    <w:rsid w:val="00646DE2"/>
    <w:rsid w:val="00717297"/>
    <w:rsid w:val="007407B2"/>
    <w:rsid w:val="00886872"/>
    <w:rsid w:val="008F6F50"/>
    <w:rsid w:val="008F7428"/>
    <w:rsid w:val="009069BB"/>
    <w:rsid w:val="00925CCC"/>
    <w:rsid w:val="009E1A83"/>
    <w:rsid w:val="009E425B"/>
    <w:rsid w:val="00A25147"/>
    <w:rsid w:val="00A5154C"/>
    <w:rsid w:val="00A85671"/>
    <w:rsid w:val="00A97D53"/>
    <w:rsid w:val="00B61BD1"/>
    <w:rsid w:val="00C16BB3"/>
    <w:rsid w:val="00C3487B"/>
    <w:rsid w:val="00C74C13"/>
    <w:rsid w:val="00DB3082"/>
    <w:rsid w:val="00DF2BAE"/>
    <w:rsid w:val="00E21348"/>
    <w:rsid w:val="00E63942"/>
    <w:rsid w:val="00F53671"/>
    <w:rsid w:val="00F766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ий текст з від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basedOn w:val="a"/>
    <w:uiPriority w:val="99"/>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ody Text"/>
    <w:basedOn w:val="a"/>
    <w:link w:val="a7"/>
    <w:uiPriority w:val="99"/>
    <w:semiHidden/>
    <w:unhideWhenUsed/>
    <w:rsid w:val="006318AF"/>
    <w:pPr>
      <w:spacing w:after="120"/>
    </w:pPr>
  </w:style>
  <w:style w:type="character" w:customStyle="1" w:styleId="a7">
    <w:name w:val="Основний текст Знак"/>
    <w:basedOn w:val="a0"/>
    <w:link w:val="a6"/>
    <w:rsid w:val="006318AF"/>
  </w:style>
  <w:style w:type="character" w:styleId="a8">
    <w:name w:val="Hyperlink"/>
    <w:uiPriority w:val="99"/>
    <w:unhideWhenUsed/>
    <w:rsid w:val="006318AF"/>
    <w:rPr>
      <w:color w:val="0000FF"/>
      <w:u w:val="single"/>
    </w:rPr>
  </w:style>
  <w:style w:type="paragraph" w:styleId="a9">
    <w:name w:val="Title"/>
    <w:basedOn w:val="a"/>
    <w:link w:val="aa"/>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a">
    <w:name w:val="Назва Знак"/>
    <w:basedOn w:val="a0"/>
    <w:link w:val="a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uiPriority w:val="99"/>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b">
    <w:name w:val="Основной текст_"/>
    <w:link w:val="51"/>
    <w:locked/>
    <w:rsid w:val="006318AF"/>
    <w:rPr>
      <w:spacing w:val="14"/>
      <w:shd w:val="clear" w:color="auto" w:fill="FFFFFF"/>
    </w:rPr>
  </w:style>
  <w:style w:type="paragraph" w:customStyle="1" w:styleId="51">
    <w:name w:val="Основной текст5"/>
    <w:basedOn w:val="a"/>
    <w:link w:val="ab"/>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c">
    <w:name w:val="Subtitle"/>
    <w:basedOn w:val="a"/>
    <w:next w:val="a"/>
    <w:link w:val="ad"/>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576FA9"/>
    <w:rPr>
      <w:rFonts w:ascii="Cambria" w:eastAsia="Calibri" w:hAnsi="Cambria" w:cs="Times New Roman"/>
      <w:sz w:val="24"/>
      <w:szCs w:val="24"/>
      <w:lang w:eastAsia="uk-UA"/>
    </w:rPr>
  </w:style>
  <w:style w:type="table" w:customStyle="1" w:styleId="ae">
    <w:name w:val="Стиль"/>
    <w:basedOn w:val="TableNormal1"/>
    <w:rsid w:val="00576FA9"/>
    <w:tblPr>
      <w:tblStyleRowBandSize w:val="1"/>
      <w:tblStyleColBandSize w:val="1"/>
      <w:tblCellMar>
        <w:left w:w="108" w:type="dxa"/>
        <w:right w:w="108" w:type="dxa"/>
      </w:tblCellMar>
    </w:tblPr>
  </w:style>
  <w:style w:type="character" w:styleId="af">
    <w:name w:val="Emphasis"/>
    <w:qFormat/>
    <w:rsid w:val="00576FA9"/>
    <w:rPr>
      <w:rFonts w:cs="Times New Roman"/>
      <w:i/>
      <w:iCs/>
    </w:rPr>
  </w:style>
  <w:style w:type="character" w:styleId="af0">
    <w:name w:val="Strong"/>
    <w:qFormat/>
    <w:rsid w:val="00576FA9"/>
    <w:rPr>
      <w:rFonts w:cs="Times New Roman"/>
      <w:b/>
      <w:bCs/>
    </w:rPr>
  </w:style>
  <w:style w:type="paragraph" w:styleId="af1">
    <w:name w:val="header"/>
    <w:basedOn w:val="a"/>
    <w:link w:val="af2"/>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Верхній колонтитул Знак"/>
    <w:basedOn w:val="a0"/>
    <w:link w:val="af1"/>
    <w:rsid w:val="00576FA9"/>
    <w:rPr>
      <w:rFonts w:ascii="Calibri" w:eastAsia="Calibri" w:hAnsi="Calibri" w:cs="Times New Roman"/>
      <w:sz w:val="20"/>
      <w:szCs w:val="20"/>
      <w:lang w:eastAsia="uk-UA"/>
    </w:rPr>
  </w:style>
  <w:style w:type="paragraph" w:styleId="af3">
    <w:name w:val="footer"/>
    <w:basedOn w:val="a"/>
    <w:link w:val="af4"/>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4">
    <w:name w:val="Нижній колонтитул Знак"/>
    <w:basedOn w:val="a0"/>
    <w:link w:val="af3"/>
    <w:rsid w:val="00576FA9"/>
    <w:rPr>
      <w:rFonts w:ascii="Calibri" w:eastAsia="Calibri" w:hAnsi="Calibri" w:cs="Times New Roman"/>
      <w:sz w:val="20"/>
      <w:szCs w:val="20"/>
      <w:lang w:eastAsia="uk-UA"/>
    </w:rPr>
  </w:style>
  <w:style w:type="table" w:styleId="af5">
    <w:name w:val="Table Grid"/>
    <w:basedOn w:val="a1"/>
    <w:rsid w:val="00576FA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76FA9"/>
    <w:pPr>
      <w:numPr>
        <w:numId w:val="2"/>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у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6">
    <w:name w:val="Body Text Indent"/>
    <w:basedOn w:val="a"/>
    <w:link w:val="af7"/>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7">
    <w:name w:val="Основний текст з відступом Знак"/>
    <w:basedOn w:val="a0"/>
    <w:link w:val="af6"/>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8">
    <w:name w:val="Balloon Text"/>
    <w:basedOn w:val="a"/>
    <w:link w:val="af9"/>
    <w:rsid w:val="00A85671"/>
    <w:pPr>
      <w:spacing w:after="0" w:line="240" w:lineRule="auto"/>
    </w:pPr>
    <w:rPr>
      <w:rFonts w:ascii="Tahoma" w:eastAsia="Times New Roman" w:hAnsi="Tahoma" w:cs="Tahoma"/>
      <w:sz w:val="16"/>
      <w:szCs w:val="16"/>
      <w:lang w:eastAsia="uk-UA"/>
    </w:rPr>
  </w:style>
  <w:style w:type="character" w:customStyle="1" w:styleId="af9">
    <w:name w:val="Текст у виносці Знак"/>
    <w:basedOn w:val="a0"/>
    <w:link w:val="af8"/>
    <w:rsid w:val="00A85671"/>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lang w:eastAsia="x-none"/>
    </w:rPr>
  </w:style>
  <w:style w:type="character" w:customStyle="1" w:styleId="22">
    <w:name w:val="Основной текст с отступом 2 Знак"/>
    <w:basedOn w:val="a0"/>
    <w:link w:val="21"/>
    <w:rsid w:val="00646DE2"/>
    <w:rPr>
      <w:rFonts w:ascii="Times New Roman" w:eastAsia="Times New Roman" w:hAnsi="Times New Roman" w:cs="Times New Roman"/>
      <w:color w:val="000000"/>
      <w:sz w:val="28"/>
      <w:szCs w:val="24"/>
      <w:shd w:val="clear" w:color="auto" w:fill="FFFFFF"/>
      <w:lang w:eastAsia="x-none"/>
    </w:rPr>
  </w:style>
  <w:style w:type="paragraph" w:styleId="a5">
    <w:name w:val="Normal (Web)"/>
    <w:basedOn w:val="a"/>
    <w:semiHidden/>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numbering" w:customStyle="1" w:styleId="a6">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omitet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naau.org.ua/3-reiestr-akreditovanikh-o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au.org.ua/3-reiestr-akreditovanikh-oov" TargetMode="External"/><Relationship Id="rId7" Type="http://schemas.openxmlformats.org/officeDocument/2006/relationships/hyperlink" Target="mailto:tender.komitet9@gmail.com" TargetMode="External"/><Relationship Id="rId12" Type="http://schemas.openxmlformats.org/officeDocument/2006/relationships/hyperlink" Target="https://zakon.rada.gov.ua/laws/show/922-19" TargetMode="External"/><Relationship Id="rId17" Type="http://schemas.openxmlformats.org/officeDocument/2006/relationships/hyperlink" Target="https://naau.org.ua/3-reiestr-akreditovanikh-o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au.org.ua/3-reiestr-akreditovanikh-oov" TargetMode="External"/><Relationship Id="rId20" Type="http://schemas.openxmlformats.org/officeDocument/2006/relationships/hyperlink" Target="https://naau.org.ua/3-reiestr-akreditovanikh-o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mailto:energozbyt@infotech.gov.ua" TargetMode="External"/><Relationship Id="rId5" Type="http://schemas.openxmlformats.org/officeDocument/2006/relationships/settings" Target="settings.xml"/><Relationship Id="rId15" Type="http://schemas.openxmlformats.org/officeDocument/2006/relationships/hyperlink" Target="https://naau.org.ua/3-reiestr-akreditovanikh-oov" TargetMode="External"/><Relationship Id="rId23" Type="http://schemas.openxmlformats.org/officeDocument/2006/relationships/hyperlink" Target="https://www.oree.com.ua/index.php/indexes" TargetMode="External"/><Relationship Id="rId10" Type="http://schemas.openxmlformats.org/officeDocument/2006/relationships/hyperlink" Target="https://zakon.rada.gov.ua/laws/show/922-19" TargetMode="External"/><Relationship Id="rId19" Type="http://schemas.openxmlformats.org/officeDocument/2006/relationships/hyperlink" Target="https://naau.org.ua/3-reiestr-akreditovanikh-oov" TargetMode="External"/><Relationship Id="rId4" Type="http://schemas.microsoft.com/office/2007/relationships/stylesWithEffects" Target="stylesWithEffects.xml"/><Relationship Id="rId9" Type="http://schemas.openxmlformats.org/officeDocument/2006/relationships/hyperlink" Target="https://zakon.rada.gov.ua/go/2297-17" TargetMode="External"/><Relationship Id="rId14" Type="http://schemas.openxmlformats.org/officeDocument/2006/relationships/hyperlink" Target="https://zakon.rada.gov.ua/laws/show/922-19" TargetMode="External"/><Relationship Id="rId22"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8707-A6DE-407D-B8DD-28D5755A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50</Pages>
  <Words>75488</Words>
  <Characters>43029</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36</cp:revision>
  <dcterms:created xsi:type="dcterms:W3CDTF">2020-09-24T07:33:00Z</dcterms:created>
  <dcterms:modified xsi:type="dcterms:W3CDTF">2022-12-08T06:25:00Z</dcterms:modified>
</cp:coreProperties>
</file>