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97A8" w14:textId="4B1AA355" w:rsidR="0080486A" w:rsidRDefault="0080486A" w:rsidP="00AE7377">
      <w:pPr>
        <w:pStyle w:val="af0"/>
        <w:jc w:val="right"/>
      </w:pPr>
      <w:bookmarkStart w:id="0" w:name="_GoBack"/>
      <w:bookmarkEnd w:id="0"/>
    </w:p>
    <w:p w14:paraId="57F8E0AC" w14:textId="77777777" w:rsidR="002C5F38" w:rsidRDefault="002C5F38" w:rsidP="00AE7377">
      <w:pPr>
        <w:pStyle w:val="af0"/>
        <w:jc w:val="right"/>
      </w:pPr>
    </w:p>
    <w:p w14:paraId="70399788" w14:textId="60897197" w:rsidR="00AE7377" w:rsidRDefault="00AE7377" w:rsidP="00AE7377">
      <w:pPr>
        <w:pStyle w:val="af0"/>
        <w:jc w:val="right"/>
      </w:pPr>
      <w:r w:rsidRPr="0082166E">
        <w:t xml:space="preserve">Додаток 1 </w:t>
      </w:r>
    </w:p>
    <w:p w14:paraId="6C772E72" w14:textId="77777777" w:rsidR="00AE7377" w:rsidRPr="0082166E" w:rsidRDefault="00AE7377" w:rsidP="00AE7377">
      <w:pPr>
        <w:pStyle w:val="af0"/>
        <w:jc w:val="right"/>
      </w:pPr>
      <w:r>
        <w:t>до Тендерної документації</w:t>
      </w:r>
    </w:p>
    <w:p w14:paraId="333DB6F0" w14:textId="77777777" w:rsidR="00AE7377" w:rsidRPr="0082166E" w:rsidRDefault="00AE7377" w:rsidP="00AE7377">
      <w:pPr>
        <w:pStyle w:val="af0"/>
      </w:pPr>
    </w:p>
    <w:p w14:paraId="619FE1D6" w14:textId="77777777" w:rsidR="00AE7377" w:rsidRPr="00531E79" w:rsidRDefault="00AE7377" w:rsidP="00AE7377">
      <w:pPr>
        <w:pStyle w:val="af0"/>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14:paraId="4DA7C7FA" w14:textId="77777777" w:rsidR="00AE7377" w:rsidRPr="0080486A" w:rsidRDefault="00AE7377" w:rsidP="00AE7377">
      <w:pPr>
        <w:jc w:val="both"/>
        <w:rPr>
          <w:b/>
          <w:bCs/>
          <w:lang w:val="uk-UA"/>
        </w:rPr>
      </w:pPr>
    </w:p>
    <w:p w14:paraId="38AF979D" w14:textId="77777777" w:rsidR="00AE7377" w:rsidRPr="0080486A" w:rsidRDefault="00AE7377" w:rsidP="00AE7377">
      <w:pPr>
        <w:jc w:val="center"/>
        <w:rPr>
          <w:b/>
          <w:lang w:val="uk-UA"/>
        </w:rPr>
      </w:pPr>
      <w:r w:rsidRPr="0080486A">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43583B0D" w14:textId="77777777" w:rsidR="00AE7377" w:rsidRPr="0080486A" w:rsidRDefault="00AE7377" w:rsidP="00AE7377">
      <w:pPr>
        <w:tabs>
          <w:tab w:val="left" w:pos="1080"/>
        </w:tabs>
        <w:jc w:val="both"/>
        <w:rPr>
          <w:i/>
          <w:iCs/>
          <w:lang w:val="uk-UA"/>
        </w:rPr>
      </w:pPr>
    </w:p>
    <w:p w14:paraId="2ADE3379" w14:textId="77777777" w:rsidR="00AE7377" w:rsidRPr="00CF09B0" w:rsidRDefault="00AE7377" w:rsidP="00AE7377">
      <w:pPr>
        <w:pStyle w:val="30"/>
        <w:spacing w:after="0"/>
        <w:rPr>
          <w:sz w:val="20"/>
        </w:rPr>
      </w:pPr>
    </w:p>
    <w:tbl>
      <w:tblPr>
        <w:tblW w:w="10426" w:type="dxa"/>
        <w:tblInd w:w="108" w:type="dxa"/>
        <w:tblLayout w:type="fixed"/>
        <w:tblLook w:val="0000" w:firstRow="0" w:lastRow="0" w:firstColumn="0" w:lastColumn="0" w:noHBand="0" w:noVBand="0"/>
      </w:tblPr>
      <w:tblGrid>
        <w:gridCol w:w="2299"/>
        <w:gridCol w:w="8127"/>
      </w:tblGrid>
      <w:tr w:rsidR="00AE7377" w:rsidRPr="00EC3CAC" w14:paraId="77DF0368" w14:textId="77777777" w:rsidTr="003A6743">
        <w:trPr>
          <w:trHeight w:val="356"/>
        </w:trPr>
        <w:tc>
          <w:tcPr>
            <w:tcW w:w="2299" w:type="dxa"/>
            <w:tcBorders>
              <w:top w:val="single" w:sz="2" w:space="0" w:color="333333"/>
              <w:left w:val="single" w:sz="2" w:space="0" w:color="333333"/>
              <w:bottom w:val="single" w:sz="2" w:space="0" w:color="333333"/>
            </w:tcBorders>
            <w:shd w:val="clear" w:color="auto" w:fill="92D050"/>
          </w:tcPr>
          <w:p w14:paraId="296962F4" w14:textId="77777777" w:rsidR="00AE7377" w:rsidRPr="00EC3CAC" w:rsidRDefault="00AE7377" w:rsidP="003A6743">
            <w:pPr>
              <w:tabs>
                <w:tab w:val="left" w:pos="1080"/>
              </w:tabs>
              <w:jc w:val="center"/>
              <w:rPr>
                <w:rFonts w:ascii="Book Antiqua" w:hAnsi="Book Antiqua"/>
                <w:b/>
                <w:bCs/>
                <w:color w:val="000000"/>
              </w:rPr>
            </w:pPr>
            <w:proofErr w:type="spellStart"/>
            <w:r w:rsidRPr="00EC3CAC">
              <w:rPr>
                <w:rFonts w:ascii="Book Antiqua" w:hAnsi="Book Antiqua"/>
                <w:b/>
                <w:bCs/>
                <w:color w:val="000000"/>
              </w:rPr>
              <w:t>Кваліфікаційні</w:t>
            </w:r>
            <w:proofErr w:type="spellEnd"/>
            <w:r w:rsidRPr="00EC3CAC">
              <w:rPr>
                <w:rFonts w:ascii="Book Antiqua" w:hAnsi="Book Antiqua"/>
                <w:b/>
                <w:bCs/>
                <w:color w:val="000000"/>
              </w:rPr>
              <w:t xml:space="preserve"> </w:t>
            </w:r>
            <w:proofErr w:type="spellStart"/>
            <w:r w:rsidRPr="00EC3CAC">
              <w:rPr>
                <w:rFonts w:ascii="Book Antiqua" w:hAnsi="Book Antiqua"/>
                <w:b/>
                <w:bCs/>
                <w:color w:val="000000"/>
              </w:rPr>
              <w:t>критерії</w:t>
            </w:r>
            <w:proofErr w:type="spellEnd"/>
          </w:p>
          <w:p w14:paraId="4B05F4BF" w14:textId="77777777" w:rsidR="00AE7377" w:rsidRPr="00EC3CAC" w:rsidRDefault="00AE7377" w:rsidP="003A6743">
            <w:pPr>
              <w:jc w:val="center"/>
              <w:rPr>
                <w:rFonts w:ascii="Book Antiqua" w:hAnsi="Book Antiqua"/>
              </w:rPr>
            </w:pPr>
          </w:p>
        </w:tc>
        <w:tc>
          <w:tcPr>
            <w:tcW w:w="8127" w:type="dxa"/>
            <w:tcBorders>
              <w:top w:val="single" w:sz="2" w:space="0" w:color="333333"/>
              <w:left w:val="single" w:sz="2" w:space="0" w:color="333333"/>
              <w:bottom w:val="single" w:sz="2" w:space="0" w:color="333333"/>
              <w:right w:val="single" w:sz="2" w:space="0" w:color="333333"/>
            </w:tcBorders>
            <w:shd w:val="clear" w:color="auto" w:fill="92D050"/>
          </w:tcPr>
          <w:p w14:paraId="3E8B0F84" w14:textId="77777777" w:rsidR="00AE7377" w:rsidRPr="00EC3CAC" w:rsidRDefault="00AE7377" w:rsidP="003A6743">
            <w:pPr>
              <w:tabs>
                <w:tab w:val="left" w:pos="33"/>
              </w:tabs>
              <w:ind w:right="106"/>
              <w:jc w:val="center"/>
              <w:rPr>
                <w:rFonts w:ascii="Book Antiqua" w:hAnsi="Book Antiqua"/>
              </w:rPr>
            </w:pPr>
            <w:proofErr w:type="spellStart"/>
            <w:r w:rsidRPr="00EC3CAC">
              <w:rPr>
                <w:rFonts w:ascii="Book Antiqua" w:hAnsi="Book Antiqua"/>
                <w:b/>
                <w:bCs/>
                <w:color w:val="000000"/>
              </w:rPr>
              <w:t>Документи</w:t>
            </w:r>
            <w:proofErr w:type="spellEnd"/>
            <w:r w:rsidRPr="00EC3CAC">
              <w:rPr>
                <w:rFonts w:ascii="Book Antiqua" w:hAnsi="Book Antiqua"/>
                <w:b/>
                <w:bCs/>
                <w:color w:val="000000"/>
              </w:rPr>
              <w:t xml:space="preserve">, </w:t>
            </w:r>
            <w:proofErr w:type="spellStart"/>
            <w:r w:rsidRPr="00EC3CAC">
              <w:rPr>
                <w:rFonts w:ascii="Book Antiqua" w:hAnsi="Book Antiqua"/>
                <w:b/>
                <w:bCs/>
                <w:color w:val="000000"/>
              </w:rPr>
              <w:t>підтверджують</w:t>
            </w:r>
            <w:proofErr w:type="spellEnd"/>
            <w:r w:rsidRPr="00EC3CAC">
              <w:rPr>
                <w:rFonts w:ascii="Book Antiqua" w:hAnsi="Book Antiqua"/>
                <w:b/>
                <w:bCs/>
                <w:color w:val="000000"/>
              </w:rPr>
              <w:t xml:space="preserve"> </w:t>
            </w:r>
            <w:proofErr w:type="spellStart"/>
            <w:r w:rsidRPr="00EC3CAC">
              <w:rPr>
                <w:rFonts w:ascii="Book Antiqua" w:hAnsi="Book Antiqua"/>
                <w:b/>
                <w:bCs/>
                <w:color w:val="000000"/>
              </w:rPr>
              <w:t>відповідність</w:t>
            </w:r>
            <w:proofErr w:type="spellEnd"/>
            <w:r w:rsidRPr="00EC3CAC">
              <w:rPr>
                <w:rFonts w:ascii="Book Antiqua" w:hAnsi="Book Antiqua"/>
                <w:b/>
                <w:bCs/>
                <w:color w:val="000000"/>
              </w:rPr>
              <w:t xml:space="preserve"> </w:t>
            </w:r>
            <w:proofErr w:type="spellStart"/>
            <w:r w:rsidRPr="00EC3CAC">
              <w:rPr>
                <w:rFonts w:ascii="Book Antiqua" w:hAnsi="Book Antiqua"/>
                <w:b/>
                <w:bCs/>
                <w:color w:val="000000"/>
              </w:rPr>
              <w:t>учасника</w:t>
            </w:r>
            <w:proofErr w:type="spellEnd"/>
            <w:r w:rsidRPr="00EC3CAC">
              <w:rPr>
                <w:rFonts w:ascii="Book Antiqua" w:hAnsi="Book Antiqua"/>
                <w:b/>
                <w:bCs/>
                <w:color w:val="000000"/>
              </w:rPr>
              <w:t xml:space="preserve"> </w:t>
            </w:r>
            <w:proofErr w:type="spellStart"/>
            <w:r w:rsidRPr="00EC3CAC">
              <w:rPr>
                <w:rFonts w:ascii="Book Antiqua" w:hAnsi="Book Antiqua"/>
                <w:b/>
                <w:bCs/>
                <w:color w:val="000000"/>
              </w:rPr>
              <w:t>кваліфікаційним</w:t>
            </w:r>
            <w:proofErr w:type="spellEnd"/>
            <w:r w:rsidRPr="00EC3CAC">
              <w:rPr>
                <w:rFonts w:ascii="Book Antiqua" w:hAnsi="Book Antiqua"/>
                <w:b/>
                <w:bCs/>
                <w:color w:val="000000"/>
              </w:rPr>
              <w:t xml:space="preserve"> </w:t>
            </w:r>
            <w:proofErr w:type="spellStart"/>
            <w:r w:rsidRPr="00EC3CAC">
              <w:rPr>
                <w:rFonts w:ascii="Book Antiqua" w:hAnsi="Book Antiqua"/>
                <w:b/>
                <w:bCs/>
                <w:color w:val="000000"/>
              </w:rPr>
              <w:t>критеріям</w:t>
            </w:r>
            <w:proofErr w:type="spellEnd"/>
          </w:p>
        </w:tc>
      </w:tr>
      <w:tr w:rsidR="00AE7377" w:rsidRPr="00EC3CAC" w14:paraId="218549DD" w14:textId="77777777" w:rsidTr="003A6743">
        <w:trPr>
          <w:trHeight w:val="1792"/>
        </w:trPr>
        <w:tc>
          <w:tcPr>
            <w:tcW w:w="2299" w:type="dxa"/>
            <w:tcBorders>
              <w:top w:val="single" w:sz="2" w:space="0" w:color="333333"/>
              <w:left w:val="single" w:sz="2" w:space="0" w:color="333333"/>
              <w:bottom w:val="single" w:sz="2" w:space="0" w:color="333333"/>
            </w:tcBorders>
            <w:shd w:val="clear" w:color="auto" w:fill="auto"/>
          </w:tcPr>
          <w:p w14:paraId="41929F6C" w14:textId="77777777" w:rsidR="00AE7377" w:rsidRPr="00EC3CAC" w:rsidRDefault="00AE7377" w:rsidP="003A6743">
            <w:pPr>
              <w:widowControl w:val="0"/>
              <w:autoSpaceDE w:val="0"/>
              <w:ind w:left="180" w:hanging="180"/>
              <w:rPr>
                <w:rFonts w:ascii="Book Antiqua" w:hAnsi="Book Antiqua"/>
              </w:rPr>
            </w:pPr>
            <w:r w:rsidRPr="00EC3CAC">
              <w:rPr>
                <w:rFonts w:ascii="Book Antiqua" w:hAnsi="Book Antiqua"/>
                <w:color w:val="000000"/>
              </w:rPr>
              <w:t xml:space="preserve">1. </w:t>
            </w:r>
            <w:proofErr w:type="spellStart"/>
            <w:r w:rsidRPr="00EC3CAC">
              <w:rPr>
                <w:rFonts w:ascii="Book Antiqua" w:hAnsi="Book Antiqua"/>
                <w:b/>
                <w:color w:val="000000"/>
              </w:rPr>
              <w:t>Наявність</w:t>
            </w:r>
            <w:proofErr w:type="spellEnd"/>
            <w:r w:rsidRPr="00EC3CAC">
              <w:rPr>
                <w:rFonts w:ascii="Book Antiqua" w:hAnsi="Book Antiqua"/>
                <w:b/>
                <w:color w:val="000000"/>
              </w:rPr>
              <w:t xml:space="preserve"> документально </w:t>
            </w:r>
            <w:proofErr w:type="spellStart"/>
            <w:r w:rsidRPr="00EC3CAC">
              <w:rPr>
                <w:rFonts w:ascii="Book Antiqua" w:hAnsi="Book Antiqua"/>
                <w:b/>
                <w:color w:val="000000"/>
              </w:rPr>
              <w:t>підтвердженого</w:t>
            </w:r>
            <w:proofErr w:type="spellEnd"/>
            <w:r w:rsidRPr="00EC3CAC">
              <w:rPr>
                <w:rFonts w:ascii="Book Antiqua" w:hAnsi="Book Antiqua"/>
                <w:b/>
                <w:color w:val="000000"/>
              </w:rPr>
              <w:t xml:space="preserve"> </w:t>
            </w:r>
            <w:proofErr w:type="spellStart"/>
            <w:r w:rsidRPr="00EC3CAC">
              <w:rPr>
                <w:rFonts w:ascii="Book Antiqua" w:hAnsi="Book Antiqua"/>
                <w:b/>
                <w:color w:val="000000"/>
              </w:rPr>
              <w:t>досвіду</w:t>
            </w:r>
            <w:proofErr w:type="spellEnd"/>
            <w:r w:rsidRPr="00EC3CAC">
              <w:rPr>
                <w:rFonts w:ascii="Book Antiqua" w:hAnsi="Book Antiqua"/>
                <w:b/>
                <w:color w:val="000000"/>
              </w:rPr>
              <w:t xml:space="preserve"> </w:t>
            </w:r>
            <w:proofErr w:type="spellStart"/>
            <w:r w:rsidRPr="00EC3CAC">
              <w:rPr>
                <w:rFonts w:ascii="Book Antiqua" w:hAnsi="Book Antiqua"/>
                <w:b/>
                <w:color w:val="000000"/>
              </w:rPr>
              <w:t>виконання</w:t>
            </w:r>
            <w:proofErr w:type="spellEnd"/>
            <w:r w:rsidRPr="00EC3CAC">
              <w:rPr>
                <w:rFonts w:ascii="Book Antiqua" w:hAnsi="Book Antiqua"/>
                <w:b/>
                <w:color w:val="000000"/>
              </w:rPr>
              <w:t xml:space="preserve"> </w:t>
            </w:r>
            <w:proofErr w:type="spellStart"/>
            <w:r w:rsidRPr="00EC3CAC">
              <w:rPr>
                <w:rFonts w:ascii="Book Antiqua" w:hAnsi="Book Antiqua"/>
                <w:b/>
                <w:color w:val="000000"/>
              </w:rPr>
              <w:t>аналогічного</w:t>
            </w:r>
            <w:proofErr w:type="spellEnd"/>
            <w:r w:rsidRPr="00EC3CAC">
              <w:rPr>
                <w:rFonts w:ascii="Book Antiqua" w:hAnsi="Book Antiqua"/>
                <w:b/>
                <w:color w:val="000000"/>
              </w:rPr>
              <w:t xml:space="preserve"> (</w:t>
            </w:r>
            <w:proofErr w:type="spellStart"/>
            <w:r w:rsidRPr="00EC3CAC">
              <w:rPr>
                <w:rFonts w:ascii="Book Antiqua" w:hAnsi="Book Antiqua"/>
                <w:b/>
                <w:color w:val="000000"/>
              </w:rPr>
              <w:t>аналогічних</w:t>
            </w:r>
            <w:proofErr w:type="spellEnd"/>
            <w:r w:rsidRPr="00EC3CAC">
              <w:rPr>
                <w:rFonts w:ascii="Book Antiqua" w:hAnsi="Book Antiqua"/>
                <w:b/>
                <w:color w:val="000000"/>
              </w:rPr>
              <w:t xml:space="preserve">) за предметом </w:t>
            </w:r>
            <w:proofErr w:type="spellStart"/>
            <w:r w:rsidRPr="00EC3CAC">
              <w:rPr>
                <w:rFonts w:ascii="Book Antiqua" w:hAnsi="Book Antiqua"/>
                <w:b/>
                <w:color w:val="000000"/>
              </w:rPr>
              <w:t>закупівлі</w:t>
            </w:r>
            <w:proofErr w:type="spellEnd"/>
            <w:r w:rsidRPr="00EC3CAC">
              <w:rPr>
                <w:rFonts w:ascii="Book Antiqua" w:hAnsi="Book Antiqua"/>
                <w:b/>
                <w:color w:val="000000"/>
              </w:rPr>
              <w:t xml:space="preserve"> договору (</w:t>
            </w:r>
            <w:proofErr w:type="spellStart"/>
            <w:r w:rsidRPr="00EC3CAC">
              <w:rPr>
                <w:rFonts w:ascii="Book Antiqua" w:hAnsi="Book Antiqua"/>
                <w:b/>
                <w:color w:val="000000"/>
              </w:rPr>
              <w:t>договорів</w:t>
            </w:r>
            <w:proofErr w:type="spellEnd"/>
            <w:r w:rsidRPr="00EC3CAC">
              <w:rPr>
                <w:rFonts w:ascii="Book Antiqua" w:hAnsi="Book Antiqua"/>
                <w:b/>
                <w:color w:val="000000"/>
              </w:rPr>
              <w:t>)</w:t>
            </w:r>
          </w:p>
        </w:tc>
        <w:tc>
          <w:tcPr>
            <w:tcW w:w="8127" w:type="dxa"/>
            <w:tcBorders>
              <w:top w:val="single" w:sz="2" w:space="0" w:color="333333"/>
              <w:left w:val="single" w:sz="2" w:space="0" w:color="333333"/>
              <w:bottom w:val="single" w:sz="2" w:space="0" w:color="333333"/>
              <w:right w:val="single" w:sz="2" w:space="0" w:color="333333"/>
            </w:tcBorders>
            <w:shd w:val="clear" w:color="auto" w:fill="auto"/>
          </w:tcPr>
          <w:p w14:paraId="30FAC8C7" w14:textId="77777777" w:rsidR="00AE7377" w:rsidRPr="00EC3CAC" w:rsidRDefault="00AE7377" w:rsidP="003A6743">
            <w:pPr>
              <w:widowControl w:val="0"/>
              <w:ind w:right="57"/>
              <w:contextualSpacing/>
              <w:jc w:val="both"/>
              <w:rPr>
                <w:rFonts w:ascii="Book Antiqua" w:hAnsi="Book Antiqua"/>
                <w:color w:val="000000"/>
              </w:rPr>
            </w:pPr>
          </w:p>
          <w:p w14:paraId="1FF54C44" w14:textId="77777777" w:rsidR="00AE7377" w:rsidRPr="00EC3CAC" w:rsidRDefault="00AE7377" w:rsidP="003A6743">
            <w:pPr>
              <w:widowControl w:val="0"/>
              <w:ind w:right="57"/>
              <w:contextualSpacing/>
              <w:jc w:val="both"/>
              <w:rPr>
                <w:rFonts w:ascii="Book Antiqua" w:hAnsi="Book Antiqua"/>
              </w:rPr>
            </w:pPr>
            <w:r w:rsidRPr="00EC3CAC">
              <w:rPr>
                <w:rFonts w:ascii="Book Antiqua" w:hAnsi="Book Antiqua"/>
              </w:rPr>
              <w:t xml:space="preserve">1.1. </w:t>
            </w:r>
            <w:proofErr w:type="spellStart"/>
            <w:r w:rsidRPr="00EC3CAC">
              <w:rPr>
                <w:rFonts w:ascii="Book Antiqua" w:hAnsi="Book Antiqua"/>
              </w:rPr>
              <w:t>Довідка</w:t>
            </w:r>
            <w:proofErr w:type="spellEnd"/>
            <w:r w:rsidRPr="00EC3CAC">
              <w:rPr>
                <w:rFonts w:ascii="Book Antiqua" w:hAnsi="Book Antiqua"/>
              </w:rPr>
              <w:t xml:space="preserve"> про </w:t>
            </w:r>
            <w:proofErr w:type="spellStart"/>
            <w:r w:rsidRPr="00EC3CAC">
              <w:rPr>
                <w:rFonts w:ascii="Book Antiqua" w:hAnsi="Book Antiqua"/>
              </w:rPr>
              <w:t>наявність</w:t>
            </w:r>
            <w:proofErr w:type="spellEnd"/>
            <w:r w:rsidRPr="00EC3CAC">
              <w:rPr>
                <w:rFonts w:ascii="Book Antiqua" w:hAnsi="Book Antiqua"/>
              </w:rPr>
              <w:t xml:space="preserve"> документально </w:t>
            </w:r>
            <w:proofErr w:type="spellStart"/>
            <w:r w:rsidRPr="00EC3CAC">
              <w:rPr>
                <w:rFonts w:ascii="Book Antiqua" w:hAnsi="Book Antiqua"/>
              </w:rPr>
              <w:t>підтвердженого</w:t>
            </w:r>
            <w:proofErr w:type="spellEnd"/>
            <w:r w:rsidRPr="00EC3CAC">
              <w:rPr>
                <w:rFonts w:ascii="Book Antiqua" w:hAnsi="Book Antiqua"/>
              </w:rPr>
              <w:t xml:space="preserve"> </w:t>
            </w:r>
            <w:proofErr w:type="spellStart"/>
            <w:r w:rsidRPr="00EC3CAC">
              <w:rPr>
                <w:rFonts w:ascii="Book Antiqua" w:hAnsi="Book Antiqua"/>
              </w:rPr>
              <w:t>досвіду</w:t>
            </w:r>
            <w:proofErr w:type="spellEnd"/>
            <w:r w:rsidRPr="00EC3CAC">
              <w:rPr>
                <w:rFonts w:ascii="Book Antiqua" w:hAnsi="Book Antiqua"/>
              </w:rPr>
              <w:t xml:space="preserve"> </w:t>
            </w:r>
            <w:proofErr w:type="spellStart"/>
            <w:r w:rsidRPr="00EC3CAC">
              <w:rPr>
                <w:rFonts w:ascii="Book Antiqua" w:hAnsi="Book Antiqua"/>
              </w:rPr>
              <w:t>виконання</w:t>
            </w:r>
            <w:proofErr w:type="spellEnd"/>
            <w:r w:rsidRPr="00EC3CAC">
              <w:rPr>
                <w:rFonts w:ascii="Book Antiqua" w:hAnsi="Book Antiqua"/>
              </w:rPr>
              <w:t xml:space="preserve"> </w:t>
            </w:r>
            <w:proofErr w:type="spellStart"/>
            <w:r w:rsidRPr="00EC3CAC">
              <w:rPr>
                <w:rFonts w:ascii="Book Antiqua" w:hAnsi="Book Antiqua"/>
              </w:rPr>
              <w:t>аналогічного</w:t>
            </w:r>
            <w:proofErr w:type="spellEnd"/>
            <w:r w:rsidRPr="00EC3CAC">
              <w:rPr>
                <w:rFonts w:ascii="Book Antiqua" w:hAnsi="Book Antiqua"/>
              </w:rPr>
              <w:t xml:space="preserve"> (</w:t>
            </w:r>
            <w:proofErr w:type="spellStart"/>
            <w:r w:rsidRPr="00EC3CAC">
              <w:rPr>
                <w:rFonts w:ascii="Book Antiqua" w:hAnsi="Book Antiqua"/>
              </w:rPr>
              <w:t>аналогічних</w:t>
            </w:r>
            <w:proofErr w:type="spellEnd"/>
            <w:r w:rsidRPr="00EC3CAC">
              <w:rPr>
                <w:rFonts w:ascii="Book Antiqua" w:hAnsi="Book Antiqua"/>
              </w:rPr>
              <w:t xml:space="preserve">) за предметом </w:t>
            </w:r>
            <w:proofErr w:type="spellStart"/>
            <w:r w:rsidRPr="00EC3CAC">
              <w:rPr>
                <w:rFonts w:ascii="Book Antiqua" w:hAnsi="Book Antiqua"/>
              </w:rPr>
              <w:t>закупівлі</w:t>
            </w:r>
            <w:proofErr w:type="spellEnd"/>
            <w:r w:rsidRPr="00EC3CAC">
              <w:rPr>
                <w:rFonts w:ascii="Book Antiqua" w:hAnsi="Book Antiqua"/>
              </w:rPr>
              <w:t xml:space="preserve"> договору (</w:t>
            </w:r>
            <w:proofErr w:type="spellStart"/>
            <w:r w:rsidRPr="00EC3CAC">
              <w:rPr>
                <w:rFonts w:ascii="Book Antiqua" w:hAnsi="Book Antiqua"/>
              </w:rPr>
              <w:t>договорів</w:t>
            </w:r>
            <w:proofErr w:type="spellEnd"/>
            <w:r w:rsidRPr="00EC3CAC">
              <w:rPr>
                <w:rFonts w:ascii="Book Antiqua" w:hAnsi="Book Antiqua"/>
              </w:rPr>
              <w:t xml:space="preserve">) за </w:t>
            </w:r>
            <w:proofErr w:type="spellStart"/>
            <w:r w:rsidRPr="00EC3CAC">
              <w:rPr>
                <w:rFonts w:ascii="Book Antiqua" w:hAnsi="Book Antiqua"/>
              </w:rPr>
              <w:t>наведеним</w:t>
            </w:r>
            <w:proofErr w:type="spellEnd"/>
            <w:r w:rsidRPr="00EC3CAC">
              <w:rPr>
                <w:rFonts w:ascii="Book Antiqua" w:hAnsi="Book Antiqua"/>
              </w:rPr>
              <w:t xml:space="preserve"> </w:t>
            </w:r>
            <w:proofErr w:type="spellStart"/>
            <w:r w:rsidRPr="00EC3CAC">
              <w:rPr>
                <w:rFonts w:ascii="Book Antiqua" w:hAnsi="Book Antiqua"/>
              </w:rPr>
              <w:t>нижче</w:t>
            </w:r>
            <w:proofErr w:type="spellEnd"/>
            <w:r w:rsidRPr="00EC3CAC">
              <w:rPr>
                <w:rFonts w:ascii="Book Antiqua" w:hAnsi="Book Antiqua"/>
              </w:rPr>
              <w:t xml:space="preserve"> </w:t>
            </w:r>
            <w:proofErr w:type="spellStart"/>
            <w:r w:rsidRPr="00EC3CAC">
              <w:rPr>
                <w:rFonts w:ascii="Book Antiqua" w:hAnsi="Book Antiqua"/>
              </w:rPr>
              <w:t>зразком</w:t>
            </w:r>
            <w:proofErr w:type="spellEnd"/>
            <w:r w:rsidRPr="00EC3CAC">
              <w:rPr>
                <w:rFonts w:ascii="Book Antiqua" w:hAnsi="Book Antiq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10"/>
              <w:gridCol w:w="2693"/>
              <w:gridCol w:w="1509"/>
            </w:tblGrid>
            <w:tr w:rsidR="00AE7377" w:rsidRPr="00EC3CAC" w14:paraId="3C6E5F4E" w14:textId="77777777" w:rsidTr="003A6743">
              <w:tc>
                <w:tcPr>
                  <w:tcW w:w="816" w:type="dxa"/>
                  <w:shd w:val="clear" w:color="auto" w:fill="auto"/>
                </w:tcPr>
                <w:p w14:paraId="207B9B9B" w14:textId="77777777" w:rsidR="00AE7377" w:rsidRPr="00EC3CAC" w:rsidRDefault="00AE7377" w:rsidP="003A6743">
                  <w:pPr>
                    <w:widowControl w:val="0"/>
                    <w:ind w:right="57"/>
                    <w:contextualSpacing/>
                    <w:jc w:val="both"/>
                    <w:rPr>
                      <w:rFonts w:ascii="Book Antiqua" w:hAnsi="Book Antiqua"/>
                      <w:sz w:val="18"/>
                      <w:szCs w:val="18"/>
                    </w:rPr>
                  </w:pPr>
                  <w:r w:rsidRPr="00EC3CAC">
                    <w:rPr>
                      <w:rFonts w:ascii="Book Antiqua" w:hAnsi="Book Antiqua"/>
                      <w:sz w:val="18"/>
                      <w:szCs w:val="18"/>
                    </w:rPr>
                    <w:t>№ з/п</w:t>
                  </w:r>
                </w:p>
              </w:tc>
              <w:tc>
                <w:tcPr>
                  <w:tcW w:w="2410" w:type="dxa"/>
                  <w:shd w:val="clear" w:color="auto" w:fill="auto"/>
                </w:tcPr>
                <w:p w14:paraId="410D470D" w14:textId="77777777" w:rsidR="00AE7377" w:rsidRPr="00EC3CAC" w:rsidRDefault="00AE7377" w:rsidP="003A6743">
                  <w:pPr>
                    <w:widowControl w:val="0"/>
                    <w:ind w:right="57"/>
                    <w:contextualSpacing/>
                    <w:jc w:val="both"/>
                    <w:rPr>
                      <w:rFonts w:ascii="Book Antiqua" w:hAnsi="Book Antiqua"/>
                      <w:sz w:val="18"/>
                      <w:szCs w:val="18"/>
                    </w:rPr>
                  </w:pPr>
                  <w:proofErr w:type="spellStart"/>
                  <w:r w:rsidRPr="00EC3CAC">
                    <w:rPr>
                      <w:rFonts w:ascii="Book Antiqua" w:hAnsi="Book Antiqua"/>
                      <w:sz w:val="18"/>
                      <w:szCs w:val="18"/>
                    </w:rPr>
                    <w:t>Найменування</w:t>
                  </w:r>
                  <w:proofErr w:type="spellEnd"/>
                  <w:r w:rsidRPr="00EC3CAC">
                    <w:rPr>
                      <w:rFonts w:ascii="Book Antiqua" w:hAnsi="Book Antiqua"/>
                      <w:sz w:val="18"/>
                      <w:szCs w:val="18"/>
                    </w:rPr>
                    <w:t xml:space="preserve">, код ЄДРПОУ, адреса, телефон, ПІБ </w:t>
                  </w:r>
                  <w:proofErr w:type="spellStart"/>
                  <w:r w:rsidRPr="00EC3CAC">
                    <w:rPr>
                      <w:rFonts w:ascii="Book Antiqua" w:hAnsi="Book Antiqua"/>
                      <w:sz w:val="18"/>
                      <w:szCs w:val="18"/>
                    </w:rPr>
                    <w:t>керівника</w:t>
                  </w:r>
                  <w:proofErr w:type="spellEnd"/>
                  <w:r w:rsidRPr="00EC3CAC">
                    <w:rPr>
                      <w:rFonts w:ascii="Book Antiqua" w:hAnsi="Book Antiqua"/>
                      <w:sz w:val="18"/>
                      <w:szCs w:val="18"/>
                    </w:rPr>
                    <w:t xml:space="preserve"> </w:t>
                  </w:r>
                  <w:proofErr w:type="spellStart"/>
                  <w:r w:rsidRPr="00EC3CAC">
                    <w:rPr>
                      <w:rFonts w:ascii="Book Antiqua" w:hAnsi="Book Antiqua"/>
                      <w:sz w:val="18"/>
                      <w:szCs w:val="18"/>
                    </w:rPr>
                    <w:t>замовника</w:t>
                  </w:r>
                  <w:proofErr w:type="spellEnd"/>
                </w:p>
              </w:tc>
              <w:tc>
                <w:tcPr>
                  <w:tcW w:w="2693" w:type="dxa"/>
                  <w:shd w:val="clear" w:color="auto" w:fill="auto"/>
                </w:tcPr>
                <w:p w14:paraId="356B8AFA" w14:textId="77777777" w:rsidR="00AE7377" w:rsidRPr="00EC3CAC" w:rsidRDefault="00AE7377" w:rsidP="003A6743">
                  <w:pPr>
                    <w:widowControl w:val="0"/>
                    <w:ind w:right="57"/>
                    <w:contextualSpacing/>
                    <w:jc w:val="both"/>
                    <w:rPr>
                      <w:rFonts w:ascii="Book Antiqua" w:hAnsi="Book Antiqua"/>
                      <w:sz w:val="18"/>
                      <w:szCs w:val="18"/>
                    </w:rPr>
                  </w:pPr>
                  <w:r w:rsidRPr="00EC3CAC">
                    <w:rPr>
                      <w:rFonts w:ascii="Book Antiqua" w:hAnsi="Book Antiqua"/>
                      <w:sz w:val="18"/>
                      <w:szCs w:val="18"/>
                    </w:rPr>
                    <w:t xml:space="preserve">Номер та дата </w:t>
                  </w:r>
                  <w:proofErr w:type="spellStart"/>
                  <w:r w:rsidRPr="00EC3CAC">
                    <w:rPr>
                      <w:rFonts w:ascii="Book Antiqua" w:hAnsi="Book Antiqua"/>
                      <w:sz w:val="18"/>
                      <w:szCs w:val="18"/>
                    </w:rPr>
                    <w:t>укладення</w:t>
                  </w:r>
                  <w:proofErr w:type="spellEnd"/>
                  <w:r w:rsidRPr="00EC3CAC">
                    <w:rPr>
                      <w:rFonts w:ascii="Book Antiqua" w:hAnsi="Book Antiqua"/>
                      <w:sz w:val="18"/>
                      <w:szCs w:val="18"/>
                    </w:rPr>
                    <w:t xml:space="preserve"> </w:t>
                  </w:r>
                  <w:proofErr w:type="spellStart"/>
                  <w:r w:rsidRPr="00EC3CAC">
                    <w:rPr>
                      <w:rFonts w:ascii="Book Antiqua" w:hAnsi="Book Antiqua"/>
                      <w:sz w:val="18"/>
                      <w:szCs w:val="18"/>
                    </w:rPr>
                    <w:t>аналогічного</w:t>
                  </w:r>
                  <w:proofErr w:type="spellEnd"/>
                  <w:r w:rsidRPr="00EC3CAC">
                    <w:rPr>
                      <w:rFonts w:ascii="Book Antiqua" w:hAnsi="Book Antiqua"/>
                      <w:sz w:val="18"/>
                      <w:szCs w:val="18"/>
                    </w:rPr>
                    <w:t>* договору, предмет договору та строк поставки товару за договором</w:t>
                  </w:r>
                </w:p>
              </w:tc>
              <w:tc>
                <w:tcPr>
                  <w:tcW w:w="1509" w:type="dxa"/>
                  <w:shd w:val="clear" w:color="auto" w:fill="auto"/>
                </w:tcPr>
                <w:p w14:paraId="79BF56B5" w14:textId="77777777" w:rsidR="00AE7377" w:rsidRPr="00EC3CAC" w:rsidRDefault="00AE7377" w:rsidP="003A6743">
                  <w:pPr>
                    <w:widowControl w:val="0"/>
                    <w:ind w:right="57"/>
                    <w:contextualSpacing/>
                    <w:jc w:val="both"/>
                    <w:rPr>
                      <w:rFonts w:ascii="Book Antiqua" w:hAnsi="Book Antiqua"/>
                      <w:sz w:val="18"/>
                      <w:szCs w:val="18"/>
                    </w:rPr>
                  </w:pPr>
                  <w:r w:rsidRPr="00EC3CAC">
                    <w:rPr>
                      <w:rFonts w:ascii="Book Antiqua" w:hAnsi="Book Antiqua"/>
                      <w:sz w:val="18"/>
                      <w:szCs w:val="18"/>
                    </w:rPr>
                    <w:t>Сума договору</w:t>
                  </w:r>
                </w:p>
              </w:tc>
            </w:tr>
            <w:tr w:rsidR="00AE7377" w:rsidRPr="00EC3CAC" w14:paraId="0BE06882" w14:textId="77777777" w:rsidTr="003A6743">
              <w:tc>
                <w:tcPr>
                  <w:tcW w:w="816" w:type="dxa"/>
                  <w:shd w:val="clear" w:color="auto" w:fill="auto"/>
                </w:tcPr>
                <w:p w14:paraId="714B0F6C" w14:textId="77777777" w:rsidR="00AE7377" w:rsidRPr="00EC3CAC" w:rsidRDefault="00AE7377" w:rsidP="003A6743">
                  <w:pPr>
                    <w:widowControl w:val="0"/>
                    <w:ind w:right="57"/>
                    <w:contextualSpacing/>
                    <w:jc w:val="both"/>
                    <w:rPr>
                      <w:rFonts w:ascii="Book Antiqua" w:hAnsi="Book Antiqua"/>
                    </w:rPr>
                  </w:pPr>
                </w:p>
              </w:tc>
              <w:tc>
                <w:tcPr>
                  <w:tcW w:w="2410" w:type="dxa"/>
                  <w:shd w:val="clear" w:color="auto" w:fill="auto"/>
                </w:tcPr>
                <w:p w14:paraId="679B8523" w14:textId="77777777" w:rsidR="00AE7377" w:rsidRPr="00EC3CAC" w:rsidRDefault="00AE7377" w:rsidP="003A6743">
                  <w:pPr>
                    <w:widowControl w:val="0"/>
                    <w:ind w:right="57"/>
                    <w:contextualSpacing/>
                    <w:jc w:val="both"/>
                    <w:rPr>
                      <w:rFonts w:ascii="Book Antiqua" w:hAnsi="Book Antiqua"/>
                      <w:sz w:val="18"/>
                      <w:szCs w:val="18"/>
                    </w:rPr>
                  </w:pPr>
                </w:p>
              </w:tc>
              <w:tc>
                <w:tcPr>
                  <w:tcW w:w="2693" w:type="dxa"/>
                  <w:shd w:val="clear" w:color="auto" w:fill="auto"/>
                </w:tcPr>
                <w:p w14:paraId="544F86ED" w14:textId="77777777" w:rsidR="00AE7377" w:rsidRPr="00EC3CAC" w:rsidRDefault="00AE7377" w:rsidP="003A6743">
                  <w:pPr>
                    <w:widowControl w:val="0"/>
                    <w:ind w:right="57"/>
                    <w:contextualSpacing/>
                    <w:jc w:val="both"/>
                    <w:rPr>
                      <w:rFonts w:ascii="Book Antiqua" w:hAnsi="Book Antiqua"/>
                      <w:sz w:val="18"/>
                      <w:szCs w:val="18"/>
                    </w:rPr>
                  </w:pPr>
                </w:p>
              </w:tc>
              <w:tc>
                <w:tcPr>
                  <w:tcW w:w="1509" w:type="dxa"/>
                  <w:shd w:val="clear" w:color="auto" w:fill="auto"/>
                </w:tcPr>
                <w:p w14:paraId="09F80B91" w14:textId="77777777" w:rsidR="00AE7377" w:rsidRPr="00EC3CAC" w:rsidRDefault="00AE7377" w:rsidP="003A6743">
                  <w:pPr>
                    <w:widowControl w:val="0"/>
                    <w:ind w:right="57"/>
                    <w:contextualSpacing/>
                    <w:jc w:val="both"/>
                    <w:rPr>
                      <w:rFonts w:ascii="Book Antiqua" w:hAnsi="Book Antiqua"/>
                      <w:sz w:val="18"/>
                      <w:szCs w:val="18"/>
                    </w:rPr>
                  </w:pPr>
                </w:p>
              </w:tc>
            </w:tr>
            <w:tr w:rsidR="00AE7377" w:rsidRPr="00EC3CAC" w14:paraId="3B0771E9" w14:textId="77777777" w:rsidTr="003A6743">
              <w:tc>
                <w:tcPr>
                  <w:tcW w:w="816" w:type="dxa"/>
                  <w:shd w:val="clear" w:color="auto" w:fill="auto"/>
                </w:tcPr>
                <w:p w14:paraId="3B160ADC" w14:textId="77777777" w:rsidR="00AE7377" w:rsidRPr="00EC3CAC" w:rsidRDefault="00AE7377" w:rsidP="003A6743">
                  <w:pPr>
                    <w:widowControl w:val="0"/>
                    <w:ind w:right="57"/>
                    <w:contextualSpacing/>
                    <w:jc w:val="both"/>
                    <w:rPr>
                      <w:rFonts w:ascii="Book Antiqua" w:hAnsi="Book Antiqua"/>
                    </w:rPr>
                  </w:pPr>
                </w:p>
              </w:tc>
              <w:tc>
                <w:tcPr>
                  <w:tcW w:w="2410" w:type="dxa"/>
                  <w:shd w:val="clear" w:color="auto" w:fill="auto"/>
                </w:tcPr>
                <w:p w14:paraId="57AB6646" w14:textId="77777777" w:rsidR="00AE7377" w:rsidRPr="00EC3CAC" w:rsidRDefault="00AE7377" w:rsidP="003A6743">
                  <w:pPr>
                    <w:widowControl w:val="0"/>
                    <w:ind w:right="57"/>
                    <w:contextualSpacing/>
                    <w:jc w:val="both"/>
                    <w:rPr>
                      <w:rFonts w:ascii="Book Antiqua" w:hAnsi="Book Antiqua"/>
                      <w:sz w:val="18"/>
                      <w:szCs w:val="18"/>
                    </w:rPr>
                  </w:pPr>
                </w:p>
              </w:tc>
              <w:tc>
                <w:tcPr>
                  <w:tcW w:w="2693" w:type="dxa"/>
                  <w:shd w:val="clear" w:color="auto" w:fill="auto"/>
                </w:tcPr>
                <w:p w14:paraId="657F68CA" w14:textId="77777777" w:rsidR="00AE7377" w:rsidRPr="00EC3CAC" w:rsidRDefault="00AE7377" w:rsidP="003A6743">
                  <w:pPr>
                    <w:widowControl w:val="0"/>
                    <w:ind w:right="57"/>
                    <w:contextualSpacing/>
                    <w:jc w:val="both"/>
                    <w:rPr>
                      <w:rFonts w:ascii="Book Antiqua" w:hAnsi="Book Antiqua"/>
                      <w:sz w:val="18"/>
                      <w:szCs w:val="18"/>
                    </w:rPr>
                  </w:pPr>
                </w:p>
              </w:tc>
              <w:tc>
                <w:tcPr>
                  <w:tcW w:w="1509" w:type="dxa"/>
                  <w:shd w:val="clear" w:color="auto" w:fill="auto"/>
                </w:tcPr>
                <w:p w14:paraId="63E3F3A8" w14:textId="77777777" w:rsidR="00AE7377" w:rsidRPr="00EC3CAC" w:rsidRDefault="00AE7377" w:rsidP="003A6743">
                  <w:pPr>
                    <w:widowControl w:val="0"/>
                    <w:ind w:right="57"/>
                    <w:contextualSpacing/>
                    <w:jc w:val="both"/>
                    <w:rPr>
                      <w:rFonts w:ascii="Book Antiqua" w:hAnsi="Book Antiqua"/>
                      <w:sz w:val="18"/>
                      <w:szCs w:val="18"/>
                    </w:rPr>
                  </w:pPr>
                </w:p>
              </w:tc>
            </w:tr>
          </w:tbl>
          <w:p w14:paraId="27A9D77B" w14:textId="77777777" w:rsidR="00AE7377" w:rsidRPr="00EC3CAC" w:rsidRDefault="00AE7377" w:rsidP="003A6743">
            <w:pPr>
              <w:widowControl w:val="0"/>
              <w:ind w:right="57"/>
              <w:contextualSpacing/>
              <w:jc w:val="both"/>
              <w:rPr>
                <w:rFonts w:ascii="Book Antiqua" w:hAnsi="Book Antiqua"/>
              </w:rPr>
            </w:pPr>
          </w:p>
          <w:p w14:paraId="39BC4960" w14:textId="77777777" w:rsidR="00AE7377" w:rsidRPr="00EC3CAC" w:rsidRDefault="00AE7377" w:rsidP="003A6743">
            <w:pPr>
              <w:widowControl w:val="0"/>
              <w:ind w:right="57"/>
              <w:contextualSpacing/>
              <w:jc w:val="both"/>
              <w:rPr>
                <w:rFonts w:ascii="Book Antiqua" w:hAnsi="Book Antiqua"/>
              </w:rPr>
            </w:pPr>
            <w:r w:rsidRPr="00EC3CAC">
              <w:rPr>
                <w:rFonts w:ascii="Book Antiqua" w:hAnsi="Book Antiqua"/>
              </w:rPr>
              <w:t xml:space="preserve">1.2. </w:t>
            </w:r>
            <w:proofErr w:type="spellStart"/>
            <w:r w:rsidRPr="00EC3CAC">
              <w:rPr>
                <w:rFonts w:ascii="Book Antiqua" w:hAnsi="Book Antiqua"/>
              </w:rPr>
              <w:t>Наявність</w:t>
            </w:r>
            <w:proofErr w:type="spellEnd"/>
            <w:r w:rsidRPr="00EC3CAC">
              <w:rPr>
                <w:rFonts w:ascii="Book Antiqua" w:hAnsi="Book Antiqua"/>
              </w:rPr>
              <w:t xml:space="preserve"> в </w:t>
            </w:r>
            <w:proofErr w:type="spellStart"/>
            <w:r w:rsidRPr="00EC3CAC">
              <w:rPr>
                <w:rFonts w:ascii="Book Antiqua" w:hAnsi="Book Antiqua"/>
              </w:rPr>
              <w:t>учасника</w:t>
            </w:r>
            <w:proofErr w:type="spellEnd"/>
            <w:r w:rsidRPr="00EC3CAC">
              <w:rPr>
                <w:rFonts w:ascii="Book Antiqua" w:hAnsi="Book Antiqua"/>
              </w:rPr>
              <w:t xml:space="preserve"> </w:t>
            </w:r>
            <w:proofErr w:type="spellStart"/>
            <w:r w:rsidRPr="00EC3CAC">
              <w:rPr>
                <w:rFonts w:ascii="Book Antiqua" w:hAnsi="Book Antiqua"/>
              </w:rPr>
              <w:t>досвіду</w:t>
            </w:r>
            <w:proofErr w:type="spellEnd"/>
            <w:r w:rsidRPr="00EC3CAC">
              <w:rPr>
                <w:rFonts w:ascii="Book Antiqua" w:hAnsi="Book Antiqua"/>
              </w:rPr>
              <w:t xml:space="preserve"> </w:t>
            </w:r>
            <w:proofErr w:type="spellStart"/>
            <w:r w:rsidRPr="00EC3CAC">
              <w:rPr>
                <w:rFonts w:ascii="Book Antiqua" w:hAnsi="Book Antiqua"/>
              </w:rPr>
              <w:t>виконання</w:t>
            </w:r>
            <w:proofErr w:type="spellEnd"/>
            <w:r w:rsidRPr="00EC3CAC">
              <w:rPr>
                <w:rFonts w:ascii="Book Antiqua" w:hAnsi="Book Antiqua"/>
              </w:rPr>
              <w:t xml:space="preserve"> </w:t>
            </w:r>
            <w:proofErr w:type="spellStart"/>
            <w:r w:rsidRPr="00EC3CAC">
              <w:rPr>
                <w:rFonts w:ascii="Book Antiqua" w:hAnsi="Book Antiqua"/>
              </w:rPr>
              <w:t>аналогічного</w:t>
            </w:r>
            <w:proofErr w:type="spellEnd"/>
            <w:r w:rsidRPr="00EC3CAC">
              <w:rPr>
                <w:rFonts w:ascii="Book Antiqua" w:hAnsi="Book Antiqua"/>
              </w:rPr>
              <w:t>(их) договору(</w:t>
            </w:r>
            <w:proofErr w:type="spellStart"/>
            <w:r w:rsidRPr="00EC3CAC">
              <w:rPr>
                <w:rFonts w:ascii="Book Antiqua" w:hAnsi="Book Antiqua"/>
              </w:rPr>
              <w:t>ів</w:t>
            </w:r>
            <w:proofErr w:type="spellEnd"/>
            <w:r w:rsidRPr="00EC3CAC">
              <w:rPr>
                <w:rFonts w:ascii="Book Antiqua" w:hAnsi="Book Antiqua"/>
              </w:rPr>
              <w:t xml:space="preserve">) документально </w:t>
            </w:r>
            <w:proofErr w:type="spellStart"/>
            <w:r w:rsidRPr="00EC3CAC">
              <w:rPr>
                <w:rFonts w:ascii="Book Antiqua" w:hAnsi="Book Antiqua"/>
              </w:rPr>
              <w:t>підтверджується</w:t>
            </w:r>
            <w:proofErr w:type="spellEnd"/>
            <w:r w:rsidRPr="00EC3CAC">
              <w:rPr>
                <w:rFonts w:ascii="Book Antiqua" w:hAnsi="Book Antiqua"/>
              </w:rPr>
              <w:t xml:space="preserve"> в </w:t>
            </w:r>
            <w:proofErr w:type="spellStart"/>
            <w:r w:rsidRPr="00EC3CAC">
              <w:rPr>
                <w:rFonts w:ascii="Book Antiqua" w:hAnsi="Book Antiqua"/>
              </w:rPr>
              <w:t>складі</w:t>
            </w:r>
            <w:proofErr w:type="spellEnd"/>
            <w:r w:rsidRPr="00EC3CAC">
              <w:rPr>
                <w:rFonts w:ascii="Book Antiqua" w:hAnsi="Book Antiqua"/>
              </w:rPr>
              <w:t xml:space="preserve"> </w:t>
            </w:r>
            <w:proofErr w:type="spellStart"/>
            <w:r w:rsidRPr="00EC3CAC">
              <w:rPr>
                <w:rFonts w:ascii="Book Antiqua" w:hAnsi="Book Antiqua"/>
              </w:rPr>
              <w:t>тендерної</w:t>
            </w:r>
            <w:proofErr w:type="spellEnd"/>
            <w:r w:rsidRPr="00EC3CAC">
              <w:rPr>
                <w:rFonts w:ascii="Book Antiqua" w:hAnsi="Book Antiqua"/>
              </w:rPr>
              <w:t xml:space="preserve"> </w:t>
            </w:r>
            <w:proofErr w:type="spellStart"/>
            <w:r w:rsidRPr="00EC3CAC">
              <w:rPr>
                <w:rFonts w:ascii="Book Antiqua" w:hAnsi="Book Antiqua"/>
              </w:rPr>
              <w:t>пропозиції</w:t>
            </w:r>
            <w:proofErr w:type="spellEnd"/>
            <w:r w:rsidRPr="00EC3CAC">
              <w:rPr>
                <w:rFonts w:ascii="Book Antiqua" w:hAnsi="Book Antiqua"/>
              </w:rPr>
              <w:t xml:space="preserve"> </w:t>
            </w:r>
            <w:proofErr w:type="spellStart"/>
            <w:r w:rsidRPr="00EC3CAC">
              <w:rPr>
                <w:rFonts w:ascii="Book Antiqua" w:hAnsi="Book Antiqua"/>
              </w:rPr>
              <w:t>наступними</w:t>
            </w:r>
            <w:proofErr w:type="spellEnd"/>
            <w:r w:rsidRPr="00EC3CAC">
              <w:rPr>
                <w:rFonts w:ascii="Book Antiqua" w:hAnsi="Book Antiqua"/>
              </w:rPr>
              <w:t xml:space="preserve"> документами: </w:t>
            </w:r>
          </w:p>
          <w:p w14:paraId="0757AA7D" w14:textId="77777777" w:rsidR="00AE7377" w:rsidRPr="00EC3CAC" w:rsidRDefault="00AE7377" w:rsidP="003A6743">
            <w:pPr>
              <w:widowControl w:val="0"/>
              <w:ind w:right="57"/>
              <w:contextualSpacing/>
              <w:jc w:val="both"/>
              <w:rPr>
                <w:rFonts w:ascii="Book Antiqua" w:hAnsi="Book Antiqua"/>
              </w:rPr>
            </w:pPr>
            <w:r w:rsidRPr="00EC3CAC">
              <w:rPr>
                <w:rFonts w:ascii="Book Antiqua" w:hAnsi="Book Antiqua"/>
              </w:rPr>
              <w:t xml:space="preserve">- </w:t>
            </w:r>
            <w:proofErr w:type="spellStart"/>
            <w:r w:rsidRPr="00EC3CAC">
              <w:rPr>
                <w:rFonts w:ascii="Book Antiqua" w:hAnsi="Book Antiqua"/>
              </w:rPr>
              <w:t>сканкопiєю</w:t>
            </w:r>
            <w:proofErr w:type="spellEnd"/>
            <w:r w:rsidRPr="00EC3CAC">
              <w:rPr>
                <w:rFonts w:ascii="Book Antiqua" w:hAnsi="Book Antiqua"/>
              </w:rPr>
              <w:t>(</w:t>
            </w:r>
            <w:proofErr w:type="spellStart"/>
            <w:r w:rsidRPr="00EC3CAC">
              <w:rPr>
                <w:rFonts w:ascii="Book Antiqua" w:hAnsi="Book Antiqua"/>
              </w:rPr>
              <w:t>ями</w:t>
            </w:r>
            <w:proofErr w:type="spellEnd"/>
            <w:r w:rsidRPr="00EC3CAC">
              <w:rPr>
                <w:rFonts w:ascii="Book Antiqua" w:hAnsi="Book Antiqua"/>
              </w:rPr>
              <w:t xml:space="preserve">) </w:t>
            </w:r>
            <w:proofErr w:type="spellStart"/>
            <w:r w:rsidRPr="00EC3CAC">
              <w:rPr>
                <w:rFonts w:ascii="Book Antiqua" w:hAnsi="Book Antiqua"/>
              </w:rPr>
              <w:t>аналогічного</w:t>
            </w:r>
            <w:proofErr w:type="spellEnd"/>
            <w:r w:rsidRPr="00EC3CAC">
              <w:rPr>
                <w:rFonts w:ascii="Book Antiqua" w:hAnsi="Book Antiqua"/>
              </w:rPr>
              <w:t>(их) договору(</w:t>
            </w:r>
            <w:proofErr w:type="spellStart"/>
            <w:r w:rsidRPr="00EC3CAC">
              <w:rPr>
                <w:rFonts w:ascii="Book Antiqua" w:hAnsi="Book Antiqua"/>
              </w:rPr>
              <w:t>ів</w:t>
            </w:r>
            <w:proofErr w:type="spellEnd"/>
            <w:r w:rsidRPr="00EC3CAC">
              <w:rPr>
                <w:rFonts w:ascii="Book Antiqua" w:hAnsi="Book Antiqua"/>
              </w:rPr>
              <w:t xml:space="preserve">) (з </w:t>
            </w:r>
            <w:proofErr w:type="spellStart"/>
            <w:r w:rsidRPr="00EC3CAC">
              <w:rPr>
                <w:rFonts w:ascii="Book Antiqua" w:hAnsi="Book Antiqua"/>
              </w:rPr>
              <w:t>усіма</w:t>
            </w:r>
            <w:proofErr w:type="spellEnd"/>
            <w:r w:rsidRPr="00EC3CAC">
              <w:rPr>
                <w:rFonts w:ascii="Book Antiqua" w:hAnsi="Book Antiqua"/>
              </w:rPr>
              <w:t xml:space="preserve"> </w:t>
            </w:r>
            <w:proofErr w:type="spellStart"/>
            <w:r w:rsidRPr="00EC3CAC">
              <w:rPr>
                <w:rFonts w:ascii="Book Antiqua" w:hAnsi="Book Antiqua"/>
              </w:rPr>
              <w:t>додатками</w:t>
            </w:r>
            <w:proofErr w:type="spellEnd"/>
            <w:r w:rsidRPr="00EC3CAC">
              <w:rPr>
                <w:rFonts w:ascii="Book Antiqua" w:hAnsi="Book Antiqua"/>
              </w:rPr>
              <w:t xml:space="preserve">, </w:t>
            </w:r>
            <w:proofErr w:type="spellStart"/>
            <w:r w:rsidRPr="00EC3CAC">
              <w:rPr>
                <w:rFonts w:ascii="Book Antiqua" w:hAnsi="Book Antiqua"/>
              </w:rPr>
              <w:t>зазначеними</w:t>
            </w:r>
            <w:proofErr w:type="spellEnd"/>
            <w:r w:rsidRPr="00EC3CAC">
              <w:rPr>
                <w:rFonts w:ascii="Book Antiqua" w:hAnsi="Book Antiqua"/>
              </w:rPr>
              <w:t xml:space="preserve"> в </w:t>
            </w:r>
            <w:proofErr w:type="spellStart"/>
            <w:r w:rsidRPr="00EC3CAC">
              <w:rPr>
                <w:rFonts w:ascii="Book Antiqua" w:hAnsi="Book Antiqua"/>
              </w:rPr>
              <w:t>договорі</w:t>
            </w:r>
            <w:proofErr w:type="spellEnd"/>
            <w:r w:rsidRPr="00EC3CAC">
              <w:rPr>
                <w:rFonts w:ascii="Book Antiqua" w:hAnsi="Book Antiqua"/>
              </w:rPr>
              <w:t xml:space="preserve">, як </w:t>
            </w:r>
            <w:proofErr w:type="spellStart"/>
            <w:r w:rsidRPr="00EC3CAC">
              <w:rPr>
                <w:rFonts w:ascii="Book Antiqua" w:hAnsi="Book Antiqua"/>
              </w:rPr>
              <w:t>невід'ємні</w:t>
            </w:r>
            <w:proofErr w:type="spellEnd"/>
            <w:r w:rsidRPr="00EC3CAC">
              <w:rPr>
                <w:rFonts w:ascii="Book Antiqua" w:hAnsi="Book Antiqua"/>
              </w:rPr>
              <w:t xml:space="preserve">, та </w:t>
            </w:r>
            <w:proofErr w:type="spellStart"/>
            <w:r w:rsidRPr="00EC3CAC">
              <w:rPr>
                <w:rFonts w:ascii="Book Antiqua" w:hAnsi="Book Antiqua"/>
              </w:rPr>
              <w:t>додатковими</w:t>
            </w:r>
            <w:proofErr w:type="spellEnd"/>
            <w:r w:rsidRPr="00EC3CAC">
              <w:rPr>
                <w:rFonts w:ascii="Book Antiqua" w:hAnsi="Book Antiqua"/>
              </w:rPr>
              <w:t xml:space="preserve"> </w:t>
            </w:r>
            <w:proofErr w:type="spellStart"/>
            <w:r w:rsidRPr="00EC3CAC">
              <w:rPr>
                <w:rFonts w:ascii="Book Antiqua" w:hAnsi="Book Antiqua"/>
              </w:rPr>
              <w:t>угодами</w:t>
            </w:r>
            <w:proofErr w:type="spellEnd"/>
            <w:r w:rsidRPr="00EC3CAC">
              <w:rPr>
                <w:rFonts w:ascii="Book Antiqua" w:hAnsi="Book Antiqua"/>
              </w:rPr>
              <w:t xml:space="preserve">/договорами за </w:t>
            </w:r>
            <w:proofErr w:type="spellStart"/>
            <w:r w:rsidRPr="00EC3CAC">
              <w:rPr>
                <w:rFonts w:ascii="Book Antiqua" w:hAnsi="Book Antiqua"/>
              </w:rPr>
              <w:t>наявності</w:t>
            </w:r>
            <w:proofErr w:type="spellEnd"/>
            <w:r w:rsidRPr="00EC3CAC">
              <w:rPr>
                <w:rFonts w:ascii="Book Antiqua" w:hAnsi="Book Antiqua"/>
              </w:rPr>
              <w:t xml:space="preserve"> таких), </w:t>
            </w:r>
            <w:proofErr w:type="spellStart"/>
            <w:r w:rsidRPr="00EC3CAC">
              <w:rPr>
                <w:rFonts w:ascii="Book Antiqua" w:hAnsi="Book Antiqua"/>
              </w:rPr>
              <w:t>інформація</w:t>
            </w:r>
            <w:proofErr w:type="spellEnd"/>
            <w:r w:rsidRPr="00EC3CAC">
              <w:rPr>
                <w:rFonts w:ascii="Book Antiqua" w:hAnsi="Book Antiqua"/>
              </w:rPr>
              <w:t xml:space="preserve"> по </w:t>
            </w:r>
            <w:proofErr w:type="spellStart"/>
            <w:r w:rsidRPr="00EC3CAC">
              <w:rPr>
                <w:rFonts w:ascii="Book Antiqua" w:hAnsi="Book Antiqua"/>
              </w:rPr>
              <w:t>якому</w:t>
            </w:r>
            <w:proofErr w:type="spellEnd"/>
            <w:r w:rsidRPr="00EC3CAC">
              <w:rPr>
                <w:rFonts w:ascii="Book Antiqua" w:hAnsi="Book Antiqua"/>
              </w:rPr>
              <w:t xml:space="preserve"> (</w:t>
            </w:r>
            <w:proofErr w:type="spellStart"/>
            <w:r w:rsidRPr="00EC3CAC">
              <w:rPr>
                <w:rFonts w:ascii="Book Antiqua" w:hAnsi="Book Antiqua"/>
              </w:rPr>
              <w:t>яких</w:t>
            </w:r>
            <w:proofErr w:type="spellEnd"/>
            <w:r w:rsidRPr="00EC3CAC">
              <w:rPr>
                <w:rFonts w:ascii="Book Antiqua" w:hAnsi="Book Antiqua"/>
              </w:rPr>
              <w:t xml:space="preserve">) </w:t>
            </w:r>
            <w:proofErr w:type="spellStart"/>
            <w:r w:rsidRPr="00EC3CAC">
              <w:rPr>
                <w:rFonts w:ascii="Book Antiqua" w:hAnsi="Book Antiqua"/>
              </w:rPr>
              <w:t>відображена</w:t>
            </w:r>
            <w:proofErr w:type="spellEnd"/>
            <w:r w:rsidRPr="00EC3CAC">
              <w:rPr>
                <w:rFonts w:ascii="Book Antiqua" w:hAnsi="Book Antiqua"/>
              </w:rPr>
              <w:t xml:space="preserve"> в </w:t>
            </w:r>
            <w:proofErr w:type="spellStart"/>
            <w:r w:rsidRPr="00EC3CAC">
              <w:rPr>
                <w:rFonts w:ascii="Book Antiqua" w:hAnsi="Book Antiqua"/>
              </w:rPr>
              <w:t>Довідці</w:t>
            </w:r>
            <w:proofErr w:type="spellEnd"/>
            <w:r w:rsidRPr="00EC3CAC">
              <w:rPr>
                <w:rFonts w:ascii="Book Antiqua" w:hAnsi="Book Antiqua"/>
              </w:rPr>
              <w:t xml:space="preserve">; </w:t>
            </w:r>
          </w:p>
          <w:p w14:paraId="4934433E" w14:textId="77777777" w:rsidR="00AE7377" w:rsidRPr="00EC3CAC" w:rsidRDefault="00AE7377" w:rsidP="003A6743">
            <w:pPr>
              <w:widowControl w:val="0"/>
              <w:ind w:right="57"/>
              <w:contextualSpacing/>
              <w:jc w:val="both"/>
              <w:rPr>
                <w:rFonts w:ascii="Book Antiqua" w:hAnsi="Book Antiqua"/>
              </w:rPr>
            </w:pPr>
          </w:p>
          <w:p w14:paraId="75048673" w14:textId="77777777" w:rsidR="00AE7377" w:rsidRPr="00EC3CAC" w:rsidRDefault="00AE7377" w:rsidP="003A6743">
            <w:pPr>
              <w:widowControl w:val="0"/>
              <w:ind w:right="57"/>
              <w:contextualSpacing/>
              <w:jc w:val="both"/>
              <w:rPr>
                <w:rFonts w:ascii="Book Antiqua" w:hAnsi="Book Antiqua"/>
                <w:b/>
                <w:i/>
                <w:color w:val="000000"/>
              </w:rPr>
            </w:pPr>
            <w:proofErr w:type="spellStart"/>
            <w:r w:rsidRPr="00EC3CAC">
              <w:rPr>
                <w:rFonts w:ascii="Book Antiqua" w:hAnsi="Book Antiqua"/>
                <w:b/>
                <w:i/>
                <w:color w:val="000000"/>
              </w:rPr>
              <w:t>Примітки</w:t>
            </w:r>
            <w:proofErr w:type="spellEnd"/>
            <w:r w:rsidRPr="00EC3CAC">
              <w:rPr>
                <w:rFonts w:ascii="Book Antiqua" w:hAnsi="Book Antiqua"/>
                <w:b/>
                <w:i/>
                <w:color w:val="000000"/>
              </w:rPr>
              <w:t>:</w:t>
            </w:r>
          </w:p>
          <w:p w14:paraId="49A6DD51" w14:textId="77777777" w:rsidR="00AE7377" w:rsidRPr="00EC3CAC" w:rsidRDefault="00AE7377" w:rsidP="003A6743">
            <w:pPr>
              <w:widowControl w:val="0"/>
              <w:ind w:right="57"/>
              <w:contextualSpacing/>
              <w:jc w:val="both"/>
              <w:rPr>
                <w:rFonts w:ascii="Book Antiqua" w:hAnsi="Book Antiqua"/>
                <w:lang w:eastAsia="ar-SA"/>
              </w:rPr>
            </w:pPr>
            <w:r w:rsidRPr="00EC3CAC">
              <w:rPr>
                <w:rFonts w:ascii="Book Antiqua" w:hAnsi="Book Antiqua"/>
                <w:i/>
                <w:color w:val="000000"/>
              </w:rPr>
              <w:t>*</w:t>
            </w:r>
            <w:proofErr w:type="spellStart"/>
            <w:r w:rsidRPr="00EC3CAC">
              <w:rPr>
                <w:rFonts w:ascii="Book Antiqua" w:hAnsi="Book Antiqua"/>
                <w:i/>
                <w:color w:val="000000"/>
              </w:rPr>
              <w:t>Аналогічним</w:t>
            </w:r>
            <w:proofErr w:type="spellEnd"/>
            <w:r w:rsidRPr="00EC3CAC">
              <w:rPr>
                <w:rFonts w:ascii="Book Antiqua" w:hAnsi="Book Antiqua"/>
                <w:i/>
                <w:color w:val="000000"/>
              </w:rPr>
              <w:t xml:space="preserve"> договором </w:t>
            </w:r>
            <w:proofErr w:type="spellStart"/>
            <w:r w:rsidRPr="00EC3CAC">
              <w:rPr>
                <w:rFonts w:ascii="Book Antiqua" w:hAnsi="Book Antiqua"/>
                <w:i/>
                <w:color w:val="000000"/>
              </w:rPr>
              <w:t>відповідно</w:t>
            </w:r>
            <w:proofErr w:type="spellEnd"/>
            <w:r w:rsidRPr="00EC3CAC">
              <w:rPr>
                <w:rFonts w:ascii="Book Antiqua" w:hAnsi="Book Antiqua"/>
                <w:i/>
                <w:color w:val="000000"/>
              </w:rPr>
              <w:t xml:space="preserve"> до умов </w:t>
            </w:r>
            <w:proofErr w:type="spellStart"/>
            <w:r w:rsidRPr="00EC3CAC">
              <w:rPr>
                <w:rFonts w:ascii="Book Antiqua" w:hAnsi="Book Antiqua"/>
                <w:i/>
                <w:color w:val="000000"/>
              </w:rPr>
              <w:t>цієї</w:t>
            </w:r>
            <w:proofErr w:type="spellEnd"/>
            <w:r w:rsidRPr="00EC3CAC">
              <w:rPr>
                <w:rFonts w:ascii="Book Antiqua" w:hAnsi="Book Antiqua"/>
                <w:i/>
                <w:color w:val="000000"/>
              </w:rPr>
              <w:t xml:space="preserve"> </w:t>
            </w:r>
            <w:proofErr w:type="spellStart"/>
            <w:r w:rsidRPr="00EC3CAC">
              <w:rPr>
                <w:rFonts w:ascii="Book Antiqua" w:hAnsi="Book Antiqua"/>
                <w:i/>
                <w:color w:val="000000"/>
              </w:rPr>
              <w:t>Документації</w:t>
            </w:r>
            <w:proofErr w:type="spellEnd"/>
            <w:r w:rsidRPr="00EC3CAC">
              <w:rPr>
                <w:rFonts w:ascii="Book Antiqua" w:hAnsi="Book Antiqua"/>
                <w:i/>
                <w:color w:val="000000"/>
              </w:rPr>
              <w:t xml:space="preserve"> є </w:t>
            </w:r>
            <w:proofErr w:type="spellStart"/>
            <w:r w:rsidRPr="00EC3CAC">
              <w:rPr>
                <w:rFonts w:ascii="Book Antiqua" w:hAnsi="Book Antiqua"/>
                <w:i/>
                <w:color w:val="000000"/>
              </w:rPr>
              <w:t>повністю</w:t>
            </w:r>
            <w:proofErr w:type="spellEnd"/>
            <w:r w:rsidRPr="00EC3CAC">
              <w:rPr>
                <w:rFonts w:ascii="Book Antiqua" w:hAnsi="Book Antiqua"/>
                <w:i/>
                <w:color w:val="000000"/>
              </w:rPr>
              <w:t xml:space="preserve"> </w:t>
            </w:r>
            <w:proofErr w:type="spellStart"/>
            <w:r w:rsidRPr="00EC3CAC">
              <w:rPr>
                <w:rFonts w:ascii="Book Antiqua" w:hAnsi="Book Antiqua"/>
                <w:i/>
                <w:color w:val="000000"/>
              </w:rPr>
              <w:t>виконаний</w:t>
            </w:r>
            <w:proofErr w:type="spellEnd"/>
            <w:r w:rsidRPr="00EC3CAC">
              <w:rPr>
                <w:rFonts w:ascii="Book Antiqua" w:hAnsi="Book Antiqua"/>
                <w:i/>
                <w:color w:val="000000"/>
              </w:rPr>
              <w:t xml:space="preserve"> </w:t>
            </w:r>
            <w:proofErr w:type="spellStart"/>
            <w:r w:rsidRPr="00EC3CAC">
              <w:rPr>
                <w:rFonts w:ascii="Book Antiqua" w:hAnsi="Book Antiqua"/>
                <w:i/>
                <w:color w:val="000000"/>
              </w:rPr>
              <w:t>договір</w:t>
            </w:r>
            <w:proofErr w:type="spellEnd"/>
            <w:r w:rsidRPr="00EC3CAC">
              <w:rPr>
                <w:rFonts w:ascii="Book Antiqua" w:hAnsi="Book Antiqua"/>
                <w:i/>
                <w:color w:val="000000"/>
              </w:rPr>
              <w:t xml:space="preserve">, </w:t>
            </w:r>
            <w:proofErr w:type="spellStart"/>
            <w:r w:rsidRPr="00EC3CAC">
              <w:rPr>
                <w:rFonts w:ascii="Book Antiqua" w:hAnsi="Book Antiqua"/>
                <w:i/>
                <w:color w:val="000000"/>
              </w:rPr>
              <w:t>який</w:t>
            </w:r>
            <w:proofErr w:type="spellEnd"/>
            <w:r w:rsidRPr="00EC3CAC">
              <w:rPr>
                <w:rFonts w:ascii="Book Antiqua" w:hAnsi="Book Antiqua"/>
                <w:i/>
                <w:color w:val="000000"/>
              </w:rPr>
              <w:t xml:space="preserve"> </w:t>
            </w:r>
            <w:proofErr w:type="spellStart"/>
            <w:r w:rsidRPr="00EC3CAC">
              <w:rPr>
                <w:rFonts w:ascii="Book Antiqua" w:hAnsi="Book Antiqua"/>
                <w:i/>
                <w:color w:val="000000"/>
              </w:rPr>
              <w:t>підтверджує</w:t>
            </w:r>
            <w:proofErr w:type="spellEnd"/>
            <w:r w:rsidRPr="00EC3CAC">
              <w:rPr>
                <w:rFonts w:ascii="Book Antiqua" w:hAnsi="Book Antiqua"/>
                <w:i/>
                <w:color w:val="000000"/>
              </w:rPr>
              <w:t xml:space="preserve"> </w:t>
            </w:r>
            <w:proofErr w:type="spellStart"/>
            <w:r w:rsidRPr="00EC3CAC">
              <w:rPr>
                <w:rFonts w:ascii="Book Antiqua" w:hAnsi="Book Antiqua"/>
                <w:i/>
                <w:color w:val="000000"/>
              </w:rPr>
              <w:t>наявність</w:t>
            </w:r>
            <w:proofErr w:type="spellEnd"/>
            <w:r w:rsidRPr="00EC3CAC">
              <w:rPr>
                <w:rFonts w:ascii="Book Antiqua" w:hAnsi="Book Antiqua"/>
                <w:i/>
                <w:color w:val="000000"/>
              </w:rPr>
              <w:t xml:space="preserve"> в </w:t>
            </w:r>
            <w:proofErr w:type="spellStart"/>
            <w:r w:rsidRPr="00EC3CAC">
              <w:rPr>
                <w:rFonts w:ascii="Book Antiqua" w:hAnsi="Book Antiqua"/>
                <w:i/>
                <w:color w:val="000000"/>
              </w:rPr>
              <w:t>учасника</w:t>
            </w:r>
            <w:proofErr w:type="spellEnd"/>
            <w:r w:rsidRPr="00EC3CAC">
              <w:rPr>
                <w:rFonts w:ascii="Book Antiqua" w:hAnsi="Book Antiqua"/>
                <w:i/>
                <w:color w:val="000000"/>
              </w:rPr>
              <w:t xml:space="preserve"> </w:t>
            </w:r>
            <w:proofErr w:type="spellStart"/>
            <w:r w:rsidRPr="00EC3CAC">
              <w:rPr>
                <w:rFonts w:ascii="Book Antiqua" w:hAnsi="Book Antiqua"/>
                <w:i/>
                <w:color w:val="000000"/>
              </w:rPr>
              <w:t>досвіду</w:t>
            </w:r>
            <w:proofErr w:type="spellEnd"/>
            <w:r w:rsidRPr="00EC3CAC">
              <w:rPr>
                <w:rFonts w:ascii="Book Antiqua" w:hAnsi="Book Antiqua"/>
                <w:i/>
                <w:color w:val="000000"/>
              </w:rPr>
              <w:t xml:space="preserve"> </w:t>
            </w:r>
            <w:proofErr w:type="spellStart"/>
            <w:r w:rsidRPr="00EC3CAC">
              <w:rPr>
                <w:rFonts w:ascii="Book Antiqua" w:hAnsi="Book Antiqua"/>
                <w:i/>
                <w:color w:val="000000"/>
              </w:rPr>
              <w:t>щодо</w:t>
            </w:r>
            <w:proofErr w:type="spellEnd"/>
            <w:r w:rsidRPr="00EC3CAC">
              <w:rPr>
                <w:rFonts w:ascii="Book Antiqua" w:hAnsi="Book Antiqua"/>
                <w:i/>
                <w:color w:val="000000"/>
              </w:rPr>
              <w:t xml:space="preserve"> </w:t>
            </w:r>
            <w:proofErr w:type="spellStart"/>
            <w:r w:rsidRPr="00EC3CAC">
              <w:rPr>
                <w:rFonts w:ascii="Book Antiqua" w:hAnsi="Book Antiqua"/>
                <w:i/>
                <w:color w:val="000000"/>
              </w:rPr>
              <w:t>постачання</w:t>
            </w:r>
            <w:proofErr w:type="spellEnd"/>
            <w:r w:rsidRPr="00EC3CAC">
              <w:rPr>
                <w:rFonts w:ascii="Book Antiqua" w:hAnsi="Book Antiqua"/>
                <w:i/>
                <w:color w:val="000000"/>
              </w:rPr>
              <w:t xml:space="preserve"> того ж товару,</w:t>
            </w:r>
            <w:r>
              <w:rPr>
                <w:rFonts w:ascii="Book Antiqua" w:hAnsi="Book Antiqua"/>
                <w:i/>
                <w:color w:val="000000"/>
              </w:rPr>
              <w:t xml:space="preserve"> </w:t>
            </w:r>
            <w:proofErr w:type="spellStart"/>
            <w:r>
              <w:rPr>
                <w:rFonts w:ascii="Book Antiqua" w:hAnsi="Book Antiqua"/>
                <w:i/>
                <w:color w:val="000000"/>
              </w:rPr>
              <w:t>що</w:t>
            </w:r>
            <w:proofErr w:type="spellEnd"/>
            <w:r>
              <w:rPr>
                <w:rFonts w:ascii="Book Antiqua" w:hAnsi="Book Antiqua"/>
                <w:i/>
                <w:color w:val="000000"/>
              </w:rPr>
              <w:t xml:space="preserve"> є предметом </w:t>
            </w:r>
            <w:proofErr w:type="spellStart"/>
            <w:r>
              <w:rPr>
                <w:rFonts w:ascii="Book Antiqua" w:hAnsi="Book Antiqua"/>
                <w:i/>
                <w:color w:val="000000"/>
              </w:rPr>
              <w:t>закупівлі</w:t>
            </w:r>
            <w:proofErr w:type="spellEnd"/>
            <w:r>
              <w:rPr>
                <w:rFonts w:ascii="Book Antiqua" w:hAnsi="Book Antiqua"/>
                <w:i/>
                <w:color w:val="000000"/>
              </w:rPr>
              <w:t>.</w:t>
            </w:r>
            <w:r w:rsidRPr="00EC3CAC">
              <w:rPr>
                <w:rFonts w:ascii="Book Antiqua" w:hAnsi="Book Antiqua"/>
                <w:i/>
                <w:color w:val="000000"/>
              </w:rPr>
              <w:t xml:space="preserve"> </w:t>
            </w:r>
          </w:p>
        </w:tc>
      </w:tr>
    </w:tbl>
    <w:p w14:paraId="6A1FB331" w14:textId="77777777" w:rsidR="00622865" w:rsidRDefault="00622865" w:rsidP="00711F7D">
      <w:pPr>
        <w:pStyle w:val="docdata"/>
        <w:spacing w:before="20" w:beforeAutospacing="0" w:after="20" w:afterAutospacing="0"/>
        <w:jc w:val="both"/>
        <w:rPr>
          <w:b/>
          <w:sz w:val="20"/>
          <w:szCs w:val="20"/>
        </w:rPr>
      </w:pPr>
    </w:p>
    <w:p w14:paraId="647A0D9F" w14:textId="608BB15A" w:rsidR="00711F7D" w:rsidRPr="00622865" w:rsidRDefault="00711F7D" w:rsidP="00711F7D">
      <w:pPr>
        <w:pStyle w:val="docdata"/>
        <w:spacing w:before="20" w:beforeAutospacing="0" w:after="20" w:afterAutospacing="0"/>
        <w:jc w:val="both"/>
        <w:rPr>
          <w:b/>
        </w:rPr>
      </w:pPr>
      <w:r w:rsidRPr="00622865">
        <w:rPr>
          <w:b/>
        </w:rPr>
        <w:t xml:space="preserve">2. </w:t>
      </w:r>
      <w:r w:rsidRPr="00622865">
        <w:rPr>
          <w:b/>
          <w:color w:val="000000"/>
        </w:rPr>
        <w:t xml:space="preserve">Підтвердження відповідності УЧАСНИКА  </w:t>
      </w:r>
      <w:r w:rsidRPr="00622865">
        <w:rPr>
          <w:b/>
        </w:rPr>
        <w:t>(в тому числі для об’єднання учасників як учасника процедури)  вимогам, визначеним у пункті 47 Особливостей.</w:t>
      </w:r>
    </w:p>
    <w:p w14:paraId="3969687A" w14:textId="77777777" w:rsidR="00711F7D" w:rsidRPr="00622865" w:rsidRDefault="00711F7D" w:rsidP="00711F7D">
      <w:pPr>
        <w:widowControl w:val="0"/>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622865">
        <w:rPr>
          <w:rFonts w:ascii="Times New Roman" w:eastAsia="Times New Roman" w:hAnsi="Times New Roman" w:cs="Times New Roman"/>
          <w:sz w:val="24"/>
          <w:szCs w:val="24"/>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22865">
        <w:rPr>
          <w:rFonts w:ascii="Times New Roman" w:eastAsia="Times New Roman" w:hAnsi="Times New Roman" w:cs="Times New Roman"/>
          <w:sz w:val="24"/>
          <w:szCs w:val="24"/>
          <w:shd w:val="clear" w:color="auto" w:fill="FFFFFF"/>
          <w:lang w:val="uk-UA"/>
        </w:rPr>
        <w:t>закупівель</w:t>
      </w:r>
      <w:proofErr w:type="spellEnd"/>
      <w:r w:rsidRPr="00622865">
        <w:rPr>
          <w:rFonts w:ascii="Times New Roman" w:eastAsia="Times New Roman" w:hAnsi="Times New Roman" w:cs="Times New Roman"/>
          <w:sz w:val="24"/>
          <w:szCs w:val="24"/>
          <w:shd w:val="clear" w:color="auto" w:fill="FFFFFF"/>
          <w:lang w:val="uk-UA"/>
        </w:rPr>
        <w:t xml:space="preserve"> будь-яких документів, що підтверджують відсутність підстав, визначених у цьому пункті (крім </w:t>
      </w:r>
      <w:hyperlink r:id="rId6" w:anchor="n628" w:history="1">
        <w:r w:rsidRPr="00622865">
          <w:rPr>
            <w:rFonts w:ascii="Times New Roman" w:eastAsia="Times New Roman" w:hAnsi="Times New Roman" w:cs="Times New Roman"/>
            <w:sz w:val="24"/>
            <w:szCs w:val="24"/>
            <w:shd w:val="clear" w:color="auto" w:fill="FFFFFF"/>
            <w:lang w:val="uk-UA"/>
          </w:rPr>
          <w:t>абзацу чотирнадцятого</w:t>
        </w:r>
      </w:hyperlink>
      <w:r w:rsidRPr="00622865">
        <w:rPr>
          <w:rFonts w:ascii="Times New Roman" w:eastAsia="Times New Roman" w:hAnsi="Times New Roman" w:cs="Times New Roman"/>
          <w:sz w:val="24"/>
          <w:szCs w:val="24"/>
          <w:shd w:val="clear" w:color="auto" w:fill="FFFFFF"/>
          <w:lang w:val="uk-UA"/>
        </w:rPr>
        <w:t xml:space="preserve"> цього пункту), крім самостійного декларування відсутності таких підстав учасником процедури закупівлі відповідно до </w:t>
      </w:r>
      <w:hyperlink r:id="rId7" w:anchor="n630" w:history="1">
        <w:r w:rsidRPr="00622865">
          <w:rPr>
            <w:rFonts w:ascii="Times New Roman" w:eastAsia="Times New Roman" w:hAnsi="Times New Roman" w:cs="Times New Roman"/>
            <w:sz w:val="24"/>
            <w:szCs w:val="24"/>
            <w:shd w:val="clear" w:color="auto" w:fill="FFFFFF"/>
            <w:lang w:val="uk-UA"/>
          </w:rPr>
          <w:t>абзацу шістнадцятого</w:t>
        </w:r>
      </w:hyperlink>
      <w:r w:rsidRPr="00622865">
        <w:rPr>
          <w:rFonts w:ascii="Times New Roman" w:eastAsia="Times New Roman" w:hAnsi="Times New Roman" w:cs="Times New Roman"/>
          <w:sz w:val="24"/>
          <w:szCs w:val="24"/>
          <w:shd w:val="clear" w:color="auto" w:fill="FFFFFF"/>
          <w:lang w:val="uk-UA"/>
        </w:rPr>
        <w:t xml:space="preserve"> пункту 47 Особливостей.</w:t>
      </w:r>
    </w:p>
    <w:p w14:paraId="1BD9D063" w14:textId="77777777" w:rsidR="00711F7D" w:rsidRPr="00622865" w:rsidRDefault="00711F7D" w:rsidP="00711F7D">
      <w:pPr>
        <w:widowControl w:val="0"/>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622865">
        <w:rPr>
          <w:rFonts w:ascii="Times New Roman" w:eastAsia="Times New Roman" w:hAnsi="Times New Roman" w:cs="Times New Roman"/>
          <w:sz w:val="24"/>
          <w:szCs w:val="24"/>
          <w:shd w:val="clear" w:color="auto" w:fill="FFFFFF"/>
          <w:lang w:val="uk-UA"/>
        </w:rPr>
        <w:t xml:space="preserve">Учасник процедури закупівлі підтверджує відсутність підстав, зазначених в пункті 47 Особливостей (крім </w:t>
      </w:r>
      <w:hyperlink r:id="rId8" w:anchor="n616" w:history="1">
        <w:r w:rsidRPr="00622865">
          <w:rPr>
            <w:rFonts w:ascii="Times New Roman" w:eastAsia="Times New Roman" w:hAnsi="Times New Roman" w:cs="Times New Roman"/>
            <w:sz w:val="24"/>
            <w:szCs w:val="24"/>
            <w:shd w:val="clear" w:color="auto" w:fill="FFFFFF"/>
            <w:lang w:val="uk-UA"/>
          </w:rPr>
          <w:t>підпунктів 1</w:t>
        </w:r>
      </w:hyperlink>
      <w:r w:rsidRPr="00622865">
        <w:rPr>
          <w:rFonts w:ascii="Times New Roman" w:eastAsia="Times New Roman" w:hAnsi="Times New Roman" w:cs="Times New Roman"/>
          <w:sz w:val="24"/>
          <w:szCs w:val="24"/>
          <w:shd w:val="clear" w:color="auto" w:fill="FFFFFF"/>
          <w:lang w:val="uk-UA"/>
        </w:rPr>
        <w:t xml:space="preserve"> і </w:t>
      </w:r>
      <w:hyperlink r:id="rId9" w:anchor="n622" w:history="1">
        <w:r w:rsidRPr="00622865">
          <w:rPr>
            <w:rFonts w:ascii="Times New Roman" w:eastAsia="Times New Roman" w:hAnsi="Times New Roman" w:cs="Times New Roman"/>
            <w:sz w:val="24"/>
            <w:szCs w:val="24"/>
            <w:shd w:val="clear" w:color="auto" w:fill="FFFFFF"/>
            <w:lang w:val="uk-UA"/>
          </w:rPr>
          <w:t>7</w:t>
        </w:r>
      </w:hyperlink>
      <w:r w:rsidRPr="00622865">
        <w:rPr>
          <w:rFonts w:ascii="Times New Roman" w:eastAsia="Times New Roman" w:hAnsi="Times New Roman" w:cs="Times New Roman"/>
          <w:sz w:val="24"/>
          <w:szCs w:val="24"/>
          <w:shd w:val="clear" w:color="auto" w:fill="FFFFFF"/>
          <w:lang w:val="uk-UA"/>
        </w:rPr>
        <w:t xml:space="preserve">, </w:t>
      </w:r>
      <w:hyperlink r:id="rId10" w:anchor="n628" w:history="1">
        <w:r w:rsidRPr="00622865">
          <w:rPr>
            <w:rFonts w:ascii="Times New Roman" w:eastAsia="Times New Roman" w:hAnsi="Times New Roman" w:cs="Times New Roman"/>
            <w:sz w:val="24"/>
            <w:szCs w:val="24"/>
            <w:shd w:val="clear" w:color="auto" w:fill="FFFFFF"/>
            <w:lang w:val="uk-UA"/>
          </w:rPr>
          <w:t>абзацу чотирнадцятого</w:t>
        </w:r>
      </w:hyperlink>
      <w:r w:rsidRPr="00622865">
        <w:rPr>
          <w:rFonts w:ascii="Times New Roman" w:eastAsia="Times New Roman" w:hAnsi="Times New Roman" w:cs="Times New Roman"/>
          <w:sz w:val="24"/>
          <w:szCs w:val="24"/>
          <w:shd w:val="clear" w:color="auto" w:fill="FFFFFF"/>
          <w:lang w:val="uk-UA"/>
        </w:rPr>
        <w:t xml:space="preserve"> цього пункту), шляхом </w:t>
      </w:r>
      <w:r w:rsidRPr="00622865">
        <w:rPr>
          <w:rFonts w:ascii="Times New Roman" w:eastAsia="Times New Roman" w:hAnsi="Times New Roman" w:cs="Times New Roman"/>
          <w:sz w:val="24"/>
          <w:szCs w:val="24"/>
          <w:shd w:val="clear" w:color="auto" w:fill="FFFFFF"/>
          <w:lang w:val="uk-UA"/>
        </w:rPr>
        <w:lastRenderedPageBreak/>
        <w:t xml:space="preserve">самостійного декларування відсутності таких підстав в електронній системі </w:t>
      </w:r>
      <w:proofErr w:type="spellStart"/>
      <w:r w:rsidRPr="00622865">
        <w:rPr>
          <w:rFonts w:ascii="Times New Roman" w:eastAsia="Times New Roman" w:hAnsi="Times New Roman" w:cs="Times New Roman"/>
          <w:sz w:val="24"/>
          <w:szCs w:val="24"/>
          <w:shd w:val="clear" w:color="auto" w:fill="FFFFFF"/>
          <w:lang w:val="uk-UA"/>
        </w:rPr>
        <w:t>закупівель</w:t>
      </w:r>
      <w:proofErr w:type="spellEnd"/>
      <w:r w:rsidRPr="00622865">
        <w:rPr>
          <w:rFonts w:ascii="Times New Roman" w:eastAsia="Times New Roman" w:hAnsi="Times New Roman" w:cs="Times New Roman"/>
          <w:sz w:val="24"/>
          <w:szCs w:val="24"/>
          <w:shd w:val="clear" w:color="auto" w:fill="FFFFFF"/>
          <w:lang w:val="uk-UA"/>
        </w:rPr>
        <w:t xml:space="preserve"> під час подання тендерної пропозиції.</w:t>
      </w:r>
    </w:p>
    <w:p w14:paraId="0E1C250F" w14:textId="77777777" w:rsidR="00711F7D" w:rsidRPr="00622865" w:rsidRDefault="00711F7D" w:rsidP="00711F7D">
      <w:pPr>
        <w:widowControl w:val="0"/>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622865">
        <w:rPr>
          <w:rFonts w:ascii="Times New Roman" w:eastAsia="Times New Roman" w:hAnsi="Times New Roman" w:cs="Times New Roman"/>
          <w:sz w:val="24"/>
          <w:szCs w:val="24"/>
          <w:shd w:val="clear" w:color="auto" w:fill="FFFFFF"/>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w:t>
      </w:r>
      <w:hyperlink r:id="rId11" w:anchor="n628" w:history="1">
        <w:r w:rsidRPr="00622865">
          <w:rPr>
            <w:rFonts w:ascii="Times New Roman" w:eastAsia="Times New Roman" w:hAnsi="Times New Roman" w:cs="Times New Roman"/>
            <w:sz w:val="24"/>
            <w:szCs w:val="24"/>
            <w:shd w:val="clear" w:color="auto" w:fill="FFFFFF"/>
            <w:lang w:val="uk-UA"/>
          </w:rPr>
          <w:t>абзаці чотирнадцято</w:t>
        </w:r>
      </w:hyperlink>
      <w:r w:rsidRPr="00622865">
        <w:rPr>
          <w:rFonts w:ascii="Times New Roman" w:eastAsia="Times New Roman" w:hAnsi="Times New Roman" w:cs="Times New Roman"/>
          <w:sz w:val="24"/>
          <w:szCs w:val="24"/>
          <w:shd w:val="clear" w:color="auto" w:fill="FFFFFF"/>
          <w:lang w:val="uk-UA"/>
        </w:rPr>
        <w:t>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C661AD" w14:textId="77777777" w:rsidR="00711F7D" w:rsidRPr="00604AE8" w:rsidRDefault="00711F7D" w:rsidP="00711F7D">
      <w:pPr>
        <w:widowControl w:val="0"/>
        <w:shd w:val="clear" w:color="auto" w:fill="FFFFFF"/>
        <w:spacing w:after="0" w:line="240" w:lineRule="auto"/>
        <w:ind w:firstLine="567"/>
        <w:jc w:val="both"/>
        <w:rPr>
          <w:rFonts w:ascii="Times New Roman" w:eastAsia="Times New Roman" w:hAnsi="Times New Roman" w:cs="Times New Roman"/>
          <w:sz w:val="20"/>
          <w:szCs w:val="20"/>
          <w:lang w:val="uk-UA"/>
        </w:rPr>
      </w:pPr>
    </w:p>
    <w:p w14:paraId="1D9E10A7" w14:textId="77777777" w:rsidR="00711F7D" w:rsidRPr="00622865" w:rsidRDefault="00711F7D" w:rsidP="00711F7D">
      <w:pPr>
        <w:pStyle w:val="docdata"/>
        <w:spacing w:before="0" w:beforeAutospacing="0" w:after="0" w:afterAutospacing="0"/>
        <w:jc w:val="both"/>
        <w:rPr>
          <w:b/>
        </w:rPr>
      </w:pPr>
      <w:r w:rsidRPr="00622865">
        <w:rPr>
          <w:b/>
        </w:rPr>
        <w:t xml:space="preserve">3. </w:t>
      </w:r>
      <w:r w:rsidRPr="00622865">
        <w:rPr>
          <w:b/>
          <w:color w:val="000000"/>
        </w:rPr>
        <w:t xml:space="preserve">Перелік документів та інформації  для підтвердження відповідності ПЕРЕМОЖЦЯ вимогам, </w:t>
      </w:r>
      <w:r w:rsidRPr="00622865">
        <w:rPr>
          <w:b/>
          <w:bCs/>
        </w:rPr>
        <w:t>визначеним у пункті 47 Особливостей:</w:t>
      </w:r>
    </w:p>
    <w:p w14:paraId="53F1923C" w14:textId="77777777" w:rsidR="00711F7D" w:rsidRPr="00622865" w:rsidRDefault="00711F7D" w:rsidP="00711F7D">
      <w:pPr>
        <w:pStyle w:val="a4"/>
        <w:widowControl w:val="0"/>
        <w:shd w:val="clear" w:color="auto" w:fill="FFFFFF"/>
        <w:spacing w:before="0" w:beforeAutospacing="0" w:after="0" w:afterAutospacing="0"/>
        <w:ind w:firstLine="567"/>
        <w:jc w:val="both"/>
        <w:rPr>
          <w:b/>
          <w:shd w:val="clear" w:color="auto" w:fill="FFFFFF"/>
          <w:lang w:val="uk-UA"/>
        </w:rPr>
      </w:pPr>
      <w:r w:rsidRPr="00622865">
        <w:rPr>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22865">
        <w:rPr>
          <w:b/>
          <w:shd w:val="clear" w:color="auto" w:fill="FFFFFF"/>
          <w:lang w:val="uk-UA"/>
        </w:rPr>
        <w:t>закупівель</w:t>
      </w:r>
      <w:proofErr w:type="spellEnd"/>
      <w:r w:rsidRPr="00622865">
        <w:rPr>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22865">
        <w:rPr>
          <w:b/>
          <w:shd w:val="clear" w:color="auto" w:fill="FFFFFF"/>
          <w:lang w:val="uk-UA"/>
        </w:rPr>
        <w:t>закупівель</w:t>
      </w:r>
      <w:proofErr w:type="spellEnd"/>
      <w:r w:rsidRPr="00622865">
        <w:rPr>
          <w:b/>
          <w:shd w:val="clear" w:color="auto" w:fill="FFFFFF"/>
          <w:lang w:val="uk-UA"/>
        </w:rPr>
        <w:t xml:space="preserve"> документи, що підтверджують відсутність підстав, зазначених у </w:t>
      </w:r>
      <w:hyperlink r:id="rId12" w:anchor="n618" w:history="1">
        <w:r w:rsidRPr="00622865">
          <w:rPr>
            <w:b/>
            <w:shd w:val="clear" w:color="auto" w:fill="FFFFFF"/>
            <w:lang w:val="uk-UA"/>
          </w:rPr>
          <w:t>підпунктах 3</w:t>
        </w:r>
      </w:hyperlink>
      <w:r w:rsidRPr="00622865">
        <w:rPr>
          <w:b/>
          <w:shd w:val="clear" w:color="auto" w:fill="FFFFFF"/>
          <w:lang w:val="uk-UA"/>
        </w:rPr>
        <w:t xml:space="preserve">, </w:t>
      </w:r>
      <w:hyperlink r:id="rId13" w:anchor="n620" w:history="1">
        <w:r w:rsidRPr="00622865">
          <w:rPr>
            <w:b/>
            <w:shd w:val="clear" w:color="auto" w:fill="FFFFFF"/>
            <w:lang w:val="uk-UA"/>
          </w:rPr>
          <w:t>5</w:t>
        </w:r>
      </w:hyperlink>
      <w:r w:rsidRPr="00622865">
        <w:rPr>
          <w:b/>
          <w:shd w:val="clear" w:color="auto" w:fill="FFFFFF"/>
          <w:lang w:val="uk-UA"/>
        </w:rPr>
        <w:t xml:space="preserve">, </w:t>
      </w:r>
      <w:hyperlink r:id="rId14" w:anchor="n621" w:history="1">
        <w:r w:rsidRPr="00622865">
          <w:rPr>
            <w:b/>
            <w:shd w:val="clear" w:color="auto" w:fill="FFFFFF"/>
            <w:lang w:val="uk-UA"/>
          </w:rPr>
          <w:t>6</w:t>
        </w:r>
      </w:hyperlink>
      <w:r w:rsidRPr="00622865">
        <w:rPr>
          <w:b/>
          <w:shd w:val="clear" w:color="auto" w:fill="FFFFFF"/>
          <w:lang w:val="uk-UA"/>
        </w:rPr>
        <w:t xml:space="preserve"> і </w:t>
      </w:r>
      <w:hyperlink r:id="rId15" w:anchor="n627" w:history="1">
        <w:r w:rsidRPr="00622865">
          <w:rPr>
            <w:b/>
            <w:shd w:val="clear" w:color="auto" w:fill="FFFFFF"/>
            <w:lang w:val="uk-UA"/>
          </w:rPr>
          <w:t>12</w:t>
        </w:r>
      </w:hyperlink>
      <w:r w:rsidRPr="00622865">
        <w:rPr>
          <w:b/>
          <w:shd w:val="clear" w:color="auto" w:fill="FFFFFF"/>
          <w:lang w:val="uk-UA"/>
        </w:rPr>
        <w:t xml:space="preserve"> та в </w:t>
      </w:r>
      <w:hyperlink r:id="rId16" w:anchor="n628" w:history="1">
        <w:r w:rsidRPr="00622865">
          <w:rPr>
            <w:b/>
            <w:shd w:val="clear" w:color="auto" w:fill="FFFFFF"/>
            <w:lang w:val="uk-UA"/>
          </w:rPr>
          <w:t>абзаці чотирнадцятому</w:t>
        </w:r>
      </w:hyperlink>
      <w:r w:rsidRPr="00622865">
        <w:rPr>
          <w:b/>
          <w:shd w:val="clear" w:color="auto" w:fill="FFFFFF"/>
          <w:lang w:val="uk-UA"/>
        </w:rPr>
        <w:t xml:space="preserve"> цього пункту  47 Особливостей. </w:t>
      </w:r>
    </w:p>
    <w:p w14:paraId="7583F125" w14:textId="77777777" w:rsidR="00711F7D" w:rsidRPr="00622865" w:rsidRDefault="00711F7D" w:rsidP="00711F7D">
      <w:pPr>
        <w:spacing w:after="0" w:line="240" w:lineRule="auto"/>
        <w:jc w:val="both"/>
        <w:rPr>
          <w:rFonts w:ascii="Times New Roman" w:eastAsia="Times New Roman" w:hAnsi="Times New Roman" w:cs="Times New Roman"/>
          <w:color w:val="000000"/>
          <w:sz w:val="24"/>
          <w:szCs w:val="24"/>
          <w:lang w:val="uk-UA"/>
        </w:rPr>
      </w:pPr>
    </w:p>
    <w:p w14:paraId="61C7011D" w14:textId="77777777" w:rsidR="00711F7D" w:rsidRPr="00622865" w:rsidRDefault="00711F7D" w:rsidP="00711F7D">
      <w:pPr>
        <w:spacing w:after="0" w:line="240" w:lineRule="auto"/>
        <w:rPr>
          <w:rFonts w:ascii="Times New Roman" w:eastAsia="Times New Roman" w:hAnsi="Times New Roman" w:cs="Times New Roman"/>
          <w:b/>
          <w:color w:val="000000"/>
          <w:sz w:val="24"/>
          <w:szCs w:val="24"/>
          <w:lang w:val="uk-UA"/>
        </w:rPr>
      </w:pPr>
      <w:r w:rsidRPr="00622865">
        <w:rPr>
          <w:rFonts w:ascii="Times New Roman" w:eastAsia="Times New Roman" w:hAnsi="Times New Roman" w:cs="Times New Roman"/>
          <w:color w:val="000000"/>
          <w:sz w:val="24"/>
          <w:szCs w:val="24"/>
          <w:lang w:val="uk-UA"/>
        </w:rPr>
        <w:t> </w:t>
      </w:r>
      <w:r w:rsidRPr="00622865">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92"/>
      </w:tblGrid>
      <w:tr w:rsidR="00711F7D" w:rsidRPr="00622865" w14:paraId="053C7CA9" w14:textId="77777777" w:rsidTr="002C759D">
        <w:trPr>
          <w:trHeight w:val="577"/>
        </w:trPr>
        <w:tc>
          <w:tcPr>
            <w:tcW w:w="765" w:type="dxa"/>
            <w:tcMar>
              <w:top w:w="100" w:type="dxa"/>
              <w:left w:w="100" w:type="dxa"/>
              <w:bottom w:w="100" w:type="dxa"/>
              <w:right w:w="100" w:type="dxa"/>
            </w:tcMar>
          </w:tcPr>
          <w:p w14:paraId="2A82AC4C"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w:t>
            </w:r>
          </w:p>
          <w:p w14:paraId="7218B5A0"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sz w:val="24"/>
                <w:szCs w:val="24"/>
                <w:lang w:val="uk-UA"/>
              </w:rPr>
              <w:t>з</w:t>
            </w:r>
            <w:r w:rsidRPr="00622865">
              <w:rPr>
                <w:rFonts w:ascii="Times New Roman" w:eastAsia="Times New Roman" w:hAnsi="Times New Roman" w:cs="Times New Roman"/>
                <w:b/>
                <w:color w:val="000000"/>
                <w:sz w:val="24"/>
                <w:szCs w:val="24"/>
                <w:lang w:val="uk-UA"/>
              </w:rPr>
              <w:t>/п</w:t>
            </w:r>
          </w:p>
        </w:tc>
        <w:tc>
          <w:tcPr>
            <w:tcW w:w="3861" w:type="dxa"/>
            <w:tcMar>
              <w:top w:w="100" w:type="dxa"/>
              <w:left w:w="100" w:type="dxa"/>
              <w:bottom w:w="100" w:type="dxa"/>
              <w:right w:w="100" w:type="dxa"/>
            </w:tcMar>
          </w:tcPr>
          <w:p w14:paraId="38FCA90C"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 xml:space="preserve">Вимоги </w:t>
            </w:r>
            <w:r w:rsidRPr="00622865">
              <w:rPr>
                <w:rStyle w:val="1631"/>
                <w:rFonts w:ascii="Times New Roman" w:hAnsi="Times New Roman" w:cs="Times New Roman"/>
                <w:b/>
                <w:bCs/>
                <w:sz w:val="24"/>
                <w:szCs w:val="24"/>
                <w:lang w:val="uk-UA"/>
              </w:rPr>
              <w:t>згідно п. 47 Особливостей</w:t>
            </w:r>
          </w:p>
          <w:p w14:paraId="4FEDF6D1"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p>
        </w:tc>
        <w:tc>
          <w:tcPr>
            <w:tcW w:w="4992" w:type="dxa"/>
            <w:tcMar>
              <w:top w:w="100" w:type="dxa"/>
              <w:left w:w="100" w:type="dxa"/>
              <w:bottom w:w="100" w:type="dxa"/>
              <w:right w:w="100" w:type="dxa"/>
            </w:tcMar>
          </w:tcPr>
          <w:p w14:paraId="7722985F"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 xml:space="preserve">Переможець торгів на виконання </w:t>
            </w:r>
            <w:r w:rsidRPr="00622865">
              <w:rPr>
                <w:rStyle w:val="1631"/>
                <w:rFonts w:ascii="Times New Roman" w:hAnsi="Times New Roman" w:cs="Times New Roman"/>
                <w:b/>
                <w:bCs/>
                <w:sz w:val="24"/>
                <w:szCs w:val="24"/>
                <w:lang w:val="uk-UA"/>
              </w:rPr>
              <w:t xml:space="preserve">вимог згідно      п. 47 Особливостей </w:t>
            </w:r>
            <w:r w:rsidRPr="00622865">
              <w:rPr>
                <w:rFonts w:ascii="Times New Roman" w:eastAsia="Times New Roman" w:hAnsi="Times New Roman" w:cs="Times New Roman"/>
                <w:b/>
                <w:color w:val="000000"/>
                <w:sz w:val="24"/>
                <w:szCs w:val="24"/>
                <w:lang w:val="uk-UA"/>
              </w:rPr>
              <w:t xml:space="preserve"> (підтвердження відсутності підстав) повинен надати таку інформацію:</w:t>
            </w:r>
          </w:p>
        </w:tc>
      </w:tr>
      <w:tr w:rsidR="00711F7D" w:rsidRPr="002C5F38" w14:paraId="039FF166" w14:textId="77777777" w:rsidTr="002C759D">
        <w:trPr>
          <w:trHeight w:val="2514"/>
        </w:trPr>
        <w:tc>
          <w:tcPr>
            <w:tcW w:w="765" w:type="dxa"/>
            <w:tcMar>
              <w:top w:w="100" w:type="dxa"/>
              <w:left w:w="100" w:type="dxa"/>
              <w:bottom w:w="100" w:type="dxa"/>
              <w:right w:w="100" w:type="dxa"/>
            </w:tcMar>
          </w:tcPr>
          <w:p w14:paraId="7C871484"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1</w:t>
            </w:r>
          </w:p>
        </w:tc>
        <w:tc>
          <w:tcPr>
            <w:tcW w:w="3861" w:type="dxa"/>
            <w:tcMar>
              <w:top w:w="100" w:type="dxa"/>
              <w:left w:w="100" w:type="dxa"/>
              <w:bottom w:w="100" w:type="dxa"/>
              <w:right w:w="100" w:type="dxa"/>
            </w:tcMar>
          </w:tcPr>
          <w:p w14:paraId="652B03D6" w14:textId="77777777" w:rsidR="00711F7D" w:rsidRPr="00622865" w:rsidRDefault="00711F7D" w:rsidP="002C759D">
            <w:pPr>
              <w:pStyle w:val="docdata"/>
              <w:widowControl w:val="0"/>
              <w:shd w:val="clear" w:color="auto" w:fill="FFFFFF"/>
              <w:spacing w:before="120" w:beforeAutospacing="0" w:after="0" w:afterAutospacing="0"/>
              <w:jc w:val="both"/>
              <w:rPr>
                <w:shd w:val="clear" w:color="auto" w:fill="FFFFFF"/>
              </w:rPr>
            </w:pPr>
            <w:r w:rsidRPr="00622865">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3F1A8F" w14:textId="77777777" w:rsidR="00711F7D" w:rsidRPr="00622865" w:rsidRDefault="00711F7D" w:rsidP="002C759D">
            <w:pPr>
              <w:pStyle w:val="a4"/>
              <w:spacing w:before="0" w:beforeAutospacing="0" w:after="0" w:afterAutospacing="0"/>
              <w:jc w:val="both"/>
              <w:rPr>
                <w:lang w:val="uk-UA"/>
              </w:rPr>
            </w:pPr>
            <w:r w:rsidRPr="00622865">
              <w:rPr>
                <w:b/>
                <w:bCs/>
                <w:lang w:val="uk-UA"/>
              </w:rPr>
              <w:t xml:space="preserve">(підпункт 3 пункт 47 Особливостей) </w:t>
            </w:r>
          </w:p>
          <w:p w14:paraId="15EAB66B" w14:textId="77777777" w:rsidR="00711F7D" w:rsidRPr="00622865" w:rsidRDefault="00711F7D" w:rsidP="002C759D">
            <w:pPr>
              <w:spacing w:after="0" w:line="240" w:lineRule="auto"/>
              <w:ind w:left="100"/>
              <w:jc w:val="both"/>
              <w:rPr>
                <w:rFonts w:ascii="Times New Roman" w:eastAsia="Times New Roman" w:hAnsi="Times New Roman" w:cs="Times New Roman"/>
                <w:sz w:val="24"/>
                <w:szCs w:val="24"/>
                <w:lang w:val="uk-UA"/>
              </w:rPr>
            </w:pPr>
          </w:p>
        </w:tc>
        <w:tc>
          <w:tcPr>
            <w:tcW w:w="4992" w:type="dxa"/>
            <w:tcMar>
              <w:top w:w="100" w:type="dxa"/>
              <w:left w:w="100" w:type="dxa"/>
              <w:bottom w:w="100" w:type="dxa"/>
              <w:right w:w="100" w:type="dxa"/>
            </w:tcMar>
            <w:vAlign w:val="center"/>
          </w:tcPr>
          <w:p w14:paraId="6864F1DF" w14:textId="77777777" w:rsidR="00711F7D" w:rsidRPr="00622865" w:rsidRDefault="00711F7D" w:rsidP="002C759D">
            <w:pPr>
              <w:spacing w:after="0" w:line="240" w:lineRule="auto"/>
              <w:ind w:right="14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22865">
              <w:rPr>
                <w:rFonts w:ascii="Times New Roman" w:eastAsia="Times New Roman" w:hAnsi="Times New Roman" w:cs="Times New Roman"/>
                <w:b/>
                <w:sz w:val="24"/>
                <w:szCs w:val="24"/>
                <w:lang w:val="uk-UA"/>
              </w:rPr>
              <w:t>я керівника учасника процедури закупівлі</w:t>
            </w:r>
            <w:r w:rsidRPr="00622865">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622865">
              <w:rPr>
                <w:rFonts w:ascii="Times New Roman" w:eastAsia="Times New Roman" w:hAnsi="Times New Roman" w:cs="Times New Roman"/>
                <w:b/>
                <w:color w:val="000000"/>
                <w:sz w:val="24"/>
                <w:szCs w:val="24"/>
                <w:lang w:val="uk-UA"/>
              </w:rPr>
              <w:t>вебресурсі</w:t>
            </w:r>
            <w:proofErr w:type="spellEnd"/>
            <w:r w:rsidRPr="00622865">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1F7D" w:rsidRPr="00622865" w14:paraId="22C55B70" w14:textId="77777777" w:rsidTr="002C759D">
        <w:trPr>
          <w:trHeight w:val="1851"/>
        </w:trPr>
        <w:tc>
          <w:tcPr>
            <w:tcW w:w="765" w:type="dxa"/>
            <w:tcMar>
              <w:top w:w="100" w:type="dxa"/>
              <w:left w:w="100" w:type="dxa"/>
              <w:bottom w:w="100" w:type="dxa"/>
              <w:right w:w="100" w:type="dxa"/>
            </w:tcMar>
          </w:tcPr>
          <w:p w14:paraId="29FC936C"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2</w:t>
            </w:r>
          </w:p>
        </w:tc>
        <w:tc>
          <w:tcPr>
            <w:tcW w:w="3861" w:type="dxa"/>
            <w:tcMar>
              <w:top w:w="100" w:type="dxa"/>
              <w:left w:w="100" w:type="dxa"/>
              <w:bottom w:w="100" w:type="dxa"/>
              <w:right w:w="100" w:type="dxa"/>
            </w:tcMar>
          </w:tcPr>
          <w:p w14:paraId="59B06701" w14:textId="77777777" w:rsidR="00711F7D" w:rsidRPr="00622865" w:rsidRDefault="00711F7D" w:rsidP="002C759D">
            <w:pPr>
              <w:pStyle w:val="docdata"/>
              <w:widowControl w:val="0"/>
              <w:shd w:val="clear" w:color="auto" w:fill="FFFFFF"/>
              <w:spacing w:before="120" w:beforeAutospacing="0" w:after="0" w:afterAutospacing="0"/>
              <w:jc w:val="both"/>
              <w:rPr>
                <w:shd w:val="clear" w:color="auto" w:fill="FFFFFF"/>
              </w:rPr>
            </w:pPr>
            <w:r w:rsidRPr="00622865">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6C8A39" w14:textId="77777777" w:rsidR="00711F7D" w:rsidRPr="00622865" w:rsidRDefault="00711F7D" w:rsidP="002C759D">
            <w:pPr>
              <w:pStyle w:val="a4"/>
              <w:spacing w:before="0" w:beforeAutospacing="0" w:after="0" w:afterAutospacing="0"/>
              <w:jc w:val="both"/>
              <w:rPr>
                <w:lang w:val="uk-UA"/>
              </w:rPr>
            </w:pPr>
            <w:r w:rsidRPr="00622865">
              <w:rPr>
                <w:b/>
                <w:bCs/>
                <w:lang w:val="uk-UA"/>
              </w:rPr>
              <w:t>(підпункт 6 пункт 47 Особливостей)</w:t>
            </w:r>
          </w:p>
        </w:tc>
        <w:tc>
          <w:tcPr>
            <w:tcW w:w="4992" w:type="dxa"/>
            <w:vMerge w:val="restart"/>
            <w:tcMar>
              <w:top w:w="100" w:type="dxa"/>
              <w:left w:w="100" w:type="dxa"/>
              <w:bottom w:w="100" w:type="dxa"/>
              <w:right w:w="100" w:type="dxa"/>
            </w:tcMar>
            <w:vAlign w:val="center"/>
          </w:tcPr>
          <w:p w14:paraId="61FF8605" w14:textId="77777777" w:rsidR="00711F7D" w:rsidRPr="00622865" w:rsidRDefault="00711F7D" w:rsidP="002C759D">
            <w:pPr>
              <w:spacing w:after="0" w:line="240" w:lineRule="auto"/>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22865">
              <w:rPr>
                <w:rFonts w:ascii="Times New Roman" w:eastAsia="Times New Roman" w:hAnsi="Times New Roman" w:cs="Times New Roman"/>
                <w:b/>
                <w:sz w:val="24"/>
                <w:szCs w:val="24"/>
                <w:lang w:val="uk-UA"/>
              </w:rPr>
              <w:t xml:space="preserve">и щодо керівника учасника процедури закупівлі, яка підписала тендерну </w:t>
            </w:r>
            <w:r w:rsidRPr="00622865">
              <w:rPr>
                <w:rFonts w:ascii="Times New Roman" w:eastAsia="Times New Roman" w:hAnsi="Times New Roman" w:cs="Times New Roman"/>
                <w:b/>
                <w:sz w:val="24"/>
                <w:szCs w:val="24"/>
                <w:lang w:val="uk-UA"/>
              </w:rPr>
              <w:lastRenderedPageBreak/>
              <w:t>пропозицію.</w:t>
            </w:r>
            <w:r w:rsidRPr="00622865">
              <w:rPr>
                <w:rFonts w:ascii="Times New Roman" w:eastAsia="Times New Roman" w:hAnsi="Times New Roman" w:cs="Times New Roman"/>
                <w:b/>
                <w:color w:val="000000"/>
                <w:sz w:val="24"/>
                <w:szCs w:val="24"/>
                <w:lang w:val="uk-UA"/>
              </w:rPr>
              <w:t xml:space="preserve"> </w:t>
            </w:r>
            <w:r w:rsidRPr="00622865">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22865">
              <w:rPr>
                <w:rFonts w:ascii="Times New Roman" w:eastAsia="Times New Roman" w:hAnsi="Times New Roman" w:cs="Times New Roman"/>
                <w:color w:val="000000"/>
                <w:sz w:val="24"/>
                <w:szCs w:val="24"/>
                <w:lang w:val="uk-UA"/>
              </w:rPr>
              <w:t>тридцятиденної</w:t>
            </w:r>
            <w:proofErr w:type="spellEnd"/>
            <w:r w:rsidRPr="00622865">
              <w:rPr>
                <w:rFonts w:ascii="Times New Roman" w:eastAsia="Times New Roman" w:hAnsi="Times New Roman" w:cs="Times New Roman"/>
                <w:color w:val="000000"/>
                <w:sz w:val="24"/>
                <w:szCs w:val="24"/>
                <w:lang w:val="uk-UA"/>
              </w:rPr>
              <w:t xml:space="preserve"> давнини від дати подання документа.</w:t>
            </w:r>
          </w:p>
        </w:tc>
      </w:tr>
      <w:tr w:rsidR="00711F7D" w:rsidRPr="00622865" w14:paraId="7443AAE9" w14:textId="77777777" w:rsidTr="002C759D">
        <w:trPr>
          <w:trHeight w:val="990"/>
        </w:trPr>
        <w:tc>
          <w:tcPr>
            <w:tcW w:w="765" w:type="dxa"/>
            <w:tcMar>
              <w:top w:w="100" w:type="dxa"/>
              <w:left w:w="100" w:type="dxa"/>
              <w:bottom w:w="100" w:type="dxa"/>
              <w:right w:w="100" w:type="dxa"/>
            </w:tcMar>
          </w:tcPr>
          <w:p w14:paraId="0851A791"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sz w:val="24"/>
                <w:szCs w:val="24"/>
                <w:lang w:val="uk-UA"/>
              </w:rPr>
              <w:lastRenderedPageBreak/>
              <w:t>3</w:t>
            </w:r>
          </w:p>
        </w:tc>
        <w:tc>
          <w:tcPr>
            <w:tcW w:w="3861" w:type="dxa"/>
            <w:tcMar>
              <w:top w:w="100" w:type="dxa"/>
              <w:left w:w="100" w:type="dxa"/>
              <w:bottom w:w="100" w:type="dxa"/>
              <w:right w:w="100" w:type="dxa"/>
            </w:tcMar>
          </w:tcPr>
          <w:p w14:paraId="3F960AEA" w14:textId="77777777" w:rsidR="00711F7D" w:rsidRPr="00622865" w:rsidRDefault="00711F7D" w:rsidP="002C759D">
            <w:pPr>
              <w:pStyle w:val="docdata"/>
              <w:widowControl w:val="0"/>
              <w:shd w:val="clear" w:color="auto" w:fill="FFFFFF"/>
              <w:spacing w:before="120" w:beforeAutospacing="0" w:after="0" w:afterAutospacing="0"/>
              <w:jc w:val="both"/>
              <w:rPr>
                <w:shd w:val="clear" w:color="auto" w:fill="FFFFFF"/>
              </w:rPr>
            </w:pPr>
            <w:r w:rsidRPr="00622865">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2D9769" w14:textId="77777777" w:rsidR="00711F7D" w:rsidRPr="00622865" w:rsidRDefault="00711F7D" w:rsidP="002C759D">
            <w:pPr>
              <w:pStyle w:val="a4"/>
              <w:spacing w:before="0" w:beforeAutospacing="0" w:after="0" w:afterAutospacing="0"/>
              <w:jc w:val="both"/>
              <w:rPr>
                <w:lang w:val="uk-UA"/>
              </w:rPr>
            </w:pPr>
            <w:r w:rsidRPr="00622865">
              <w:rPr>
                <w:b/>
                <w:bCs/>
                <w:lang w:val="uk-UA"/>
              </w:rPr>
              <w:t>(підпункт 12 пункт 47 Особливостей)</w:t>
            </w:r>
          </w:p>
        </w:tc>
        <w:tc>
          <w:tcPr>
            <w:tcW w:w="4992" w:type="dxa"/>
            <w:vMerge/>
            <w:tcMar>
              <w:top w:w="100" w:type="dxa"/>
              <w:left w:w="100" w:type="dxa"/>
              <w:bottom w:w="100" w:type="dxa"/>
              <w:right w:w="100" w:type="dxa"/>
            </w:tcMar>
          </w:tcPr>
          <w:p w14:paraId="42168045" w14:textId="77777777" w:rsidR="00711F7D" w:rsidRPr="00622865" w:rsidRDefault="00711F7D" w:rsidP="002C759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11F7D" w:rsidRPr="002C5F38" w14:paraId="4244D3AD" w14:textId="77777777" w:rsidTr="002C759D">
        <w:trPr>
          <w:trHeight w:val="883"/>
        </w:trPr>
        <w:tc>
          <w:tcPr>
            <w:tcW w:w="765" w:type="dxa"/>
            <w:tcMar>
              <w:top w:w="100" w:type="dxa"/>
              <w:left w:w="100" w:type="dxa"/>
              <w:bottom w:w="100" w:type="dxa"/>
              <w:right w:w="100" w:type="dxa"/>
            </w:tcMar>
          </w:tcPr>
          <w:p w14:paraId="6300904C" w14:textId="77777777" w:rsidR="00711F7D" w:rsidRPr="00622865" w:rsidRDefault="00711F7D" w:rsidP="002C759D">
            <w:pPr>
              <w:spacing w:after="0" w:line="240" w:lineRule="auto"/>
              <w:ind w:left="100"/>
              <w:jc w:val="center"/>
              <w:rPr>
                <w:rFonts w:ascii="Times New Roman" w:eastAsia="Times New Roman" w:hAnsi="Times New Roman" w:cs="Times New Roman"/>
                <w:b/>
                <w:sz w:val="24"/>
                <w:szCs w:val="24"/>
                <w:lang w:val="uk-UA"/>
              </w:rPr>
            </w:pPr>
            <w:r w:rsidRPr="00622865">
              <w:rPr>
                <w:rFonts w:ascii="Times New Roman" w:eastAsia="Times New Roman" w:hAnsi="Times New Roman" w:cs="Times New Roman"/>
                <w:b/>
                <w:sz w:val="24"/>
                <w:szCs w:val="24"/>
                <w:lang w:val="uk-UA"/>
              </w:rPr>
              <w:lastRenderedPageBreak/>
              <w:t>4</w:t>
            </w:r>
          </w:p>
        </w:tc>
        <w:tc>
          <w:tcPr>
            <w:tcW w:w="3861" w:type="dxa"/>
            <w:tcMar>
              <w:top w:w="100" w:type="dxa"/>
              <w:left w:w="100" w:type="dxa"/>
              <w:bottom w:w="100" w:type="dxa"/>
              <w:right w:w="100" w:type="dxa"/>
            </w:tcMar>
          </w:tcPr>
          <w:p w14:paraId="27ACA3EE" w14:textId="77777777" w:rsidR="00711F7D" w:rsidRPr="00622865" w:rsidRDefault="00711F7D" w:rsidP="002C759D">
            <w:pPr>
              <w:pStyle w:val="a4"/>
              <w:shd w:val="clear" w:color="auto" w:fill="FFFFFF"/>
              <w:spacing w:before="0" w:beforeAutospacing="0" w:after="0" w:afterAutospacing="0"/>
              <w:rPr>
                <w:lang w:val="uk-UA"/>
              </w:rPr>
            </w:pPr>
            <w:r w:rsidRPr="00622865">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hyperlink r:id="rId17" w:anchor="n628" w:history="1">
              <w:r w:rsidRPr="00622865">
                <w:rPr>
                  <w:shd w:val="clear" w:color="auto" w:fill="FFFFFF"/>
                  <w:lang w:val="uk-UA"/>
                </w:rPr>
                <w:t>абзаці чотирнадцято</w:t>
              </w:r>
            </w:hyperlink>
            <w:r w:rsidRPr="00622865">
              <w:rPr>
                <w:shd w:val="clear" w:color="auto" w:fill="FFFFFF"/>
                <w:lang w:val="uk-UA"/>
              </w:rPr>
              <w:t xml:space="preserve">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199FA7" w14:textId="77777777" w:rsidR="00711F7D" w:rsidRPr="00622865" w:rsidRDefault="00711F7D" w:rsidP="002C759D">
            <w:pPr>
              <w:pStyle w:val="a4"/>
              <w:shd w:val="clear" w:color="auto" w:fill="FFFFFF"/>
              <w:spacing w:before="0" w:beforeAutospacing="0" w:after="0" w:afterAutospacing="0"/>
              <w:rPr>
                <w:lang w:val="uk-UA"/>
              </w:rPr>
            </w:pPr>
            <w:r w:rsidRPr="00622865">
              <w:rPr>
                <w:b/>
                <w:bCs/>
                <w:shd w:val="clear" w:color="auto" w:fill="FFFFFF"/>
                <w:lang w:val="uk-UA"/>
              </w:rPr>
              <w:t>(абзац 14 пункт 47 Особливостей)</w:t>
            </w:r>
          </w:p>
        </w:tc>
        <w:tc>
          <w:tcPr>
            <w:tcW w:w="4992" w:type="dxa"/>
            <w:tcMar>
              <w:top w:w="100" w:type="dxa"/>
              <w:left w:w="100" w:type="dxa"/>
              <w:bottom w:w="100" w:type="dxa"/>
              <w:right w:w="100" w:type="dxa"/>
            </w:tcMar>
            <w:vAlign w:val="center"/>
          </w:tcPr>
          <w:p w14:paraId="630E9A5D" w14:textId="77777777" w:rsidR="00711F7D" w:rsidRPr="00622865" w:rsidRDefault="00711F7D" w:rsidP="002C759D">
            <w:pPr>
              <w:pStyle w:val="a4"/>
              <w:shd w:val="clear" w:color="auto" w:fill="FFFFFF"/>
              <w:spacing w:before="0" w:beforeAutospacing="0" w:after="348" w:afterAutospacing="0"/>
              <w:jc w:val="center"/>
              <w:rPr>
                <w:lang w:val="uk-UA"/>
              </w:rPr>
            </w:pPr>
            <w:r w:rsidRPr="00622865">
              <w:rPr>
                <w:b/>
                <w:color w:val="000000" w:themeColor="text1"/>
                <w:lang w:val="uk-UA"/>
              </w:rPr>
              <w:t>Довідка в довільній формі</w:t>
            </w:r>
            <w:r w:rsidRPr="00622865">
              <w:rPr>
                <w:color w:val="000000" w:themeColor="text1"/>
                <w:shd w:val="clear" w:color="auto" w:fill="FFFFFF"/>
                <w:lang w:val="uk-UA"/>
              </w:rPr>
              <w:t xml:space="preserve">, </w:t>
            </w:r>
            <w:r w:rsidRPr="00622865">
              <w:rPr>
                <w:color w:val="000000" w:themeColor="text1"/>
                <w:lang w:val="uk-UA"/>
              </w:rPr>
              <w:t>яка містить інформацію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5797148" w14:textId="77777777" w:rsidR="00711F7D" w:rsidRPr="00622865" w:rsidRDefault="00711F7D" w:rsidP="00711F7D">
      <w:pPr>
        <w:spacing w:after="0" w:line="240" w:lineRule="auto"/>
        <w:rPr>
          <w:rFonts w:ascii="Times New Roman" w:eastAsia="Times New Roman" w:hAnsi="Times New Roman" w:cs="Times New Roman"/>
          <w:b/>
          <w:color w:val="000000"/>
          <w:sz w:val="24"/>
          <w:szCs w:val="24"/>
          <w:lang w:val="uk-UA"/>
        </w:rPr>
      </w:pPr>
    </w:p>
    <w:p w14:paraId="7EFBC466" w14:textId="77777777" w:rsidR="00711F7D" w:rsidRPr="00622865" w:rsidRDefault="00711F7D" w:rsidP="00711F7D">
      <w:pPr>
        <w:spacing w:after="0" w:line="240" w:lineRule="auto"/>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622865">
        <w:rPr>
          <w:rFonts w:ascii="Times New Roman" w:eastAsia="Times New Roman" w:hAnsi="Times New Roman" w:cs="Times New Roman"/>
          <w:b/>
          <w:sz w:val="24"/>
          <w:szCs w:val="24"/>
          <w:lang w:val="uk-UA"/>
        </w:rPr>
        <w:t xml:space="preserve"> — </w:t>
      </w:r>
      <w:r w:rsidRPr="00622865">
        <w:rPr>
          <w:rFonts w:ascii="Times New Roman" w:eastAsia="Times New Roman" w:hAnsi="Times New Roman" w:cs="Times New Roman"/>
          <w:b/>
          <w:color w:val="000000"/>
          <w:sz w:val="24"/>
          <w:szCs w:val="24"/>
          <w:lang w:val="uk-UA"/>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711F7D" w:rsidRPr="00622865" w14:paraId="116E160E" w14:textId="77777777" w:rsidTr="002C759D">
        <w:trPr>
          <w:trHeight w:val="825"/>
        </w:trPr>
        <w:tc>
          <w:tcPr>
            <w:tcW w:w="587" w:type="dxa"/>
            <w:tcMar>
              <w:top w:w="100" w:type="dxa"/>
              <w:left w:w="100" w:type="dxa"/>
              <w:bottom w:w="100" w:type="dxa"/>
              <w:right w:w="100" w:type="dxa"/>
            </w:tcMar>
          </w:tcPr>
          <w:p w14:paraId="1BAA76D1"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w:t>
            </w:r>
          </w:p>
          <w:p w14:paraId="759CE9D8"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sz w:val="24"/>
                <w:szCs w:val="24"/>
                <w:lang w:val="uk-UA"/>
              </w:rPr>
              <w:t>з</w:t>
            </w:r>
            <w:r w:rsidRPr="00622865">
              <w:rPr>
                <w:rFonts w:ascii="Times New Roman" w:eastAsia="Times New Roman" w:hAnsi="Times New Roman" w:cs="Times New Roman"/>
                <w:b/>
                <w:color w:val="000000"/>
                <w:sz w:val="24"/>
                <w:szCs w:val="24"/>
                <w:lang w:val="uk-UA"/>
              </w:rPr>
              <w:t>/п</w:t>
            </w:r>
          </w:p>
        </w:tc>
        <w:tc>
          <w:tcPr>
            <w:tcW w:w="4427" w:type="dxa"/>
            <w:tcMar>
              <w:top w:w="100" w:type="dxa"/>
              <w:left w:w="100" w:type="dxa"/>
              <w:bottom w:w="100" w:type="dxa"/>
              <w:right w:w="100" w:type="dxa"/>
            </w:tcMar>
          </w:tcPr>
          <w:p w14:paraId="1FC3ECF8" w14:textId="77777777" w:rsidR="00711F7D" w:rsidRPr="00622865" w:rsidRDefault="00711F7D" w:rsidP="002C759D">
            <w:pPr>
              <w:spacing w:after="0" w:line="240" w:lineRule="auto"/>
              <w:ind w:left="100"/>
              <w:jc w:val="center"/>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b/>
                <w:color w:val="000000" w:themeColor="text1"/>
                <w:sz w:val="24"/>
                <w:szCs w:val="24"/>
                <w:lang w:val="uk-UA"/>
              </w:rPr>
              <w:t xml:space="preserve">Вимоги </w:t>
            </w:r>
            <w:r w:rsidRPr="00622865">
              <w:rPr>
                <w:rStyle w:val="1782"/>
                <w:rFonts w:ascii="Times New Roman" w:hAnsi="Times New Roman" w:cs="Times New Roman"/>
                <w:color w:val="000000" w:themeColor="text1"/>
                <w:sz w:val="24"/>
                <w:szCs w:val="24"/>
                <w:lang w:val="uk-UA"/>
              </w:rPr>
              <w:t>згідно пункту 47 Особливостей</w:t>
            </w:r>
            <w:r w:rsidRPr="00622865">
              <w:rPr>
                <w:rFonts w:ascii="Times New Roman" w:eastAsia="Times New Roman" w:hAnsi="Times New Roman" w:cs="Times New Roman"/>
                <w:color w:val="000000" w:themeColor="text1"/>
                <w:sz w:val="24"/>
                <w:szCs w:val="24"/>
                <w:lang w:val="uk-UA"/>
              </w:rPr>
              <w:t xml:space="preserve"> </w:t>
            </w:r>
          </w:p>
        </w:tc>
        <w:tc>
          <w:tcPr>
            <w:tcW w:w="4605" w:type="dxa"/>
            <w:tcMar>
              <w:top w:w="100" w:type="dxa"/>
              <w:left w:w="100" w:type="dxa"/>
              <w:bottom w:w="100" w:type="dxa"/>
              <w:right w:w="100" w:type="dxa"/>
            </w:tcMar>
          </w:tcPr>
          <w:p w14:paraId="3A66B658" w14:textId="77777777" w:rsidR="00711F7D" w:rsidRPr="00622865" w:rsidRDefault="00711F7D" w:rsidP="002C759D">
            <w:pPr>
              <w:spacing w:after="0" w:line="240" w:lineRule="auto"/>
              <w:ind w:left="100"/>
              <w:jc w:val="center"/>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b/>
                <w:color w:val="000000" w:themeColor="text1"/>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11F7D" w:rsidRPr="002C5F38" w14:paraId="7C9BC2AF" w14:textId="77777777" w:rsidTr="002C759D">
        <w:trPr>
          <w:trHeight w:val="1723"/>
        </w:trPr>
        <w:tc>
          <w:tcPr>
            <w:tcW w:w="587" w:type="dxa"/>
            <w:tcMar>
              <w:top w:w="100" w:type="dxa"/>
              <w:left w:w="100" w:type="dxa"/>
              <w:bottom w:w="100" w:type="dxa"/>
              <w:right w:w="100" w:type="dxa"/>
            </w:tcMar>
          </w:tcPr>
          <w:p w14:paraId="4750C085"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t>1</w:t>
            </w:r>
          </w:p>
        </w:tc>
        <w:tc>
          <w:tcPr>
            <w:tcW w:w="4427" w:type="dxa"/>
            <w:tcMar>
              <w:top w:w="100" w:type="dxa"/>
              <w:left w:w="100" w:type="dxa"/>
              <w:bottom w:w="100" w:type="dxa"/>
              <w:right w:w="100" w:type="dxa"/>
            </w:tcMar>
          </w:tcPr>
          <w:p w14:paraId="7FF6994F" w14:textId="77777777" w:rsidR="00711F7D" w:rsidRPr="00622865" w:rsidRDefault="00711F7D" w:rsidP="002C759D">
            <w:pPr>
              <w:widowControl w:val="0"/>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color w:val="000000" w:themeColor="text1"/>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647A97" w14:textId="77777777" w:rsidR="00711F7D" w:rsidRPr="00622865" w:rsidRDefault="00711F7D" w:rsidP="002C759D">
            <w:pPr>
              <w:spacing w:after="0" w:line="240" w:lineRule="auto"/>
              <w:ind w:left="100"/>
              <w:jc w:val="both"/>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b/>
                <w:bCs/>
                <w:color w:val="000000" w:themeColor="text1"/>
                <w:sz w:val="24"/>
                <w:szCs w:val="24"/>
                <w:lang w:val="uk-UA"/>
              </w:rPr>
              <w:t>(підпункт 3 пункт 47 Особливостей)</w:t>
            </w:r>
          </w:p>
        </w:tc>
        <w:tc>
          <w:tcPr>
            <w:tcW w:w="4605" w:type="dxa"/>
            <w:tcMar>
              <w:top w:w="100" w:type="dxa"/>
              <w:left w:w="100" w:type="dxa"/>
              <w:bottom w:w="100" w:type="dxa"/>
              <w:right w:w="100" w:type="dxa"/>
            </w:tcMar>
            <w:vAlign w:val="center"/>
          </w:tcPr>
          <w:p w14:paraId="53BFB551" w14:textId="77777777" w:rsidR="00711F7D" w:rsidRPr="00622865" w:rsidRDefault="00711F7D" w:rsidP="002C759D">
            <w:pPr>
              <w:spacing w:after="0" w:line="240" w:lineRule="auto"/>
              <w:ind w:right="140"/>
              <w:jc w:val="center"/>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2865">
              <w:rPr>
                <w:rFonts w:ascii="Times New Roman" w:eastAsia="Times New Roman" w:hAnsi="Times New Roman" w:cs="Times New Roman"/>
                <w:b/>
                <w:color w:val="000000" w:themeColor="text1"/>
                <w:sz w:val="24"/>
                <w:szCs w:val="24"/>
                <w:lang w:val="uk-UA"/>
              </w:rPr>
              <w:t>вебресурсі</w:t>
            </w:r>
            <w:proofErr w:type="spellEnd"/>
            <w:r w:rsidRPr="00622865">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w:t>
            </w:r>
            <w:r w:rsidRPr="00622865">
              <w:rPr>
                <w:rFonts w:ascii="Times New Roman" w:eastAsia="Times New Roman" w:hAnsi="Times New Roman" w:cs="Times New Roman"/>
                <w:b/>
                <w:color w:val="000000" w:themeColor="text1"/>
                <w:sz w:val="24"/>
                <w:szCs w:val="24"/>
                <w:lang w:val="uk-UA"/>
              </w:rPr>
              <w:lastRenderedPageBreak/>
              <w:t>корупційні або пов’язані з корупцією правопорушення, яка не стосується запитувача.</w:t>
            </w:r>
          </w:p>
        </w:tc>
      </w:tr>
      <w:tr w:rsidR="00711F7D" w:rsidRPr="00622865" w14:paraId="50A12F88" w14:textId="77777777" w:rsidTr="002C759D">
        <w:trPr>
          <w:trHeight w:val="2152"/>
        </w:trPr>
        <w:tc>
          <w:tcPr>
            <w:tcW w:w="587" w:type="dxa"/>
            <w:tcMar>
              <w:top w:w="100" w:type="dxa"/>
              <w:left w:w="100" w:type="dxa"/>
              <w:bottom w:w="100" w:type="dxa"/>
              <w:right w:w="100" w:type="dxa"/>
            </w:tcMar>
          </w:tcPr>
          <w:p w14:paraId="7E88A0BE"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color w:val="000000"/>
                <w:sz w:val="24"/>
                <w:szCs w:val="24"/>
                <w:lang w:val="uk-UA"/>
              </w:rPr>
              <w:lastRenderedPageBreak/>
              <w:t>2</w:t>
            </w:r>
          </w:p>
        </w:tc>
        <w:tc>
          <w:tcPr>
            <w:tcW w:w="4427" w:type="dxa"/>
            <w:tcMar>
              <w:top w:w="100" w:type="dxa"/>
              <w:left w:w="100" w:type="dxa"/>
              <w:bottom w:w="100" w:type="dxa"/>
              <w:right w:w="100" w:type="dxa"/>
            </w:tcMar>
          </w:tcPr>
          <w:p w14:paraId="5A8B8BE3" w14:textId="77777777" w:rsidR="00711F7D" w:rsidRPr="00622865" w:rsidRDefault="00711F7D" w:rsidP="002C759D">
            <w:pPr>
              <w:widowControl w:val="0"/>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color w:val="000000" w:themeColor="text1"/>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826ED7" w14:textId="77777777" w:rsidR="00711F7D" w:rsidRPr="00622865" w:rsidRDefault="00711F7D" w:rsidP="002C759D">
            <w:pPr>
              <w:spacing w:after="0" w:line="240" w:lineRule="auto"/>
              <w:ind w:right="140"/>
              <w:jc w:val="both"/>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b/>
                <w:bCs/>
                <w:color w:val="000000" w:themeColor="text1"/>
                <w:sz w:val="24"/>
                <w:szCs w:val="24"/>
                <w:shd w:val="clear" w:color="auto" w:fill="FFFFFF"/>
                <w:lang w:val="uk-UA"/>
              </w:rPr>
              <w:t>(підпункт 5 пункт 47 Особливостей)</w:t>
            </w:r>
          </w:p>
        </w:tc>
        <w:tc>
          <w:tcPr>
            <w:tcW w:w="4605" w:type="dxa"/>
            <w:vMerge w:val="restart"/>
            <w:tcMar>
              <w:top w:w="100" w:type="dxa"/>
              <w:left w:w="100" w:type="dxa"/>
              <w:bottom w:w="100" w:type="dxa"/>
              <w:right w:w="100" w:type="dxa"/>
            </w:tcMar>
            <w:vAlign w:val="center"/>
          </w:tcPr>
          <w:p w14:paraId="44E2ECBF" w14:textId="77777777" w:rsidR="00711F7D" w:rsidRPr="00622865" w:rsidRDefault="00711F7D" w:rsidP="002C759D">
            <w:pPr>
              <w:spacing w:after="0" w:line="240" w:lineRule="auto"/>
              <w:jc w:val="center"/>
              <w:rPr>
                <w:rFonts w:ascii="Times New Roman" w:eastAsia="Times New Roman" w:hAnsi="Times New Roman" w:cs="Times New Roman"/>
                <w:color w:val="000000" w:themeColor="text1"/>
                <w:sz w:val="24"/>
                <w:szCs w:val="24"/>
                <w:lang w:val="uk-UA"/>
              </w:rPr>
            </w:pPr>
            <w:r w:rsidRPr="00622865">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22865">
              <w:rPr>
                <w:rFonts w:ascii="Times New Roman" w:eastAsia="Times New Roman" w:hAnsi="Times New Roman" w:cs="Times New Roman"/>
                <w:color w:val="000000" w:themeColor="text1"/>
                <w:sz w:val="24"/>
                <w:szCs w:val="24"/>
                <w:lang w:val="uk-UA"/>
              </w:rPr>
              <w:t xml:space="preserve">Документ повинен бути не більше </w:t>
            </w:r>
            <w:proofErr w:type="spellStart"/>
            <w:r w:rsidRPr="00622865">
              <w:rPr>
                <w:rFonts w:ascii="Times New Roman" w:eastAsia="Times New Roman" w:hAnsi="Times New Roman" w:cs="Times New Roman"/>
                <w:color w:val="000000" w:themeColor="text1"/>
                <w:sz w:val="24"/>
                <w:szCs w:val="24"/>
                <w:lang w:val="uk-UA"/>
              </w:rPr>
              <w:t>тридцятиденної</w:t>
            </w:r>
            <w:proofErr w:type="spellEnd"/>
            <w:r w:rsidRPr="00622865">
              <w:rPr>
                <w:rFonts w:ascii="Times New Roman" w:eastAsia="Times New Roman" w:hAnsi="Times New Roman" w:cs="Times New Roman"/>
                <w:color w:val="000000" w:themeColor="text1"/>
                <w:sz w:val="24"/>
                <w:szCs w:val="24"/>
                <w:lang w:val="uk-UA"/>
              </w:rPr>
              <w:t xml:space="preserve"> давнини від дати подання документа.</w:t>
            </w:r>
          </w:p>
        </w:tc>
      </w:tr>
      <w:tr w:rsidR="00711F7D" w:rsidRPr="00622865" w14:paraId="4EC0F6E3" w14:textId="77777777" w:rsidTr="002C759D">
        <w:trPr>
          <w:trHeight w:val="593"/>
        </w:trPr>
        <w:tc>
          <w:tcPr>
            <w:tcW w:w="587" w:type="dxa"/>
            <w:tcMar>
              <w:top w:w="100" w:type="dxa"/>
              <w:left w:w="100" w:type="dxa"/>
              <w:bottom w:w="100" w:type="dxa"/>
              <w:right w:w="100" w:type="dxa"/>
            </w:tcMar>
          </w:tcPr>
          <w:p w14:paraId="52A94D92" w14:textId="77777777" w:rsidR="00711F7D" w:rsidRPr="00622865" w:rsidRDefault="00711F7D" w:rsidP="002C759D">
            <w:pPr>
              <w:spacing w:after="0" w:line="240" w:lineRule="auto"/>
              <w:ind w:left="100"/>
              <w:jc w:val="center"/>
              <w:rPr>
                <w:rFonts w:ascii="Times New Roman" w:eastAsia="Times New Roman" w:hAnsi="Times New Roman" w:cs="Times New Roman"/>
                <w:sz w:val="24"/>
                <w:szCs w:val="24"/>
                <w:lang w:val="uk-UA"/>
              </w:rPr>
            </w:pPr>
            <w:r w:rsidRPr="00622865">
              <w:rPr>
                <w:rFonts w:ascii="Times New Roman" w:eastAsia="Times New Roman" w:hAnsi="Times New Roman" w:cs="Times New Roman"/>
                <w:b/>
                <w:sz w:val="24"/>
                <w:szCs w:val="24"/>
                <w:lang w:val="uk-UA"/>
              </w:rPr>
              <w:t>3</w:t>
            </w:r>
          </w:p>
        </w:tc>
        <w:tc>
          <w:tcPr>
            <w:tcW w:w="4427" w:type="dxa"/>
            <w:tcMar>
              <w:top w:w="100" w:type="dxa"/>
              <w:left w:w="100" w:type="dxa"/>
              <w:bottom w:w="100" w:type="dxa"/>
              <w:right w:w="100" w:type="dxa"/>
            </w:tcMar>
          </w:tcPr>
          <w:p w14:paraId="4411B9B9" w14:textId="77777777" w:rsidR="00711F7D" w:rsidRPr="00622865" w:rsidRDefault="00711F7D" w:rsidP="002C759D">
            <w:pPr>
              <w:pStyle w:val="docdata"/>
              <w:widowControl w:val="0"/>
              <w:shd w:val="clear" w:color="auto" w:fill="FFFFFF"/>
              <w:spacing w:before="120" w:beforeAutospacing="0" w:after="0" w:afterAutospacing="0"/>
              <w:jc w:val="both"/>
              <w:rPr>
                <w:color w:val="000000" w:themeColor="text1"/>
              </w:rPr>
            </w:pPr>
            <w:r w:rsidRPr="00622865">
              <w:rPr>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0EC652" w14:textId="77777777" w:rsidR="00711F7D" w:rsidRPr="00622865" w:rsidRDefault="00711F7D" w:rsidP="002C759D">
            <w:pPr>
              <w:pStyle w:val="a4"/>
              <w:spacing w:before="0" w:beforeAutospacing="0" w:after="0" w:afterAutospacing="0"/>
              <w:jc w:val="both"/>
              <w:rPr>
                <w:color w:val="000000" w:themeColor="text1"/>
                <w:lang w:val="uk-UA"/>
              </w:rPr>
            </w:pPr>
            <w:r w:rsidRPr="00622865">
              <w:rPr>
                <w:b/>
                <w:bCs/>
                <w:color w:val="000000" w:themeColor="text1"/>
                <w:lang w:val="uk-UA"/>
              </w:rPr>
              <w:t>(підпункт 12 пункт 47 Особливостей)</w:t>
            </w:r>
          </w:p>
        </w:tc>
        <w:tc>
          <w:tcPr>
            <w:tcW w:w="4605" w:type="dxa"/>
            <w:vMerge/>
            <w:tcMar>
              <w:top w:w="100" w:type="dxa"/>
              <w:left w:w="100" w:type="dxa"/>
              <w:bottom w:w="100" w:type="dxa"/>
              <w:right w:w="100" w:type="dxa"/>
            </w:tcMar>
          </w:tcPr>
          <w:p w14:paraId="0CDB2902" w14:textId="77777777" w:rsidR="00711F7D" w:rsidRPr="00622865" w:rsidRDefault="00711F7D" w:rsidP="002C759D">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uk-UA"/>
              </w:rPr>
            </w:pPr>
          </w:p>
        </w:tc>
      </w:tr>
      <w:tr w:rsidR="00711F7D" w:rsidRPr="002C5F38" w14:paraId="29E00424" w14:textId="77777777" w:rsidTr="002C759D">
        <w:trPr>
          <w:trHeight w:val="3853"/>
        </w:trPr>
        <w:tc>
          <w:tcPr>
            <w:tcW w:w="587" w:type="dxa"/>
            <w:tcMar>
              <w:top w:w="100" w:type="dxa"/>
              <w:left w:w="100" w:type="dxa"/>
              <w:bottom w:w="100" w:type="dxa"/>
              <w:right w:w="100" w:type="dxa"/>
            </w:tcMar>
          </w:tcPr>
          <w:p w14:paraId="5BCC2F0A" w14:textId="77777777" w:rsidR="00711F7D" w:rsidRPr="00622865" w:rsidRDefault="00711F7D" w:rsidP="002C759D">
            <w:pPr>
              <w:spacing w:after="0" w:line="240" w:lineRule="auto"/>
              <w:ind w:left="100"/>
              <w:jc w:val="center"/>
              <w:rPr>
                <w:rFonts w:ascii="Times New Roman" w:eastAsia="Times New Roman" w:hAnsi="Times New Roman" w:cs="Times New Roman"/>
                <w:b/>
                <w:sz w:val="24"/>
                <w:szCs w:val="24"/>
                <w:lang w:val="uk-UA"/>
              </w:rPr>
            </w:pPr>
            <w:r w:rsidRPr="00622865">
              <w:rPr>
                <w:rFonts w:ascii="Times New Roman" w:eastAsia="Times New Roman" w:hAnsi="Times New Roman" w:cs="Times New Roman"/>
                <w:b/>
                <w:sz w:val="24"/>
                <w:szCs w:val="24"/>
                <w:lang w:val="uk-UA"/>
              </w:rPr>
              <w:t>4</w:t>
            </w:r>
          </w:p>
        </w:tc>
        <w:tc>
          <w:tcPr>
            <w:tcW w:w="4427" w:type="dxa"/>
            <w:tcMar>
              <w:top w:w="100" w:type="dxa"/>
              <w:left w:w="100" w:type="dxa"/>
              <w:bottom w:w="100" w:type="dxa"/>
              <w:right w:w="100" w:type="dxa"/>
            </w:tcMar>
          </w:tcPr>
          <w:p w14:paraId="433584E6" w14:textId="77777777" w:rsidR="00711F7D" w:rsidRPr="00622865" w:rsidRDefault="00711F7D" w:rsidP="002C759D">
            <w:pPr>
              <w:pStyle w:val="a4"/>
              <w:shd w:val="clear" w:color="auto" w:fill="FFFFFF"/>
              <w:spacing w:before="0" w:beforeAutospacing="0" w:after="0" w:afterAutospacing="0"/>
              <w:rPr>
                <w:lang w:val="uk-UA"/>
              </w:rPr>
            </w:pPr>
            <w:r w:rsidRPr="00622865">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hyperlink r:id="rId18" w:anchor="n628" w:history="1">
              <w:r w:rsidRPr="00622865">
                <w:rPr>
                  <w:shd w:val="clear" w:color="auto" w:fill="FFFFFF"/>
                  <w:lang w:val="uk-UA"/>
                </w:rPr>
                <w:t>абзаці чотирнадцято</w:t>
              </w:r>
            </w:hyperlink>
            <w:r w:rsidRPr="00622865">
              <w:rPr>
                <w:shd w:val="clear" w:color="auto" w:fill="FFFFFF"/>
                <w:lang w:val="uk-UA"/>
              </w:rPr>
              <w:t xml:space="preserve">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384577" w14:textId="77777777" w:rsidR="00711F7D" w:rsidRPr="00622865" w:rsidRDefault="00711F7D" w:rsidP="002C759D">
            <w:pPr>
              <w:pStyle w:val="a4"/>
              <w:shd w:val="clear" w:color="auto" w:fill="FFFFFF"/>
              <w:spacing w:before="0" w:beforeAutospacing="0" w:after="0" w:afterAutospacing="0"/>
              <w:rPr>
                <w:color w:val="000000" w:themeColor="text1"/>
                <w:lang w:val="uk-UA"/>
              </w:rPr>
            </w:pPr>
            <w:r w:rsidRPr="00622865">
              <w:rPr>
                <w:b/>
                <w:bCs/>
                <w:color w:val="000000" w:themeColor="text1"/>
                <w:shd w:val="clear" w:color="auto" w:fill="FFFFFF"/>
                <w:lang w:val="uk-UA"/>
              </w:rPr>
              <w:t>(абзац 14 пункт 47 Особливостей)</w:t>
            </w:r>
          </w:p>
        </w:tc>
        <w:tc>
          <w:tcPr>
            <w:tcW w:w="4605" w:type="dxa"/>
            <w:tcMar>
              <w:top w:w="100" w:type="dxa"/>
              <w:left w:w="100" w:type="dxa"/>
              <w:bottom w:w="100" w:type="dxa"/>
              <w:right w:w="100" w:type="dxa"/>
            </w:tcMar>
          </w:tcPr>
          <w:p w14:paraId="44CDE53C" w14:textId="77777777" w:rsidR="00711F7D" w:rsidRPr="00622865" w:rsidRDefault="00711F7D" w:rsidP="002C759D">
            <w:pPr>
              <w:spacing w:after="0" w:line="240" w:lineRule="auto"/>
              <w:jc w:val="center"/>
              <w:rPr>
                <w:rFonts w:ascii="Times New Roman" w:hAnsi="Times New Roman" w:cs="Times New Roman"/>
                <w:color w:val="000000" w:themeColor="text1"/>
                <w:sz w:val="24"/>
                <w:szCs w:val="24"/>
                <w:lang w:val="uk-UA"/>
              </w:rPr>
            </w:pPr>
            <w:r w:rsidRPr="00622865">
              <w:rPr>
                <w:rFonts w:ascii="Times New Roman" w:eastAsia="Times New Roman" w:hAnsi="Times New Roman" w:cs="Times New Roman"/>
                <w:b/>
                <w:color w:val="000000" w:themeColor="text1"/>
                <w:sz w:val="24"/>
                <w:szCs w:val="24"/>
                <w:lang w:val="uk-UA"/>
              </w:rPr>
              <w:t>Довідка в довільній формі</w:t>
            </w:r>
            <w:r w:rsidRPr="00622865">
              <w:rPr>
                <w:rFonts w:ascii="Times New Roman" w:hAnsi="Times New Roman" w:cs="Times New Roman"/>
                <w:color w:val="000000" w:themeColor="text1"/>
                <w:sz w:val="24"/>
                <w:szCs w:val="24"/>
                <w:shd w:val="clear" w:color="auto" w:fill="FFFFFF"/>
                <w:lang w:val="uk-UA"/>
              </w:rPr>
              <w:t xml:space="preserve">, </w:t>
            </w:r>
            <w:r w:rsidRPr="00622865">
              <w:rPr>
                <w:rFonts w:ascii="Times New Roman" w:eastAsia="Times New Roman" w:hAnsi="Times New Roman" w:cs="Times New Roman"/>
                <w:color w:val="000000" w:themeColor="text1"/>
                <w:sz w:val="24"/>
                <w:szCs w:val="24"/>
                <w:lang w:val="uk-UA"/>
              </w:rPr>
              <w:t>яка містить інформацію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в абзаці 14 пункті 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0BAEA6" w14:textId="2979F009" w:rsidR="00711F7D" w:rsidRDefault="00711F7D" w:rsidP="00711F7D">
      <w:pPr>
        <w:shd w:val="clear" w:color="auto" w:fill="FFFFFF"/>
        <w:spacing w:after="0" w:line="240" w:lineRule="auto"/>
        <w:jc w:val="both"/>
        <w:rPr>
          <w:rFonts w:ascii="Times New Roman" w:eastAsia="Times New Roman" w:hAnsi="Times New Roman" w:cs="Times New Roman"/>
          <w:sz w:val="20"/>
          <w:szCs w:val="20"/>
          <w:lang w:val="uk-UA"/>
        </w:rPr>
      </w:pPr>
    </w:p>
    <w:p w14:paraId="45FA57DF" w14:textId="3009CE3E" w:rsidR="00622865" w:rsidRDefault="00622865" w:rsidP="00711F7D">
      <w:pPr>
        <w:shd w:val="clear" w:color="auto" w:fill="FFFFFF"/>
        <w:spacing w:after="0" w:line="240" w:lineRule="auto"/>
        <w:jc w:val="both"/>
        <w:rPr>
          <w:rFonts w:ascii="Times New Roman" w:eastAsia="Times New Roman" w:hAnsi="Times New Roman" w:cs="Times New Roman"/>
          <w:sz w:val="20"/>
          <w:szCs w:val="20"/>
          <w:lang w:val="uk-UA"/>
        </w:rPr>
      </w:pPr>
    </w:p>
    <w:p w14:paraId="0339FE43" w14:textId="62DC0CBB" w:rsidR="00622865" w:rsidRDefault="00622865" w:rsidP="00711F7D">
      <w:pPr>
        <w:shd w:val="clear" w:color="auto" w:fill="FFFFFF"/>
        <w:spacing w:after="0" w:line="240" w:lineRule="auto"/>
        <w:jc w:val="both"/>
        <w:rPr>
          <w:rFonts w:ascii="Times New Roman" w:eastAsia="Times New Roman" w:hAnsi="Times New Roman" w:cs="Times New Roman"/>
          <w:sz w:val="20"/>
          <w:szCs w:val="20"/>
          <w:lang w:val="uk-UA"/>
        </w:rPr>
      </w:pPr>
    </w:p>
    <w:p w14:paraId="2EE14B36" w14:textId="140F28F7" w:rsidR="00622865" w:rsidRDefault="00622865" w:rsidP="00711F7D">
      <w:pPr>
        <w:shd w:val="clear" w:color="auto" w:fill="FFFFFF"/>
        <w:spacing w:after="0" w:line="240" w:lineRule="auto"/>
        <w:jc w:val="both"/>
        <w:rPr>
          <w:rFonts w:ascii="Times New Roman" w:eastAsia="Times New Roman" w:hAnsi="Times New Roman" w:cs="Times New Roman"/>
          <w:sz w:val="20"/>
          <w:szCs w:val="20"/>
          <w:lang w:val="uk-UA"/>
        </w:rPr>
      </w:pPr>
    </w:p>
    <w:p w14:paraId="24A3571C" w14:textId="29519CAC" w:rsidR="00622865" w:rsidRDefault="00622865" w:rsidP="00711F7D">
      <w:pPr>
        <w:shd w:val="clear" w:color="auto" w:fill="FFFFFF"/>
        <w:spacing w:after="0" w:line="240" w:lineRule="auto"/>
        <w:jc w:val="both"/>
        <w:rPr>
          <w:rFonts w:ascii="Times New Roman" w:eastAsia="Times New Roman" w:hAnsi="Times New Roman" w:cs="Times New Roman"/>
          <w:sz w:val="20"/>
          <w:szCs w:val="20"/>
          <w:lang w:val="uk-UA"/>
        </w:rPr>
      </w:pPr>
    </w:p>
    <w:p w14:paraId="3AF4419C" w14:textId="4785D051" w:rsidR="00622865" w:rsidRDefault="00622865" w:rsidP="00711F7D">
      <w:pPr>
        <w:shd w:val="clear" w:color="auto" w:fill="FFFFFF"/>
        <w:spacing w:after="0" w:line="240" w:lineRule="auto"/>
        <w:jc w:val="both"/>
        <w:rPr>
          <w:rFonts w:ascii="Times New Roman" w:eastAsia="Times New Roman" w:hAnsi="Times New Roman" w:cs="Times New Roman"/>
          <w:sz w:val="20"/>
          <w:szCs w:val="20"/>
          <w:lang w:val="uk-UA"/>
        </w:rPr>
      </w:pPr>
    </w:p>
    <w:p w14:paraId="73959AAD" w14:textId="77777777" w:rsidR="00622865" w:rsidRPr="00604AE8" w:rsidRDefault="00622865" w:rsidP="00711F7D">
      <w:pPr>
        <w:shd w:val="clear" w:color="auto" w:fill="FFFFFF"/>
        <w:spacing w:after="0" w:line="240" w:lineRule="auto"/>
        <w:jc w:val="both"/>
        <w:rPr>
          <w:rFonts w:ascii="Times New Roman" w:eastAsia="Times New Roman" w:hAnsi="Times New Roman" w:cs="Times New Roman"/>
          <w:sz w:val="20"/>
          <w:szCs w:val="20"/>
          <w:lang w:val="uk-UA"/>
        </w:rPr>
      </w:pPr>
    </w:p>
    <w:p w14:paraId="74A7BDE7" w14:textId="77777777" w:rsidR="002C5F38" w:rsidRPr="002C5F38" w:rsidRDefault="002C5F38" w:rsidP="002C5F38">
      <w:pPr>
        <w:shd w:val="clear" w:color="auto" w:fill="FFFFFF"/>
        <w:rPr>
          <w:rFonts w:ascii="Times New Roman" w:hAnsi="Times New Roman" w:cs="Times New Roman"/>
          <w:b/>
          <w:sz w:val="24"/>
          <w:szCs w:val="24"/>
        </w:rPr>
      </w:pPr>
      <w:r w:rsidRPr="002C5F38">
        <w:rPr>
          <w:rFonts w:ascii="Times New Roman" w:hAnsi="Times New Roman" w:cs="Times New Roman"/>
          <w:b/>
          <w:sz w:val="24"/>
          <w:szCs w:val="24"/>
        </w:rPr>
        <w:lastRenderedPageBreak/>
        <w:t xml:space="preserve">4. </w:t>
      </w:r>
      <w:proofErr w:type="spellStart"/>
      <w:r w:rsidRPr="002C5F38">
        <w:rPr>
          <w:rFonts w:ascii="Times New Roman" w:hAnsi="Times New Roman" w:cs="Times New Roman"/>
          <w:b/>
          <w:sz w:val="24"/>
          <w:szCs w:val="24"/>
        </w:rPr>
        <w:t>Інша</w:t>
      </w:r>
      <w:proofErr w:type="spellEnd"/>
      <w:r w:rsidRPr="002C5F38">
        <w:rPr>
          <w:rFonts w:ascii="Times New Roman" w:hAnsi="Times New Roman" w:cs="Times New Roman"/>
          <w:b/>
          <w:sz w:val="24"/>
          <w:szCs w:val="24"/>
        </w:rPr>
        <w:t xml:space="preserve"> </w:t>
      </w:r>
      <w:proofErr w:type="spellStart"/>
      <w:r w:rsidRPr="002C5F38">
        <w:rPr>
          <w:rFonts w:ascii="Times New Roman" w:hAnsi="Times New Roman" w:cs="Times New Roman"/>
          <w:b/>
          <w:sz w:val="24"/>
          <w:szCs w:val="24"/>
        </w:rPr>
        <w:t>інформація</w:t>
      </w:r>
      <w:proofErr w:type="spellEnd"/>
      <w:r w:rsidRPr="002C5F38">
        <w:rPr>
          <w:rFonts w:ascii="Times New Roman" w:hAnsi="Times New Roman" w:cs="Times New Roman"/>
          <w:b/>
          <w:sz w:val="24"/>
          <w:szCs w:val="24"/>
        </w:rPr>
        <w:t xml:space="preserve"> </w:t>
      </w:r>
      <w:proofErr w:type="spellStart"/>
      <w:r w:rsidRPr="002C5F38">
        <w:rPr>
          <w:rFonts w:ascii="Times New Roman" w:hAnsi="Times New Roman" w:cs="Times New Roman"/>
          <w:b/>
          <w:sz w:val="24"/>
          <w:szCs w:val="24"/>
        </w:rPr>
        <w:t>встановлена</w:t>
      </w:r>
      <w:proofErr w:type="spellEnd"/>
      <w:r w:rsidRPr="002C5F38">
        <w:rPr>
          <w:rFonts w:ascii="Times New Roman" w:hAnsi="Times New Roman" w:cs="Times New Roman"/>
          <w:b/>
          <w:sz w:val="24"/>
          <w:szCs w:val="24"/>
        </w:rPr>
        <w:t xml:space="preserve"> </w:t>
      </w:r>
      <w:proofErr w:type="spellStart"/>
      <w:r w:rsidRPr="002C5F38">
        <w:rPr>
          <w:rFonts w:ascii="Times New Roman" w:hAnsi="Times New Roman" w:cs="Times New Roman"/>
          <w:b/>
          <w:sz w:val="24"/>
          <w:szCs w:val="24"/>
        </w:rPr>
        <w:t>відповідно</w:t>
      </w:r>
      <w:proofErr w:type="spellEnd"/>
      <w:r w:rsidRPr="002C5F38">
        <w:rPr>
          <w:rFonts w:ascii="Times New Roman" w:hAnsi="Times New Roman" w:cs="Times New Roman"/>
          <w:b/>
          <w:sz w:val="24"/>
          <w:szCs w:val="24"/>
        </w:rPr>
        <w:t xml:space="preserve"> до </w:t>
      </w:r>
      <w:proofErr w:type="spellStart"/>
      <w:r w:rsidRPr="002C5F38">
        <w:rPr>
          <w:rFonts w:ascii="Times New Roman" w:hAnsi="Times New Roman" w:cs="Times New Roman"/>
          <w:b/>
          <w:sz w:val="24"/>
          <w:szCs w:val="24"/>
        </w:rPr>
        <w:t>законодавства</w:t>
      </w:r>
      <w:proofErr w:type="spellEnd"/>
      <w:r w:rsidRPr="002C5F38">
        <w:rPr>
          <w:rFonts w:ascii="Times New Roman" w:hAnsi="Times New Roman" w:cs="Times New Roman"/>
          <w:b/>
          <w:sz w:val="24"/>
          <w:szCs w:val="24"/>
        </w:rPr>
        <w:t xml:space="preserve"> (для УЧАСНИКІВ — </w:t>
      </w:r>
      <w:proofErr w:type="spellStart"/>
      <w:r w:rsidRPr="002C5F38">
        <w:rPr>
          <w:rFonts w:ascii="Times New Roman" w:hAnsi="Times New Roman" w:cs="Times New Roman"/>
          <w:b/>
          <w:sz w:val="24"/>
          <w:szCs w:val="24"/>
        </w:rPr>
        <w:t>юридичних</w:t>
      </w:r>
      <w:proofErr w:type="spellEnd"/>
      <w:r w:rsidRPr="002C5F38">
        <w:rPr>
          <w:rFonts w:ascii="Times New Roman" w:hAnsi="Times New Roman" w:cs="Times New Roman"/>
          <w:b/>
          <w:sz w:val="24"/>
          <w:szCs w:val="24"/>
        </w:rPr>
        <w:t xml:space="preserve"> </w:t>
      </w:r>
      <w:proofErr w:type="spellStart"/>
      <w:r w:rsidRPr="002C5F38">
        <w:rPr>
          <w:rFonts w:ascii="Times New Roman" w:hAnsi="Times New Roman" w:cs="Times New Roman"/>
          <w:b/>
          <w:sz w:val="24"/>
          <w:szCs w:val="24"/>
        </w:rPr>
        <w:t>осіб</w:t>
      </w:r>
      <w:proofErr w:type="spellEnd"/>
      <w:r w:rsidRPr="002C5F38">
        <w:rPr>
          <w:rFonts w:ascii="Times New Roman" w:hAnsi="Times New Roman" w:cs="Times New Roman"/>
          <w:b/>
          <w:sz w:val="24"/>
          <w:szCs w:val="24"/>
        </w:rPr>
        <w:t xml:space="preserve">, </w:t>
      </w:r>
      <w:proofErr w:type="spellStart"/>
      <w:r w:rsidRPr="002C5F38">
        <w:rPr>
          <w:rFonts w:ascii="Times New Roman" w:hAnsi="Times New Roman" w:cs="Times New Roman"/>
          <w:b/>
          <w:sz w:val="24"/>
          <w:szCs w:val="24"/>
        </w:rPr>
        <w:t>фізичних</w:t>
      </w:r>
      <w:proofErr w:type="spellEnd"/>
      <w:r w:rsidRPr="002C5F38">
        <w:rPr>
          <w:rFonts w:ascii="Times New Roman" w:hAnsi="Times New Roman" w:cs="Times New Roman"/>
          <w:b/>
          <w:sz w:val="24"/>
          <w:szCs w:val="24"/>
        </w:rPr>
        <w:t xml:space="preserve"> </w:t>
      </w:r>
      <w:proofErr w:type="spellStart"/>
      <w:r w:rsidRPr="002C5F38">
        <w:rPr>
          <w:rFonts w:ascii="Times New Roman" w:hAnsi="Times New Roman" w:cs="Times New Roman"/>
          <w:b/>
          <w:sz w:val="24"/>
          <w:szCs w:val="24"/>
        </w:rPr>
        <w:t>осіб</w:t>
      </w:r>
      <w:proofErr w:type="spellEnd"/>
      <w:r w:rsidRPr="002C5F38">
        <w:rPr>
          <w:rFonts w:ascii="Times New Roman" w:hAnsi="Times New Roman" w:cs="Times New Roman"/>
          <w:b/>
          <w:sz w:val="24"/>
          <w:szCs w:val="24"/>
        </w:rPr>
        <w:t xml:space="preserve"> та </w:t>
      </w:r>
      <w:proofErr w:type="spellStart"/>
      <w:r w:rsidRPr="002C5F38">
        <w:rPr>
          <w:rFonts w:ascii="Times New Roman" w:hAnsi="Times New Roman" w:cs="Times New Roman"/>
          <w:b/>
          <w:sz w:val="24"/>
          <w:szCs w:val="24"/>
        </w:rPr>
        <w:t>фізичних</w:t>
      </w:r>
      <w:proofErr w:type="spellEnd"/>
      <w:r w:rsidRPr="002C5F38">
        <w:rPr>
          <w:rFonts w:ascii="Times New Roman" w:hAnsi="Times New Roman" w:cs="Times New Roman"/>
          <w:b/>
          <w:sz w:val="24"/>
          <w:szCs w:val="24"/>
        </w:rPr>
        <w:t xml:space="preserve"> </w:t>
      </w:r>
      <w:proofErr w:type="spellStart"/>
      <w:r w:rsidRPr="002C5F38">
        <w:rPr>
          <w:rFonts w:ascii="Times New Roman" w:hAnsi="Times New Roman" w:cs="Times New Roman"/>
          <w:b/>
          <w:sz w:val="24"/>
          <w:szCs w:val="24"/>
        </w:rPr>
        <w:t>осіб</w:t>
      </w:r>
      <w:proofErr w:type="spellEnd"/>
      <w:r w:rsidRPr="002C5F38">
        <w:rPr>
          <w:rFonts w:ascii="Times New Roman" w:hAnsi="Times New Roman" w:cs="Times New Roman"/>
          <w:b/>
          <w:sz w:val="24"/>
          <w:szCs w:val="24"/>
        </w:rPr>
        <w:t xml:space="preserve"> — </w:t>
      </w:r>
      <w:proofErr w:type="spellStart"/>
      <w:r w:rsidRPr="002C5F38">
        <w:rPr>
          <w:rFonts w:ascii="Times New Roman" w:hAnsi="Times New Roman" w:cs="Times New Roman"/>
          <w:b/>
          <w:sz w:val="24"/>
          <w:szCs w:val="24"/>
        </w:rPr>
        <w:t>підприємців</w:t>
      </w:r>
      <w:proofErr w:type="spellEnd"/>
      <w:r w:rsidRPr="002C5F38">
        <w:rPr>
          <w:rFonts w:ascii="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C5F38" w:rsidRPr="002C5F38" w14:paraId="7A486D75" w14:textId="77777777" w:rsidTr="00326DA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2D2DF1" w14:textId="77777777" w:rsidR="002C5F38" w:rsidRPr="002C5F38" w:rsidRDefault="002C5F38" w:rsidP="00326DA4">
            <w:pPr>
              <w:ind w:left="100"/>
              <w:jc w:val="center"/>
              <w:rPr>
                <w:rFonts w:ascii="Times New Roman" w:hAnsi="Times New Roman" w:cs="Times New Roman"/>
                <w:sz w:val="24"/>
                <w:szCs w:val="24"/>
              </w:rPr>
            </w:pPr>
            <w:proofErr w:type="spellStart"/>
            <w:r w:rsidRPr="002C5F38">
              <w:rPr>
                <w:rFonts w:ascii="Times New Roman" w:hAnsi="Times New Roman" w:cs="Times New Roman"/>
                <w:sz w:val="24"/>
                <w:szCs w:val="24"/>
              </w:rPr>
              <w:t>Інші</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документи</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від</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Учасника</w:t>
            </w:r>
            <w:proofErr w:type="spellEnd"/>
            <w:r w:rsidRPr="002C5F38">
              <w:rPr>
                <w:rFonts w:ascii="Times New Roman" w:hAnsi="Times New Roman" w:cs="Times New Roman"/>
                <w:sz w:val="24"/>
                <w:szCs w:val="24"/>
              </w:rPr>
              <w:t>:</w:t>
            </w:r>
          </w:p>
        </w:tc>
      </w:tr>
      <w:tr w:rsidR="002C5F38" w:rsidRPr="002C5F38" w14:paraId="2A803BF8" w14:textId="77777777" w:rsidTr="00326DA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C2BD2" w14:textId="77777777" w:rsidR="002C5F38" w:rsidRPr="002C5F38" w:rsidRDefault="002C5F38" w:rsidP="00326DA4">
            <w:pPr>
              <w:ind w:left="100"/>
              <w:rPr>
                <w:rFonts w:ascii="Times New Roman" w:hAnsi="Times New Roman" w:cs="Times New Roman"/>
                <w:sz w:val="24"/>
                <w:szCs w:val="24"/>
              </w:rPr>
            </w:pPr>
            <w:r w:rsidRPr="002C5F38">
              <w:rPr>
                <w:rFonts w:ascii="Times New Roman" w:hAnsi="Times New Roman" w:cs="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9FD1E" w14:textId="77777777" w:rsidR="002C5F38" w:rsidRPr="002C5F38" w:rsidRDefault="002C5F38" w:rsidP="00326DA4">
            <w:pPr>
              <w:ind w:left="100"/>
              <w:jc w:val="both"/>
              <w:rPr>
                <w:rFonts w:ascii="Times New Roman" w:hAnsi="Times New Roman" w:cs="Times New Roman"/>
                <w:sz w:val="24"/>
                <w:szCs w:val="24"/>
              </w:rPr>
            </w:pPr>
            <w:proofErr w:type="spellStart"/>
            <w:r w:rsidRPr="002C5F38">
              <w:rPr>
                <w:rFonts w:ascii="Times New Roman" w:hAnsi="Times New Roman" w:cs="Times New Roman"/>
                <w:sz w:val="24"/>
                <w:szCs w:val="24"/>
              </w:rPr>
              <w:t>Якщо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тендерна</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пропозиція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подається</w:t>
            </w:r>
            <w:proofErr w:type="spellEnd"/>
            <w:r w:rsidRPr="002C5F38">
              <w:rPr>
                <w:rFonts w:ascii="Times New Roman" w:hAnsi="Times New Roman" w:cs="Times New Roman"/>
                <w:sz w:val="24"/>
                <w:szCs w:val="24"/>
              </w:rPr>
              <w:t xml:space="preserve"> не </w:t>
            </w:r>
            <w:proofErr w:type="spellStart"/>
            <w:r w:rsidRPr="002C5F38">
              <w:rPr>
                <w:rFonts w:ascii="Times New Roman" w:hAnsi="Times New Roman" w:cs="Times New Roman"/>
                <w:sz w:val="24"/>
                <w:szCs w:val="24"/>
              </w:rPr>
              <w:t>керівником</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учасника</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зазначеним</w:t>
            </w:r>
            <w:proofErr w:type="spellEnd"/>
            <w:r w:rsidRPr="002C5F38">
              <w:rPr>
                <w:rFonts w:ascii="Times New Roman" w:hAnsi="Times New Roman" w:cs="Times New Roman"/>
                <w:sz w:val="24"/>
                <w:szCs w:val="24"/>
              </w:rPr>
              <w:t xml:space="preserve"> у </w:t>
            </w:r>
            <w:proofErr w:type="spellStart"/>
            <w:r w:rsidRPr="002C5F38">
              <w:rPr>
                <w:rFonts w:ascii="Times New Roman" w:hAnsi="Times New Roman" w:cs="Times New Roman"/>
                <w:sz w:val="24"/>
                <w:szCs w:val="24"/>
              </w:rPr>
              <w:t>Єдиному</w:t>
            </w:r>
            <w:proofErr w:type="spellEnd"/>
            <w:r w:rsidRPr="002C5F38">
              <w:rPr>
                <w:rFonts w:ascii="Times New Roman" w:hAnsi="Times New Roman" w:cs="Times New Roman"/>
                <w:sz w:val="24"/>
                <w:szCs w:val="24"/>
              </w:rPr>
              <w:t xml:space="preserve"> державному </w:t>
            </w:r>
            <w:proofErr w:type="spellStart"/>
            <w:r w:rsidRPr="002C5F38">
              <w:rPr>
                <w:rFonts w:ascii="Times New Roman" w:hAnsi="Times New Roman" w:cs="Times New Roman"/>
                <w:sz w:val="24"/>
                <w:szCs w:val="24"/>
              </w:rPr>
              <w:t>реєстрі</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юридичних</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осіб</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фізичних</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осіб</w:t>
            </w:r>
            <w:proofErr w:type="spellEnd"/>
            <w:r w:rsidRPr="002C5F38">
              <w:rPr>
                <w:rFonts w:ascii="Times New Roman" w:hAnsi="Times New Roman" w:cs="Times New Roman"/>
                <w:sz w:val="24"/>
                <w:szCs w:val="24"/>
              </w:rPr>
              <w:t xml:space="preserve"> — </w:t>
            </w:r>
            <w:proofErr w:type="spellStart"/>
            <w:r w:rsidRPr="002C5F38">
              <w:rPr>
                <w:rFonts w:ascii="Times New Roman" w:hAnsi="Times New Roman" w:cs="Times New Roman"/>
                <w:sz w:val="24"/>
                <w:szCs w:val="24"/>
              </w:rPr>
              <w:t>підприємців</w:t>
            </w:r>
            <w:proofErr w:type="spellEnd"/>
            <w:r w:rsidRPr="002C5F38">
              <w:rPr>
                <w:rFonts w:ascii="Times New Roman" w:hAnsi="Times New Roman" w:cs="Times New Roman"/>
                <w:sz w:val="24"/>
                <w:szCs w:val="24"/>
              </w:rPr>
              <w:t xml:space="preserve"> та </w:t>
            </w:r>
            <w:proofErr w:type="spellStart"/>
            <w:r w:rsidRPr="002C5F38">
              <w:rPr>
                <w:rFonts w:ascii="Times New Roman" w:hAnsi="Times New Roman" w:cs="Times New Roman"/>
                <w:sz w:val="24"/>
                <w:szCs w:val="24"/>
              </w:rPr>
              <w:t>громадських</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формувань</w:t>
            </w:r>
            <w:proofErr w:type="spellEnd"/>
            <w:r w:rsidRPr="002C5F38">
              <w:rPr>
                <w:rFonts w:ascii="Times New Roman" w:hAnsi="Times New Roman" w:cs="Times New Roman"/>
                <w:sz w:val="24"/>
                <w:szCs w:val="24"/>
              </w:rPr>
              <w:t xml:space="preserve">, а </w:t>
            </w:r>
            <w:proofErr w:type="spellStart"/>
            <w:r w:rsidRPr="002C5F38">
              <w:rPr>
                <w:rFonts w:ascii="Times New Roman" w:hAnsi="Times New Roman" w:cs="Times New Roman"/>
                <w:sz w:val="24"/>
                <w:szCs w:val="24"/>
              </w:rPr>
              <w:t>іншою</w:t>
            </w:r>
            <w:proofErr w:type="spellEnd"/>
            <w:r w:rsidRPr="002C5F38">
              <w:rPr>
                <w:rFonts w:ascii="Times New Roman" w:hAnsi="Times New Roman" w:cs="Times New Roman"/>
                <w:sz w:val="24"/>
                <w:szCs w:val="24"/>
              </w:rPr>
              <w:t xml:space="preserve"> особою, </w:t>
            </w:r>
            <w:proofErr w:type="spellStart"/>
            <w:r w:rsidRPr="002C5F38">
              <w:rPr>
                <w:rFonts w:ascii="Times New Roman" w:hAnsi="Times New Roman" w:cs="Times New Roman"/>
                <w:sz w:val="24"/>
                <w:szCs w:val="24"/>
              </w:rPr>
              <w:t>учасник</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надає</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довіреність</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доручення</w:t>
            </w:r>
            <w:proofErr w:type="spellEnd"/>
            <w:r w:rsidRPr="002C5F38">
              <w:rPr>
                <w:rFonts w:ascii="Times New Roman" w:hAnsi="Times New Roman" w:cs="Times New Roman"/>
                <w:sz w:val="24"/>
                <w:szCs w:val="24"/>
              </w:rPr>
              <w:t xml:space="preserve"> на </w:t>
            </w:r>
            <w:proofErr w:type="spellStart"/>
            <w:r w:rsidRPr="002C5F38">
              <w:rPr>
                <w:rFonts w:ascii="Times New Roman" w:hAnsi="Times New Roman" w:cs="Times New Roman"/>
                <w:sz w:val="24"/>
                <w:szCs w:val="24"/>
              </w:rPr>
              <w:t>таку</w:t>
            </w:r>
            <w:proofErr w:type="spellEnd"/>
            <w:r w:rsidRPr="002C5F38">
              <w:rPr>
                <w:rFonts w:ascii="Times New Roman" w:hAnsi="Times New Roman" w:cs="Times New Roman"/>
                <w:sz w:val="24"/>
                <w:szCs w:val="24"/>
              </w:rPr>
              <w:t xml:space="preserve"> особу.</w:t>
            </w:r>
          </w:p>
        </w:tc>
      </w:tr>
      <w:tr w:rsidR="002C5F38" w:rsidRPr="002C5F38" w14:paraId="6ADD0CAD" w14:textId="77777777" w:rsidTr="00326D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6B4B" w14:textId="77777777" w:rsidR="002C5F38" w:rsidRPr="002C5F38" w:rsidRDefault="002C5F38" w:rsidP="00326DA4">
            <w:pPr>
              <w:spacing w:before="240"/>
              <w:ind w:left="100"/>
              <w:rPr>
                <w:rFonts w:ascii="Times New Roman" w:hAnsi="Times New Roman" w:cs="Times New Roman"/>
                <w:sz w:val="24"/>
                <w:szCs w:val="24"/>
              </w:rPr>
            </w:pPr>
            <w:r w:rsidRPr="002C5F38">
              <w:rPr>
                <w:rFonts w:ascii="Times New Roman" w:hAnsi="Times New Roman" w:cs="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5D9AF" w14:textId="77777777" w:rsidR="002C5F38" w:rsidRPr="002C5F38" w:rsidRDefault="002C5F38" w:rsidP="00326DA4">
            <w:pPr>
              <w:ind w:left="100" w:right="120" w:hanging="20"/>
              <w:jc w:val="both"/>
              <w:rPr>
                <w:rFonts w:ascii="Times New Roman" w:hAnsi="Times New Roman" w:cs="Times New Roman"/>
                <w:sz w:val="24"/>
                <w:szCs w:val="24"/>
              </w:rPr>
            </w:pPr>
            <w:proofErr w:type="spellStart"/>
            <w:r w:rsidRPr="002C5F38">
              <w:rPr>
                <w:rFonts w:ascii="Times New Roman" w:hAnsi="Times New Roman" w:cs="Times New Roman"/>
                <w:sz w:val="24"/>
                <w:szCs w:val="24"/>
              </w:rPr>
              <w:t>Достовірна</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інформація</w:t>
            </w:r>
            <w:proofErr w:type="spellEnd"/>
            <w:r w:rsidRPr="002C5F38">
              <w:rPr>
                <w:rFonts w:ascii="Times New Roman" w:hAnsi="Times New Roman" w:cs="Times New Roman"/>
                <w:sz w:val="24"/>
                <w:szCs w:val="24"/>
              </w:rPr>
              <w:t xml:space="preserve"> у </w:t>
            </w:r>
            <w:proofErr w:type="spellStart"/>
            <w:r w:rsidRPr="002C5F38">
              <w:rPr>
                <w:rFonts w:ascii="Times New Roman" w:hAnsi="Times New Roman" w:cs="Times New Roman"/>
                <w:sz w:val="24"/>
                <w:szCs w:val="24"/>
              </w:rPr>
              <w:t>вигляді</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довідки</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довільної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форми</w:t>
            </w:r>
            <w:proofErr w:type="spellEnd"/>
            <w:r w:rsidRPr="002C5F38">
              <w:rPr>
                <w:rFonts w:ascii="Times New Roman" w:hAnsi="Times New Roman" w:cs="Times New Roman"/>
                <w:sz w:val="24"/>
                <w:szCs w:val="24"/>
              </w:rPr>
              <w:t xml:space="preserve">, у </w:t>
            </w:r>
            <w:proofErr w:type="spellStart"/>
            <w:r w:rsidRPr="002C5F38">
              <w:rPr>
                <w:rFonts w:ascii="Times New Roman" w:hAnsi="Times New Roman" w:cs="Times New Roman"/>
                <w:sz w:val="24"/>
                <w:szCs w:val="24"/>
              </w:rPr>
              <w:t>якій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зазначити</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дані</w:t>
            </w:r>
            <w:proofErr w:type="spellEnd"/>
            <w:r w:rsidRPr="002C5F38">
              <w:rPr>
                <w:rFonts w:ascii="Times New Roman" w:hAnsi="Times New Roman" w:cs="Times New Roman"/>
                <w:sz w:val="24"/>
                <w:szCs w:val="24"/>
              </w:rPr>
              <w:t xml:space="preserve"> про </w:t>
            </w:r>
            <w:proofErr w:type="spellStart"/>
            <w:r w:rsidRPr="002C5F38">
              <w:rPr>
                <w:rFonts w:ascii="Times New Roman" w:hAnsi="Times New Roman" w:cs="Times New Roman"/>
                <w:sz w:val="24"/>
                <w:szCs w:val="24"/>
              </w:rPr>
              <w:t>наявність</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чинної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ліцензії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документа </w:t>
            </w:r>
            <w:proofErr w:type="spellStart"/>
            <w:r w:rsidRPr="002C5F38">
              <w:rPr>
                <w:rFonts w:ascii="Times New Roman" w:hAnsi="Times New Roman" w:cs="Times New Roman"/>
                <w:sz w:val="24"/>
                <w:szCs w:val="24"/>
              </w:rPr>
              <w:t>дозвільного</w:t>
            </w:r>
            <w:proofErr w:type="spellEnd"/>
            <w:r w:rsidRPr="002C5F38">
              <w:rPr>
                <w:rFonts w:ascii="Times New Roman" w:hAnsi="Times New Roman" w:cs="Times New Roman"/>
                <w:sz w:val="24"/>
                <w:szCs w:val="24"/>
              </w:rPr>
              <w:t xml:space="preserve"> характеру на </w:t>
            </w:r>
            <w:proofErr w:type="spellStart"/>
            <w:r w:rsidRPr="002C5F38">
              <w:rPr>
                <w:rFonts w:ascii="Times New Roman" w:hAnsi="Times New Roman" w:cs="Times New Roman"/>
                <w:sz w:val="24"/>
                <w:szCs w:val="24"/>
              </w:rPr>
              <w:t>провадження</w:t>
            </w:r>
            <w:proofErr w:type="spellEnd"/>
            <w:r w:rsidRPr="002C5F38">
              <w:rPr>
                <w:rFonts w:ascii="Times New Roman" w:hAnsi="Times New Roman" w:cs="Times New Roman"/>
                <w:sz w:val="24"/>
                <w:szCs w:val="24"/>
              </w:rPr>
              <w:t xml:space="preserve"> виду </w:t>
            </w:r>
            <w:proofErr w:type="spellStart"/>
            <w:r w:rsidRPr="002C5F38">
              <w:rPr>
                <w:rFonts w:ascii="Times New Roman" w:hAnsi="Times New Roman" w:cs="Times New Roman"/>
                <w:sz w:val="24"/>
                <w:szCs w:val="24"/>
              </w:rPr>
              <w:t>господарської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діяльності</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якщо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отримання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дозволу</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ліцензії</w:t>
            </w:r>
            <w:proofErr w:type="spellEnd"/>
            <w:r w:rsidRPr="002C5F38">
              <w:rPr>
                <w:rFonts w:ascii="Times New Roman" w:hAnsi="Times New Roman" w:cs="Times New Roman"/>
                <w:sz w:val="24"/>
                <w:szCs w:val="24"/>
              </w:rPr>
              <w:t xml:space="preserve"> на </w:t>
            </w:r>
            <w:proofErr w:type="spellStart"/>
            <w:r w:rsidRPr="002C5F38">
              <w:rPr>
                <w:rFonts w:ascii="Times New Roman" w:hAnsi="Times New Roman" w:cs="Times New Roman"/>
                <w:sz w:val="24"/>
                <w:szCs w:val="24"/>
              </w:rPr>
              <w:t>провадження</w:t>
            </w:r>
            <w:proofErr w:type="spellEnd"/>
            <w:r w:rsidRPr="002C5F38">
              <w:rPr>
                <w:rFonts w:ascii="Times New Roman" w:hAnsi="Times New Roman" w:cs="Times New Roman"/>
                <w:sz w:val="24"/>
                <w:szCs w:val="24"/>
              </w:rPr>
              <w:t xml:space="preserve"> такого виду </w:t>
            </w:r>
            <w:proofErr w:type="spellStart"/>
            <w:r w:rsidRPr="002C5F38">
              <w:rPr>
                <w:rFonts w:ascii="Times New Roman" w:hAnsi="Times New Roman" w:cs="Times New Roman"/>
                <w:sz w:val="24"/>
                <w:szCs w:val="24"/>
              </w:rPr>
              <w:t>діяльності</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передбачено</w:t>
            </w:r>
            <w:proofErr w:type="spellEnd"/>
            <w:r w:rsidRPr="002C5F38">
              <w:rPr>
                <w:rFonts w:ascii="Times New Roman" w:hAnsi="Times New Roman" w:cs="Times New Roman"/>
                <w:sz w:val="24"/>
                <w:szCs w:val="24"/>
              </w:rPr>
              <w:t xml:space="preserve"> законом. </w:t>
            </w:r>
            <w:proofErr w:type="spellStart"/>
            <w:r w:rsidRPr="002C5F38">
              <w:rPr>
                <w:rFonts w:ascii="Times New Roman" w:hAnsi="Times New Roman" w:cs="Times New Roman"/>
                <w:i/>
                <w:sz w:val="24"/>
                <w:szCs w:val="24"/>
              </w:rPr>
              <w:t>Замість</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довідки</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довільної</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форми</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учасник</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може</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надати</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чинну</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ліцензію</w:t>
            </w:r>
            <w:proofErr w:type="spellEnd"/>
            <w:r w:rsidRPr="002C5F38">
              <w:rPr>
                <w:rFonts w:ascii="Times New Roman" w:hAnsi="Times New Roman" w:cs="Times New Roman"/>
                <w:i/>
                <w:sz w:val="24"/>
                <w:szCs w:val="24"/>
              </w:rPr>
              <w:t xml:space="preserve"> </w:t>
            </w:r>
            <w:proofErr w:type="spellStart"/>
            <w:r w:rsidRPr="002C5F38">
              <w:rPr>
                <w:rFonts w:ascii="Times New Roman" w:hAnsi="Times New Roman" w:cs="Times New Roman"/>
                <w:i/>
                <w:sz w:val="24"/>
                <w:szCs w:val="24"/>
              </w:rPr>
              <w:t>або</w:t>
            </w:r>
            <w:proofErr w:type="spellEnd"/>
            <w:r w:rsidRPr="002C5F38">
              <w:rPr>
                <w:rFonts w:ascii="Times New Roman" w:hAnsi="Times New Roman" w:cs="Times New Roman"/>
                <w:i/>
                <w:sz w:val="24"/>
                <w:szCs w:val="24"/>
              </w:rPr>
              <w:t xml:space="preserve"> документ </w:t>
            </w:r>
            <w:proofErr w:type="spellStart"/>
            <w:r w:rsidRPr="002C5F38">
              <w:rPr>
                <w:rFonts w:ascii="Times New Roman" w:hAnsi="Times New Roman" w:cs="Times New Roman"/>
                <w:i/>
                <w:sz w:val="24"/>
                <w:szCs w:val="24"/>
              </w:rPr>
              <w:t>дозвільного</w:t>
            </w:r>
            <w:proofErr w:type="spellEnd"/>
            <w:r w:rsidRPr="002C5F38">
              <w:rPr>
                <w:rFonts w:ascii="Times New Roman" w:hAnsi="Times New Roman" w:cs="Times New Roman"/>
                <w:i/>
                <w:sz w:val="24"/>
                <w:szCs w:val="24"/>
              </w:rPr>
              <w:t xml:space="preserve"> характеру.</w:t>
            </w:r>
          </w:p>
        </w:tc>
      </w:tr>
      <w:tr w:rsidR="002C5F38" w:rsidRPr="002C5F38" w14:paraId="0ABB9A04" w14:textId="77777777" w:rsidTr="00326D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3DA9" w14:textId="77777777" w:rsidR="002C5F38" w:rsidRPr="002C5F38" w:rsidRDefault="002C5F38" w:rsidP="00326DA4">
            <w:pPr>
              <w:spacing w:before="240"/>
              <w:ind w:left="100"/>
              <w:rPr>
                <w:rFonts w:ascii="Times New Roman" w:hAnsi="Times New Roman" w:cs="Times New Roman"/>
                <w:b/>
                <w:sz w:val="24"/>
                <w:szCs w:val="24"/>
              </w:rPr>
            </w:pPr>
            <w:r w:rsidRPr="002C5F38">
              <w:rPr>
                <w:rFonts w:ascii="Times New Roman" w:hAnsi="Times New Roman" w:cs="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65D20" w14:textId="77777777" w:rsidR="002C5F38" w:rsidRPr="002C5F38" w:rsidRDefault="002C5F38" w:rsidP="00326DA4">
            <w:pPr>
              <w:jc w:val="both"/>
              <w:rPr>
                <w:rFonts w:ascii="Times New Roman" w:hAnsi="Times New Roman" w:cs="Times New Roman"/>
                <w:sz w:val="24"/>
                <w:szCs w:val="24"/>
              </w:rPr>
            </w:pPr>
            <w:r w:rsidRPr="002C5F38">
              <w:rPr>
                <w:rFonts w:ascii="Times New Roman" w:hAnsi="Times New Roman" w:cs="Times New Roman"/>
                <w:sz w:val="24"/>
                <w:szCs w:val="24"/>
              </w:rPr>
              <w:t xml:space="preserve">У </w:t>
            </w:r>
            <w:proofErr w:type="spellStart"/>
            <w:r w:rsidRPr="002C5F38">
              <w:rPr>
                <w:rFonts w:ascii="Times New Roman" w:hAnsi="Times New Roman" w:cs="Times New Roman"/>
                <w:sz w:val="24"/>
                <w:szCs w:val="24"/>
              </w:rPr>
              <w:t>разі</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якщо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учасник</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його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кінцевий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бенефіціарний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власник</w:t>
            </w:r>
            <w:proofErr w:type="spellEnd"/>
            <w:r w:rsidRPr="002C5F38">
              <w:rPr>
                <w:rFonts w:ascii="Times New Roman" w:hAnsi="Times New Roman" w:cs="Times New Roman"/>
                <w:sz w:val="24"/>
                <w:szCs w:val="24"/>
              </w:rPr>
              <w:t xml:space="preserve">, член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учасник</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акціонер</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що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має</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частку</w:t>
            </w:r>
            <w:proofErr w:type="spellEnd"/>
            <w:r w:rsidRPr="002C5F38">
              <w:rPr>
                <w:rFonts w:ascii="Times New Roman" w:hAnsi="Times New Roman" w:cs="Times New Roman"/>
                <w:sz w:val="24"/>
                <w:szCs w:val="24"/>
              </w:rPr>
              <w:t xml:space="preserve"> в статутному </w:t>
            </w:r>
            <w:proofErr w:type="spellStart"/>
            <w:r w:rsidRPr="002C5F38">
              <w:rPr>
                <w:rFonts w:ascii="Times New Roman" w:hAnsi="Times New Roman" w:cs="Times New Roman"/>
                <w:sz w:val="24"/>
                <w:szCs w:val="24"/>
              </w:rPr>
              <w:t>капіталі</w:t>
            </w:r>
            <w:proofErr w:type="spellEnd"/>
            <w:r w:rsidRPr="002C5F38">
              <w:rPr>
                <w:rFonts w:ascii="Times New Roman" w:hAnsi="Times New Roman" w:cs="Times New Roman"/>
                <w:sz w:val="24"/>
                <w:szCs w:val="24"/>
              </w:rPr>
              <w:t xml:space="preserve"> 10 і </w:t>
            </w:r>
            <w:proofErr w:type="spellStart"/>
            <w:r w:rsidRPr="002C5F38">
              <w:rPr>
                <w:rFonts w:ascii="Times New Roman" w:hAnsi="Times New Roman" w:cs="Times New Roman"/>
                <w:sz w:val="24"/>
                <w:szCs w:val="24"/>
              </w:rPr>
              <w:t>більше</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відсотків</w:t>
            </w:r>
            <w:proofErr w:type="spellEnd"/>
            <w:r w:rsidRPr="002C5F38">
              <w:rPr>
                <w:rFonts w:ascii="Times New Roman" w:hAnsi="Times New Roman" w:cs="Times New Roman"/>
                <w:sz w:val="24"/>
                <w:szCs w:val="24"/>
              </w:rPr>
              <w:t xml:space="preserve"> є </w:t>
            </w:r>
            <w:proofErr w:type="spellStart"/>
            <w:r w:rsidRPr="002C5F38">
              <w:rPr>
                <w:rFonts w:ascii="Times New Roman" w:hAnsi="Times New Roman" w:cs="Times New Roman"/>
                <w:sz w:val="24"/>
                <w:szCs w:val="24"/>
              </w:rPr>
              <w:t>громадянином</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Російської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Федерації</w:t>
            </w:r>
            <w:proofErr w:type="spellEnd"/>
            <w:r w:rsidRPr="002C5F38">
              <w:rPr>
                <w:rFonts w:ascii="Times New Roman" w:hAnsi="Times New Roman" w:cs="Times New Roman"/>
                <w:sz w:val="24"/>
                <w:szCs w:val="24"/>
              </w:rPr>
              <w:t xml:space="preserve"> / </w:t>
            </w:r>
            <w:proofErr w:type="spellStart"/>
            <w:r w:rsidRPr="002C5F38">
              <w:rPr>
                <w:rFonts w:ascii="Times New Roman" w:hAnsi="Times New Roman" w:cs="Times New Roman"/>
                <w:sz w:val="24"/>
                <w:szCs w:val="24"/>
              </w:rPr>
              <w:t>Республіки</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Білорусь</w:t>
            </w:r>
            <w:proofErr w:type="spellEnd"/>
            <w:r w:rsidRPr="002C5F38">
              <w:rPr>
                <w:rFonts w:ascii="Times New Roman" w:hAnsi="Times New Roman" w:cs="Times New Roman"/>
                <w:sz w:val="24"/>
                <w:szCs w:val="24"/>
              </w:rPr>
              <w:t xml:space="preserve"> та </w:t>
            </w:r>
            <w:proofErr w:type="spellStart"/>
            <w:r w:rsidRPr="002C5F38">
              <w:rPr>
                <w:rFonts w:ascii="Times New Roman" w:hAnsi="Times New Roman" w:cs="Times New Roman"/>
                <w:sz w:val="24"/>
                <w:szCs w:val="24"/>
              </w:rPr>
              <w:t>проживає</w:t>
            </w:r>
            <w:proofErr w:type="spellEnd"/>
            <w:r w:rsidRPr="002C5F38">
              <w:rPr>
                <w:rFonts w:ascii="Times New Roman" w:hAnsi="Times New Roman" w:cs="Times New Roman"/>
                <w:sz w:val="24"/>
                <w:szCs w:val="24"/>
              </w:rPr>
              <w:t xml:space="preserve"> на </w:t>
            </w:r>
            <w:proofErr w:type="spellStart"/>
            <w:r w:rsidRPr="002C5F38">
              <w:rPr>
                <w:rFonts w:ascii="Times New Roman" w:hAnsi="Times New Roman" w:cs="Times New Roman"/>
                <w:sz w:val="24"/>
                <w:szCs w:val="24"/>
              </w:rPr>
              <w:t>території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України</w:t>
            </w:r>
            <w:proofErr w:type="spellEnd"/>
            <w:r w:rsidRPr="002C5F38">
              <w:rPr>
                <w:rFonts w:ascii="Times New Roman" w:hAnsi="Times New Roman" w:cs="Times New Roman"/>
                <w:sz w:val="24"/>
                <w:szCs w:val="24"/>
              </w:rPr>
              <w:t xml:space="preserve"> на </w:t>
            </w:r>
            <w:proofErr w:type="spellStart"/>
            <w:r w:rsidRPr="002C5F38">
              <w:rPr>
                <w:rFonts w:ascii="Times New Roman" w:hAnsi="Times New Roman" w:cs="Times New Roman"/>
                <w:sz w:val="24"/>
                <w:szCs w:val="24"/>
              </w:rPr>
              <w:t>законних</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підставах</w:t>
            </w:r>
            <w:proofErr w:type="spellEnd"/>
            <w:r w:rsidRPr="002C5F38">
              <w:rPr>
                <w:rFonts w:ascii="Times New Roman" w:hAnsi="Times New Roman" w:cs="Times New Roman"/>
                <w:sz w:val="24"/>
                <w:szCs w:val="24"/>
              </w:rPr>
              <w:t xml:space="preserve">, то </w:t>
            </w:r>
            <w:proofErr w:type="spellStart"/>
            <w:r w:rsidRPr="002C5F38">
              <w:rPr>
                <w:rFonts w:ascii="Times New Roman" w:hAnsi="Times New Roman" w:cs="Times New Roman"/>
                <w:sz w:val="24"/>
                <w:szCs w:val="24"/>
              </w:rPr>
              <w:t>учасник</w:t>
            </w:r>
            <w:proofErr w:type="spellEnd"/>
            <w:r w:rsidRPr="002C5F38">
              <w:rPr>
                <w:rFonts w:ascii="Times New Roman" w:hAnsi="Times New Roman" w:cs="Times New Roman"/>
                <w:sz w:val="24"/>
                <w:szCs w:val="24"/>
              </w:rPr>
              <w:t xml:space="preserve"> у </w:t>
            </w:r>
            <w:proofErr w:type="spellStart"/>
            <w:r w:rsidRPr="002C5F38">
              <w:rPr>
                <w:rFonts w:ascii="Times New Roman" w:hAnsi="Times New Roman" w:cs="Times New Roman"/>
                <w:sz w:val="24"/>
                <w:szCs w:val="24"/>
              </w:rPr>
              <w:t>складі</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тендерної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пропозиції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має</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надати</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стосовно</w:t>
            </w:r>
            <w:proofErr w:type="spellEnd"/>
            <w:r w:rsidRPr="002C5F38">
              <w:rPr>
                <w:rFonts w:ascii="Times New Roman" w:hAnsi="Times New Roman" w:cs="Times New Roman"/>
                <w:sz w:val="24"/>
                <w:szCs w:val="24"/>
              </w:rPr>
              <w:t xml:space="preserve"> таких </w:t>
            </w:r>
            <w:proofErr w:type="spellStart"/>
            <w:r w:rsidRPr="002C5F38">
              <w:rPr>
                <w:rFonts w:ascii="Times New Roman" w:hAnsi="Times New Roman" w:cs="Times New Roman"/>
                <w:sz w:val="24"/>
                <w:szCs w:val="24"/>
              </w:rPr>
              <w:t>осіб</w:t>
            </w:r>
            <w:proofErr w:type="spellEnd"/>
            <w:r w:rsidRPr="002C5F38">
              <w:rPr>
                <w:rFonts w:ascii="Times New Roman" w:hAnsi="Times New Roman" w:cs="Times New Roman"/>
                <w:sz w:val="24"/>
                <w:szCs w:val="24"/>
              </w:rPr>
              <w:t>:</w:t>
            </w:r>
          </w:p>
          <w:p w14:paraId="33FF8192" w14:textId="77777777" w:rsidR="002C5F38" w:rsidRPr="002C5F38" w:rsidRDefault="002C5F38" w:rsidP="002C5F38">
            <w:pPr>
              <w:numPr>
                <w:ilvl w:val="0"/>
                <w:numId w:val="8"/>
              </w:numPr>
              <w:spacing w:after="0" w:line="240" w:lineRule="auto"/>
              <w:ind w:left="283" w:hanging="283"/>
              <w:jc w:val="both"/>
              <w:rPr>
                <w:rFonts w:ascii="Times New Roman" w:hAnsi="Times New Roman" w:cs="Times New Roman"/>
                <w:sz w:val="24"/>
                <w:szCs w:val="24"/>
              </w:rPr>
            </w:pPr>
            <w:proofErr w:type="spellStart"/>
            <w:r w:rsidRPr="002C5F38">
              <w:rPr>
                <w:rFonts w:ascii="Times New Roman" w:hAnsi="Times New Roman" w:cs="Times New Roman"/>
                <w:sz w:val="24"/>
                <w:szCs w:val="24"/>
              </w:rPr>
              <w:t>військовий</w:t>
            </w:r>
            <w:proofErr w:type="spellEnd"/>
            <w:r w:rsidRPr="002C5F38">
              <w:rPr>
                <w:rFonts w:ascii="Times New Roman" w:hAnsi="Times New Roman" w:cs="Times New Roman"/>
                <w:sz w:val="24"/>
                <w:szCs w:val="24"/>
              </w:rPr>
              <w:t xml:space="preserve"> квиток, </w:t>
            </w:r>
            <w:proofErr w:type="spellStart"/>
            <w:r w:rsidRPr="002C5F38">
              <w:rPr>
                <w:rFonts w:ascii="Times New Roman" w:hAnsi="Times New Roman" w:cs="Times New Roman"/>
                <w:sz w:val="24"/>
                <w:szCs w:val="24"/>
              </w:rPr>
              <w:t>виданий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іноземцю</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який</w:t>
            </w:r>
            <w:proofErr w:type="spellEnd"/>
            <w:r w:rsidRPr="002C5F38">
              <w:rPr>
                <w:rFonts w:ascii="Times New Roman" w:hAnsi="Times New Roman" w:cs="Times New Roman"/>
                <w:sz w:val="24"/>
                <w:szCs w:val="24"/>
              </w:rPr>
              <w:t xml:space="preserve"> в </w:t>
            </w:r>
            <w:proofErr w:type="spellStart"/>
            <w:r w:rsidRPr="002C5F38">
              <w:rPr>
                <w:rFonts w:ascii="Times New Roman" w:hAnsi="Times New Roman" w:cs="Times New Roman"/>
                <w:sz w:val="24"/>
                <w:szCs w:val="24"/>
              </w:rPr>
              <w:t>установленому</w:t>
            </w:r>
            <w:proofErr w:type="spellEnd"/>
            <w:r w:rsidRPr="002C5F38">
              <w:rPr>
                <w:rFonts w:ascii="Times New Roman" w:hAnsi="Times New Roman" w:cs="Times New Roman"/>
                <w:sz w:val="24"/>
                <w:szCs w:val="24"/>
              </w:rPr>
              <w:t xml:space="preserve"> порядку </w:t>
            </w:r>
            <w:proofErr w:type="spellStart"/>
            <w:r w:rsidRPr="002C5F38">
              <w:rPr>
                <w:rFonts w:ascii="Times New Roman" w:hAnsi="Times New Roman" w:cs="Times New Roman"/>
                <w:sz w:val="24"/>
                <w:szCs w:val="24"/>
              </w:rPr>
              <w:t>уклав</w:t>
            </w:r>
            <w:proofErr w:type="spellEnd"/>
            <w:r w:rsidRPr="002C5F38">
              <w:rPr>
                <w:rFonts w:ascii="Times New Roman" w:hAnsi="Times New Roman" w:cs="Times New Roman"/>
                <w:sz w:val="24"/>
                <w:szCs w:val="24"/>
              </w:rPr>
              <w:t xml:space="preserve"> контракт про </w:t>
            </w:r>
            <w:proofErr w:type="spellStart"/>
            <w:r w:rsidRPr="002C5F38">
              <w:rPr>
                <w:rFonts w:ascii="Times New Roman" w:hAnsi="Times New Roman" w:cs="Times New Roman"/>
                <w:sz w:val="24"/>
                <w:szCs w:val="24"/>
              </w:rPr>
              <w:t>проходження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військової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служби</w:t>
            </w:r>
            <w:proofErr w:type="spellEnd"/>
            <w:r w:rsidRPr="002C5F38">
              <w:rPr>
                <w:rFonts w:ascii="Times New Roman" w:hAnsi="Times New Roman" w:cs="Times New Roman"/>
                <w:sz w:val="24"/>
                <w:szCs w:val="24"/>
              </w:rPr>
              <w:t xml:space="preserve"> у </w:t>
            </w:r>
            <w:proofErr w:type="spellStart"/>
            <w:r w:rsidRPr="002C5F38">
              <w:rPr>
                <w:rFonts w:ascii="Times New Roman" w:hAnsi="Times New Roman" w:cs="Times New Roman"/>
                <w:sz w:val="24"/>
                <w:szCs w:val="24"/>
              </w:rPr>
              <w:t>Збройних</w:t>
            </w:r>
            <w:proofErr w:type="spellEnd"/>
            <w:r w:rsidRPr="002C5F38">
              <w:rPr>
                <w:rFonts w:ascii="Times New Roman" w:hAnsi="Times New Roman" w:cs="Times New Roman"/>
                <w:sz w:val="24"/>
                <w:szCs w:val="24"/>
              </w:rPr>
              <w:t xml:space="preserve"> Силах </w:t>
            </w:r>
            <w:proofErr w:type="spellStart"/>
            <w:r w:rsidRPr="002C5F38">
              <w:rPr>
                <w:rFonts w:ascii="Times New Roman" w:hAnsi="Times New Roman" w:cs="Times New Roman"/>
                <w:sz w:val="24"/>
                <w:szCs w:val="24"/>
              </w:rPr>
              <w:t>України</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Державній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спеціальній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службі</w:t>
            </w:r>
            <w:proofErr w:type="spellEnd"/>
            <w:r w:rsidRPr="002C5F38">
              <w:rPr>
                <w:rFonts w:ascii="Times New Roman" w:hAnsi="Times New Roman" w:cs="Times New Roman"/>
                <w:sz w:val="24"/>
                <w:szCs w:val="24"/>
              </w:rPr>
              <w:t xml:space="preserve"> транспорту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Національній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гвардії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України</w:t>
            </w:r>
            <w:proofErr w:type="spellEnd"/>
            <w:r w:rsidRPr="002C5F38">
              <w:rPr>
                <w:rFonts w:ascii="Times New Roman" w:hAnsi="Times New Roman" w:cs="Times New Roman"/>
                <w:sz w:val="24"/>
                <w:szCs w:val="24"/>
              </w:rPr>
              <w:t>,</w:t>
            </w:r>
          </w:p>
          <w:p w14:paraId="6C1A9BEC" w14:textId="77777777" w:rsidR="002C5F38" w:rsidRPr="002C5F38" w:rsidRDefault="002C5F38" w:rsidP="00326DA4">
            <w:pPr>
              <w:ind w:left="283" w:hanging="283"/>
              <w:jc w:val="both"/>
              <w:rPr>
                <w:rFonts w:ascii="Times New Roman" w:hAnsi="Times New Roman" w:cs="Times New Roman"/>
                <w:i/>
                <w:sz w:val="24"/>
                <w:szCs w:val="24"/>
              </w:rPr>
            </w:pPr>
            <w:proofErr w:type="spellStart"/>
            <w:r w:rsidRPr="002C5F38">
              <w:rPr>
                <w:rFonts w:ascii="Times New Roman" w:hAnsi="Times New Roman" w:cs="Times New Roman"/>
                <w:i/>
                <w:sz w:val="24"/>
                <w:szCs w:val="24"/>
              </w:rPr>
              <w:t>або</w:t>
            </w:r>
            <w:proofErr w:type="spellEnd"/>
          </w:p>
          <w:p w14:paraId="53DC9D6D" w14:textId="77777777" w:rsidR="002C5F38" w:rsidRPr="002C5F38" w:rsidRDefault="002C5F38" w:rsidP="002C5F38">
            <w:pPr>
              <w:numPr>
                <w:ilvl w:val="0"/>
                <w:numId w:val="9"/>
              </w:numPr>
              <w:spacing w:after="0" w:line="240" w:lineRule="auto"/>
              <w:ind w:left="283" w:hanging="283"/>
              <w:jc w:val="both"/>
              <w:rPr>
                <w:rFonts w:ascii="Times New Roman" w:hAnsi="Times New Roman" w:cs="Times New Roman"/>
                <w:sz w:val="24"/>
                <w:szCs w:val="24"/>
              </w:rPr>
            </w:pPr>
            <w:proofErr w:type="spellStart"/>
            <w:r w:rsidRPr="002C5F38">
              <w:rPr>
                <w:rFonts w:ascii="Times New Roman" w:hAnsi="Times New Roman" w:cs="Times New Roman"/>
                <w:sz w:val="24"/>
                <w:szCs w:val="24"/>
              </w:rPr>
              <w:t>посвідчення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біженця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чи</w:t>
            </w:r>
            <w:proofErr w:type="spellEnd"/>
            <w:r w:rsidRPr="002C5F38">
              <w:rPr>
                <w:rFonts w:ascii="Times New Roman" w:hAnsi="Times New Roman" w:cs="Times New Roman"/>
                <w:sz w:val="24"/>
                <w:szCs w:val="24"/>
              </w:rPr>
              <w:t xml:space="preserve"> документ, </w:t>
            </w:r>
            <w:proofErr w:type="spellStart"/>
            <w:r w:rsidRPr="002C5F38">
              <w:rPr>
                <w:rFonts w:ascii="Times New Roman" w:hAnsi="Times New Roman" w:cs="Times New Roman"/>
                <w:sz w:val="24"/>
                <w:szCs w:val="24"/>
              </w:rPr>
              <w:t>що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підтверджує</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надання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притулку</w:t>
            </w:r>
            <w:proofErr w:type="spellEnd"/>
            <w:r w:rsidRPr="002C5F38">
              <w:rPr>
                <w:rFonts w:ascii="Times New Roman" w:hAnsi="Times New Roman" w:cs="Times New Roman"/>
                <w:sz w:val="24"/>
                <w:szCs w:val="24"/>
              </w:rPr>
              <w:t xml:space="preserve"> в </w:t>
            </w:r>
            <w:proofErr w:type="spellStart"/>
            <w:r w:rsidRPr="002C5F38">
              <w:rPr>
                <w:rFonts w:ascii="Times New Roman" w:hAnsi="Times New Roman" w:cs="Times New Roman"/>
                <w:sz w:val="24"/>
                <w:szCs w:val="24"/>
              </w:rPr>
              <w:t>Україні</w:t>
            </w:r>
            <w:proofErr w:type="spellEnd"/>
            <w:r w:rsidRPr="002C5F38">
              <w:rPr>
                <w:rFonts w:ascii="Times New Roman" w:hAnsi="Times New Roman" w:cs="Times New Roman"/>
                <w:sz w:val="24"/>
                <w:szCs w:val="24"/>
              </w:rPr>
              <w:t>,</w:t>
            </w:r>
          </w:p>
          <w:p w14:paraId="51903FA1" w14:textId="77777777" w:rsidR="002C5F38" w:rsidRPr="002C5F38" w:rsidRDefault="002C5F38" w:rsidP="00326DA4">
            <w:pPr>
              <w:ind w:left="283" w:hanging="283"/>
              <w:jc w:val="both"/>
              <w:rPr>
                <w:rFonts w:ascii="Times New Roman" w:hAnsi="Times New Roman" w:cs="Times New Roman"/>
                <w:i/>
                <w:sz w:val="24"/>
                <w:szCs w:val="24"/>
              </w:rPr>
            </w:pPr>
            <w:proofErr w:type="spellStart"/>
            <w:r w:rsidRPr="002C5F38">
              <w:rPr>
                <w:rFonts w:ascii="Times New Roman" w:hAnsi="Times New Roman" w:cs="Times New Roman"/>
                <w:i/>
                <w:sz w:val="24"/>
                <w:szCs w:val="24"/>
              </w:rPr>
              <w:t>або</w:t>
            </w:r>
            <w:proofErr w:type="spellEnd"/>
          </w:p>
          <w:p w14:paraId="25E5E5F2" w14:textId="77777777" w:rsidR="002C5F38" w:rsidRPr="002C5F38" w:rsidRDefault="002C5F38" w:rsidP="002C5F38">
            <w:pPr>
              <w:numPr>
                <w:ilvl w:val="0"/>
                <w:numId w:val="5"/>
              </w:numPr>
              <w:spacing w:after="0" w:line="240" w:lineRule="auto"/>
              <w:ind w:left="283" w:hanging="283"/>
              <w:jc w:val="both"/>
              <w:rPr>
                <w:rFonts w:ascii="Times New Roman" w:hAnsi="Times New Roman" w:cs="Times New Roman"/>
                <w:sz w:val="24"/>
                <w:szCs w:val="24"/>
              </w:rPr>
            </w:pPr>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посвідчення</w:t>
            </w:r>
            <w:proofErr w:type="spellEnd"/>
            <w:r w:rsidRPr="002C5F38">
              <w:rPr>
                <w:rFonts w:ascii="Times New Roman" w:hAnsi="Times New Roman" w:cs="Times New Roman"/>
                <w:sz w:val="24"/>
                <w:szCs w:val="24"/>
              </w:rPr>
              <w:t xml:space="preserve"> особи, яка </w:t>
            </w:r>
            <w:proofErr w:type="spellStart"/>
            <w:r w:rsidRPr="002C5F38">
              <w:rPr>
                <w:rFonts w:ascii="Times New Roman" w:hAnsi="Times New Roman" w:cs="Times New Roman"/>
                <w:sz w:val="24"/>
                <w:szCs w:val="24"/>
              </w:rPr>
              <w:t>потребує</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додаткового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захисту</w:t>
            </w:r>
            <w:proofErr w:type="spellEnd"/>
            <w:r w:rsidRPr="002C5F38">
              <w:rPr>
                <w:rFonts w:ascii="Times New Roman" w:hAnsi="Times New Roman" w:cs="Times New Roman"/>
                <w:sz w:val="24"/>
                <w:szCs w:val="24"/>
              </w:rPr>
              <w:t xml:space="preserve"> в </w:t>
            </w:r>
            <w:proofErr w:type="spellStart"/>
            <w:r w:rsidRPr="002C5F38">
              <w:rPr>
                <w:rFonts w:ascii="Times New Roman" w:hAnsi="Times New Roman" w:cs="Times New Roman"/>
                <w:sz w:val="24"/>
                <w:szCs w:val="24"/>
              </w:rPr>
              <w:t>Україні</w:t>
            </w:r>
            <w:proofErr w:type="spellEnd"/>
            <w:r w:rsidRPr="002C5F38">
              <w:rPr>
                <w:rFonts w:ascii="Times New Roman" w:hAnsi="Times New Roman" w:cs="Times New Roman"/>
                <w:sz w:val="24"/>
                <w:szCs w:val="24"/>
              </w:rPr>
              <w:t>,</w:t>
            </w:r>
          </w:p>
          <w:p w14:paraId="7FB34250" w14:textId="77777777" w:rsidR="002C5F38" w:rsidRPr="002C5F38" w:rsidRDefault="002C5F38" w:rsidP="00326DA4">
            <w:pPr>
              <w:ind w:left="283" w:hanging="283"/>
              <w:jc w:val="both"/>
              <w:rPr>
                <w:rFonts w:ascii="Times New Roman" w:hAnsi="Times New Roman" w:cs="Times New Roman"/>
                <w:i/>
                <w:sz w:val="24"/>
                <w:szCs w:val="24"/>
              </w:rPr>
            </w:pPr>
            <w:proofErr w:type="spellStart"/>
            <w:r w:rsidRPr="002C5F38">
              <w:rPr>
                <w:rFonts w:ascii="Times New Roman" w:hAnsi="Times New Roman" w:cs="Times New Roman"/>
                <w:i/>
                <w:sz w:val="24"/>
                <w:szCs w:val="24"/>
              </w:rPr>
              <w:t>або</w:t>
            </w:r>
            <w:proofErr w:type="spellEnd"/>
          </w:p>
          <w:p w14:paraId="1B03E941" w14:textId="77777777" w:rsidR="002C5F38" w:rsidRPr="002C5F38" w:rsidRDefault="002C5F38" w:rsidP="002C5F38">
            <w:pPr>
              <w:numPr>
                <w:ilvl w:val="0"/>
                <w:numId w:val="6"/>
              </w:numPr>
              <w:shd w:val="clear" w:color="auto" w:fill="FFFFFF"/>
              <w:spacing w:after="0" w:line="240" w:lineRule="auto"/>
              <w:ind w:left="283" w:hanging="283"/>
              <w:jc w:val="both"/>
              <w:rPr>
                <w:rFonts w:ascii="Times New Roman" w:hAnsi="Times New Roman" w:cs="Times New Roman"/>
                <w:sz w:val="24"/>
                <w:szCs w:val="24"/>
              </w:rPr>
            </w:pPr>
            <w:proofErr w:type="spellStart"/>
            <w:r w:rsidRPr="002C5F38">
              <w:rPr>
                <w:rFonts w:ascii="Times New Roman" w:hAnsi="Times New Roman" w:cs="Times New Roman"/>
                <w:sz w:val="24"/>
                <w:szCs w:val="24"/>
              </w:rPr>
              <w:t>посвідчення</w:t>
            </w:r>
            <w:proofErr w:type="spellEnd"/>
            <w:r w:rsidRPr="002C5F38">
              <w:rPr>
                <w:rFonts w:ascii="Times New Roman" w:hAnsi="Times New Roman" w:cs="Times New Roman"/>
                <w:sz w:val="24"/>
                <w:szCs w:val="24"/>
              </w:rPr>
              <w:t xml:space="preserve"> особи, </w:t>
            </w:r>
            <w:proofErr w:type="spellStart"/>
            <w:r w:rsidRPr="002C5F38">
              <w:rPr>
                <w:rFonts w:ascii="Times New Roman" w:hAnsi="Times New Roman" w:cs="Times New Roman"/>
                <w:sz w:val="24"/>
                <w:szCs w:val="24"/>
              </w:rPr>
              <w:t>якій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надано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тимчасовий</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захист</w:t>
            </w:r>
            <w:proofErr w:type="spellEnd"/>
            <w:r w:rsidRPr="002C5F38">
              <w:rPr>
                <w:rFonts w:ascii="Times New Roman" w:hAnsi="Times New Roman" w:cs="Times New Roman"/>
                <w:sz w:val="24"/>
                <w:szCs w:val="24"/>
              </w:rPr>
              <w:t xml:space="preserve"> в </w:t>
            </w:r>
            <w:proofErr w:type="spellStart"/>
            <w:r w:rsidRPr="002C5F38">
              <w:rPr>
                <w:rFonts w:ascii="Times New Roman" w:hAnsi="Times New Roman" w:cs="Times New Roman"/>
                <w:sz w:val="24"/>
                <w:szCs w:val="24"/>
              </w:rPr>
              <w:t>Україні</w:t>
            </w:r>
            <w:proofErr w:type="spellEnd"/>
            <w:r w:rsidRPr="002C5F38">
              <w:rPr>
                <w:rFonts w:ascii="Times New Roman" w:hAnsi="Times New Roman" w:cs="Times New Roman"/>
                <w:sz w:val="24"/>
                <w:szCs w:val="24"/>
              </w:rPr>
              <w:t>,</w:t>
            </w:r>
          </w:p>
          <w:p w14:paraId="00183590" w14:textId="77777777" w:rsidR="002C5F38" w:rsidRPr="002C5F38" w:rsidRDefault="002C5F38" w:rsidP="00326DA4">
            <w:pPr>
              <w:shd w:val="clear" w:color="auto" w:fill="FFFFFF"/>
              <w:ind w:left="283" w:hanging="283"/>
              <w:jc w:val="both"/>
              <w:rPr>
                <w:rFonts w:ascii="Times New Roman" w:hAnsi="Times New Roman" w:cs="Times New Roman"/>
                <w:i/>
                <w:sz w:val="24"/>
                <w:szCs w:val="24"/>
              </w:rPr>
            </w:pPr>
            <w:proofErr w:type="spellStart"/>
            <w:r w:rsidRPr="002C5F38">
              <w:rPr>
                <w:rFonts w:ascii="Times New Roman" w:hAnsi="Times New Roman" w:cs="Times New Roman"/>
                <w:i/>
                <w:sz w:val="24"/>
                <w:szCs w:val="24"/>
              </w:rPr>
              <w:t>або</w:t>
            </w:r>
            <w:proofErr w:type="spellEnd"/>
          </w:p>
          <w:p w14:paraId="3BCB8BB6" w14:textId="77777777" w:rsidR="002C5F38" w:rsidRPr="002C5F38" w:rsidRDefault="002C5F38" w:rsidP="002C5F38">
            <w:pPr>
              <w:numPr>
                <w:ilvl w:val="0"/>
                <w:numId w:val="7"/>
              </w:numPr>
              <w:spacing w:after="0" w:line="240" w:lineRule="auto"/>
              <w:ind w:left="283" w:hanging="283"/>
              <w:jc w:val="both"/>
              <w:rPr>
                <w:rFonts w:ascii="Times New Roman" w:hAnsi="Times New Roman" w:cs="Times New Roman"/>
                <w:sz w:val="24"/>
                <w:szCs w:val="24"/>
              </w:rPr>
            </w:pPr>
            <w:proofErr w:type="spellStart"/>
            <w:r w:rsidRPr="002C5F38">
              <w:rPr>
                <w:rFonts w:ascii="Times New Roman" w:hAnsi="Times New Roman" w:cs="Times New Roman"/>
                <w:sz w:val="24"/>
                <w:szCs w:val="24"/>
              </w:rPr>
              <w:t>витяг</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із</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реєстру</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територіальної</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громади</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що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підтверджує</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зареєстроване</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задеклароване</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місце</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проживання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перебування</w:t>
            </w:r>
            <w:proofErr w:type="spellEnd"/>
            <w:r w:rsidRPr="002C5F38">
              <w:rPr>
                <w:rFonts w:ascii="Times New Roman" w:hAnsi="Times New Roman" w:cs="Times New Roman"/>
                <w:sz w:val="24"/>
                <w:szCs w:val="24"/>
              </w:rPr>
              <w:t xml:space="preserve">) особи разом з </w:t>
            </w:r>
            <w:proofErr w:type="spellStart"/>
            <w:r w:rsidRPr="002C5F38">
              <w:rPr>
                <w:rFonts w:ascii="Times New Roman" w:hAnsi="Times New Roman" w:cs="Times New Roman"/>
                <w:sz w:val="24"/>
                <w:szCs w:val="24"/>
              </w:rPr>
              <w:t>посвідкою</w:t>
            </w:r>
            <w:proofErr w:type="spellEnd"/>
            <w:r w:rsidRPr="002C5F38">
              <w:rPr>
                <w:rFonts w:ascii="Times New Roman" w:hAnsi="Times New Roman" w:cs="Times New Roman"/>
                <w:sz w:val="24"/>
                <w:szCs w:val="24"/>
              </w:rPr>
              <w:t xml:space="preserve"> на </w:t>
            </w:r>
            <w:proofErr w:type="spellStart"/>
            <w:r w:rsidRPr="002C5F38">
              <w:rPr>
                <w:rFonts w:ascii="Times New Roman" w:hAnsi="Times New Roman" w:cs="Times New Roman"/>
                <w:sz w:val="24"/>
                <w:szCs w:val="24"/>
              </w:rPr>
              <w:t>тимчасове</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проживання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посвідкою</w:t>
            </w:r>
            <w:proofErr w:type="spellEnd"/>
            <w:r w:rsidRPr="002C5F38">
              <w:rPr>
                <w:rFonts w:ascii="Times New Roman" w:hAnsi="Times New Roman" w:cs="Times New Roman"/>
                <w:sz w:val="24"/>
                <w:szCs w:val="24"/>
              </w:rPr>
              <w:t xml:space="preserve"> на </w:t>
            </w:r>
            <w:proofErr w:type="spellStart"/>
            <w:r w:rsidRPr="002C5F38">
              <w:rPr>
                <w:rFonts w:ascii="Times New Roman" w:hAnsi="Times New Roman" w:cs="Times New Roman"/>
                <w:sz w:val="24"/>
                <w:szCs w:val="24"/>
              </w:rPr>
              <w:t>постійне</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проживання</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або</w:t>
            </w:r>
            <w:proofErr w:type="spellEnd"/>
            <w:r w:rsidRPr="002C5F38">
              <w:rPr>
                <w:rFonts w:ascii="Times New Roman" w:hAnsi="Times New Roman" w:cs="Times New Roman"/>
                <w:sz w:val="24"/>
                <w:szCs w:val="24"/>
              </w:rPr>
              <w:t xml:space="preserve"> </w:t>
            </w:r>
            <w:proofErr w:type="spellStart"/>
            <w:r w:rsidRPr="002C5F38">
              <w:rPr>
                <w:rFonts w:ascii="Times New Roman" w:hAnsi="Times New Roman" w:cs="Times New Roman"/>
                <w:sz w:val="24"/>
                <w:szCs w:val="24"/>
              </w:rPr>
              <w:t>візою</w:t>
            </w:r>
            <w:proofErr w:type="spellEnd"/>
            <w:r w:rsidRPr="002C5F38">
              <w:rPr>
                <w:rFonts w:ascii="Times New Roman" w:hAnsi="Times New Roman" w:cs="Times New Roman"/>
                <w:sz w:val="24"/>
                <w:szCs w:val="24"/>
              </w:rPr>
              <w:t>.</w:t>
            </w:r>
          </w:p>
        </w:tc>
      </w:tr>
    </w:tbl>
    <w:p w14:paraId="49F2265B" w14:textId="77777777" w:rsidR="001914D9" w:rsidRPr="001914D9" w:rsidRDefault="001914D9" w:rsidP="001914D9">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rFonts w:ascii="Times New Roman" w:hAnsi="Times New Roman" w:cs="Times New Roman"/>
          <w:color w:val="000000"/>
          <w:position w:val="-1"/>
          <w:sz w:val="24"/>
          <w:szCs w:val="24"/>
        </w:rPr>
      </w:pPr>
    </w:p>
    <w:sectPr w:rsidR="001914D9" w:rsidRPr="001914D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2"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 w15:restartNumberingAfterBreak="0">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56092C"/>
    <w:multiLevelType w:val="multilevel"/>
    <w:tmpl w:val="3DE61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F279A9"/>
    <w:multiLevelType w:val="multilevel"/>
    <w:tmpl w:val="82709CC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7"/>
  </w:num>
  <w:num w:numId="5">
    <w:abstractNumId w:val="4"/>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3C"/>
    <w:rsid w:val="0003727A"/>
    <w:rsid w:val="0004086B"/>
    <w:rsid w:val="00042C36"/>
    <w:rsid w:val="0012221B"/>
    <w:rsid w:val="00175395"/>
    <w:rsid w:val="00180275"/>
    <w:rsid w:val="001914D9"/>
    <w:rsid w:val="001A322F"/>
    <w:rsid w:val="001A5C70"/>
    <w:rsid w:val="001B21C8"/>
    <w:rsid w:val="001D5701"/>
    <w:rsid w:val="00266923"/>
    <w:rsid w:val="002760DA"/>
    <w:rsid w:val="002C5F38"/>
    <w:rsid w:val="002D675B"/>
    <w:rsid w:val="002E68AC"/>
    <w:rsid w:val="00375F65"/>
    <w:rsid w:val="003A5367"/>
    <w:rsid w:val="004401C4"/>
    <w:rsid w:val="00501D29"/>
    <w:rsid w:val="005424CA"/>
    <w:rsid w:val="00542E71"/>
    <w:rsid w:val="0057143C"/>
    <w:rsid w:val="005C06FE"/>
    <w:rsid w:val="005E47F3"/>
    <w:rsid w:val="00620582"/>
    <w:rsid w:val="00620AE4"/>
    <w:rsid w:val="00622865"/>
    <w:rsid w:val="0063674B"/>
    <w:rsid w:val="00636F3C"/>
    <w:rsid w:val="006B1795"/>
    <w:rsid w:val="006D0FC0"/>
    <w:rsid w:val="00711F7D"/>
    <w:rsid w:val="0071587F"/>
    <w:rsid w:val="007374B7"/>
    <w:rsid w:val="0080486A"/>
    <w:rsid w:val="00867134"/>
    <w:rsid w:val="009174BC"/>
    <w:rsid w:val="0094619E"/>
    <w:rsid w:val="009903EA"/>
    <w:rsid w:val="009C55CF"/>
    <w:rsid w:val="00A05E10"/>
    <w:rsid w:val="00A34E42"/>
    <w:rsid w:val="00A806DA"/>
    <w:rsid w:val="00A904BF"/>
    <w:rsid w:val="00AE7377"/>
    <w:rsid w:val="00B13964"/>
    <w:rsid w:val="00B80962"/>
    <w:rsid w:val="00BD6CF8"/>
    <w:rsid w:val="00C12A97"/>
    <w:rsid w:val="00C46469"/>
    <w:rsid w:val="00C55572"/>
    <w:rsid w:val="00CF4508"/>
    <w:rsid w:val="00D03FBA"/>
    <w:rsid w:val="00D1071A"/>
    <w:rsid w:val="00D336B7"/>
    <w:rsid w:val="00D52489"/>
    <w:rsid w:val="00D95707"/>
    <w:rsid w:val="00DC3DCE"/>
    <w:rsid w:val="00DD39B4"/>
    <w:rsid w:val="00DE2E47"/>
    <w:rsid w:val="00E35443"/>
    <w:rsid w:val="00E42BBA"/>
    <w:rsid w:val="00E6066D"/>
    <w:rsid w:val="00E64E33"/>
    <w:rsid w:val="00ED2B06"/>
    <w:rsid w:val="00F265AA"/>
    <w:rsid w:val="00FC47F9"/>
    <w:rsid w:val="00FF2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4766"/>
  <w15:docId w15:val="{E3F259EE-C9B9-45FF-B300-E538D5A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C12A97"/>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7811,baiaagaaboqcaaadvbwaaaxkhaaaaaaaaaaaaaaaaaaaaaaaaaaaaaaaaaaaaaaaaaaaaaaaaaaaaaaaaaaaaaaaaaaaaaaaaaaaaaaaaaaaaaaaaaaaaaaaaaaaaaaaaaaaaaaaaaaaaaaaaaaaaaaaaaaaaaaaaaaaaaaaaaaaaaaaaaaaaaaaaaaaaaaaaaaaaaaaaaaaaaaaaaaaaaaaaaaaaaaaaaaaaaaa"/>
    <w:basedOn w:val="a"/>
    <w:rsid w:val="005E47F3"/>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0"/>
    <w:rsid w:val="005E47F3"/>
  </w:style>
  <w:style w:type="character" w:customStyle="1" w:styleId="1782">
    <w:name w:val="1782"/>
    <w:aliases w:val="baiaagaaboqcaaadlwuaaau9bqaaaaaaaaaaaaaaaaaaaaaaaaaaaaaaaaaaaaaaaaaaaaaaaaaaaaaaaaaaaaaaaaaaaaaaaaaaaaaaaaaaaaaaaaaaaaaaaaaaaaaaaaaaaaaaaaaaaaaaaaaaaaaaaaaaaaaaaaaaaaaaaaaaaaaaaaaaaaaaaaaaaaaaaaaaaaaaaaaaaaaaaaaaaaaaaaaaaaaaaaaaaaaa"/>
    <w:basedOn w:val="a0"/>
    <w:rsid w:val="005E47F3"/>
  </w:style>
  <w:style w:type="character" w:customStyle="1" w:styleId="rvts0">
    <w:name w:val="rvts0"/>
    <w:basedOn w:val="a0"/>
    <w:rsid w:val="006D0FC0"/>
  </w:style>
  <w:style w:type="paragraph" w:styleId="af0">
    <w:name w:val="No Spacing"/>
    <w:link w:val="af1"/>
    <w:uiPriority w:val="1"/>
    <w:qFormat/>
    <w:rsid w:val="00AE7377"/>
    <w:pPr>
      <w:spacing w:after="0" w:line="240" w:lineRule="auto"/>
    </w:pPr>
    <w:rPr>
      <w:rFonts w:ascii="Times New Roman" w:eastAsia="Times New Roman" w:hAnsi="Times New Roman" w:cs="Times New Roman"/>
      <w:sz w:val="24"/>
      <w:szCs w:val="24"/>
      <w:lang w:val="uk-UA" w:eastAsia="en-US"/>
    </w:rPr>
  </w:style>
  <w:style w:type="paragraph" w:styleId="30">
    <w:name w:val="Body Text 3"/>
    <w:basedOn w:val="a"/>
    <w:link w:val="31"/>
    <w:uiPriority w:val="99"/>
    <w:qFormat/>
    <w:rsid w:val="00AE7377"/>
    <w:pPr>
      <w:spacing w:after="120" w:line="240" w:lineRule="auto"/>
    </w:pPr>
    <w:rPr>
      <w:rFonts w:ascii="Times New Roman" w:eastAsia="Times New Roman" w:hAnsi="Times New Roman" w:cs="Times New Roman"/>
      <w:sz w:val="16"/>
      <w:szCs w:val="16"/>
      <w:lang w:val="uk-UA" w:eastAsia="ru-RU"/>
    </w:rPr>
  </w:style>
  <w:style w:type="character" w:customStyle="1" w:styleId="31">
    <w:name w:val="Основной текст 3 Знак"/>
    <w:basedOn w:val="a0"/>
    <w:link w:val="30"/>
    <w:uiPriority w:val="99"/>
    <w:rsid w:val="00AE7377"/>
    <w:rPr>
      <w:rFonts w:ascii="Times New Roman" w:eastAsia="Times New Roman" w:hAnsi="Times New Roman" w:cs="Times New Roman"/>
      <w:sz w:val="16"/>
      <w:szCs w:val="16"/>
      <w:lang w:val="uk-UA" w:eastAsia="ru-RU"/>
    </w:rPr>
  </w:style>
  <w:style w:type="character" w:customStyle="1" w:styleId="af1">
    <w:name w:val="Без интервала Знак"/>
    <w:link w:val="af0"/>
    <w:uiPriority w:val="1"/>
    <w:rsid w:val="00AE7377"/>
    <w:rPr>
      <w:rFonts w:ascii="Times New Roman" w:eastAsia="Times New Roman"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73983">
      <w:bodyDiv w:val="1"/>
      <w:marLeft w:val="0"/>
      <w:marRight w:val="0"/>
      <w:marTop w:val="0"/>
      <w:marBottom w:val="0"/>
      <w:divBdr>
        <w:top w:val="none" w:sz="0" w:space="0" w:color="auto"/>
        <w:left w:val="none" w:sz="0" w:space="0" w:color="auto"/>
        <w:bottom w:val="none" w:sz="0" w:space="0" w:color="auto"/>
        <w:right w:val="none" w:sz="0" w:space="0" w:color="auto"/>
      </w:divBdr>
      <w:divsChild>
        <w:div w:id="514345442">
          <w:marLeft w:val="0"/>
          <w:marRight w:val="0"/>
          <w:marTop w:val="0"/>
          <w:marBottom w:val="0"/>
          <w:divBdr>
            <w:top w:val="none" w:sz="0" w:space="0" w:color="auto"/>
            <w:left w:val="none" w:sz="0" w:space="0" w:color="auto"/>
            <w:bottom w:val="none" w:sz="0" w:space="0" w:color="auto"/>
            <w:right w:val="none" w:sz="0" w:space="0" w:color="auto"/>
          </w:divBdr>
          <w:divsChild>
            <w:div w:id="96756053">
              <w:marLeft w:val="0"/>
              <w:marRight w:val="0"/>
              <w:marTop w:val="0"/>
              <w:marBottom w:val="0"/>
              <w:divBdr>
                <w:top w:val="none" w:sz="0" w:space="0" w:color="auto"/>
                <w:left w:val="none" w:sz="0" w:space="0" w:color="auto"/>
                <w:bottom w:val="none" w:sz="0" w:space="0" w:color="auto"/>
                <w:right w:val="none" w:sz="0" w:space="0" w:color="auto"/>
              </w:divBdr>
              <w:divsChild>
                <w:div w:id="1495411592">
                  <w:marLeft w:val="0"/>
                  <w:marRight w:val="0"/>
                  <w:marTop w:val="0"/>
                  <w:marBottom w:val="0"/>
                  <w:divBdr>
                    <w:top w:val="none" w:sz="0" w:space="0" w:color="auto"/>
                    <w:left w:val="none" w:sz="0" w:space="0" w:color="auto"/>
                    <w:bottom w:val="none" w:sz="0" w:space="0" w:color="auto"/>
                    <w:right w:val="none" w:sz="0" w:space="0" w:color="auto"/>
                  </w:divBdr>
                </w:div>
                <w:div w:id="502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7" Type="http://schemas.openxmlformats.org/officeDocument/2006/relationships/hyperlink" Target="https://zakon.rada.gov.ua/laws/show/1178-2022-%D0%BF/print"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1178-2022-%D0%BF/print"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2023-04-11T09:46:00Z</cp:lastPrinted>
  <dcterms:created xsi:type="dcterms:W3CDTF">2023-11-21T12:33:00Z</dcterms:created>
  <dcterms:modified xsi:type="dcterms:W3CDTF">2023-11-21T12:33:00Z</dcterms:modified>
</cp:coreProperties>
</file>