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AA" w:rsidRPr="00917E75" w:rsidRDefault="00426BAA" w:rsidP="00426BAA">
      <w:pPr>
        <w:widowControl w:val="0"/>
        <w:spacing w:after="0" w:line="240" w:lineRule="auto"/>
        <w:jc w:val="right"/>
        <w:rPr>
          <w:rFonts w:ascii="Times New Roman" w:eastAsia="Times New Roman" w:hAnsi="Times New Roman"/>
          <w:b/>
          <w:bCs/>
          <w:sz w:val="24"/>
          <w:szCs w:val="24"/>
          <w:u w:val="single"/>
          <w:lang w:eastAsia="zh-CN"/>
        </w:rPr>
      </w:pPr>
      <w:r w:rsidRPr="00917E75">
        <w:rPr>
          <w:rFonts w:ascii="Times New Roman" w:eastAsia="Times New Roman" w:hAnsi="Times New Roman"/>
          <w:b/>
          <w:bCs/>
          <w:sz w:val="24"/>
          <w:szCs w:val="24"/>
          <w:u w:val="single"/>
          <w:lang w:eastAsia="zh-CN"/>
        </w:rPr>
        <w:t>Додаток № 3</w:t>
      </w:r>
    </w:p>
    <w:p w:rsidR="00426BAA" w:rsidRPr="00917E75" w:rsidRDefault="00426BAA" w:rsidP="00426BAA">
      <w:pPr>
        <w:widowControl w:val="0"/>
        <w:spacing w:after="0" w:line="240" w:lineRule="auto"/>
        <w:jc w:val="right"/>
        <w:rPr>
          <w:rFonts w:ascii="Times New Roman" w:eastAsia="Times New Roman" w:hAnsi="Times New Roman"/>
          <w:b/>
          <w:bCs/>
          <w:sz w:val="24"/>
          <w:szCs w:val="24"/>
          <w:lang w:eastAsia="zh-CN"/>
        </w:rPr>
      </w:pPr>
      <w:r w:rsidRPr="00917E75">
        <w:rPr>
          <w:rFonts w:ascii="Times New Roman" w:eastAsia="Times New Roman" w:hAnsi="Times New Roman"/>
          <w:b/>
          <w:bCs/>
          <w:sz w:val="24"/>
          <w:szCs w:val="24"/>
          <w:lang w:eastAsia="zh-CN"/>
        </w:rPr>
        <w:t>до тендерної документації</w:t>
      </w:r>
    </w:p>
    <w:p w:rsidR="00426BAA" w:rsidRDefault="00426BAA" w:rsidP="00426BAA">
      <w:pPr>
        <w:widowControl w:val="0"/>
        <w:spacing w:after="0" w:line="240" w:lineRule="auto"/>
        <w:rPr>
          <w:rFonts w:ascii="Times New Roman" w:hAnsi="Times New Roman"/>
          <w:b/>
          <w:i/>
          <w:iCs/>
          <w:sz w:val="20"/>
          <w:szCs w:val="20"/>
          <w:u w:val="single"/>
        </w:rPr>
      </w:pPr>
    </w:p>
    <w:p w:rsidR="00426BAA" w:rsidRPr="00917E75" w:rsidRDefault="00426BAA" w:rsidP="00426BAA">
      <w:pPr>
        <w:widowControl w:val="0"/>
        <w:spacing w:after="0" w:line="240" w:lineRule="auto"/>
        <w:rPr>
          <w:rFonts w:ascii="Times New Roman" w:hAnsi="Times New Roman"/>
          <w:b/>
          <w:i/>
          <w:iCs/>
          <w:sz w:val="20"/>
          <w:szCs w:val="20"/>
          <w:u w:val="single"/>
        </w:rPr>
      </w:pPr>
      <w:r w:rsidRPr="00917E75">
        <w:rPr>
          <w:rFonts w:ascii="Times New Roman" w:hAnsi="Times New Roman"/>
          <w:b/>
          <w:i/>
          <w:iCs/>
          <w:sz w:val="20"/>
          <w:szCs w:val="20"/>
          <w:u w:val="single"/>
        </w:rPr>
        <w:t>Примітка до проекту договору</w:t>
      </w:r>
    </w:p>
    <w:p w:rsidR="00426BAA" w:rsidRPr="00917E75" w:rsidRDefault="00426BAA" w:rsidP="00426BAA">
      <w:pPr>
        <w:widowControl w:val="0"/>
        <w:spacing w:after="0" w:line="240" w:lineRule="auto"/>
        <w:jc w:val="both"/>
        <w:rPr>
          <w:rFonts w:ascii="Times New Roman" w:hAnsi="Times New Roman"/>
          <w:i/>
          <w:iCs/>
          <w:sz w:val="20"/>
          <w:szCs w:val="20"/>
        </w:rPr>
      </w:pPr>
      <w:r w:rsidRPr="00917E75">
        <w:rPr>
          <w:rFonts w:ascii="Times New Roman" w:hAnsi="Times New Roman"/>
          <w:i/>
          <w:iCs/>
          <w:sz w:val="20"/>
          <w:szCs w:val="20"/>
        </w:rPr>
        <w:t xml:space="preserve">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 </w:t>
      </w:r>
    </w:p>
    <w:p w:rsidR="00426BAA" w:rsidRPr="00917E75" w:rsidRDefault="00426BAA" w:rsidP="00426BAA">
      <w:pPr>
        <w:spacing w:after="0" w:line="240" w:lineRule="auto"/>
        <w:jc w:val="center"/>
        <w:rPr>
          <w:rFonts w:ascii="Times New Roman" w:eastAsia="Times New Roman" w:hAnsi="Times New Roman"/>
          <w:b/>
          <w:color w:val="000000"/>
          <w:sz w:val="24"/>
          <w:szCs w:val="24"/>
          <w:lang w:eastAsia="uk-UA"/>
        </w:rPr>
      </w:pPr>
    </w:p>
    <w:p w:rsidR="00426BAA" w:rsidRDefault="00426BAA" w:rsidP="00426BAA">
      <w:pPr>
        <w:spacing w:after="0" w:line="240" w:lineRule="auto"/>
        <w:rPr>
          <w:rFonts w:ascii="Times New Roman" w:eastAsia="Times New Roman" w:hAnsi="Times New Roman" w:cs="Calibri"/>
          <w:b/>
          <w:color w:val="000000"/>
          <w:sz w:val="24"/>
          <w:szCs w:val="24"/>
          <w:lang w:val="ru-RU" w:eastAsia="uk-UA"/>
        </w:rPr>
      </w:pPr>
    </w:p>
    <w:p w:rsidR="00426BAA" w:rsidRPr="00917E75" w:rsidRDefault="00426BAA" w:rsidP="00426BAA">
      <w:pPr>
        <w:spacing w:after="0" w:line="240" w:lineRule="auto"/>
        <w:rPr>
          <w:rFonts w:ascii="Times New Roman" w:eastAsia="Times New Roman" w:hAnsi="Times New Roman" w:cs="Calibri"/>
          <w:b/>
          <w:color w:val="000000"/>
          <w:sz w:val="24"/>
          <w:szCs w:val="24"/>
          <w:lang w:val="ru-RU" w:eastAsia="uk-UA"/>
        </w:rPr>
      </w:pPr>
      <w:r w:rsidRPr="00917E75">
        <w:rPr>
          <w:rFonts w:ascii="Times New Roman" w:eastAsia="Times New Roman" w:hAnsi="Times New Roman" w:cs="Calibri"/>
          <w:b/>
          <w:color w:val="000000"/>
          <w:sz w:val="24"/>
          <w:szCs w:val="24"/>
          <w:lang w:val="ru-RU" w:eastAsia="uk-UA"/>
        </w:rPr>
        <w:t>ПРО</w:t>
      </w:r>
      <w:r w:rsidRPr="00917E75">
        <w:rPr>
          <w:rFonts w:ascii="Times New Roman" w:eastAsia="Times New Roman" w:hAnsi="Times New Roman" w:cs="Calibri"/>
          <w:b/>
          <w:color w:val="000000"/>
          <w:sz w:val="24"/>
          <w:szCs w:val="24"/>
          <w:lang w:eastAsia="uk-UA"/>
        </w:rPr>
        <w:t>ЕКТ</w:t>
      </w:r>
    </w:p>
    <w:p w:rsidR="00426BAA" w:rsidRDefault="00426BAA" w:rsidP="00426BAA">
      <w:pPr>
        <w:keepNext/>
        <w:tabs>
          <w:tab w:val="num" w:pos="432"/>
        </w:tabs>
        <w:suppressAutoHyphens/>
        <w:spacing w:before="240" w:after="60" w:line="240" w:lineRule="auto"/>
        <w:ind w:left="432" w:right="-569" w:hanging="432"/>
        <w:jc w:val="center"/>
        <w:outlineLvl w:val="0"/>
        <w:rPr>
          <w:rFonts w:ascii="Times New Roman" w:eastAsia="Times New Roman" w:hAnsi="Times New Roman"/>
          <w:b/>
          <w:bCs/>
          <w:color w:val="000000"/>
          <w:kern w:val="1"/>
          <w:sz w:val="23"/>
          <w:szCs w:val="23"/>
          <w:lang w:val="ru-RU" w:eastAsia="zh-CN"/>
        </w:rPr>
      </w:pPr>
    </w:p>
    <w:p w:rsidR="00426BAA" w:rsidRPr="000528ED" w:rsidRDefault="00426BAA" w:rsidP="00426BAA">
      <w:pPr>
        <w:spacing w:after="0" w:line="240" w:lineRule="auto"/>
        <w:jc w:val="center"/>
        <w:rPr>
          <w:rFonts w:ascii="Times New Roman" w:hAnsi="Times New Roman"/>
          <w:b/>
          <w:color w:val="000000"/>
          <w:sz w:val="24"/>
          <w:szCs w:val="24"/>
          <w:lang w:eastAsia="ar-SA"/>
        </w:rPr>
      </w:pPr>
      <w:r w:rsidRPr="000528ED">
        <w:rPr>
          <w:rFonts w:ascii="Times New Roman" w:hAnsi="Times New Roman"/>
          <w:b/>
          <w:sz w:val="24"/>
          <w:szCs w:val="24"/>
        </w:rPr>
        <w:t>ДОГОВІР № _________</w:t>
      </w:r>
      <w:r w:rsidRPr="000528ED">
        <w:rPr>
          <w:rFonts w:ascii="Times New Roman" w:hAnsi="Times New Roman"/>
          <w:b/>
          <w:sz w:val="24"/>
          <w:szCs w:val="24"/>
        </w:rPr>
        <w:br/>
        <w:t>про закупівлю товарів</w:t>
      </w:r>
    </w:p>
    <w:p w:rsidR="00426BAA" w:rsidRPr="000528ED" w:rsidRDefault="00426BAA" w:rsidP="00426BAA">
      <w:pPr>
        <w:spacing w:after="0" w:line="240" w:lineRule="auto"/>
        <w:jc w:val="center"/>
        <w:rPr>
          <w:rFonts w:ascii="Times New Roman" w:eastAsia="Times New Roman" w:hAnsi="Times New Roman"/>
          <w:bCs/>
          <w:sz w:val="24"/>
          <w:szCs w:val="24"/>
        </w:rPr>
      </w:pP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t xml:space="preserve">                           «___» ___________ 202_ р.</w:t>
      </w:r>
    </w:p>
    <w:p w:rsidR="00426BAA" w:rsidRPr="000528ED" w:rsidRDefault="00426BAA" w:rsidP="00426BAA">
      <w:pPr>
        <w:spacing w:after="0" w:line="240" w:lineRule="auto"/>
        <w:rPr>
          <w:rFonts w:ascii="Times New Roman" w:hAnsi="Times New Roman"/>
          <w:sz w:val="24"/>
          <w:szCs w:val="24"/>
        </w:rPr>
      </w:pPr>
    </w:p>
    <w:p w:rsidR="00426BAA" w:rsidRPr="000528ED" w:rsidRDefault="00426BAA" w:rsidP="00426BAA">
      <w:pPr>
        <w:spacing w:after="0"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Любар</w:t>
      </w:r>
      <w:r w:rsidRPr="000528ED">
        <w:rPr>
          <w:rFonts w:ascii="Times New Roman" w:hAnsi="Times New Roman"/>
          <w:b/>
          <w:sz w:val="24"/>
          <w:szCs w:val="24"/>
        </w:rPr>
        <w:t>ський</w:t>
      </w:r>
      <w:proofErr w:type="spellEnd"/>
      <w:r w:rsidRPr="000528ED">
        <w:rPr>
          <w:rFonts w:ascii="Times New Roman" w:hAnsi="Times New Roman"/>
          <w:b/>
          <w:sz w:val="24"/>
          <w:szCs w:val="24"/>
        </w:rPr>
        <w:t xml:space="preserve"> психоневрологічний інтернат» Житомирської обласної ради</w:t>
      </w:r>
      <w:r w:rsidRPr="000528ED">
        <w:rPr>
          <w:rFonts w:ascii="Times New Roman" w:hAnsi="Times New Roman"/>
          <w:sz w:val="24"/>
          <w:szCs w:val="24"/>
        </w:rPr>
        <w:t xml:space="preserve">, в особі </w:t>
      </w:r>
      <w:proofErr w:type="spellStart"/>
      <w:r>
        <w:rPr>
          <w:rFonts w:ascii="Times New Roman" w:hAnsi="Times New Roman"/>
          <w:sz w:val="24"/>
          <w:szCs w:val="24"/>
        </w:rPr>
        <w:t>т.</w:t>
      </w:r>
      <w:r w:rsidRPr="000528ED">
        <w:rPr>
          <w:rFonts w:ascii="Times New Roman" w:hAnsi="Times New Roman"/>
          <w:sz w:val="24"/>
          <w:szCs w:val="24"/>
        </w:rPr>
        <w:t>в.о</w:t>
      </w:r>
      <w:proofErr w:type="spellEnd"/>
      <w:r w:rsidRPr="000528ED">
        <w:rPr>
          <w:rFonts w:ascii="Times New Roman" w:hAnsi="Times New Roman"/>
          <w:sz w:val="24"/>
          <w:szCs w:val="24"/>
        </w:rPr>
        <w:t xml:space="preserve">. директора </w:t>
      </w:r>
      <w:proofErr w:type="spellStart"/>
      <w:r>
        <w:rPr>
          <w:rFonts w:ascii="Times New Roman" w:hAnsi="Times New Roman"/>
          <w:sz w:val="24"/>
          <w:szCs w:val="24"/>
        </w:rPr>
        <w:t>Лаврука</w:t>
      </w:r>
      <w:proofErr w:type="spellEnd"/>
      <w:r>
        <w:rPr>
          <w:rFonts w:ascii="Times New Roman" w:hAnsi="Times New Roman"/>
          <w:sz w:val="24"/>
          <w:szCs w:val="24"/>
        </w:rPr>
        <w:t xml:space="preserve"> Олександра Івановича</w:t>
      </w:r>
      <w:r w:rsidRPr="000528ED">
        <w:rPr>
          <w:rFonts w:ascii="Times New Roman" w:hAnsi="Times New Roman"/>
          <w:sz w:val="24"/>
          <w:szCs w:val="24"/>
        </w:rPr>
        <w:t xml:space="preserve">, що діє на підставі Положення (далі – Замовник), з однієї сторони, і </w:t>
      </w:r>
    </w:p>
    <w:p w:rsidR="00426BAA" w:rsidRPr="000528ED" w:rsidRDefault="00426BAA" w:rsidP="00426BAA">
      <w:pPr>
        <w:spacing w:after="0"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426BAA" w:rsidRPr="000528ED" w:rsidRDefault="00426BAA" w:rsidP="00426BAA">
      <w:pPr>
        <w:widowControl w:val="0"/>
        <w:tabs>
          <w:tab w:val="left" w:pos="735"/>
          <w:tab w:val="center" w:pos="4677"/>
        </w:tabs>
        <w:autoSpaceDE w:val="0"/>
        <w:autoSpaceDN w:val="0"/>
        <w:adjustRightInd w:val="0"/>
        <w:spacing w:after="0" w:line="240" w:lineRule="auto"/>
        <w:jc w:val="both"/>
        <w:rPr>
          <w:rFonts w:ascii="Times New Roman" w:hAnsi="Times New Roman"/>
          <w:i/>
          <w:sz w:val="24"/>
          <w:szCs w:val="24"/>
        </w:rPr>
      </w:pPr>
      <w:r w:rsidRPr="000528ED">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391F8B" w:rsidRPr="00554BEF">
        <w:rPr>
          <w:rFonts w:ascii="Times New Roman" w:hAnsi="Times New Roman"/>
          <w:b/>
          <w:iCs/>
          <w:sz w:val="24"/>
          <w:szCs w:val="24"/>
          <w:lang w:eastAsia="uk-UA"/>
        </w:rPr>
        <w:t>Сардина з додаванням олії 240 г., к</w:t>
      </w:r>
      <w:r w:rsidR="00391F8B" w:rsidRPr="00554BEF">
        <w:rPr>
          <w:rFonts w:ascii="Times New Roman" w:eastAsia="Times New Roman" w:hAnsi="Times New Roman"/>
          <w:b/>
          <w:sz w:val="24"/>
          <w:szCs w:val="24"/>
        </w:rPr>
        <w:t>ілька в томатному соусі 240 г.</w:t>
      </w:r>
      <w:r w:rsidR="00391F8B" w:rsidRPr="00554BEF">
        <w:rPr>
          <w:rFonts w:ascii="Times New Roman" w:hAnsi="Times New Roman"/>
          <w:b/>
          <w:iCs/>
          <w:sz w:val="24"/>
          <w:szCs w:val="24"/>
          <w:lang w:eastAsia="uk-UA"/>
        </w:rPr>
        <w:t xml:space="preserve">; </w:t>
      </w:r>
      <w:r w:rsidR="00391F8B" w:rsidRPr="00554BEF">
        <w:rPr>
          <w:rFonts w:ascii="Times New Roman" w:hAnsi="Times New Roman"/>
          <w:bCs/>
          <w:i/>
          <w:sz w:val="24"/>
          <w:szCs w:val="24"/>
        </w:rPr>
        <w:t xml:space="preserve">код за Єдиним закупівельним словником </w:t>
      </w:r>
      <w:proofErr w:type="spellStart"/>
      <w:r w:rsidR="00391F8B" w:rsidRPr="00554BEF">
        <w:rPr>
          <w:rFonts w:ascii="Times New Roman" w:hAnsi="Times New Roman"/>
          <w:bCs/>
          <w:i/>
          <w:sz w:val="24"/>
          <w:szCs w:val="24"/>
        </w:rPr>
        <w:t>ДК</w:t>
      </w:r>
      <w:proofErr w:type="spellEnd"/>
      <w:r w:rsidR="00391F8B" w:rsidRPr="00554BEF">
        <w:rPr>
          <w:rFonts w:ascii="Times New Roman" w:hAnsi="Times New Roman"/>
          <w:bCs/>
          <w:i/>
          <w:sz w:val="24"/>
          <w:szCs w:val="24"/>
        </w:rPr>
        <w:t xml:space="preserve"> 021:2015: 1524000-2 Рибні консерви та інші рибні страви і пресерви</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426BAA" w:rsidRPr="000528ED" w:rsidRDefault="00426BAA" w:rsidP="00426BAA">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lastRenderedPageBreak/>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426BAA" w:rsidRPr="000528ED" w:rsidRDefault="00426BAA" w:rsidP="00426BAA">
      <w:pPr>
        <w:widowControl w:val="0"/>
        <w:spacing w:after="0"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426BAA" w:rsidRPr="000528ED" w:rsidRDefault="00426BAA" w:rsidP="00426BAA">
      <w:pPr>
        <w:widowControl w:val="0"/>
        <w:spacing w:after="0"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426BAA" w:rsidRPr="000528ED" w:rsidRDefault="00426BAA" w:rsidP="00426BAA">
      <w:pPr>
        <w:shd w:val="clear" w:color="auto" w:fill="FFFFFF"/>
        <w:spacing w:after="0"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426BAA" w:rsidRPr="000528ED" w:rsidRDefault="00426BAA" w:rsidP="00426BAA">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426BAA" w:rsidRPr="000528ED" w:rsidRDefault="00426BAA" w:rsidP="00426BAA">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426BAA" w:rsidRPr="000528ED" w:rsidRDefault="00426BAA" w:rsidP="00426BAA">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426BAA" w:rsidRPr="000528ED" w:rsidRDefault="00426BAA" w:rsidP="00426BAA">
      <w:pPr>
        <w:shd w:val="clear" w:color="auto" w:fill="FFFFFF"/>
        <w:spacing w:after="0"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426BAA" w:rsidRPr="000528ED" w:rsidRDefault="00426BAA" w:rsidP="00426BAA">
      <w:pPr>
        <w:spacing w:after="0"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426BAA" w:rsidRPr="000528ED" w:rsidRDefault="00426BAA" w:rsidP="00426BAA">
      <w:pPr>
        <w:spacing w:after="0"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426BAA" w:rsidRPr="000528ED" w:rsidRDefault="00426BAA" w:rsidP="00426BAA">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426BAA" w:rsidRPr="000528ED" w:rsidRDefault="00426BAA" w:rsidP="00426BAA">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426BAA" w:rsidRPr="000528ED" w:rsidRDefault="00426BAA" w:rsidP="00426BAA">
      <w:pPr>
        <w:shd w:val="clear" w:color="auto" w:fill="FFFFFF"/>
        <w:spacing w:after="0"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lastRenderedPageBreak/>
        <w:t>4.7. Будь-які штрафні та оперативно-господарські санкції у випадку, передбаченому пунктом  4.6 цього Договору, до Замовника не застосовуються.</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426BAA" w:rsidRPr="000528ED" w:rsidRDefault="00426BAA" w:rsidP="00426BAA">
      <w:pPr>
        <w:spacing w:after="0"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sidRPr="000528ED">
        <w:rPr>
          <w:rFonts w:ascii="Times New Roman" w:hAnsi="Times New Roman"/>
          <w:b/>
          <w:sz w:val="24"/>
          <w:szCs w:val="24"/>
        </w:rPr>
        <w:t>з дати підписання до 31.12.2023р.</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w:t>
      </w:r>
      <w:proofErr w:type="spellStart"/>
      <w:r w:rsidRPr="000528ED">
        <w:rPr>
          <w:rFonts w:ascii="Times New Roman" w:hAnsi="Times New Roman"/>
          <w:sz w:val="24"/>
          <w:szCs w:val="24"/>
        </w:rPr>
        <w:t>год</w:t>
      </w:r>
      <w:proofErr w:type="spellEnd"/>
      <w:r w:rsidRPr="000528ED">
        <w:rPr>
          <w:rFonts w:ascii="Times New Roman" w:hAnsi="Times New Roman"/>
          <w:sz w:val="24"/>
          <w:szCs w:val="24"/>
        </w:rPr>
        <w:t xml:space="preserve"> за адресою Замовника.</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 xml:space="preserve">5.2. Постачальник здійснює поставку транспортом, що спеціально </w:t>
      </w:r>
      <w:proofErr w:type="spellStart"/>
      <w:r w:rsidRPr="000528ED">
        <w:rPr>
          <w:rFonts w:ascii="Times New Roman" w:hAnsi="Times New Roman"/>
          <w:sz w:val="24"/>
          <w:szCs w:val="24"/>
        </w:rPr>
        <w:t>облаштований</w:t>
      </w:r>
      <w:proofErr w:type="spellEnd"/>
      <w:r w:rsidRPr="000528ED">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426BAA" w:rsidRPr="000528ED" w:rsidRDefault="00426BAA" w:rsidP="00426BAA">
      <w:pPr>
        <w:spacing w:after="0"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Pr="000528ED">
        <w:rPr>
          <w:rFonts w:ascii="Times New Roman" w:hAnsi="Times New Roman"/>
          <w:b/>
          <w:sz w:val="24"/>
          <w:szCs w:val="24"/>
        </w:rPr>
        <w:t>вул. Л</w:t>
      </w:r>
      <w:r>
        <w:rPr>
          <w:rFonts w:ascii="Times New Roman" w:hAnsi="Times New Roman"/>
          <w:b/>
          <w:sz w:val="24"/>
          <w:szCs w:val="24"/>
        </w:rPr>
        <w:t>і</w:t>
      </w:r>
      <w:r w:rsidRPr="000528ED">
        <w:rPr>
          <w:rFonts w:ascii="Times New Roman" w:hAnsi="Times New Roman"/>
          <w:b/>
          <w:sz w:val="24"/>
          <w:szCs w:val="24"/>
        </w:rPr>
        <w:t xml:space="preserve">сова, </w:t>
      </w:r>
      <w:r>
        <w:rPr>
          <w:rFonts w:ascii="Times New Roman" w:hAnsi="Times New Roman"/>
          <w:b/>
          <w:sz w:val="24"/>
          <w:szCs w:val="24"/>
        </w:rPr>
        <w:t>1, с</w:t>
      </w:r>
      <w:r w:rsidRPr="000528ED">
        <w:rPr>
          <w:rFonts w:ascii="Times New Roman" w:hAnsi="Times New Roman"/>
          <w:b/>
          <w:sz w:val="24"/>
          <w:szCs w:val="24"/>
        </w:rPr>
        <w:t xml:space="preserve">. </w:t>
      </w:r>
      <w:proofErr w:type="spellStart"/>
      <w:r>
        <w:rPr>
          <w:rFonts w:ascii="Times New Roman" w:hAnsi="Times New Roman"/>
          <w:b/>
          <w:sz w:val="24"/>
          <w:szCs w:val="24"/>
        </w:rPr>
        <w:t>Коростки</w:t>
      </w:r>
      <w:proofErr w:type="spellEnd"/>
      <w:r w:rsidRPr="000528ED">
        <w:rPr>
          <w:rFonts w:ascii="Times New Roman" w:hAnsi="Times New Roman"/>
          <w:b/>
          <w:sz w:val="24"/>
          <w:szCs w:val="24"/>
        </w:rPr>
        <w:t>, Житомирська обл., Україна, 1</w:t>
      </w:r>
      <w:r>
        <w:rPr>
          <w:rFonts w:ascii="Times New Roman" w:hAnsi="Times New Roman"/>
          <w:b/>
          <w:sz w:val="24"/>
          <w:szCs w:val="24"/>
        </w:rPr>
        <w:t>3121</w:t>
      </w:r>
      <w:r w:rsidRPr="000528ED">
        <w:rPr>
          <w:rFonts w:ascii="Times New Roman" w:hAnsi="Times New Roman"/>
          <w:b/>
          <w:sz w:val="24"/>
          <w:szCs w:val="24"/>
        </w:rPr>
        <w:t>.</w:t>
      </w:r>
    </w:p>
    <w:p w:rsidR="00426BAA" w:rsidRPr="000528ED" w:rsidRDefault="00426BAA" w:rsidP="00426BAA">
      <w:pPr>
        <w:spacing w:after="0"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426BAA" w:rsidRPr="000528ED" w:rsidRDefault="00426BAA" w:rsidP="00426BAA">
      <w:pPr>
        <w:spacing w:after="0" w:line="240" w:lineRule="auto"/>
        <w:jc w:val="both"/>
        <w:rPr>
          <w:rFonts w:ascii="Times New Roman" w:hAnsi="Times New Roman"/>
          <w:i/>
          <w:sz w:val="24"/>
          <w:szCs w:val="24"/>
        </w:rPr>
      </w:pPr>
      <w:r w:rsidRPr="000528ED">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sidRPr="000528ED">
        <w:rPr>
          <w:rFonts w:ascii="Times New Roman" w:hAnsi="Times New Roman"/>
          <w:sz w:val="24"/>
          <w:szCs w:val="24"/>
        </w:rPr>
        <w:t>Постачальника.Прихованими</w:t>
      </w:r>
      <w:proofErr w:type="spellEnd"/>
      <w:r w:rsidRPr="000528ED">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 xml:space="preserve">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w:t>
      </w:r>
      <w:r w:rsidRPr="000528ED">
        <w:rPr>
          <w:rFonts w:ascii="Times New Roman" w:hAnsi="Times New Roman"/>
          <w:sz w:val="24"/>
          <w:szCs w:val="24"/>
        </w:rPr>
        <w:lastRenderedPageBreak/>
        <w:t>накладної. Замовник має право відмовитися від прийняття товару, який не відповідає умовам цього Договору.</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426BAA" w:rsidRPr="000528ED" w:rsidRDefault="00426BAA" w:rsidP="00426BAA">
      <w:pPr>
        <w:spacing w:after="0"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426BAA" w:rsidRPr="000528ED" w:rsidRDefault="00426BAA" w:rsidP="00426BAA">
      <w:pPr>
        <w:spacing w:after="0" w:line="240" w:lineRule="auto"/>
        <w:jc w:val="both"/>
        <w:rPr>
          <w:rFonts w:ascii="Times New Roman" w:hAnsi="Times New Roman"/>
          <w:b/>
          <w:sz w:val="24"/>
          <w:szCs w:val="24"/>
        </w:rPr>
      </w:pPr>
      <w:r w:rsidRPr="000528ED">
        <w:rPr>
          <w:rFonts w:ascii="Times New Roman" w:hAnsi="Times New Roman"/>
          <w:b/>
          <w:sz w:val="24"/>
          <w:szCs w:val="24"/>
        </w:rPr>
        <w:t>6.2. Замовник має право:</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426BAA" w:rsidRPr="000528ED" w:rsidRDefault="00426BAA" w:rsidP="00426BAA">
      <w:pPr>
        <w:spacing w:after="0"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426BAA" w:rsidRPr="000528ED" w:rsidRDefault="00426BAA" w:rsidP="00426BAA">
      <w:pPr>
        <w:spacing w:after="0"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lastRenderedPageBreak/>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sidRPr="000528ED">
        <w:rPr>
          <w:rFonts w:ascii="Times New Roman" w:hAnsi="Times New Roman"/>
          <w:b/>
          <w:sz w:val="24"/>
          <w:szCs w:val="24"/>
        </w:rPr>
        <w:t>31.12.2023р.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rPr>
        <w:lastRenderedPageBreak/>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426BAA" w:rsidRPr="000528ED" w:rsidRDefault="00426BAA" w:rsidP="00426BAA">
      <w:pPr>
        <w:spacing w:after="0"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0528ED">
        <w:rPr>
          <w:rFonts w:ascii="Times New Roman" w:hAnsi="Times New Roman"/>
          <w:sz w:val="24"/>
          <w:szCs w:val="24"/>
        </w:rPr>
        <w:t>:</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6BAA" w:rsidRPr="000528ED" w:rsidRDefault="00426BAA" w:rsidP="00426BAA">
      <w:pPr>
        <w:spacing w:after="0"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0528ED">
        <w:rPr>
          <w:rFonts w:ascii="Times New Roman" w:hAnsi="Times New Roman"/>
          <w:sz w:val="24"/>
          <w:szCs w:val="24"/>
          <w:lang w:eastAsia="ru-RU"/>
        </w:rPr>
        <w:t>“на</w:t>
      </w:r>
      <w:proofErr w:type="spellEnd"/>
      <w:r w:rsidRPr="000528ED">
        <w:rPr>
          <w:rFonts w:ascii="Times New Roman" w:hAnsi="Times New Roman"/>
          <w:sz w:val="24"/>
          <w:szCs w:val="24"/>
          <w:lang w:eastAsia="ru-RU"/>
        </w:rPr>
        <w:t xml:space="preserve"> добу </w:t>
      </w:r>
      <w:proofErr w:type="spellStart"/>
      <w:r w:rsidRPr="000528ED">
        <w:rPr>
          <w:rFonts w:ascii="Times New Roman" w:hAnsi="Times New Roman"/>
          <w:sz w:val="24"/>
          <w:szCs w:val="24"/>
          <w:lang w:eastAsia="ru-RU"/>
        </w:rPr>
        <w:t>наперед”</w:t>
      </w:r>
      <w:proofErr w:type="spellEnd"/>
      <w:r w:rsidRPr="000528ED">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426BAA" w:rsidRPr="000528ED" w:rsidRDefault="00426BAA" w:rsidP="00426BAA">
      <w:pPr>
        <w:spacing w:after="0" w:line="240" w:lineRule="auto"/>
        <w:ind w:firstLine="709"/>
        <w:jc w:val="both"/>
        <w:rPr>
          <w:rFonts w:ascii="Times New Roman" w:hAnsi="Times New Roman"/>
          <w:color w:val="000000"/>
          <w:sz w:val="24"/>
          <w:szCs w:val="24"/>
          <w:lang w:eastAsia="ar-SA"/>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426BAA" w:rsidRPr="000528ED" w:rsidRDefault="00426BAA" w:rsidP="00426BAA">
      <w:pPr>
        <w:spacing w:after="0"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426BAA" w:rsidRPr="000528ED" w:rsidRDefault="00426BAA" w:rsidP="00426BAA">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426BAA" w:rsidRPr="000528ED" w:rsidRDefault="00426BAA" w:rsidP="00426BAA">
      <w:pPr>
        <w:spacing w:after="0"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426BAA" w:rsidRPr="000528ED" w:rsidRDefault="00426BAA" w:rsidP="00426BAA">
      <w:pPr>
        <w:spacing w:after="0" w:line="240" w:lineRule="auto"/>
        <w:jc w:val="both"/>
        <w:rPr>
          <w:rFonts w:ascii="Times New Roman" w:hAnsi="Times New Roman"/>
          <w:color w:val="000000"/>
          <w:sz w:val="24"/>
          <w:szCs w:val="24"/>
          <w:lang w:eastAsia="ar-SA"/>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lastRenderedPageBreak/>
        <w:t>13.8. Всі додаткові угоди вступають в силу та починають діяти з моменту їх підписання (ст. 631 ЦК не застосовується).</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426BAA" w:rsidRPr="000528ED" w:rsidRDefault="00426BAA" w:rsidP="00426BAA">
      <w:pPr>
        <w:spacing w:after="0"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426BAA" w:rsidRPr="000528ED" w:rsidRDefault="00426BAA" w:rsidP="00426BAA">
      <w:pPr>
        <w:spacing w:after="0"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426BAA" w:rsidRPr="000528ED" w:rsidRDefault="00426BAA" w:rsidP="00426BAA">
      <w:pPr>
        <w:spacing w:after="0"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426BAA" w:rsidRPr="000528ED" w:rsidRDefault="00426BAA" w:rsidP="00426BAA">
      <w:pPr>
        <w:pStyle w:val="a5"/>
        <w:numPr>
          <w:ilvl w:val="0"/>
          <w:numId w:val="1"/>
        </w:numPr>
        <w:spacing w:line="240" w:lineRule="auto"/>
        <w:jc w:val="both"/>
        <w:rPr>
          <w:rFonts w:ascii="Times New Roman" w:hAnsi="Times New Roman"/>
          <w:sz w:val="24"/>
          <w:szCs w:val="24"/>
        </w:rPr>
      </w:pPr>
      <w:r w:rsidRPr="000528ED">
        <w:rPr>
          <w:rFonts w:ascii="Times New Roman" w:hAnsi="Times New Roman"/>
          <w:sz w:val="24"/>
          <w:szCs w:val="24"/>
        </w:rPr>
        <w:t>Додаток №1- Специфікація товару</w:t>
      </w:r>
    </w:p>
    <w:p w:rsidR="00426BAA" w:rsidRPr="007801F1" w:rsidRDefault="00426BAA" w:rsidP="00426BAA">
      <w:pPr>
        <w:spacing w:line="240" w:lineRule="auto"/>
        <w:jc w:val="right"/>
        <w:rPr>
          <w:rFonts w:ascii="Times New Roman" w:hAnsi="Times New Roman"/>
          <w:b/>
          <w:bCs/>
          <w:sz w:val="24"/>
          <w:szCs w:val="24"/>
        </w:rPr>
      </w:pPr>
    </w:p>
    <w:tbl>
      <w:tblPr>
        <w:tblW w:w="10185" w:type="dxa"/>
        <w:tblInd w:w="-398" w:type="dxa"/>
        <w:tblLook w:val="04A0"/>
      </w:tblPr>
      <w:tblGrid>
        <w:gridCol w:w="398"/>
        <w:gridCol w:w="4623"/>
        <w:gridCol w:w="630"/>
        <w:gridCol w:w="4534"/>
      </w:tblGrid>
      <w:tr w:rsidR="00426BAA" w:rsidRPr="00917E75" w:rsidTr="003758DA">
        <w:trPr>
          <w:gridBefore w:val="1"/>
          <w:gridAfter w:val="1"/>
          <w:wBefore w:w="398" w:type="dxa"/>
          <w:wAfter w:w="4534" w:type="dxa"/>
        </w:trPr>
        <w:tc>
          <w:tcPr>
            <w:tcW w:w="5253" w:type="dxa"/>
            <w:gridSpan w:val="2"/>
          </w:tcPr>
          <w:p w:rsidR="00426BAA" w:rsidRPr="00D7493C" w:rsidRDefault="00426BAA" w:rsidP="003758DA">
            <w:pPr>
              <w:suppressAutoHyphens/>
              <w:spacing w:after="0" w:line="240" w:lineRule="auto"/>
              <w:rPr>
                <w:rFonts w:ascii="Times New Roman" w:eastAsia="Times New Roman" w:hAnsi="Times New Roman"/>
                <w:b/>
                <w:color w:val="000000"/>
                <w:spacing w:val="-1"/>
                <w:sz w:val="23"/>
                <w:szCs w:val="23"/>
                <w:lang w:eastAsia="zh-CN"/>
              </w:rPr>
            </w:pPr>
          </w:p>
        </w:tc>
      </w:tr>
      <w:tr w:rsidR="00426BAA" w:rsidTr="003758DA">
        <w:tblPrEx>
          <w:tblCellMar>
            <w:top w:w="100" w:type="dxa"/>
            <w:left w:w="100" w:type="dxa"/>
            <w:bottom w:w="100" w:type="dxa"/>
            <w:right w:w="100" w:type="dxa"/>
          </w:tblCellMar>
          <w:tblLook w:val="0600"/>
        </w:tblPrEx>
        <w:trPr>
          <w:trHeight w:val="4357"/>
        </w:trPr>
        <w:tc>
          <w:tcPr>
            <w:tcW w:w="5021" w:type="dxa"/>
            <w:gridSpan w:val="2"/>
            <w:shd w:val="clear" w:color="auto" w:fill="FFFFFF"/>
            <w:tcMar>
              <w:top w:w="100" w:type="dxa"/>
              <w:left w:w="80" w:type="dxa"/>
              <w:bottom w:w="100" w:type="dxa"/>
              <w:right w:w="80" w:type="dxa"/>
            </w:tcMar>
          </w:tcPr>
          <w:p w:rsidR="00426BAA" w:rsidRDefault="00426BAA" w:rsidP="003758DA">
            <w:pPr>
              <w:spacing w:after="0" w:line="240" w:lineRule="auto"/>
              <w:rPr>
                <w:rFonts w:ascii="Times New Roman" w:hAnsi="Times New Roman"/>
                <w:b/>
                <w:sz w:val="24"/>
                <w:szCs w:val="24"/>
              </w:rPr>
            </w:pPr>
          </w:p>
          <w:p w:rsidR="00426BAA" w:rsidRPr="0094617B" w:rsidRDefault="00426BAA" w:rsidP="003758DA">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426BAA" w:rsidRPr="00AA49C5" w:rsidRDefault="00426BAA" w:rsidP="003758DA">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426BAA" w:rsidRPr="00AA49C5" w:rsidRDefault="00426BAA" w:rsidP="003758DA">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426BAA" w:rsidRPr="00F17764" w:rsidRDefault="00426BAA" w:rsidP="003758DA">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426BAA" w:rsidRPr="00AA49C5" w:rsidRDefault="00426BAA" w:rsidP="003758DA">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426BAA" w:rsidRPr="007801F1" w:rsidRDefault="00426BAA" w:rsidP="003758DA">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426BAA" w:rsidRPr="00924EBB" w:rsidRDefault="00426BAA" w:rsidP="003758DA">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426BAA" w:rsidRPr="0094617B" w:rsidRDefault="00426BAA" w:rsidP="003758DA">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gridSpan w:val="2"/>
            <w:shd w:val="clear" w:color="auto" w:fill="FFFFFF"/>
            <w:tcMar>
              <w:top w:w="100" w:type="dxa"/>
              <w:left w:w="80" w:type="dxa"/>
              <w:bottom w:w="100" w:type="dxa"/>
              <w:right w:w="80" w:type="dxa"/>
            </w:tcMar>
          </w:tcPr>
          <w:p w:rsidR="00426BAA" w:rsidRDefault="00426BAA" w:rsidP="003758DA">
            <w:pPr>
              <w:spacing w:after="0" w:line="240" w:lineRule="auto"/>
              <w:jc w:val="center"/>
              <w:rPr>
                <w:rFonts w:ascii="Times New Roman" w:hAnsi="Times New Roman"/>
                <w:b/>
                <w:sz w:val="24"/>
                <w:szCs w:val="24"/>
              </w:rPr>
            </w:pPr>
          </w:p>
          <w:p w:rsidR="00426BAA" w:rsidRDefault="00426BAA" w:rsidP="003758DA">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426BAA" w:rsidRDefault="00426BAA" w:rsidP="003758DA">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426BAA" w:rsidRDefault="00426BAA" w:rsidP="003758DA">
            <w:pPr>
              <w:spacing w:after="0" w:line="240" w:lineRule="auto"/>
              <w:jc w:val="both"/>
              <w:rPr>
                <w:rFonts w:ascii="Times New Roman" w:hAnsi="Times New Roman"/>
                <w:sz w:val="24"/>
                <w:szCs w:val="24"/>
              </w:rPr>
            </w:pPr>
          </w:p>
          <w:p w:rsidR="00426BAA" w:rsidRDefault="00426BAA" w:rsidP="003758DA">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426BAA" w:rsidRDefault="00426BAA" w:rsidP="003758DA">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426BAA" w:rsidRDefault="00426BAA" w:rsidP="003758DA">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426BAA" w:rsidRDefault="00426BAA" w:rsidP="003758DA">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426BAA" w:rsidRDefault="00426BAA" w:rsidP="003758DA">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426BAA" w:rsidRDefault="00426BAA" w:rsidP="003758DA">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426BAA" w:rsidRDefault="00426BAA" w:rsidP="003758DA">
            <w:pPr>
              <w:spacing w:after="0" w:line="240" w:lineRule="auto"/>
              <w:jc w:val="both"/>
              <w:rPr>
                <w:rFonts w:ascii="Times New Roman" w:hAnsi="Times New Roman"/>
                <w:sz w:val="24"/>
                <w:szCs w:val="24"/>
              </w:rPr>
            </w:pPr>
          </w:p>
          <w:p w:rsidR="00426BAA" w:rsidRDefault="00426BAA" w:rsidP="003758DA">
            <w:pPr>
              <w:spacing w:after="0" w:line="240" w:lineRule="auto"/>
              <w:jc w:val="both"/>
              <w:rPr>
                <w:rFonts w:ascii="Times New Roman" w:hAnsi="Times New Roman"/>
                <w:b/>
                <w:sz w:val="24"/>
                <w:szCs w:val="24"/>
              </w:rPr>
            </w:pPr>
          </w:p>
          <w:p w:rsidR="00426BAA" w:rsidRDefault="00426BAA" w:rsidP="003758DA">
            <w:pPr>
              <w:spacing w:after="0" w:line="240" w:lineRule="auto"/>
              <w:jc w:val="both"/>
              <w:rPr>
                <w:rFonts w:ascii="Times New Roman" w:hAnsi="Times New Roman"/>
                <w:b/>
                <w:sz w:val="24"/>
                <w:szCs w:val="24"/>
              </w:rPr>
            </w:pPr>
          </w:p>
          <w:p w:rsidR="00426BAA" w:rsidRDefault="00426BAA" w:rsidP="003758DA">
            <w:pPr>
              <w:spacing w:after="0" w:line="240" w:lineRule="auto"/>
              <w:jc w:val="both"/>
              <w:rPr>
                <w:rFonts w:ascii="Times New Roman" w:hAnsi="Times New Roman"/>
                <w:b/>
                <w:sz w:val="24"/>
                <w:szCs w:val="24"/>
              </w:rPr>
            </w:pPr>
          </w:p>
          <w:p w:rsidR="00426BAA" w:rsidRDefault="00426BAA" w:rsidP="003758DA">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426BAA" w:rsidRDefault="00426BAA" w:rsidP="003758DA">
            <w:pPr>
              <w:spacing w:after="0" w:line="240" w:lineRule="auto"/>
              <w:jc w:val="both"/>
              <w:rPr>
                <w:rFonts w:ascii="Times New Roman" w:hAnsi="Times New Roman"/>
                <w:b/>
                <w:sz w:val="24"/>
                <w:szCs w:val="24"/>
              </w:rPr>
            </w:pPr>
            <w:r>
              <w:rPr>
                <w:rFonts w:ascii="Times New Roman" w:hAnsi="Times New Roman"/>
                <w:spacing w:val="-1"/>
              </w:rPr>
              <w:t>М.П.</w:t>
            </w:r>
          </w:p>
        </w:tc>
      </w:tr>
    </w:tbl>
    <w:p w:rsidR="00426BAA" w:rsidRPr="001E76F8" w:rsidRDefault="00426BAA" w:rsidP="00426BAA">
      <w:pPr>
        <w:rPr>
          <w:rFonts w:ascii="Times New Roman" w:hAnsi="Times New Roman"/>
          <w:b/>
          <w:sz w:val="24"/>
          <w:szCs w:val="24"/>
          <w:lang w:val="ru-RU"/>
        </w:rPr>
        <w:sectPr w:rsidR="00426BAA" w:rsidRPr="001E76F8" w:rsidSect="0084202A">
          <w:pgSz w:w="11906" w:h="16838"/>
          <w:pgMar w:top="1134" w:right="851" w:bottom="1134" w:left="1418" w:header="709" w:footer="709" w:gutter="0"/>
          <w:cols w:space="708"/>
          <w:docGrid w:linePitch="360"/>
        </w:sectPr>
      </w:pPr>
    </w:p>
    <w:p w:rsidR="00426BAA" w:rsidRPr="001E76F8" w:rsidRDefault="00426BAA" w:rsidP="00426BAA">
      <w:pPr>
        <w:spacing w:after="0" w:line="240" w:lineRule="auto"/>
        <w:rPr>
          <w:rFonts w:ascii="Times New Roman" w:eastAsia="Times New Roman" w:hAnsi="Times New Roman"/>
          <w:b/>
          <w:color w:val="000000"/>
          <w:sz w:val="24"/>
          <w:szCs w:val="24"/>
          <w:lang w:val="ru-RU" w:eastAsia="ar-SA"/>
        </w:rPr>
      </w:pPr>
    </w:p>
    <w:p w:rsidR="00426BAA" w:rsidRDefault="00426BAA" w:rsidP="00426BAA">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426BAA" w:rsidRDefault="00426BAA" w:rsidP="00426BAA">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426BAA" w:rsidRDefault="00426BAA" w:rsidP="00426BAA">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426BAA" w:rsidRDefault="00426BAA" w:rsidP="00426BAA">
      <w:pPr>
        <w:spacing w:after="0" w:line="240" w:lineRule="auto"/>
        <w:rPr>
          <w:rFonts w:ascii="Times New Roman" w:hAnsi="Times New Roman"/>
          <w:sz w:val="24"/>
          <w:szCs w:val="24"/>
        </w:rPr>
      </w:pPr>
    </w:p>
    <w:p w:rsidR="00426BAA" w:rsidRDefault="00426BAA" w:rsidP="00426BAA">
      <w:pPr>
        <w:spacing w:after="0" w:line="240" w:lineRule="auto"/>
        <w:jc w:val="center"/>
        <w:rPr>
          <w:rFonts w:ascii="Times New Roman" w:hAnsi="Times New Roman"/>
          <w:b/>
          <w:bCs/>
          <w:sz w:val="24"/>
          <w:szCs w:val="24"/>
        </w:rPr>
      </w:pPr>
    </w:p>
    <w:p w:rsidR="00426BAA" w:rsidRDefault="00426BAA" w:rsidP="00426BAA">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435"/>
        <w:gridCol w:w="767"/>
        <w:gridCol w:w="1194"/>
        <w:gridCol w:w="1098"/>
        <w:gridCol w:w="1788"/>
      </w:tblGrid>
      <w:tr w:rsidR="00426BAA" w:rsidTr="003758DA">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426BAA" w:rsidRDefault="00426BAA" w:rsidP="003758DA">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426BAA" w:rsidRDefault="00426BAA" w:rsidP="003758DA">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426BAA" w:rsidRDefault="00426BAA" w:rsidP="003758DA">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426BAA" w:rsidRDefault="00426BAA" w:rsidP="003758DA">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426BAA" w:rsidRDefault="00426BAA" w:rsidP="003758DA">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426BAA" w:rsidRDefault="00426BAA" w:rsidP="003758DA">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426BAA" w:rsidRDefault="00426BAA" w:rsidP="003758DA">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426BAA" w:rsidTr="003758DA">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426BAA" w:rsidRDefault="00426BAA" w:rsidP="003758DA">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426BAA" w:rsidRDefault="00426BAA" w:rsidP="003758DA">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426BAA" w:rsidRPr="00D7493C" w:rsidRDefault="00426BAA" w:rsidP="003758DA">
            <w:pPr>
              <w:spacing w:after="0" w:line="240" w:lineRule="auto"/>
              <w:jc w:val="center"/>
              <w:rPr>
                <w:rFonts w:ascii="Times New Roman" w:hAnsi="Times New Roman"/>
                <w:sz w:val="24"/>
                <w:szCs w:val="24"/>
              </w:rPr>
            </w:pPr>
            <w:r>
              <w:rPr>
                <w:rFonts w:ascii="Times New Roman" w:hAnsi="Times New Roman"/>
                <w:sz w:val="24"/>
                <w:szCs w:val="24"/>
              </w:rPr>
              <w:t>шт.</w:t>
            </w:r>
          </w:p>
        </w:tc>
        <w:tc>
          <w:tcPr>
            <w:tcW w:w="767" w:type="dxa"/>
            <w:tcBorders>
              <w:top w:val="single" w:sz="4" w:space="0" w:color="auto"/>
              <w:left w:val="single" w:sz="4" w:space="0" w:color="auto"/>
              <w:bottom w:val="single" w:sz="4" w:space="0" w:color="auto"/>
              <w:right w:val="single" w:sz="4" w:space="0" w:color="auto"/>
            </w:tcBorders>
            <w:vAlign w:val="center"/>
          </w:tcPr>
          <w:p w:rsidR="00426BAA" w:rsidRDefault="00426BAA" w:rsidP="003758DA">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426BAA" w:rsidRDefault="00426BAA" w:rsidP="003758D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426BAA" w:rsidRDefault="00426BAA" w:rsidP="003758D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426BAA" w:rsidRDefault="00426BAA" w:rsidP="003758DA">
            <w:pPr>
              <w:spacing w:after="0" w:line="240" w:lineRule="auto"/>
              <w:jc w:val="center"/>
              <w:rPr>
                <w:rFonts w:ascii="Times New Roman" w:hAnsi="Times New Roman"/>
                <w:sz w:val="24"/>
                <w:szCs w:val="24"/>
              </w:rPr>
            </w:pPr>
          </w:p>
        </w:tc>
      </w:tr>
      <w:tr w:rsidR="00391F8B" w:rsidTr="003758DA">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391F8B" w:rsidRDefault="00391F8B" w:rsidP="003758D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391F8B" w:rsidRDefault="00391F8B" w:rsidP="003758DA">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391F8B" w:rsidRDefault="00391F8B" w:rsidP="003758DA">
            <w:pPr>
              <w:spacing w:after="0" w:line="240" w:lineRule="auto"/>
              <w:jc w:val="center"/>
              <w:rPr>
                <w:rFonts w:ascii="Times New Roman" w:hAnsi="Times New Roman"/>
                <w:sz w:val="24"/>
                <w:szCs w:val="24"/>
              </w:rPr>
            </w:pPr>
            <w:r>
              <w:rPr>
                <w:rFonts w:ascii="Times New Roman" w:hAnsi="Times New Roman"/>
                <w:sz w:val="24"/>
                <w:szCs w:val="24"/>
              </w:rPr>
              <w:t>шт.</w:t>
            </w:r>
          </w:p>
        </w:tc>
        <w:tc>
          <w:tcPr>
            <w:tcW w:w="767" w:type="dxa"/>
            <w:tcBorders>
              <w:top w:val="single" w:sz="4" w:space="0" w:color="auto"/>
              <w:left w:val="single" w:sz="4" w:space="0" w:color="auto"/>
              <w:bottom w:val="single" w:sz="4" w:space="0" w:color="auto"/>
              <w:right w:val="single" w:sz="4" w:space="0" w:color="auto"/>
            </w:tcBorders>
            <w:vAlign w:val="center"/>
          </w:tcPr>
          <w:p w:rsidR="00391F8B" w:rsidRDefault="00391F8B" w:rsidP="003758DA">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391F8B" w:rsidRDefault="00391F8B" w:rsidP="003758D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91F8B" w:rsidRDefault="00391F8B" w:rsidP="003758D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91F8B" w:rsidRDefault="00391F8B" w:rsidP="003758DA">
            <w:pPr>
              <w:spacing w:after="0" w:line="240" w:lineRule="auto"/>
              <w:jc w:val="center"/>
              <w:rPr>
                <w:rFonts w:ascii="Times New Roman" w:hAnsi="Times New Roman"/>
                <w:sz w:val="24"/>
                <w:szCs w:val="24"/>
              </w:rPr>
            </w:pPr>
          </w:p>
        </w:tc>
      </w:tr>
      <w:tr w:rsidR="00426BAA" w:rsidTr="003758DA">
        <w:trPr>
          <w:trHeight w:val="304"/>
        </w:trPr>
        <w:tc>
          <w:tcPr>
            <w:tcW w:w="7466" w:type="dxa"/>
            <w:gridSpan w:val="6"/>
            <w:tcBorders>
              <w:top w:val="single" w:sz="4" w:space="0" w:color="auto"/>
              <w:left w:val="nil"/>
              <w:bottom w:val="nil"/>
              <w:right w:val="single" w:sz="4" w:space="0" w:color="auto"/>
            </w:tcBorders>
            <w:hideMark/>
          </w:tcPr>
          <w:p w:rsidR="00426BAA" w:rsidRDefault="00426BAA" w:rsidP="003758DA">
            <w:pPr>
              <w:spacing w:after="0" w:line="240" w:lineRule="auto"/>
              <w:jc w:val="right"/>
              <w:rPr>
                <w:rFonts w:ascii="Times New Roman" w:hAnsi="Times New Roman"/>
                <w:b/>
                <w:bCs/>
                <w:sz w:val="24"/>
                <w:szCs w:val="24"/>
              </w:rPr>
            </w:pPr>
            <w:bookmarkStart w:id="1" w:name="_GoBack"/>
            <w:bookmarkEnd w:id="1"/>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426BAA" w:rsidRDefault="00426BAA" w:rsidP="003758DA">
            <w:pPr>
              <w:spacing w:after="0" w:line="240" w:lineRule="auto"/>
              <w:jc w:val="center"/>
              <w:rPr>
                <w:rFonts w:ascii="Times New Roman" w:hAnsi="Times New Roman"/>
                <w:b/>
                <w:bCs/>
                <w:sz w:val="24"/>
                <w:szCs w:val="24"/>
              </w:rPr>
            </w:pPr>
          </w:p>
        </w:tc>
      </w:tr>
      <w:tr w:rsidR="00426BAA" w:rsidTr="003758DA">
        <w:trPr>
          <w:trHeight w:val="304"/>
        </w:trPr>
        <w:tc>
          <w:tcPr>
            <w:tcW w:w="7466" w:type="dxa"/>
            <w:gridSpan w:val="6"/>
            <w:tcBorders>
              <w:top w:val="nil"/>
              <w:left w:val="nil"/>
              <w:bottom w:val="nil"/>
              <w:right w:val="single" w:sz="4" w:space="0" w:color="auto"/>
            </w:tcBorders>
            <w:hideMark/>
          </w:tcPr>
          <w:p w:rsidR="00426BAA" w:rsidRDefault="00426BAA" w:rsidP="003758DA">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426BAA" w:rsidRDefault="00426BAA" w:rsidP="003758DA">
            <w:pPr>
              <w:spacing w:after="0" w:line="240" w:lineRule="auto"/>
              <w:jc w:val="center"/>
              <w:rPr>
                <w:rFonts w:ascii="Times New Roman" w:hAnsi="Times New Roman"/>
                <w:b/>
                <w:sz w:val="24"/>
                <w:szCs w:val="24"/>
              </w:rPr>
            </w:pPr>
          </w:p>
        </w:tc>
      </w:tr>
      <w:tr w:rsidR="00426BAA" w:rsidTr="003758DA">
        <w:trPr>
          <w:trHeight w:val="304"/>
        </w:trPr>
        <w:tc>
          <w:tcPr>
            <w:tcW w:w="7466" w:type="dxa"/>
            <w:gridSpan w:val="6"/>
            <w:tcBorders>
              <w:top w:val="nil"/>
              <w:left w:val="nil"/>
              <w:bottom w:val="nil"/>
              <w:right w:val="single" w:sz="4" w:space="0" w:color="auto"/>
            </w:tcBorders>
            <w:hideMark/>
          </w:tcPr>
          <w:p w:rsidR="00426BAA" w:rsidRDefault="00426BAA" w:rsidP="003758DA">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426BAA" w:rsidRDefault="00426BAA" w:rsidP="003758DA">
            <w:pPr>
              <w:spacing w:after="0" w:line="240" w:lineRule="auto"/>
              <w:jc w:val="center"/>
              <w:rPr>
                <w:rFonts w:ascii="Times New Roman" w:hAnsi="Times New Roman"/>
                <w:sz w:val="24"/>
                <w:szCs w:val="24"/>
              </w:rPr>
            </w:pPr>
          </w:p>
        </w:tc>
      </w:tr>
    </w:tbl>
    <w:p w:rsidR="00426BAA" w:rsidRDefault="00426BAA" w:rsidP="00426BAA">
      <w:pPr>
        <w:spacing w:after="0" w:line="240" w:lineRule="auto"/>
        <w:rPr>
          <w:rFonts w:ascii="Times New Roman" w:eastAsia="Times New Roman" w:hAnsi="Times New Roman"/>
          <w:color w:val="000000"/>
          <w:sz w:val="24"/>
          <w:szCs w:val="24"/>
        </w:rPr>
      </w:pPr>
    </w:p>
    <w:p w:rsidR="00426BAA" w:rsidRDefault="00426BAA" w:rsidP="00426BAA">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426BAA" w:rsidRDefault="00426BAA" w:rsidP="00426BAA">
      <w:pPr>
        <w:spacing w:after="0" w:line="240" w:lineRule="auto"/>
        <w:rPr>
          <w:rFonts w:ascii="Times New Roman" w:hAnsi="Times New Roman"/>
          <w:sz w:val="24"/>
          <w:szCs w:val="24"/>
        </w:rPr>
      </w:pPr>
    </w:p>
    <w:p w:rsidR="00426BAA" w:rsidRDefault="00426BAA" w:rsidP="00426BAA">
      <w:pPr>
        <w:spacing w:after="0" w:line="240" w:lineRule="auto"/>
        <w:rPr>
          <w:rFonts w:ascii="Times New Roman" w:hAnsi="Times New Roman"/>
          <w:sz w:val="24"/>
          <w:szCs w:val="24"/>
        </w:rPr>
      </w:pPr>
    </w:p>
    <w:tbl>
      <w:tblPr>
        <w:tblW w:w="0" w:type="auto"/>
        <w:tblInd w:w="2" w:type="dxa"/>
        <w:tblLook w:val="00A0"/>
      </w:tblPr>
      <w:tblGrid>
        <w:gridCol w:w="4647"/>
        <w:gridCol w:w="4922"/>
      </w:tblGrid>
      <w:tr w:rsidR="00426BAA" w:rsidTr="003758DA">
        <w:tc>
          <w:tcPr>
            <w:tcW w:w="4899" w:type="dxa"/>
            <w:hideMark/>
          </w:tcPr>
          <w:p w:rsidR="00426BAA" w:rsidRDefault="00426BAA" w:rsidP="003758DA">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426BAA" w:rsidRDefault="00426BAA" w:rsidP="003758DA">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426BAA" w:rsidTr="003758DA">
        <w:tc>
          <w:tcPr>
            <w:tcW w:w="4899" w:type="dxa"/>
          </w:tcPr>
          <w:p w:rsidR="00426BAA" w:rsidRPr="009B5C61" w:rsidRDefault="00426BAA" w:rsidP="003758DA">
            <w:pPr>
              <w:rPr>
                <w:rFonts w:ascii="Times New Roman" w:hAnsi="Times New Roman"/>
                <w:color w:val="00000A"/>
                <w:kern w:val="1"/>
              </w:rPr>
            </w:pPr>
          </w:p>
          <w:p w:rsidR="00426BAA" w:rsidRPr="00AA49C5" w:rsidRDefault="00426BAA" w:rsidP="003758DA">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426BAA" w:rsidRPr="00AA49C5" w:rsidRDefault="00426BAA" w:rsidP="003758DA">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426BAA" w:rsidRPr="00F17764" w:rsidRDefault="00426BAA" w:rsidP="003758DA">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426BAA" w:rsidRPr="00AA49C5" w:rsidRDefault="00426BAA" w:rsidP="003758DA">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426BAA" w:rsidRPr="00AA49C5" w:rsidRDefault="00426BAA" w:rsidP="003758DA">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426BAA" w:rsidRPr="00924EBB" w:rsidRDefault="00426BAA" w:rsidP="003758DA">
            <w:pPr>
              <w:rPr>
                <w:rFonts w:ascii="Times New Roman" w:hAnsi="Times New Roman"/>
                <w:b/>
                <w:color w:val="00000A"/>
                <w:kern w:val="1"/>
              </w:rPr>
            </w:pPr>
          </w:p>
          <w:p w:rsidR="00426BAA" w:rsidRPr="0094617B" w:rsidRDefault="00426BAA" w:rsidP="003758DA">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426BAA" w:rsidRPr="00294777" w:rsidRDefault="00426BAA" w:rsidP="003758DA">
            <w:pPr>
              <w:spacing w:after="0" w:line="240" w:lineRule="auto"/>
              <w:rPr>
                <w:rFonts w:ascii="Times New Roman" w:eastAsia="Arial" w:hAnsi="Times New Roman"/>
                <w:sz w:val="24"/>
                <w:szCs w:val="24"/>
              </w:rPr>
            </w:pPr>
            <w:r>
              <w:rPr>
                <w:rFonts w:ascii="Times New Roman" w:hAnsi="Times New Roman"/>
                <w:spacing w:val="-1"/>
              </w:rPr>
              <w:t xml:space="preserve">       М.П.</w:t>
            </w:r>
          </w:p>
          <w:p w:rsidR="00426BAA" w:rsidRDefault="00426BAA" w:rsidP="003758DA">
            <w:pPr>
              <w:spacing w:after="0" w:line="240" w:lineRule="auto"/>
              <w:rPr>
                <w:rFonts w:ascii="Times New Roman" w:eastAsia="Arial" w:hAnsi="Times New Roman"/>
                <w:b/>
                <w:sz w:val="24"/>
                <w:szCs w:val="24"/>
              </w:rPr>
            </w:pPr>
          </w:p>
        </w:tc>
        <w:tc>
          <w:tcPr>
            <w:tcW w:w="4954" w:type="dxa"/>
          </w:tcPr>
          <w:p w:rsidR="00426BAA" w:rsidRDefault="00426BAA" w:rsidP="003758DA">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426BAA" w:rsidRDefault="00426BAA" w:rsidP="003758DA">
            <w:pPr>
              <w:spacing w:after="0" w:line="240" w:lineRule="auto"/>
              <w:jc w:val="both"/>
              <w:rPr>
                <w:rFonts w:ascii="Times New Roman" w:hAnsi="Times New Roman"/>
                <w:sz w:val="24"/>
                <w:szCs w:val="24"/>
              </w:rPr>
            </w:pPr>
          </w:p>
          <w:p w:rsidR="00426BAA" w:rsidRDefault="00426BAA" w:rsidP="003758DA">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426BAA" w:rsidRDefault="00426BAA" w:rsidP="003758DA">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426BAA" w:rsidRDefault="00426BAA" w:rsidP="003758DA">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426BAA" w:rsidRDefault="00426BAA" w:rsidP="003758DA">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426BAA" w:rsidRDefault="00426BAA" w:rsidP="003758DA">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426BAA" w:rsidRDefault="00426BAA" w:rsidP="003758DA">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426BAA" w:rsidRDefault="00426BAA" w:rsidP="003758DA">
            <w:pPr>
              <w:spacing w:after="0" w:line="240" w:lineRule="auto"/>
              <w:jc w:val="both"/>
              <w:rPr>
                <w:rFonts w:ascii="Times New Roman" w:hAnsi="Times New Roman"/>
                <w:sz w:val="24"/>
                <w:szCs w:val="24"/>
              </w:rPr>
            </w:pPr>
          </w:p>
          <w:p w:rsidR="00426BAA" w:rsidRDefault="00426BAA" w:rsidP="003758DA">
            <w:pPr>
              <w:spacing w:after="0" w:line="240" w:lineRule="auto"/>
              <w:rPr>
                <w:rFonts w:ascii="Times New Roman" w:hAnsi="Times New Roman"/>
                <w:b/>
                <w:sz w:val="24"/>
                <w:szCs w:val="24"/>
              </w:rPr>
            </w:pPr>
          </w:p>
          <w:p w:rsidR="00426BAA" w:rsidRDefault="00426BAA" w:rsidP="003758DA">
            <w:pPr>
              <w:spacing w:after="0" w:line="240" w:lineRule="auto"/>
              <w:rPr>
                <w:rFonts w:ascii="Times New Roman" w:hAnsi="Times New Roman"/>
                <w:b/>
                <w:sz w:val="24"/>
                <w:szCs w:val="24"/>
              </w:rPr>
            </w:pPr>
          </w:p>
          <w:p w:rsidR="00426BAA" w:rsidRDefault="00426BAA" w:rsidP="003758DA">
            <w:pPr>
              <w:spacing w:after="0" w:line="240" w:lineRule="auto"/>
              <w:rPr>
                <w:rFonts w:ascii="Times New Roman" w:hAnsi="Times New Roman"/>
                <w:b/>
                <w:sz w:val="24"/>
                <w:szCs w:val="24"/>
              </w:rPr>
            </w:pPr>
          </w:p>
          <w:p w:rsidR="00426BAA" w:rsidRDefault="00426BAA" w:rsidP="003758DA">
            <w:pPr>
              <w:spacing w:after="0" w:line="240" w:lineRule="auto"/>
              <w:rPr>
                <w:rFonts w:ascii="Times New Roman" w:hAnsi="Times New Roman"/>
                <w:b/>
                <w:sz w:val="24"/>
                <w:szCs w:val="24"/>
              </w:rPr>
            </w:pPr>
          </w:p>
          <w:p w:rsidR="00426BAA" w:rsidRDefault="00426BAA" w:rsidP="003758DA">
            <w:pPr>
              <w:spacing w:after="0" w:line="240" w:lineRule="auto"/>
              <w:rPr>
                <w:rFonts w:ascii="Times New Roman" w:hAnsi="Times New Roman"/>
                <w:b/>
                <w:sz w:val="24"/>
                <w:szCs w:val="24"/>
              </w:rPr>
            </w:pPr>
          </w:p>
          <w:p w:rsidR="00426BAA" w:rsidRDefault="00426BAA" w:rsidP="003758DA">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426BAA" w:rsidRDefault="00426BAA" w:rsidP="003758DA">
            <w:pPr>
              <w:spacing w:after="0" w:line="240" w:lineRule="auto"/>
              <w:rPr>
                <w:rFonts w:ascii="Times New Roman" w:eastAsia="Arial" w:hAnsi="Times New Roman"/>
                <w:sz w:val="24"/>
                <w:szCs w:val="24"/>
              </w:rPr>
            </w:pPr>
            <w:r>
              <w:rPr>
                <w:rFonts w:ascii="Times New Roman" w:hAnsi="Times New Roman"/>
                <w:spacing w:val="-1"/>
              </w:rPr>
              <w:t>М.П.</w:t>
            </w:r>
          </w:p>
        </w:tc>
      </w:tr>
    </w:tbl>
    <w:p w:rsidR="00426BAA" w:rsidRDefault="00426BAA" w:rsidP="00426BAA">
      <w:pPr>
        <w:spacing w:line="240" w:lineRule="auto"/>
        <w:rPr>
          <w:rFonts w:ascii="Arial" w:eastAsia="Times New Roman" w:hAnsi="Arial" w:cs="Arial"/>
          <w:color w:val="000000"/>
          <w:lang w:val="ru-RU" w:eastAsia="ar-SA"/>
        </w:rPr>
      </w:pPr>
    </w:p>
    <w:p w:rsidR="007C6D68" w:rsidRPr="00106F28" w:rsidRDefault="007C6D68" w:rsidP="00106F28">
      <w:pPr>
        <w:rPr>
          <w:szCs w:val="24"/>
        </w:rPr>
      </w:pPr>
    </w:p>
    <w:sectPr w:rsidR="007C6D68" w:rsidRPr="00106F28" w:rsidSect="006F6CD5">
      <w:pgSz w:w="11906" w:h="16838"/>
      <w:pgMar w:top="1134"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137D69"/>
    <w:multiLevelType w:val="hybridMultilevel"/>
    <w:tmpl w:val="B6D6CAF0"/>
    <w:lvl w:ilvl="0" w:tplc="6E8A1AC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9B8"/>
    <w:rsid w:val="00106F28"/>
    <w:rsid w:val="00252F95"/>
    <w:rsid w:val="002C0CDC"/>
    <w:rsid w:val="00391F8B"/>
    <w:rsid w:val="00402F8B"/>
    <w:rsid w:val="00426BAA"/>
    <w:rsid w:val="00507986"/>
    <w:rsid w:val="0061299E"/>
    <w:rsid w:val="006362E9"/>
    <w:rsid w:val="006D0A4B"/>
    <w:rsid w:val="007C049F"/>
    <w:rsid w:val="007C6D68"/>
    <w:rsid w:val="00D309B8"/>
    <w:rsid w:val="00DA0335"/>
    <w:rsid w:val="00ED00D5"/>
    <w:rsid w:val="00FC2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aliases w:val="Numbered List,Список уровня 2"/>
    <w:basedOn w:val="a"/>
    <w:link w:val="a6"/>
    <w:uiPriority w:val="34"/>
    <w:qFormat/>
    <w:rsid w:val="00DA0335"/>
    <w:pPr>
      <w:ind w:left="720"/>
      <w:contextualSpacing/>
    </w:pPr>
  </w:style>
  <w:style w:type="character" w:customStyle="1" w:styleId="a6">
    <w:name w:val="Абзац списка Знак"/>
    <w:aliases w:val="Numbered List Знак,Список уровня 2 Знак"/>
    <w:link w:val="a5"/>
    <w:uiPriority w:val="34"/>
    <w:locked/>
    <w:rsid w:val="00DA0335"/>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basedOn w:val="a"/>
    <w:link w:val="a6"/>
    <w:uiPriority w:val="34"/>
    <w:qFormat/>
    <w:rsid w:val="00DA0335"/>
    <w:pPr>
      <w:ind w:left="720"/>
      <w:contextualSpacing/>
    </w:pPr>
  </w:style>
  <w:style w:type="character" w:customStyle="1" w:styleId="a6">
    <w:name w:val="Абзац списка Знак"/>
    <w:link w:val="a5"/>
    <w:uiPriority w:val="34"/>
    <w:locked/>
    <w:rsid w:val="00DA033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4160</Words>
  <Characters>23717</Characters>
  <Application>Microsoft Office Word</Application>
  <DocSecurity>0</DocSecurity>
  <Lines>197</Lines>
  <Paragraphs>55</Paragraphs>
  <ScaleCrop>false</ScaleCrop>
  <Company/>
  <LinksUpToDate>false</LinksUpToDate>
  <CharactersWithSpaces>27822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cp:revision>
  <dcterms:created xsi:type="dcterms:W3CDTF">2023-01-02T11:24:00Z</dcterms:created>
  <dcterms:modified xsi:type="dcterms:W3CDTF">2023-05-02T08:46:00Z</dcterms:modified>
</cp:coreProperties>
</file>