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2D" w:rsidRPr="00583797" w:rsidRDefault="00D3272D" w:rsidP="00D3272D">
      <w:pPr>
        <w:suppressAutoHyphens/>
        <w:spacing w:line="240" w:lineRule="auto"/>
        <w:ind w:firstLine="397"/>
        <w:jc w:val="right"/>
        <w:rPr>
          <w:rFonts w:ascii="Times New Roman" w:eastAsia="Times New Roman" w:hAnsi="Times New Roman" w:cs="Times New Roman"/>
          <w:b/>
          <w:i/>
          <w:sz w:val="24"/>
          <w:szCs w:val="24"/>
          <w:lang w:val="uk-UA"/>
        </w:rPr>
      </w:pPr>
      <w:r w:rsidRPr="00583797">
        <w:rPr>
          <w:rFonts w:ascii="Times New Roman" w:eastAsia="Times New Roman" w:hAnsi="Times New Roman" w:cs="Times New Roman"/>
          <w:b/>
          <w:i/>
          <w:sz w:val="24"/>
          <w:szCs w:val="24"/>
          <w:lang w:val="uk-UA"/>
        </w:rPr>
        <w:t>Додаток 1</w:t>
      </w:r>
    </w:p>
    <w:p w:rsidR="00D3272D" w:rsidRPr="00583797" w:rsidRDefault="00D3272D" w:rsidP="00D3272D">
      <w:pPr>
        <w:spacing w:line="240" w:lineRule="auto"/>
        <w:ind w:firstLine="397"/>
        <w:jc w:val="center"/>
        <w:rPr>
          <w:rFonts w:ascii="Times New Roman" w:hAnsi="Times New Roman" w:cs="Times New Roman"/>
          <w:b/>
          <w:sz w:val="24"/>
          <w:szCs w:val="24"/>
          <w:lang w:val="uk-UA"/>
        </w:rPr>
      </w:pPr>
    </w:p>
    <w:p w:rsidR="00D3272D" w:rsidRPr="00583797" w:rsidRDefault="00D3272D" w:rsidP="00583797">
      <w:pPr>
        <w:spacing w:line="240" w:lineRule="auto"/>
        <w:ind w:firstLine="397"/>
        <w:jc w:val="center"/>
        <w:rPr>
          <w:rFonts w:ascii="Times New Roman" w:hAnsi="Times New Roman" w:cs="Times New Roman"/>
          <w:b/>
          <w:sz w:val="24"/>
          <w:szCs w:val="24"/>
          <w:lang w:val="uk-UA"/>
        </w:rPr>
      </w:pPr>
      <w:r w:rsidRPr="00583797">
        <w:rPr>
          <w:rFonts w:ascii="Times New Roman" w:hAnsi="Times New Roman" w:cs="Times New Roman"/>
          <w:b/>
          <w:sz w:val="24"/>
          <w:szCs w:val="24"/>
          <w:lang w:val="uk-UA"/>
        </w:rPr>
        <w:t xml:space="preserve">ПЕРЕЛІК ДОКУМЕНТІВ, ЩО ПОДАЮТЬСЯ НА ПІДТВЕРДЖЕННЯ ВІДПОВІДНОСТІ УЧАСНИКІВ ВСТАНОВЛЕНИМ КВАЛІФІКАЦІЙНИМ КРИТЕРІЯМ </w:t>
      </w:r>
    </w:p>
    <w:p w:rsidR="00D3272D" w:rsidRPr="00583797" w:rsidRDefault="00D3272D" w:rsidP="00D3272D">
      <w:pPr>
        <w:spacing w:line="240" w:lineRule="auto"/>
        <w:ind w:firstLine="397"/>
        <w:jc w:val="center"/>
        <w:rPr>
          <w:b/>
          <w:lang w:val="uk-UA"/>
        </w:rPr>
      </w:pPr>
    </w:p>
    <w:p w:rsidR="007523B8" w:rsidRPr="00583797" w:rsidRDefault="00992CB0" w:rsidP="007523B8">
      <w:pPr>
        <w:shd w:val="clear" w:color="auto" w:fill="FFFFFF"/>
        <w:tabs>
          <w:tab w:val="num" w:pos="0"/>
          <w:tab w:val="left" w:pos="245"/>
          <w:tab w:val="left" w:pos="993"/>
        </w:tabs>
        <w:spacing w:line="240" w:lineRule="auto"/>
        <w:ind w:firstLine="397"/>
        <w:jc w:val="both"/>
        <w:rPr>
          <w:rFonts w:ascii="Times New Roman" w:hAnsi="Times New Roman" w:cs="Times New Roman"/>
          <w:b/>
          <w:sz w:val="24"/>
          <w:szCs w:val="24"/>
          <w:lang w:val="uk-UA"/>
        </w:rPr>
      </w:pPr>
      <w:r w:rsidRPr="00583797">
        <w:rPr>
          <w:rFonts w:ascii="Times New Roman" w:hAnsi="Times New Roman" w:cs="Times New Roman"/>
          <w:b/>
          <w:sz w:val="24"/>
          <w:szCs w:val="24"/>
          <w:lang w:val="uk-UA"/>
        </w:rPr>
        <w:t>1.</w:t>
      </w:r>
      <w:r w:rsidR="00D3272D" w:rsidRPr="00583797">
        <w:rPr>
          <w:rFonts w:ascii="Times New Roman" w:hAnsi="Times New Roman" w:cs="Times New Roman"/>
          <w:b/>
          <w:sz w:val="24"/>
          <w:szCs w:val="24"/>
          <w:lang w:val="uk-UA"/>
        </w:rPr>
        <w:t xml:space="preserve">1. </w:t>
      </w:r>
      <w:r w:rsidR="007523B8" w:rsidRPr="00583797">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D3272D" w:rsidRPr="00583797" w:rsidRDefault="00D3272D" w:rsidP="00D3272D">
      <w:pPr>
        <w:spacing w:line="240" w:lineRule="auto"/>
        <w:ind w:firstLine="397"/>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1.1.1. Довідка у довільній формі, датована не раніше оприлюднення оголошення щодо предмета закупівлі, що містить інформацію про наявність виробничих потужностей, які дають можливість виробництва теплової енергії в обсязі достатньому для задоволення потреб Замовника.</w:t>
      </w:r>
    </w:p>
    <w:p w:rsidR="00D3272D" w:rsidRPr="00583797" w:rsidRDefault="00D3272D" w:rsidP="00D3272D">
      <w:pPr>
        <w:spacing w:line="240" w:lineRule="auto"/>
        <w:ind w:firstLine="397"/>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У разі наявності власних об’єктів, які забезпечують можливість виробництва для потреб Замовника теплової енергії у необхідному обсязі Учасник надає документи, що підтверджують набуття майна у власність та наступну інформацію про наявність та стан технологічного обладнання:</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592"/>
        <w:gridCol w:w="1504"/>
        <w:gridCol w:w="877"/>
        <w:gridCol w:w="854"/>
        <w:gridCol w:w="1280"/>
        <w:gridCol w:w="1519"/>
        <w:gridCol w:w="1713"/>
      </w:tblGrid>
      <w:tr w:rsidR="00D3272D" w:rsidRPr="00583797" w:rsidTr="00751A62">
        <w:trPr>
          <w:trHeight w:val="795"/>
        </w:trPr>
        <w:tc>
          <w:tcPr>
            <w:tcW w:w="7626" w:type="dxa"/>
            <w:gridSpan w:val="6"/>
            <w:tcBorders>
              <w:top w:val="single" w:sz="6" w:space="0" w:color="000000"/>
              <w:left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0"/>
                <w:szCs w:val="20"/>
                <w:bdr w:val="none" w:sz="0" w:space="0" w:color="auto" w:frame="1"/>
                <w:lang w:val="uk-UA"/>
              </w:rPr>
            </w:pPr>
          </w:p>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roofErr w:type="spellStart"/>
            <w:r w:rsidRPr="00583797">
              <w:rPr>
                <w:rFonts w:ascii="Times New Roman" w:eastAsia="Times New Roman" w:hAnsi="Times New Roman" w:cs="Times New Roman"/>
                <w:sz w:val="20"/>
                <w:szCs w:val="20"/>
                <w:bdr w:val="none" w:sz="0" w:space="0" w:color="auto" w:frame="1"/>
                <w:lang w:val="uk-UA"/>
              </w:rPr>
              <w:t>Теплогенеруюче</w:t>
            </w:r>
            <w:proofErr w:type="spellEnd"/>
            <w:r w:rsidRPr="00583797">
              <w:rPr>
                <w:rFonts w:ascii="Times New Roman" w:eastAsia="Times New Roman" w:hAnsi="Times New Roman" w:cs="Times New Roman"/>
                <w:sz w:val="20"/>
                <w:szCs w:val="20"/>
                <w:bdr w:val="none" w:sz="0" w:space="0" w:color="auto" w:frame="1"/>
                <w:lang w:val="uk-UA"/>
              </w:rPr>
              <w:t xml:space="preserve"> обладнання</w:t>
            </w:r>
          </w:p>
        </w:tc>
        <w:tc>
          <w:tcPr>
            <w:tcW w:w="171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 xml:space="preserve">Дата виробництва/знос </w:t>
            </w:r>
            <w:proofErr w:type="spellStart"/>
            <w:r w:rsidRPr="00583797">
              <w:rPr>
                <w:rFonts w:ascii="Times New Roman" w:eastAsia="Times New Roman" w:hAnsi="Times New Roman" w:cs="Times New Roman"/>
                <w:sz w:val="20"/>
                <w:szCs w:val="20"/>
                <w:bdr w:val="none" w:sz="0" w:space="0" w:color="auto" w:frame="1"/>
                <w:lang w:val="uk-UA"/>
              </w:rPr>
              <w:t>теплогенеруючого</w:t>
            </w:r>
            <w:proofErr w:type="spellEnd"/>
            <w:r w:rsidRPr="00583797">
              <w:rPr>
                <w:rFonts w:ascii="Times New Roman" w:eastAsia="Times New Roman" w:hAnsi="Times New Roman" w:cs="Times New Roman"/>
                <w:sz w:val="20"/>
                <w:szCs w:val="20"/>
                <w:bdr w:val="none" w:sz="0" w:space="0" w:color="auto" w:frame="1"/>
                <w:lang w:val="uk-UA"/>
              </w:rPr>
              <w:t xml:space="preserve"> обладнання, %</w:t>
            </w:r>
          </w:p>
        </w:tc>
      </w:tr>
      <w:tr w:rsidR="00D3272D" w:rsidRPr="00583797" w:rsidTr="00751A62">
        <w:trPr>
          <w:trHeight w:val="750"/>
        </w:trPr>
        <w:tc>
          <w:tcPr>
            <w:tcW w:w="1592"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0"/>
                <w:szCs w:val="20"/>
                <w:bdr w:val="none" w:sz="0" w:space="0" w:color="auto" w:frame="1"/>
                <w:lang w:val="uk-UA"/>
              </w:rPr>
            </w:pPr>
            <w:r w:rsidRPr="00583797">
              <w:rPr>
                <w:rFonts w:ascii="Times New Roman" w:eastAsia="Times New Roman" w:hAnsi="Times New Roman" w:cs="Times New Roman"/>
                <w:sz w:val="20"/>
                <w:szCs w:val="20"/>
                <w:bdr w:val="none" w:sz="0" w:space="0" w:color="auto" w:frame="1"/>
                <w:lang w:val="uk-UA"/>
              </w:rPr>
              <w:t>Назва виробничого об’єкта, його місцезнаходження</w:t>
            </w:r>
          </w:p>
        </w:tc>
        <w:tc>
          <w:tcPr>
            <w:tcW w:w="1504"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0"/>
                <w:szCs w:val="20"/>
                <w:bdr w:val="none" w:sz="0" w:space="0" w:color="auto" w:frame="1"/>
                <w:lang w:val="uk-UA"/>
              </w:rPr>
            </w:pPr>
            <w:r w:rsidRPr="00583797">
              <w:rPr>
                <w:rFonts w:ascii="Times New Roman" w:eastAsia="Times New Roman" w:hAnsi="Times New Roman" w:cs="Times New Roman"/>
                <w:sz w:val="20"/>
                <w:szCs w:val="20"/>
                <w:bdr w:val="none" w:sz="0" w:space="0" w:color="auto" w:frame="1"/>
                <w:lang w:val="uk-UA"/>
              </w:rPr>
              <w:t xml:space="preserve">загальна встановлена потужність обладнання, </w:t>
            </w:r>
            <w:proofErr w:type="spellStart"/>
            <w:r w:rsidRPr="00583797">
              <w:rPr>
                <w:rFonts w:ascii="Times New Roman" w:eastAsia="Times New Roman" w:hAnsi="Times New Roman" w:cs="Times New Roman"/>
                <w:sz w:val="20"/>
                <w:szCs w:val="20"/>
                <w:bdr w:val="none" w:sz="0" w:space="0" w:color="auto" w:frame="1"/>
                <w:lang w:val="uk-UA"/>
              </w:rPr>
              <w:t>Гкал</w:t>
            </w:r>
            <w:proofErr w:type="spellEnd"/>
            <w:r w:rsidRPr="00583797">
              <w:rPr>
                <w:rFonts w:ascii="Times New Roman" w:eastAsia="Times New Roman" w:hAnsi="Times New Roman" w:cs="Times New Roman"/>
                <w:sz w:val="20"/>
                <w:szCs w:val="20"/>
                <w:bdr w:val="none" w:sz="0" w:space="0" w:color="auto" w:frame="1"/>
                <w:lang w:val="uk-UA"/>
              </w:rPr>
              <w:t>/год</w:t>
            </w:r>
          </w:p>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877"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тип, марка котла</w:t>
            </w:r>
          </w:p>
        </w:tc>
        <w:tc>
          <w:tcPr>
            <w:tcW w:w="854"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вид палива</w:t>
            </w:r>
          </w:p>
        </w:tc>
        <w:tc>
          <w:tcPr>
            <w:tcW w:w="1280"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 xml:space="preserve">потужність, </w:t>
            </w:r>
            <w:proofErr w:type="spellStart"/>
            <w:r w:rsidRPr="00583797">
              <w:rPr>
                <w:rFonts w:ascii="Times New Roman" w:eastAsia="Times New Roman" w:hAnsi="Times New Roman" w:cs="Times New Roman"/>
                <w:sz w:val="20"/>
                <w:szCs w:val="20"/>
                <w:bdr w:val="none" w:sz="0" w:space="0" w:color="auto" w:frame="1"/>
                <w:lang w:val="uk-UA"/>
              </w:rPr>
              <w:t>Гкал</w:t>
            </w:r>
            <w:proofErr w:type="spellEnd"/>
            <w:r w:rsidRPr="00583797">
              <w:rPr>
                <w:rFonts w:ascii="Times New Roman" w:eastAsia="Times New Roman" w:hAnsi="Times New Roman" w:cs="Times New Roman"/>
                <w:sz w:val="20"/>
                <w:szCs w:val="20"/>
                <w:bdr w:val="none" w:sz="0" w:space="0" w:color="auto" w:frame="1"/>
                <w:lang w:val="uk-UA"/>
              </w:rPr>
              <w:t>/год, ККД котла</w:t>
            </w:r>
          </w:p>
        </w:tc>
        <w:tc>
          <w:tcPr>
            <w:tcW w:w="1519"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кількість котлів/строк експлуатації на момент установлення, шт./років</w:t>
            </w:r>
          </w:p>
        </w:tc>
        <w:tc>
          <w:tcPr>
            <w:tcW w:w="17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272D" w:rsidRPr="00583797" w:rsidRDefault="00D3272D" w:rsidP="00525AE8">
            <w:pPr>
              <w:spacing w:line="240" w:lineRule="auto"/>
              <w:ind w:firstLine="450"/>
              <w:jc w:val="both"/>
              <w:rPr>
                <w:rFonts w:ascii="Times New Roman" w:eastAsia="Times New Roman" w:hAnsi="Times New Roman" w:cs="Times New Roman"/>
                <w:sz w:val="24"/>
                <w:szCs w:val="24"/>
                <w:lang w:val="uk-UA"/>
              </w:rPr>
            </w:pPr>
          </w:p>
        </w:tc>
      </w:tr>
      <w:tr w:rsidR="00D3272D" w:rsidRPr="00583797" w:rsidTr="00751A62">
        <w:tc>
          <w:tcPr>
            <w:tcW w:w="1592"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0"/>
                <w:szCs w:val="20"/>
                <w:bdr w:val="none" w:sz="0" w:space="0" w:color="auto" w:frame="1"/>
                <w:lang w:val="uk-UA"/>
              </w:rPr>
            </w:pPr>
            <w:r w:rsidRPr="00583797">
              <w:rPr>
                <w:rFonts w:ascii="Times New Roman" w:eastAsia="Times New Roman" w:hAnsi="Times New Roman" w:cs="Times New Roman"/>
                <w:sz w:val="20"/>
                <w:szCs w:val="20"/>
                <w:bdr w:val="none" w:sz="0" w:space="0" w:color="auto" w:frame="1"/>
                <w:lang w:val="uk-UA"/>
              </w:rPr>
              <w:t>1</w:t>
            </w:r>
          </w:p>
        </w:tc>
        <w:tc>
          <w:tcPr>
            <w:tcW w:w="1504"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2</w:t>
            </w:r>
          </w:p>
        </w:tc>
        <w:tc>
          <w:tcPr>
            <w:tcW w:w="877"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3</w:t>
            </w:r>
          </w:p>
        </w:tc>
        <w:tc>
          <w:tcPr>
            <w:tcW w:w="854"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4</w:t>
            </w:r>
          </w:p>
        </w:tc>
        <w:tc>
          <w:tcPr>
            <w:tcW w:w="1280"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5</w:t>
            </w:r>
          </w:p>
        </w:tc>
        <w:tc>
          <w:tcPr>
            <w:tcW w:w="1519"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6</w:t>
            </w:r>
          </w:p>
        </w:tc>
        <w:tc>
          <w:tcPr>
            <w:tcW w:w="1713"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7</w:t>
            </w:r>
          </w:p>
        </w:tc>
      </w:tr>
      <w:tr w:rsidR="00D3272D" w:rsidRPr="00583797" w:rsidTr="004758FD">
        <w:tc>
          <w:tcPr>
            <w:tcW w:w="1592"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1504"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877"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854"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1280"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1519"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r>
      <w:tr w:rsidR="00D3272D" w:rsidRPr="00583797" w:rsidTr="00751A62">
        <w:tc>
          <w:tcPr>
            <w:tcW w:w="1592" w:type="dxa"/>
            <w:tcBorders>
              <w:top w:val="single" w:sz="6" w:space="0" w:color="000000"/>
              <w:left w:val="single" w:sz="6" w:space="0" w:color="000000"/>
              <w:bottom w:val="single" w:sz="6" w:space="0" w:color="000000"/>
              <w:right w:val="single" w:sz="6" w:space="0" w:color="000000"/>
            </w:tcBorders>
            <w:shd w:val="clear" w:color="auto" w:fill="FFFFFF"/>
          </w:tcPr>
          <w:p w:rsidR="00D3272D" w:rsidRPr="00583797" w:rsidRDefault="00D3272D" w:rsidP="00525AE8">
            <w:pPr>
              <w:spacing w:line="240" w:lineRule="auto"/>
              <w:textAlignment w:val="baseline"/>
              <w:rPr>
                <w:rFonts w:ascii="Times New Roman" w:eastAsia="Times New Roman" w:hAnsi="Times New Roman" w:cs="Times New Roman"/>
                <w:sz w:val="20"/>
                <w:szCs w:val="20"/>
                <w:bdr w:val="none" w:sz="0" w:space="0" w:color="auto" w:frame="1"/>
                <w:lang w:val="uk-UA"/>
              </w:rPr>
            </w:pPr>
          </w:p>
        </w:tc>
        <w:tc>
          <w:tcPr>
            <w:tcW w:w="23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textAlignment w:val="baseline"/>
              <w:rPr>
                <w:rFonts w:ascii="Times New Roman" w:eastAsia="Times New Roman" w:hAnsi="Times New Roman" w:cs="Times New Roman"/>
                <w:sz w:val="24"/>
                <w:szCs w:val="24"/>
                <w:lang w:val="uk-UA"/>
              </w:rPr>
            </w:pPr>
            <w:r w:rsidRPr="00583797">
              <w:rPr>
                <w:rFonts w:ascii="Times New Roman" w:eastAsia="Times New Roman" w:hAnsi="Times New Roman" w:cs="Times New Roman"/>
                <w:sz w:val="20"/>
                <w:szCs w:val="20"/>
                <w:bdr w:val="none" w:sz="0" w:space="0" w:color="auto" w:frame="1"/>
                <w:lang w:val="uk-UA"/>
              </w:rPr>
              <w:t>Всього</w:t>
            </w:r>
          </w:p>
        </w:tc>
        <w:tc>
          <w:tcPr>
            <w:tcW w:w="854"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1280"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ind w:firstLine="450"/>
              <w:jc w:val="both"/>
              <w:textAlignment w:val="baseline"/>
              <w:rPr>
                <w:rFonts w:ascii="Times New Roman" w:eastAsia="Times New Roman" w:hAnsi="Times New Roman" w:cs="Times New Roman"/>
                <w:sz w:val="24"/>
                <w:szCs w:val="24"/>
                <w:lang w:val="uk-UA"/>
              </w:rPr>
            </w:pPr>
            <w:r w:rsidRPr="00583797">
              <w:rPr>
                <w:rFonts w:ascii="Arial Unicode MS" w:eastAsia="Times New Roman" w:hAnsi="Arial Unicode MS" w:cs="Times New Roman"/>
                <w:b/>
                <w:bCs/>
                <w:sz w:val="24"/>
                <w:szCs w:val="24"/>
                <w:bdr w:val="none" w:sz="0" w:space="0" w:color="auto" w:frame="1"/>
                <w:lang w:val="uk-UA"/>
              </w:rPr>
              <w:t>∑</w:t>
            </w:r>
          </w:p>
        </w:tc>
        <w:tc>
          <w:tcPr>
            <w:tcW w:w="1519"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hideMark/>
          </w:tcPr>
          <w:p w:rsidR="00D3272D" w:rsidRPr="00583797" w:rsidRDefault="00D3272D" w:rsidP="00525AE8">
            <w:pPr>
              <w:spacing w:line="240" w:lineRule="auto"/>
              <w:jc w:val="center"/>
              <w:textAlignment w:val="baseline"/>
              <w:rPr>
                <w:rFonts w:ascii="Times New Roman" w:eastAsia="Times New Roman" w:hAnsi="Times New Roman" w:cs="Times New Roman"/>
                <w:sz w:val="24"/>
                <w:szCs w:val="24"/>
                <w:lang w:val="uk-UA"/>
              </w:rPr>
            </w:pPr>
          </w:p>
        </w:tc>
      </w:tr>
    </w:tbl>
    <w:p w:rsidR="00751A62" w:rsidRPr="00583797" w:rsidRDefault="00751A62" w:rsidP="00D3272D">
      <w:pPr>
        <w:spacing w:line="240" w:lineRule="auto"/>
        <w:ind w:firstLine="397"/>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 xml:space="preserve">У разі, якщо об’єкти не перебувають у власності Учасника, то останній, окрім заповненої вище форми додатково подає довідку довільної форми про користування об’єктами на відповідній правовій підставі. </w:t>
      </w:r>
    </w:p>
    <w:p w:rsidR="00F57C95" w:rsidRPr="00E31B3D" w:rsidRDefault="00F57C95" w:rsidP="00F57C95">
      <w:pPr>
        <w:shd w:val="clear" w:color="auto" w:fill="FFFFFF"/>
        <w:tabs>
          <w:tab w:val="num" w:pos="0"/>
          <w:tab w:val="left" w:pos="245"/>
          <w:tab w:val="left" w:pos="993"/>
        </w:tabs>
        <w:spacing w:line="240" w:lineRule="auto"/>
        <w:ind w:firstLine="567"/>
        <w:jc w:val="both"/>
        <w:rPr>
          <w:rFonts w:ascii="Times New Roman" w:hAnsi="Times New Roman" w:cs="Times New Roman"/>
          <w:b/>
          <w:sz w:val="24"/>
          <w:szCs w:val="24"/>
          <w:lang w:val="uk-UA"/>
        </w:rPr>
      </w:pPr>
      <w:r w:rsidRPr="00E31B3D">
        <w:rPr>
          <w:rFonts w:ascii="Times New Roman" w:hAnsi="Times New Roman" w:cs="Times New Roman"/>
          <w:b/>
          <w:sz w:val="24"/>
          <w:szCs w:val="24"/>
          <w:lang w:val="uk-UA"/>
        </w:rPr>
        <w:t>1.</w:t>
      </w:r>
      <w:r w:rsidR="00767DF8">
        <w:rPr>
          <w:rFonts w:ascii="Times New Roman" w:hAnsi="Times New Roman" w:cs="Times New Roman"/>
          <w:b/>
          <w:sz w:val="24"/>
          <w:szCs w:val="24"/>
          <w:lang w:val="uk-UA"/>
        </w:rPr>
        <w:t>2</w:t>
      </w:r>
      <w:r w:rsidRPr="00E31B3D">
        <w:rPr>
          <w:rFonts w:ascii="Times New Roman" w:hAnsi="Times New Roman" w:cs="Times New Roman"/>
          <w:b/>
          <w:sz w:val="24"/>
          <w:szCs w:val="24"/>
          <w:lang w:val="uk-UA"/>
        </w:rPr>
        <w:t xml:space="preserve">. </w:t>
      </w:r>
      <w:r>
        <w:rPr>
          <w:rFonts w:ascii="Times New Roman" w:hAnsi="Times New Roman" w:cs="Times New Roman"/>
          <w:b/>
          <w:sz w:val="24"/>
          <w:szCs w:val="24"/>
          <w:lang w:val="uk-UA"/>
        </w:rPr>
        <w:t>Н</w:t>
      </w:r>
      <w:r w:rsidRPr="000D47F5">
        <w:rPr>
          <w:rFonts w:ascii="Times New Roman" w:hAnsi="Times New Roman" w:cs="Times New Roman"/>
          <w:b/>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p>
    <w:p w:rsidR="00F57C95" w:rsidRPr="00784581" w:rsidRDefault="00F57C95" w:rsidP="00F57C95">
      <w:pPr>
        <w:shd w:val="clear" w:color="auto" w:fill="FFFFFF"/>
        <w:tabs>
          <w:tab w:val="num" w:pos="0"/>
          <w:tab w:val="left" w:pos="245"/>
          <w:tab w:val="left" w:pos="993"/>
        </w:tabs>
        <w:spacing w:line="240" w:lineRule="auto"/>
        <w:ind w:firstLine="567"/>
        <w:jc w:val="both"/>
        <w:rPr>
          <w:rFonts w:ascii="Times New Roman" w:hAnsi="Times New Roman" w:cs="Times New Roman"/>
          <w:sz w:val="24"/>
          <w:szCs w:val="24"/>
          <w:lang w:val="uk-UA"/>
        </w:rPr>
      </w:pPr>
      <w:r w:rsidRPr="00E31B3D">
        <w:rPr>
          <w:rFonts w:ascii="Times New Roman" w:hAnsi="Times New Roman" w:cs="Times New Roman"/>
          <w:sz w:val="24"/>
          <w:szCs w:val="24"/>
          <w:lang w:val="uk-UA"/>
        </w:rPr>
        <w:t>1.</w:t>
      </w:r>
      <w:r w:rsidR="00767DF8">
        <w:rPr>
          <w:rFonts w:ascii="Times New Roman" w:hAnsi="Times New Roman" w:cs="Times New Roman"/>
          <w:sz w:val="24"/>
          <w:szCs w:val="24"/>
          <w:lang w:val="uk-UA"/>
        </w:rPr>
        <w:t>2</w:t>
      </w:r>
      <w:r w:rsidRPr="00E31B3D">
        <w:rPr>
          <w:rFonts w:ascii="Times New Roman" w:hAnsi="Times New Roman" w:cs="Times New Roman"/>
          <w:sz w:val="24"/>
          <w:szCs w:val="24"/>
          <w:lang w:val="uk-UA"/>
        </w:rPr>
        <w:t>.1. Довідка у довільній формі,</w:t>
      </w:r>
      <w:r>
        <w:rPr>
          <w:rFonts w:ascii="Times New Roman" w:hAnsi="Times New Roman" w:cs="Times New Roman"/>
          <w:sz w:val="24"/>
          <w:szCs w:val="24"/>
          <w:lang w:val="uk-UA"/>
        </w:rPr>
        <w:t xml:space="preserve"> датована не раніше оприлюднення оголошення про наявність </w:t>
      </w:r>
      <w:r w:rsidRPr="00784581">
        <w:rPr>
          <w:rFonts w:ascii="Times New Roman" w:hAnsi="Times New Roman" w:cs="Times New Roman"/>
          <w:sz w:val="24"/>
          <w:szCs w:val="24"/>
          <w:lang w:val="uk-UA"/>
        </w:rPr>
        <w:t>досвіду виконання аналогічного</w:t>
      </w:r>
      <w:r>
        <w:rPr>
          <w:rFonts w:ascii="Times New Roman" w:hAnsi="Times New Roman" w:cs="Times New Roman"/>
          <w:sz w:val="24"/>
          <w:szCs w:val="24"/>
          <w:lang w:val="uk-UA"/>
        </w:rPr>
        <w:t>*</w:t>
      </w:r>
      <w:r w:rsidRPr="00784581">
        <w:rPr>
          <w:rFonts w:ascii="Times New Roman" w:hAnsi="Times New Roman" w:cs="Times New Roman"/>
          <w:sz w:val="24"/>
          <w:szCs w:val="24"/>
          <w:lang w:val="uk-UA"/>
        </w:rPr>
        <w:t xml:space="preserve"> (аналогічних) за предметом закупівлі договору (договорів)</w:t>
      </w:r>
      <w:r>
        <w:rPr>
          <w:rFonts w:ascii="Times New Roman" w:hAnsi="Times New Roman" w:cs="Times New Roman"/>
          <w:sz w:val="24"/>
          <w:szCs w:val="24"/>
          <w:lang w:val="uk-UA"/>
        </w:rPr>
        <w:t xml:space="preserve">, укладеного (укладених) Учасником у 2021 </w:t>
      </w:r>
      <w:r w:rsidR="008A1288">
        <w:rPr>
          <w:rFonts w:ascii="Times New Roman" w:hAnsi="Times New Roman" w:cs="Times New Roman"/>
          <w:sz w:val="24"/>
          <w:szCs w:val="24"/>
          <w:lang w:val="uk-UA"/>
        </w:rPr>
        <w:t>та/або 2022 роках</w:t>
      </w:r>
      <w:r w:rsidR="008D40FC">
        <w:rPr>
          <w:rFonts w:ascii="Times New Roman" w:hAnsi="Times New Roman" w:cs="Times New Roman"/>
          <w:sz w:val="24"/>
          <w:szCs w:val="24"/>
          <w:lang w:val="uk-UA"/>
        </w:rPr>
        <w:t xml:space="preserve"> та/або </w:t>
      </w:r>
      <w:bookmarkStart w:id="0" w:name="_GoBack"/>
      <w:r w:rsidR="008D40FC">
        <w:rPr>
          <w:rFonts w:ascii="Times New Roman" w:hAnsi="Times New Roman" w:cs="Times New Roman"/>
          <w:sz w:val="24"/>
          <w:szCs w:val="24"/>
          <w:lang w:val="uk-UA"/>
        </w:rPr>
        <w:t>2023</w:t>
      </w:r>
      <w:bookmarkEnd w:id="0"/>
      <w:r w:rsidR="008D40FC">
        <w:rPr>
          <w:rFonts w:ascii="Times New Roman" w:hAnsi="Times New Roman" w:cs="Times New Roman"/>
          <w:sz w:val="24"/>
          <w:szCs w:val="24"/>
          <w:lang w:val="uk-UA"/>
        </w:rPr>
        <w:t xml:space="preserve"> роках</w:t>
      </w:r>
      <w:r>
        <w:rPr>
          <w:rFonts w:ascii="Times New Roman" w:hAnsi="Times New Roman" w:cs="Times New Roman"/>
          <w:sz w:val="24"/>
          <w:szCs w:val="24"/>
          <w:lang w:val="uk-UA"/>
        </w:rPr>
        <w:t xml:space="preserve">. На підтвердження інформації, зазначеної в довідці, учасник повинен надати </w:t>
      </w:r>
      <w:proofErr w:type="spellStart"/>
      <w:r>
        <w:rPr>
          <w:rFonts w:ascii="Times New Roman" w:hAnsi="Times New Roman" w:cs="Times New Roman"/>
          <w:sz w:val="24"/>
          <w:szCs w:val="24"/>
          <w:lang w:val="uk-UA"/>
        </w:rPr>
        <w:t>скан</w:t>
      </w:r>
      <w:proofErr w:type="spellEnd"/>
      <w:r>
        <w:rPr>
          <w:rFonts w:ascii="Times New Roman" w:hAnsi="Times New Roman" w:cs="Times New Roman"/>
          <w:sz w:val="24"/>
          <w:szCs w:val="24"/>
          <w:lang w:val="uk-UA"/>
        </w:rPr>
        <w:t xml:space="preserve">-копію цього договору з усіма його невід’ємними додатками. </w:t>
      </w:r>
      <w:r w:rsidRPr="00784581">
        <w:rPr>
          <w:rFonts w:ascii="Times New Roman" w:hAnsi="Times New Roman" w:cs="Times New Roman"/>
          <w:sz w:val="24"/>
          <w:szCs w:val="24"/>
          <w:lang w:val="uk-UA"/>
        </w:rPr>
        <w:t>Договір повинен подаватися у складі пропозиції з обов’язковим наданням підтверд</w:t>
      </w:r>
      <w:r>
        <w:rPr>
          <w:rFonts w:ascii="Times New Roman" w:hAnsi="Times New Roman" w:cs="Times New Roman"/>
          <w:sz w:val="24"/>
          <w:szCs w:val="24"/>
          <w:lang w:val="uk-UA"/>
        </w:rPr>
        <w:t>жуючих документів</w:t>
      </w:r>
      <w:r w:rsidRPr="00784581">
        <w:rPr>
          <w:rFonts w:ascii="Times New Roman" w:hAnsi="Times New Roman" w:cs="Times New Roman"/>
          <w:sz w:val="24"/>
          <w:szCs w:val="24"/>
          <w:lang w:val="uk-UA"/>
        </w:rPr>
        <w:t xml:space="preserve"> щодо повного його виконання (</w:t>
      </w:r>
      <w:proofErr w:type="spellStart"/>
      <w:r>
        <w:rPr>
          <w:rFonts w:ascii="Times New Roman" w:hAnsi="Times New Roman" w:cs="Times New Roman"/>
          <w:sz w:val="24"/>
          <w:szCs w:val="24"/>
          <w:lang w:val="uk-UA"/>
        </w:rPr>
        <w:t>скан</w:t>
      </w:r>
      <w:proofErr w:type="spellEnd"/>
      <w:r>
        <w:rPr>
          <w:rFonts w:ascii="Times New Roman" w:hAnsi="Times New Roman" w:cs="Times New Roman"/>
          <w:sz w:val="24"/>
          <w:szCs w:val="24"/>
          <w:lang w:val="uk-UA"/>
        </w:rPr>
        <w:t>-</w:t>
      </w:r>
      <w:r w:rsidRPr="00784581">
        <w:rPr>
          <w:rFonts w:ascii="Times New Roman" w:hAnsi="Times New Roman" w:cs="Times New Roman"/>
          <w:sz w:val="24"/>
          <w:szCs w:val="24"/>
          <w:lang w:val="uk-UA"/>
        </w:rPr>
        <w:t>копії (й) акту (</w:t>
      </w:r>
      <w:proofErr w:type="spellStart"/>
      <w:r w:rsidRPr="00784581">
        <w:rPr>
          <w:rFonts w:ascii="Times New Roman" w:hAnsi="Times New Roman" w:cs="Times New Roman"/>
          <w:sz w:val="24"/>
          <w:szCs w:val="24"/>
          <w:lang w:val="uk-UA"/>
        </w:rPr>
        <w:t>ів</w:t>
      </w:r>
      <w:proofErr w:type="spellEnd"/>
      <w:r w:rsidRPr="00784581">
        <w:rPr>
          <w:rFonts w:ascii="Times New Roman" w:hAnsi="Times New Roman" w:cs="Times New Roman"/>
          <w:sz w:val="24"/>
          <w:szCs w:val="24"/>
          <w:lang w:val="uk-UA"/>
        </w:rPr>
        <w:t>) та відгуку</w:t>
      </w:r>
      <w:r>
        <w:rPr>
          <w:rFonts w:ascii="Times New Roman" w:hAnsi="Times New Roman" w:cs="Times New Roman"/>
          <w:sz w:val="24"/>
          <w:szCs w:val="24"/>
          <w:lang w:val="uk-UA"/>
        </w:rPr>
        <w:t xml:space="preserve"> (відгуків)</w:t>
      </w:r>
      <w:r w:rsidRPr="00784581">
        <w:rPr>
          <w:rFonts w:ascii="Times New Roman" w:hAnsi="Times New Roman" w:cs="Times New Roman"/>
          <w:sz w:val="24"/>
          <w:szCs w:val="24"/>
          <w:lang w:val="uk-UA"/>
        </w:rPr>
        <w:t xml:space="preserve"> від замовника</w:t>
      </w:r>
      <w:r>
        <w:rPr>
          <w:rFonts w:ascii="Times New Roman" w:hAnsi="Times New Roman" w:cs="Times New Roman"/>
          <w:sz w:val="24"/>
          <w:szCs w:val="24"/>
          <w:lang w:val="uk-UA"/>
        </w:rPr>
        <w:t>**</w:t>
      </w:r>
      <w:r w:rsidRPr="00784581">
        <w:rPr>
          <w:rFonts w:ascii="Times New Roman" w:hAnsi="Times New Roman" w:cs="Times New Roman"/>
          <w:sz w:val="24"/>
          <w:szCs w:val="24"/>
          <w:lang w:val="uk-UA"/>
        </w:rPr>
        <w:t xml:space="preserve"> про повне виконання учасником аналогічного</w:t>
      </w:r>
      <w:r>
        <w:rPr>
          <w:rFonts w:ascii="Times New Roman" w:hAnsi="Times New Roman" w:cs="Times New Roman"/>
          <w:sz w:val="24"/>
          <w:szCs w:val="24"/>
          <w:lang w:val="uk-UA"/>
        </w:rPr>
        <w:t xml:space="preserve"> (аналогічних)</w:t>
      </w:r>
      <w:r w:rsidRPr="00784581">
        <w:rPr>
          <w:rFonts w:ascii="Times New Roman" w:hAnsi="Times New Roman" w:cs="Times New Roman"/>
          <w:sz w:val="24"/>
          <w:szCs w:val="24"/>
          <w:lang w:val="uk-UA"/>
        </w:rPr>
        <w:t xml:space="preserve"> договору</w:t>
      </w:r>
      <w:r>
        <w:rPr>
          <w:rFonts w:ascii="Times New Roman" w:hAnsi="Times New Roman" w:cs="Times New Roman"/>
          <w:sz w:val="24"/>
          <w:szCs w:val="24"/>
          <w:lang w:val="uk-UA"/>
        </w:rPr>
        <w:t xml:space="preserve"> (договорів)</w:t>
      </w:r>
      <w:r w:rsidRPr="00784581">
        <w:rPr>
          <w:rFonts w:ascii="Times New Roman" w:hAnsi="Times New Roman" w:cs="Times New Roman"/>
          <w:sz w:val="24"/>
          <w:szCs w:val="24"/>
          <w:lang w:val="uk-UA"/>
        </w:rPr>
        <w:t xml:space="preserve">. (Відгук повинен бути адресований замовнику, із посиланням на номер цієї закупівлі та містити інформацію про </w:t>
      </w:r>
      <w:r>
        <w:rPr>
          <w:rFonts w:ascii="Times New Roman" w:hAnsi="Times New Roman" w:cs="Times New Roman"/>
          <w:sz w:val="24"/>
          <w:szCs w:val="24"/>
          <w:lang w:val="uk-UA"/>
        </w:rPr>
        <w:t xml:space="preserve">дотримання учасником своїх зобов’язань згідно договору, в </w:t>
      </w:r>
      <w:proofErr w:type="spellStart"/>
      <w:r>
        <w:rPr>
          <w:rFonts w:ascii="Times New Roman" w:hAnsi="Times New Roman" w:cs="Times New Roman"/>
          <w:sz w:val="24"/>
          <w:szCs w:val="24"/>
          <w:lang w:val="uk-UA"/>
        </w:rPr>
        <w:t>т.ч</w:t>
      </w:r>
      <w:proofErr w:type="spellEnd"/>
      <w:r>
        <w:rPr>
          <w:rFonts w:ascii="Times New Roman" w:hAnsi="Times New Roman" w:cs="Times New Roman"/>
          <w:sz w:val="24"/>
          <w:szCs w:val="24"/>
          <w:lang w:val="uk-UA"/>
        </w:rPr>
        <w:t>. вимог до якості, своєчасності)</w:t>
      </w:r>
      <w:r w:rsidRPr="00784581">
        <w:rPr>
          <w:rFonts w:ascii="Times New Roman" w:hAnsi="Times New Roman" w:cs="Times New Roman"/>
          <w:sz w:val="24"/>
          <w:szCs w:val="24"/>
          <w:lang w:val="uk-UA"/>
        </w:rPr>
        <w:t>.</w:t>
      </w:r>
    </w:p>
    <w:p w:rsidR="00F57C95" w:rsidRPr="00AE54C0" w:rsidRDefault="00F57C95" w:rsidP="00F57C95">
      <w:pPr>
        <w:shd w:val="clear" w:color="auto" w:fill="FFFFFF"/>
        <w:tabs>
          <w:tab w:val="num" w:pos="0"/>
          <w:tab w:val="left" w:pos="245"/>
          <w:tab w:val="left" w:pos="993"/>
        </w:tabs>
        <w:spacing w:line="240" w:lineRule="auto"/>
        <w:ind w:firstLine="567"/>
        <w:jc w:val="both"/>
        <w:rPr>
          <w:rFonts w:ascii="Times New Roman" w:hAnsi="Times New Roman" w:cs="Times New Roman"/>
          <w:i/>
          <w:sz w:val="24"/>
          <w:szCs w:val="24"/>
          <w:lang w:val="uk-UA"/>
        </w:rPr>
      </w:pPr>
      <w:r w:rsidRPr="00AE54C0">
        <w:rPr>
          <w:rFonts w:ascii="Times New Roman" w:hAnsi="Times New Roman" w:cs="Times New Roman"/>
          <w:i/>
          <w:sz w:val="24"/>
          <w:szCs w:val="24"/>
          <w:lang w:val="uk-UA"/>
        </w:rPr>
        <w:t xml:space="preserve">* Під «аналогічним договором» у цій  тендерній документації розуміється договір, який підтверджує надання Учасником послуг з теплопостачання </w:t>
      </w:r>
      <w:r w:rsidR="008A1288">
        <w:rPr>
          <w:rFonts w:ascii="Times New Roman" w:hAnsi="Times New Roman" w:cs="Times New Roman"/>
          <w:i/>
          <w:sz w:val="24"/>
          <w:szCs w:val="24"/>
          <w:lang w:val="uk-UA"/>
        </w:rPr>
        <w:t xml:space="preserve">/ постачання теплової енергії </w:t>
      </w:r>
      <w:r w:rsidRPr="00AE54C0">
        <w:rPr>
          <w:rFonts w:ascii="Times New Roman" w:hAnsi="Times New Roman" w:cs="Times New Roman"/>
          <w:i/>
          <w:sz w:val="24"/>
          <w:szCs w:val="24"/>
          <w:lang w:val="uk-UA"/>
        </w:rPr>
        <w:t>за кодами  09320000-8  «пара, гаряча</w:t>
      </w:r>
      <w:r w:rsidR="001B75E1">
        <w:rPr>
          <w:rFonts w:ascii="Times New Roman" w:hAnsi="Times New Roman" w:cs="Times New Roman"/>
          <w:i/>
          <w:sz w:val="24"/>
          <w:szCs w:val="24"/>
          <w:lang w:val="uk-UA"/>
        </w:rPr>
        <w:t xml:space="preserve"> вода та пов’язана  продукція» </w:t>
      </w:r>
      <w:r w:rsidRPr="00AE54C0">
        <w:rPr>
          <w:rFonts w:ascii="Times New Roman" w:hAnsi="Times New Roman" w:cs="Times New Roman"/>
          <w:i/>
          <w:sz w:val="24"/>
          <w:szCs w:val="24"/>
          <w:lang w:val="uk-UA"/>
        </w:rPr>
        <w:t xml:space="preserve">згідно Державного класифікатора 021:2015 “Єдиний закупівельний словник”. </w:t>
      </w:r>
    </w:p>
    <w:p w:rsidR="00F57C95" w:rsidRDefault="00F57C95" w:rsidP="00F57C95">
      <w:pPr>
        <w:shd w:val="clear" w:color="auto" w:fill="FFFFFF"/>
        <w:tabs>
          <w:tab w:val="num" w:pos="0"/>
          <w:tab w:val="left" w:pos="245"/>
          <w:tab w:val="left" w:pos="993"/>
        </w:tabs>
        <w:spacing w:line="240" w:lineRule="auto"/>
        <w:ind w:firstLine="567"/>
        <w:jc w:val="both"/>
        <w:rPr>
          <w:rFonts w:ascii="Times New Roman" w:hAnsi="Times New Roman" w:cs="Times New Roman"/>
          <w:sz w:val="24"/>
          <w:szCs w:val="24"/>
          <w:lang w:val="uk-UA"/>
        </w:rPr>
      </w:pPr>
      <w:r>
        <w:rPr>
          <w:rFonts w:ascii="Times New Roman" w:hAnsi="Times New Roman" w:cs="Times New Roman"/>
          <w:i/>
          <w:sz w:val="24"/>
          <w:szCs w:val="24"/>
          <w:lang w:val="uk-UA"/>
        </w:rPr>
        <w:t>**</w:t>
      </w:r>
      <w:r w:rsidRPr="00AE54C0">
        <w:rPr>
          <w:rFonts w:ascii="Times New Roman" w:hAnsi="Times New Roman" w:cs="Times New Roman"/>
          <w:i/>
          <w:sz w:val="24"/>
          <w:szCs w:val="24"/>
          <w:lang w:val="uk-UA"/>
        </w:rPr>
        <w:t xml:space="preserve"> Термін «Замовник» вживається в значенні, наведеному у Законі</w:t>
      </w:r>
      <w:r>
        <w:rPr>
          <w:rFonts w:ascii="Times New Roman" w:hAnsi="Times New Roman" w:cs="Times New Roman"/>
          <w:i/>
          <w:sz w:val="24"/>
          <w:szCs w:val="24"/>
          <w:lang w:val="uk-UA"/>
        </w:rPr>
        <w:t>.</w:t>
      </w:r>
      <w:r w:rsidRPr="00AE54C0">
        <w:rPr>
          <w:rFonts w:ascii="Times New Roman" w:hAnsi="Times New Roman" w:cs="Times New Roman"/>
          <w:i/>
          <w:sz w:val="24"/>
          <w:szCs w:val="24"/>
          <w:lang w:val="uk-UA"/>
        </w:rPr>
        <w:t xml:space="preserve"> </w:t>
      </w:r>
    </w:p>
    <w:p w:rsidR="00D3272D" w:rsidRPr="00583797" w:rsidRDefault="00D3272D" w:rsidP="00D3272D">
      <w:pPr>
        <w:spacing w:line="240" w:lineRule="auto"/>
        <w:ind w:firstLine="397"/>
        <w:jc w:val="both"/>
        <w:rPr>
          <w:rFonts w:ascii="Times New Roman" w:hAnsi="Times New Roman" w:cs="Times New Roman"/>
          <w:b/>
          <w:i/>
          <w:sz w:val="24"/>
          <w:szCs w:val="24"/>
          <w:u w:val="single"/>
          <w:lang w:val="uk-UA"/>
        </w:rPr>
      </w:pPr>
    </w:p>
    <w:p w:rsidR="004A72CB" w:rsidRPr="00583797" w:rsidRDefault="004A72CB">
      <w:pPr>
        <w:spacing w:after="160" w:line="259" w:lineRule="auto"/>
        <w:rPr>
          <w:rFonts w:ascii="Times New Roman" w:eastAsia="Times New Roman" w:hAnsi="Times New Roman" w:cs="Times New Roman"/>
          <w:b/>
          <w:i/>
          <w:sz w:val="24"/>
          <w:szCs w:val="24"/>
          <w:lang w:val="uk-UA"/>
        </w:rPr>
      </w:pPr>
      <w:r w:rsidRPr="00583797">
        <w:rPr>
          <w:rFonts w:ascii="Times New Roman" w:eastAsia="Times New Roman" w:hAnsi="Times New Roman" w:cs="Times New Roman"/>
          <w:b/>
          <w:i/>
          <w:sz w:val="24"/>
          <w:szCs w:val="24"/>
          <w:lang w:val="uk-UA"/>
        </w:rPr>
        <w:br w:type="page"/>
      </w:r>
    </w:p>
    <w:p w:rsidR="00D3272D" w:rsidRPr="00583797" w:rsidRDefault="00D3272D" w:rsidP="00D3272D">
      <w:pPr>
        <w:suppressAutoHyphens/>
        <w:spacing w:line="240" w:lineRule="auto"/>
        <w:ind w:firstLine="397"/>
        <w:jc w:val="right"/>
        <w:rPr>
          <w:rFonts w:ascii="Times New Roman" w:eastAsia="Times New Roman" w:hAnsi="Times New Roman" w:cs="Times New Roman"/>
          <w:b/>
          <w:i/>
          <w:sz w:val="24"/>
          <w:szCs w:val="24"/>
          <w:lang w:val="uk-UA"/>
        </w:rPr>
      </w:pPr>
      <w:r w:rsidRPr="00583797">
        <w:rPr>
          <w:rFonts w:ascii="Times New Roman" w:eastAsia="Times New Roman" w:hAnsi="Times New Roman" w:cs="Times New Roman"/>
          <w:b/>
          <w:i/>
          <w:sz w:val="24"/>
          <w:szCs w:val="24"/>
          <w:lang w:val="uk-UA"/>
        </w:rPr>
        <w:lastRenderedPageBreak/>
        <w:t>Додаток 3</w:t>
      </w:r>
    </w:p>
    <w:p w:rsidR="00D3272D" w:rsidRPr="00583797" w:rsidRDefault="00D3272D" w:rsidP="00D3272D">
      <w:pPr>
        <w:keepNext/>
        <w:spacing w:line="240" w:lineRule="auto"/>
        <w:ind w:firstLine="397"/>
        <w:jc w:val="center"/>
        <w:rPr>
          <w:rFonts w:ascii="Times New Roman" w:hAnsi="Times New Roman" w:cs="Times New Roman"/>
          <w:b/>
          <w:sz w:val="24"/>
          <w:szCs w:val="24"/>
          <w:lang w:val="uk-UA"/>
        </w:rPr>
      </w:pPr>
      <w:r w:rsidRPr="00583797">
        <w:rPr>
          <w:rFonts w:ascii="Times New Roman" w:hAnsi="Times New Roman" w:cs="Times New Roman"/>
          <w:b/>
          <w:sz w:val="24"/>
          <w:szCs w:val="24"/>
          <w:lang w:val="uk-UA"/>
        </w:rPr>
        <w:t>ТЕХНІЧНІ, ЯКІСНІ, КІЛЬКІСНІ</w:t>
      </w:r>
    </w:p>
    <w:p w:rsidR="00D3272D" w:rsidRPr="00583797" w:rsidRDefault="00D3272D" w:rsidP="00D3272D">
      <w:pPr>
        <w:keepNext/>
        <w:spacing w:line="240" w:lineRule="auto"/>
        <w:ind w:firstLine="397"/>
        <w:jc w:val="center"/>
        <w:rPr>
          <w:rFonts w:ascii="Times New Roman" w:hAnsi="Times New Roman" w:cs="Times New Roman"/>
          <w:b/>
          <w:sz w:val="24"/>
          <w:szCs w:val="24"/>
          <w:lang w:val="uk-UA"/>
        </w:rPr>
      </w:pPr>
      <w:r w:rsidRPr="00583797">
        <w:rPr>
          <w:rFonts w:ascii="Times New Roman" w:hAnsi="Times New Roman" w:cs="Times New Roman"/>
          <w:b/>
          <w:sz w:val="24"/>
          <w:szCs w:val="24"/>
          <w:lang w:val="uk-UA"/>
        </w:rPr>
        <w:t xml:space="preserve"> ВИМОГИ ДО ПРЕДМЕТА ЗАКУПІВЛІ</w:t>
      </w:r>
    </w:p>
    <w:p w:rsidR="00D3272D" w:rsidRPr="00583797" w:rsidRDefault="00D3272D" w:rsidP="00D3272D">
      <w:pPr>
        <w:keepNext/>
        <w:spacing w:line="240" w:lineRule="auto"/>
        <w:ind w:firstLine="397"/>
        <w:rPr>
          <w:rFonts w:ascii="Times New Roman" w:hAnsi="Times New Roman" w:cs="Times New Roman"/>
          <w:bCs/>
          <w:sz w:val="24"/>
          <w:szCs w:val="24"/>
          <w:lang w:val="uk-UA"/>
        </w:rPr>
      </w:pPr>
    </w:p>
    <w:p w:rsidR="00D3272D" w:rsidRPr="00583797" w:rsidRDefault="00D3272D" w:rsidP="00D3272D">
      <w:pPr>
        <w:keepNext/>
        <w:spacing w:line="240" w:lineRule="auto"/>
        <w:ind w:firstLine="397"/>
        <w:jc w:val="both"/>
        <w:rPr>
          <w:rFonts w:ascii="Times New Roman" w:hAnsi="Times New Roman" w:cs="Times New Roman"/>
          <w:bCs/>
          <w:sz w:val="24"/>
          <w:szCs w:val="24"/>
          <w:lang w:val="uk-UA"/>
        </w:rPr>
      </w:pPr>
      <w:r w:rsidRPr="00583797">
        <w:rPr>
          <w:rFonts w:ascii="Times New Roman" w:hAnsi="Times New Roman" w:cs="Times New Roman"/>
          <w:sz w:val="24"/>
          <w:szCs w:val="24"/>
          <w:lang w:val="uk-UA"/>
        </w:rPr>
        <w:t>КІЛЬКІСНІ ВИМОГИ ДО ПРЕДМЕТА ЗАКУПІВЛІ:</w:t>
      </w:r>
      <w:r w:rsidRPr="00583797">
        <w:rPr>
          <w:rFonts w:ascii="Times New Roman" w:hAnsi="Times New Roman" w:cs="Times New Roman"/>
          <w:bCs/>
          <w:sz w:val="24"/>
          <w:szCs w:val="24"/>
          <w:lang w:val="uk-UA"/>
        </w:rPr>
        <w:t xml:space="preserve"> </w:t>
      </w:r>
    </w:p>
    <w:p w:rsidR="00D3272D" w:rsidRPr="00571026" w:rsidRDefault="00D3272D" w:rsidP="00D3272D">
      <w:pPr>
        <w:keepNext/>
        <w:spacing w:line="240" w:lineRule="auto"/>
        <w:ind w:firstLine="397"/>
        <w:jc w:val="both"/>
        <w:rPr>
          <w:rFonts w:ascii="Times New Roman" w:hAnsi="Times New Roman" w:cs="Times New Roman"/>
          <w:b/>
          <w:bCs/>
          <w:sz w:val="24"/>
          <w:szCs w:val="24"/>
          <w:lang w:val="uk-UA"/>
        </w:rPr>
      </w:pPr>
      <w:r w:rsidRPr="00583797">
        <w:rPr>
          <w:rFonts w:ascii="Times New Roman" w:hAnsi="Times New Roman" w:cs="Times New Roman"/>
          <w:bCs/>
          <w:sz w:val="24"/>
          <w:szCs w:val="24"/>
          <w:lang w:val="uk-UA"/>
        </w:rPr>
        <w:t xml:space="preserve">Кількість – </w:t>
      </w:r>
      <w:r w:rsidR="008D40FC">
        <w:rPr>
          <w:rFonts w:ascii="Times New Roman" w:hAnsi="Times New Roman" w:cs="Times New Roman"/>
          <w:b/>
          <w:bCs/>
          <w:sz w:val="24"/>
          <w:szCs w:val="24"/>
          <w:lang w:val="uk-UA"/>
        </w:rPr>
        <w:t>164.540</w:t>
      </w:r>
      <w:r w:rsidR="00992CB0" w:rsidRPr="00583797">
        <w:rPr>
          <w:rFonts w:ascii="Times New Roman" w:hAnsi="Times New Roman" w:cs="Times New Roman"/>
          <w:b/>
          <w:bCs/>
          <w:sz w:val="24"/>
          <w:szCs w:val="24"/>
          <w:lang w:val="uk-UA"/>
        </w:rPr>
        <w:t xml:space="preserve"> </w:t>
      </w:r>
      <w:r w:rsidR="00D43FEE" w:rsidRPr="00583797">
        <w:rPr>
          <w:rFonts w:ascii="Times New Roman" w:hAnsi="Times New Roman" w:cs="Times New Roman"/>
          <w:bCs/>
          <w:sz w:val="24"/>
          <w:szCs w:val="24"/>
          <w:lang w:val="uk-UA"/>
        </w:rPr>
        <w:t xml:space="preserve"> </w:t>
      </w:r>
      <w:proofErr w:type="spellStart"/>
      <w:r w:rsidR="00D43FEE" w:rsidRPr="00571026">
        <w:rPr>
          <w:rFonts w:ascii="Times New Roman" w:hAnsi="Times New Roman" w:cs="Times New Roman"/>
          <w:b/>
          <w:bCs/>
          <w:sz w:val="24"/>
          <w:szCs w:val="24"/>
          <w:lang w:val="uk-UA"/>
        </w:rPr>
        <w:t>Гкал</w:t>
      </w:r>
      <w:proofErr w:type="spellEnd"/>
      <w:r w:rsidRPr="00571026">
        <w:rPr>
          <w:rFonts w:ascii="Times New Roman" w:hAnsi="Times New Roman" w:cs="Times New Roman"/>
          <w:b/>
          <w:bCs/>
          <w:sz w:val="24"/>
          <w:szCs w:val="24"/>
          <w:lang w:val="uk-UA"/>
        </w:rPr>
        <w:t>.</w:t>
      </w:r>
    </w:p>
    <w:p w:rsidR="00D3272D" w:rsidRPr="00583797" w:rsidRDefault="00D3272D" w:rsidP="00D3272D">
      <w:pPr>
        <w:keepNext/>
        <w:spacing w:line="240" w:lineRule="auto"/>
        <w:ind w:firstLine="397"/>
        <w:jc w:val="both"/>
        <w:rPr>
          <w:rFonts w:ascii="Times New Roman" w:hAnsi="Times New Roman" w:cs="Times New Roman"/>
          <w:bCs/>
          <w:sz w:val="24"/>
          <w:szCs w:val="24"/>
          <w:lang w:val="uk-UA"/>
        </w:rPr>
      </w:pPr>
      <w:r w:rsidRPr="00583797">
        <w:rPr>
          <w:rFonts w:ascii="Times New Roman" w:hAnsi="Times New Roman" w:cs="Times New Roman"/>
          <w:sz w:val="24"/>
          <w:szCs w:val="24"/>
          <w:lang w:val="uk-UA"/>
        </w:rPr>
        <w:t xml:space="preserve">За одиницю виміру </w:t>
      </w:r>
      <w:r w:rsidRPr="00583797">
        <w:rPr>
          <w:rFonts w:ascii="Times New Roman" w:hAnsi="Times New Roman" w:cs="Times New Roman"/>
          <w:bCs/>
          <w:sz w:val="24"/>
          <w:szCs w:val="24"/>
          <w:lang w:val="uk-UA"/>
        </w:rPr>
        <w:t xml:space="preserve">приймається одиниця теплової енергії (1 </w:t>
      </w:r>
      <w:proofErr w:type="spellStart"/>
      <w:r w:rsidRPr="00583797">
        <w:rPr>
          <w:rFonts w:ascii="Times New Roman" w:hAnsi="Times New Roman" w:cs="Times New Roman"/>
          <w:bCs/>
          <w:sz w:val="24"/>
          <w:szCs w:val="24"/>
          <w:lang w:val="uk-UA"/>
        </w:rPr>
        <w:t>Гкал</w:t>
      </w:r>
      <w:proofErr w:type="spellEnd"/>
      <w:r w:rsidRPr="00583797">
        <w:rPr>
          <w:rFonts w:ascii="Times New Roman" w:hAnsi="Times New Roman" w:cs="Times New Roman"/>
          <w:bCs/>
          <w:sz w:val="24"/>
          <w:szCs w:val="24"/>
          <w:lang w:val="uk-UA"/>
        </w:rPr>
        <w:t>), яка за необхідності повинна (може) перераховуватися у Ккал.</w:t>
      </w:r>
    </w:p>
    <w:p w:rsidR="00D3272D" w:rsidRPr="00583797" w:rsidRDefault="00D3272D" w:rsidP="00D3272D">
      <w:pPr>
        <w:keepNext/>
        <w:spacing w:line="240" w:lineRule="auto"/>
        <w:ind w:firstLine="397"/>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 xml:space="preserve">ЯКІСНІ ВИМОГИ ДО ПРЕДМЕТА ЗАКУПІВЛІ: </w:t>
      </w:r>
    </w:p>
    <w:p w:rsidR="00D3272D" w:rsidRPr="00583797" w:rsidRDefault="00D3272D" w:rsidP="00D3272D">
      <w:pPr>
        <w:keepNext/>
        <w:spacing w:line="240" w:lineRule="auto"/>
        <w:ind w:firstLine="397"/>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 xml:space="preserve">Учасник зобов’язаний надавати послуги теплопостачання до межі балансової   належності. </w:t>
      </w:r>
    </w:p>
    <w:p w:rsidR="00D3272D" w:rsidRPr="00583797" w:rsidRDefault="00D3272D" w:rsidP="00D3272D">
      <w:pPr>
        <w:keepNext/>
        <w:spacing w:line="240" w:lineRule="auto"/>
        <w:ind w:firstLine="397"/>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Якість послуг повинна відповідати чинним нормам, правилам і стандартам у сфері теплопостачання, а також забезпечувати дотримання умов ДБН В.2.5.-67:2013 «Опалення, вентиляція та кондиціонування», ДСТУ Б ЕN 15251:2011, Норм та вказів</w:t>
      </w:r>
      <w:r w:rsidR="00C5236C" w:rsidRPr="00583797">
        <w:rPr>
          <w:rFonts w:ascii="Times New Roman" w:hAnsi="Times New Roman" w:cs="Times New Roman"/>
          <w:sz w:val="24"/>
          <w:szCs w:val="24"/>
          <w:lang w:val="uk-UA"/>
        </w:rPr>
        <w:t>ок</w:t>
      </w:r>
      <w:r w:rsidRPr="00583797">
        <w:rPr>
          <w:rFonts w:ascii="Times New Roman" w:hAnsi="Times New Roman" w:cs="Times New Roman"/>
          <w:sz w:val="24"/>
          <w:szCs w:val="24"/>
          <w:lang w:val="uk-UA"/>
        </w:rPr>
        <w:t xml:space="preserve"> по нормуванню витрат палива та теплової енергії на опалення житлових та громадських споруд, а також на господарсько-побутові потреби в Україні КТМ 204 244-94, про що Учасником подається гарантійний лист.</w:t>
      </w:r>
    </w:p>
    <w:p w:rsidR="00D3272D" w:rsidRPr="00583797" w:rsidRDefault="00D3272D" w:rsidP="00D3272D">
      <w:pPr>
        <w:keepNext/>
        <w:spacing w:line="240" w:lineRule="auto"/>
        <w:ind w:firstLine="397"/>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Учасник повинен дотримуватись передбачених чинним законодавством України заходів із захисту довкілля відповідно до нормативних актів, за якими здійснюється правове регулювання охорони довкілля під час провадження даного виду господарської діяльності, про що подає гарантійний лист.</w:t>
      </w:r>
    </w:p>
    <w:p w:rsidR="003E43C6" w:rsidRPr="00583797" w:rsidRDefault="003E43C6">
      <w:pPr>
        <w:spacing w:after="160" w:line="259" w:lineRule="auto"/>
        <w:rPr>
          <w:rFonts w:ascii="Times New Roman" w:eastAsia="Times New Roman" w:hAnsi="Times New Roman" w:cs="Times New Roman"/>
          <w:b/>
          <w:i/>
          <w:sz w:val="24"/>
          <w:szCs w:val="24"/>
          <w:lang w:val="uk-UA"/>
        </w:rPr>
      </w:pPr>
      <w:r w:rsidRPr="00583797">
        <w:rPr>
          <w:rFonts w:ascii="Times New Roman" w:eastAsia="Times New Roman" w:hAnsi="Times New Roman" w:cs="Times New Roman"/>
          <w:b/>
          <w:i/>
          <w:sz w:val="24"/>
          <w:szCs w:val="24"/>
          <w:lang w:val="uk-UA"/>
        </w:rPr>
        <w:br w:type="page"/>
      </w:r>
    </w:p>
    <w:p w:rsidR="00D3272D" w:rsidRPr="00583797" w:rsidRDefault="00D3272D" w:rsidP="00D3272D">
      <w:pPr>
        <w:suppressAutoHyphens/>
        <w:spacing w:line="240" w:lineRule="auto"/>
        <w:ind w:firstLine="397"/>
        <w:jc w:val="right"/>
        <w:rPr>
          <w:rFonts w:ascii="Times New Roman" w:eastAsia="Times New Roman" w:hAnsi="Times New Roman" w:cs="Times New Roman"/>
          <w:b/>
          <w:i/>
          <w:sz w:val="24"/>
          <w:szCs w:val="24"/>
          <w:lang w:val="uk-UA"/>
        </w:rPr>
      </w:pPr>
      <w:r w:rsidRPr="00583797">
        <w:rPr>
          <w:rFonts w:ascii="Times New Roman" w:eastAsia="Times New Roman" w:hAnsi="Times New Roman" w:cs="Times New Roman"/>
          <w:b/>
          <w:i/>
          <w:sz w:val="24"/>
          <w:szCs w:val="24"/>
          <w:lang w:val="uk-UA"/>
        </w:rPr>
        <w:t>Додаток 4</w:t>
      </w:r>
    </w:p>
    <w:p w:rsidR="00D3272D" w:rsidRPr="00583797" w:rsidRDefault="00D3272D" w:rsidP="00D3272D">
      <w:pPr>
        <w:spacing w:line="240" w:lineRule="auto"/>
        <w:ind w:left="180" w:right="196" w:firstLine="397"/>
        <w:rPr>
          <w:i/>
          <w:iCs/>
          <w:sz w:val="16"/>
          <w:szCs w:val="16"/>
          <w:lang w:val="uk-UA"/>
        </w:rPr>
      </w:pPr>
    </w:p>
    <w:p w:rsidR="003E43C6" w:rsidRPr="00583797" w:rsidRDefault="003E43C6" w:rsidP="003E43C6">
      <w:pPr>
        <w:jc w:val="center"/>
        <w:rPr>
          <w:rFonts w:ascii="Times New Roman" w:hAnsi="Times New Roman" w:cs="Times New Roman"/>
          <w:b/>
          <w:bCs/>
          <w:sz w:val="24"/>
          <w:szCs w:val="24"/>
          <w:lang w:val="uk-UA"/>
        </w:rPr>
      </w:pPr>
      <w:r w:rsidRPr="00583797">
        <w:rPr>
          <w:rFonts w:ascii="Times New Roman" w:hAnsi="Times New Roman" w:cs="Times New Roman"/>
          <w:b/>
          <w:bCs/>
          <w:sz w:val="24"/>
          <w:szCs w:val="24"/>
          <w:lang w:val="uk-UA"/>
        </w:rPr>
        <w:t>ФОРМА "ТЕНДЕРНА ПРОПОЗИЦІЯ"</w:t>
      </w:r>
    </w:p>
    <w:p w:rsidR="003E43C6" w:rsidRPr="00583797" w:rsidRDefault="003E43C6" w:rsidP="003E43C6">
      <w:pPr>
        <w:ind w:left="180" w:right="196"/>
        <w:jc w:val="right"/>
        <w:rPr>
          <w:rFonts w:ascii="Times New Roman" w:hAnsi="Times New Roman" w:cs="Times New Roman"/>
          <w:i/>
          <w:iCs/>
          <w:sz w:val="24"/>
          <w:szCs w:val="24"/>
          <w:lang w:val="uk-UA"/>
        </w:rPr>
      </w:pPr>
      <w:r w:rsidRPr="00583797">
        <w:rPr>
          <w:rFonts w:ascii="Times New Roman" w:hAnsi="Times New Roman" w:cs="Times New Roman"/>
          <w:i/>
          <w:sz w:val="24"/>
          <w:szCs w:val="24"/>
          <w:lang w:val="uk-UA"/>
        </w:rPr>
        <w:t>(форма, яка подається Учасником на фірмовому бланку</w:t>
      </w:r>
      <w:r w:rsidRPr="00583797">
        <w:rPr>
          <w:rFonts w:ascii="Times New Roman" w:hAnsi="Times New Roman" w:cs="Times New Roman"/>
          <w:i/>
          <w:iCs/>
          <w:sz w:val="24"/>
          <w:szCs w:val="24"/>
          <w:lang w:val="uk-UA"/>
        </w:rPr>
        <w:t xml:space="preserve"> у вигляді, наведеному нижче.</w:t>
      </w:r>
    </w:p>
    <w:p w:rsidR="003E43C6" w:rsidRPr="00583797" w:rsidRDefault="003E43C6" w:rsidP="003E43C6">
      <w:pPr>
        <w:ind w:hanging="720"/>
        <w:jc w:val="center"/>
        <w:rPr>
          <w:rFonts w:ascii="Times New Roman" w:hAnsi="Times New Roman" w:cs="Times New Roman"/>
          <w:i/>
          <w:sz w:val="24"/>
          <w:szCs w:val="24"/>
          <w:lang w:val="uk-UA"/>
        </w:rPr>
      </w:pPr>
      <w:r w:rsidRPr="00583797">
        <w:rPr>
          <w:rFonts w:ascii="Times New Roman" w:hAnsi="Times New Roman" w:cs="Times New Roman"/>
          <w:i/>
          <w:iCs/>
          <w:sz w:val="24"/>
          <w:szCs w:val="24"/>
          <w:lang w:val="uk-UA"/>
        </w:rPr>
        <w:t>Учасник не повинен відступати від даної форми</w:t>
      </w:r>
      <w:r w:rsidRPr="00583797">
        <w:rPr>
          <w:rFonts w:ascii="Times New Roman" w:hAnsi="Times New Roman" w:cs="Times New Roman"/>
          <w:i/>
          <w:sz w:val="24"/>
          <w:szCs w:val="24"/>
          <w:lang w:val="uk-UA"/>
        </w:rPr>
        <w:t>)</w:t>
      </w:r>
    </w:p>
    <w:tbl>
      <w:tblPr>
        <w:tblW w:w="9574" w:type="dxa"/>
        <w:tblInd w:w="32" w:type="dxa"/>
        <w:tblLayout w:type="fixed"/>
        <w:tblLook w:val="0000" w:firstRow="0" w:lastRow="0" w:firstColumn="0" w:lastColumn="0" w:noHBand="0" w:noVBand="0"/>
      </w:tblPr>
      <w:tblGrid>
        <w:gridCol w:w="720"/>
        <w:gridCol w:w="3467"/>
        <w:gridCol w:w="2977"/>
        <w:gridCol w:w="2410"/>
      </w:tblGrid>
      <w:tr w:rsidR="003E43C6" w:rsidRPr="00583797" w:rsidTr="007523B8">
        <w:trPr>
          <w:trHeight w:val="1114"/>
        </w:trPr>
        <w:tc>
          <w:tcPr>
            <w:tcW w:w="720" w:type="dxa"/>
            <w:tcBorders>
              <w:top w:val="single" w:sz="4" w:space="0" w:color="000000"/>
              <w:left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tcBorders>
              <w:top w:val="single" w:sz="4" w:space="0" w:color="000000"/>
              <w:left w:val="single" w:sz="4" w:space="0" w:color="000000"/>
            </w:tcBorders>
          </w:tcPr>
          <w:p w:rsidR="003E43C6" w:rsidRPr="00583797" w:rsidRDefault="003E43C6" w:rsidP="00675E01">
            <w:pPr>
              <w:widowControl w:val="0"/>
              <w:tabs>
                <w:tab w:val="left" w:pos="1440"/>
              </w:tabs>
              <w:spacing w:line="240" w:lineRule="auto"/>
              <w:rPr>
                <w:rFonts w:ascii="Times New Roman" w:hAnsi="Times New Roman" w:cs="Times New Roman"/>
                <w:i/>
                <w:sz w:val="24"/>
                <w:szCs w:val="24"/>
                <w:lang w:val="uk-UA"/>
              </w:rPr>
            </w:pPr>
            <w:r w:rsidRPr="00583797">
              <w:rPr>
                <w:rFonts w:ascii="Times New Roman" w:hAnsi="Times New Roman" w:cs="Times New Roman"/>
                <w:sz w:val="24"/>
                <w:szCs w:val="24"/>
                <w:lang w:val="uk-UA"/>
              </w:rPr>
              <w:t>Назва Учасника (для юридичних осіб - повне та скорочене найменування)</w:t>
            </w:r>
          </w:p>
        </w:tc>
        <w:tc>
          <w:tcPr>
            <w:tcW w:w="5387" w:type="dxa"/>
            <w:gridSpan w:val="2"/>
            <w:tcBorders>
              <w:top w:val="single" w:sz="4" w:space="0" w:color="000000"/>
              <w:left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3E43C6" w:rsidRPr="00583797" w:rsidTr="007523B8">
        <w:trPr>
          <w:trHeight w:val="460"/>
        </w:trPr>
        <w:tc>
          <w:tcPr>
            <w:tcW w:w="720" w:type="dxa"/>
            <w:vMerge w:val="restart"/>
            <w:tcBorders>
              <w:top w:val="single" w:sz="4" w:space="0" w:color="000000"/>
              <w:left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 xml:space="preserve">Код ЄДРПОУ </w:t>
            </w:r>
            <w:r w:rsidRPr="00583797">
              <w:rPr>
                <w:rFonts w:ascii="Times New Roman" w:hAnsi="Times New Roman" w:cs="Times New Roman"/>
                <w:sz w:val="20"/>
                <w:szCs w:val="20"/>
                <w:lang w:val="uk-UA"/>
              </w:rPr>
              <w:t>(для Учасника - юридичної особи)</w:t>
            </w:r>
            <w:r w:rsidR="004758FD" w:rsidRPr="00583797">
              <w:rPr>
                <w:rFonts w:ascii="Times New Roman" w:hAnsi="Times New Roman" w:cs="Times New Roman"/>
                <w:sz w:val="20"/>
                <w:szCs w:val="20"/>
                <w:lang w:val="uk-UA"/>
              </w:rPr>
              <w:t xml:space="preserve"> або</w:t>
            </w:r>
          </w:p>
        </w:tc>
        <w:tc>
          <w:tcPr>
            <w:tcW w:w="5387" w:type="dxa"/>
            <w:gridSpan w:val="2"/>
            <w:vMerge w:val="restart"/>
            <w:tcBorders>
              <w:top w:val="single" w:sz="4" w:space="0" w:color="000000"/>
              <w:left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3E43C6" w:rsidRPr="00583797" w:rsidTr="007523B8">
        <w:trPr>
          <w:trHeight w:val="460"/>
        </w:trPr>
        <w:tc>
          <w:tcPr>
            <w:tcW w:w="720" w:type="dxa"/>
            <w:vMerge/>
            <w:tcBorders>
              <w:left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 xml:space="preserve">РНОКПП </w:t>
            </w:r>
            <w:r w:rsidRPr="00583797">
              <w:rPr>
                <w:rFonts w:ascii="Times New Roman" w:hAnsi="Times New Roman" w:cs="Times New Roman"/>
                <w:sz w:val="20"/>
                <w:szCs w:val="20"/>
                <w:lang w:val="uk-UA"/>
              </w:rPr>
              <w:t>(для Учасника – фізичної особи, в тому числі фізичної особи-підприємця)</w:t>
            </w:r>
            <w:r w:rsidR="004758FD" w:rsidRPr="00583797">
              <w:rPr>
                <w:rFonts w:ascii="Times New Roman" w:hAnsi="Times New Roman" w:cs="Times New Roman"/>
                <w:sz w:val="20"/>
                <w:szCs w:val="20"/>
                <w:lang w:val="uk-UA"/>
              </w:rPr>
              <w:t xml:space="preserve"> або</w:t>
            </w:r>
          </w:p>
        </w:tc>
        <w:tc>
          <w:tcPr>
            <w:tcW w:w="5387" w:type="dxa"/>
            <w:gridSpan w:val="2"/>
            <w:vMerge/>
            <w:tcBorders>
              <w:left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p>
        </w:tc>
      </w:tr>
      <w:tr w:rsidR="003E43C6" w:rsidRPr="00583797" w:rsidTr="007523B8">
        <w:trPr>
          <w:trHeight w:val="460"/>
        </w:trPr>
        <w:tc>
          <w:tcPr>
            <w:tcW w:w="720" w:type="dxa"/>
            <w:vMerge/>
            <w:tcBorders>
              <w:left w:val="single" w:sz="4" w:space="0" w:color="000000"/>
              <w:bottom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Серія</w:t>
            </w:r>
            <w:r w:rsidRPr="00583797">
              <w:rPr>
                <w:lang w:val="uk-UA"/>
              </w:rPr>
              <w:t xml:space="preserve"> </w:t>
            </w:r>
            <w:r w:rsidRPr="00583797">
              <w:rPr>
                <w:rFonts w:ascii="Times New Roman" w:hAnsi="Times New Roman" w:cs="Times New Roman"/>
                <w:sz w:val="24"/>
                <w:szCs w:val="24"/>
                <w:lang w:val="uk-UA"/>
              </w:rPr>
              <w:t xml:space="preserve">та/або номер паспорта </w:t>
            </w:r>
            <w:r w:rsidRPr="00583797">
              <w:rPr>
                <w:rFonts w:ascii="Times New Roman" w:hAnsi="Times New Roman" w:cs="Times New Roman"/>
                <w:sz w:val="20"/>
                <w:szCs w:val="20"/>
                <w:lang w:val="uk-UA"/>
              </w:rPr>
              <w:t>(для Учасника – фізичної особи, яка через свої релігійні переконання відмовилась від прийняття РНОКПП)</w:t>
            </w:r>
          </w:p>
        </w:tc>
        <w:tc>
          <w:tcPr>
            <w:tcW w:w="5387" w:type="dxa"/>
            <w:gridSpan w:val="2"/>
            <w:vMerge/>
            <w:tcBorders>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p>
        </w:tc>
      </w:tr>
      <w:tr w:rsidR="003E43C6" w:rsidRPr="00583797" w:rsidTr="007523B8">
        <w:trPr>
          <w:cantSplit/>
          <w:trHeight w:val="1039"/>
        </w:trPr>
        <w:tc>
          <w:tcPr>
            <w:tcW w:w="720" w:type="dxa"/>
            <w:vMerge w:val="restart"/>
            <w:tcBorders>
              <w:top w:val="single" w:sz="4" w:space="0" w:color="000000"/>
              <w:left w:val="single" w:sz="4" w:space="0" w:color="000000"/>
              <w:bottom w:val="single" w:sz="4" w:space="0" w:color="000000"/>
            </w:tcBorders>
          </w:tcPr>
          <w:p w:rsidR="003E43C6" w:rsidRPr="00583797" w:rsidRDefault="003E43C6" w:rsidP="00675E01">
            <w:pPr>
              <w:widowControl w:val="0"/>
              <w:numPr>
                <w:ilvl w:val="0"/>
                <w:numId w:val="1"/>
              </w:numPr>
              <w:tabs>
                <w:tab w:val="left" w:pos="1440"/>
              </w:tabs>
              <w:suppressAutoHyphens/>
              <w:snapToGrid w:val="0"/>
              <w:spacing w:line="240" w:lineRule="auto"/>
              <w:jc w:val="both"/>
              <w:rPr>
                <w:rFonts w:ascii="Times New Roman" w:hAnsi="Times New Roman" w:cs="Times New Roman"/>
                <w:sz w:val="24"/>
                <w:szCs w:val="24"/>
                <w:lang w:val="uk-UA"/>
              </w:rPr>
            </w:pPr>
          </w:p>
        </w:tc>
        <w:tc>
          <w:tcPr>
            <w:tcW w:w="3467" w:type="dxa"/>
            <w:vMerge w:val="restart"/>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Контактні дані:</w:t>
            </w:r>
          </w:p>
        </w:tc>
        <w:tc>
          <w:tcPr>
            <w:tcW w:w="2977" w:type="dxa"/>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 xml:space="preserve">Місцезнаходження згідно з даними ЄДРПОУ:  </w:t>
            </w:r>
          </w:p>
        </w:tc>
        <w:tc>
          <w:tcPr>
            <w:tcW w:w="2410" w:type="dxa"/>
            <w:tcBorders>
              <w:top w:val="single" w:sz="4" w:space="0" w:color="000000"/>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3E43C6" w:rsidRPr="00583797" w:rsidTr="007523B8">
        <w:trPr>
          <w:cantSplit/>
          <w:trHeight w:val="343"/>
        </w:trPr>
        <w:tc>
          <w:tcPr>
            <w:tcW w:w="720" w:type="dxa"/>
            <w:vMerge/>
            <w:tcBorders>
              <w:top w:val="single" w:sz="4" w:space="0" w:color="000000"/>
              <w:left w:val="single" w:sz="4" w:space="0" w:color="000000"/>
              <w:bottom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napToGrid w:val="0"/>
              <w:spacing w:line="240" w:lineRule="auto"/>
              <w:jc w:val="both"/>
              <w:rPr>
                <w:rFonts w:ascii="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tcBorders>
          </w:tcPr>
          <w:p w:rsidR="003E43C6" w:rsidRPr="00583797" w:rsidRDefault="003E43C6" w:rsidP="00373C0F">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 xml:space="preserve">фактична адреса </w:t>
            </w:r>
            <w:r w:rsidRPr="00583797">
              <w:rPr>
                <w:rFonts w:ascii="Times New Roman" w:hAnsi="Times New Roman" w:cs="Times New Roman"/>
                <w:bCs/>
                <w:sz w:val="20"/>
                <w:szCs w:val="20"/>
                <w:lang w:val="uk-UA"/>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410" w:type="dxa"/>
            <w:tcBorders>
              <w:top w:val="single" w:sz="4" w:space="0" w:color="000000"/>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3E43C6" w:rsidRPr="00583797" w:rsidTr="007523B8">
        <w:trPr>
          <w:cantSplit/>
          <w:trHeight w:val="357"/>
        </w:trPr>
        <w:tc>
          <w:tcPr>
            <w:tcW w:w="720" w:type="dxa"/>
            <w:vMerge/>
            <w:tcBorders>
              <w:top w:val="single" w:sz="4" w:space="0" w:color="000000"/>
              <w:left w:val="single" w:sz="4" w:space="0" w:color="000000"/>
              <w:bottom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napToGrid w:val="0"/>
              <w:spacing w:line="240" w:lineRule="auto"/>
              <w:jc w:val="both"/>
              <w:rPr>
                <w:rFonts w:ascii="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tcBorders>
          </w:tcPr>
          <w:p w:rsidR="003E43C6" w:rsidRPr="00583797" w:rsidRDefault="003E43C6" w:rsidP="00373C0F">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телефон</w:t>
            </w:r>
          </w:p>
        </w:tc>
        <w:tc>
          <w:tcPr>
            <w:tcW w:w="2410" w:type="dxa"/>
            <w:tcBorders>
              <w:top w:val="single" w:sz="4" w:space="0" w:color="000000"/>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3E43C6" w:rsidRPr="00583797" w:rsidTr="007523B8">
        <w:trPr>
          <w:cantSplit/>
          <w:trHeight w:val="257"/>
        </w:trPr>
        <w:tc>
          <w:tcPr>
            <w:tcW w:w="720" w:type="dxa"/>
            <w:vMerge/>
            <w:tcBorders>
              <w:top w:val="single" w:sz="4" w:space="0" w:color="000000"/>
              <w:left w:val="single" w:sz="4" w:space="0" w:color="000000"/>
              <w:bottom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napToGrid w:val="0"/>
              <w:spacing w:line="240" w:lineRule="auto"/>
              <w:jc w:val="both"/>
              <w:rPr>
                <w:rFonts w:ascii="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електронна адреса:</w:t>
            </w:r>
          </w:p>
        </w:tc>
        <w:tc>
          <w:tcPr>
            <w:tcW w:w="2410" w:type="dxa"/>
            <w:tcBorders>
              <w:top w:val="single" w:sz="4" w:space="0" w:color="000000"/>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3E43C6" w:rsidRPr="00583797" w:rsidTr="007523B8">
        <w:trPr>
          <w:cantSplit/>
          <w:trHeight w:val="257"/>
        </w:trPr>
        <w:tc>
          <w:tcPr>
            <w:tcW w:w="720" w:type="dxa"/>
            <w:vMerge w:val="restart"/>
            <w:tcBorders>
              <w:top w:val="single" w:sz="4" w:space="0" w:color="000000"/>
              <w:left w:val="single" w:sz="4" w:space="0" w:color="000000"/>
              <w:bottom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val="restart"/>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 xml:space="preserve">Керівник </w:t>
            </w:r>
            <w:r w:rsidRPr="00583797">
              <w:rPr>
                <w:rFonts w:ascii="Times New Roman" w:hAnsi="Times New Roman" w:cs="Times New Roman"/>
                <w:sz w:val="20"/>
                <w:szCs w:val="20"/>
                <w:lang w:val="uk-UA"/>
              </w:rPr>
              <w:t>(для Учасника -  юридичної особи):</w:t>
            </w:r>
          </w:p>
        </w:tc>
        <w:tc>
          <w:tcPr>
            <w:tcW w:w="2977" w:type="dxa"/>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 xml:space="preserve">посада:   </w:t>
            </w:r>
          </w:p>
        </w:tc>
        <w:tc>
          <w:tcPr>
            <w:tcW w:w="2410" w:type="dxa"/>
            <w:tcBorders>
              <w:top w:val="single" w:sz="4" w:space="0" w:color="000000"/>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3E43C6" w:rsidRPr="00583797" w:rsidTr="007523B8">
        <w:trPr>
          <w:cantSplit/>
          <w:trHeight w:val="257"/>
        </w:trPr>
        <w:tc>
          <w:tcPr>
            <w:tcW w:w="720" w:type="dxa"/>
            <w:vMerge/>
            <w:tcBorders>
              <w:top w:val="single" w:sz="4" w:space="0" w:color="000000"/>
              <w:left w:val="single" w:sz="4" w:space="0" w:color="000000"/>
              <w:bottom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napToGrid w:val="0"/>
              <w:spacing w:line="240" w:lineRule="auto"/>
              <w:jc w:val="both"/>
              <w:rPr>
                <w:rFonts w:ascii="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 xml:space="preserve">прізвище, ім’я, по батькові:  </w:t>
            </w:r>
          </w:p>
        </w:tc>
        <w:tc>
          <w:tcPr>
            <w:tcW w:w="2410" w:type="dxa"/>
            <w:tcBorders>
              <w:top w:val="single" w:sz="4" w:space="0" w:color="000000"/>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3E43C6" w:rsidRPr="00583797" w:rsidTr="007523B8">
        <w:trPr>
          <w:cantSplit/>
          <w:trHeight w:val="267"/>
        </w:trPr>
        <w:tc>
          <w:tcPr>
            <w:tcW w:w="720" w:type="dxa"/>
            <w:vMerge w:val="restart"/>
            <w:tcBorders>
              <w:top w:val="single" w:sz="4" w:space="0" w:color="000000"/>
              <w:left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val="restart"/>
            <w:tcBorders>
              <w:top w:val="single" w:sz="4" w:space="0" w:color="000000"/>
              <w:left w:val="single" w:sz="4" w:space="0" w:color="000000"/>
            </w:tcBorders>
          </w:tcPr>
          <w:p w:rsidR="003E43C6" w:rsidRPr="00583797" w:rsidRDefault="003E43C6" w:rsidP="00675E01">
            <w:pPr>
              <w:widowControl w:val="0"/>
              <w:tabs>
                <w:tab w:val="left" w:pos="1440"/>
              </w:tabs>
              <w:snapToGrid w:val="0"/>
              <w:spacing w:line="240" w:lineRule="auto"/>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Відомості щодо уповноваженої особи Учасника</w:t>
            </w:r>
          </w:p>
        </w:tc>
        <w:tc>
          <w:tcPr>
            <w:tcW w:w="2977" w:type="dxa"/>
            <w:tcBorders>
              <w:top w:val="single" w:sz="4" w:space="0" w:color="000000"/>
              <w:left w:val="single" w:sz="4" w:space="0" w:color="000000"/>
              <w:bottom w:val="single" w:sz="4" w:space="0" w:color="auto"/>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поса</w:t>
            </w:r>
            <w:r w:rsidR="00373C0F">
              <w:rPr>
                <w:rFonts w:ascii="Times New Roman" w:hAnsi="Times New Roman" w:cs="Times New Roman"/>
                <w:sz w:val="24"/>
                <w:szCs w:val="24"/>
                <w:lang w:val="uk-UA"/>
              </w:rPr>
              <w:t>да, прізвище, ім’я, по батькові</w:t>
            </w:r>
          </w:p>
        </w:tc>
        <w:tc>
          <w:tcPr>
            <w:tcW w:w="2410" w:type="dxa"/>
            <w:tcBorders>
              <w:top w:val="single" w:sz="4" w:space="0" w:color="000000"/>
              <w:left w:val="single" w:sz="4" w:space="0" w:color="000000"/>
              <w:bottom w:val="single" w:sz="4" w:space="0" w:color="auto"/>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p>
        </w:tc>
      </w:tr>
      <w:tr w:rsidR="003E43C6" w:rsidRPr="00583797" w:rsidTr="007523B8">
        <w:trPr>
          <w:cantSplit/>
          <w:trHeight w:val="270"/>
        </w:trPr>
        <w:tc>
          <w:tcPr>
            <w:tcW w:w="720" w:type="dxa"/>
            <w:vMerge/>
            <w:tcBorders>
              <w:left w:val="single" w:sz="4" w:space="0" w:color="000000"/>
              <w:bottom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tcBorders>
              <w:left w:val="single" w:sz="4" w:space="0" w:color="000000"/>
              <w:bottom w:val="single" w:sz="4" w:space="0" w:color="000000"/>
            </w:tcBorders>
          </w:tcPr>
          <w:p w:rsidR="003E43C6" w:rsidRPr="00583797" w:rsidRDefault="003E43C6" w:rsidP="00675E01">
            <w:pPr>
              <w:widowControl w:val="0"/>
              <w:tabs>
                <w:tab w:val="left" w:pos="1440"/>
              </w:tabs>
              <w:snapToGrid w:val="0"/>
              <w:spacing w:line="240" w:lineRule="auto"/>
              <w:jc w:val="both"/>
              <w:rPr>
                <w:rFonts w:ascii="Times New Roman" w:hAnsi="Times New Roman" w:cs="Times New Roman"/>
                <w:sz w:val="24"/>
                <w:szCs w:val="24"/>
                <w:lang w:val="uk-UA"/>
              </w:rPr>
            </w:pPr>
          </w:p>
        </w:tc>
        <w:tc>
          <w:tcPr>
            <w:tcW w:w="2977" w:type="dxa"/>
            <w:tcBorders>
              <w:top w:val="single" w:sz="4" w:space="0" w:color="auto"/>
              <w:left w:val="single" w:sz="4" w:space="0" w:color="000000"/>
              <w:bottom w:val="single" w:sz="4" w:space="0" w:color="000000"/>
            </w:tcBorders>
          </w:tcPr>
          <w:p w:rsidR="003E43C6" w:rsidRPr="00583797" w:rsidRDefault="00373C0F" w:rsidP="00373C0F">
            <w:pPr>
              <w:widowControl w:val="0"/>
              <w:tabs>
                <w:tab w:val="left" w:pos="1440"/>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3E43C6" w:rsidRPr="00583797">
              <w:rPr>
                <w:rFonts w:ascii="Times New Roman" w:hAnsi="Times New Roman" w:cs="Times New Roman"/>
                <w:sz w:val="24"/>
                <w:szCs w:val="24"/>
                <w:lang w:val="uk-UA"/>
              </w:rPr>
              <w:t>омер телефону та адрес</w:t>
            </w:r>
            <w:r>
              <w:rPr>
                <w:rFonts w:ascii="Times New Roman" w:hAnsi="Times New Roman" w:cs="Times New Roman"/>
                <w:sz w:val="24"/>
                <w:szCs w:val="24"/>
                <w:lang w:val="uk-UA"/>
              </w:rPr>
              <w:t>а електронної пошти</w:t>
            </w:r>
          </w:p>
        </w:tc>
        <w:tc>
          <w:tcPr>
            <w:tcW w:w="2410" w:type="dxa"/>
            <w:tcBorders>
              <w:top w:val="single" w:sz="4" w:space="0" w:color="auto"/>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i/>
                <w:sz w:val="24"/>
                <w:szCs w:val="24"/>
                <w:lang w:val="uk-UA"/>
              </w:rPr>
            </w:pPr>
          </w:p>
        </w:tc>
      </w:tr>
      <w:tr w:rsidR="003E43C6" w:rsidRPr="00583797" w:rsidTr="007523B8">
        <w:trPr>
          <w:cantSplit/>
          <w:trHeight w:val="348"/>
        </w:trPr>
        <w:tc>
          <w:tcPr>
            <w:tcW w:w="720" w:type="dxa"/>
            <w:vMerge w:val="restart"/>
            <w:tcBorders>
              <w:top w:val="single" w:sz="4" w:space="0" w:color="000000"/>
              <w:left w:val="single" w:sz="4" w:space="0" w:color="000000"/>
              <w:bottom w:val="single" w:sz="4" w:space="0" w:color="000000"/>
            </w:tcBorders>
          </w:tcPr>
          <w:p w:rsidR="003E43C6" w:rsidRPr="00583797" w:rsidRDefault="003E43C6"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val="restart"/>
            <w:tcBorders>
              <w:top w:val="single" w:sz="4" w:space="0" w:color="000000"/>
              <w:left w:val="single" w:sz="4" w:space="0" w:color="000000"/>
              <w:bottom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Інформація про реквізити банку, за якими буде здійснюватися оплата за договором в разі визнання переможцем процедури закупівлі</w:t>
            </w:r>
          </w:p>
        </w:tc>
        <w:tc>
          <w:tcPr>
            <w:tcW w:w="2977" w:type="dxa"/>
            <w:tcBorders>
              <w:top w:val="single" w:sz="4" w:space="0" w:color="000000"/>
              <w:left w:val="single" w:sz="4" w:space="0" w:color="000000"/>
              <w:bottom w:val="single" w:sz="4" w:space="0" w:color="000000"/>
            </w:tcBorders>
          </w:tcPr>
          <w:p w:rsidR="003E43C6" w:rsidRPr="00583797" w:rsidRDefault="007523B8" w:rsidP="00675E01">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Н</w:t>
            </w:r>
            <w:r w:rsidR="003E43C6" w:rsidRPr="00583797">
              <w:rPr>
                <w:rFonts w:ascii="Times New Roman" w:hAnsi="Times New Roman" w:cs="Times New Roman"/>
                <w:sz w:val="24"/>
                <w:szCs w:val="24"/>
                <w:lang w:val="uk-UA"/>
              </w:rPr>
              <w:t>азва банку:</w:t>
            </w:r>
          </w:p>
        </w:tc>
        <w:tc>
          <w:tcPr>
            <w:tcW w:w="2410" w:type="dxa"/>
            <w:tcBorders>
              <w:top w:val="single" w:sz="4" w:space="0" w:color="000000"/>
              <w:left w:val="single" w:sz="4" w:space="0" w:color="000000"/>
              <w:bottom w:val="single" w:sz="4" w:space="0" w:color="000000"/>
              <w:right w:val="single" w:sz="4" w:space="0" w:color="000000"/>
            </w:tcBorders>
          </w:tcPr>
          <w:p w:rsidR="003E43C6" w:rsidRPr="00583797" w:rsidRDefault="003E43C6" w:rsidP="00675E01">
            <w:pPr>
              <w:widowControl w:val="0"/>
              <w:tabs>
                <w:tab w:val="left" w:pos="1440"/>
              </w:tabs>
              <w:spacing w:line="240" w:lineRule="auto"/>
              <w:jc w:val="both"/>
              <w:rPr>
                <w:rFonts w:ascii="Times New Roman" w:hAnsi="Times New Roman" w:cs="Times New Roman"/>
                <w:sz w:val="24"/>
                <w:szCs w:val="24"/>
                <w:lang w:val="uk-UA"/>
              </w:rPr>
            </w:pPr>
          </w:p>
        </w:tc>
      </w:tr>
      <w:tr w:rsidR="007523B8" w:rsidRPr="00583797" w:rsidTr="007523B8">
        <w:trPr>
          <w:cantSplit/>
          <w:trHeight w:val="1168"/>
        </w:trPr>
        <w:tc>
          <w:tcPr>
            <w:tcW w:w="720" w:type="dxa"/>
            <w:vMerge/>
            <w:tcBorders>
              <w:top w:val="single" w:sz="4" w:space="0" w:color="000000"/>
              <w:left w:val="single" w:sz="4" w:space="0" w:color="000000"/>
              <w:bottom w:val="single" w:sz="4" w:space="0" w:color="000000"/>
            </w:tcBorders>
          </w:tcPr>
          <w:p w:rsidR="007523B8" w:rsidRPr="00583797" w:rsidRDefault="007523B8" w:rsidP="00675E01">
            <w:pPr>
              <w:widowControl w:val="0"/>
              <w:numPr>
                <w:ilvl w:val="0"/>
                <w:numId w:val="1"/>
              </w:numPr>
              <w:suppressAutoHyphens/>
              <w:snapToGrid w:val="0"/>
              <w:spacing w:line="240" w:lineRule="auto"/>
              <w:jc w:val="both"/>
              <w:rPr>
                <w:rFonts w:ascii="Times New Roman" w:hAnsi="Times New Roman" w:cs="Times New Roman"/>
                <w:sz w:val="24"/>
                <w:szCs w:val="24"/>
                <w:lang w:val="uk-UA"/>
              </w:rPr>
            </w:pPr>
          </w:p>
        </w:tc>
        <w:tc>
          <w:tcPr>
            <w:tcW w:w="3467" w:type="dxa"/>
            <w:vMerge/>
            <w:tcBorders>
              <w:top w:val="single" w:sz="4" w:space="0" w:color="000000"/>
              <w:left w:val="single" w:sz="4" w:space="0" w:color="000000"/>
              <w:bottom w:val="single" w:sz="4" w:space="0" w:color="000000"/>
            </w:tcBorders>
          </w:tcPr>
          <w:p w:rsidR="007523B8" w:rsidRPr="00583797" w:rsidRDefault="007523B8" w:rsidP="00675E01">
            <w:pPr>
              <w:widowControl w:val="0"/>
              <w:tabs>
                <w:tab w:val="left" w:pos="1440"/>
              </w:tabs>
              <w:snapToGrid w:val="0"/>
              <w:spacing w:line="240" w:lineRule="auto"/>
              <w:jc w:val="both"/>
              <w:rPr>
                <w:rFonts w:ascii="Times New Roman" w:hAnsi="Times New Roman" w:cs="Times New Roman"/>
                <w:sz w:val="24"/>
                <w:szCs w:val="24"/>
                <w:lang w:val="uk-UA"/>
              </w:rPr>
            </w:pPr>
          </w:p>
        </w:tc>
        <w:tc>
          <w:tcPr>
            <w:tcW w:w="2977" w:type="dxa"/>
            <w:tcBorders>
              <w:top w:val="single" w:sz="4" w:space="0" w:color="000000"/>
              <w:left w:val="single" w:sz="4" w:space="0" w:color="000000"/>
            </w:tcBorders>
          </w:tcPr>
          <w:p w:rsidR="007523B8" w:rsidRPr="00583797" w:rsidRDefault="007523B8" w:rsidP="00675E01">
            <w:pPr>
              <w:widowControl w:val="0"/>
              <w:tabs>
                <w:tab w:val="left" w:pos="1440"/>
              </w:tabs>
              <w:spacing w:line="240" w:lineRule="auto"/>
              <w:jc w:val="both"/>
              <w:rPr>
                <w:rFonts w:ascii="Times New Roman" w:hAnsi="Times New Roman" w:cs="Times New Roman"/>
                <w:i/>
                <w:sz w:val="24"/>
                <w:szCs w:val="24"/>
                <w:lang w:val="uk-UA"/>
              </w:rPr>
            </w:pPr>
            <w:r w:rsidRPr="00583797">
              <w:rPr>
                <w:rFonts w:ascii="Times New Roman" w:hAnsi="Times New Roman" w:cs="Times New Roman"/>
                <w:sz w:val="24"/>
                <w:szCs w:val="24"/>
                <w:lang w:val="uk-UA"/>
              </w:rPr>
              <w:t>№ рахунку:</w:t>
            </w:r>
          </w:p>
        </w:tc>
        <w:tc>
          <w:tcPr>
            <w:tcW w:w="2410" w:type="dxa"/>
            <w:tcBorders>
              <w:top w:val="single" w:sz="4" w:space="0" w:color="000000"/>
              <w:left w:val="single" w:sz="4" w:space="0" w:color="000000"/>
              <w:right w:val="single" w:sz="4" w:space="0" w:color="000000"/>
            </w:tcBorders>
          </w:tcPr>
          <w:p w:rsidR="007523B8" w:rsidRPr="00583797" w:rsidRDefault="007523B8" w:rsidP="00675E01">
            <w:pPr>
              <w:widowControl w:val="0"/>
              <w:tabs>
                <w:tab w:val="left" w:pos="1440"/>
              </w:tabs>
              <w:spacing w:line="240" w:lineRule="auto"/>
              <w:jc w:val="both"/>
              <w:rPr>
                <w:rFonts w:ascii="Times New Roman" w:hAnsi="Times New Roman" w:cs="Times New Roman"/>
                <w:sz w:val="24"/>
                <w:szCs w:val="24"/>
                <w:lang w:val="uk-UA"/>
              </w:rPr>
            </w:pPr>
          </w:p>
        </w:tc>
      </w:tr>
    </w:tbl>
    <w:p w:rsidR="00373C0F" w:rsidRPr="00583797" w:rsidRDefault="00373C0F" w:rsidP="00373C0F">
      <w:pPr>
        <w:tabs>
          <w:tab w:val="left" w:pos="1440"/>
        </w:tabs>
        <w:spacing w:line="240" w:lineRule="auto"/>
        <w:ind w:firstLine="397"/>
        <w:jc w:val="both"/>
        <w:rPr>
          <w:rFonts w:ascii="Times New Roman" w:hAnsi="Times New Roman" w:cs="Times New Roman"/>
          <w:b/>
          <w:sz w:val="24"/>
          <w:szCs w:val="24"/>
          <w:lang w:val="uk-UA"/>
        </w:rPr>
      </w:pPr>
      <w:r w:rsidRPr="00583797">
        <w:rPr>
          <w:rFonts w:ascii="Times New Roman" w:hAnsi="Times New Roman" w:cs="Times New Roman"/>
          <w:b/>
          <w:sz w:val="24"/>
          <w:szCs w:val="24"/>
          <w:lang w:val="uk-UA"/>
        </w:rPr>
        <w:t>надає свою пропозицію щодо процедури закупівлі відкриті торги</w:t>
      </w:r>
      <w:r>
        <w:rPr>
          <w:rFonts w:ascii="Times New Roman" w:hAnsi="Times New Roman" w:cs="Times New Roman"/>
          <w:b/>
          <w:sz w:val="24"/>
          <w:szCs w:val="24"/>
          <w:lang w:val="uk-UA"/>
        </w:rPr>
        <w:t xml:space="preserve"> з особливостями</w:t>
      </w:r>
      <w:r w:rsidRPr="00583797">
        <w:rPr>
          <w:rFonts w:ascii="Times New Roman" w:hAnsi="Times New Roman" w:cs="Times New Roman"/>
          <w:b/>
          <w:sz w:val="24"/>
          <w:szCs w:val="24"/>
          <w:lang w:val="uk-UA"/>
        </w:rPr>
        <w:t xml:space="preserve"> по предмету закупівлі: пара, гаряча вода та пов’язана  продукція, код  09320000-8  “Єдиний закупівельний словник”.</w:t>
      </w:r>
    </w:p>
    <w:p w:rsidR="00373C0F" w:rsidRPr="00583797" w:rsidRDefault="00373C0F" w:rsidP="00373C0F">
      <w:pPr>
        <w:tabs>
          <w:tab w:val="left" w:pos="1440"/>
        </w:tabs>
        <w:spacing w:line="240" w:lineRule="auto"/>
        <w:ind w:firstLine="397"/>
        <w:jc w:val="both"/>
        <w:rPr>
          <w:rFonts w:ascii="Times New Roman" w:hAnsi="Times New Roman" w:cs="Times New Roman"/>
          <w:lang w:val="uk-UA" w:eastAsia="x-none"/>
        </w:rPr>
      </w:pPr>
      <w:r w:rsidRPr="00583797">
        <w:rPr>
          <w:rFonts w:ascii="Times New Roman" w:hAnsi="Times New Roman" w:cs="Times New Roman"/>
          <w:lang w:val="uk-UA" w:eastAsia="x-none"/>
        </w:rPr>
        <w:t>Вивчивши тендерну документацію та усі додатки до неї, Учасник в особі уповноваженого на підписання Договору</w:t>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lang w:val="uk-UA" w:eastAsia="x-none"/>
        </w:rPr>
        <w:t>, має можливість та погоджуємося виконати вимоги Замовника на загальну суму ____________________</w:t>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t xml:space="preserve"> </w:t>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lang w:val="uk-UA" w:eastAsia="x-none"/>
        </w:rPr>
        <w:t>грн. _______</w:t>
      </w:r>
      <w:r w:rsidRPr="00583797">
        <w:rPr>
          <w:rFonts w:ascii="Times New Roman" w:hAnsi="Times New Roman" w:cs="Times New Roman"/>
          <w:u w:val="single"/>
          <w:lang w:val="uk-UA" w:eastAsia="x-none"/>
        </w:rPr>
        <w:tab/>
      </w:r>
      <w:r w:rsidRPr="00583797">
        <w:rPr>
          <w:rFonts w:ascii="Times New Roman" w:hAnsi="Times New Roman" w:cs="Times New Roman"/>
          <w:lang w:val="uk-UA" w:eastAsia="x-none"/>
        </w:rPr>
        <w:t xml:space="preserve">коп. (цифрами та прописом), в </w:t>
      </w:r>
      <w:proofErr w:type="spellStart"/>
      <w:r w:rsidRPr="00583797">
        <w:rPr>
          <w:rFonts w:ascii="Times New Roman" w:hAnsi="Times New Roman" w:cs="Times New Roman"/>
          <w:lang w:val="uk-UA" w:eastAsia="x-none"/>
        </w:rPr>
        <w:t>т.ч</w:t>
      </w:r>
      <w:proofErr w:type="spellEnd"/>
      <w:r w:rsidRPr="00583797">
        <w:rPr>
          <w:rFonts w:ascii="Times New Roman" w:hAnsi="Times New Roman" w:cs="Times New Roman"/>
          <w:lang w:val="uk-UA" w:eastAsia="x-none"/>
        </w:rPr>
        <w:t xml:space="preserve">. ПДВ </w:t>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u w:val="single"/>
          <w:lang w:val="uk-UA" w:eastAsia="x-none"/>
        </w:rPr>
        <w:tab/>
      </w:r>
      <w:r w:rsidRPr="00583797">
        <w:rPr>
          <w:rFonts w:ascii="Times New Roman" w:hAnsi="Times New Roman" w:cs="Times New Roman"/>
          <w:lang w:val="uk-UA" w:eastAsia="x-none"/>
        </w:rPr>
        <w:t xml:space="preserve"> грн. ____ коп. (цифрами та прописом, якщо учасник є платником ПДВ). </w:t>
      </w:r>
    </w:p>
    <w:p w:rsidR="00373C0F" w:rsidRPr="00583797" w:rsidRDefault="00373C0F" w:rsidP="00373C0F">
      <w:pPr>
        <w:pStyle w:val="a5"/>
        <w:spacing w:before="0" w:after="0" w:line="240" w:lineRule="auto"/>
        <w:ind w:firstLine="397"/>
        <w:jc w:val="both"/>
        <w:rPr>
          <w:rFonts w:ascii="Times New Roman" w:hAnsi="Times New Roman" w:cs="Times New Roman"/>
          <w:lang w:eastAsia="x-none"/>
        </w:rPr>
      </w:pPr>
    </w:p>
    <w:tbl>
      <w:tblPr>
        <w:tblW w:w="5000" w:type="pct"/>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
        <w:gridCol w:w="2226"/>
        <w:gridCol w:w="991"/>
        <w:gridCol w:w="1385"/>
        <w:gridCol w:w="1076"/>
        <w:gridCol w:w="974"/>
        <w:gridCol w:w="1077"/>
        <w:gridCol w:w="1077"/>
      </w:tblGrid>
      <w:tr w:rsidR="00373C0F" w:rsidRPr="00583797" w:rsidTr="00270E0E">
        <w:trPr>
          <w:trHeight w:val="1138"/>
        </w:trPr>
        <w:tc>
          <w:tcPr>
            <w:tcW w:w="536" w:type="dxa"/>
            <w:tcBorders>
              <w:top w:val="single" w:sz="4" w:space="0" w:color="auto"/>
              <w:bottom w:val="single" w:sz="4" w:space="0" w:color="auto"/>
              <w:right w:val="single" w:sz="4" w:space="0" w:color="auto"/>
            </w:tcBorders>
            <w:vAlign w:val="center"/>
          </w:tcPr>
          <w:p w:rsidR="00373C0F" w:rsidRPr="00583797" w:rsidRDefault="00373C0F" w:rsidP="00270E0E">
            <w:pPr>
              <w:spacing w:line="240" w:lineRule="auto"/>
              <w:jc w:val="center"/>
              <w:rPr>
                <w:rFonts w:ascii="Times New Roman" w:hAnsi="Times New Roman" w:cs="Times New Roman"/>
                <w:b/>
                <w:bCs/>
                <w:sz w:val="20"/>
                <w:szCs w:val="20"/>
                <w:lang w:val="uk-UA"/>
              </w:rPr>
            </w:pPr>
            <w:r w:rsidRPr="00583797">
              <w:rPr>
                <w:rFonts w:ascii="Times New Roman" w:hAnsi="Times New Roman" w:cs="Times New Roman"/>
                <w:b/>
                <w:sz w:val="20"/>
                <w:szCs w:val="20"/>
                <w:lang w:val="uk-UA"/>
              </w:rPr>
              <w:t>№ з/п</w:t>
            </w:r>
          </w:p>
        </w:tc>
        <w:tc>
          <w:tcPr>
            <w:tcW w:w="2226" w:type="dxa"/>
            <w:tcBorders>
              <w:top w:val="single" w:sz="4" w:space="0" w:color="auto"/>
              <w:bottom w:val="single" w:sz="4" w:space="0" w:color="auto"/>
              <w:right w:val="single" w:sz="6" w:space="0" w:color="auto"/>
            </w:tcBorders>
            <w:shd w:val="clear" w:color="auto" w:fill="auto"/>
            <w:vAlign w:val="center"/>
          </w:tcPr>
          <w:p w:rsidR="00373C0F" w:rsidRPr="00583797" w:rsidRDefault="00373C0F" w:rsidP="00270E0E">
            <w:pPr>
              <w:spacing w:line="240" w:lineRule="auto"/>
              <w:ind w:firstLine="397"/>
              <w:jc w:val="center"/>
              <w:rPr>
                <w:rFonts w:ascii="Times New Roman" w:hAnsi="Times New Roman" w:cs="Times New Roman"/>
                <w:b/>
                <w:sz w:val="20"/>
                <w:szCs w:val="20"/>
                <w:lang w:val="uk-UA"/>
              </w:rPr>
            </w:pPr>
            <w:r w:rsidRPr="00583797">
              <w:rPr>
                <w:rFonts w:ascii="Times New Roman" w:hAnsi="Times New Roman" w:cs="Times New Roman"/>
                <w:b/>
                <w:sz w:val="20"/>
                <w:szCs w:val="20"/>
                <w:lang w:val="uk-UA"/>
              </w:rPr>
              <w:t>Найменування</w:t>
            </w:r>
          </w:p>
          <w:p w:rsidR="00373C0F" w:rsidRPr="00583797" w:rsidRDefault="00373C0F" w:rsidP="00270E0E">
            <w:pPr>
              <w:tabs>
                <w:tab w:val="left" w:pos="1152"/>
              </w:tabs>
              <w:spacing w:line="240" w:lineRule="auto"/>
              <w:ind w:firstLine="397"/>
              <w:jc w:val="center"/>
              <w:rPr>
                <w:rFonts w:ascii="Times New Roman" w:hAnsi="Times New Roman" w:cs="Times New Roman"/>
                <w:b/>
                <w:bCs/>
                <w:sz w:val="20"/>
                <w:szCs w:val="20"/>
                <w:lang w:val="uk-UA"/>
              </w:rPr>
            </w:pPr>
          </w:p>
        </w:tc>
        <w:tc>
          <w:tcPr>
            <w:tcW w:w="991" w:type="dxa"/>
            <w:tcBorders>
              <w:top w:val="single" w:sz="6" w:space="0" w:color="auto"/>
              <w:left w:val="single" w:sz="6" w:space="0" w:color="auto"/>
              <w:bottom w:val="single" w:sz="6" w:space="0" w:color="auto"/>
              <w:right w:val="single" w:sz="6" w:space="0" w:color="auto"/>
            </w:tcBorders>
            <w:vAlign w:val="center"/>
          </w:tcPr>
          <w:p w:rsidR="00373C0F" w:rsidRPr="00583797" w:rsidRDefault="00373C0F" w:rsidP="00270E0E">
            <w:pPr>
              <w:spacing w:line="240" w:lineRule="auto"/>
              <w:jc w:val="center"/>
              <w:rPr>
                <w:rFonts w:ascii="Times New Roman" w:hAnsi="Times New Roman" w:cs="Times New Roman"/>
                <w:b/>
                <w:bCs/>
                <w:sz w:val="20"/>
                <w:szCs w:val="20"/>
                <w:lang w:val="uk-UA"/>
              </w:rPr>
            </w:pPr>
            <w:r w:rsidRPr="00583797">
              <w:rPr>
                <w:rFonts w:ascii="Times New Roman" w:hAnsi="Times New Roman" w:cs="Times New Roman"/>
                <w:b/>
                <w:bCs/>
                <w:sz w:val="20"/>
                <w:szCs w:val="20"/>
                <w:lang w:val="uk-UA"/>
              </w:rPr>
              <w:t>Одиниці виміру</w:t>
            </w:r>
          </w:p>
        </w:tc>
        <w:tc>
          <w:tcPr>
            <w:tcW w:w="1385" w:type="dxa"/>
            <w:tcBorders>
              <w:top w:val="single" w:sz="6" w:space="0" w:color="auto"/>
              <w:left w:val="single" w:sz="6" w:space="0" w:color="auto"/>
              <w:bottom w:val="single" w:sz="6" w:space="0" w:color="auto"/>
              <w:right w:val="single" w:sz="6" w:space="0" w:color="auto"/>
            </w:tcBorders>
            <w:vAlign w:val="center"/>
          </w:tcPr>
          <w:p w:rsidR="00373C0F" w:rsidRPr="00583797" w:rsidRDefault="00373C0F" w:rsidP="00270E0E">
            <w:pPr>
              <w:spacing w:line="240" w:lineRule="auto"/>
              <w:jc w:val="center"/>
              <w:rPr>
                <w:rFonts w:ascii="Times New Roman" w:hAnsi="Times New Roman" w:cs="Times New Roman"/>
                <w:b/>
                <w:bCs/>
                <w:sz w:val="20"/>
                <w:szCs w:val="20"/>
                <w:lang w:val="uk-UA"/>
              </w:rPr>
            </w:pPr>
            <w:r w:rsidRPr="00583797">
              <w:rPr>
                <w:rFonts w:ascii="Times New Roman" w:hAnsi="Times New Roman" w:cs="Times New Roman"/>
                <w:b/>
                <w:bCs/>
                <w:sz w:val="20"/>
                <w:szCs w:val="20"/>
                <w:lang w:val="uk-UA"/>
              </w:rPr>
              <w:t>Кількість</w:t>
            </w:r>
          </w:p>
          <w:p w:rsidR="00373C0F" w:rsidRPr="00583797" w:rsidRDefault="00373C0F" w:rsidP="00270E0E">
            <w:pPr>
              <w:spacing w:line="240" w:lineRule="auto"/>
              <w:ind w:firstLine="397"/>
              <w:jc w:val="center"/>
              <w:rPr>
                <w:rFonts w:ascii="Times New Roman" w:hAnsi="Times New Roman" w:cs="Times New Roman"/>
                <w:b/>
                <w:bCs/>
                <w:sz w:val="20"/>
                <w:szCs w:val="20"/>
                <w:lang w:val="uk-UA"/>
              </w:rPr>
            </w:pPr>
          </w:p>
        </w:tc>
        <w:tc>
          <w:tcPr>
            <w:tcW w:w="1076" w:type="dxa"/>
            <w:tcBorders>
              <w:top w:val="single" w:sz="6" w:space="0" w:color="auto"/>
              <w:left w:val="single" w:sz="6" w:space="0" w:color="auto"/>
              <w:bottom w:val="single" w:sz="6" w:space="0" w:color="auto"/>
              <w:right w:val="single" w:sz="6" w:space="0" w:color="auto"/>
            </w:tcBorders>
            <w:vAlign w:val="center"/>
          </w:tcPr>
          <w:p w:rsidR="00373C0F" w:rsidRPr="00583797" w:rsidRDefault="00373C0F" w:rsidP="00270E0E">
            <w:pPr>
              <w:spacing w:line="240" w:lineRule="auto"/>
              <w:jc w:val="center"/>
              <w:rPr>
                <w:rFonts w:ascii="Times New Roman" w:hAnsi="Times New Roman" w:cs="Times New Roman"/>
                <w:b/>
                <w:bCs/>
                <w:sz w:val="20"/>
                <w:szCs w:val="20"/>
                <w:lang w:val="uk-UA"/>
              </w:rPr>
            </w:pPr>
            <w:r w:rsidRPr="00583797">
              <w:rPr>
                <w:rFonts w:ascii="Times New Roman" w:hAnsi="Times New Roman" w:cs="Times New Roman"/>
                <w:b/>
                <w:bCs/>
                <w:sz w:val="20"/>
                <w:szCs w:val="20"/>
                <w:lang w:val="uk-UA"/>
              </w:rPr>
              <w:t>Ціна за одиницю, грн., з ПДВ</w:t>
            </w:r>
          </w:p>
        </w:tc>
        <w:tc>
          <w:tcPr>
            <w:tcW w:w="974" w:type="dxa"/>
            <w:tcBorders>
              <w:top w:val="single" w:sz="6" w:space="0" w:color="auto"/>
              <w:left w:val="single" w:sz="6" w:space="0" w:color="auto"/>
              <w:bottom w:val="single" w:sz="6" w:space="0" w:color="auto"/>
              <w:right w:val="single" w:sz="4" w:space="0" w:color="auto"/>
            </w:tcBorders>
            <w:vAlign w:val="center"/>
          </w:tcPr>
          <w:p w:rsidR="00373C0F" w:rsidRPr="00583797" w:rsidRDefault="00373C0F" w:rsidP="00270E0E">
            <w:pPr>
              <w:spacing w:line="240" w:lineRule="auto"/>
              <w:jc w:val="center"/>
              <w:rPr>
                <w:rFonts w:ascii="Times New Roman" w:hAnsi="Times New Roman" w:cs="Times New Roman"/>
                <w:b/>
                <w:bCs/>
                <w:sz w:val="20"/>
                <w:szCs w:val="20"/>
                <w:lang w:val="uk-UA"/>
              </w:rPr>
            </w:pPr>
            <w:r w:rsidRPr="00583797">
              <w:rPr>
                <w:rFonts w:ascii="Times New Roman" w:hAnsi="Times New Roman" w:cs="Times New Roman"/>
                <w:b/>
                <w:bCs/>
                <w:sz w:val="20"/>
                <w:szCs w:val="20"/>
                <w:lang w:val="uk-UA"/>
              </w:rPr>
              <w:t>ПДВ за од., грн.</w:t>
            </w:r>
          </w:p>
        </w:tc>
        <w:tc>
          <w:tcPr>
            <w:tcW w:w="1077" w:type="dxa"/>
            <w:tcBorders>
              <w:top w:val="single" w:sz="6" w:space="0" w:color="auto"/>
              <w:left w:val="single" w:sz="4" w:space="0" w:color="auto"/>
              <w:bottom w:val="single" w:sz="6" w:space="0" w:color="auto"/>
              <w:right w:val="single" w:sz="6" w:space="0" w:color="auto"/>
            </w:tcBorders>
            <w:vAlign w:val="center"/>
          </w:tcPr>
          <w:p w:rsidR="00373C0F" w:rsidRPr="00583797" w:rsidRDefault="00373C0F" w:rsidP="00270E0E">
            <w:pPr>
              <w:spacing w:line="240" w:lineRule="auto"/>
              <w:jc w:val="center"/>
              <w:rPr>
                <w:rFonts w:ascii="Times New Roman" w:hAnsi="Times New Roman" w:cs="Times New Roman"/>
                <w:b/>
                <w:bCs/>
                <w:sz w:val="20"/>
                <w:szCs w:val="20"/>
                <w:lang w:val="uk-UA"/>
              </w:rPr>
            </w:pPr>
            <w:r w:rsidRPr="00583797">
              <w:rPr>
                <w:rFonts w:ascii="Times New Roman" w:hAnsi="Times New Roman" w:cs="Times New Roman"/>
                <w:b/>
                <w:bCs/>
                <w:sz w:val="20"/>
                <w:szCs w:val="20"/>
                <w:lang w:val="uk-UA"/>
              </w:rPr>
              <w:t>Загальна вартість, грн. без ПДВ</w:t>
            </w:r>
          </w:p>
        </w:tc>
        <w:tc>
          <w:tcPr>
            <w:tcW w:w="1077" w:type="dxa"/>
            <w:tcBorders>
              <w:top w:val="single" w:sz="6" w:space="0" w:color="auto"/>
              <w:left w:val="single" w:sz="4" w:space="0" w:color="auto"/>
              <w:bottom w:val="single" w:sz="6" w:space="0" w:color="auto"/>
              <w:right w:val="single" w:sz="6" w:space="0" w:color="auto"/>
            </w:tcBorders>
          </w:tcPr>
          <w:p w:rsidR="00373C0F" w:rsidRPr="00583797" w:rsidRDefault="00373C0F" w:rsidP="00270E0E">
            <w:pPr>
              <w:spacing w:line="240" w:lineRule="auto"/>
              <w:jc w:val="center"/>
              <w:rPr>
                <w:rFonts w:ascii="Times New Roman" w:hAnsi="Times New Roman" w:cs="Times New Roman"/>
                <w:b/>
                <w:bCs/>
                <w:sz w:val="20"/>
                <w:szCs w:val="20"/>
                <w:lang w:val="uk-UA"/>
              </w:rPr>
            </w:pPr>
            <w:r w:rsidRPr="00583797">
              <w:rPr>
                <w:rFonts w:ascii="Times New Roman" w:hAnsi="Times New Roman" w:cs="Times New Roman"/>
                <w:b/>
                <w:bCs/>
                <w:sz w:val="20"/>
                <w:szCs w:val="20"/>
                <w:lang w:val="uk-UA"/>
              </w:rPr>
              <w:t>Загальна вартість, грн. з ПДВ</w:t>
            </w:r>
          </w:p>
        </w:tc>
      </w:tr>
      <w:tr w:rsidR="00373C0F" w:rsidRPr="00583797" w:rsidTr="00270E0E">
        <w:trPr>
          <w:trHeight w:val="301"/>
        </w:trPr>
        <w:tc>
          <w:tcPr>
            <w:tcW w:w="536" w:type="dxa"/>
            <w:tcBorders>
              <w:top w:val="single" w:sz="4" w:space="0" w:color="auto"/>
              <w:bottom w:val="single" w:sz="4" w:space="0" w:color="auto"/>
              <w:right w:val="single" w:sz="4" w:space="0" w:color="auto"/>
            </w:tcBorders>
            <w:vAlign w:val="center"/>
          </w:tcPr>
          <w:p w:rsidR="00373C0F" w:rsidRPr="00583797" w:rsidRDefault="00373C0F" w:rsidP="00270E0E">
            <w:pPr>
              <w:spacing w:line="240" w:lineRule="auto"/>
              <w:jc w:val="center"/>
              <w:rPr>
                <w:rFonts w:ascii="Times New Roman" w:hAnsi="Times New Roman" w:cs="Times New Roman"/>
                <w:b/>
                <w:bCs/>
                <w:sz w:val="16"/>
                <w:szCs w:val="16"/>
                <w:lang w:val="uk-UA"/>
              </w:rPr>
            </w:pPr>
            <w:r w:rsidRPr="00583797">
              <w:rPr>
                <w:rFonts w:ascii="Times New Roman" w:hAnsi="Times New Roman" w:cs="Times New Roman"/>
                <w:b/>
                <w:bCs/>
                <w:sz w:val="16"/>
                <w:szCs w:val="16"/>
                <w:lang w:val="uk-UA"/>
              </w:rPr>
              <w:t>1</w:t>
            </w:r>
          </w:p>
        </w:tc>
        <w:tc>
          <w:tcPr>
            <w:tcW w:w="2226" w:type="dxa"/>
            <w:tcBorders>
              <w:top w:val="single" w:sz="4" w:space="0" w:color="auto"/>
              <w:bottom w:val="single" w:sz="4" w:space="0" w:color="auto"/>
              <w:right w:val="single" w:sz="6" w:space="0" w:color="auto"/>
            </w:tcBorders>
            <w:shd w:val="clear" w:color="auto" w:fill="auto"/>
            <w:vAlign w:val="center"/>
          </w:tcPr>
          <w:p w:rsidR="00373C0F" w:rsidRPr="00583797" w:rsidRDefault="00373C0F" w:rsidP="00270E0E">
            <w:pPr>
              <w:spacing w:line="240" w:lineRule="auto"/>
              <w:jc w:val="center"/>
              <w:rPr>
                <w:rFonts w:ascii="Times New Roman" w:hAnsi="Times New Roman" w:cs="Times New Roman"/>
                <w:b/>
                <w:bCs/>
                <w:sz w:val="16"/>
                <w:szCs w:val="16"/>
                <w:lang w:val="uk-UA"/>
              </w:rPr>
            </w:pPr>
            <w:r w:rsidRPr="00583797">
              <w:rPr>
                <w:rFonts w:ascii="Times New Roman" w:hAnsi="Times New Roman" w:cs="Times New Roman"/>
                <w:b/>
                <w:bCs/>
                <w:sz w:val="16"/>
                <w:szCs w:val="16"/>
                <w:lang w:val="uk-UA"/>
              </w:rPr>
              <w:t>2</w:t>
            </w:r>
          </w:p>
        </w:tc>
        <w:tc>
          <w:tcPr>
            <w:tcW w:w="991" w:type="dxa"/>
            <w:tcBorders>
              <w:top w:val="single" w:sz="6" w:space="0" w:color="auto"/>
              <w:left w:val="single" w:sz="6" w:space="0" w:color="auto"/>
              <w:bottom w:val="single" w:sz="6" w:space="0" w:color="auto"/>
              <w:right w:val="single" w:sz="6" w:space="0" w:color="auto"/>
            </w:tcBorders>
            <w:vAlign w:val="center"/>
          </w:tcPr>
          <w:p w:rsidR="00373C0F" w:rsidRPr="00583797" w:rsidRDefault="00373C0F" w:rsidP="00270E0E">
            <w:pPr>
              <w:spacing w:line="240" w:lineRule="auto"/>
              <w:jc w:val="center"/>
              <w:rPr>
                <w:rFonts w:ascii="Times New Roman" w:hAnsi="Times New Roman" w:cs="Times New Roman"/>
                <w:b/>
                <w:bCs/>
                <w:sz w:val="16"/>
                <w:szCs w:val="16"/>
                <w:lang w:val="uk-UA"/>
              </w:rPr>
            </w:pPr>
            <w:r w:rsidRPr="00583797">
              <w:rPr>
                <w:rFonts w:ascii="Times New Roman" w:hAnsi="Times New Roman" w:cs="Times New Roman"/>
                <w:b/>
                <w:bCs/>
                <w:sz w:val="16"/>
                <w:szCs w:val="16"/>
                <w:lang w:val="uk-UA"/>
              </w:rPr>
              <w:t>3</w:t>
            </w:r>
          </w:p>
        </w:tc>
        <w:tc>
          <w:tcPr>
            <w:tcW w:w="1385" w:type="dxa"/>
            <w:tcBorders>
              <w:top w:val="single" w:sz="6" w:space="0" w:color="auto"/>
              <w:left w:val="single" w:sz="6" w:space="0" w:color="auto"/>
              <w:bottom w:val="single" w:sz="6" w:space="0" w:color="auto"/>
              <w:right w:val="single" w:sz="6" w:space="0" w:color="auto"/>
            </w:tcBorders>
            <w:vAlign w:val="center"/>
          </w:tcPr>
          <w:p w:rsidR="00373C0F" w:rsidRPr="00583797" w:rsidRDefault="00373C0F" w:rsidP="00270E0E">
            <w:pPr>
              <w:spacing w:line="240" w:lineRule="auto"/>
              <w:jc w:val="center"/>
              <w:rPr>
                <w:rFonts w:ascii="Times New Roman" w:hAnsi="Times New Roman" w:cs="Times New Roman"/>
                <w:b/>
                <w:bCs/>
                <w:sz w:val="16"/>
                <w:szCs w:val="16"/>
                <w:lang w:val="uk-UA"/>
              </w:rPr>
            </w:pPr>
            <w:r w:rsidRPr="00583797">
              <w:rPr>
                <w:rFonts w:ascii="Times New Roman" w:hAnsi="Times New Roman" w:cs="Times New Roman"/>
                <w:b/>
                <w:bCs/>
                <w:sz w:val="16"/>
                <w:szCs w:val="16"/>
                <w:lang w:val="uk-UA"/>
              </w:rPr>
              <w:t>4</w:t>
            </w:r>
          </w:p>
        </w:tc>
        <w:tc>
          <w:tcPr>
            <w:tcW w:w="1076" w:type="dxa"/>
            <w:tcBorders>
              <w:top w:val="single" w:sz="6" w:space="0" w:color="auto"/>
              <w:left w:val="single" w:sz="6" w:space="0" w:color="auto"/>
              <w:bottom w:val="single" w:sz="6" w:space="0" w:color="auto"/>
              <w:right w:val="single" w:sz="6" w:space="0" w:color="auto"/>
            </w:tcBorders>
            <w:vAlign w:val="center"/>
          </w:tcPr>
          <w:p w:rsidR="00373C0F" w:rsidRPr="00583797" w:rsidRDefault="00373C0F" w:rsidP="00270E0E">
            <w:pPr>
              <w:spacing w:line="240" w:lineRule="auto"/>
              <w:jc w:val="center"/>
              <w:rPr>
                <w:rFonts w:ascii="Times New Roman" w:hAnsi="Times New Roman" w:cs="Times New Roman"/>
                <w:b/>
                <w:bCs/>
                <w:sz w:val="16"/>
                <w:szCs w:val="16"/>
                <w:lang w:val="uk-UA"/>
              </w:rPr>
            </w:pPr>
            <w:r w:rsidRPr="00583797">
              <w:rPr>
                <w:rFonts w:ascii="Times New Roman" w:hAnsi="Times New Roman" w:cs="Times New Roman"/>
                <w:b/>
                <w:bCs/>
                <w:sz w:val="16"/>
                <w:szCs w:val="16"/>
                <w:lang w:val="uk-UA"/>
              </w:rPr>
              <w:t>5</w:t>
            </w:r>
          </w:p>
        </w:tc>
        <w:tc>
          <w:tcPr>
            <w:tcW w:w="974" w:type="dxa"/>
            <w:tcBorders>
              <w:top w:val="single" w:sz="6" w:space="0" w:color="auto"/>
              <w:left w:val="single" w:sz="6" w:space="0" w:color="auto"/>
              <w:bottom w:val="single" w:sz="6" w:space="0" w:color="auto"/>
              <w:right w:val="single" w:sz="4" w:space="0" w:color="auto"/>
            </w:tcBorders>
            <w:vAlign w:val="center"/>
          </w:tcPr>
          <w:p w:rsidR="00373C0F" w:rsidRPr="00583797" w:rsidRDefault="00373C0F" w:rsidP="00270E0E">
            <w:pPr>
              <w:spacing w:line="240" w:lineRule="auto"/>
              <w:jc w:val="center"/>
              <w:rPr>
                <w:rFonts w:ascii="Times New Roman" w:hAnsi="Times New Roman" w:cs="Times New Roman"/>
                <w:b/>
                <w:bCs/>
                <w:sz w:val="16"/>
                <w:szCs w:val="16"/>
                <w:lang w:val="uk-UA"/>
              </w:rPr>
            </w:pPr>
            <w:r w:rsidRPr="00583797">
              <w:rPr>
                <w:rFonts w:ascii="Times New Roman" w:hAnsi="Times New Roman" w:cs="Times New Roman"/>
                <w:b/>
                <w:bCs/>
                <w:sz w:val="16"/>
                <w:szCs w:val="16"/>
                <w:lang w:val="uk-UA"/>
              </w:rPr>
              <w:t>6</w:t>
            </w:r>
          </w:p>
        </w:tc>
        <w:tc>
          <w:tcPr>
            <w:tcW w:w="1077" w:type="dxa"/>
            <w:tcBorders>
              <w:top w:val="single" w:sz="6" w:space="0" w:color="auto"/>
              <w:left w:val="single" w:sz="4" w:space="0" w:color="auto"/>
              <w:bottom w:val="single" w:sz="6" w:space="0" w:color="auto"/>
              <w:right w:val="single" w:sz="6" w:space="0" w:color="auto"/>
            </w:tcBorders>
            <w:vAlign w:val="center"/>
          </w:tcPr>
          <w:p w:rsidR="00373C0F" w:rsidRPr="00583797" w:rsidRDefault="00373C0F" w:rsidP="00270E0E">
            <w:pPr>
              <w:spacing w:line="240" w:lineRule="auto"/>
              <w:jc w:val="center"/>
              <w:rPr>
                <w:rFonts w:ascii="Times New Roman" w:hAnsi="Times New Roman" w:cs="Times New Roman"/>
                <w:b/>
                <w:bCs/>
                <w:sz w:val="16"/>
                <w:szCs w:val="16"/>
                <w:lang w:val="uk-UA"/>
              </w:rPr>
            </w:pPr>
            <w:r w:rsidRPr="00583797">
              <w:rPr>
                <w:rFonts w:ascii="Times New Roman" w:hAnsi="Times New Roman" w:cs="Times New Roman"/>
                <w:b/>
                <w:bCs/>
                <w:sz w:val="16"/>
                <w:szCs w:val="16"/>
                <w:lang w:val="uk-UA"/>
              </w:rPr>
              <w:t>7</w:t>
            </w:r>
          </w:p>
        </w:tc>
        <w:tc>
          <w:tcPr>
            <w:tcW w:w="1077" w:type="dxa"/>
            <w:tcBorders>
              <w:top w:val="single" w:sz="6" w:space="0" w:color="auto"/>
              <w:left w:val="single" w:sz="4" w:space="0" w:color="auto"/>
              <w:bottom w:val="single" w:sz="6" w:space="0" w:color="auto"/>
              <w:right w:val="single" w:sz="6" w:space="0" w:color="auto"/>
            </w:tcBorders>
          </w:tcPr>
          <w:p w:rsidR="00373C0F" w:rsidRPr="00583797" w:rsidRDefault="00373C0F" w:rsidP="00270E0E">
            <w:pPr>
              <w:spacing w:line="240" w:lineRule="auto"/>
              <w:jc w:val="center"/>
              <w:rPr>
                <w:rFonts w:ascii="Times New Roman" w:hAnsi="Times New Roman" w:cs="Times New Roman"/>
                <w:b/>
                <w:bCs/>
                <w:sz w:val="16"/>
                <w:szCs w:val="16"/>
                <w:lang w:val="uk-UA"/>
              </w:rPr>
            </w:pPr>
            <w:r w:rsidRPr="00583797">
              <w:rPr>
                <w:rFonts w:ascii="Times New Roman" w:hAnsi="Times New Roman" w:cs="Times New Roman"/>
                <w:b/>
                <w:bCs/>
                <w:sz w:val="16"/>
                <w:szCs w:val="16"/>
                <w:lang w:val="uk-UA"/>
              </w:rPr>
              <w:t>8</w:t>
            </w:r>
          </w:p>
        </w:tc>
      </w:tr>
      <w:tr w:rsidR="00373C0F" w:rsidRPr="00583797" w:rsidTr="00270E0E">
        <w:trPr>
          <w:trHeight w:val="271"/>
        </w:trPr>
        <w:tc>
          <w:tcPr>
            <w:tcW w:w="536" w:type="dxa"/>
            <w:tcBorders>
              <w:top w:val="single" w:sz="4" w:space="0" w:color="auto"/>
              <w:bottom w:val="single" w:sz="4" w:space="0" w:color="auto"/>
              <w:right w:val="single" w:sz="4" w:space="0" w:color="auto"/>
            </w:tcBorders>
          </w:tcPr>
          <w:p w:rsidR="00373C0F" w:rsidRPr="00583797" w:rsidRDefault="00373C0F" w:rsidP="00270E0E">
            <w:pPr>
              <w:spacing w:line="240" w:lineRule="auto"/>
              <w:jc w:val="center"/>
              <w:rPr>
                <w:rFonts w:ascii="Times New Roman" w:hAnsi="Times New Roman" w:cs="Times New Roman"/>
                <w:bCs/>
                <w:sz w:val="24"/>
                <w:szCs w:val="24"/>
                <w:lang w:val="uk-UA"/>
              </w:rPr>
            </w:pPr>
            <w:r w:rsidRPr="00583797">
              <w:rPr>
                <w:rFonts w:ascii="Times New Roman" w:hAnsi="Times New Roman" w:cs="Times New Roman"/>
                <w:bCs/>
                <w:sz w:val="24"/>
                <w:szCs w:val="24"/>
                <w:lang w:val="uk-UA"/>
              </w:rPr>
              <w:t>1.</w:t>
            </w:r>
          </w:p>
        </w:tc>
        <w:tc>
          <w:tcPr>
            <w:tcW w:w="2226" w:type="dxa"/>
            <w:tcBorders>
              <w:top w:val="single" w:sz="4" w:space="0" w:color="auto"/>
              <w:bottom w:val="single" w:sz="4" w:space="0" w:color="auto"/>
              <w:right w:val="single" w:sz="6" w:space="0" w:color="auto"/>
            </w:tcBorders>
            <w:shd w:val="clear" w:color="auto" w:fill="auto"/>
            <w:vAlign w:val="center"/>
          </w:tcPr>
          <w:p w:rsidR="00373C0F" w:rsidRPr="00583797" w:rsidRDefault="00373C0F" w:rsidP="00270E0E">
            <w:pPr>
              <w:spacing w:line="240" w:lineRule="auto"/>
              <w:jc w:val="center"/>
              <w:rPr>
                <w:rFonts w:ascii="Times New Roman" w:hAnsi="Times New Roman" w:cs="Times New Roman"/>
                <w:bCs/>
                <w:sz w:val="24"/>
                <w:szCs w:val="24"/>
                <w:lang w:val="uk-UA"/>
              </w:rPr>
            </w:pPr>
            <w:r w:rsidRPr="00583797">
              <w:rPr>
                <w:rFonts w:ascii="Times New Roman" w:hAnsi="Times New Roman" w:cs="Times New Roman"/>
                <w:bCs/>
                <w:sz w:val="24"/>
                <w:szCs w:val="24"/>
                <w:lang w:val="uk-UA"/>
              </w:rPr>
              <w:t>Пара, гаряча вода та пов’язана  продукція, код  09320000-8  “Єдиний закупівельний словник”</w:t>
            </w:r>
          </w:p>
        </w:tc>
        <w:tc>
          <w:tcPr>
            <w:tcW w:w="991" w:type="dxa"/>
            <w:tcBorders>
              <w:top w:val="single" w:sz="6" w:space="0" w:color="auto"/>
              <w:left w:val="single" w:sz="6" w:space="0" w:color="auto"/>
              <w:bottom w:val="single" w:sz="6" w:space="0" w:color="auto"/>
              <w:right w:val="single" w:sz="6" w:space="0" w:color="auto"/>
            </w:tcBorders>
          </w:tcPr>
          <w:p w:rsidR="00373C0F" w:rsidRPr="00583797" w:rsidRDefault="00373C0F" w:rsidP="00270E0E">
            <w:pPr>
              <w:spacing w:line="240" w:lineRule="auto"/>
              <w:jc w:val="center"/>
              <w:rPr>
                <w:rFonts w:ascii="Times New Roman" w:hAnsi="Times New Roman" w:cs="Times New Roman"/>
                <w:sz w:val="24"/>
                <w:szCs w:val="24"/>
                <w:lang w:val="uk-UA"/>
              </w:rPr>
            </w:pPr>
            <w:proofErr w:type="spellStart"/>
            <w:r w:rsidRPr="00583797">
              <w:rPr>
                <w:rFonts w:ascii="Times New Roman" w:hAnsi="Times New Roman" w:cs="Times New Roman"/>
                <w:sz w:val="24"/>
                <w:szCs w:val="24"/>
                <w:lang w:val="uk-UA"/>
              </w:rPr>
              <w:t>Гкал</w:t>
            </w:r>
            <w:proofErr w:type="spellEnd"/>
          </w:p>
        </w:tc>
        <w:tc>
          <w:tcPr>
            <w:tcW w:w="1385" w:type="dxa"/>
            <w:tcBorders>
              <w:top w:val="single" w:sz="6" w:space="0" w:color="auto"/>
              <w:left w:val="single" w:sz="6" w:space="0" w:color="auto"/>
              <w:bottom w:val="single" w:sz="6" w:space="0" w:color="auto"/>
              <w:right w:val="single" w:sz="6" w:space="0" w:color="auto"/>
            </w:tcBorders>
          </w:tcPr>
          <w:p w:rsidR="00373C0F" w:rsidRPr="00583797" w:rsidRDefault="00373C0F" w:rsidP="00270E0E">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164,540</w:t>
            </w:r>
          </w:p>
        </w:tc>
        <w:tc>
          <w:tcPr>
            <w:tcW w:w="1076" w:type="dxa"/>
            <w:tcBorders>
              <w:top w:val="single" w:sz="6" w:space="0" w:color="auto"/>
              <w:left w:val="single" w:sz="6" w:space="0" w:color="auto"/>
              <w:bottom w:val="single" w:sz="6" w:space="0" w:color="auto"/>
              <w:right w:val="single" w:sz="6" w:space="0" w:color="auto"/>
            </w:tcBorders>
            <w:vAlign w:val="center"/>
          </w:tcPr>
          <w:p w:rsidR="00373C0F" w:rsidRPr="00583797" w:rsidRDefault="00373C0F" w:rsidP="00270E0E">
            <w:pPr>
              <w:spacing w:line="240" w:lineRule="auto"/>
              <w:ind w:firstLine="397"/>
              <w:jc w:val="center"/>
              <w:rPr>
                <w:rFonts w:ascii="Times New Roman" w:hAnsi="Times New Roman" w:cs="Times New Roman"/>
                <w:bCs/>
                <w:sz w:val="24"/>
                <w:szCs w:val="24"/>
                <w:lang w:val="uk-UA"/>
              </w:rPr>
            </w:pPr>
          </w:p>
        </w:tc>
        <w:tc>
          <w:tcPr>
            <w:tcW w:w="974" w:type="dxa"/>
            <w:tcBorders>
              <w:top w:val="single" w:sz="6" w:space="0" w:color="auto"/>
              <w:left w:val="single" w:sz="6" w:space="0" w:color="auto"/>
              <w:bottom w:val="single" w:sz="6" w:space="0" w:color="auto"/>
              <w:right w:val="single" w:sz="4" w:space="0" w:color="auto"/>
            </w:tcBorders>
            <w:vAlign w:val="center"/>
          </w:tcPr>
          <w:p w:rsidR="00373C0F" w:rsidRPr="00583797" w:rsidRDefault="00373C0F" w:rsidP="00270E0E">
            <w:pPr>
              <w:spacing w:line="240" w:lineRule="auto"/>
              <w:ind w:firstLine="397"/>
              <w:jc w:val="center"/>
              <w:rPr>
                <w:rFonts w:ascii="Times New Roman" w:hAnsi="Times New Roman" w:cs="Times New Roman"/>
                <w:bCs/>
                <w:sz w:val="24"/>
                <w:szCs w:val="24"/>
                <w:lang w:val="uk-UA"/>
              </w:rPr>
            </w:pPr>
          </w:p>
        </w:tc>
        <w:tc>
          <w:tcPr>
            <w:tcW w:w="1077" w:type="dxa"/>
            <w:tcBorders>
              <w:top w:val="single" w:sz="6" w:space="0" w:color="auto"/>
              <w:left w:val="single" w:sz="4" w:space="0" w:color="auto"/>
              <w:bottom w:val="single" w:sz="6" w:space="0" w:color="auto"/>
              <w:right w:val="single" w:sz="6" w:space="0" w:color="auto"/>
            </w:tcBorders>
            <w:vAlign w:val="center"/>
          </w:tcPr>
          <w:p w:rsidR="00373C0F" w:rsidRPr="00583797" w:rsidRDefault="00373C0F" w:rsidP="00270E0E">
            <w:pPr>
              <w:spacing w:line="240" w:lineRule="auto"/>
              <w:ind w:left="237" w:firstLine="397"/>
              <w:jc w:val="center"/>
              <w:rPr>
                <w:rFonts w:ascii="Times New Roman" w:hAnsi="Times New Roman" w:cs="Times New Roman"/>
                <w:bCs/>
                <w:sz w:val="24"/>
                <w:szCs w:val="24"/>
                <w:lang w:val="uk-UA"/>
              </w:rPr>
            </w:pPr>
          </w:p>
        </w:tc>
        <w:tc>
          <w:tcPr>
            <w:tcW w:w="1077" w:type="dxa"/>
            <w:tcBorders>
              <w:top w:val="single" w:sz="6" w:space="0" w:color="auto"/>
              <w:left w:val="single" w:sz="4" w:space="0" w:color="auto"/>
              <w:bottom w:val="single" w:sz="6" w:space="0" w:color="auto"/>
              <w:right w:val="single" w:sz="6" w:space="0" w:color="auto"/>
            </w:tcBorders>
          </w:tcPr>
          <w:p w:rsidR="00373C0F" w:rsidRPr="00583797" w:rsidRDefault="00373C0F" w:rsidP="00270E0E">
            <w:pPr>
              <w:spacing w:line="240" w:lineRule="auto"/>
              <w:ind w:left="237" w:firstLine="397"/>
              <w:jc w:val="center"/>
              <w:rPr>
                <w:rFonts w:ascii="Times New Roman" w:hAnsi="Times New Roman" w:cs="Times New Roman"/>
                <w:bCs/>
                <w:sz w:val="24"/>
                <w:szCs w:val="24"/>
                <w:lang w:val="uk-UA"/>
              </w:rPr>
            </w:pPr>
          </w:p>
        </w:tc>
      </w:tr>
      <w:tr w:rsidR="00373C0F" w:rsidRPr="00583797" w:rsidTr="008E003D">
        <w:trPr>
          <w:trHeight w:val="271"/>
        </w:trPr>
        <w:tc>
          <w:tcPr>
            <w:tcW w:w="9342" w:type="dxa"/>
            <w:gridSpan w:val="8"/>
            <w:tcBorders>
              <w:top w:val="single" w:sz="4" w:space="0" w:color="auto"/>
              <w:bottom w:val="single" w:sz="4" w:space="0" w:color="auto"/>
              <w:right w:val="single" w:sz="6" w:space="0" w:color="auto"/>
            </w:tcBorders>
          </w:tcPr>
          <w:p w:rsidR="00373C0F" w:rsidRPr="00583797" w:rsidRDefault="00373C0F" w:rsidP="00270E0E">
            <w:pPr>
              <w:spacing w:line="240" w:lineRule="auto"/>
              <w:ind w:left="237" w:firstLine="397"/>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Всього </w:t>
            </w:r>
            <w:r w:rsidRPr="00373C0F">
              <w:rPr>
                <w:rFonts w:ascii="Times New Roman" w:hAnsi="Times New Roman" w:cs="Times New Roman"/>
                <w:bCs/>
                <w:sz w:val="16"/>
                <w:szCs w:val="16"/>
                <w:lang w:val="uk-UA"/>
              </w:rPr>
              <w:t>(цифрами та прописом)</w:t>
            </w:r>
          </w:p>
        </w:tc>
      </w:tr>
    </w:tbl>
    <w:p w:rsidR="00373C0F" w:rsidRPr="00583797" w:rsidRDefault="00373C0F" w:rsidP="00373C0F">
      <w:pPr>
        <w:numPr>
          <w:ilvl w:val="0"/>
          <w:numId w:val="2"/>
        </w:numPr>
        <w:tabs>
          <w:tab w:val="left" w:pos="426"/>
          <w:tab w:val="left" w:pos="851"/>
        </w:tabs>
        <w:spacing w:line="240" w:lineRule="auto"/>
        <w:ind w:left="0" w:firstLine="397"/>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 xml:space="preserve">До визнання пропозиції Учасника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w:t>
      </w:r>
    </w:p>
    <w:p w:rsidR="00373C0F" w:rsidRPr="00583797" w:rsidRDefault="00373C0F" w:rsidP="00373C0F">
      <w:pPr>
        <w:numPr>
          <w:ilvl w:val="0"/>
          <w:numId w:val="2"/>
        </w:numPr>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Pr="001A2031">
        <w:rPr>
          <w:rFonts w:ascii="Times New Roman" w:hAnsi="Times New Roman" w:cs="Times New Roman"/>
          <w:sz w:val="24"/>
          <w:szCs w:val="24"/>
          <w:lang w:val="uk-UA"/>
        </w:rPr>
        <w:t xml:space="preserve">ендерна пропозиція, з урахуванням змін за результатами аукціону є дійсною протягом </w:t>
      </w:r>
      <w:r>
        <w:rPr>
          <w:rFonts w:ascii="Times New Roman" w:hAnsi="Times New Roman" w:cs="Times New Roman"/>
          <w:sz w:val="24"/>
          <w:szCs w:val="24"/>
          <w:lang w:val="uk-UA"/>
        </w:rPr>
        <w:t>____________</w:t>
      </w:r>
      <w:r w:rsidRPr="001A2031">
        <w:rPr>
          <w:rFonts w:ascii="Times New Roman" w:hAnsi="Times New Roman" w:cs="Times New Roman"/>
          <w:sz w:val="24"/>
          <w:szCs w:val="24"/>
          <w:lang w:val="uk-UA"/>
        </w:rPr>
        <w:t xml:space="preserve"> календарних днів із дати кінцевого строку подання тендерних пропозицій</w:t>
      </w:r>
      <w:r w:rsidRPr="00583797">
        <w:rPr>
          <w:rFonts w:ascii="Times New Roman" w:hAnsi="Times New Roman" w:cs="Times New Roman"/>
          <w:sz w:val="24"/>
          <w:szCs w:val="24"/>
          <w:lang w:val="uk-UA"/>
        </w:rPr>
        <w:t>.</w:t>
      </w:r>
    </w:p>
    <w:p w:rsidR="00373C0F" w:rsidRPr="00583797" w:rsidRDefault="00373C0F" w:rsidP="00373C0F">
      <w:pPr>
        <w:numPr>
          <w:ilvl w:val="0"/>
          <w:numId w:val="2"/>
        </w:numPr>
        <w:spacing w:line="240" w:lineRule="auto"/>
        <w:ind w:left="0" w:firstLine="426"/>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 xml:space="preserve">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373C0F" w:rsidRPr="00583797" w:rsidRDefault="00373C0F" w:rsidP="00373C0F">
      <w:pPr>
        <w:numPr>
          <w:ilvl w:val="0"/>
          <w:numId w:val="2"/>
        </w:numPr>
        <w:spacing w:line="240" w:lineRule="auto"/>
        <w:ind w:left="0" w:firstLine="426"/>
        <w:jc w:val="both"/>
        <w:rPr>
          <w:rFonts w:ascii="Times New Roman" w:hAnsi="Times New Roman" w:cs="Times New Roman"/>
          <w:sz w:val="24"/>
          <w:szCs w:val="24"/>
          <w:lang w:val="uk-UA"/>
        </w:rPr>
      </w:pPr>
      <w:r w:rsidRPr="00583797">
        <w:rPr>
          <w:rFonts w:ascii="Times New Roman" w:hAnsi="Times New Roman" w:cs="Times New Roman"/>
          <w:sz w:val="24"/>
          <w:szCs w:val="24"/>
          <w:lang w:val="uk-UA"/>
        </w:rPr>
        <w:t xml:space="preserve">Якщо наша пропозиція буде визнана </w:t>
      </w:r>
      <w:r w:rsidRPr="00583797">
        <w:rPr>
          <w:rFonts w:ascii="Times New Roman" w:hAnsi="Times New Roman" w:cs="Times New Roman"/>
          <w:sz w:val="24"/>
          <w:szCs w:val="24"/>
          <w:lang w:val="uk-UA" w:eastAsia="uk-UA"/>
        </w:rPr>
        <w:t>найбільш економічно вигідною та Вами буде прийнято рішення про намір укласти з нами договір</w:t>
      </w:r>
      <w:r w:rsidRPr="00583797">
        <w:rPr>
          <w:rFonts w:ascii="Times New Roman" w:hAnsi="Times New Roman" w:cs="Times New Roman"/>
          <w:sz w:val="24"/>
          <w:szCs w:val="24"/>
          <w:lang w:val="uk-UA"/>
        </w:rPr>
        <w:t xml:space="preserve">, то ми беремо на себе зобов'язання виконати всі умови, передбачені ним. На підтвердження чого, ми погоджуємося з умовами договору запропонованими  Вами у проекті договору (Додаток 2) та надаємо на підтвердження згоди на його укладення у такій редакції заповнений проект договору. </w:t>
      </w:r>
    </w:p>
    <w:p w:rsidR="00373C0F" w:rsidRPr="00583797" w:rsidRDefault="00373C0F" w:rsidP="00373C0F">
      <w:pPr>
        <w:numPr>
          <w:ilvl w:val="0"/>
          <w:numId w:val="2"/>
        </w:numPr>
        <w:spacing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 зобов’язуємося підписати д </w:t>
      </w:r>
      <w:proofErr w:type="spellStart"/>
      <w:r w:rsidRPr="00583797">
        <w:rPr>
          <w:rFonts w:ascii="Times New Roman" w:hAnsi="Times New Roman" w:cs="Times New Roman"/>
          <w:sz w:val="24"/>
          <w:szCs w:val="24"/>
          <w:lang w:val="uk-UA"/>
        </w:rPr>
        <w:t>оговір</w:t>
      </w:r>
      <w:proofErr w:type="spellEnd"/>
      <w:r w:rsidRPr="00583797">
        <w:rPr>
          <w:rFonts w:ascii="Times New Roman" w:hAnsi="Times New Roman" w:cs="Times New Roman"/>
          <w:sz w:val="24"/>
          <w:szCs w:val="24"/>
          <w:lang w:val="uk-UA"/>
        </w:rPr>
        <w:t xml:space="preserve"> із Замовником не раніше ніж через </w:t>
      </w:r>
      <w:r>
        <w:rPr>
          <w:rFonts w:ascii="Times New Roman" w:hAnsi="Times New Roman" w:cs="Times New Roman"/>
          <w:sz w:val="24"/>
          <w:szCs w:val="24"/>
          <w:lang w:val="uk-UA"/>
        </w:rPr>
        <w:t>5</w:t>
      </w:r>
      <w:r w:rsidRPr="00583797">
        <w:rPr>
          <w:rFonts w:ascii="Times New Roman" w:hAnsi="Times New Roman" w:cs="Times New Roman"/>
          <w:sz w:val="24"/>
          <w:szCs w:val="24"/>
          <w:lang w:val="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Pr>
          <w:rFonts w:ascii="Times New Roman" w:hAnsi="Times New Roman" w:cs="Times New Roman"/>
          <w:sz w:val="24"/>
          <w:szCs w:val="24"/>
          <w:lang w:val="uk-UA"/>
        </w:rPr>
        <w:t>15</w:t>
      </w:r>
      <w:r w:rsidRPr="00583797">
        <w:rPr>
          <w:rFonts w:ascii="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Водночас,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73C0F" w:rsidRPr="00583797" w:rsidRDefault="00373C0F" w:rsidP="00373C0F">
      <w:pPr>
        <w:tabs>
          <w:tab w:val="left" w:pos="426"/>
          <w:tab w:val="left" w:pos="851"/>
        </w:tabs>
        <w:spacing w:line="240" w:lineRule="auto"/>
        <w:ind w:left="426" w:firstLine="397"/>
        <w:jc w:val="both"/>
        <w:textAlignment w:val="baseline"/>
        <w:rPr>
          <w:rFonts w:ascii="Times New Roman" w:hAnsi="Times New Roman" w:cs="Times New Roman"/>
          <w:sz w:val="24"/>
          <w:szCs w:val="24"/>
          <w:lang w:val="uk-UA"/>
        </w:rPr>
      </w:pPr>
    </w:p>
    <w:p w:rsidR="001B75E1" w:rsidRPr="00583797" w:rsidRDefault="001B75E1" w:rsidP="001B75E1">
      <w:pPr>
        <w:tabs>
          <w:tab w:val="left" w:pos="426"/>
          <w:tab w:val="left" w:pos="851"/>
        </w:tabs>
        <w:spacing w:line="240" w:lineRule="auto"/>
        <w:ind w:left="426" w:firstLine="397"/>
        <w:jc w:val="both"/>
        <w:textAlignment w:val="baseline"/>
        <w:rPr>
          <w:rFonts w:ascii="Times New Roman" w:hAnsi="Times New Roman" w:cs="Times New Roman"/>
          <w:sz w:val="24"/>
          <w:szCs w:val="24"/>
          <w:lang w:val="uk-UA"/>
        </w:rPr>
      </w:pPr>
    </w:p>
    <w:p w:rsidR="001B75E1" w:rsidRPr="00583797" w:rsidRDefault="001B75E1" w:rsidP="001B75E1">
      <w:pPr>
        <w:tabs>
          <w:tab w:val="left" w:pos="851"/>
        </w:tabs>
        <w:spacing w:line="240" w:lineRule="auto"/>
        <w:ind w:firstLine="397"/>
        <w:rPr>
          <w:rFonts w:ascii="Times New Roman" w:hAnsi="Times New Roman" w:cs="Times New Roman"/>
          <w:i/>
          <w:lang w:val="uk-UA"/>
        </w:rPr>
      </w:pPr>
    </w:p>
    <w:p w:rsidR="001B75E1" w:rsidRPr="00583797" w:rsidRDefault="001B75E1" w:rsidP="001B75E1">
      <w:pPr>
        <w:tabs>
          <w:tab w:val="left" w:pos="851"/>
        </w:tabs>
        <w:spacing w:line="240" w:lineRule="auto"/>
        <w:ind w:firstLine="397"/>
        <w:jc w:val="center"/>
        <w:rPr>
          <w:rFonts w:ascii="Times New Roman" w:hAnsi="Times New Roman" w:cs="Times New Roman"/>
          <w:i/>
          <w:lang w:val="uk-UA"/>
        </w:rPr>
      </w:pPr>
      <w:r w:rsidRPr="00583797">
        <w:rPr>
          <w:rFonts w:ascii="Times New Roman" w:hAnsi="Times New Roman" w:cs="Times New Roman"/>
          <w:i/>
          <w:lang w:val="uk-UA"/>
        </w:rPr>
        <w:t xml:space="preserve">Посада, прізвище, </w:t>
      </w:r>
      <w:r>
        <w:rPr>
          <w:rFonts w:ascii="Times New Roman" w:hAnsi="Times New Roman" w:cs="Times New Roman"/>
          <w:i/>
          <w:lang w:val="uk-UA"/>
        </w:rPr>
        <w:t>ім’я</w:t>
      </w:r>
      <w:r w:rsidRPr="00583797">
        <w:rPr>
          <w:rFonts w:ascii="Times New Roman" w:hAnsi="Times New Roman" w:cs="Times New Roman"/>
          <w:i/>
          <w:lang w:val="uk-UA"/>
        </w:rPr>
        <w:t>, підпис уповноваженої ос</w:t>
      </w:r>
      <w:r>
        <w:rPr>
          <w:rFonts w:ascii="Times New Roman" w:hAnsi="Times New Roman" w:cs="Times New Roman"/>
          <w:i/>
          <w:lang w:val="uk-UA"/>
        </w:rPr>
        <w:t>оби Учасника, завірені печаткою (в</w:t>
      </w:r>
      <w:r w:rsidRPr="00583797">
        <w:rPr>
          <w:rFonts w:ascii="Times New Roman" w:hAnsi="Times New Roman" w:cs="Times New Roman"/>
          <w:i/>
          <w:lang w:val="uk-UA"/>
        </w:rPr>
        <w:t>имога не стосується Учасників, які працюють без печатки</w:t>
      </w:r>
      <w:r>
        <w:rPr>
          <w:rFonts w:ascii="Times New Roman" w:hAnsi="Times New Roman" w:cs="Times New Roman"/>
          <w:i/>
          <w:lang w:val="uk-UA"/>
        </w:rPr>
        <w:t>)</w:t>
      </w:r>
      <w:r w:rsidRPr="00583797">
        <w:rPr>
          <w:rFonts w:ascii="Times New Roman" w:hAnsi="Times New Roman" w:cs="Times New Roman"/>
          <w:i/>
          <w:lang w:val="uk-UA"/>
        </w:rPr>
        <w:t>.</w:t>
      </w:r>
    </w:p>
    <w:p w:rsidR="001B75E1" w:rsidRPr="00583797" w:rsidRDefault="001B75E1" w:rsidP="001B75E1">
      <w:pPr>
        <w:suppressAutoHyphens/>
        <w:spacing w:line="240" w:lineRule="auto"/>
        <w:ind w:firstLine="397"/>
        <w:jc w:val="right"/>
        <w:rPr>
          <w:rFonts w:ascii="Times New Roman" w:eastAsia="Times New Roman" w:hAnsi="Times New Roman" w:cs="Times New Roman"/>
          <w:b/>
          <w:i/>
          <w:sz w:val="24"/>
          <w:szCs w:val="24"/>
          <w:lang w:val="uk-UA"/>
        </w:rPr>
      </w:pPr>
    </w:p>
    <w:p w:rsidR="001B75E1" w:rsidRPr="00583797" w:rsidRDefault="001B75E1" w:rsidP="001B75E1">
      <w:pPr>
        <w:spacing w:after="160" w:line="259" w:lineRule="auto"/>
        <w:rPr>
          <w:rFonts w:ascii="Times New Roman" w:eastAsia="Times New Roman" w:hAnsi="Times New Roman" w:cs="Times New Roman"/>
          <w:b/>
          <w:i/>
          <w:sz w:val="24"/>
          <w:szCs w:val="24"/>
          <w:lang w:val="uk-UA"/>
        </w:rPr>
      </w:pPr>
    </w:p>
    <w:p w:rsidR="00D3272D" w:rsidRPr="00583797" w:rsidRDefault="00D3272D" w:rsidP="00D3272D">
      <w:pPr>
        <w:suppressAutoHyphens/>
        <w:spacing w:line="240" w:lineRule="auto"/>
        <w:ind w:firstLine="397"/>
        <w:jc w:val="right"/>
        <w:rPr>
          <w:rFonts w:ascii="Times New Roman" w:eastAsia="Times New Roman" w:hAnsi="Times New Roman" w:cs="Times New Roman"/>
          <w:b/>
          <w:i/>
          <w:sz w:val="24"/>
          <w:szCs w:val="24"/>
          <w:lang w:val="uk-UA"/>
        </w:rPr>
      </w:pPr>
    </w:p>
    <w:p w:rsidR="00E81E66" w:rsidRPr="00583797" w:rsidRDefault="00146D17" w:rsidP="00751A62">
      <w:pPr>
        <w:spacing w:after="160" w:line="259" w:lineRule="auto"/>
        <w:rPr>
          <w:rFonts w:ascii="Times New Roman" w:eastAsia="Times New Roman" w:hAnsi="Times New Roman" w:cs="Times New Roman"/>
          <w:b/>
          <w:i/>
          <w:sz w:val="24"/>
          <w:szCs w:val="24"/>
          <w:lang w:val="uk-UA"/>
        </w:rPr>
      </w:pPr>
    </w:p>
    <w:sectPr w:rsidR="00E81E66" w:rsidRPr="00583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720"/>
        </w:tabs>
        <w:ind w:left="720" w:hanging="550"/>
      </w:pPr>
      <w:rPr>
        <w:rFonts w:hint="default"/>
      </w:rPr>
    </w:lvl>
  </w:abstractNum>
  <w:abstractNum w:abstractNumId="1" w15:restartNumberingAfterBreak="0">
    <w:nsid w:val="065761DE"/>
    <w:multiLevelType w:val="hybridMultilevel"/>
    <w:tmpl w:val="6F0A600C"/>
    <w:lvl w:ilvl="0" w:tplc="26FAAFAE">
      <w:start w:val="1"/>
      <w:numFmt w:val="decimal"/>
      <w:lvlText w:val="%1."/>
      <w:lvlJc w:val="left"/>
      <w:pPr>
        <w:ind w:left="1341" w:hanging="91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3F11640"/>
    <w:multiLevelType w:val="hybridMultilevel"/>
    <w:tmpl w:val="6F0A600C"/>
    <w:lvl w:ilvl="0" w:tplc="26FAAFAE">
      <w:start w:val="1"/>
      <w:numFmt w:val="decimal"/>
      <w:lvlText w:val="%1."/>
      <w:lvlJc w:val="left"/>
      <w:pPr>
        <w:ind w:left="1341" w:hanging="91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2D"/>
    <w:rsid w:val="00004145"/>
    <w:rsid w:val="00074649"/>
    <w:rsid w:val="000771E7"/>
    <w:rsid w:val="00146D17"/>
    <w:rsid w:val="00156748"/>
    <w:rsid w:val="001B75E1"/>
    <w:rsid w:val="00266F1C"/>
    <w:rsid w:val="002D7637"/>
    <w:rsid w:val="00373C0F"/>
    <w:rsid w:val="003E43C6"/>
    <w:rsid w:val="004422F8"/>
    <w:rsid w:val="004758FD"/>
    <w:rsid w:val="004A72CB"/>
    <w:rsid w:val="00503ADF"/>
    <w:rsid w:val="00571026"/>
    <w:rsid w:val="00583797"/>
    <w:rsid w:val="005D12CE"/>
    <w:rsid w:val="00751A62"/>
    <w:rsid w:val="007523B8"/>
    <w:rsid w:val="00767DF8"/>
    <w:rsid w:val="008A1288"/>
    <w:rsid w:val="008D40FC"/>
    <w:rsid w:val="008F1434"/>
    <w:rsid w:val="009073B1"/>
    <w:rsid w:val="00992CB0"/>
    <w:rsid w:val="00A14B09"/>
    <w:rsid w:val="00A24ED8"/>
    <w:rsid w:val="00A8688F"/>
    <w:rsid w:val="00C20CED"/>
    <w:rsid w:val="00C5236C"/>
    <w:rsid w:val="00C5251D"/>
    <w:rsid w:val="00C7456E"/>
    <w:rsid w:val="00C74E48"/>
    <w:rsid w:val="00CA77DF"/>
    <w:rsid w:val="00D3272D"/>
    <w:rsid w:val="00D43FEE"/>
    <w:rsid w:val="00D464AF"/>
    <w:rsid w:val="00D87F84"/>
    <w:rsid w:val="00F57C95"/>
    <w:rsid w:val="00FF4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AD28"/>
  <w15:chartTrackingRefBased/>
  <w15:docId w15:val="{865A06BC-F236-425B-B178-AD20D78A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2D"/>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3272D"/>
    <w:pPr>
      <w:spacing w:after="0" w:line="276" w:lineRule="auto"/>
    </w:pPr>
    <w:rPr>
      <w:rFonts w:ascii="Arial" w:eastAsia="Arial" w:hAnsi="Arial" w:cs="Arial"/>
      <w:color w:val="000000"/>
      <w:lang w:eastAsia="ru-RU"/>
    </w:rPr>
  </w:style>
  <w:style w:type="character" w:styleId="a3">
    <w:name w:val="Hyperlink"/>
    <w:uiPriority w:val="99"/>
    <w:unhideWhenUsed/>
    <w:rsid w:val="00D3272D"/>
    <w:rPr>
      <w:color w:val="0000FF"/>
      <w:u w:val="single"/>
    </w:rPr>
  </w:style>
  <w:style w:type="paragraph" w:styleId="a4">
    <w:name w:val="List Paragraph"/>
    <w:basedOn w:val="a"/>
    <w:uiPriority w:val="99"/>
    <w:qFormat/>
    <w:rsid w:val="00D3272D"/>
    <w:pPr>
      <w:spacing w:line="240" w:lineRule="auto"/>
      <w:ind w:left="720"/>
      <w:jc w:val="both"/>
    </w:pPr>
    <w:rPr>
      <w:rFonts w:ascii="Calibri" w:eastAsia="Calibri" w:hAnsi="Calibri" w:cs="Calibri"/>
      <w:color w:val="auto"/>
      <w:lang w:eastAsia="en-US"/>
    </w:rPr>
  </w:style>
  <w:style w:type="paragraph" w:styleId="a5">
    <w:name w:val="Normal (Web)"/>
    <w:basedOn w:val="a"/>
    <w:link w:val="a6"/>
    <w:uiPriority w:val="99"/>
    <w:unhideWhenUsed/>
    <w:qFormat/>
    <w:rsid w:val="00D3272D"/>
    <w:pPr>
      <w:spacing w:before="280" w:after="280"/>
    </w:pPr>
    <w:rPr>
      <w:rFonts w:ascii="Liberation Serif" w:eastAsia="Tahoma" w:hAnsi="Liberation Serif" w:cs="Lohit Devanagari"/>
      <w:color w:val="00000A"/>
      <w:sz w:val="24"/>
      <w:szCs w:val="24"/>
      <w:lang w:val="uk-UA" w:eastAsia="zh-CN" w:bidi="hi-IN"/>
    </w:rPr>
  </w:style>
  <w:style w:type="character" w:customStyle="1" w:styleId="a6">
    <w:name w:val="Обычный (веб) Знак"/>
    <w:link w:val="a5"/>
    <w:uiPriority w:val="99"/>
    <w:locked/>
    <w:rsid w:val="00D3272D"/>
    <w:rPr>
      <w:rFonts w:ascii="Liberation Serif" w:eastAsia="Tahoma" w:hAnsi="Liberation Serif" w:cs="Lohit Devanagari"/>
      <w:color w:val="00000A"/>
      <w:sz w:val="24"/>
      <w:szCs w:val="24"/>
      <w:lang w:val="uk-UA" w:eastAsia="zh-CN" w:bidi="hi-IN"/>
    </w:rPr>
  </w:style>
  <w:style w:type="paragraph" w:customStyle="1" w:styleId="LO-normal">
    <w:name w:val="LO-normal"/>
    <w:uiPriority w:val="99"/>
    <w:rsid w:val="00D3272D"/>
    <w:pPr>
      <w:spacing w:after="0" w:line="276" w:lineRule="auto"/>
    </w:pPr>
    <w:rPr>
      <w:rFonts w:ascii="Arial" w:eastAsia="Tahoma" w:hAnsi="Arial" w:cs="Arial"/>
      <w:color w:val="000000"/>
      <w:lang w:eastAsia="zh-CN"/>
    </w:rPr>
  </w:style>
  <w:style w:type="paragraph" w:styleId="a7">
    <w:name w:val="Balloon Text"/>
    <w:basedOn w:val="a"/>
    <w:link w:val="a8"/>
    <w:uiPriority w:val="99"/>
    <w:semiHidden/>
    <w:unhideWhenUsed/>
    <w:rsid w:val="00004145"/>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04145"/>
    <w:rPr>
      <w:rFonts w:ascii="Segoe UI" w:eastAsia="Arial"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4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503E-4135-4959-8317-E9786039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4798</Words>
  <Characters>2736</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Nastya</cp:lastModifiedBy>
  <cp:revision>4</cp:revision>
  <cp:lastPrinted>2022-11-03T09:19:00Z</cp:lastPrinted>
  <dcterms:created xsi:type="dcterms:W3CDTF">2023-12-20T11:03:00Z</dcterms:created>
  <dcterms:modified xsi:type="dcterms:W3CDTF">2023-12-20T11:21:00Z</dcterms:modified>
</cp:coreProperties>
</file>