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1C05E" w14:textId="77777777" w:rsidR="00F64295" w:rsidRPr="00415736" w:rsidRDefault="00F64295" w:rsidP="00F64295">
      <w:pPr>
        <w:spacing w:after="0" w:line="240" w:lineRule="auto"/>
        <w:ind w:left="5660" w:firstLine="700"/>
        <w:jc w:val="right"/>
        <w:rPr>
          <w:rFonts w:ascii="Times New Roman" w:eastAsia="Times New Roman" w:hAnsi="Times New Roman" w:cs="Times New Roman"/>
          <w:b/>
          <w:sz w:val="24"/>
          <w:szCs w:val="24"/>
        </w:rPr>
      </w:pPr>
      <w:r w:rsidRPr="00415736">
        <w:rPr>
          <w:rFonts w:ascii="Times New Roman" w:eastAsia="Times New Roman" w:hAnsi="Times New Roman" w:cs="Times New Roman"/>
          <w:b/>
          <w:color w:val="000000"/>
          <w:sz w:val="24"/>
          <w:szCs w:val="24"/>
        </w:rPr>
        <w:t>ДОДАТОК 1</w:t>
      </w:r>
    </w:p>
    <w:p w14:paraId="378D897A" w14:textId="77777777" w:rsidR="00F64295" w:rsidRPr="00415736" w:rsidRDefault="00F64295" w:rsidP="00F64295">
      <w:pPr>
        <w:spacing w:after="0" w:line="240" w:lineRule="auto"/>
        <w:ind w:left="5660" w:firstLine="700"/>
        <w:jc w:val="right"/>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до тендерної документації</w:t>
      </w:r>
    </w:p>
    <w:p w14:paraId="4BDFD10E" w14:textId="77777777" w:rsidR="00F64295" w:rsidRPr="00415736" w:rsidRDefault="00F64295" w:rsidP="00F64295">
      <w:pPr>
        <w:spacing w:after="0" w:line="240" w:lineRule="auto"/>
        <w:ind w:left="5660" w:firstLine="700"/>
        <w:jc w:val="both"/>
        <w:rPr>
          <w:rFonts w:ascii="Times New Roman" w:eastAsia="Times New Roman" w:hAnsi="Times New Roman" w:cs="Times New Roman"/>
          <w:sz w:val="24"/>
          <w:szCs w:val="24"/>
        </w:rPr>
      </w:pPr>
      <w:r w:rsidRPr="00415736">
        <w:rPr>
          <w:rFonts w:ascii="Times New Roman" w:eastAsia="Times New Roman" w:hAnsi="Times New Roman" w:cs="Times New Roman"/>
          <w:i/>
          <w:color w:val="000000"/>
          <w:sz w:val="24"/>
          <w:szCs w:val="24"/>
        </w:rPr>
        <w:t> </w:t>
      </w:r>
    </w:p>
    <w:p w14:paraId="6463E7B7" w14:textId="77777777" w:rsidR="00F64295" w:rsidRPr="00415736" w:rsidRDefault="00F64295" w:rsidP="00F64295">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Про публічні закупівлі</w:t>
      </w:r>
      <w:r w:rsidR="0038767F" w:rsidRPr="00415736">
        <w:rPr>
          <w:rFonts w:ascii="Times New Roman" w:eastAsia="Times New Roman" w:hAnsi="Times New Roman" w:cs="Times New Roman"/>
          <w:b/>
          <w:color w:val="000000"/>
          <w:sz w:val="24"/>
          <w:szCs w:val="24"/>
        </w:rPr>
        <w:t>»</w:t>
      </w:r>
      <w:r w:rsidRPr="00415736">
        <w:rPr>
          <w:rFonts w:ascii="Times New Roman" w:eastAsia="Times New Roman" w:hAnsi="Times New Roman" w:cs="Times New Roman"/>
          <w:b/>
          <w:color w:val="000000"/>
          <w:sz w:val="24"/>
          <w:szCs w:val="24"/>
        </w:rPr>
        <w:t>:</w:t>
      </w:r>
    </w:p>
    <w:p w14:paraId="67BD4B51" w14:textId="77777777" w:rsidR="00F64295" w:rsidRPr="00415736" w:rsidRDefault="00F64295" w:rsidP="00F64295">
      <w:pPr>
        <w:spacing w:after="0" w:line="240" w:lineRule="auto"/>
        <w:ind w:left="885"/>
        <w:jc w:val="center"/>
        <w:rPr>
          <w:rFonts w:ascii="Times New Roman" w:eastAsia="Times New Roman" w:hAnsi="Times New Roman" w:cs="Times New Roman"/>
          <w:b/>
          <w:i/>
          <w:color w:val="4A86E8"/>
          <w:sz w:val="24"/>
          <w:szCs w:val="24"/>
        </w:rPr>
      </w:pPr>
    </w:p>
    <w:tbl>
      <w:tblPr>
        <w:tblW w:w="10255" w:type="dxa"/>
        <w:jc w:val="center"/>
        <w:tblLayout w:type="fixed"/>
        <w:tblLook w:val="0400" w:firstRow="0" w:lastRow="0" w:firstColumn="0" w:lastColumn="0" w:noHBand="0" w:noVBand="1"/>
      </w:tblPr>
      <w:tblGrid>
        <w:gridCol w:w="490"/>
        <w:gridCol w:w="4178"/>
        <w:gridCol w:w="5587"/>
      </w:tblGrid>
      <w:tr w:rsidR="00F64295" w:rsidRPr="00415736" w14:paraId="6FE57DAF" w14:textId="77777777" w:rsidTr="00FA45E5">
        <w:trPr>
          <w:trHeight w:val="6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FF5B95"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695851"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Кваліфікаційні критерії</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6DF890" w14:textId="77777777" w:rsidR="00F64295" w:rsidRPr="00415736" w:rsidRDefault="00F64295" w:rsidP="00AF7F50">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Документи </w:t>
            </w:r>
            <w:r w:rsidRPr="00415736">
              <w:rPr>
                <w:rFonts w:ascii="Times New Roman" w:eastAsia="Times New Roman" w:hAnsi="Times New Roman" w:cs="Times New Roman"/>
                <w:b/>
                <w:sz w:val="24"/>
                <w:szCs w:val="24"/>
              </w:rPr>
              <w:t>та інформація, які</w:t>
            </w:r>
            <w:r w:rsidRPr="00415736">
              <w:rPr>
                <w:rFonts w:ascii="Times New Roman" w:eastAsia="Times New Roman" w:hAnsi="Times New Roman" w:cs="Times New Roman"/>
                <w:b/>
                <w:color w:val="000000"/>
                <w:sz w:val="24"/>
                <w:szCs w:val="24"/>
              </w:rPr>
              <w:t xml:space="preserve"> підтверджують відповідність Учасника кваліфікаційним критеріям**</w:t>
            </w:r>
          </w:p>
        </w:tc>
      </w:tr>
      <w:tr w:rsidR="00F64295" w:rsidRPr="00415736" w14:paraId="79F7FD8D" w14:textId="77777777" w:rsidTr="00FA45E5">
        <w:trPr>
          <w:trHeight w:val="63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539C" w14:textId="6046AB08" w:rsidR="00F64295" w:rsidRPr="00415736" w:rsidRDefault="00A82BD3" w:rsidP="00AF7F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41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27632" w14:textId="77777777" w:rsidR="00F64295" w:rsidRPr="00415736" w:rsidRDefault="00F64295" w:rsidP="00AF7F50">
            <w:pPr>
              <w:spacing w:after="0" w:line="240" w:lineRule="auto"/>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B7E006" w14:textId="504D483F"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w:t>
            </w:r>
            <w:r w:rsidR="00A82BD3">
              <w:rPr>
                <w:rFonts w:ascii="Times New Roman" w:eastAsia="Times New Roman" w:hAnsi="Times New Roman" w:cs="Times New Roman"/>
                <w:sz w:val="24"/>
                <w:szCs w:val="24"/>
              </w:rPr>
              <w:t xml:space="preserve"> </w:t>
            </w:r>
            <w:r w:rsidRPr="00415736">
              <w:rPr>
                <w:rFonts w:ascii="Times New Roman" w:eastAsia="Times New Roman" w:hAnsi="Times New Roman" w:cs="Times New Roman"/>
                <w:sz w:val="24"/>
                <w:szCs w:val="24"/>
              </w:rPr>
              <w:t xml:space="preserve">На підтвердження досвіду виконання аналогічного (аналогічних) за предметом закупівлі договору (договорів) Учасник має надати: </w:t>
            </w:r>
          </w:p>
          <w:p w14:paraId="6C9C17D4"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951366C" w14:textId="1EC374DC"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00041F57" w:rsidRPr="00041F57">
              <w:rPr>
                <w:rFonts w:ascii="Times New Roman" w:eastAsia="Times New Roman" w:hAnsi="Times New Roman" w:cs="Times New Roman"/>
                <w:sz w:val="24"/>
                <w:szCs w:val="24"/>
              </w:rPr>
              <w:t>Аналогічним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за показником 1-4 цифри, та/або з назвою товару, ідентичною назві закупівлі, а саме для цієї закупівлі «</w:t>
            </w:r>
            <w:proofErr w:type="spellStart"/>
            <w:r w:rsidR="00041F57">
              <w:rPr>
                <w:rFonts w:ascii="Times New Roman" w:eastAsia="Times New Roman" w:hAnsi="Times New Roman" w:cs="Times New Roman"/>
                <w:sz w:val="24"/>
                <w:szCs w:val="24"/>
              </w:rPr>
              <w:t>омивач</w:t>
            </w:r>
            <w:proofErr w:type="spellEnd"/>
            <w:r w:rsidR="00041F57">
              <w:rPr>
                <w:rFonts w:ascii="Times New Roman" w:eastAsia="Times New Roman" w:hAnsi="Times New Roman" w:cs="Times New Roman"/>
                <w:sz w:val="24"/>
                <w:szCs w:val="24"/>
              </w:rPr>
              <w:t xml:space="preserve"> скла</w:t>
            </w:r>
            <w:r w:rsidR="00041F57" w:rsidRPr="00041F57">
              <w:rPr>
                <w:rFonts w:ascii="Times New Roman" w:eastAsia="Times New Roman" w:hAnsi="Times New Roman" w:cs="Times New Roman"/>
                <w:sz w:val="24"/>
                <w:szCs w:val="24"/>
              </w:rPr>
              <w:t>».</w:t>
            </w:r>
          </w:p>
          <w:p w14:paraId="412655B3" w14:textId="3B4B0D7D"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w:t>
            </w:r>
          </w:p>
          <w:p w14:paraId="3B5B0AEC" w14:textId="77777777" w:rsidR="00FA45E5"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1.1.2. не менше 1 копії договору, зазначеного в довідці в повному обсязі, </w:t>
            </w:r>
          </w:p>
          <w:p w14:paraId="6B8F0752" w14:textId="77777777" w:rsidR="00FA45E5" w:rsidRDefault="00FA45E5" w:rsidP="009F4C41">
            <w:pPr>
              <w:spacing w:after="0" w:line="240" w:lineRule="auto"/>
              <w:jc w:val="both"/>
              <w:rPr>
                <w:rFonts w:ascii="Times New Roman" w:eastAsia="Times New Roman" w:hAnsi="Times New Roman" w:cs="Times New Roman"/>
                <w:sz w:val="24"/>
                <w:szCs w:val="24"/>
              </w:rPr>
            </w:pPr>
          </w:p>
          <w:p w14:paraId="4E9D0C91" w14:textId="76B29069" w:rsidR="007B6192" w:rsidRPr="00415736" w:rsidRDefault="00421EF8" w:rsidP="009F4C41">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1.1.3. копії/ю документів/а на підтвердження виконання не менше ніж одного договору, зазначено</w:t>
            </w:r>
            <w:r w:rsidR="00D22100" w:rsidRPr="00415736">
              <w:rPr>
                <w:rFonts w:ascii="Times New Roman" w:eastAsia="Times New Roman" w:hAnsi="Times New Roman" w:cs="Times New Roman"/>
                <w:sz w:val="24"/>
                <w:szCs w:val="24"/>
              </w:rPr>
              <w:t xml:space="preserve">го в наданій Учасником довідці </w:t>
            </w:r>
            <w:r w:rsidR="009F4C41" w:rsidRPr="00415736">
              <w:rPr>
                <w:rFonts w:ascii="Times New Roman" w:eastAsia="Times New Roman" w:hAnsi="Times New Roman" w:cs="Times New Roman"/>
                <w:sz w:val="24"/>
                <w:szCs w:val="24"/>
              </w:rPr>
              <w:t>та</w:t>
            </w:r>
            <w:r w:rsidRPr="00415736">
              <w:rPr>
                <w:rFonts w:ascii="Times New Roman" w:eastAsia="Times New Roman" w:hAnsi="Times New Roman" w:cs="Times New Roman"/>
                <w:sz w:val="24"/>
                <w:szCs w:val="24"/>
              </w:rPr>
              <w:t xml:space="preserve">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04796E95" w14:textId="77843024" w:rsidR="00811DCC" w:rsidRDefault="00F64295" w:rsidP="008D0A77">
      <w:pPr>
        <w:spacing w:before="240" w:after="0" w:line="240" w:lineRule="auto"/>
        <w:ind w:firstLine="720"/>
        <w:jc w:val="both"/>
        <w:rPr>
          <w:rFonts w:ascii="Times New Roman" w:eastAsia="Times New Roman" w:hAnsi="Times New Roman" w:cs="Times New Roman"/>
          <w:i/>
          <w:color w:val="000000"/>
          <w:sz w:val="24"/>
          <w:szCs w:val="24"/>
        </w:rPr>
      </w:pPr>
      <w:r w:rsidRPr="00415736">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537DFB3" w14:textId="77777777" w:rsidR="008D0A77" w:rsidRPr="008D0A77" w:rsidRDefault="008D0A77" w:rsidP="008D0A77">
      <w:pPr>
        <w:spacing w:before="240" w:after="0" w:line="240" w:lineRule="auto"/>
        <w:ind w:firstLine="720"/>
        <w:jc w:val="both"/>
        <w:rPr>
          <w:rFonts w:ascii="Times New Roman" w:eastAsia="Times New Roman" w:hAnsi="Times New Roman" w:cs="Times New Roman"/>
          <w:i/>
          <w:color w:val="000000"/>
          <w:sz w:val="24"/>
          <w:szCs w:val="24"/>
        </w:rPr>
      </w:pPr>
    </w:p>
    <w:p w14:paraId="7EF09842" w14:textId="77777777" w:rsidR="00F64295" w:rsidRPr="00415736" w:rsidRDefault="00F64295" w:rsidP="00F64295">
      <w:pPr>
        <w:spacing w:before="20" w:after="2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rPr>
        <w:t xml:space="preserve">2. </w:t>
      </w:r>
      <w:r w:rsidRPr="00415736">
        <w:rPr>
          <w:rFonts w:ascii="Times New Roman" w:eastAsia="Times New Roman" w:hAnsi="Times New Roman" w:cs="Times New Roman"/>
          <w:b/>
          <w:color w:val="000000"/>
          <w:sz w:val="24"/>
          <w:szCs w:val="24"/>
        </w:rPr>
        <w:t xml:space="preserve">Підтвердження відповідності УЧАСНИКА </w:t>
      </w:r>
      <w:r w:rsidRPr="00415736">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415736">
        <w:rPr>
          <w:rFonts w:ascii="Times New Roman" w:eastAsia="Times New Roman" w:hAnsi="Times New Roman" w:cs="Times New Roman"/>
          <w:b/>
          <w:sz w:val="24"/>
          <w:szCs w:val="24"/>
          <w:highlight w:val="white"/>
        </w:rPr>
        <w:t>м у пункті 47 Особливостей.</w:t>
      </w:r>
    </w:p>
    <w:p w14:paraId="6F0E1FD9"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E8BC0D"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lastRenderedPageBreak/>
        <w:t xml:space="preserve">Учасник процедури закупівлі </w:t>
      </w:r>
      <w:r w:rsidRPr="00415736">
        <w:rPr>
          <w:rStyle w:val="a7"/>
          <w:rFonts w:ascii="Times New Roman" w:hAnsi="Times New Roman" w:cs="Times New Roman"/>
          <w:b/>
          <w:color w:val="000000" w:themeColor="text1"/>
          <w:sz w:val="24"/>
          <w:szCs w:val="24"/>
          <w:u w:val="none"/>
          <w:lang w:eastAsia="en-US"/>
        </w:rPr>
        <w:t>підтверджує відсутність підстав</w:t>
      </w:r>
      <w:r w:rsidRPr="00415736">
        <w:rPr>
          <w:rFonts w:ascii="Times New Roman" w:eastAsia="Times New Roman" w:hAnsi="Times New Roman" w:cs="Times New Roman"/>
          <w:sz w:val="24"/>
          <w:szCs w:val="24"/>
          <w:highlight w:val="white"/>
        </w:rPr>
        <w:t xml:space="preserve">,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під час подання тендерної пропозиції.</w:t>
      </w:r>
    </w:p>
    <w:p w14:paraId="7A82E7B5" w14:textId="77777777" w:rsidR="00F64295" w:rsidRPr="00415736" w:rsidRDefault="00F64295" w:rsidP="00F64295">
      <w:pPr>
        <w:spacing w:after="0"/>
        <w:ind w:firstLine="567"/>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415736">
        <w:rPr>
          <w:rFonts w:ascii="Times New Roman" w:eastAsia="Times New Roman" w:hAnsi="Times New Roman" w:cs="Times New Roman"/>
          <w:sz w:val="24"/>
          <w:szCs w:val="24"/>
          <w:highlight w:val="white"/>
        </w:rPr>
        <w:t>закупівель</w:t>
      </w:r>
      <w:proofErr w:type="spellEnd"/>
      <w:r w:rsidRPr="00415736">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14:paraId="0AFFF24F"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15736">
        <w:rPr>
          <w:rStyle w:val="a7"/>
          <w:rFonts w:ascii="Times New Roman" w:hAnsi="Times New Roman" w:cs="Times New Roman"/>
          <w:color w:val="auto"/>
          <w:sz w:val="24"/>
          <w:szCs w:val="24"/>
          <w:u w:val="none"/>
          <w:lang w:eastAsia="en-US"/>
        </w:rPr>
        <w:t>Учасник</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b/>
          <w:color w:val="000000" w:themeColor="text1"/>
          <w:sz w:val="24"/>
          <w:szCs w:val="24"/>
          <w:u w:val="none"/>
          <w:lang w:eastAsia="en-US"/>
        </w:rPr>
        <w:t>повинен надати</w:t>
      </w:r>
      <w:r w:rsidRPr="00415736">
        <w:rPr>
          <w:rStyle w:val="a7"/>
          <w:rFonts w:ascii="Times New Roman" w:hAnsi="Times New Roman" w:cs="Times New Roman"/>
          <w:b/>
          <w:color w:val="0000FF"/>
          <w:sz w:val="24"/>
          <w:szCs w:val="24"/>
          <w:u w:val="none"/>
          <w:lang w:eastAsia="en-US"/>
        </w:rPr>
        <w:t xml:space="preserve"> </w:t>
      </w:r>
      <w:r w:rsidRPr="00415736">
        <w:rPr>
          <w:rStyle w:val="a7"/>
          <w:rFonts w:ascii="Times New Roman" w:hAnsi="Times New Roman" w:cs="Times New Roman"/>
          <w:color w:val="auto"/>
          <w:sz w:val="24"/>
          <w:szCs w:val="24"/>
          <w:u w:val="none"/>
          <w:lang w:eastAsia="en-US"/>
        </w:rPr>
        <w:t>довідку у довільній формі</w:t>
      </w:r>
      <w:r w:rsidRPr="00415736">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15736">
        <w:rPr>
          <w:rFonts w:ascii="Times New Roman" w:eastAsia="Times New Roman" w:hAnsi="Times New Roman" w:cs="Times New Roman"/>
          <w:sz w:val="24"/>
          <w:szCs w:val="24"/>
          <w:highlight w:val="white"/>
        </w:rPr>
        <w:t xml:space="preserve">47 </w:t>
      </w:r>
      <w:r w:rsidRPr="00415736">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w:t>
      </w:r>
      <w:r w:rsidRPr="00415736">
        <w:rPr>
          <w:rStyle w:val="a7"/>
          <w:rFonts w:ascii="Times New Roman" w:hAnsi="Times New Roman" w:cs="Times New Roman"/>
          <w:b/>
          <w:color w:val="000000" w:themeColor="text1"/>
          <w:sz w:val="24"/>
          <w:szCs w:val="24"/>
          <w:u w:val="none"/>
          <w:lang w:eastAsia="en-US"/>
        </w:rPr>
        <w:t>може надати підтвердження</w:t>
      </w:r>
      <w:r w:rsidRPr="00415736">
        <w:rPr>
          <w:rFonts w:ascii="Times New Roman" w:eastAsia="Times New Roman" w:hAnsi="Times New Roman" w:cs="Times New Roman"/>
          <w:sz w:val="24"/>
          <w:szCs w:val="24"/>
        </w:rPr>
        <w:t xml:space="preserve">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FF7560"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E46B1F3" w14:textId="77777777" w:rsidR="00F64295" w:rsidRPr="00415736" w:rsidRDefault="00F64295" w:rsidP="00F64295">
      <w:pPr>
        <w:spacing w:after="80"/>
        <w:jc w:val="both"/>
        <w:rPr>
          <w:rFonts w:ascii="Times New Roman" w:eastAsia="Times New Roman" w:hAnsi="Times New Roman" w:cs="Times New Roman"/>
          <w:color w:val="00B050"/>
          <w:sz w:val="24"/>
          <w:szCs w:val="24"/>
          <w:highlight w:val="yellow"/>
        </w:rPr>
      </w:pPr>
    </w:p>
    <w:p w14:paraId="39259B75" w14:textId="77777777" w:rsidR="00F64295" w:rsidRPr="00415736" w:rsidRDefault="00F64295" w:rsidP="00F6429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b/>
          <w:sz w:val="24"/>
          <w:szCs w:val="24"/>
        </w:rPr>
        <w:t xml:space="preserve">3. </w:t>
      </w:r>
      <w:r w:rsidRPr="00415736">
        <w:rPr>
          <w:rFonts w:ascii="Times New Roman" w:eastAsia="Times New Roman" w:hAnsi="Times New Roman" w:cs="Times New Roman"/>
          <w:b/>
          <w:color w:val="000000"/>
          <w:sz w:val="24"/>
          <w:szCs w:val="24"/>
        </w:rPr>
        <w:t xml:space="preserve">Перелік документів та інформації  </w:t>
      </w:r>
      <w:r w:rsidRPr="00415736">
        <w:rPr>
          <w:rStyle w:val="a7"/>
          <w:rFonts w:ascii="Times New Roman" w:hAnsi="Times New Roman" w:cs="Times New Roman"/>
          <w:b/>
          <w:color w:val="000000" w:themeColor="text1"/>
          <w:sz w:val="24"/>
          <w:szCs w:val="24"/>
          <w:u w:val="none"/>
          <w:lang w:eastAsia="en-US"/>
        </w:rPr>
        <w:t>для підтвердження відповідності ПЕРЕМОЖЦЯ</w:t>
      </w:r>
      <w:r w:rsidRPr="00415736">
        <w:rPr>
          <w:rFonts w:ascii="Times New Roman" w:eastAsia="Times New Roman" w:hAnsi="Times New Roman" w:cs="Times New Roman"/>
          <w:b/>
          <w:color w:val="000000" w:themeColor="text1"/>
          <w:sz w:val="24"/>
          <w:szCs w:val="24"/>
        </w:rPr>
        <w:t xml:space="preserve"> вимогам, визначеним у пун</w:t>
      </w:r>
      <w:r w:rsidRPr="00415736">
        <w:rPr>
          <w:rFonts w:ascii="Times New Roman" w:eastAsia="Times New Roman" w:hAnsi="Times New Roman" w:cs="Times New Roman"/>
          <w:b/>
          <w:color w:val="000000" w:themeColor="text1"/>
          <w:sz w:val="24"/>
          <w:szCs w:val="24"/>
          <w:highlight w:val="white"/>
        </w:rPr>
        <w:t xml:space="preserve">кті </w:t>
      </w:r>
      <w:r w:rsidRPr="00415736">
        <w:rPr>
          <w:rFonts w:ascii="Times New Roman" w:eastAsia="Times New Roman" w:hAnsi="Times New Roman" w:cs="Times New Roman"/>
          <w:color w:val="000000" w:themeColor="text1"/>
          <w:sz w:val="24"/>
          <w:szCs w:val="24"/>
          <w:highlight w:val="white"/>
        </w:rPr>
        <w:t>47</w:t>
      </w:r>
      <w:r w:rsidRPr="00415736">
        <w:rPr>
          <w:rFonts w:ascii="Times New Roman" w:eastAsia="Times New Roman" w:hAnsi="Times New Roman" w:cs="Times New Roman"/>
          <w:b/>
          <w:color w:val="000000" w:themeColor="text1"/>
          <w:sz w:val="24"/>
          <w:szCs w:val="24"/>
          <w:highlight w:val="white"/>
        </w:rPr>
        <w:t xml:space="preserve"> Особливостей:</w:t>
      </w:r>
    </w:p>
    <w:p w14:paraId="72C9ABB8"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highlight w:val="white"/>
        </w:rPr>
      </w:pPr>
      <w:r w:rsidRPr="00415736">
        <w:rPr>
          <w:rStyle w:val="a7"/>
          <w:rFonts w:ascii="Times New Roman" w:hAnsi="Times New Roman" w:cs="Times New Roman"/>
          <w:b/>
          <w:color w:val="000000" w:themeColor="text1"/>
          <w:sz w:val="24"/>
          <w:szCs w:val="24"/>
          <w:u w:val="none"/>
          <w:lang w:eastAsia="en-US"/>
        </w:rPr>
        <w:t>Переможець</w:t>
      </w:r>
      <w:r w:rsidRPr="00415736">
        <w:rPr>
          <w:rFonts w:ascii="Times New Roman" w:eastAsia="Times New Roman" w:hAnsi="Times New Roman" w:cs="Times New Roman"/>
          <w:color w:val="000000" w:themeColor="text1"/>
          <w:sz w:val="24"/>
          <w:szCs w:val="24"/>
          <w:highlight w:val="white"/>
        </w:rPr>
        <w:t xml:space="preserve"> процедури закупівлі у строк, що </w:t>
      </w:r>
      <w:r w:rsidRPr="00415736">
        <w:rPr>
          <w:rFonts w:ascii="Times New Roman" w:eastAsia="Times New Roman" w:hAnsi="Times New Roman" w:cs="Times New Roman"/>
          <w:b/>
          <w:i/>
          <w:color w:val="000000" w:themeColor="text1"/>
          <w:sz w:val="24"/>
          <w:szCs w:val="24"/>
          <w:highlight w:val="white"/>
        </w:rPr>
        <w:t xml:space="preserve">не перевищує чотири дні </w:t>
      </w:r>
      <w:r w:rsidRPr="00415736">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w:t>
      </w:r>
      <w:r w:rsidRPr="00415736">
        <w:rPr>
          <w:rStyle w:val="a7"/>
          <w:rFonts w:ascii="Times New Roman" w:hAnsi="Times New Roman" w:cs="Times New Roman"/>
          <w:b/>
          <w:color w:val="000000" w:themeColor="text1"/>
          <w:sz w:val="24"/>
          <w:szCs w:val="24"/>
          <w:u w:val="none"/>
          <w:lang w:eastAsia="en-US"/>
        </w:rPr>
        <w:t>повинен надати</w:t>
      </w:r>
      <w:r w:rsidRPr="00415736">
        <w:rPr>
          <w:rFonts w:ascii="Times New Roman" w:eastAsia="Times New Roman" w:hAnsi="Times New Roman" w:cs="Times New Roman"/>
          <w:color w:val="000000" w:themeColor="text1"/>
          <w:sz w:val="24"/>
          <w:szCs w:val="24"/>
          <w:highlight w:val="white"/>
        </w:rPr>
        <w:t xml:space="preserve"> замовнику шляхом оприлюднення в електронній системі </w:t>
      </w:r>
      <w:proofErr w:type="spellStart"/>
      <w:r w:rsidRPr="00415736">
        <w:rPr>
          <w:rFonts w:ascii="Times New Roman" w:eastAsia="Times New Roman" w:hAnsi="Times New Roman" w:cs="Times New Roman"/>
          <w:color w:val="000000" w:themeColor="text1"/>
          <w:sz w:val="24"/>
          <w:szCs w:val="24"/>
          <w:highlight w:val="white"/>
        </w:rPr>
        <w:t>закупівель</w:t>
      </w:r>
      <w:proofErr w:type="spellEnd"/>
      <w:r w:rsidRPr="00415736">
        <w:rPr>
          <w:rFonts w:ascii="Times New Roman" w:eastAsia="Times New Roman" w:hAnsi="Times New Roman" w:cs="Times New Roman"/>
          <w:color w:val="000000" w:themeColor="text1"/>
          <w:sz w:val="24"/>
          <w:szCs w:val="24"/>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3DCDB857" w14:textId="77777777" w:rsidR="00F64295" w:rsidRPr="00415736" w:rsidRDefault="00F64295" w:rsidP="00F642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415736">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25BD3F"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p>
    <w:p w14:paraId="7AD9D2FB" w14:textId="77777777" w:rsidR="00F64295" w:rsidRPr="00415736" w:rsidRDefault="00F64295" w:rsidP="00F64295">
      <w:pPr>
        <w:spacing w:after="0" w:line="240" w:lineRule="auto"/>
        <w:rPr>
          <w:rFonts w:ascii="Times New Roman" w:eastAsia="Times New Roman" w:hAnsi="Times New Roman" w:cs="Times New Roman"/>
          <w:b/>
          <w:color w:val="000000" w:themeColor="text1"/>
          <w:sz w:val="24"/>
          <w:szCs w:val="24"/>
          <w:highlight w:val="white"/>
        </w:rPr>
      </w:pPr>
      <w:r w:rsidRPr="00415736">
        <w:rPr>
          <w:rFonts w:ascii="Times New Roman" w:eastAsia="Times New Roman" w:hAnsi="Times New Roman" w:cs="Times New Roman"/>
          <w:color w:val="000000" w:themeColor="text1"/>
          <w:sz w:val="24"/>
          <w:szCs w:val="24"/>
          <w:highlight w:val="white"/>
        </w:rPr>
        <w:t> </w:t>
      </w:r>
      <w:r w:rsidRPr="00415736">
        <w:rPr>
          <w:rFonts w:ascii="Times New Roman" w:eastAsia="Times New Roman" w:hAnsi="Times New Roman" w:cs="Times New Roman"/>
          <w:b/>
          <w:color w:val="000000" w:themeColor="text1"/>
          <w:sz w:val="24"/>
          <w:szCs w:val="24"/>
          <w:highlight w:val="white"/>
        </w:rPr>
        <w:t xml:space="preserve">3.1.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themeColor="text1"/>
          <w:sz w:val="24"/>
          <w:szCs w:val="24"/>
          <w:highlight w:val="white"/>
        </w:rPr>
        <w:t xml:space="preserve"> (юридичною особою):</w:t>
      </w:r>
    </w:p>
    <w:tbl>
      <w:tblPr>
        <w:tblW w:w="9839" w:type="dxa"/>
        <w:tblInd w:w="-100" w:type="dxa"/>
        <w:tblLayout w:type="fixed"/>
        <w:tblLook w:val="0400" w:firstRow="0" w:lastRow="0" w:firstColumn="0" w:lastColumn="0" w:noHBand="0" w:noVBand="1"/>
      </w:tblPr>
      <w:tblGrid>
        <w:gridCol w:w="765"/>
        <w:gridCol w:w="4350"/>
        <w:gridCol w:w="4724"/>
      </w:tblGrid>
      <w:tr w:rsidR="00F64295" w:rsidRPr="00415736" w14:paraId="04FCA93B" w14:textId="77777777" w:rsidTr="005E155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FD0C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w:t>
            </w:r>
          </w:p>
          <w:p w14:paraId="6F7879C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з</w:t>
            </w:r>
            <w:r w:rsidRPr="00415736">
              <w:rPr>
                <w:rFonts w:ascii="Times New Roman" w:eastAsia="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4457E"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w:t>
            </w:r>
          </w:p>
          <w:p w14:paraId="7F4AE52F"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474A5C"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 xml:space="preserve">Переможець торгів на виконання вимоги згідно п. </w:t>
            </w:r>
            <w:r w:rsidRPr="00415736">
              <w:rPr>
                <w:rFonts w:ascii="Times New Roman" w:eastAsia="Times New Roman" w:hAnsi="Times New Roman" w:cs="Times New Roman"/>
                <w:sz w:val="24"/>
                <w:szCs w:val="24"/>
                <w:highlight w:val="white"/>
              </w:rPr>
              <w:t>47</w:t>
            </w:r>
            <w:r w:rsidRPr="00415736">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p>
        </w:tc>
      </w:tr>
      <w:tr w:rsidR="00F64295" w:rsidRPr="00415736" w14:paraId="2675A647" w14:textId="77777777" w:rsidTr="005E155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4EF02"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10DF"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CDF947"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0F075"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highlight w:val="white"/>
              </w:rPr>
              <w:t>вебресурсі</w:t>
            </w:r>
            <w:proofErr w:type="spellEnd"/>
            <w:r w:rsidRPr="00415736">
              <w:rPr>
                <w:rFonts w:ascii="Times New Roman" w:eastAsia="Times New Roman" w:hAnsi="Times New Roman" w:cs="Times New Roman"/>
                <w:sz w:val="24"/>
                <w:szCs w:val="24"/>
                <w:highlight w:val="white"/>
              </w:rPr>
              <w:t xml:space="preserve"> Єдиного державного реєстру осіб, які вчинили </w:t>
            </w:r>
            <w:r w:rsidRPr="00415736">
              <w:rPr>
                <w:rFonts w:ascii="Times New Roman" w:eastAsia="Times New Roman" w:hAnsi="Times New Roman" w:cs="Times New Roman"/>
                <w:sz w:val="24"/>
                <w:szCs w:val="24"/>
                <w:highlight w:val="white"/>
              </w:rPr>
              <w:lastRenderedPageBreak/>
              <w:t>корупційні або пов’язані з корупцією правопорушення, яка не стосується запитувача.</w:t>
            </w:r>
          </w:p>
        </w:tc>
      </w:tr>
      <w:tr w:rsidR="00F64295" w:rsidRPr="00415736" w14:paraId="0C08042C" w14:textId="77777777" w:rsidTr="005E155B">
        <w:trPr>
          <w:trHeight w:val="17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8A93E"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color w:val="000000"/>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172E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A12D42"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(підпункт 6 пункт</w:t>
            </w:r>
            <w:r w:rsidRPr="00415736">
              <w:rPr>
                <w:rFonts w:ascii="Times New Roman" w:eastAsia="Times New Roman" w:hAnsi="Times New Roman" w:cs="Times New Roman"/>
                <w:b/>
                <w:sz w:val="24"/>
                <w:szCs w:val="24"/>
                <w:highlight w:val="white"/>
              </w:rPr>
              <w:t xml:space="preserve"> 47</w:t>
            </w:r>
            <w:r w:rsidRPr="00415736">
              <w:rPr>
                <w:rFonts w:ascii="Times New Roman" w:eastAsia="Times New Roman" w:hAnsi="Times New Roman" w:cs="Times New Roman"/>
                <w:sz w:val="24"/>
                <w:szCs w:val="24"/>
                <w:highlight w:val="white"/>
              </w:rPr>
              <w:t xml:space="preserve"> Особливостей)</w:t>
            </w:r>
          </w:p>
        </w:tc>
        <w:tc>
          <w:tcPr>
            <w:tcW w:w="47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E51F8B1"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59BE9596"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p>
          <w:p w14:paraId="7F7D7BEC"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Документ повинен бути не більше </w:t>
            </w:r>
            <w:proofErr w:type="spellStart"/>
            <w:r w:rsidRPr="00415736">
              <w:rPr>
                <w:rFonts w:ascii="Times New Roman" w:eastAsia="Times New Roman" w:hAnsi="Times New Roman" w:cs="Times New Roman"/>
                <w:sz w:val="24"/>
                <w:szCs w:val="24"/>
                <w:highlight w:val="white"/>
              </w:rPr>
              <w:t>тридцятиденної</w:t>
            </w:r>
            <w:proofErr w:type="spellEnd"/>
            <w:r w:rsidRPr="00415736">
              <w:rPr>
                <w:rFonts w:ascii="Times New Roman" w:eastAsia="Times New Roman" w:hAnsi="Times New Roman" w:cs="Times New Roman"/>
                <w:sz w:val="24"/>
                <w:szCs w:val="24"/>
                <w:highlight w:val="white"/>
              </w:rPr>
              <w:t xml:space="preserve"> давнини від дати подання документа. </w:t>
            </w:r>
          </w:p>
        </w:tc>
      </w:tr>
      <w:tr w:rsidR="00F64295" w:rsidRPr="00415736" w14:paraId="1BF549E1" w14:textId="77777777" w:rsidTr="005E155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4D42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B3FD9"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ED2859"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7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31A0DE"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F64295" w:rsidRPr="00415736" w14:paraId="0BF85483" w14:textId="77777777" w:rsidTr="005E155B">
        <w:trPr>
          <w:trHeight w:val="38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FFF6D"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6C566"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1FBADD"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07DD6"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Довідка в довільній формі</w:t>
            </w:r>
            <w:r w:rsidRPr="00415736">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0CEC9EE" w14:textId="77777777" w:rsidR="00F64295" w:rsidRPr="00415736" w:rsidRDefault="00F64295" w:rsidP="00F64295">
      <w:pPr>
        <w:spacing w:after="0" w:line="240" w:lineRule="auto"/>
        <w:rPr>
          <w:rFonts w:ascii="Times New Roman" w:eastAsia="Times New Roman" w:hAnsi="Times New Roman" w:cs="Times New Roman"/>
          <w:b/>
          <w:color w:val="000000"/>
          <w:sz w:val="24"/>
          <w:szCs w:val="24"/>
        </w:rPr>
      </w:pPr>
    </w:p>
    <w:p w14:paraId="28258CF9" w14:textId="77777777" w:rsidR="00F64295" w:rsidRPr="00415736" w:rsidRDefault="00F64295" w:rsidP="00F64295">
      <w:pPr>
        <w:spacing w:before="240"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 xml:space="preserve">3.2. Документи, які </w:t>
      </w:r>
      <w:r w:rsidRPr="00415736">
        <w:rPr>
          <w:rStyle w:val="a7"/>
          <w:rFonts w:ascii="Times New Roman" w:hAnsi="Times New Roman" w:cs="Times New Roman"/>
          <w:b/>
          <w:color w:val="000000" w:themeColor="text1"/>
          <w:sz w:val="24"/>
          <w:szCs w:val="24"/>
          <w:u w:val="none"/>
          <w:lang w:eastAsia="en-US"/>
        </w:rPr>
        <w:t>надаються ПЕРЕМОЖЦЕМ</w:t>
      </w:r>
      <w:r w:rsidRPr="00415736">
        <w:rPr>
          <w:rFonts w:ascii="Times New Roman" w:eastAsia="Times New Roman" w:hAnsi="Times New Roman" w:cs="Times New Roman"/>
          <w:b/>
          <w:color w:val="000000"/>
          <w:sz w:val="24"/>
          <w:szCs w:val="24"/>
        </w:rPr>
        <w:t xml:space="preserve"> (фізичною особою чи фізичною особою</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64295" w:rsidRPr="00415736" w14:paraId="5705C855" w14:textId="77777777" w:rsidTr="00AF7F5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FA4F"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w:t>
            </w:r>
          </w:p>
          <w:p w14:paraId="1E9877F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з</w:t>
            </w:r>
            <w:r w:rsidRPr="00415736">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F6C0A"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 xml:space="preserve">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Особливостей</w:t>
            </w:r>
          </w:p>
          <w:p w14:paraId="4E209AA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96BB4"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 xml:space="preserve">Переможець </w:t>
            </w:r>
            <w:r w:rsidRPr="00415736">
              <w:rPr>
                <w:rFonts w:ascii="Times New Roman" w:eastAsia="Times New Roman" w:hAnsi="Times New Roman" w:cs="Times New Roman"/>
                <w:b/>
                <w:sz w:val="24"/>
                <w:szCs w:val="24"/>
                <w:highlight w:val="white"/>
              </w:rPr>
              <w:t xml:space="preserve">торгів на виконання вимоги </w:t>
            </w:r>
            <w:r w:rsidRPr="00415736">
              <w:rPr>
                <w:rFonts w:ascii="Times New Roman" w:eastAsia="Times New Roman" w:hAnsi="Times New Roman" w:cs="Times New Roman"/>
                <w:sz w:val="24"/>
                <w:szCs w:val="24"/>
                <w:highlight w:val="white"/>
              </w:rPr>
              <w:t xml:space="preserve">згідно пункту </w:t>
            </w:r>
            <w:r w:rsidRPr="00415736">
              <w:rPr>
                <w:rFonts w:ascii="Times New Roman" w:eastAsia="Times New Roman" w:hAnsi="Times New Roman" w:cs="Times New Roman"/>
                <w:b/>
                <w:sz w:val="24"/>
                <w:szCs w:val="24"/>
                <w:highlight w:val="white"/>
              </w:rPr>
              <w:t>47</w:t>
            </w:r>
            <w:r w:rsidRPr="00415736">
              <w:rPr>
                <w:rFonts w:ascii="Times New Roman" w:eastAsia="Times New Roman" w:hAnsi="Times New Roman" w:cs="Times New Roman"/>
                <w:sz w:val="24"/>
                <w:szCs w:val="24"/>
                <w:highlight w:val="white"/>
              </w:rPr>
              <w:t xml:space="preserve"> Особ</w:t>
            </w:r>
            <w:r w:rsidRPr="00415736">
              <w:rPr>
                <w:rFonts w:ascii="Times New Roman" w:eastAsia="Times New Roman" w:hAnsi="Times New Roman" w:cs="Times New Roman"/>
                <w:sz w:val="24"/>
                <w:szCs w:val="24"/>
              </w:rPr>
              <w:t>ливостей</w:t>
            </w:r>
            <w:r w:rsidRPr="00415736">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F64295" w:rsidRPr="00415736" w14:paraId="2976632D" w14:textId="77777777" w:rsidTr="00AF7F5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34CF5"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C11F2"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193A91" w14:textId="77777777" w:rsidR="00F64295" w:rsidRPr="00415736" w:rsidRDefault="00F64295" w:rsidP="00AF7F50">
            <w:pP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8BBB9" w14:textId="77777777" w:rsidR="00F64295" w:rsidRPr="00415736" w:rsidRDefault="00F64295" w:rsidP="00AF7F50">
            <w:pPr>
              <w:spacing w:after="0" w:line="240" w:lineRule="auto"/>
              <w:ind w:right="140"/>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15736">
              <w:rPr>
                <w:rFonts w:ascii="Times New Roman" w:eastAsia="Times New Roman" w:hAnsi="Times New Roman" w:cs="Times New Roman"/>
                <w:sz w:val="24"/>
                <w:szCs w:val="24"/>
              </w:rPr>
              <w:t>вебресурсі</w:t>
            </w:r>
            <w:proofErr w:type="spellEnd"/>
            <w:r w:rsidRPr="00415736">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64295" w:rsidRPr="00415736" w14:paraId="77904012" w14:textId="77777777" w:rsidTr="00AF7F5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78D50"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51958"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C2A124C"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50CB277"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r w:rsidRPr="00415736">
              <w:rPr>
                <w:rFonts w:ascii="Times New Roman" w:eastAsia="Times New Roman" w:hAnsi="Times New Roman" w:cs="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3277CA9" w14:textId="77777777" w:rsidR="00F64295" w:rsidRPr="00415736" w:rsidRDefault="00F64295" w:rsidP="00AF7F50">
            <w:pPr>
              <w:spacing w:after="0" w:line="240" w:lineRule="auto"/>
              <w:jc w:val="both"/>
              <w:rPr>
                <w:rFonts w:ascii="Times New Roman" w:eastAsia="Times New Roman" w:hAnsi="Times New Roman" w:cs="Times New Roman"/>
                <w:color w:val="000000"/>
                <w:sz w:val="24"/>
                <w:szCs w:val="24"/>
              </w:rPr>
            </w:pPr>
          </w:p>
          <w:p w14:paraId="0CE63BC9"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color w:val="000000"/>
                <w:sz w:val="24"/>
                <w:szCs w:val="24"/>
              </w:rPr>
              <w:t xml:space="preserve">Документ повинен бути не більше </w:t>
            </w:r>
            <w:proofErr w:type="spellStart"/>
            <w:r w:rsidRPr="00415736">
              <w:rPr>
                <w:rFonts w:ascii="Times New Roman" w:eastAsia="Times New Roman" w:hAnsi="Times New Roman" w:cs="Times New Roman"/>
                <w:color w:val="000000"/>
                <w:sz w:val="24"/>
                <w:szCs w:val="24"/>
              </w:rPr>
              <w:t>тридцятиденної</w:t>
            </w:r>
            <w:proofErr w:type="spellEnd"/>
            <w:r w:rsidRPr="00415736">
              <w:rPr>
                <w:rFonts w:ascii="Times New Roman" w:eastAsia="Times New Roman" w:hAnsi="Times New Roman" w:cs="Times New Roman"/>
                <w:color w:val="000000"/>
                <w:sz w:val="24"/>
                <w:szCs w:val="24"/>
              </w:rPr>
              <w:t xml:space="preserve"> давнини від дати подання документа. </w:t>
            </w:r>
          </w:p>
        </w:tc>
      </w:tr>
      <w:tr w:rsidR="00F64295" w:rsidRPr="00415736" w14:paraId="534F9E73" w14:textId="77777777" w:rsidTr="00AF7F5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D943" w14:textId="77777777" w:rsidR="00F64295" w:rsidRPr="00415736" w:rsidRDefault="00F64295" w:rsidP="00AF7F50">
            <w:pPr>
              <w:spacing w:after="0" w:line="240" w:lineRule="auto"/>
              <w:ind w:left="100"/>
              <w:jc w:val="center"/>
              <w:rPr>
                <w:rFonts w:ascii="Times New Roman" w:eastAsia="Times New Roman" w:hAnsi="Times New Roman" w:cs="Times New Roman"/>
                <w:sz w:val="24"/>
                <w:szCs w:val="24"/>
              </w:rPr>
            </w:pPr>
            <w:r w:rsidRPr="00415736">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9E0BD" w14:textId="77777777" w:rsidR="00F64295" w:rsidRPr="00415736" w:rsidRDefault="00F64295" w:rsidP="00AF7F5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02FA72D" w14:textId="77777777" w:rsidR="00F64295" w:rsidRPr="00415736" w:rsidRDefault="00F64295" w:rsidP="00AF7F50">
            <w:pP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F2D2E23" w14:textId="77777777" w:rsidR="00F64295" w:rsidRPr="00415736" w:rsidRDefault="00F64295" w:rsidP="00AF7F5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64295" w:rsidRPr="00415736" w14:paraId="7BFEBAFD" w14:textId="77777777" w:rsidTr="00826988">
        <w:trPr>
          <w:trHeight w:val="413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E8249" w14:textId="77777777" w:rsidR="00F64295" w:rsidRPr="00415736" w:rsidRDefault="00F64295" w:rsidP="00AF7F50">
            <w:pPr>
              <w:spacing w:after="0" w:line="240" w:lineRule="auto"/>
              <w:ind w:left="100"/>
              <w:jc w:val="center"/>
              <w:rPr>
                <w:rFonts w:ascii="Times New Roman" w:eastAsia="Times New Roman" w:hAnsi="Times New Roman" w:cs="Times New Roman"/>
                <w:b/>
                <w:sz w:val="24"/>
                <w:szCs w:val="24"/>
              </w:rPr>
            </w:pPr>
            <w:r w:rsidRPr="00415736">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90291"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415736">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415736">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C41232" w14:textId="77777777" w:rsidR="00F64295" w:rsidRPr="00415736" w:rsidRDefault="00F64295" w:rsidP="00AF7F50">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415736">
              <w:rPr>
                <w:rFonts w:ascii="Times New Roman" w:eastAsia="Times New Roman" w:hAnsi="Times New Roman" w:cs="Times New Roman"/>
                <w:b/>
                <w:sz w:val="24"/>
                <w:szCs w:val="24"/>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AF7BD" w14:textId="77777777" w:rsidR="00F64295" w:rsidRPr="00415736" w:rsidRDefault="00F64295" w:rsidP="00AF7F50">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rPr>
            </w:pPr>
            <w:r w:rsidRPr="00415736">
              <w:rPr>
                <w:rFonts w:ascii="Times New Roman" w:eastAsia="Times New Roman" w:hAnsi="Times New Roman" w:cs="Times New Roman"/>
                <w:b/>
                <w:sz w:val="24"/>
                <w:szCs w:val="24"/>
              </w:rPr>
              <w:t>Довідка в довільній формі</w:t>
            </w:r>
            <w:r w:rsidRPr="00415736">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65877FD" w14:textId="77777777" w:rsidR="00F64295" w:rsidRPr="00415736" w:rsidRDefault="00F64295" w:rsidP="00F64295">
      <w:pPr>
        <w:shd w:val="clear" w:color="auto" w:fill="FFFFFF"/>
        <w:spacing w:after="0" w:line="240" w:lineRule="auto"/>
        <w:rPr>
          <w:rFonts w:ascii="Times New Roman" w:eastAsia="Times New Roman" w:hAnsi="Times New Roman" w:cs="Times New Roman"/>
          <w:sz w:val="24"/>
          <w:szCs w:val="24"/>
        </w:rPr>
      </w:pPr>
    </w:p>
    <w:p w14:paraId="3B001D52" w14:textId="77777777" w:rsidR="00F64295" w:rsidRDefault="00F64295" w:rsidP="00F64295">
      <w:pPr>
        <w:shd w:val="clear" w:color="auto" w:fill="FFFFFF"/>
        <w:spacing w:after="0" w:line="240" w:lineRule="auto"/>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w:t>
      </w:r>
      <w:r w:rsidRPr="00415736">
        <w:rPr>
          <w:rStyle w:val="a7"/>
          <w:rFonts w:ascii="Times New Roman" w:hAnsi="Times New Roman" w:cs="Times New Roman"/>
          <w:b/>
          <w:color w:val="000000" w:themeColor="text1"/>
          <w:sz w:val="24"/>
          <w:szCs w:val="24"/>
          <w:lang w:eastAsia="en-US"/>
        </w:rPr>
        <w:t>УЧАСНИКІВ</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w:t>
      </w:r>
      <w:r w:rsidR="004E2357" w:rsidRPr="00415736">
        <w:rPr>
          <w:rStyle w:val="a7"/>
          <w:rFonts w:ascii="Times New Roman" w:hAnsi="Times New Roman" w:cs="Times New Roman"/>
          <w:b/>
          <w:color w:val="000000" w:themeColor="text1"/>
          <w:sz w:val="24"/>
          <w:szCs w:val="24"/>
          <w:lang w:eastAsia="en-US"/>
        </w:rPr>
        <w:t xml:space="preserve"> </w:t>
      </w:r>
      <w:r w:rsidR="004E2357" w:rsidRPr="00415736">
        <w:rPr>
          <w:rStyle w:val="a7"/>
          <w:rFonts w:ascii="Times New Roman" w:hAnsi="Times New Roman" w:cs="Times New Roman"/>
          <w:b/>
          <w:color w:val="000000" w:themeColor="text1"/>
          <w:sz w:val="24"/>
          <w:szCs w:val="24"/>
          <w:lang w:val="ru-RU" w:eastAsia="en-US"/>
        </w:rPr>
        <w:t>ПЕРЕМОЖЦЯ</w:t>
      </w:r>
      <w:r w:rsidRPr="00415736">
        <w:rPr>
          <w:rFonts w:ascii="Times New Roman" w:eastAsia="Times New Roman" w:hAnsi="Times New Roman" w:cs="Times New Roman"/>
          <w:b/>
          <w:color w:val="000000"/>
          <w:sz w:val="24"/>
          <w:szCs w:val="24"/>
        </w:rPr>
        <w:t xml:space="preserve"> </w:t>
      </w:r>
      <w:r w:rsidRPr="00415736">
        <w:rPr>
          <w:rFonts w:ascii="Times New Roman" w:eastAsia="Times New Roman" w:hAnsi="Times New Roman" w:cs="Times New Roman"/>
          <w:b/>
          <w:sz w:val="24"/>
          <w:szCs w:val="24"/>
        </w:rPr>
        <w:t>—</w:t>
      </w:r>
      <w:r w:rsidRPr="00415736">
        <w:rPr>
          <w:rFonts w:ascii="Times New Roman" w:eastAsia="Times New Roman" w:hAnsi="Times New Roman" w:cs="Times New Roman"/>
          <w:b/>
          <w:color w:val="000000"/>
          <w:sz w:val="24"/>
          <w:szCs w:val="24"/>
        </w:rPr>
        <w:t xml:space="preserve"> юридичних осіб, фізичних осіб та фізичних осіб</w:t>
      </w:r>
      <w:r w:rsidRPr="00415736">
        <w:rPr>
          <w:rFonts w:ascii="Times New Roman" w:eastAsia="Times New Roman" w:hAnsi="Times New Roman" w:cs="Times New Roman"/>
          <w:b/>
          <w:sz w:val="24"/>
          <w:szCs w:val="24"/>
        </w:rPr>
        <w:t xml:space="preserve"> — </w:t>
      </w:r>
      <w:r w:rsidRPr="00415736">
        <w:rPr>
          <w:rFonts w:ascii="Times New Roman" w:eastAsia="Times New Roman" w:hAnsi="Times New Roman" w:cs="Times New Roman"/>
          <w:b/>
          <w:color w:val="000000"/>
          <w:sz w:val="24"/>
          <w:szCs w:val="24"/>
        </w:rPr>
        <w:t>підприємців).</w:t>
      </w:r>
    </w:p>
    <w:p w14:paraId="0E71A8BC" w14:textId="77777777" w:rsidR="00DC63F6" w:rsidRDefault="00DC63F6" w:rsidP="00F64295">
      <w:pPr>
        <w:shd w:val="clear" w:color="auto" w:fill="FFFFFF"/>
        <w:spacing w:after="0" w:line="240" w:lineRule="auto"/>
        <w:rPr>
          <w:rFonts w:ascii="Times New Roman" w:eastAsia="Times New Roman" w:hAnsi="Times New Roman" w:cs="Times New Roman"/>
          <w:b/>
          <w:color w:val="000000"/>
          <w:sz w:val="24"/>
          <w:szCs w:val="24"/>
        </w:rPr>
      </w:pPr>
    </w:p>
    <w:p w14:paraId="3962F4E3" w14:textId="77777777" w:rsidR="00DC63F6" w:rsidRPr="00415736" w:rsidRDefault="00DC63F6" w:rsidP="00DC63F6">
      <w:pPr>
        <w:shd w:val="clear" w:color="auto" w:fill="FFFFFF"/>
        <w:spacing w:after="0" w:line="240" w:lineRule="auto"/>
        <w:jc w:val="center"/>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Інші документи від    УЧАСНИКА / ПЕРЕМОЖЦЯ:</w:t>
      </w:r>
    </w:p>
    <w:tbl>
      <w:tblPr>
        <w:tblW w:w="9619" w:type="dxa"/>
        <w:tblInd w:w="-100" w:type="dxa"/>
        <w:tblLayout w:type="fixed"/>
        <w:tblLook w:val="0400" w:firstRow="0" w:lastRow="0" w:firstColumn="0" w:lastColumn="0" w:noHBand="0" w:noVBand="1"/>
      </w:tblPr>
      <w:tblGrid>
        <w:gridCol w:w="400"/>
        <w:gridCol w:w="9219"/>
      </w:tblGrid>
      <w:tr w:rsidR="00F64295" w:rsidRPr="00415736" w14:paraId="09AA75C1" w14:textId="77777777" w:rsidTr="00AF7F5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971F9" w14:textId="77777777" w:rsidR="00F64295" w:rsidRPr="00415736" w:rsidRDefault="00F64295" w:rsidP="00AF7F50">
            <w:pPr>
              <w:spacing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1834" w14:textId="77777777" w:rsidR="00584277" w:rsidRPr="00415736" w:rsidRDefault="00A760F9" w:rsidP="00584277">
            <w:pPr>
              <w:pStyle w:val="LO-normal"/>
              <w:widowControl w:val="0"/>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color w:val="00000A"/>
                <w:sz w:val="24"/>
                <w:szCs w:val="24"/>
                <w:lang w:val="uk-UA"/>
              </w:rPr>
              <w:t>Надати д</w:t>
            </w:r>
            <w:r w:rsidR="00584277" w:rsidRPr="00415736">
              <w:rPr>
                <w:rFonts w:ascii="Times New Roman" w:hAnsi="Times New Roman" w:cs="Times New Roman"/>
                <w:color w:val="00000A"/>
                <w:sz w:val="24"/>
                <w:szCs w:val="24"/>
                <w:lang w:val="uk-UA"/>
              </w:rPr>
              <w:t>окументи, що підтверджують повноваження уповноваженої особи або представника учасника процедури закупівлі щодо підпису документів тендерної пропозиції та договору про закупівлю</w:t>
            </w:r>
            <w:r w:rsidRPr="00415736">
              <w:rPr>
                <w:rFonts w:ascii="Times New Roman" w:hAnsi="Times New Roman" w:cs="Times New Roman"/>
                <w:color w:val="00000A"/>
                <w:sz w:val="24"/>
                <w:szCs w:val="24"/>
                <w:lang w:val="uk-UA"/>
              </w:rPr>
              <w:t>:</w:t>
            </w:r>
            <w:r w:rsidR="00584277" w:rsidRPr="00415736">
              <w:rPr>
                <w:rFonts w:ascii="Times New Roman" w:hAnsi="Times New Roman" w:cs="Times New Roman"/>
                <w:color w:val="00000A"/>
                <w:sz w:val="24"/>
                <w:szCs w:val="24"/>
                <w:lang w:val="uk-UA"/>
              </w:rPr>
              <w:t xml:space="preserve"> </w:t>
            </w:r>
          </w:p>
          <w:p w14:paraId="4B8B45F3" w14:textId="77777777" w:rsidR="00584277" w:rsidRPr="00415736" w:rsidRDefault="00584277" w:rsidP="00584277">
            <w:pPr>
              <w:pStyle w:val="LO-normal"/>
              <w:widowControl w:val="0"/>
              <w:spacing w:line="240" w:lineRule="auto"/>
              <w:jc w:val="both"/>
              <w:rPr>
                <w:rFonts w:ascii="Times New Roman" w:hAnsi="Times New Roman" w:cs="Times New Roman"/>
                <w:color w:val="00000A"/>
                <w:sz w:val="24"/>
                <w:szCs w:val="24"/>
                <w:lang w:val="uk-UA"/>
              </w:rPr>
            </w:pPr>
          </w:p>
          <w:p w14:paraId="39076AE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sz w:val="24"/>
                <w:szCs w:val="24"/>
                <w:lang w:val="uk-UA"/>
              </w:rPr>
            </w:pPr>
            <w:r w:rsidRPr="00415736">
              <w:rPr>
                <w:rFonts w:ascii="Times New Roman" w:hAnsi="Times New Roman" w:cs="Times New Roman"/>
                <w:color w:val="00000A"/>
                <w:sz w:val="24"/>
                <w:szCs w:val="24"/>
                <w:lang w:val="uk-UA"/>
              </w:rPr>
              <w:t>о</w:t>
            </w:r>
            <w:r w:rsidR="00584277" w:rsidRPr="00415736">
              <w:rPr>
                <w:rFonts w:ascii="Times New Roman" w:hAnsi="Times New Roman" w:cs="Times New Roman"/>
                <w:color w:val="00000A"/>
                <w:sz w:val="24"/>
                <w:szCs w:val="24"/>
                <w:lang w:val="uk-UA"/>
              </w:rPr>
              <w:t xml:space="preserve">ригінал або копія статуту (остання зареєстрована редакція), чи іншого установчого документу, та </w:t>
            </w:r>
            <w:r w:rsidR="00584277" w:rsidRPr="00415736">
              <w:rPr>
                <w:rStyle w:val="a7"/>
                <w:rFonts w:ascii="Times New Roman" w:eastAsia="Calibri" w:hAnsi="Times New Roman" w:cs="Times New Roman"/>
                <w:b/>
                <w:color w:val="000000" w:themeColor="text1"/>
                <w:sz w:val="24"/>
                <w:szCs w:val="24"/>
                <w:u w:val="none"/>
                <w:lang w:val="uk-UA" w:eastAsia="en-US"/>
              </w:rPr>
              <w:t>копія опису</w:t>
            </w:r>
            <w:r w:rsidR="00584277" w:rsidRPr="00415736">
              <w:rPr>
                <w:rFonts w:ascii="Times New Roman" w:hAnsi="Times New Roman" w:cs="Times New Roman"/>
                <w:color w:val="00000A"/>
                <w:sz w:val="24"/>
                <w:szCs w:val="24"/>
                <w:lang w:val="uk-UA"/>
              </w:rPr>
              <w:t xml:space="preserve">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r w:rsidR="00584277" w:rsidRPr="00415736">
              <w:rPr>
                <w:rFonts w:ascii="Times New Roman" w:hAnsi="Times New Roman" w:cs="Times New Roman"/>
                <w:sz w:val="24"/>
                <w:szCs w:val="24"/>
                <w:lang w:val="uk-UA"/>
              </w:rPr>
              <w:t>(</w:t>
            </w:r>
            <w:hyperlink r:id="rId8" w:history="1">
              <w:r w:rsidR="00584277" w:rsidRPr="00415736">
                <w:rPr>
                  <w:rStyle w:val="a7"/>
                  <w:rFonts w:ascii="Times New Roman" w:eastAsia="Calibri" w:hAnsi="Times New Roman" w:cs="Times New Roman"/>
                  <w:color w:val="auto"/>
                  <w:sz w:val="24"/>
                  <w:szCs w:val="24"/>
                  <w:lang w:val="uk-UA"/>
                </w:rPr>
                <w:t>https://usr.minjust.gov.ua/ua/freesearch</w:t>
              </w:r>
            </w:hyperlink>
            <w:r w:rsidR="00584277" w:rsidRPr="00415736">
              <w:rPr>
                <w:rFonts w:ascii="Times New Roman" w:hAnsi="Times New Roman" w:cs="Times New Roman"/>
                <w:sz w:val="24"/>
                <w:szCs w:val="24"/>
                <w:lang w:val="uk-UA"/>
              </w:rPr>
              <w:t xml:space="preserve">), (вимога встановлюється для учасника - юридичної особи). </w:t>
            </w:r>
          </w:p>
          <w:p w14:paraId="6C9DABEF" w14:textId="77777777" w:rsidR="00584277" w:rsidRPr="00415736" w:rsidRDefault="00584277" w:rsidP="00584277">
            <w:pPr>
              <w:pStyle w:val="LO-normal"/>
              <w:widowControl w:val="0"/>
              <w:spacing w:line="240" w:lineRule="auto"/>
              <w:jc w:val="both"/>
              <w:rPr>
                <w:rFonts w:ascii="Times New Roman" w:hAnsi="Times New Roman" w:cs="Times New Roman"/>
                <w:sz w:val="24"/>
                <w:szCs w:val="24"/>
                <w:lang w:val="uk-UA"/>
              </w:rPr>
            </w:pPr>
          </w:p>
          <w:p w14:paraId="77D9E59C" w14:textId="77777777" w:rsidR="00584277" w:rsidRPr="00415736" w:rsidRDefault="00A760F9" w:rsidP="00A760F9">
            <w:pPr>
              <w:pStyle w:val="LO-normal"/>
              <w:widowControl w:val="0"/>
              <w:numPr>
                <w:ilvl w:val="0"/>
                <w:numId w:val="12"/>
              </w:numPr>
              <w:spacing w:line="240" w:lineRule="auto"/>
              <w:jc w:val="both"/>
              <w:rPr>
                <w:rFonts w:ascii="Times New Roman" w:hAnsi="Times New Roman" w:cs="Times New Roman"/>
                <w:color w:val="00000A"/>
                <w:sz w:val="24"/>
                <w:szCs w:val="24"/>
                <w:lang w:val="uk-UA"/>
              </w:rPr>
            </w:pPr>
            <w:r w:rsidRPr="00415736">
              <w:rPr>
                <w:rFonts w:ascii="Times New Roman" w:hAnsi="Times New Roman" w:cs="Times New Roman"/>
                <w:sz w:val="24"/>
                <w:szCs w:val="24"/>
                <w:lang w:val="uk-UA"/>
              </w:rPr>
              <w:t>я</w:t>
            </w:r>
            <w:r w:rsidR="00584277" w:rsidRPr="00415736">
              <w:rPr>
                <w:rFonts w:ascii="Times New Roman" w:hAnsi="Times New Roman" w:cs="Times New Roman"/>
                <w:sz w:val="24"/>
                <w:szCs w:val="24"/>
                <w:lang w:val="uk-UA"/>
              </w:rPr>
              <w:t xml:space="preserve">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00584277" w:rsidRPr="00415736">
              <w:rPr>
                <w:rFonts w:ascii="Times New Roman" w:hAnsi="Times New Roman" w:cs="Times New Roman"/>
                <w:sz w:val="24"/>
                <w:szCs w:val="24"/>
                <w:shd w:val="clear" w:color="auto" w:fill="FFFFFF"/>
                <w:lang w:val="uk-UA"/>
              </w:rPr>
              <w:t>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00584277" w:rsidRPr="00415736">
              <w:rPr>
                <w:rFonts w:ascii="Times New Roman" w:hAnsi="Times New Roman" w:cs="Times New Roman"/>
                <w:sz w:val="24"/>
                <w:szCs w:val="24"/>
                <w:lang w:val="uk-UA"/>
              </w:rPr>
              <w:t xml:space="preserve"> Юридичні особи публічного права, які діють на підставі законів, установчий документ не подають.</w:t>
            </w:r>
          </w:p>
          <w:p w14:paraId="7D4A8030" w14:textId="77777777" w:rsidR="00A760F9" w:rsidRPr="00415736" w:rsidRDefault="00A760F9" w:rsidP="00A760F9">
            <w:pPr>
              <w:pStyle w:val="a6"/>
              <w:rPr>
                <w:rFonts w:ascii="Times New Roman" w:hAnsi="Times New Roman" w:cs="Times New Roman"/>
                <w:color w:val="00000A"/>
                <w:sz w:val="24"/>
                <w:szCs w:val="24"/>
              </w:rPr>
            </w:pPr>
          </w:p>
          <w:p w14:paraId="2E24AEA5" w14:textId="77777777" w:rsidR="00584277" w:rsidRPr="00415736" w:rsidRDefault="00A760F9" w:rsidP="00A760F9">
            <w:pPr>
              <w:pStyle w:val="a6"/>
              <w:numPr>
                <w:ilvl w:val="0"/>
                <w:numId w:val="12"/>
              </w:numPr>
              <w:tabs>
                <w:tab w:val="left" w:pos="371"/>
              </w:tabs>
              <w:autoSpaceDE w:val="0"/>
              <w:autoSpaceDN w:val="0"/>
              <w:adjustRightInd w:val="0"/>
              <w:spacing w:after="0" w:line="240" w:lineRule="auto"/>
              <w:jc w:val="both"/>
              <w:rPr>
                <w:rFonts w:ascii="Times New Roman" w:hAnsi="Times New Roman" w:cs="Times New Roman"/>
                <w:color w:val="00000A"/>
                <w:sz w:val="24"/>
                <w:szCs w:val="24"/>
              </w:rPr>
            </w:pPr>
            <w:r w:rsidRPr="00415736">
              <w:rPr>
                <w:rFonts w:ascii="Times New Roman" w:hAnsi="Times New Roman" w:cs="Times New Roman"/>
                <w:color w:val="00000A"/>
                <w:sz w:val="24"/>
                <w:szCs w:val="24"/>
              </w:rPr>
              <w:t>у</w:t>
            </w:r>
            <w:r w:rsidR="00584277" w:rsidRPr="00415736">
              <w:rPr>
                <w:rFonts w:ascii="Times New Roman" w:hAnsi="Times New Roman" w:cs="Times New Roman"/>
                <w:color w:val="00000A"/>
                <w:sz w:val="24"/>
                <w:szCs w:val="24"/>
              </w:rPr>
              <w:t xml:space="preserve">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504CB77F" w14:textId="77777777" w:rsidR="00A760F9" w:rsidRPr="00415736" w:rsidRDefault="00A760F9" w:rsidP="00584277">
            <w:pPr>
              <w:tabs>
                <w:tab w:val="left" w:pos="371"/>
              </w:tabs>
              <w:autoSpaceDE w:val="0"/>
              <w:autoSpaceDN w:val="0"/>
              <w:adjustRightInd w:val="0"/>
              <w:spacing w:after="0" w:line="240" w:lineRule="auto"/>
              <w:ind w:left="-11" w:firstLine="11"/>
              <w:jc w:val="both"/>
              <w:rPr>
                <w:rFonts w:ascii="Times New Roman" w:hAnsi="Times New Roman" w:cs="Times New Roman"/>
                <w:sz w:val="24"/>
                <w:szCs w:val="24"/>
              </w:rPr>
            </w:pPr>
          </w:p>
          <w:p w14:paraId="2A286EE3" w14:textId="77777777" w:rsidR="00A760F9"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lastRenderedPageBreak/>
              <w:t xml:space="preserve">Повноваження щодо підпису документів тендерної пропозиції учасника процедури закупівлі </w:t>
            </w:r>
            <w:r w:rsidRPr="00415736">
              <w:rPr>
                <w:rFonts w:ascii="Times New Roman" w:eastAsia="Arial" w:hAnsi="Times New Roman" w:cs="Times New Roman"/>
                <w:sz w:val="24"/>
                <w:szCs w:val="24"/>
              </w:rPr>
              <w:t xml:space="preserve">та договору про закупівлю </w:t>
            </w:r>
            <w:r w:rsidRPr="00415736">
              <w:rPr>
                <w:rFonts w:ascii="Times New Roman" w:hAnsi="Times New Roman" w:cs="Times New Roman"/>
                <w:sz w:val="24"/>
                <w:szCs w:val="24"/>
              </w:rPr>
              <w:t>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w:t>
            </w:r>
            <w:r w:rsidRPr="00415736">
              <w:rPr>
                <w:rFonts w:ascii="Times New Roman" w:eastAsia="Arial" w:hAnsi="Times New Roman" w:cs="Times New Roman"/>
                <w:sz w:val="24"/>
                <w:szCs w:val="24"/>
              </w:rPr>
              <w:t xml:space="preserve"> </w:t>
            </w:r>
            <w:r w:rsidRPr="00415736">
              <w:rPr>
                <w:rFonts w:ascii="Times New Roman" w:eastAsia="Arial" w:hAnsi="Times New Roman" w:cs="Times New Roman"/>
                <w:sz w:val="24"/>
                <w:szCs w:val="24"/>
                <w:lang w:eastAsia="zh-CN"/>
              </w:rPr>
              <w:t>підтверджуються</w:t>
            </w:r>
            <w:r w:rsidR="00A760F9" w:rsidRPr="00415736">
              <w:rPr>
                <w:rFonts w:ascii="Times New Roman" w:eastAsia="Arial" w:hAnsi="Times New Roman" w:cs="Times New Roman"/>
                <w:sz w:val="24"/>
                <w:szCs w:val="24"/>
                <w:lang w:eastAsia="zh-CN"/>
              </w:rPr>
              <w:t>:</w:t>
            </w:r>
            <w:r w:rsidRPr="00415736">
              <w:rPr>
                <w:rFonts w:ascii="Times New Roman" w:eastAsia="Arial" w:hAnsi="Times New Roman" w:cs="Times New Roman"/>
                <w:sz w:val="24"/>
                <w:szCs w:val="24"/>
                <w:lang w:eastAsia="zh-CN"/>
              </w:rPr>
              <w:t xml:space="preserve"> </w:t>
            </w:r>
          </w:p>
          <w:p w14:paraId="6C32B595"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 xml:space="preserve">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w:t>
            </w:r>
            <w:r w:rsidRPr="00415736">
              <w:rPr>
                <w:rFonts w:ascii="Times New Roman" w:eastAsia="Arial" w:hAnsi="Times New Roman" w:cs="Times New Roman"/>
                <w:sz w:val="24"/>
                <w:szCs w:val="24"/>
              </w:rPr>
              <w:t>або іншим (іншими) документом (документами), що підтверджує (підтверджують) такі повноваження відповідної службової (посадової) особи учасника</w:t>
            </w:r>
            <w:r w:rsidRPr="00415736">
              <w:rPr>
                <w:rFonts w:ascii="Times New Roman" w:eastAsia="Arial" w:hAnsi="Times New Roman" w:cs="Times New Roman"/>
                <w:sz w:val="24"/>
                <w:szCs w:val="24"/>
                <w:lang w:eastAsia="zh-CN"/>
              </w:rPr>
              <w:t xml:space="preserve">; </w:t>
            </w:r>
          </w:p>
          <w:p w14:paraId="706CFB07" w14:textId="77777777" w:rsidR="00584277" w:rsidRPr="00415736" w:rsidRDefault="00584277" w:rsidP="00A760F9">
            <w:pPr>
              <w:pStyle w:val="a6"/>
              <w:widowControl w:val="0"/>
              <w:numPr>
                <w:ilvl w:val="0"/>
                <w:numId w:val="12"/>
              </w:numPr>
              <w:spacing w:after="0" w:line="240" w:lineRule="auto"/>
              <w:jc w:val="both"/>
              <w:rPr>
                <w:rFonts w:ascii="Times New Roman" w:eastAsia="Arial" w:hAnsi="Times New Roman" w:cs="Times New Roman"/>
                <w:sz w:val="24"/>
                <w:szCs w:val="24"/>
                <w:lang w:eastAsia="zh-CN"/>
              </w:rPr>
            </w:pPr>
            <w:r w:rsidRPr="00415736">
              <w:rPr>
                <w:rFonts w:ascii="Times New Roman" w:eastAsia="Arial" w:hAnsi="Times New Roman" w:cs="Times New Roman"/>
                <w:sz w:val="24"/>
                <w:szCs w:val="24"/>
                <w:lang w:eastAsia="zh-CN"/>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w:t>
            </w:r>
            <w:r w:rsidRPr="00415736">
              <w:rPr>
                <w:rFonts w:ascii="Times New Roman" w:hAnsi="Times New Roman" w:cs="Times New Roman"/>
                <w:color w:val="00000A"/>
                <w:sz w:val="24"/>
                <w:szCs w:val="24"/>
              </w:rPr>
              <w:t>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r w:rsidRPr="00415736">
              <w:rPr>
                <w:rFonts w:ascii="Times New Roman" w:eastAsia="Arial" w:hAnsi="Times New Roman" w:cs="Times New Roman"/>
                <w:sz w:val="24"/>
                <w:szCs w:val="24"/>
                <w:lang w:eastAsia="zh-CN"/>
              </w:rPr>
              <w:t>.</w:t>
            </w:r>
          </w:p>
          <w:p w14:paraId="1FE73CF2" w14:textId="77777777" w:rsidR="00A760F9" w:rsidRPr="00415736" w:rsidRDefault="00A760F9" w:rsidP="00584277">
            <w:pPr>
              <w:widowControl w:val="0"/>
              <w:spacing w:after="0" w:line="240" w:lineRule="auto"/>
              <w:jc w:val="both"/>
              <w:rPr>
                <w:rFonts w:ascii="Times New Roman" w:hAnsi="Times New Roman" w:cs="Times New Roman"/>
                <w:sz w:val="24"/>
                <w:szCs w:val="24"/>
                <w:lang w:eastAsia="uk-UA"/>
              </w:rPr>
            </w:pPr>
          </w:p>
          <w:p w14:paraId="0519DE11" w14:textId="77777777" w:rsidR="00A760F9" w:rsidRPr="00415736" w:rsidRDefault="00584277" w:rsidP="00584277">
            <w:pPr>
              <w:widowControl w:val="0"/>
              <w:spacing w:after="0" w:line="240" w:lineRule="auto"/>
              <w:jc w:val="both"/>
              <w:rPr>
                <w:rFonts w:ascii="Times New Roman" w:hAnsi="Times New Roman" w:cs="Times New Roman"/>
                <w:sz w:val="24"/>
                <w:szCs w:val="24"/>
              </w:rPr>
            </w:pPr>
            <w:r w:rsidRPr="00415736">
              <w:rPr>
                <w:rFonts w:ascii="Times New Roman" w:hAnsi="Times New Roman" w:cs="Times New Roman"/>
                <w:sz w:val="24"/>
                <w:szCs w:val="24"/>
                <w:lang w:eastAsia="uk-UA"/>
              </w:rPr>
              <w:t xml:space="preserve">Учаснику/переможцю </w:t>
            </w:r>
            <w:r w:rsidRPr="00415736">
              <w:rPr>
                <w:rStyle w:val="a7"/>
                <w:rFonts w:ascii="Times New Roman" w:hAnsi="Times New Roman" w:cs="Times New Roman"/>
                <w:b/>
                <w:color w:val="000000" w:themeColor="text1"/>
                <w:sz w:val="24"/>
                <w:szCs w:val="24"/>
                <w:u w:val="none"/>
                <w:lang w:eastAsia="en-US"/>
              </w:rPr>
              <w:t>надати довідку</w:t>
            </w:r>
            <w:r w:rsidRPr="00415736">
              <w:rPr>
                <w:rFonts w:ascii="Times New Roman" w:hAnsi="Times New Roman" w:cs="Times New Roman"/>
                <w:color w:val="000000" w:themeColor="text1"/>
                <w:sz w:val="24"/>
                <w:szCs w:val="24"/>
                <w:lang w:eastAsia="uk-UA"/>
              </w:rPr>
              <w:t>,</w:t>
            </w:r>
            <w:r w:rsidRPr="00415736">
              <w:rPr>
                <w:rFonts w:ascii="Times New Roman" w:hAnsi="Times New Roman" w:cs="Times New Roman"/>
                <w:sz w:val="24"/>
                <w:szCs w:val="24"/>
                <w:lang w:eastAsia="uk-UA"/>
              </w:rPr>
              <w:t xml:space="preserve"> складену в довільній формі про </w:t>
            </w:r>
            <w:r w:rsidRPr="00415736">
              <w:rPr>
                <w:rFonts w:ascii="Times New Roman" w:hAnsi="Times New Roman" w:cs="Times New Roman"/>
                <w:sz w:val="24"/>
                <w:szCs w:val="24"/>
                <w:u w:val="single"/>
                <w:lang w:eastAsia="uk-UA"/>
              </w:rPr>
              <w:t>відсутність/наявність у статуті або в іншому установчому документі обмежень</w:t>
            </w:r>
            <w:r w:rsidRPr="00415736">
              <w:rPr>
                <w:rFonts w:ascii="Times New Roman" w:hAnsi="Times New Roman" w:cs="Times New Roman"/>
                <w:sz w:val="24"/>
                <w:szCs w:val="24"/>
                <w:lang w:eastAsia="uk-UA"/>
              </w:rPr>
              <w:t xml:space="preserve">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w:t>
            </w:r>
            <w:r w:rsidRPr="00415736">
              <w:rPr>
                <w:rFonts w:ascii="Times New Roman" w:hAnsi="Times New Roman" w:cs="Times New Roman"/>
                <w:sz w:val="24"/>
                <w:szCs w:val="24"/>
                <w:u w:val="single"/>
                <w:lang w:eastAsia="uk-UA"/>
              </w:rPr>
              <w:t>документальне підтвердження права уповноваженої</w:t>
            </w:r>
            <w:r w:rsidRPr="00415736">
              <w:rPr>
                <w:rFonts w:ascii="Times New Roman" w:hAnsi="Times New Roman" w:cs="Times New Roman"/>
                <w:sz w:val="24"/>
                <w:szCs w:val="24"/>
                <w:lang w:eastAsia="uk-UA"/>
              </w:rPr>
              <w:t xml:space="preserve"> особи учасника на підписання договору про закупівлю за результатами проведення процедури закупівлі </w:t>
            </w:r>
            <w:r w:rsidRPr="00415736">
              <w:rPr>
                <w:rFonts w:ascii="Times New Roman" w:hAnsi="Times New Roman" w:cs="Times New Roman"/>
                <w:sz w:val="24"/>
                <w:szCs w:val="24"/>
              </w:rPr>
              <w:t>(копія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w:t>
            </w:r>
            <w:r w:rsidR="00A760F9" w:rsidRPr="00415736">
              <w:rPr>
                <w:rFonts w:ascii="Times New Roman" w:hAnsi="Times New Roman" w:cs="Times New Roman"/>
                <w:sz w:val="24"/>
                <w:szCs w:val="24"/>
              </w:rPr>
              <w:t>говору про закупівлю).</w:t>
            </w:r>
          </w:p>
          <w:p w14:paraId="4C68F6F6" w14:textId="77777777" w:rsidR="00584277" w:rsidRPr="00415736" w:rsidRDefault="00584277" w:rsidP="00584277">
            <w:pPr>
              <w:widowControl w:val="0"/>
              <w:spacing w:after="0" w:line="240" w:lineRule="auto"/>
              <w:jc w:val="both"/>
              <w:rPr>
                <w:rFonts w:ascii="Times New Roman" w:eastAsia="Arial" w:hAnsi="Times New Roman" w:cs="Times New Roman"/>
                <w:sz w:val="24"/>
                <w:szCs w:val="24"/>
                <w:lang w:eastAsia="zh-CN"/>
              </w:rPr>
            </w:pPr>
            <w:r w:rsidRPr="00415736">
              <w:rPr>
                <w:rFonts w:ascii="Times New Roman" w:hAnsi="Times New Roman" w:cs="Times New Roman"/>
                <w:sz w:val="24"/>
                <w:szCs w:val="24"/>
              </w:rPr>
              <w:t xml:space="preserve">      </w:t>
            </w:r>
          </w:p>
          <w:p w14:paraId="71D70B76" w14:textId="77777777" w:rsidR="00584277" w:rsidRPr="00415736" w:rsidRDefault="00584277" w:rsidP="00A323E3">
            <w:pPr>
              <w:autoSpaceDE w:val="0"/>
              <w:autoSpaceDN w:val="0"/>
              <w:adjustRightInd w:val="0"/>
              <w:spacing w:after="0" w:line="240" w:lineRule="auto"/>
              <w:ind w:left="-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r w:rsidRPr="00415736">
              <w:rPr>
                <w:rFonts w:ascii="Times New Roman" w:hAnsi="Times New Roman" w:cs="Times New Roman"/>
                <w:sz w:val="24"/>
                <w:szCs w:val="24"/>
              </w:rPr>
              <w:t>Я</w:t>
            </w:r>
            <w:r w:rsidRPr="00415736">
              <w:rPr>
                <w:rFonts w:ascii="Times New Roman" w:hAnsi="Times New Roman" w:cs="Times New Roman"/>
                <w:color w:val="000000"/>
                <w:sz w:val="24"/>
                <w:szCs w:val="24"/>
              </w:rPr>
              <w:t xml:space="preserve">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 – учасники об’єднання будуть відповідати (солідарно, частково або </w:t>
            </w:r>
            <w:proofErr w:type="spellStart"/>
            <w:r w:rsidRPr="00415736">
              <w:rPr>
                <w:rFonts w:ascii="Times New Roman" w:hAnsi="Times New Roman" w:cs="Times New Roman"/>
                <w:color w:val="000000"/>
                <w:sz w:val="24"/>
                <w:szCs w:val="24"/>
              </w:rPr>
              <w:t>субсидіарно</w:t>
            </w:r>
            <w:proofErr w:type="spellEnd"/>
            <w:r w:rsidRPr="00415736">
              <w:rPr>
                <w:rFonts w:ascii="Times New Roman" w:hAnsi="Times New Roman" w:cs="Times New Roman"/>
                <w:color w:val="000000"/>
                <w:sz w:val="24"/>
                <w:szCs w:val="24"/>
              </w:rPr>
              <w:t xml:space="preserve">)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 – учасників відповідних зобов’язань перед об’єднанням та/або </w:t>
            </w:r>
            <w:r w:rsidRPr="00415736">
              <w:rPr>
                <w:rFonts w:ascii="Times New Roman" w:hAnsi="Times New Roman" w:cs="Times New Roman"/>
                <w:sz w:val="24"/>
                <w:szCs w:val="24"/>
              </w:rPr>
              <w:t>замовником, у разі укладення договору про закупівлю.</w:t>
            </w:r>
          </w:p>
          <w:p w14:paraId="61DFB4BD"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5E258EB3" w14:textId="77777777" w:rsidR="00584277" w:rsidRPr="00415736" w:rsidRDefault="00584277"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r w:rsidRPr="00415736">
              <w:rPr>
                <w:rFonts w:ascii="Times New Roman" w:hAnsi="Times New Roman" w:cs="Times New Roman"/>
                <w:color w:val="000000"/>
                <w:sz w:val="24"/>
                <w:szCs w:val="24"/>
              </w:rPr>
              <w:t>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 порядку, встановленому законодавством. 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14:paraId="61E05346" w14:textId="77777777" w:rsidR="00A760F9" w:rsidRPr="00415736" w:rsidRDefault="00A760F9" w:rsidP="00584277">
            <w:pPr>
              <w:autoSpaceDE w:val="0"/>
              <w:autoSpaceDN w:val="0"/>
              <w:adjustRightInd w:val="0"/>
              <w:spacing w:after="0" w:line="240" w:lineRule="auto"/>
              <w:ind w:left="-11" w:firstLine="11"/>
              <w:jc w:val="both"/>
              <w:rPr>
                <w:rFonts w:ascii="Times New Roman" w:hAnsi="Times New Roman" w:cs="Times New Roman"/>
                <w:color w:val="000000"/>
                <w:sz w:val="24"/>
                <w:szCs w:val="24"/>
              </w:rPr>
            </w:pPr>
          </w:p>
          <w:p w14:paraId="75E793FF" w14:textId="77777777" w:rsidR="00584277" w:rsidRPr="00415736" w:rsidRDefault="00584277" w:rsidP="00584277">
            <w:pPr>
              <w:spacing w:after="0" w:line="240" w:lineRule="auto"/>
              <w:jc w:val="both"/>
              <w:rPr>
                <w:rFonts w:ascii="Times New Roman" w:hAnsi="Times New Roman" w:cs="Times New Roman"/>
                <w:sz w:val="24"/>
                <w:szCs w:val="24"/>
              </w:rPr>
            </w:pPr>
            <w:r w:rsidRPr="00415736">
              <w:rPr>
                <w:rStyle w:val="a7"/>
                <w:rFonts w:ascii="Times New Roman" w:hAnsi="Times New Roman" w:cs="Times New Roman"/>
                <w:b/>
                <w:color w:val="000000" w:themeColor="text1"/>
                <w:sz w:val="24"/>
                <w:szCs w:val="24"/>
                <w:u w:val="none"/>
                <w:lang w:eastAsia="en-US"/>
              </w:rPr>
              <w:t>Повноваження учасника - фізичної особи</w:t>
            </w:r>
            <w:r w:rsidRPr="00415736">
              <w:rPr>
                <w:rFonts w:ascii="Times New Roman" w:hAnsi="Times New Roman" w:cs="Times New Roman"/>
                <w:color w:val="000000" w:themeColor="text1"/>
                <w:sz w:val="24"/>
                <w:szCs w:val="24"/>
              </w:rPr>
              <w:t>,</w:t>
            </w:r>
            <w:r w:rsidRPr="00415736">
              <w:rPr>
                <w:rFonts w:ascii="Times New Roman" w:hAnsi="Times New Roman" w:cs="Times New Roman"/>
                <w:sz w:val="24"/>
                <w:szCs w:val="24"/>
              </w:rPr>
              <w:t xml:space="preserve"> у тому числі фізичної особи-підприємця, що є громадянином України, підтверджується поданням у складі тендерної пропозиції копії паспорта (ця копія може не засвідчуватися учасником відповідно до умов </w:t>
            </w:r>
            <w:r w:rsidRPr="00415736">
              <w:rPr>
                <w:rFonts w:ascii="Times New Roman" w:hAnsi="Times New Roman" w:cs="Times New Roman"/>
                <w:sz w:val="24"/>
                <w:szCs w:val="24"/>
              </w:rPr>
              <w:lastRenderedPageBreak/>
              <w:t xml:space="preserve">тендерної документації) громадянина України (сторінки 1,2,3,4,5,6, а також сторінка, що містить інформацію про останнє місце реєстрації особи, у випадку, якщо такий паспорт оформлено у вигляді книжечки, або копії </w:t>
            </w:r>
            <w:r w:rsidRPr="00415736">
              <w:rPr>
                <w:rStyle w:val="docdata"/>
                <w:rFonts w:ascii="Times New Roman" w:hAnsi="Times New Roman" w:cs="Times New Roman"/>
                <w:sz w:val="24"/>
                <w:szCs w:val="24"/>
              </w:rPr>
              <w:t xml:space="preserve">обох сторін паспорта, якщо такий паспорт оформлено </w:t>
            </w:r>
            <w:r w:rsidRPr="00415736">
              <w:rPr>
                <w:rFonts w:ascii="Times New Roman" w:hAnsi="Times New Roman" w:cs="Times New Roman"/>
                <w:sz w:val="24"/>
                <w:szCs w:val="24"/>
              </w:rPr>
              <w:t>у</w:t>
            </w:r>
            <w:r w:rsidRPr="00415736">
              <w:rPr>
                <w:rFonts w:ascii="Times New Roman" w:hAnsi="Times New Roman" w:cs="Times New Roman"/>
                <w:sz w:val="24"/>
                <w:szCs w:val="24"/>
                <w:shd w:val="clear" w:color="auto" w:fill="FFFFFF"/>
              </w:rPr>
              <w:t xml:space="preserve"> </w:t>
            </w:r>
            <w:r w:rsidRPr="00415736">
              <w:rPr>
                <w:rFonts w:ascii="Times New Roman" w:hAnsi="Times New Roman" w:cs="Times New Roman"/>
                <w:sz w:val="24"/>
                <w:szCs w:val="24"/>
              </w:rPr>
              <w:t>формі ID-картки з</w:t>
            </w:r>
            <w:r w:rsidRPr="00415736">
              <w:rPr>
                <w:rFonts w:ascii="Times New Roman" w:hAnsi="Times New Roman" w:cs="Times New Roman"/>
                <w:sz w:val="24"/>
                <w:szCs w:val="24"/>
                <w:shd w:val="clear" w:color="auto" w:fill="FFFFFF"/>
              </w:rPr>
              <w:t xml:space="preserve"> безконтактним електронним носієм</w:t>
            </w:r>
            <w:r w:rsidRPr="00415736">
              <w:rPr>
                <w:rFonts w:ascii="Times New Roman" w:hAnsi="Times New Roman" w:cs="Times New Roman"/>
                <w:sz w:val="24"/>
                <w:szCs w:val="24"/>
              </w:rPr>
              <w:t xml:space="preserve">,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копії картки платника податків (довідки про присвоєння ідентифікаційного номеру). </w:t>
            </w:r>
          </w:p>
          <w:p w14:paraId="5025893C" w14:textId="77777777" w:rsidR="00A760F9" w:rsidRPr="00415736" w:rsidRDefault="00584277" w:rsidP="00A760F9">
            <w:pPr>
              <w:suppressAutoHyphens/>
              <w:spacing w:after="0" w:line="240" w:lineRule="auto"/>
              <w:ind w:left="284"/>
              <w:jc w:val="both"/>
              <w:rPr>
                <w:rFonts w:ascii="Times New Roman" w:hAnsi="Times New Roman" w:cs="Times New Roman"/>
                <w:iCs/>
                <w:color w:val="00000A"/>
                <w:sz w:val="24"/>
                <w:szCs w:val="24"/>
              </w:rPr>
            </w:pPr>
            <w:r w:rsidRPr="00415736">
              <w:rPr>
                <w:rFonts w:ascii="Times New Roman" w:hAnsi="Times New Roman" w:cs="Times New Roman"/>
                <w:iCs/>
                <w:color w:val="00000A"/>
                <w:sz w:val="24"/>
                <w:szCs w:val="24"/>
              </w:rPr>
              <w:t xml:space="preserve">   </w:t>
            </w:r>
          </w:p>
          <w:p w14:paraId="4B0E9657" w14:textId="77777777" w:rsidR="0098179E" w:rsidRPr="00415736" w:rsidRDefault="00584277" w:rsidP="00A760F9">
            <w:pPr>
              <w:suppressAutoHyphens/>
              <w:spacing w:after="0" w:line="240" w:lineRule="auto"/>
              <w:jc w:val="both"/>
              <w:rPr>
                <w:rFonts w:ascii="Times New Roman" w:eastAsia="Times New Roman" w:hAnsi="Times New Roman" w:cs="Times New Roman"/>
                <w:sz w:val="24"/>
                <w:szCs w:val="24"/>
              </w:rPr>
            </w:pPr>
            <w:r w:rsidRPr="00415736">
              <w:rPr>
                <w:rFonts w:ascii="Times New Roman" w:hAnsi="Times New Roman" w:cs="Times New Roman"/>
                <w:iCs/>
                <w:color w:val="00000A"/>
                <w:sz w:val="24"/>
                <w:szCs w:val="24"/>
              </w:rPr>
              <w:t xml:space="preserve">Якщо документи тендерної пропозиції/договір про закупівлю буде </w:t>
            </w:r>
            <w:r w:rsidRPr="00415736">
              <w:rPr>
                <w:rFonts w:ascii="Times New Roman" w:hAnsi="Times New Roman" w:cs="Times New Roman"/>
                <w:iCs/>
                <w:sz w:val="24"/>
                <w:szCs w:val="24"/>
              </w:rPr>
              <w:t xml:space="preserve">підписувати від імені фізичної особи-підприємця інша особа, то необхідно </w:t>
            </w:r>
            <w:r w:rsidRPr="00415736">
              <w:rPr>
                <w:rFonts w:ascii="Times New Roman" w:hAnsi="Times New Roman" w:cs="Times New Roman"/>
                <w:sz w:val="24"/>
                <w:szCs w:val="24"/>
              </w:rPr>
              <w:t>надати скановану нотаріально посвідчену довіреність або інший документ, згідно з яким передано повноваження (наприклад, доручення</w:t>
            </w:r>
            <w:r w:rsidR="00A760F9" w:rsidRPr="00415736">
              <w:rPr>
                <w:rFonts w:ascii="Times New Roman" w:hAnsi="Times New Roman" w:cs="Times New Roman"/>
                <w:sz w:val="24"/>
                <w:szCs w:val="24"/>
              </w:rPr>
              <w:t>).</w:t>
            </w:r>
          </w:p>
        </w:tc>
      </w:tr>
      <w:tr w:rsidR="00F64295" w:rsidRPr="00415736" w14:paraId="496119C7"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2109" w14:textId="77777777" w:rsidR="00F64295" w:rsidRPr="00415736" w:rsidRDefault="00F64295" w:rsidP="00AF7F50">
            <w:pPr>
              <w:spacing w:before="240" w:after="0" w:line="240" w:lineRule="auto"/>
              <w:ind w:left="100"/>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451C0" w14:textId="77777777" w:rsidR="00F64295" w:rsidRPr="00415736" w:rsidRDefault="00F64295" w:rsidP="00AF7F50">
            <w:pPr>
              <w:spacing w:after="0" w:line="240" w:lineRule="auto"/>
              <w:ind w:left="100" w:right="120" w:hanging="20"/>
              <w:jc w:val="both"/>
              <w:rPr>
                <w:rFonts w:ascii="Times New Roman" w:eastAsia="Times New Roman" w:hAnsi="Times New Roman" w:cs="Times New Roman"/>
                <w:sz w:val="24"/>
                <w:szCs w:val="24"/>
              </w:rPr>
            </w:pPr>
            <w:r w:rsidRPr="00415736">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15736">
              <w:rPr>
                <w:rFonts w:ascii="Times New Roman" w:eastAsia="Times New Roman" w:hAnsi="Times New Roman" w:cs="Times New Roman"/>
                <w:sz w:val="24"/>
                <w:szCs w:val="24"/>
              </w:rPr>
              <w:t>у</w:t>
            </w:r>
            <w:r w:rsidRPr="00415736">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5736">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F64295" w:rsidRPr="00415736" w14:paraId="77CC2E9A"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6B7C4" w14:textId="77777777" w:rsidR="00F64295" w:rsidRPr="00415736" w:rsidRDefault="00F64295" w:rsidP="00AF7F50">
            <w:pPr>
              <w:spacing w:before="240" w:after="0" w:line="240" w:lineRule="auto"/>
              <w:ind w:left="100"/>
              <w:rPr>
                <w:rFonts w:ascii="Times New Roman" w:eastAsia="Times New Roman" w:hAnsi="Times New Roman" w:cs="Times New Roman"/>
                <w:b/>
                <w:color w:val="000000"/>
                <w:sz w:val="24"/>
                <w:szCs w:val="24"/>
              </w:rPr>
            </w:pPr>
            <w:r w:rsidRPr="00415736">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B730" w14:textId="77777777" w:rsidR="00F64295" w:rsidRPr="00415736" w:rsidRDefault="00F64295" w:rsidP="00AF7F50">
            <w:pPr>
              <w:spacing w:after="0" w:line="240" w:lineRule="auto"/>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У разі якщо учасник або його кінцевий </w:t>
            </w:r>
            <w:proofErr w:type="spellStart"/>
            <w:r w:rsidRPr="00415736">
              <w:rPr>
                <w:rFonts w:ascii="Times New Roman" w:eastAsia="Times New Roman" w:hAnsi="Times New Roman" w:cs="Times New Roman"/>
                <w:sz w:val="24"/>
                <w:szCs w:val="24"/>
              </w:rPr>
              <w:t>бенефіціарний</w:t>
            </w:r>
            <w:proofErr w:type="spellEnd"/>
            <w:r w:rsidRPr="00415736">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4FD4963C" w14:textId="77777777" w:rsidR="00F64295" w:rsidRPr="00415736" w:rsidRDefault="00F64295" w:rsidP="00F64295">
            <w:pPr>
              <w:numPr>
                <w:ilvl w:val="0"/>
                <w:numId w:val="9"/>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99467EC"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3D638055" w14:textId="77777777" w:rsidR="00F64295" w:rsidRPr="00415736" w:rsidRDefault="00F64295" w:rsidP="00F64295">
            <w:pPr>
              <w:numPr>
                <w:ilvl w:val="0"/>
                <w:numId w:val="10"/>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2D3F0E2D"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70FB142" w14:textId="77777777" w:rsidR="00F64295" w:rsidRPr="00415736" w:rsidRDefault="00F64295" w:rsidP="00F64295">
            <w:pPr>
              <w:numPr>
                <w:ilvl w:val="0"/>
                <w:numId w:val="5"/>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01013CE" w14:textId="77777777" w:rsidR="00F64295" w:rsidRPr="00415736" w:rsidRDefault="00F64295" w:rsidP="00AF7F50">
            <w:pPr>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63D4B614" w14:textId="77777777" w:rsidR="00F64295" w:rsidRPr="00415736" w:rsidRDefault="00F64295" w:rsidP="00F64295">
            <w:pPr>
              <w:numPr>
                <w:ilvl w:val="0"/>
                <w:numId w:val="6"/>
              </w:numPr>
              <w:shd w:val="clear" w:color="auto" w:fill="FFFFFF"/>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посвідчення особи, якій надано тимчасовий захист в Україні,</w:t>
            </w:r>
          </w:p>
          <w:p w14:paraId="7259FAD9" w14:textId="77777777" w:rsidR="00F64295" w:rsidRPr="00415736" w:rsidRDefault="00F64295" w:rsidP="00AF7F50">
            <w:pPr>
              <w:shd w:val="clear" w:color="auto" w:fill="FFFFFF"/>
              <w:spacing w:after="0" w:line="240" w:lineRule="auto"/>
              <w:ind w:left="283" w:hanging="283"/>
              <w:jc w:val="both"/>
              <w:rPr>
                <w:rFonts w:ascii="Times New Roman" w:eastAsia="Times New Roman" w:hAnsi="Times New Roman" w:cs="Times New Roman"/>
                <w:i/>
                <w:sz w:val="24"/>
                <w:szCs w:val="24"/>
              </w:rPr>
            </w:pPr>
            <w:r w:rsidRPr="00415736">
              <w:rPr>
                <w:rFonts w:ascii="Times New Roman" w:eastAsia="Times New Roman" w:hAnsi="Times New Roman" w:cs="Times New Roman"/>
                <w:i/>
                <w:sz w:val="24"/>
                <w:szCs w:val="24"/>
              </w:rPr>
              <w:t>або</w:t>
            </w:r>
          </w:p>
          <w:p w14:paraId="00F95205" w14:textId="77777777" w:rsidR="00F64295" w:rsidRPr="00415736" w:rsidRDefault="00F64295" w:rsidP="00F64295">
            <w:pPr>
              <w:numPr>
                <w:ilvl w:val="0"/>
                <w:numId w:val="8"/>
              </w:numPr>
              <w:spacing w:after="0" w:line="240" w:lineRule="auto"/>
              <w:ind w:left="283" w:hanging="283"/>
              <w:jc w:val="both"/>
              <w:rPr>
                <w:rFonts w:ascii="Times New Roman" w:eastAsia="Times New Roman" w:hAnsi="Times New Roman" w:cs="Times New Roman"/>
                <w:sz w:val="24"/>
                <w:szCs w:val="24"/>
              </w:rPr>
            </w:pPr>
            <w:r w:rsidRPr="00415736">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372CD" w:rsidRPr="00415736" w14:paraId="59BB481C"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9E723" w14:textId="58ECD70E" w:rsidR="003372CD" w:rsidRPr="003372CD" w:rsidRDefault="003372CD" w:rsidP="003372CD">
            <w:pPr>
              <w:spacing w:before="240" w:after="0" w:line="240" w:lineRule="auto"/>
              <w:ind w:left="100"/>
              <w:rPr>
                <w:rFonts w:ascii="Times New Roman" w:eastAsia="Times New Roman" w:hAnsi="Times New Roman" w:cs="Times New Roman"/>
                <w:b/>
                <w:sz w:val="24"/>
                <w:szCs w:val="24"/>
              </w:rPr>
            </w:pPr>
            <w:r w:rsidRPr="003372CD">
              <w:rPr>
                <w:rFonts w:ascii="Times New Roman" w:eastAsia="Times New Roman" w:hAnsi="Times New Roman" w:cs="Times New Roman"/>
                <w:b/>
                <w:sz w:val="24"/>
                <w:szCs w:val="24"/>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3217C" w14:textId="77777777" w:rsidR="003372CD" w:rsidRPr="003372CD" w:rsidRDefault="003372CD" w:rsidP="003372CD">
            <w:pPr>
              <w:spacing w:before="150" w:after="150" w:line="240" w:lineRule="auto"/>
              <w:jc w:val="both"/>
              <w:rPr>
                <w:rFonts w:ascii="Times New Roman" w:eastAsia="Times New Roman" w:hAnsi="Times New Roman"/>
                <w:sz w:val="24"/>
                <w:szCs w:val="24"/>
              </w:rPr>
            </w:pPr>
            <w:r w:rsidRPr="003372CD">
              <w:rPr>
                <w:rFonts w:ascii="Times New Roman" w:eastAsia="Times New Roman" w:hAnsi="Times New Roman"/>
                <w:sz w:val="24"/>
                <w:szCs w:val="24"/>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A250846" w14:textId="40284D04" w:rsidR="003372CD" w:rsidRPr="003372CD" w:rsidRDefault="003372CD" w:rsidP="003372CD">
            <w:pPr>
              <w:spacing w:after="0" w:line="240" w:lineRule="auto"/>
              <w:jc w:val="both"/>
              <w:rPr>
                <w:rFonts w:ascii="Times New Roman" w:eastAsia="Times New Roman" w:hAnsi="Times New Roman" w:cs="Times New Roman"/>
                <w:sz w:val="24"/>
                <w:szCs w:val="24"/>
              </w:rPr>
            </w:pPr>
            <w:r w:rsidRPr="003372CD">
              <w:rPr>
                <w:rFonts w:ascii="Times New Roman" w:eastAsia="Times New Roman" w:hAnsi="Times New Roman"/>
                <w:sz w:val="24"/>
                <w:szCs w:val="24"/>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w:t>
            </w:r>
            <w:r w:rsidRPr="003372CD">
              <w:rPr>
                <w:rFonts w:ascii="Times New Roman" w:hAnsi="Times New Roman" w:cs="Times New Roman"/>
                <w:sz w:val="24"/>
                <w:szCs w:val="24"/>
                <w:shd w:val="clear" w:color="auto" w:fill="FFFFFF"/>
              </w:rPr>
              <w:t>не відповідає вимогам, установленим у тендерній документації відповідно до </w:t>
            </w:r>
            <w:hyperlink r:id="rId9" w:anchor="n1422" w:tgtFrame="_blank" w:history="1">
              <w:r w:rsidRPr="003372CD">
                <w:rPr>
                  <w:rStyle w:val="a7"/>
                  <w:rFonts w:ascii="Times New Roman" w:hAnsi="Times New Roman" w:cs="Times New Roman"/>
                  <w:sz w:val="24"/>
                  <w:szCs w:val="24"/>
                  <w:shd w:val="clear" w:color="auto" w:fill="FFFFFF"/>
                </w:rPr>
                <w:t>абзацу першого</w:t>
              </w:r>
            </w:hyperlink>
            <w:r w:rsidRPr="003372CD">
              <w:rPr>
                <w:rFonts w:ascii="Times New Roman" w:hAnsi="Times New Roman" w:cs="Times New Roman"/>
                <w:sz w:val="24"/>
                <w:szCs w:val="24"/>
                <w:shd w:val="clear" w:color="auto" w:fill="FFFFFF"/>
              </w:rPr>
              <w:t> частини третьої статті 22 Закону</w:t>
            </w:r>
          </w:p>
        </w:tc>
      </w:tr>
      <w:tr w:rsidR="003372CD" w:rsidRPr="00415736" w14:paraId="64B8E851" w14:textId="77777777" w:rsidTr="00AF7F5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89B7E" w14:textId="4297DD15" w:rsidR="003372CD" w:rsidRPr="003372CD" w:rsidRDefault="003372CD" w:rsidP="003372CD">
            <w:pPr>
              <w:spacing w:before="240" w:after="0" w:line="240" w:lineRule="auto"/>
              <w:ind w:left="100"/>
              <w:rPr>
                <w:rFonts w:ascii="Times New Roman" w:eastAsia="Times New Roman" w:hAnsi="Times New Roman" w:cs="Times New Roman"/>
                <w:b/>
                <w:sz w:val="24"/>
                <w:szCs w:val="24"/>
              </w:rPr>
            </w:pPr>
            <w:r w:rsidRPr="003372CD">
              <w:rPr>
                <w:rFonts w:ascii="Times New Roman" w:eastAsia="Times New Roman" w:hAnsi="Times New Roman" w:cs="Times New Roman"/>
                <w:b/>
                <w:sz w:val="24"/>
                <w:szCs w:val="24"/>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21BFF" w14:textId="4FDBE974" w:rsidR="003372CD" w:rsidRPr="003372CD" w:rsidRDefault="003372CD" w:rsidP="003372CD">
            <w:pPr>
              <w:spacing w:before="150" w:after="150" w:line="240" w:lineRule="auto"/>
              <w:jc w:val="both"/>
              <w:rPr>
                <w:rFonts w:ascii="Times New Roman" w:eastAsia="Times New Roman" w:hAnsi="Times New Roman"/>
                <w:sz w:val="24"/>
                <w:szCs w:val="24"/>
              </w:rPr>
            </w:pPr>
            <w:r w:rsidRPr="003372CD">
              <w:rPr>
                <w:rFonts w:ascii="Times New Roman" w:eastAsia="Times New Roman" w:hAnsi="Times New Roman"/>
                <w:sz w:val="24"/>
                <w:szCs w:val="24"/>
              </w:rPr>
              <w:t>Тендерна пропозиція учасника, за формою наведеною нижче</w:t>
            </w:r>
          </w:p>
        </w:tc>
      </w:tr>
    </w:tbl>
    <w:p w14:paraId="51289CE5" w14:textId="77777777" w:rsidR="003372CD" w:rsidRDefault="003372CD" w:rsidP="00F64295">
      <w:pPr>
        <w:spacing w:after="0" w:line="240" w:lineRule="auto"/>
        <w:rPr>
          <w:rFonts w:ascii="Times New Roman" w:eastAsia="Times New Roman" w:hAnsi="Times New Roman" w:cs="Times New Roman"/>
          <w:sz w:val="24"/>
          <w:szCs w:val="24"/>
        </w:rPr>
      </w:pPr>
      <w:bookmarkStart w:id="0" w:name="_heading=h.gjdgxs" w:colFirst="0" w:colLast="0"/>
      <w:bookmarkStart w:id="1" w:name="_GoBack"/>
      <w:bookmarkEnd w:id="0"/>
      <w:bookmarkEnd w:id="1"/>
    </w:p>
    <w:p w14:paraId="138A209E" w14:textId="77777777" w:rsidR="003372CD" w:rsidRPr="003372CD" w:rsidRDefault="003372CD" w:rsidP="003372CD">
      <w:pPr>
        <w:widowControl w:val="0"/>
        <w:spacing w:line="240" w:lineRule="auto"/>
        <w:jc w:val="center"/>
        <w:rPr>
          <w:sz w:val="24"/>
          <w:szCs w:val="24"/>
        </w:rPr>
      </w:pPr>
      <w:r w:rsidRPr="003372CD">
        <w:rPr>
          <w:rFonts w:ascii="Times New Roman" w:hAnsi="Times New Roman"/>
          <w:i/>
          <w:sz w:val="24"/>
          <w:szCs w:val="24"/>
        </w:rPr>
        <w:t>Форма тендерної пропозиції заповнюється Учасником та надається</w:t>
      </w:r>
    </w:p>
    <w:p w14:paraId="3511FB08" w14:textId="77777777" w:rsidR="003372CD" w:rsidRPr="003372CD" w:rsidRDefault="003372CD" w:rsidP="003372CD">
      <w:pPr>
        <w:spacing w:line="240" w:lineRule="auto"/>
        <w:jc w:val="center"/>
        <w:rPr>
          <w:sz w:val="24"/>
          <w:szCs w:val="24"/>
        </w:rPr>
      </w:pPr>
      <w:r w:rsidRPr="003372CD">
        <w:rPr>
          <w:rFonts w:ascii="Times New Roman" w:hAnsi="Times New Roman"/>
          <w:i/>
          <w:sz w:val="24"/>
          <w:szCs w:val="24"/>
        </w:rPr>
        <w:t>у складі тендерної пропозиції</w:t>
      </w:r>
    </w:p>
    <w:p w14:paraId="0DD82D23" w14:textId="77777777" w:rsidR="003372CD" w:rsidRPr="003372CD" w:rsidRDefault="003372CD" w:rsidP="003372CD">
      <w:pPr>
        <w:widowControl w:val="0"/>
        <w:spacing w:line="240" w:lineRule="auto"/>
        <w:jc w:val="center"/>
        <w:rPr>
          <w:rFonts w:ascii="Times New Roman" w:hAnsi="Times New Roman"/>
          <w:b/>
          <w:i/>
          <w:sz w:val="24"/>
          <w:szCs w:val="24"/>
        </w:rPr>
      </w:pPr>
    </w:p>
    <w:p w14:paraId="39485947" w14:textId="77777777" w:rsidR="003372CD" w:rsidRPr="003372CD" w:rsidRDefault="003372CD" w:rsidP="003372CD">
      <w:pPr>
        <w:widowControl w:val="0"/>
        <w:spacing w:line="240" w:lineRule="auto"/>
        <w:ind w:hanging="720"/>
        <w:jc w:val="center"/>
        <w:rPr>
          <w:sz w:val="24"/>
          <w:szCs w:val="24"/>
        </w:rPr>
      </w:pPr>
      <w:r w:rsidRPr="003372CD">
        <w:rPr>
          <w:rFonts w:ascii="Times New Roman" w:hAnsi="Times New Roman"/>
          <w:b/>
          <w:caps/>
          <w:sz w:val="24"/>
          <w:szCs w:val="24"/>
        </w:rPr>
        <w:t>ФОРМА «тендернА ПРОПОЗИЦІя»</w:t>
      </w:r>
    </w:p>
    <w:p w14:paraId="2795D029" w14:textId="77777777" w:rsidR="003372CD" w:rsidRPr="003372CD" w:rsidRDefault="003372CD" w:rsidP="003372CD">
      <w:pPr>
        <w:widowControl w:val="0"/>
        <w:spacing w:line="240" w:lineRule="auto"/>
        <w:ind w:hanging="720"/>
        <w:jc w:val="center"/>
        <w:rPr>
          <w:sz w:val="24"/>
          <w:szCs w:val="24"/>
        </w:rPr>
      </w:pPr>
      <w:r w:rsidRPr="003372CD">
        <w:rPr>
          <w:rFonts w:ascii="Times New Roman" w:hAnsi="Times New Roman"/>
          <w:i/>
          <w:sz w:val="24"/>
          <w:szCs w:val="24"/>
        </w:rPr>
        <w:t>(форма, яка подається учасником на фірмовому бланку)</w:t>
      </w:r>
    </w:p>
    <w:p w14:paraId="395F86CB" w14:textId="77777777" w:rsidR="003372CD" w:rsidRPr="003372CD" w:rsidRDefault="003372CD" w:rsidP="003372CD">
      <w:pPr>
        <w:widowControl w:val="0"/>
        <w:jc w:val="center"/>
        <w:rPr>
          <w:sz w:val="24"/>
          <w:szCs w:val="24"/>
        </w:rPr>
      </w:pPr>
      <w:r w:rsidRPr="003372CD">
        <w:rPr>
          <w:rFonts w:ascii="Times New Roman" w:hAnsi="Times New Roman"/>
          <w:b/>
          <w:bCs/>
          <w:sz w:val="24"/>
          <w:szCs w:val="24"/>
        </w:rPr>
        <w:t>___________________ 2024 р.</w:t>
      </w:r>
      <w:r w:rsidRPr="003372CD">
        <w:rPr>
          <w:rFonts w:ascii="Times New Roman" w:hAnsi="Times New Roman"/>
          <w:b/>
          <w:bCs/>
          <w:sz w:val="24"/>
          <w:szCs w:val="24"/>
          <w:u w:val="single"/>
        </w:rPr>
        <w:t xml:space="preserve"> </w:t>
      </w:r>
    </w:p>
    <w:p w14:paraId="20C2E1AE" w14:textId="77777777" w:rsidR="003372CD" w:rsidRPr="003372CD" w:rsidRDefault="003372CD" w:rsidP="003372CD">
      <w:pPr>
        <w:widowControl w:val="0"/>
        <w:jc w:val="both"/>
        <w:rPr>
          <w:sz w:val="24"/>
          <w:szCs w:val="24"/>
        </w:rPr>
      </w:pPr>
      <w:r w:rsidRPr="003372CD">
        <w:rPr>
          <w:rFonts w:ascii="Times New Roman" w:hAnsi="Times New Roman"/>
          <w:sz w:val="24"/>
          <w:szCs w:val="24"/>
        </w:rPr>
        <w:t>Кому: _______________________________________________________________________</w:t>
      </w:r>
    </w:p>
    <w:p w14:paraId="6F589212" w14:textId="77777777" w:rsidR="003372CD" w:rsidRPr="003372CD" w:rsidRDefault="003372CD" w:rsidP="003372CD">
      <w:pPr>
        <w:widowControl w:val="0"/>
        <w:ind w:left="3600" w:firstLine="720"/>
        <w:jc w:val="both"/>
        <w:rPr>
          <w:sz w:val="24"/>
          <w:szCs w:val="24"/>
        </w:rPr>
      </w:pPr>
      <w:r w:rsidRPr="003372CD">
        <w:rPr>
          <w:rFonts w:ascii="Times New Roman" w:hAnsi="Times New Roman"/>
          <w:bCs/>
          <w:i/>
          <w:iCs/>
          <w:sz w:val="24"/>
          <w:szCs w:val="24"/>
        </w:rPr>
        <w:t>(повна назва замовника)</w:t>
      </w:r>
    </w:p>
    <w:p w14:paraId="33E8AFC8"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Найменування предмета закупівлі згідно тендерної документації </w:t>
      </w:r>
      <w:r w:rsidRPr="003372CD">
        <w:rPr>
          <w:rFonts w:ascii="Times New Roman" w:hAnsi="Times New Roman"/>
          <w:b/>
          <w:bCs/>
          <w:sz w:val="24"/>
          <w:szCs w:val="24"/>
        </w:rPr>
        <w:t>_______________________</w:t>
      </w:r>
    </w:p>
    <w:p w14:paraId="00AC4D39" w14:textId="77777777" w:rsidR="003372CD" w:rsidRPr="003372CD" w:rsidRDefault="003372CD" w:rsidP="003372CD">
      <w:pPr>
        <w:widowControl w:val="0"/>
        <w:rPr>
          <w:rFonts w:ascii="Times New Roman" w:hAnsi="Times New Roman"/>
          <w:sz w:val="24"/>
          <w:szCs w:val="24"/>
        </w:rPr>
      </w:pPr>
    </w:p>
    <w:p w14:paraId="6D1B34B5" w14:textId="77777777" w:rsidR="003372CD" w:rsidRPr="003372CD" w:rsidRDefault="003372CD" w:rsidP="003372CD">
      <w:pPr>
        <w:widowControl w:val="0"/>
        <w:rPr>
          <w:sz w:val="24"/>
          <w:szCs w:val="24"/>
        </w:rPr>
      </w:pPr>
      <w:r w:rsidRPr="003372CD">
        <w:rPr>
          <w:rFonts w:ascii="Times New Roman" w:hAnsi="Times New Roman"/>
          <w:sz w:val="24"/>
          <w:szCs w:val="24"/>
        </w:rPr>
        <w:t>Найменування учасника: __________________________________________________________</w:t>
      </w:r>
    </w:p>
    <w:p w14:paraId="47C1FC04" w14:textId="77777777" w:rsidR="003372CD" w:rsidRPr="003372CD" w:rsidRDefault="003372CD" w:rsidP="003372CD">
      <w:pPr>
        <w:widowControl w:val="0"/>
        <w:jc w:val="center"/>
        <w:rPr>
          <w:sz w:val="24"/>
          <w:szCs w:val="24"/>
        </w:rPr>
      </w:pPr>
      <w:r w:rsidRPr="003372CD">
        <w:rPr>
          <w:rFonts w:ascii="Times New Roman" w:hAnsi="Times New Roman"/>
          <w:i/>
          <w:iCs/>
          <w:sz w:val="24"/>
          <w:szCs w:val="24"/>
        </w:rPr>
        <w:t>(повна назва організації учасника)</w:t>
      </w:r>
    </w:p>
    <w:p w14:paraId="77EDF8FF" w14:textId="77777777" w:rsidR="003372CD" w:rsidRPr="003372CD" w:rsidRDefault="003372CD" w:rsidP="003372CD">
      <w:pPr>
        <w:widowControl w:val="0"/>
        <w:rPr>
          <w:sz w:val="24"/>
          <w:szCs w:val="24"/>
        </w:rPr>
      </w:pPr>
      <w:r w:rsidRPr="003372CD">
        <w:rPr>
          <w:rFonts w:ascii="Times New Roman" w:hAnsi="Times New Roman"/>
          <w:sz w:val="24"/>
          <w:szCs w:val="24"/>
        </w:rPr>
        <w:t>в особі _________________________________________________________________________</w:t>
      </w:r>
    </w:p>
    <w:p w14:paraId="7F763CC7" w14:textId="77777777" w:rsidR="003372CD" w:rsidRPr="003372CD" w:rsidRDefault="003372CD" w:rsidP="003372CD">
      <w:pPr>
        <w:widowControl w:val="0"/>
        <w:ind w:firstLine="720"/>
        <w:jc w:val="center"/>
        <w:rPr>
          <w:sz w:val="24"/>
          <w:szCs w:val="24"/>
        </w:rPr>
      </w:pPr>
      <w:r w:rsidRPr="003372CD">
        <w:rPr>
          <w:rFonts w:ascii="Times New Roman" w:hAnsi="Times New Roman"/>
          <w:i/>
          <w:iCs/>
          <w:sz w:val="24"/>
          <w:szCs w:val="24"/>
        </w:rPr>
        <w:t>(прізвище, ім'я, по батькові, посада відповідальної особи)</w:t>
      </w:r>
    </w:p>
    <w:p w14:paraId="76069F17" w14:textId="77777777" w:rsidR="003372CD" w:rsidRPr="003372CD" w:rsidRDefault="003372CD" w:rsidP="003372CD">
      <w:pPr>
        <w:widowControl w:val="0"/>
        <w:rPr>
          <w:sz w:val="24"/>
          <w:szCs w:val="24"/>
        </w:rPr>
      </w:pPr>
      <w:r w:rsidRPr="003372CD">
        <w:rPr>
          <w:rFonts w:ascii="Times New Roman" w:hAnsi="Times New Roman"/>
          <w:sz w:val="24"/>
          <w:szCs w:val="24"/>
        </w:rPr>
        <w:t xml:space="preserve">уповноважений повідомити наступне: </w:t>
      </w:r>
    </w:p>
    <w:p w14:paraId="77123ED9" w14:textId="77777777" w:rsidR="003372CD" w:rsidRPr="003372CD" w:rsidRDefault="003372CD" w:rsidP="003372CD">
      <w:pPr>
        <w:widowControl w:val="0"/>
        <w:rPr>
          <w:sz w:val="24"/>
          <w:szCs w:val="24"/>
        </w:rPr>
      </w:pPr>
      <w:r w:rsidRPr="003372CD">
        <w:rPr>
          <w:rFonts w:ascii="Times New Roman" w:hAnsi="Times New Roman"/>
          <w:sz w:val="24"/>
          <w:szCs w:val="24"/>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14:paraId="1201F0AA" w14:textId="77777777" w:rsidR="003372CD" w:rsidRPr="003372CD" w:rsidRDefault="003372CD" w:rsidP="003372CD">
      <w:pPr>
        <w:widowControl w:val="0"/>
        <w:ind w:left="3600" w:firstLine="720"/>
        <w:rPr>
          <w:sz w:val="24"/>
          <w:szCs w:val="24"/>
        </w:rPr>
      </w:pPr>
      <w:r w:rsidRPr="003372CD">
        <w:rPr>
          <w:rFonts w:ascii="Times New Roman" w:hAnsi="Times New Roman"/>
          <w:i/>
          <w:sz w:val="24"/>
          <w:szCs w:val="24"/>
        </w:rPr>
        <w:t>(назва предмету закупівлі)</w:t>
      </w:r>
    </w:p>
    <w:p w14:paraId="6F7A5789" w14:textId="77777777" w:rsidR="003372CD" w:rsidRPr="003372CD" w:rsidRDefault="003372CD" w:rsidP="003372CD">
      <w:pPr>
        <w:widowControl w:val="0"/>
        <w:rPr>
          <w:sz w:val="24"/>
          <w:szCs w:val="24"/>
        </w:rPr>
      </w:pPr>
      <w:r w:rsidRPr="003372CD">
        <w:rPr>
          <w:rFonts w:ascii="Times New Roman" w:hAnsi="Times New Roman"/>
          <w:sz w:val="24"/>
          <w:szCs w:val="24"/>
        </w:rPr>
        <w:t>виконати вимоги Замовника на умовах, зазначених у цій пропозиції.</w:t>
      </w:r>
    </w:p>
    <w:p w14:paraId="437D224C" w14:textId="77777777" w:rsidR="003372CD" w:rsidRPr="003372CD" w:rsidRDefault="003372CD" w:rsidP="003372CD">
      <w:pPr>
        <w:widowControl w:val="0"/>
        <w:rPr>
          <w:sz w:val="24"/>
          <w:szCs w:val="24"/>
        </w:rPr>
      </w:pPr>
      <w:r w:rsidRPr="003372CD">
        <w:rPr>
          <w:rFonts w:ascii="Times New Roman" w:hAnsi="Times New Roman"/>
          <w:sz w:val="24"/>
          <w:szCs w:val="24"/>
        </w:rPr>
        <w:t>2. Адреса (юридична, поштова) учасника торгів ______________________________________</w:t>
      </w:r>
    </w:p>
    <w:p w14:paraId="32999D72" w14:textId="77777777" w:rsidR="003372CD" w:rsidRPr="003372CD" w:rsidRDefault="003372CD" w:rsidP="003372CD">
      <w:pPr>
        <w:widowControl w:val="0"/>
        <w:rPr>
          <w:sz w:val="24"/>
          <w:szCs w:val="24"/>
        </w:rPr>
      </w:pPr>
      <w:r w:rsidRPr="003372CD">
        <w:rPr>
          <w:rFonts w:ascii="Times New Roman" w:hAnsi="Times New Roman"/>
          <w:sz w:val="24"/>
          <w:szCs w:val="24"/>
        </w:rPr>
        <w:t>_______________________________________________________________________________</w:t>
      </w:r>
    </w:p>
    <w:p w14:paraId="4A39DE1A" w14:textId="77777777" w:rsidR="003372CD" w:rsidRPr="003372CD" w:rsidRDefault="003372CD" w:rsidP="003372CD">
      <w:pPr>
        <w:widowControl w:val="0"/>
        <w:rPr>
          <w:sz w:val="24"/>
          <w:szCs w:val="24"/>
        </w:rPr>
      </w:pPr>
      <w:r w:rsidRPr="003372CD">
        <w:rPr>
          <w:rFonts w:ascii="Times New Roman" w:hAnsi="Times New Roman"/>
          <w:sz w:val="24"/>
          <w:szCs w:val="24"/>
        </w:rPr>
        <w:t>3. Телефон _________________________________________________________________</w:t>
      </w:r>
    </w:p>
    <w:p w14:paraId="290A746C"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4. </w:t>
      </w:r>
      <w:r w:rsidRPr="003372CD">
        <w:rPr>
          <w:rFonts w:ascii="Times New Roman" w:hAnsi="Times New Roman"/>
          <w:sz w:val="24"/>
          <w:szCs w:val="24"/>
          <w:lang w:eastAsia="he-IL" w:bidi="he-IL"/>
        </w:rPr>
        <w:t>Відомості про керівника (П.І.Б., посада, номер контактного телефону) – для юридичних осіб</w:t>
      </w:r>
      <w:r w:rsidRPr="003372CD">
        <w:rPr>
          <w:rFonts w:ascii="Times New Roman" w:hAnsi="Times New Roman"/>
          <w:sz w:val="24"/>
          <w:szCs w:val="24"/>
        </w:rPr>
        <w:t xml:space="preserve"> _________________________________________________________________________</w:t>
      </w:r>
    </w:p>
    <w:p w14:paraId="11211912" w14:textId="77777777" w:rsidR="003372CD" w:rsidRPr="003372CD" w:rsidRDefault="003372CD" w:rsidP="003372CD">
      <w:pPr>
        <w:widowControl w:val="0"/>
        <w:jc w:val="both"/>
        <w:rPr>
          <w:sz w:val="24"/>
          <w:szCs w:val="24"/>
        </w:rPr>
      </w:pPr>
      <w:r w:rsidRPr="003372CD">
        <w:rPr>
          <w:rFonts w:ascii="Times New Roman" w:hAnsi="Times New Roman"/>
          <w:sz w:val="24"/>
          <w:szCs w:val="24"/>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14:paraId="3DCB861B" w14:textId="77777777" w:rsidR="003372CD" w:rsidRPr="003372CD" w:rsidRDefault="003372CD" w:rsidP="003372CD">
      <w:pPr>
        <w:widowControl w:val="0"/>
        <w:jc w:val="both"/>
        <w:rPr>
          <w:sz w:val="24"/>
          <w:szCs w:val="24"/>
        </w:rPr>
      </w:pPr>
      <w:r w:rsidRPr="003372CD">
        <w:rPr>
          <w:rFonts w:ascii="Times New Roman" w:hAnsi="Times New Roman"/>
          <w:sz w:val="24"/>
          <w:szCs w:val="24"/>
        </w:rPr>
        <w:t>_____________________________________________________________________________</w:t>
      </w:r>
    </w:p>
    <w:p w14:paraId="43E486FC" w14:textId="77777777" w:rsidR="003372CD" w:rsidRPr="003372CD" w:rsidRDefault="003372CD" w:rsidP="003372CD">
      <w:pPr>
        <w:widowControl w:val="0"/>
        <w:jc w:val="both"/>
        <w:rPr>
          <w:sz w:val="24"/>
          <w:szCs w:val="24"/>
        </w:rPr>
      </w:pPr>
      <w:r w:rsidRPr="003372CD">
        <w:rPr>
          <w:rFonts w:ascii="Times New Roman" w:hAnsi="Times New Roman"/>
          <w:sz w:val="24"/>
          <w:szCs w:val="24"/>
        </w:rPr>
        <w:t xml:space="preserve">6. </w:t>
      </w:r>
      <w:r w:rsidRPr="003372C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14:paraId="311B4ED5"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 xml:space="preserve">7. </w:t>
      </w:r>
      <w:bookmarkStart w:id="2" w:name="__DdeLink__170_1099740339"/>
      <w:r w:rsidRPr="003372CD">
        <w:rPr>
          <w:rFonts w:ascii="Times New Roman" w:hAnsi="Times New Roman"/>
          <w:sz w:val="24"/>
          <w:szCs w:val="24"/>
          <w:lang w:eastAsia="he-IL" w:bidi="he-IL"/>
        </w:rPr>
        <w:t>Номер свідоцтва/витягу з Реєстру</w:t>
      </w:r>
      <w:bookmarkEnd w:id="2"/>
      <w:r w:rsidRPr="003372CD">
        <w:rPr>
          <w:rFonts w:ascii="Times New Roman" w:hAnsi="Times New Roman"/>
          <w:sz w:val="24"/>
          <w:szCs w:val="24"/>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3372CD">
        <w:rPr>
          <w:rFonts w:ascii="Times New Roman" w:hAnsi="Times New Roman"/>
          <w:sz w:val="24"/>
          <w:szCs w:val="24"/>
        </w:rPr>
        <w:t xml:space="preserve"> _____________________________________________________________________________</w:t>
      </w:r>
    </w:p>
    <w:p w14:paraId="7FAC20AF"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lastRenderedPageBreak/>
        <w:t>8. Банківські реквізити __________________________________________________________</w:t>
      </w:r>
    </w:p>
    <w:p w14:paraId="096EDB94"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_____________________________________________________________________________</w:t>
      </w:r>
    </w:p>
    <w:p w14:paraId="7CEA75EF"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14:paraId="49BB425E"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_____________________________________________________________________________</w:t>
      </w:r>
    </w:p>
    <w:p w14:paraId="2FEDE365" w14:textId="77777777" w:rsidR="003372CD" w:rsidRPr="003372CD" w:rsidRDefault="003372CD" w:rsidP="003372CD">
      <w:pPr>
        <w:rPr>
          <w:sz w:val="24"/>
          <w:szCs w:val="24"/>
        </w:rPr>
      </w:pPr>
      <w:r w:rsidRPr="003372CD">
        <w:rPr>
          <w:rFonts w:ascii="Times New Roman" w:hAnsi="Times New Roman"/>
          <w:sz w:val="24"/>
          <w:szCs w:val="24"/>
          <w:lang w:eastAsia="he-IL" w:bidi="he-IL"/>
        </w:rPr>
        <w:t>10. Умови оплати ________________________________________________________________</w:t>
      </w:r>
    </w:p>
    <w:p w14:paraId="54396BF6" w14:textId="77777777" w:rsidR="003372CD" w:rsidRPr="003372CD" w:rsidRDefault="003372CD" w:rsidP="003372CD">
      <w:pPr>
        <w:rPr>
          <w:sz w:val="24"/>
          <w:szCs w:val="24"/>
        </w:rPr>
      </w:pPr>
      <w:r w:rsidRPr="003372CD">
        <w:rPr>
          <w:rFonts w:ascii="Times New Roman" w:hAnsi="Times New Roman"/>
          <w:sz w:val="24"/>
          <w:szCs w:val="24"/>
          <w:lang w:eastAsia="he-IL" w:bidi="he-IL"/>
        </w:rPr>
        <w:t>11. Строки поставки (надання послуги) ______________________________________________</w:t>
      </w:r>
    </w:p>
    <w:p w14:paraId="39EFA724" w14:textId="77777777" w:rsidR="003372CD" w:rsidRPr="003372CD" w:rsidRDefault="003372CD" w:rsidP="003372CD">
      <w:pPr>
        <w:widowControl w:val="0"/>
        <w:jc w:val="both"/>
        <w:rPr>
          <w:sz w:val="24"/>
          <w:szCs w:val="24"/>
        </w:rPr>
      </w:pPr>
      <w:r w:rsidRPr="003372CD">
        <w:rPr>
          <w:rFonts w:ascii="Times New Roman" w:hAnsi="Times New Roman"/>
          <w:sz w:val="24"/>
          <w:szCs w:val="24"/>
          <w:lang w:eastAsia="he-IL" w:bidi="he-IL"/>
        </w:rPr>
        <w:t>12. П.І.Б., посада особи (осіб), уповноваженої (уповноважених) підписувати документи</w:t>
      </w:r>
      <w:r w:rsidRPr="003372CD">
        <w:rPr>
          <w:rFonts w:ascii="Times New Roman" w:hAnsi="Times New Roman"/>
          <w:sz w:val="24"/>
          <w:szCs w:val="24"/>
        </w:rPr>
        <w:t xml:space="preserve"> за результатами процедури закупівлі (договір про закупівлю) ______________</w:t>
      </w:r>
    </w:p>
    <w:p w14:paraId="39EBE3B3" w14:textId="77777777" w:rsidR="003372CD" w:rsidRPr="003372CD" w:rsidRDefault="003372CD" w:rsidP="003372CD">
      <w:pPr>
        <w:widowControl w:val="0"/>
        <w:jc w:val="both"/>
        <w:rPr>
          <w:sz w:val="24"/>
          <w:szCs w:val="24"/>
        </w:rPr>
      </w:pPr>
      <w:r w:rsidRPr="003372CD">
        <w:rPr>
          <w:rFonts w:ascii="Times New Roman" w:hAnsi="Times New Roman"/>
          <w:sz w:val="24"/>
          <w:szCs w:val="24"/>
        </w:rPr>
        <w:t>13. Цінова пропозиція</w:t>
      </w:r>
      <w:r w:rsidRPr="003372CD">
        <w:rPr>
          <w:rFonts w:ascii="Times New Roman" w:hAnsi="Times New Roman"/>
          <w:b/>
          <w:sz w:val="24"/>
          <w:szCs w:val="24"/>
          <w:highlight w:val="white"/>
        </w:rPr>
        <w:t>.</w:t>
      </w:r>
    </w:p>
    <w:tbl>
      <w:tblPr>
        <w:tblW w:w="10316" w:type="dxa"/>
        <w:jc w:val="center"/>
        <w:tblLook w:val="04A0" w:firstRow="1" w:lastRow="0" w:firstColumn="1" w:lastColumn="0" w:noHBand="0" w:noVBand="1"/>
      </w:tblPr>
      <w:tblGrid>
        <w:gridCol w:w="555"/>
        <w:gridCol w:w="5080"/>
        <w:gridCol w:w="842"/>
        <w:gridCol w:w="1177"/>
        <w:gridCol w:w="1334"/>
        <w:gridCol w:w="1328"/>
      </w:tblGrid>
      <w:tr w:rsidR="003372CD" w:rsidRPr="003372CD" w14:paraId="29E4D238" w14:textId="77777777" w:rsidTr="00360B62">
        <w:trPr>
          <w:trHeight w:val="675"/>
          <w:jc w:val="center"/>
        </w:trPr>
        <w:tc>
          <w:tcPr>
            <w:tcW w:w="555"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B18C7" w14:textId="77777777" w:rsidR="003372CD" w:rsidRPr="003372CD" w:rsidRDefault="003372CD" w:rsidP="00360B62">
            <w:pPr>
              <w:jc w:val="center"/>
              <w:rPr>
                <w:rFonts w:ascii="Times New Roman" w:hAnsi="Times New Roman"/>
                <w:color w:val="000000"/>
                <w:sz w:val="24"/>
                <w:szCs w:val="24"/>
              </w:rPr>
            </w:pPr>
            <w:bookmarkStart w:id="3" w:name="_Hlk128987432"/>
            <w:r w:rsidRPr="003372CD">
              <w:rPr>
                <w:rFonts w:ascii="Times New Roman" w:hAnsi="Times New Roman"/>
                <w:color w:val="000000"/>
                <w:sz w:val="24"/>
                <w:szCs w:val="24"/>
              </w:rPr>
              <w:t>№ п/п</w:t>
            </w:r>
          </w:p>
        </w:tc>
        <w:tc>
          <w:tcPr>
            <w:tcW w:w="5232" w:type="dxa"/>
            <w:tcBorders>
              <w:top w:val="single" w:sz="4" w:space="0" w:color="auto"/>
              <w:left w:val="single" w:sz="4" w:space="0" w:color="auto"/>
              <w:bottom w:val="single" w:sz="4" w:space="0" w:color="auto"/>
              <w:right w:val="single" w:sz="4" w:space="0" w:color="auto"/>
            </w:tcBorders>
            <w:shd w:val="clear" w:color="auto" w:fill="auto"/>
            <w:vAlign w:val="center"/>
          </w:tcPr>
          <w:p w14:paraId="58426076"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Найменування товару, що пропонується, виробник, країна походження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7B645D" w14:textId="77777777" w:rsidR="003372CD" w:rsidRPr="003372CD" w:rsidRDefault="003372CD" w:rsidP="00360B62">
            <w:pPr>
              <w:jc w:val="center"/>
              <w:rPr>
                <w:rFonts w:ascii="Times New Roman" w:hAnsi="Times New Roman"/>
                <w:sz w:val="24"/>
                <w:szCs w:val="24"/>
              </w:rPr>
            </w:pPr>
            <w:r w:rsidRPr="003372CD">
              <w:rPr>
                <w:rFonts w:ascii="Times New Roman" w:hAnsi="Times New Roman"/>
                <w:sz w:val="24"/>
                <w:szCs w:val="24"/>
              </w:rPr>
              <w:t xml:space="preserve">Од. </w:t>
            </w:r>
            <w:proofErr w:type="spellStart"/>
            <w:r w:rsidRPr="003372CD">
              <w:rPr>
                <w:rFonts w:ascii="Times New Roman" w:hAnsi="Times New Roman"/>
                <w:sz w:val="24"/>
                <w:szCs w:val="24"/>
              </w:rPr>
              <w:t>вим</w:t>
            </w:r>
            <w:proofErr w:type="spellEnd"/>
            <w:r w:rsidRPr="003372CD">
              <w:rPr>
                <w:rFonts w:ascii="Times New Roman" w:hAnsi="Times New Roman"/>
                <w:sz w:val="24"/>
                <w:szCs w:val="24"/>
              </w:rPr>
              <w:t>.</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69C600ED" w14:textId="77777777" w:rsidR="003372CD" w:rsidRPr="003372CD" w:rsidRDefault="003372CD" w:rsidP="00360B62">
            <w:pPr>
              <w:jc w:val="center"/>
              <w:rPr>
                <w:rFonts w:ascii="Times New Roman" w:hAnsi="Times New Roman"/>
                <w:sz w:val="24"/>
                <w:szCs w:val="24"/>
              </w:rPr>
            </w:pPr>
            <w:r w:rsidRPr="003372CD">
              <w:rPr>
                <w:rFonts w:ascii="Times New Roman" w:hAnsi="Times New Roman"/>
                <w:sz w:val="24"/>
                <w:szCs w:val="24"/>
              </w:rPr>
              <w:t>Кількість</w:t>
            </w:r>
          </w:p>
        </w:tc>
        <w:tc>
          <w:tcPr>
            <w:tcW w:w="1358" w:type="dxa"/>
            <w:tcBorders>
              <w:top w:val="single" w:sz="4" w:space="0" w:color="auto"/>
              <w:left w:val="single" w:sz="4" w:space="0" w:color="auto"/>
              <w:bottom w:val="single" w:sz="4" w:space="0" w:color="auto"/>
              <w:right w:val="single" w:sz="4" w:space="0" w:color="auto"/>
            </w:tcBorders>
            <w:shd w:val="clear" w:color="auto" w:fill="auto"/>
            <w:vAlign w:val="center"/>
          </w:tcPr>
          <w:p w14:paraId="6C1E6654" w14:textId="293A5FC8" w:rsidR="003372CD" w:rsidRPr="003372CD" w:rsidRDefault="008D0A77" w:rsidP="00360B62">
            <w:pPr>
              <w:jc w:val="center"/>
              <w:rPr>
                <w:rFonts w:ascii="Times New Roman" w:hAnsi="Times New Roman"/>
                <w:sz w:val="24"/>
                <w:szCs w:val="24"/>
              </w:rPr>
            </w:pPr>
            <w:r>
              <w:rPr>
                <w:rFonts w:ascii="Times New Roman" w:hAnsi="Times New Roman"/>
                <w:sz w:val="24"/>
                <w:szCs w:val="24"/>
              </w:rPr>
              <w:t xml:space="preserve">Ціна* за од., грн. </w:t>
            </w:r>
            <w:r w:rsidR="003372CD" w:rsidRPr="003372CD">
              <w:rPr>
                <w:rFonts w:ascii="Times New Roman" w:hAnsi="Times New Roman"/>
                <w:sz w:val="24"/>
                <w:szCs w:val="24"/>
              </w:rPr>
              <w:t>з ПДВ</w:t>
            </w:r>
            <w:r>
              <w:rPr>
                <w:rFonts w:ascii="Times New Roman" w:hAnsi="Times New Roman"/>
                <w:sz w:val="24"/>
                <w:szCs w:val="24"/>
              </w:rPr>
              <w:t xml:space="preserve"> 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6548835F" w14:textId="38E65629" w:rsidR="003372CD" w:rsidRPr="003372CD" w:rsidRDefault="008D0A77" w:rsidP="00360B62">
            <w:pPr>
              <w:jc w:val="center"/>
              <w:rPr>
                <w:rFonts w:ascii="Times New Roman" w:hAnsi="Times New Roman"/>
                <w:sz w:val="24"/>
                <w:szCs w:val="24"/>
              </w:rPr>
            </w:pPr>
            <w:r>
              <w:rPr>
                <w:rFonts w:ascii="Times New Roman" w:hAnsi="Times New Roman"/>
                <w:sz w:val="24"/>
                <w:szCs w:val="24"/>
              </w:rPr>
              <w:t xml:space="preserve">Вартість*, грн. </w:t>
            </w:r>
            <w:r w:rsidR="003372CD" w:rsidRPr="003372CD">
              <w:rPr>
                <w:rFonts w:ascii="Times New Roman" w:hAnsi="Times New Roman"/>
                <w:sz w:val="24"/>
                <w:szCs w:val="24"/>
              </w:rPr>
              <w:t>з ПДВ</w:t>
            </w:r>
            <w:r>
              <w:rPr>
                <w:rFonts w:ascii="Times New Roman" w:hAnsi="Times New Roman"/>
                <w:sz w:val="24"/>
                <w:szCs w:val="24"/>
              </w:rPr>
              <w:t xml:space="preserve"> 0%</w:t>
            </w:r>
          </w:p>
        </w:tc>
      </w:tr>
      <w:tr w:rsidR="003372CD" w:rsidRPr="003372CD" w14:paraId="345181F5" w14:textId="77777777" w:rsidTr="00360B62">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167BD"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1</w:t>
            </w:r>
          </w:p>
        </w:tc>
        <w:tc>
          <w:tcPr>
            <w:tcW w:w="5232" w:type="dxa"/>
            <w:tcBorders>
              <w:top w:val="single" w:sz="4" w:space="0" w:color="auto"/>
              <w:left w:val="nil"/>
              <w:bottom w:val="single" w:sz="4" w:space="0" w:color="000000"/>
              <w:right w:val="single" w:sz="4" w:space="0" w:color="auto"/>
            </w:tcBorders>
            <w:shd w:val="clear" w:color="auto" w:fill="auto"/>
          </w:tcPr>
          <w:p w14:paraId="15D59CBF" w14:textId="77777777" w:rsidR="003372CD" w:rsidRPr="003372CD" w:rsidRDefault="003372CD" w:rsidP="00360B62">
            <w:pPr>
              <w:pStyle w:val="Standard"/>
              <w:jc w:val="both"/>
              <w:rPr>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EB121F" w14:textId="77777777" w:rsidR="003372CD" w:rsidRPr="003372CD" w:rsidRDefault="003372CD" w:rsidP="00360B62">
            <w:pPr>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5B22F4B8" w14:textId="77777777" w:rsidR="003372CD" w:rsidRPr="003372CD" w:rsidRDefault="003372CD" w:rsidP="00360B62">
            <w:pPr>
              <w:jc w:val="center"/>
              <w:rPr>
                <w:rFonts w:ascii="Times New Roman" w:hAnsi="Times New Roman"/>
                <w:color w:val="000000"/>
                <w:sz w:val="24"/>
                <w:szCs w:val="24"/>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67131F4B" w14:textId="77777777" w:rsidR="003372CD" w:rsidRPr="003372CD" w:rsidRDefault="003372CD" w:rsidP="00360B62">
            <w:pPr>
              <w:jc w:val="center"/>
              <w:rPr>
                <w:rFonts w:ascii="Times New Roman" w:hAnsi="Times New Roman"/>
                <w:color w:val="000000"/>
                <w:sz w:val="24"/>
                <w:szCs w:val="24"/>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63A46207" w14:textId="77777777" w:rsidR="003372CD" w:rsidRPr="003372CD" w:rsidRDefault="003372CD" w:rsidP="00360B62">
            <w:pPr>
              <w:jc w:val="center"/>
              <w:rPr>
                <w:rFonts w:ascii="Times New Roman" w:hAnsi="Times New Roman"/>
                <w:color w:val="000000"/>
                <w:sz w:val="24"/>
                <w:szCs w:val="24"/>
              </w:rPr>
            </w:pPr>
          </w:p>
        </w:tc>
      </w:tr>
      <w:tr w:rsidR="003372CD" w:rsidRPr="003372CD" w14:paraId="568722D4" w14:textId="77777777" w:rsidTr="00360B62">
        <w:trPr>
          <w:trHeight w:val="433"/>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35E8F" w14:textId="77777777" w:rsidR="003372CD" w:rsidRPr="003372CD" w:rsidRDefault="003372CD" w:rsidP="00360B62">
            <w:pPr>
              <w:jc w:val="center"/>
              <w:rPr>
                <w:rFonts w:ascii="Times New Roman" w:hAnsi="Times New Roman"/>
                <w:color w:val="000000"/>
                <w:sz w:val="24"/>
                <w:szCs w:val="24"/>
              </w:rPr>
            </w:pPr>
            <w:r w:rsidRPr="003372CD">
              <w:rPr>
                <w:rFonts w:ascii="Times New Roman" w:hAnsi="Times New Roman"/>
                <w:color w:val="000000"/>
                <w:sz w:val="24"/>
                <w:szCs w:val="24"/>
              </w:rPr>
              <w:t>2</w:t>
            </w:r>
          </w:p>
        </w:tc>
        <w:tc>
          <w:tcPr>
            <w:tcW w:w="5232" w:type="dxa"/>
            <w:tcBorders>
              <w:top w:val="single" w:sz="4" w:space="0" w:color="auto"/>
              <w:left w:val="nil"/>
              <w:bottom w:val="single" w:sz="4" w:space="0" w:color="000000"/>
              <w:right w:val="single" w:sz="4" w:space="0" w:color="auto"/>
            </w:tcBorders>
            <w:shd w:val="clear" w:color="auto" w:fill="auto"/>
          </w:tcPr>
          <w:p w14:paraId="547F6386" w14:textId="77777777" w:rsidR="003372CD" w:rsidRPr="003372CD" w:rsidRDefault="003372CD" w:rsidP="00360B62">
            <w:pPr>
              <w:pStyle w:val="Standard"/>
              <w:jc w:val="both"/>
              <w:rPr>
                <w:lang w:val="uk-UA"/>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19E1C6" w14:textId="77777777" w:rsidR="003372CD" w:rsidRPr="003372CD" w:rsidRDefault="003372CD" w:rsidP="00360B62">
            <w:pPr>
              <w:jc w:val="center"/>
              <w:rPr>
                <w:rFonts w:ascii="Times New Roman" w:hAnsi="Times New Roman"/>
                <w:color w:val="000000"/>
                <w:sz w:val="24"/>
                <w:szCs w:val="24"/>
              </w:rPr>
            </w:pPr>
          </w:p>
        </w:tc>
        <w:tc>
          <w:tcPr>
            <w:tcW w:w="991" w:type="dxa"/>
            <w:tcBorders>
              <w:top w:val="single" w:sz="4" w:space="0" w:color="auto"/>
              <w:left w:val="single" w:sz="4" w:space="0" w:color="auto"/>
              <w:bottom w:val="single" w:sz="4" w:space="0" w:color="000000"/>
              <w:right w:val="single" w:sz="4" w:space="0" w:color="000000"/>
            </w:tcBorders>
            <w:shd w:val="clear" w:color="auto" w:fill="auto"/>
            <w:vAlign w:val="center"/>
          </w:tcPr>
          <w:p w14:paraId="19F73775" w14:textId="77777777" w:rsidR="003372CD" w:rsidRPr="003372CD" w:rsidRDefault="003372CD" w:rsidP="00360B62">
            <w:pPr>
              <w:jc w:val="center"/>
              <w:rPr>
                <w:rFonts w:ascii="Times New Roman" w:hAnsi="Times New Roman"/>
                <w:color w:val="000000"/>
                <w:sz w:val="24"/>
                <w:szCs w:val="24"/>
              </w:rPr>
            </w:pPr>
          </w:p>
        </w:tc>
        <w:tc>
          <w:tcPr>
            <w:tcW w:w="1358" w:type="dxa"/>
            <w:tcBorders>
              <w:top w:val="single" w:sz="4" w:space="0" w:color="auto"/>
              <w:left w:val="nil"/>
              <w:bottom w:val="single" w:sz="4" w:space="0" w:color="000000"/>
              <w:right w:val="single" w:sz="4" w:space="0" w:color="000000"/>
            </w:tcBorders>
            <w:shd w:val="clear" w:color="auto" w:fill="auto"/>
            <w:vAlign w:val="center"/>
          </w:tcPr>
          <w:p w14:paraId="3C1744C4" w14:textId="77777777" w:rsidR="003372CD" w:rsidRPr="003372CD" w:rsidRDefault="003372CD" w:rsidP="00360B62">
            <w:pPr>
              <w:jc w:val="center"/>
              <w:rPr>
                <w:rFonts w:ascii="Times New Roman" w:hAnsi="Times New Roman"/>
                <w:color w:val="000000"/>
                <w:sz w:val="24"/>
                <w:szCs w:val="24"/>
              </w:rPr>
            </w:pPr>
          </w:p>
        </w:tc>
        <w:tc>
          <w:tcPr>
            <w:tcW w:w="1330" w:type="dxa"/>
            <w:tcBorders>
              <w:top w:val="single" w:sz="4" w:space="0" w:color="auto"/>
              <w:left w:val="nil"/>
              <w:bottom w:val="single" w:sz="4" w:space="0" w:color="000000"/>
              <w:right w:val="single" w:sz="4" w:space="0" w:color="000000"/>
            </w:tcBorders>
            <w:shd w:val="clear" w:color="auto" w:fill="auto"/>
            <w:vAlign w:val="center"/>
          </w:tcPr>
          <w:p w14:paraId="63B5F50F" w14:textId="77777777" w:rsidR="003372CD" w:rsidRPr="003372CD" w:rsidRDefault="003372CD" w:rsidP="00360B62">
            <w:pPr>
              <w:jc w:val="center"/>
              <w:rPr>
                <w:rFonts w:ascii="Times New Roman" w:hAnsi="Times New Roman"/>
                <w:color w:val="000000"/>
                <w:sz w:val="24"/>
                <w:szCs w:val="24"/>
              </w:rPr>
            </w:pPr>
          </w:p>
        </w:tc>
      </w:tr>
      <w:tr w:rsidR="003372CD" w:rsidRPr="003372CD" w14:paraId="2E54462A" w14:textId="77777777" w:rsidTr="00360B62">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19500BD0"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Всього грн. без 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2EE1FA83" w14:textId="77777777" w:rsidR="003372CD" w:rsidRPr="003372CD" w:rsidRDefault="003372CD" w:rsidP="00360B62">
            <w:pPr>
              <w:jc w:val="right"/>
              <w:rPr>
                <w:rFonts w:ascii="Times New Roman" w:hAnsi="Times New Roman"/>
                <w:b/>
                <w:bCs/>
                <w:color w:val="000000"/>
                <w:sz w:val="24"/>
                <w:szCs w:val="24"/>
              </w:rPr>
            </w:pPr>
          </w:p>
        </w:tc>
      </w:tr>
      <w:tr w:rsidR="003372CD" w:rsidRPr="003372CD" w14:paraId="54104B14" w14:textId="77777777" w:rsidTr="00360B62">
        <w:trPr>
          <w:trHeight w:val="240"/>
          <w:jc w:val="center"/>
        </w:trPr>
        <w:tc>
          <w:tcPr>
            <w:tcW w:w="8986" w:type="dxa"/>
            <w:gridSpan w:val="5"/>
            <w:tcBorders>
              <w:top w:val="single" w:sz="4" w:space="0" w:color="auto"/>
              <w:left w:val="single" w:sz="4" w:space="0" w:color="auto"/>
              <w:bottom w:val="single" w:sz="4" w:space="0" w:color="auto"/>
              <w:right w:val="single" w:sz="4" w:space="0" w:color="auto"/>
            </w:tcBorders>
            <w:shd w:val="clear" w:color="auto" w:fill="auto"/>
          </w:tcPr>
          <w:p w14:paraId="7214732D"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ПДВ**:</w:t>
            </w:r>
          </w:p>
        </w:tc>
        <w:tc>
          <w:tcPr>
            <w:tcW w:w="1330" w:type="dxa"/>
            <w:tcBorders>
              <w:top w:val="single" w:sz="4" w:space="0" w:color="auto"/>
              <w:left w:val="single" w:sz="4" w:space="0" w:color="auto"/>
              <w:bottom w:val="single" w:sz="4" w:space="0" w:color="auto"/>
              <w:right w:val="single" w:sz="4" w:space="0" w:color="auto"/>
            </w:tcBorders>
            <w:shd w:val="clear" w:color="auto" w:fill="auto"/>
          </w:tcPr>
          <w:p w14:paraId="15936ED9"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0,00</w:t>
            </w:r>
          </w:p>
        </w:tc>
      </w:tr>
      <w:tr w:rsidR="003372CD" w:rsidRPr="003372CD" w14:paraId="70412901" w14:textId="77777777" w:rsidTr="00360B62">
        <w:trPr>
          <w:trHeight w:val="240"/>
          <w:jc w:val="center"/>
        </w:trPr>
        <w:tc>
          <w:tcPr>
            <w:tcW w:w="8986" w:type="dxa"/>
            <w:gridSpan w:val="5"/>
            <w:tcBorders>
              <w:top w:val="single" w:sz="4" w:space="0" w:color="auto"/>
              <w:left w:val="single" w:sz="4" w:space="0" w:color="000000"/>
              <w:bottom w:val="single" w:sz="4" w:space="0" w:color="000000"/>
              <w:right w:val="single" w:sz="4" w:space="0" w:color="000000"/>
            </w:tcBorders>
            <w:shd w:val="clear" w:color="auto" w:fill="auto"/>
          </w:tcPr>
          <w:p w14:paraId="101D2CB7" w14:textId="77777777" w:rsidR="003372CD" w:rsidRPr="003372CD" w:rsidRDefault="003372CD" w:rsidP="00360B62">
            <w:pPr>
              <w:jc w:val="right"/>
              <w:rPr>
                <w:rFonts w:ascii="Times New Roman" w:hAnsi="Times New Roman"/>
                <w:b/>
                <w:bCs/>
                <w:color w:val="000000"/>
                <w:sz w:val="24"/>
                <w:szCs w:val="24"/>
              </w:rPr>
            </w:pPr>
            <w:r w:rsidRPr="003372CD">
              <w:rPr>
                <w:rFonts w:ascii="Times New Roman" w:hAnsi="Times New Roman"/>
                <w:b/>
                <w:bCs/>
                <w:color w:val="000000"/>
                <w:sz w:val="24"/>
                <w:szCs w:val="24"/>
              </w:rPr>
              <w:t>Всього грн. з ПДВ**:</w:t>
            </w:r>
          </w:p>
        </w:tc>
        <w:tc>
          <w:tcPr>
            <w:tcW w:w="1330" w:type="dxa"/>
            <w:tcBorders>
              <w:top w:val="single" w:sz="4" w:space="0" w:color="auto"/>
              <w:left w:val="nil"/>
              <w:bottom w:val="single" w:sz="4" w:space="0" w:color="000000"/>
              <w:right w:val="single" w:sz="4" w:space="0" w:color="000000"/>
            </w:tcBorders>
            <w:shd w:val="clear" w:color="auto" w:fill="auto"/>
          </w:tcPr>
          <w:p w14:paraId="4A4911EA" w14:textId="77777777" w:rsidR="003372CD" w:rsidRPr="003372CD" w:rsidRDefault="003372CD" w:rsidP="00360B62">
            <w:pPr>
              <w:jc w:val="right"/>
              <w:rPr>
                <w:rFonts w:ascii="Times New Roman" w:hAnsi="Times New Roman"/>
                <w:b/>
                <w:bCs/>
                <w:color w:val="000000"/>
                <w:sz w:val="24"/>
                <w:szCs w:val="24"/>
              </w:rPr>
            </w:pPr>
          </w:p>
        </w:tc>
      </w:tr>
    </w:tbl>
    <w:bookmarkEnd w:id="3"/>
    <w:p w14:paraId="346F344A" w14:textId="77777777" w:rsidR="003372CD" w:rsidRPr="003372CD" w:rsidRDefault="003372CD" w:rsidP="003372CD">
      <w:pPr>
        <w:rPr>
          <w:rFonts w:ascii="Times New Roman" w:hAnsi="Times New Roman"/>
          <w:b/>
          <w:i/>
          <w:sz w:val="24"/>
          <w:szCs w:val="24"/>
        </w:rPr>
      </w:pPr>
      <w:r w:rsidRPr="003372CD">
        <w:rPr>
          <w:rFonts w:ascii="Times New Roman" w:hAnsi="Times New Roman"/>
          <w:b/>
          <w:i/>
          <w:sz w:val="24"/>
          <w:szCs w:val="24"/>
        </w:rPr>
        <w:t>Примітки до таблиці:</w:t>
      </w:r>
    </w:p>
    <w:p w14:paraId="2935D925" w14:textId="77777777" w:rsidR="003372CD" w:rsidRPr="003372CD" w:rsidRDefault="003372CD" w:rsidP="003372CD">
      <w:pPr>
        <w:tabs>
          <w:tab w:val="num" w:pos="900"/>
        </w:tabs>
        <w:rPr>
          <w:rFonts w:ascii="Times New Roman" w:hAnsi="Times New Roman"/>
          <w:i/>
          <w:sz w:val="24"/>
          <w:szCs w:val="24"/>
          <w:u w:val="single"/>
        </w:rPr>
      </w:pPr>
      <w:bookmarkStart w:id="4" w:name="_Hlk122700455"/>
      <w:r w:rsidRPr="003372CD">
        <w:rPr>
          <w:rFonts w:ascii="Times New Roman" w:hAnsi="Times New Roman"/>
          <w:i/>
          <w:sz w:val="24"/>
          <w:szCs w:val="24"/>
          <w:u w:val="single"/>
        </w:rPr>
        <w:t>* Ціна та вартість мають бути відмінними від 0,00 грн.</w:t>
      </w:r>
      <w:bookmarkEnd w:id="4"/>
    </w:p>
    <w:p w14:paraId="11D82740" w14:textId="77777777" w:rsidR="003372CD" w:rsidRPr="003372CD" w:rsidRDefault="003372CD" w:rsidP="003372CD">
      <w:pPr>
        <w:tabs>
          <w:tab w:val="num" w:pos="900"/>
        </w:tabs>
        <w:rPr>
          <w:rFonts w:ascii="Times New Roman" w:hAnsi="Times New Roman" w:cs="Times New Roman"/>
          <w:b/>
          <w:i/>
          <w:sz w:val="24"/>
          <w:szCs w:val="24"/>
          <w:lang w:eastAsia="zh-CN"/>
        </w:rPr>
      </w:pPr>
      <w:r w:rsidRPr="003372CD">
        <w:rPr>
          <w:rFonts w:ascii="Times New Roman" w:hAnsi="Times New Roman" w:cs="Times New Roman"/>
          <w:bCs/>
          <w:sz w:val="24"/>
          <w:szCs w:val="24"/>
        </w:rPr>
        <w:t xml:space="preserve">**з урахуванням ПДВ 0 %. </w:t>
      </w:r>
      <w:r w:rsidRPr="003372CD">
        <w:rPr>
          <w:rFonts w:ascii="Times New Roman" w:hAnsi="Times New Roman" w:cs="Times New Roman"/>
          <w:b/>
          <w:bCs/>
          <w:i/>
          <w:sz w:val="24"/>
          <w:szCs w:val="24"/>
        </w:rPr>
        <w:t>В</w:t>
      </w:r>
      <w:r w:rsidRPr="003372CD">
        <w:rPr>
          <w:rFonts w:ascii="Times New Roman" w:hAnsi="Times New Roman" w:cs="Times New Roman"/>
          <w:b/>
          <w:i/>
          <w:sz w:val="24"/>
          <w:szCs w:val="24"/>
          <w:lang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2C668EAE" w14:textId="77777777" w:rsidR="003372CD" w:rsidRPr="003372CD" w:rsidRDefault="003372CD" w:rsidP="003372CD">
      <w:pPr>
        <w:shd w:val="clear" w:color="auto" w:fill="FFFFFF"/>
        <w:tabs>
          <w:tab w:val="left" w:pos="527"/>
        </w:tabs>
        <w:autoSpaceDN w:val="0"/>
        <w:spacing w:after="0" w:line="240" w:lineRule="auto"/>
        <w:jc w:val="both"/>
        <w:textAlignment w:val="baseline"/>
        <w:rPr>
          <w:sz w:val="24"/>
          <w:szCs w:val="24"/>
        </w:rPr>
      </w:pPr>
      <w:r w:rsidRPr="003372CD">
        <w:rPr>
          <w:rFonts w:ascii="Times New Roman" w:hAnsi="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757C672C"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 xml:space="preserve">1. Ми погоджуємося дотримуватися умов цієї пропозиції протягом 120 календарних днів з дати кінцевого строку подання тендерних пропозицій.  </w:t>
      </w:r>
    </w:p>
    <w:p w14:paraId="408F0B81"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4AB92BE7" w14:textId="77777777" w:rsidR="003372CD" w:rsidRPr="003372CD" w:rsidRDefault="003372CD" w:rsidP="003372CD">
      <w:pPr>
        <w:spacing w:line="240" w:lineRule="auto"/>
        <w:jc w:val="both"/>
        <w:rPr>
          <w:sz w:val="24"/>
          <w:szCs w:val="24"/>
        </w:rPr>
      </w:pPr>
      <w:r w:rsidRPr="003372CD">
        <w:rPr>
          <w:rFonts w:ascii="Times New Roman" w:hAnsi="Times New Roman"/>
          <w:sz w:val="24"/>
          <w:szCs w:val="24"/>
        </w:rPr>
        <w:t xml:space="preserve">3. Ми зобов’язуємося </w:t>
      </w:r>
      <w:r w:rsidRPr="003372CD">
        <w:rPr>
          <w:rFonts w:ascii="Times New Roman" w:hAnsi="Times New Roman"/>
          <w:color w:val="000000"/>
          <w:sz w:val="24"/>
          <w:szCs w:val="24"/>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3372CD">
        <w:rPr>
          <w:rFonts w:ascii="Times New Roman" w:hAnsi="Times New Roman"/>
          <w:color w:val="000000"/>
          <w:sz w:val="24"/>
          <w:szCs w:val="24"/>
        </w:rPr>
        <w:t>закупівель</w:t>
      </w:r>
      <w:proofErr w:type="spellEnd"/>
      <w:r w:rsidRPr="003372CD">
        <w:rPr>
          <w:rFonts w:ascii="Times New Roman" w:hAnsi="Times New Roman"/>
          <w:color w:val="000000"/>
          <w:sz w:val="24"/>
          <w:szCs w:val="24"/>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CD6272B" w14:textId="77777777" w:rsidR="003372CD" w:rsidRPr="003372CD" w:rsidRDefault="003372CD" w:rsidP="003372CD">
      <w:pPr>
        <w:shd w:val="clear" w:color="auto" w:fill="FFFFFF"/>
        <w:rPr>
          <w:sz w:val="24"/>
          <w:szCs w:val="24"/>
        </w:rPr>
      </w:pPr>
      <w:r w:rsidRPr="003372CD">
        <w:rPr>
          <w:rFonts w:ascii="Times New Roman" w:hAnsi="Times New Roman"/>
          <w:sz w:val="24"/>
          <w:szCs w:val="24"/>
        </w:rPr>
        <w:t>________________________________________________________________________________</w:t>
      </w:r>
    </w:p>
    <w:p w14:paraId="7EA965D3" w14:textId="77777777" w:rsidR="003372CD" w:rsidRPr="003372CD" w:rsidRDefault="003372CD" w:rsidP="003372CD">
      <w:pPr>
        <w:shd w:val="clear" w:color="auto" w:fill="FFFFFF"/>
        <w:ind w:firstLine="567"/>
        <w:jc w:val="center"/>
        <w:rPr>
          <w:sz w:val="24"/>
          <w:szCs w:val="24"/>
        </w:rPr>
      </w:pPr>
      <w:r w:rsidRPr="003372CD">
        <w:rPr>
          <w:rFonts w:ascii="Times New Roman" w:hAnsi="Times New Roman"/>
          <w:i/>
          <w:sz w:val="24"/>
          <w:szCs w:val="24"/>
        </w:rPr>
        <w:t>(Посада, прізвище, ініціали, підпис та дата підписання уповноваженою особою учасника)</w:t>
      </w:r>
    </w:p>
    <w:sectPr w:rsidR="003372CD" w:rsidRPr="003372CD" w:rsidSect="00B4218D">
      <w:footerReference w:type="default" r:id="rId10"/>
      <w:headerReference w:type="firs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DDF3" w14:textId="77777777" w:rsidR="00935A16" w:rsidRDefault="00935A16" w:rsidP="00666B2C">
      <w:pPr>
        <w:spacing w:after="0" w:line="240" w:lineRule="auto"/>
      </w:pPr>
      <w:r>
        <w:separator/>
      </w:r>
    </w:p>
  </w:endnote>
  <w:endnote w:type="continuationSeparator" w:id="0">
    <w:p w14:paraId="0CEBA591" w14:textId="77777777" w:rsidR="00935A16" w:rsidRDefault="00935A16"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01"/>
    <w:family w:val="roman"/>
    <w:pitch w:val="variable"/>
  </w:font>
  <w:font w:name="Tahoma">
    <w:altName w:val="Arial"/>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default"/>
    <w:sig w:usb0="00000003" w:usb1="00002042"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44C35"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D0A77">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BEF" w14:textId="77777777" w:rsidR="00AF7F50" w:rsidRDefault="00AF7F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D1181" w14:textId="77777777" w:rsidR="00935A16" w:rsidRDefault="00935A16" w:rsidP="00666B2C">
      <w:pPr>
        <w:spacing w:after="0" w:line="240" w:lineRule="auto"/>
      </w:pPr>
      <w:r>
        <w:separator/>
      </w:r>
    </w:p>
  </w:footnote>
  <w:footnote w:type="continuationSeparator" w:id="0">
    <w:p w14:paraId="4A0F9DE3" w14:textId="77777777" w:rsidR="00935A16" w:rsidRDefault="00935A16" w:rsidP="00666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14A6A" w14:textId="77777777" w:rsidR="00AF7F50" w:rsidRDefault="00AF7F5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3"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1"/>
  </w:num>
  <w:num w:numId="2">
    <w:abstractNumId w:val="2"/>
  </w:num>
  <w:num w:numId="3">
    <w:abstractNumId w:val="6"/>
  </w:num>
  <w:num w:numId="4">
    <w:abstractNumId w:val="0"/>
  </w:num>
  <w:num w:numId="5">
    <w:abstractNumId w:val="1"/>
  </w:num>
  <w:num w:numId="6">
    <w:abstractNumId w:val="5"/>
  </w:num>
  <w:num w:numId="7">
    <w:abstractNumId w:val="9"/>
  </w:num>
  <w:num w:numId="8">
    <w:abstractNumId w:val="3"/>
  </w:num>
  <w:num w:numId="9">
    <w:abstractNumId w:val="1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2C"/>
    <w:rsid w:val="000231FA"/>
    <w:rsid w:val="00031948"/>
    <w:rsid w:val="00041F57"/>
    <w:rsid w:val="00062CBD"/>
    <w:rsid w:val="00083711"/>
    <w:rsid w:val="00084A47"/>
    <w:rsid w:val="00086BFA"/>
    <w:rsid w:val="00087534"/>
    <w:rsid w:val="000913B5"/>
    <w:rsid w:val="000C77BF"/>
    <w:rsid w:val="000E4AB7"/>
    <w:rsid w:val="000E5920"/>
    <w:rsid w:val="00107FDD"/>
    <w:rsid w:val="00134D6B"/>
    <w:rsid w:val="001450F9"/>
    <w:rsid w:val="00153E7D"/>
    <w:rsid w:val="00157143"/>
    <w:rsid w:val="001731F2"/>
    <w:rsid w:val="001C0F5A"/>
    <w:rsid w:val="001C2C15"/>
    <w:rsid w:val="001D1562"/>
    <w:rsid w:val="0021005F"/>
    <w:rsid w:val="00211362"/>
    <w:rsid w:val="00242C84"/>
    <w:rsid w:val="00277EAA"/>
    <w:rsid w:val="002B39DD"/>
    <w:rsid w:val="002C749A"/>
    <w:rsid w:val="002C7DA5"/>
    <w:rsid w:val="003302B2"/>
    <w:rsid w:val="0033097E"/>
    <w:rsid w:val="00337119"/>
    <w:rsid w:val="003372CD"/>
    <w:rsid w:val="003437E3"/>
    <w:rsid w:val="00344B30"/>
    <w:rsid w:val="0038543E"/>
    <w:rsid w:val="0038767F"/>
    <w:rsid w:val="00390B2A"/>
    <w:rsid w:val="003A35C9"/>
    <w:rsid w:val="003A5CC1"/>
    <w:rsid w:val="003A6065"/>
    <w:rsid w:val="003D5E57"/>
    <w:rsid w:val="003E5784"/>
    <w:rsid w:val="003F6BD3"/>
    <w:rsid w:val="00415736"/>
    <w:rsid w:val="00421E84"/>
    <w:rsid w:val="00421EF8"/>
    <w:rsid w:val="0043628E"/>
    <w:rsid w:val="00465712"/>
    <w:rsid w:val="00490814"/>
    <w:rsid w:val="004922AC"/>
    <w:rsid w:val="004A33E4"/>
    <w:rsid w:val="004B254B"/>
    <w:rsid w:val="004C4661"/>
    <w:rsid w:val="004D552D"/>
    <w:rsid w:val="004E2357"/>
    <w:rsid w:val="004E2930"/>
    <w:rsid w:val="004E5A15"/>
    <w:rsid w:val="0052026E"/>
    <w:rsid w:val="0052398B"/>
    <w:rsid w:val="00533931"/>
    <w:rsid w:val="00543F5C"/>
    <w:rsid w:val="0057639B"/>
    <w:rsid w:val="00584277"/>
    <w:rsid w:val="00592A27"/>
    <w:rsid w:val="00593A0F"/>
    <w:rsid w:val="00596457"/>
    <w:rsid w:val="005A771F"/>
    <w:rsid w:val="005C113C"/>
    <w:rsid w:val="005E155B"/>
    <w:rsid w:val="005E68B2"/>
    <w:rsid w:val="00601AFB"/>
    <w:rsid w:val="00603657"/>
    <w:rsid w:val="006460C8"/>
    <w:rsid w:val="00666B2C"/>
    <w:rsid w:val="006818DD"/>
    <w:rsid w:val="006840BA"/>
    <w:rsid w:val="006C65B7"/>
    <w:rsid w:val="006E5315"/>
    <w:rsid w:val="00702B14"/>
    <w:rsid w:val="00752680"/>
    <w:rsid w:val="00786183"/>
    <w:rsid w:val="00795887"/>
    <w:rsid w:val="007A5534"/>
    <w:rsid w:val="007B6192"/>
    <w:rsid w:val="007C4E9E"/>
    <w:rsid w:val="007D410C"/>
    <w:rsid w:val="007F2F79"/>
    <w:rsid w:val="00811DCC"/>
    <w:rsid w:val="00812FFF"/>
    <w:rsid w:val="00815D32"/>
    <w:rsid w:val="00826988"/>
    <w:rsid w:val="00835961"/>
    <w:rsid w:val="00846F50"/>
    <w:rsid w:val="00857C56"/>
    <w:rsid w:val="008A5940"/>
    <w:rsid w:val="008A5B19"/>
    <w:rsid w:val="008B3B2E"/>
    <w:rsid w:val="008B661C"/>
    <w:rsid w:val="008B7BCC"/>
    <w:rsid w:val="008D0A77"/>
    <w:rsid w:val="008D0BA5"/>
    <w:rsid w:val="008D5ED9"/>
    <w:rsid w:val="008D6724"/>
    <w:rsid w:val="008E7ECF"/>
    <w:rsid w:val="009120E4"/>
    <w:rsid w:val="00935A16"/>
    <w:rsid w:val="009635A6"/>
    <w:rsid w:val="0098179E"/>
    <w:rsid w:val="00984096"/>
    <w:rsid w:val="009A0962"/>
    <w:rsid w:val="009B1375"/>
    <w:rsid w:val="009C5D09"/>
    <w:rsid w:val="009F3F2C"/>
    <w:rsid w:val="009F4C41"/>
    <w:rsid w:val="00A01757"/>
    <w:rsid w:val="00A114AD"/>
    <w:rsid w:val="00A160BE"/>
    <w:rsid w:val="00A323E3"/>
    <w:rsid w:val="00A61A91"/>
    <w:rsid w:val="00A73F33"/>
    <w:rsid w:val="00A74F1F"/>
    <w:rsid w:val="00A760F9"/>
    <w:rsid w:val="00A82BD3"/>
    <w:rsid w:val="00AC1342"/>
    <w:rsid w:val="00AF7F50"/>
    <w:rsid w:val="00B03BEE"/>
    <w:rsid w:val="00B04D5C"/>
    <w:rsid w:val="00B10894"/>
    <w:rsid w:val="00B11299"/>
    <w:rsid w:val="00B14A8F"/>
    <w:rsid w:val="00B369E8"/>
    <w:rsid w:val="00B36A9C"/>
    <w:rsid w:val="00B4218D"/>
    <w:rsid w:val="00B43301"/>
    <w:rsid w:val="00B62240"/>
    <w:rsid w:val="00B82FE6"/>
    <w:rsid w:val="00B921CF"/>
    <w:rsid w:val="00BA4A34"/>
    <w:rsid w:val="00BC462D"/>
    <w:rsid w:val="00BD2417"/>
    <w:rsid w:val="00BE4910"/>
    <w:rsid w:val="00C055EA"/>
    <w:rsid w:val="00C14AE2"/>
    <w:rsid w:val="00C632E1"/>
    <w:rsid w:val="00CC0CED"/>
    <w:rsid w:val="00CF0816"/>
    <w:rsid w:val="00D22100"/>
    <w:rsid w:val="00D366E2"/>
    <w:rsid w:val="00D3674D"/>
    <w:rsid w:val="00D40BDA"/>
    <w:rsid w:val="00D507CF"/>
    <w:rsid w:val="00D55C13"/>
    <w:rsid w:val="00D604CD"/>
    <w:rsid w:val="00D71751"/>
    <w:rsid w:val="00D83EC8"/>
    <w:rsid w:val="00DA3C61"/>
    <w:rsid w:val="00DC63F6"/>
    <w:rsid w:val="00DD1448"/>
    <w:rsid w:val="00DD5439"/>
    <w:rsid w:val="00DF4BFB"/>
    <w:rsid w:val="00E01C88"/>
    <w:rsid w:val="00E16FEB"/>
    <w:rsid w:val="00E25B5F"/>
    <w:rsid w:val="00E355D4"/>
    <w:rsid w:val="00E47542"/>
    <w:rsid w:val="00E62879"/>
    <w:rsid w:val="00E64437"/>
    <w:rsid w:val="00E66021"/>
    <w:rsid w:val="00E80DE1"/>
    <w:rsid w:val="00EA03D4"/>
    <w:rsid w:val="00EB71B4"/>
    <w:rsid w:val="00EC360E"/>
    <w:rsid w:val="00EC7C19"/>
    <w:rsid w:val="00F11692"/>
    <w:rsid w:val="00F2660B"/>
    <w:rsid w:val="00F525C1"/>
    <w:rsid w:val="00F64295"/>
    <w:rsid w:val="00F700C7"/>
    <w:rsid w:val="00FA3914"/>
    <w:rsid w:val="00FA4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17E8"/>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Название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customStyle="1" w:styleId="Standard">
    <w:name w:val="Standard"/>
    <w:qFormat/>
    <w:rsid w:val="003372C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3671</Words>
  <Characters>20929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8</cp:revision>
  <cp:lastPrinted>2023-05-19T08:13:00Z</cp:lastPrinted>
  <dcterms:created xsi:type="dcterms:W3CDTF">2023-05-25T11:56:00Z</dcterms:created>
  <dcterms:modified xsi:type="dcterms:W3CDTF">2024-03-21T06:04:00Z</dcterms:modified>
</cp:coreProperties>
</file>