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rsidP="0041665E">
      <w:pPr>
        <w:pageBreakBefore/>
        <w:spacing w:after="0" w:line="240" w:lineRule="auto"/>
        <w:ind w:right="-23"/>
        <w:jc w:val="right"/>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w:t>
      </w:r>
      <w:r w:rsidR="00D76A76">
        <w:rPr>
          <w:rFonts w:ascii="Times New Roman" w:eastAsia="Times New Roman" w:hAnsi="Times New Roman"/>
          <w:b/>
          <w:bCs/>
          <w:sz w:val="24"/>
          <w:szCs w:val="24"/>
          <w:lang w:eastAsia="zh-CN"/>
        </w:rPr>
        <w:t>3</w:t>
      </w:r>
      <w:r w:rsidR="007B0674">
        <w:rPr>
          <w:rFonts w:ascii="Times New Roman" w:eastAsia="Times New Roman" w:hAnsi="Times New Roman"/>
          <w:b/>
          <w:bCs/>
          <w:sz w:val="24"/>
          <w:szCs w:val="24"/>
          <w:lang w:eastAsia="zh-CN"/>
        </w:rPr>
        <w:t xml:space="preserve"> </w:t>
      </w:r>
    </w:p>
    <w:p w:rsidR="005A0A4E" w:rsidRPr="000C38F4" w:rsidRDefault="001427F0" w:rsidP="001A1923">
      <w:pPr>
        <w:tabs>
          <w:tab w:val="left" w:pos="1404"/>
        </w:tabs>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іденти</w:t>
      </w:r>
      <w:r w:rsidR="000C38F4" w:rsidRPr="00D76A76">
        <w:rPr>
          <w:rFonts w:ascii="Times New Roman CYR" w:eastAsia="Times New Roman" w:hAnsi="Times New Roman CYR" w:cs="Times New Roman CYR"/>
          <w:sz w:val="24"/>
          <w:szCs w:val="24"/>
          <w:lang w:eastAsia="ru-RU"/>
        </w:rPr>
        <w:t>фікатор закупівлі:</w:t>
      </w:r>
      <w:r w:rsidR="000C38F4">
        <w:rPr>
          <w:rFonts w:ascii="Times New Roman CYR" w:eastAsia="Times New Roman" w:hAnsi="Times New Roman CYR" w:cs="Times New Roman CYR"/>
          <w:sz w:val="24"/>
          <w:szCs w:val="24"/>
          <w:lang w:val="ru-RU" w:eastAsia="ru-RU"/>
        </w:rPr>
        <w:t>UA</w:t>
      </w:r>
      <w:r w:rsidR="001A3ACD">
        <w:rPr>
          <w:rFonts w:ascii="Times New Roman CYR" w:eastAsia="Times New Roman" w:hAnsi="Times New Roman CYR" w:cs="Times New Roman CYR"/>
          <w:sz w:val="24"/>
          <w:szCs w:val="24"/>
          <w:lang w:eastAsia="ru-RU"/>
        </w:rPr>
        <w:t>-2024-0</w:t>
      </w:r>
      <w:r w:rsidR="00581BB8">
        <w:rPr>
          <w:rFonts w:ascii="Times New Roman CYR" w:eastAsia="Times New Roman" w:hAnsi="Times New Roman CYR" w:cs="Times New Roman CYR"/>
          <w:sz w:val="24"/>
          <w:szCs w:val="24"/>
          <w:lang w:eastAsia="ru-RU"/>
        </w:rPr>
        <w:t>3</w:t>
      </w:r>
      <w:r w:rsidR="004325F4">
        <w:rPr>
          <w:rFonts w:ascii="Times New Roman CYR" w:eastAsia="Times New Roman" w:hAnsi="Times New Roman CYR" w:cs="Times New Roman CYR"/>
          <w:sz w:val="24"/>
          <w:szCs w:val="24"/>
          <w:lang w:eastAsia="ru-RU"/>
        </w:rPr>
        <w:t>-</w:t>
      </w:r>
      <w:r w:rsidR="00581BB8">
        <w:rPr>
          <w:rFonts w:ascii="Times New Roman CYR" w:eastAsia="Times New Roman" w:hAnsi="Times New Roman CYR" w:cs="Times New Roman CYR"/>
          <w:sz w:val="24"/>
          <w:szCs w:val="24"/>
          <w:lang w:eastAsia="ru-RU"/>
        </w:rPr>
        <w:t>12</w:t>
      </w:r>
      <w:r w:rsidR="000C38F4">
        <w:rPr>
          <w:rFonts w:ascii="Times New Roman CYR" w:eastAsia="Times New Roman" w:hAnsi="Times New Roman CYR" w:cs="Times New Roman CYR"/>
          <w:sz w:val="24"/>
          <w:szCs w:val="24"/>
          <w:lang w:eastAsia="ru-RU"/>
        </w:rPr>
        <w:t>-_____________</w:t>
      </w: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B00827">
        <w:rPr>
          <w:rFonts w:ascii="Times New Roman" w:eastAsia="Times New Roman" w:hAnsi="Times New Roman"/>
          <w:sz w:val="24"/>
          <w:szCs w:val="24"/>
          <w:lang w:eastAsia="ru-RU"/>
        </w:rPr>
        <w:t xml:space="preserve">          „___” ___________ 2024</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w:t>
      </w:r>
      <w:r w:rsidR="00994948">
        <w:rPr>
          <w:rFonts w:ascii="Times New Roman" w:hAnsi="Times New Roman"/>
          <w:sz w:val="24"/>
          <w:szCs w:val="24"/>
          <w:lang w:eastAsia="zh-CN"/>
        </w:rPr>
        <w:t>ЄГОРОВА Олександра Олексійовича</w:t>
      </w:r>
      <w:r>
        <w:rPr>
          <w:rFonts w:ascii="Times New Roman" w:hAnsi="Times New Roman"/>
          <w:sz w:val="24"/>
          <w:szCs w:val="24"/>
          <w:lang w:eastAsia="zh-CN"/>
        </w:rPr>
        <w:t xml:space="preserve">,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w:t>
      </w:r>
      <w:r w:rsidR="008F78D9" w:rsidRPr="008F78D9">
        <w:rPr>
          <w:rFonts w:ascii="Times New Roman" w:hAnsi="Times New Roman"/>
          <w:sz w:val="24"/>
          <w:szCs w:val="24"/>
        </w:rPr>
        <w:t>:</w:t>
      </w:r>
      <w:r w:rsidR="000C38F4">
        <w:rPr>
          <w:rFonts w:ascii="Times New Roman" w:hAnsi="Times New Roman"/>
          <w:bCs/>
          <w:sz w:val="24"/>
          <w:szCs w:val="24"/>
        </w:rPr>
        <w:t xml:space="preserve"> </w:t>
      </w:r>
      <w:r w:rsidR="00526741">
        <w:rPr>
          <w:rFonts w:ascii="Times New Roman" w:hAnsi="Times New Roman"/>
          <w:bCs/>
          <w:sz w:val="24"/>
          <w:szCs w:val="24"/>
        </w:rPr>
        <w:t>_______________________________________________________</w:t>
      </w:r>
      <w:r w:rsidRPr="008F78D9">
        <w:rPr>
          <w:rFonts w:ascii="Times New Roman" w:hAnsi="Times New Roman"/>
          <w:sz w:val="24"/>
          <w:szCs w:val="24"/>
        </w:rPr>
        <w:t>,</w:t>
      </w:r>
      <w:r>
        <w:rPr>
          <w:rFonts w:ascii="Times New Roman" w:hAnsi="Times New Roman"/>
          <w:sz w:val="24"/>
          <w:szCs w:val="24"/>
        </w:rPr>
        <w:t xml:space="preserve"> </w:t>
      </w:r>
      <w:r w:rsidR="007D5161">
        <w:rPr>
          <w:rFonts w:ascii="Times New Roman" w:hAnsi="Times New Roman"/>
          <w:sz w:val="24"/>
          <w:szCs w:val="24"/>
        </w:rPr>
        <w:t xml:space="preserve"> </w:t>
      </w:r>
      <w:r>
        <w:rPr>
          <w:rFonts w:ascii="Times New Roman" w:hAnsi="Times New Roman"/>
          <w:sz w:val="24"/>
          <w:szCs w:val="24"/>
        </w:rPr>
        <w:t>(</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rsidP="00F521A0">
      <w:pPr>
        <w:spacing w:after="0" w:line="0" w:lineRule="atLeast"/>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00864A25" w:rsidRPr="00864A25">
        <w:rPr>
          <w:rFonts w:ascii="Times New Roman" w:hAnsi="Times New Roman"/>
          <w:sz w:val="24"/>
          <w:szCs w:val="24"/>
        </w:rPr>
        <w:t xml:space="preserve"> Постачальник відшкодовує усі витрати </w:t>
      </w:r>
      <w:proofErr w:type="spellStart"/>
      <w:r w:rsidR="00864A25" w:rsidRPr="00864A25">
        <w:rPr>
          <w:rFonts w:ascii="Times New Roman" w:hAnsi="Times New Roman"/>
          <w:sz w:val="24"/>
          <w:szCs w:val="24"/>
        </w:rPr>
        <w:t>пов</w:t>
      </w:r>
      <w:proofErr w:type="spellEnd"/>
      <w:r w:rsidR="00BB5713" w:rsidRPr="00BB5713">
        <w:rPr>
          <w:rFonts w:ascii="Times New Roman" w:hAnsi="Times New Roman"/>
          <w:sz w:val="24"/>
          <w:szCs w:val="24"/>
          <w:lang w:val="ru-RU"/>
        </w:rPr>
        <w:t>’</w:t>
      </w:r>
      <w:proofErr w:type="spellStart"/>
      <w:r w:rsidR="00864A25" w:rsidRPr="00864A25">
        <w:rPr>
          <w:rFonts w:ascii="Times New Roman" w:hAnsi="Times New Roman"/>
          <w:sz w:val="24"/>
          <w:szCs w:val="24"/>
        </w:rPr>
        <w:t>яні</w:t>
      </w:r>
      <w:proofErr w:type="spellEnd"/>
      <w:r w:rsidR="00864A25" w:rsidRPr="00864A25">
        <w:rPr>
          <w:rFonts w:ascii="Times New Roman" w:hAnsi="Times New Roman"/>
          <w:sz w:val="24"/>
          <w:szCs w:val="24"/>
        </w:rPr>
        <w:t xml:space="preserve"> із заміною дефектного товару під час гарантійного терміну (пальне, </w:t>
      </w:r>
      <w:proofErr w:type="spellStart"/>
      <w:r w:rsidR="00864A25" w:rsidRPr="00864A25">
        <w:rPr>
          <w:rFonts w:ascii="Times New Roman" w:hAnsi="Times New Roman"/>
          <w:sz w:val="24"/>
          <w:szCs w:val="24"/>
        </w:rPr>
        <w:t>заробітня</w:t>
      </w:r>
      <w:proofErr w:type="spellEnd"/>
      <w:r w:rsidR="00864A25" w:rsidRPr="00864A25">
        <w:rPr>
          <w:rFonts w:ascii="Times New Roman" w:hAnsi="Times New Roman"/>
          <w:sz w:val="24"/>
          <w:szCs w:val="24"/>
        </w:rPr>
        <w:t xml:space="preserve"> плата електромонтера)</w:t>
      </w:r>
      <w:r w:rsidR="00864A25">
        <w:rPr>
          <w:rFonts w:ascii="Times New Roman" w:hAnsi="Times New Roman"/>
          <w:sz w:val="24"/>
          <w:szCs w:val="24"/>
        </w:rPr>
        <w:t>.</w:t>
      </w:r>
    </w:p>
    <w:p w:rsidR="005A0A4E" w:rsidRPr="00DD51C8" w:rsidRDefault="005110BC" w:rsidP="00F521A0">
      <w:pPr>
        <w:pStyle w:val="a5"/>
        <w:spacing w:line="0" w:lineRule="atLeast"/>
        <w:ind w:firstLine="426"/>
        <w:jc w:val="both"/>
        <w:rPr>
          <w:rFonts w:ascii="Times New Roman" w:eastAsia="Times New Roman" w:hAnsi="Times New Roman"/>
          <w:sz w:val="24"/>
          <w:szCs w:val="24"/>
          <w:lang w:val="ru-RU" w:eastAsia="zh-CN"/>
        </w:rPr>
      </w:pPr>
      <w:r>
        <w:rPr>
          <w:rFonts w:ascii="Times New Roman" w:hAnsi="Times New Roman"/>
          <w:sz w:val="24"/>
          <w:szCs w:val="24"/>
        </w:rPr>
        <w:t xml:space="preserve"> </w:t>
      </w:r>
      <w:r w:rsidR="00F521A0">
        <w:rPr>
          <w:rFonts w:ascii="Times New Roman" w:hAnsi="Times New Roman"/>
          <w:sz w:val="24"/>
          <w:szCs w:val="24"/>
        </w:rPr>
        <w:t>2.9.</w:t>
      </w: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w:t>
      </w:r>
      <w:r w:rsidR="00DD51C8">
        <w:rPr>
          <w:rFonts w:ascii="Times New Roman" w:eastAsia="Times New Roman" w:hAnsi="Times New Roman"/>
          <w:sz w:val="24"/>
          <w:szCs w:val="24"/>
          <w:lang w:eastAsia="zh-CN"/>
        </w:rPr>
        <w:t>них стандартів і технічних умов</w:t>
      </w:r>
      <w:r w:rsidR="003F7575" w:rsidRPr="003F7575">
        <w:rPr>
          <w:rFonts w:ascii="Times New Roman" w:eastAsia="Times New Roman" w:hAnsi="Times New Roman"/>
          <w:sz w:val="24"/>
          <w:szCs w:val="24"/>
          <w:lang w:val="ru-RU" w:eastAsia="zh-CN"/>
        </w:rPr>
        <w:t xml:space="preserve">  </w:t>
      </w:r>
      <w:proofErr w:type="spellStart"/>
      <w:r w:rsidR="003F7575" w:rsidRPr="003F7575">
        <w:rPr>
          <w:rFonts w:ascii="Times New Roman" w:eastAsia="Times New Roman" w:hAnsi="Times New Roman"/>
          <w:sz w:val="24"/>
          <w:szCs w:val="24"/>
          <w:lang w:val="ru-RU" w:eastAsia="zh-CN"/>
        </w:rPr>
        <w:t>і</w:t>
      </w:r>
      <w:proofErr w:type="spellEnd"/>
      <w:r w:rsidR="003F7575" w:rsidRPr="003F7575">
        <w:rPr>
          <w:rFonts w:ascii="Times New Roman" w:eastAsia="Times New Roman" w:hAnsi="Times New Roman"/>
          <w:sz w:val="24"/>
          <w:szCs w:val="24"/>
          <w:lang w:val="ru-RU" w:eastAsia="zh-CN"/>
        </w:rPr>
        <w:t xml:space="preserve"> </w:t>
      </w:r>
      <w:r w:rsidR="003F7575" w:rsidRPr="00031B9F">
        <w:rPr>
          <w:rFonts w:ascii="Times New Roman" w:eastAsia="Times New Roman" w:hAnsi="Times New Roman"/>
          <w:bCs/>
          <w:iCs/>
          <w:sz w:val="24"/>
          <w:szCs w:val="24"/>
          <w:lang w:val="ru-RU" w:eastAsia="ru-RU"/>
        </w:rPr>
        <w:t xml:space="preserve">Товар повинен </w:t>
      </w:r>
      <w:proofErr w:type="spellStart"/>
      <w:r w:rsidR="003F7575" w:rsidRPr="00031B9F">
        <w:rPr>
          <w:rFonts w:ascii="Times New Roman" w:eastAsia="Times New Roman" w:hAnsi="Times New Roman"/>
          <w:bCs/>
          <w:iCs/>
          <w:sz w:val="24"/>
          <w:szCs w:val="24"/>
          <w:lang w:val="ru-RU" w:eastAsia="ru-RU"/>
        </w:rPr>
        <w:t>відповідати</w:t>
      </w:r>
      <w:proofErr w:type="spellEnd"/>
      <w:r w:rsidR="003F7575" w:rsidRPr="00031B9F">
        <w:rPr>
          <w:rFonts w:ascii="Times New Roman" w:eastAsia="Times New Roman" w:hAnsi="Times New Roman"/>
          <w:bCs/>
          <w:iCs/>
          <w:sz w:val="24"/>
          <w:szCs w:val="24"/>
          <w:lang w:val="ru-RU" w:eastAsia="ru-RU"/>
        </w:rPr>
        <w:t xml:space="preserve"> </w:t>
      </w:r>
      <w:proofErr w:type="spellStart"/>
      <w:r w:rsidR="003F7575" w:rsidRPr="00031B9F">
        <w:rPr>
          <w:rFonts w:ascii="Times New Roman" w:eastAsia="Times New Roman" w:hAnsi="Times New Roman"/>
          <w:bCs/>
          <w:iCs/>
          <w:sz w:val="24"/>
          <w:szCs w:val="24"/>
          <w:lang w:val="ru-RU" w:eastAsia="ru-RU"/>
        </w:rPr>
        <w:t>вимогам</w:t>
      </w:r>
      <w:proofErr w:type="spellEnd"/>
      <w:r w:rsidR="00DD51C8" w:rsidRPr="00DD51C8">
        <w:rPr>
          <w:rFonts w:ascii="Times New Roman" w:eastAsia="Times New Roman" w:hAnsi="Times New Roman"/>
          <w:sz w:val="24"/>
          <w:szCs w:val="24"/>
          <w:lang w:val="ru-RU" w:eastAsia="zh-CN"/>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bookmarkStart w:id="0" w:name="_Hlk132895044"/>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 xml:space="preserve">Закону </w:t>
      </w:r>
      <w:proofErr w:type="spellStart"/>
      <w:r w:rsidRPr="00E17D64">
        <w:rPr>
          <w:rFonts w:ascii="Times New Roman" w:eastAsia="Times New Roman" w:hAnsi="Times New Roman"/>
          <w:bCs/>
          <w:iCs/>
          <w:sz w:val="24"/>
          <w:szCs w:val="24"/>
          <w:lang w:val="ru-RU" w:eastAsia="ru-RU"/>
        </w:rPr>
        <w:t>Україн</w:t>
      </w:r>
      <w:proofErr w:type="gramStart"/>
      <w:r w:rsidRPr="00E17D64">
        <w:rPr>
          <w:rFonts w:ascii="Times New Roman" w:eastAsia="Times New Roman" w:hAnsi="Times New Roman"/>
          <w:bCs/>
          <w:iCs/>
          <w:sz w:val="24"/>
          <w:szCs w:val="24"/>
          <w:lang w:val="ru-RU" w:eastAsia="ru-RU"/>
        </w:rPr>
        <w:t>и</w:t>
      </w:r>
      <w:proofErr w:type="spellEnd"/>
      <w:r w:rsidR="00363E14" w:rsidRPr="00E17D64">
        <w:rPr>
          <w:rFonts w:ascii="Times New Roman" w:eastAsia="Times New Roman" w:hAnsi="Times New Roman"/>
          <w:bCs/>
          <w:iCs/>
          <w:sz w:val="24"/>
          <w:szCs w:val="24"/>
          <w:lang w:val="ru-RU" w:eastAsia="ru-RU"/>
        </w:rPr>
        <w:t>(</w:t>
      </w:r>
      <w:proofErr w:type="gramEnd"/>
      <w:r w:rsidR="00363E14" w:rsidRPr="00E17D64">
        <w:rPr>
          <w:rFonts w:ascii="Times New Roman" w:eastAsia="Times New Roman" w:hAnsi="Times New Roman"/>
          <w:bCs/>
          <w:iCs/>
          <w:sz w:val="24"/>
          <w:szCs w:val="24"/>
          <w:lang w:val="ru-RU" w:eastAsia="ru-RU"/>
        </w:rPr>
        <w:t>-</w:t>
      </w:r>
      <w:proofErr w:type="spellStart"/>
      <w:r w:rsidR="00363E14" w:rsidRPr="00E17D64">
        <w:rPr>
          <w:rFonts w:ascii="Times New Roman" w:eastAsia="Times New Roman" w:hAnsi="Times New Roman"/>
          <w:bCs/>
          <w:iCs/>
          <w:sz w:val="24"/>
          <w:szCs w:val="24"/>
          <w:lang w:val="ru-RU" w:eastAsia="ru-RU"/>
        </w:rPr>
        <w:t>зі</w:t>
      </w:r>
      <w:proofErr w:type="spellEnd"/>
      <w:r w:rsidR="00363E14" w:rsidRPr="00E17D64">
        <w:rPr>
          <w:rFonts w:ascii="Times New Roman" w:eastAsia="Times New Roman" w:hAnsi="Times New Roman"/>
          <w:bCs/>
          <w:iCs/>
          <w:sz w:val="24"/>
          <w:szCs w:val="24"/>
          <w:lang w:val="ru-RU" w:eastAsia="ru-RU"/>
        </w:rPr>
        <w:t xml:space="preserve"> </w:t>
      </w:r>
      <w:proofErr w:type="spellStart"/>
      <w:r w:rsidR="00363E14" w:rsidRPr="00E17D64">
        <w:rPr>
          <w:rFonts w:ascii="Times New Roman" w:eastAsia="Times New Roman" w:hAnsi="Times New Roman"/>
          <w:bCs/>
          <w:iCs/>
          <w:sz w:val="24"/>
          <w:szCs w:val="24"/>
          <w:lang w:val="ru-RU" w:eastAsia="ru-RU"/>
        </w:rPr>
        <w:t>змінами</w:t>
      </w:r>
      <w:proofErr w:type="spellEnd"/>
      <w:r w:rsidR="00363E14" w:rsidRPr="00E17D64">
        <w:rPr>
          <w:rFonts w:ascii="Times New Roman" w:eastAsia="Times New Roman" w:hAnsi="Times New Roman"/>
          <w:bCs/>
          <w:iCs/>
          <w:sz w:val="24"/>
          <w:szCs w:val="24"/>
          <w:lang w:val="ru-RU" w:eastAsia="ru-RU"/>
        </w:rPr>
        <w:t>)</w:t>
      </w:r>
      <w:r w:rsidR="00363E14">
        <w:rPr>
          <w:rFonts w:ascii="Times New Roman" w:eastAsia="Times New Roman" w:hAnsi="Times New Roman"/>
          <w:bCs/>
          <w:iCs/>
          <w:sz w:val="24"/>
          <w:szCs w:val="24"/>
          <w:lang w:val="ru-RU" w:eastAsia="ru-RU"/>
        </w:rPr>
        <w:t xml:space="preserve"> </w:t>
      </w:r>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від</w:t>
      </w:r>
      <w:proofErr w:type="spellEnd"/>
      <w:r w:rsidRPr="00CA39C8">
        <w:rPr>
          <w:rFonts w:ascii="Times New Roman" w:eastAsia="Times New Roman" w:hAnsi="Times New Roman"/>
          <w:bCs/>
          <w:iCs/>
          <w:sz w:val="24"/>
          <w:szCs w:val="24"/>
          <w:lang w:val="ru-RU" w:eastAsia="ru-RU"/>
        </w:rPr>
        <w:t xml:space="preserve"> 14.08.2014р. № 1644-VІІ «Про </w:t>
      </w:r>
      <w:proofErr w:type="spellStart"/>
      <w:r w:rsidRPr="00CA39C8">
        <w:rPr>
          <w:rFonts w:ascii="Times New Roman" w:eastAsia="Times New Roman" w:hAnsi="Times New Roman"/>
          <w:bCs/>
          <w:iCs/>
          <w:sz w:val="24"/>
          <w:szCs w:val="24"/>
          <w:lang w:val="ru-RU" w:eastAsia="ru-RU"/>
        </w:rPr>
        <w:t>санкції</w:t>
      </w:r>
      <w:proofErr w:type="spellEnd"/>
      <w:r w:rsidRPr="00CA39C8">
        <w:rPr>
          <w:rFonts w:ascii="Times New Roman" w:eastAsia="Times New Roman" w:hAnsi="Times New Roman"/>
          <w:bCs/>
          <w:iCs/>
          <w:sz w:val="24"/>
          <w:szCs w:val="24"/>
          <w:lang w:val="ru-RU" w:eastAsia="ru-RU"/>
        </w:rPr>
        <w:t>»,</w:t>
      </w:r>
    </w:p>
    <w:p w:rsidR="00DD51C8" w:rsidRPr="00CA39C8" w:rsidRDefault="002B343F"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62196E">
        <w:rPr>
          <w:rFonts w:ascii="Times New Roman" w:eastAsia="Times New Roman" w:hAnsi="Times New Roman"/>
          <w:bCs/>
          <w:iCs/>
          <w:sz w:val="24"/>
          <w:szCs w:val="24"/>
          <w:lang w:val="ru-RU" w:eastAsia="ru-RU"/>
        </w:rPr>
        <w:t>-</w:t>
      </w:r>
      <w:r w:rsidR="00DD51C8" w:rsidRPr="00E17D64">
        <w:rPr>
          <w:rFonts w:ascii="Times New Roman" w:eastAsia="Times New Roman" w:hAnsi="Times New Roman"/>
          <w:bCs/>
          <w:iCs/>
          <w:sz w:val="24"/>
          <w:szCs w:val="24"/>
          <w:lang w:val="ru-RU" w:eastAsia="ru-RU"/>
        </w:rPr>
        <w:t xml:space="preserve">Указу Президента </w:t>
      </w:r>
      <w:proofErr w:type="spellStart"/>
      <w:r w:rsidR="00DD51C8" w:rsidRPr="00E17D64">
        <w:rPr>
          <w:rFonts w:ascii="Times New Roman" w:eastAsia="Times New Roman" w:hAnsi="Times New Roman"/>
          <w:bCs/>
          <w:iCs/>
          <w:sz w:val="24"/>
          <w:szCs w:val="24"/>
          <w:lang w:val="ru-RU" w:eastAsia="ru-RU"/>
        </w:rPr>
        <w:t>України</w:t>
      </w:r>
      <w:proofErr w:type="spellEnd"/>
      <w:r w:rsidR="00DD51C8" w:rsidRPr="00E17D64">
        <w:rPr>
          <w:rFonts w:ascii="Times New Roman" w:eastAsia="Times New Roman" w:hAnsi="Times New Roman"/>
          <w:bCs/>
          <w:iCs/>
          <w:sz w:val="24"/>
          <w:szCs w:val="24"/>
          <w:lang w:val="ru-RU" w:eastAsia="ru-RU"/>
        </w:rPr>
        <w:t xml:space="preserve"> </w:t>
      </w:r>
      <w:proofErr w:type="spellStart"/>
      <w:r w:rsidR="00DD51C8" w:rsidRPr="00E17D64">
        <w:rPr>
          <w:rFonts w:ascii="Times New Roman" w:eastAsia="Times New Roman" w:hAnsi="Times New Roman"/>
          <w:bCs/>
          <w:iCs/>
          <w:sz w:val="24"/>
          <w:szCs w:val="24"/>
          <w:lang w:val="ru-RU" w:eastAsia="ru-RU"/>
        </w:rPr>
        <w:t>від</w:t>
      </w:r>
      <w:proofErr w:type="spellEnd"/>
      <w:r w:rsidR="00C92E18">
        <w:rPr>
          <w:rFonts w:ascii="Times New Roman" w:eastAsia="Times New Roman" w:hAnsi="Times New Roman"/>
          <w:bCs/>
          <w:iCs/>
          <w:sz w:val="24"/>
          <w:szCs w:val="24"/>
          <w:lang w:val="ru-RU" w:eastAsia="ru-RU"/>
        </w:rPr>
        <w:t xml:space="preserve"> </w:t>
      </w:r>
      <w:r w:rsidR="00DD51C8" w:rsidRPr="00CA39C8">
        <w:rPr>
          <w:rFonts w:ascii="Times New Roman" w:eastAsia="Times New Roman" w:hAnsi="Times New Roman"/>
          <w:bCs/>
          <w:iCs/>
          <w:sz w:val="24"/>
          <w:szCs w:val="24"/>
          <w:lang w:val="ru-RU" w:eastAsia="ru-RU"/>
        </w:rPr>
        <w:t xml:space="preserve">15.05.2017р. № 133/2017 «Про </w:t>
      </w:r>
      <w:proofErr w:type="spellStart"/>
      <w:r w:rsidR="00DD51C8" w:rsidRPr="00CA39C8">
        <w:rPr>
          <w:rFonts w:ascii="Times New Roman" w:eastAsia="Times New Roman" w:hAnsi="Times New Roman"/>
          <w:bCs/>
          <w:iCs/>
          <w:sz w:val="24"/>
          <w:szCs w:val="24"/>
          <w:lang w:val="ru-RU" w:eastAsia="ru-RU"/>
        </w:rPr>
        <w:t>рішення</w:t>
      </w:r>
      <w:proofErr w:type="spellEnd"/>
      <w:proofErr w:type="gramStart"/>
      <w:r w:rsidR="00DD51C8" w:rsidRPr="00CA39C8">
        <w:rPr>
          <w:rFonts w:ascii="Times New Roman" w:eastAsia="Times New Roman" w:hAnsi="Times New Roman"/>
          <w:bCs/>
          <w:iCs/>
          <w:sz w:val="24"/>
          <w:szCs w:val="24"/>
          <w:lang w:val="ru-RU" w:eastAsia="ru-RU"/>
        </w:rPr>
        <w:t xml:space="preserve"> Р</w:t>
      </w:r>
      <w:proofErr w:type="gramEnd"/>
      <w:r w:rsidR="00DD51C8" w:rsidRPr="00CA39C8">
        <w:rPr>
          <w:rFonts w:ascii="Times New Roman" w:eastAsia="Times New Roman" w:hAnsi="Times New Roman"/>
          <w:bCs/>
          <w:iCs/>
          <w:sz w:val="24"/>
          <w:szCs w:val="24"/>
          <w:lang w:val="ru-RU" w:eastAsia="ru-RU"/>
        </w:rPr>
        <w:t xml:space="preserve">ади </w:t>
      </w:r>
      <w:proofErr w:type="spellStart"/>
      <w:r w:rsidR="00DD51C8" w:rsidRPr="00CA39C8">
        <w:rPr>
          <w:rFonts w:ascii="Times New Roman" w:eastAsia="Times New Roman" w:hAnsi="Times New Roman"/>
          <w:bCs/>
          <w:iCs/>
          <w:sz w:val="24"/>
          <w:szCs w:val="24"/>
          <w:lang w:val="ru-RU" w:eastAsia="ru-RU"/>
        </w:rPr>
        <w:t>національної</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безпеки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і</w:t>
      </w:r>
      <w:proofErr w:type="spellEnd"/>
      <w:r w:rsidR="00DD51C8" w:rsidRPr="00CA39C8">
        <w:rPr>
          <w:rFonts w:ascii="Times New Roman" w:eastAsia="Times New Roman" w:hAnsi="Times New Roman"/>
          <w:bCs/>
          <w:iCs/>
          <w:sz w:val="24"/>
          <w:szCs w:val="24"/>
          <w:lang w:val="ru-RU" w:eastAsia="ru-RU"/>
        </w:rPr>
        <w:t xml:space="preserve"> оборони </w:t>
      </w:r>
      <w:proofErr w:type="spellStart"/>
      <w:r w:rsidR="00DD51C8" w:rsidRPr="00CA39C8">
        <w:rPr>
          <w:rFonts w:ascii="Times New Roman" w:eastAsia="Times New Roman" w:hAnsi="Times New Roman"/>
          <w:bCs/>
          <w:iCs/>
          <w:sz w:val="24"/>
          <w:szCs w:val="24"/>
          <w:lang w:val="ru-RU" w:eastAsia="ru-RU"/>
        </w:rPr>
        <w:t>України</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від</w:t>
      </w:r>
      <w:proofErr w:type="spellEnd"/>
      <w:r w:rsidR="00DD51C8" w:rsidRPr="00CA39C8">
        <w:rPr>
          <w:rFonts w:ascii="Times New Roman" w:eastAsia="Times New Roman" w:hAnsi="Times New Roman"/>
          <w:bCs/>
          <w:iCs/>
          <w:sz w:val="24"/>
          <w:szCs w:val="24"/>
          <w:lang w:val="ru-RU" w:eastAsia="ru-RU"/>
        </w:rPr>
        <w:t xml:space="preserve"> 28 </w:t>
      </w:r>
      <w:proofErr w:type="spellStart"/>
      <w:r w:rsidR="00DD51C8" w:rsidRPr="00CA39C8">
        <w:rPr>
          <w:rFonts w:ascii="Times New Roman" w:eastAsia="Times New Roman" w:hAnsi="Times New Roman"/>
          <w:bCs/>
          <w:iCs/>
          <w:sz w:val="24"/>
          <w:szCs w:val="24"/>
          <w:lang w:val="ru-RU" w:eastAsia="ru-RU"/>
        </w:rPr>
        <w:t>квітня</w:t>
      </w:r>
      <w:proofErr w:type="spellEnd"/>
      <w:r w:rsidR="00DD51C8" w:rsidRPr="00CA39C8">
        <w:rPr>
          <w:rFonts w:ascii="Times New Roman" w:eastAsia="Times New Roman" w:hAnsi="Times New Roman"/>
          <w:bCs/>
          <w:iCs/>
          <w:sz w:val="24"/>
          <w:szCs w:val="24"/>
          <w:lang w:val="ru-RU" w:eastAsia="ru-RU"/>
        </w:rPr>
        <w:t xml:space="preserve"> 2017 року «Про </w:t>
      </w:r>
      <w:proofErr w:type="spellStart"/>
      <w:r w:rsidR="00DD51C8" w:rsidRPr="00CA39C8">
        <w:rPr>
          <w:rFonts w:ascii="Times New Roman" w:eastAsia="Times New Roman" w:hAnsi="Times New Roman"/>
          <w:bCs/>
          <w:iCs/>
          <w:sz w:val="24"/>
          <w:szCs w:val="24"/>
          <w:lang w:val="ru-RU" w:eastAsia="ru-RU"/>
        </w:rPr>
        <w:t>застосування</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персональних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спеціальних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економічних</w:t>
      </w:r>
      <w:proofErr w:type="spellEnd"/>
      <w:r w:rsidR="00DD51C8" w:rsidRPr="00CA39C8">
        <w:rPr>
          <w:rFonts w:ascii="Times New Roman" w:eastAsia="Times New Roman" w:hAnsi="Times New Roman"/>
          <w:bCs/>
          <w:iCs/>
          <w:sz w:val="24"/>
          <w:szCs w:val="24"/>
          <w:lang w:val="ru-RU" w:eastAsia="ru-RU"/>
        </w:rPr>
        <w:t xml:space="preserve"> та </w:t>
      </w:r>
      <w:proofErr w:type="spellStart"/>
      <w:r w:rsidR="00DD51C8" w:rsidRPr="00CA39C8">
        <w:rPr>
          <w:rFonts w:ascii="Times New Roman" w:eastAsia="Times New Roman" w:hAnsi="Times New Roman"/>
          <w:bCs/>
          <w:iCs/>
          <w:sz w:val="24"/>
          <w:szCs w:val="24"/>
          <w:lang w:val="ru-RU" w:eastAsia="ru-RU"/>
        </w:rPr>
        <w:t>інших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обмежувальних</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заходів</w:t>
      </w:r>
      <w:proofErr w:type="spellEnd"/>
      <w:r w:rsidR="00DD51C8" w:rsidRPr="00CA39C8">
        <w:rPr>
          <w:rFonts w:ascii="Times New Roman" w:eastAsia="Times New Roman" w:hAnsi="Times New Roman"/>
          <w:bCs/>
          <w:iCs/>
          <w:sz w:val="24"/>
          <w:szCs w:val="24"/>
          <w:lang w:val="ru-RU" w:eastAsia="ru-RU"/>
        </w:rPr>
        <w:t xml:space="preserve"> (</w:t>
      </w:r>
      <w:proofErr w:type="spellStart"/>
      <w:r w:rsidR="00DD51C8" w:rsidRPr="00CA39C8">
        <w:rPr>
          <w:rFonts w:ascii="Times New Roman" w:eastAsia="Times New Roman" w:hAnsi="Times New Roman"/>
          <w:bCs/>
          <w:iCs/>
          <w:sz w:val="24"/>
          <w:szCs w:val="24"/>
          <w:lang w:val="ru-RU" w:eastAsia="ru-RU"/>
        </w:rPr>
        <w:t>санкцій</w:t>
      </w:r>
      <w:proofErr w:type="spellEnd"/>
      <w:r w:rsidR="00DD51C8" w:rsidRPr="00CA39C8">
        <w:rPr>
          <w:rFonts w:ascii="Times New Roman" w:eastAsia="Times New Roman" w:hAnsi="Times New Roman"/>
          <w:bCs/>
          <w:iCs/>
          <w:sz w:val="24"/>
          <w:szCs w:val="24"/>
          <w:lang w:val="ru-RU" w:eastAsia="ru-RU"/>
        </w:rPr>
        <w:t>)»,</w:t>
      </w:r>
    </w:p>
    <w:p w:rsidR="00DD51C8" w:rsidRPr="00CA39C8" w:rsidRDefault="00DD51C8" w:rsidP="00DD51C8">
      <w:pPr>
        <w:widowControl w:val="0"/>
        <w:autoSpaceDE w:val="0"/>
        <w:autoSpaceDN w:val="0"/>
        <w:adjustRightInd w:val="0"/>
        <w:spacing w:after="0" w:line="240" w:lineRule="auto"/>
        <w:ind w:firstLine="263"/>
        <w:jc w:val="both"/>
        <w:rPr>
          <w:rFonts w:ascii="Times New Roman" w:eastAsia="Times New Roman" w:hAnsi="Times New Roman"/>
          <w:bCs/>
          <w:iCs/>
          <w:sz w:val="24"/>
          <w:szCs w:val="24"/>
          <w:lang w:val="ru-RU" w:eastAsia="ru-RU"/>
        </w:rPr>
      </w:pPr>
      <w:r w:rsidRPr="00CA39C8">
        <w:rPr>
          <w:rFonts w:ascii="Times New Roman" w:eastAsia="Times New Roman" w:hAnsi="Times New Roman"/>
          <w:bCs/>
          <w:iCs/>
          <w:sz w:val="24"/>
          <w:szCs w:val="24"/>
          <w:lang w:val="ru-RU" w:eastAsia="ru-RU"/>
        </w:rPr>
        <w:t xml:space="preserve">- </w:t>
      </w:r>
      <w:r w:rsidRPr="00E17D64">
        <w:rPr>
          <w:rFonts w:ascii="Times New Roman" w:eastAsia="Times New Roman" w:hAnsi="Times New Roman"/>
          <w:bCs/>
          <w:iCs/>
          <w:sz w:val="24"/>
          <w:szCs w:val="24"/>
          <w:lang w:val="ru-RU" w:eastAsia="ru-RU"/>
        </w:rPr>
        <w:t>Постанови КМ</w:t>
      </w:r>
      <w:proofErr w:type="gramStart"/>
      <w:r w:rsidRPr="00E17D64">
        <w:rPr>
          <w:rFonts w:ascii="Times New Roman" w:eastAsia="Times New Roman" w:hAnsi="Times New Roman"/>
          <w:bCs/>
          <w:iCs/>
          <w:sz w:val="24"/>
          <w:szCs w:val="24"/>
          <w:lang w:val="ru-RU" w:eastAsia="ru-RU"/>
        </w:rPr>
        <w:t>У</w:t>
      </w:r>
      <w:r w:rsidR="00580704" w:rsidRPr="00E17D64">
        <w:rPr>
          <w:rFonts w:ascii="Times New Roman" w:eastAsia="Times New Roman" w:hAnsi="Times New Roman"/>
          <w:bCs/>
          <w:iCs/>
          <w:sz w:val="24"/>
          <w:szCs w:val="24"/>
          <w:lang w:val="ru-RU" w:eastAsia="ru-RU"/>
        </w:rPr>
        <w:t>(</w:t>
      </w:r>
      <w:proofErr w:type="gramEnd"/>
      <w:r w:rsidR="00580704" w:rsidRPr="00E17D64">
        <w:rPr>
          <w:rFonts w:ascii="Times New Roman" w:eastAsia="Times New Roman" w:hAnsi="Times New Roman"/>
          <w:bCs/>
          <w:iCs/>
          <w:sz w:val="24"/>
          <w:szCs w:val="24"/>
          <w:lang w:val="ru-RU" w:eastAsia="ru-RU"/>
        </w:rPr>
        <w:t>-</w:t>
      </w:r>
      <w:proofErr w:type="spellStart"/>
      <w:r w:rsidR="00580704" w:rsidRPr="00E17D64">
        <w:rPr>
          <w:rFonts w:ascii="Times New Roman" w:eastAsia="Times New Roman" w:hAnsi="Times New Roman"/>
          <w:bCs/>
          <w:iCs/>
          <w:sz w:val="24"/>
          <w:szCs w:val="24"/>
          <w:lang w:val="ru-RU" w:eastAsia="ru-RU"/>
        </w:rPr>
        <w:t>зі</w:t>
      </w:r>
      <w:proofErr w:type="spellEnd"/>
      <w:r w:rsidR="00580704" w:rsidRPr="00E17D64">
        <w:rPr>
          <w:rFonts w:ascii="Times New Roman" w:eastAsia="Times New Roman" w:hAnsi="Times New Roman"/>
          <w:bCs/>
          <w:iCs/>
          <w:sz w:val="24"/>
          <w:szCs w:val="24"/>
          <w:lang w:val="ru-RU" w:eastAsia="ru-RU"/>
        </w:rPr>
        <w:t xml:space="preserve"> </w:t>
      </w:r>
      <w:proofErr w:type="spellStart"/>
      <w:r w:rsidR="00580704" w:rsidRPr="00E17D64">
        <w:rPr>
          <w:rFonts w:ascii="Times New Roman" w:eastAsia="Times New Roman" w:hAnsi="Times New Roman"/>
          <w:bCs/>
          <w:iCs/>
          <w:sz w:val="24"/>
          <w:szCs w:val="24"/>
          <w:lang w:val="ru-RU" w:eastAsia="ru-RU"/>
        </w:rPr>
        <w:t>змінами</w:t>
      </w:r>
      <w:proofErr w:type="spellEnd"/>
      <w:r w:rsidR="00580704" w:rsidRPr="00E17D64">
        <w:rPr>
          <w:rFonts w:ascii="Times New Roman" w:eastAsia="Times New Roman" w:hAnsi="Times New Roman"/>
          <w:bCs/>
          <w:iCs/>
          <w:sz w:val="24"/>
          <w:szCs w:val="24"/>
          <w:lang w:val="ru-RU" w:eastAsia="ru-RU"/>
        </w:rPr>
        <w:t>)</w:t>
      </w:r>
      <w:r w:rsidRPr="00E17D64">
        <w:rPr>
          <w:rFonts w:ascii="Times New Roman" w:eastAsia="Times New Roman" w:hAnsi="Times New Roman"/>
          <w:bCs/>
          <w:iCs/>
          <w:sz w:val="24"/>
          <w:szCs w:val="24"/>
          <w:lang w:val="ru-RU" w:eastAsia="ru-RU"/>
        </w:rPr>
        <w:t xml:space="preserve"> </w:t>
      </w:r>
      <w:proofErr w:type="spellStart"/>
      <w:r w:rsidRPr="00E17D64">
        <w:rPr>
          <w:rFonts w:ascii="Times New Roman" w:eastAsia="Times New Roman" w:hAnsi="Times New Roman"/>
          <w:bCs/>
          <w:iCs/>
          <w:sz w:val="24"/>
          <w:szCs w:val="24"/>
          <w:lang w:val="ru-RU" w:eastAsia="ru-RU"/>
        </w:rPr>
        <w:t>від</w:t>
      </w:r>
      <w:proofErr w:type="spellEnd"/>
      <w:r w:rsidRPr="00E17D64">
        <w:rPr>
          <w:rFonts w:ascii="Times New Roman" w:eastAsia="Times New Roman" w:hAnsi="Times New Roman"/>
          <w:bCs/>
          <w:iCs/>
          <w:sz w:val="24"/>
          <w:szCs w:val="24"/>
          <w:lang w:val="ru-RU" w:eastAsia="ru-RU"/>
        </w:rPr>
        <w:t xml:space="preserve"> 16.12.2015р. № 1035</w:t>
      </w:r>
      <w:r w:rsidRPr="00CA39C8">
        <w:rPr>
          <w:rFonts w:ascii="Times New Roman" w:eastAsia="Times New Roman" w:hAnsi="Times New Roman"/>
          <w:bCs/>
          <w:iCs/>
          <w:sz w:val="24"/>
          <w:szCs w:val="24"/>
          <w:lang w:val="ru-RU" w:eastAsia="ru-RU"/>
        </w:rPr>
        <w:t xml:space="preserve"> «Про </w:t>
      </w:r>
      <w:proofErr w:type="spellStart"/>
      <w:r w:rsidRPr="00CA39C8">
        <w:rPr>
          <w:rFonts w:ascii="Times New Roman" w:eastAsia="Times New Roman" w:hAnsi="Times New Roman"/>
          <w:bCs/>
          <w:iCs/>
          <w:sz w:val="24"/>
          <w:szCs w:val="24"/>
          <w:lang w:val="ru-RU" w:eastAsia="ru-RU"/>
        </w:rPr>
        <w:t>обмеження</w:t>
      </w:r>
      <w:proofErr w:type="spellEnd"/>
      <w:r w:rsidRPr="00CA39C8">
        <w:rPr>
          <w:rFonts w:ascii="Times New Roman" w:eastAsia="Times New Roman" w:hAnsi="Times New Roman"/>
          <w:bCs/>
          <w:iCs/>
          <w:sz w:val="24"/>
          <w:szCs w:val="24"/>
          <w:lang w:val="ru-RU" w:eastAsia="ru-RU"/>
        </w:rPr>
        <w:t xml:space="preserve"> поставок </w:t>
      </w:r>
      <w:proofErr w:type="spellStart"/>
      <w:r w:rsidRPr="00CA39C8">
        <w:rPr>
          <w:rFonts w:ascii="Times New Roman" w:eastAsia="Times New Roman" w:hAnsi="Times New Roman"/>
          <w:bCs/>
          <w:iCs/>
          <w:sz w:val="24"/>
          <w:szCs w:val="24"/>
          <w:lang w:val="ru-RU" w:eastAsia="ru-RU"/>
        </w:rPr>
        <w:t>окремих</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товарів</w:t>
      </w:r>
      <w:proofErr w:type="spellEnd"/>
      <w:r w:rsidRPr="00CA39C8">
        <w:rPr>
          <w:rFonts w:ascii="Times New Roman" w:eastAsia="Times New Roman" w:hAnsi="Times New Roman"/>
          <w:bCs/>
          <w:iCs/>
          <w:sz w:val="24"/>
          <w:szCs w:val="24"/>
          <w:lang w:val="ru-RU" w:eastAsia="ru-RU"/>
        </w:rPr>
        <w:t>(</w:t>
      </w:r>
      <w:proofErr w:type="spellStart"/>
      <w:r w:rsidRPr="00CA39C8">
        <w:rPr>
          <w:rFonts w:ascii="Times New Roman" w:eastAsia="Times New Roman" w:hAnsi="Times New Roman"/>
          <w:bCs/>
          <w:iCs/>
          <w:sz w:val="24"/>
          <w:szCs w:val="24"/>
          <w:lang w:val="ru-RU" w:eastAsia="ru-RU"/>
        </w:rPr>
        <w:t>робіт</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послуг</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іншу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та/</w:t>
      </w:r>
      <w:proofErr w:type="spellStart"/>
      <w:r w:rsidRPr="00CA39C8">
        <w:rPr>
          <w:rFonts w:ascii="Times New Roman" w:eastAsia="Times New Roman" w:hAnsi="Times New Roman"/>
          <w:bCs/>
          <w:iCs/>
          <w:sz w:val="24"/>
          <w:szCs w:val="24"/>
          <w:lang w:val="ru-RU" w:eastAsia="ru-RU"/>
        </w:rPr>
        <w:t>або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з</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іншої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території</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України</w:t>
      </w:r>
      <w:proofErr w:type="spellEnd"/>
      <w:r w:rsidRPr="00CA39C8">
        <w:rPr>
          <w:rFonts w:ascii="Times New Roman" w:eastAsia="Times New Roman" w:hAnsi="Times New Roman"/>
          <w:bCs/>
          <w:iCs/>
          <w:sz w:val="24"/>
          <w:szCs w:val="24"/>
          <w:lang w:val="ru-RU" w:eastAsia="ru-RU"/>
        </w:rPr>
        <w:t xml:space="preserve"> на </w:t>
      </w:r>
      <w:proofErr w:type="spellStart"/>
      <w:r w:rsidRPr="00CA39C8">
        <w:rPr>
          <w:rFonts w:ascii="Times New Roman" w:eastAsia="Times New Roman" w:hAnsi="Times New Roman"/>
          <w:bCs/>
          <w:iCs/>
          <w:sz w:val="24"/>
          <w:szCs w:val="24"/>
          <w:lang w:val="ru-RU" w:eastAsia="ru-RU"/>
        </w:rPr>
        <w:t>тимчасово</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окуповану</w:t>
      </w:r>
      <w:proofErr w:type="spellEnd"/>
      <w:r w:rsidRPr="00CA39C8">
        <w:rPr>
          <w:rFonts w:ascii="Times New Roman" w:eastAsia="Times New Roman" w:hAnsi="Times New Roman"/>
          <w:bCs/>
          <w:iCs/>
          <w:sz w:val="24"/>
          <w:szCs w:val="24"/>
          <w:lang w:val="ru-RU" w:eastAsia="ru-RU"/>
        </w:rPr>
        <w:t xml:space="preserve"> </w:t>
      </w:r>
      <w:proofErr w:type="spellStart"/>
      <w:r w:rsidRPr="00CA39C8">
        <w:rPr>
          <w:rFonts w:ascii="Times New Roman" w:eastAsia="Times New Roman" w:hAnsi="Times New Roman"/>
          <w:bCs/>
          <w:iCs/>
          <w:sz w:val="24"/>
          <w:szCs w:val="24"/>
          <w:lang w:val="ru-RU" w:eastAsia="ru-RU"/>
        </w:rPr>
        <w:t>територію</w:t>
      </w:r>
      <w:proofErr w:type="spellEnd"/>
      <w:r w:rsidRPr="00CA39C8">
        <w:rPr>
          <w:rFonts w:ascii="Times New Roman" w:eastAsia="Times New Roman" w:hAnsi="Times New Roman"/>
          <w:bCs/>
          <w:iCs/>
          <w:sz w:val="24"/>
          <w:szCs w:val="24"/>
          <w:lang w:val="ru-RU" w:eastAsia="ru-RU"/>
        </w:rPr>
        <w:t>»,</w:t>
      </w:r>
    </w:p>
    <w:bookmarkEnd w:id="0"/>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val="ru-RU" w:eastAsia="ru-RU"/>
        </w:rPr>
      </w:pPr>
      <w:r>
        <w:t xml:space="preserve">3.3. </w:t>
      </w:r>
      <w:r>
        <w:rPr>
          <w:lang w:eastAsia="zh-CN"/>
        </w:rPr>
        <w:t xml:space="preserve">Загальна сума закупівлі складає </w:t>
      </w:r>
      <w:r w:rsidR="00671C33">
        <w:rPr>
          <w:lang w:eastAsia="zh-CN"/>
        </w:rPr>
        <w:t xml:space="preserve"> </w:t>
      </w:r>
      <w:r>
        <w:rPr>
          <w:lang w:eastAsia="zh-CN"/>
        </w:rPr>
        <w:t xml:space="preserve">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r w:rsidR="00625AB0">
        <w:rPr>
          <w:bCs/>
          <w:lang w:eastAsia="ru-RU"/>
        </w:rPr>
        <w:t xml:space="preserve"> із  них</w:t>
      </w:r>
      <w:r w:rsidR="00625AB0" w:rsidRPr="00625AB0">
        <w:rPr>
          <w:bCs/>
          <w:lang w:val="ru-RU" w:eastAsia="ru-RU"/>
        </w:rPr>
        <w:t>:</w:t>
      </w:r>
    </w:p>
    <w:p w:rsidR="00125700" w:rsidRDefault="00125700">
      <w:pPr>
        <w:pStyle w:val="xfmc2"/>
        <w:shd w:val="clear" w:color="auto" w:fill="FFFFFF"/>
        <w:spacing w:before="0" w:beforeAutospacing="0" w:after="0" w:afterAutospacing="0" w:line="0" w:lineRule="atLeast"/>
        <w:ind w:left="-81" w:firstLine="364"/>
        <w:rPr>
          <w:bCs/>
          <w:lang w:val="ru-RU" w:eastAsia="ru-RU"/>
        </w:rPr>
      </w:pPr>
      <w:r>
        <w:rPr>
          <w:bCs/>
          <w:lang w:val="ru-RU" w:eastAsia="ru-RU"/>
        </w:rPr>
        <w:t>-</w:t>
      </w:r>
      <w:proofErr w:type="spellStart"/>
      <w:r>
        <w:rPr>
          <w:bCs/>
          <w:lang w:val="ru-RU" w:eastAsia="ru-RU"/>
        </w:rPr>
        <w:t>із</w:t>
      </w:r>
      <w:proofErr w:type="spellEnd"/>
      <w:r>
        <w:rPr>
          <w:bCs/>
          <w:lang w:val="ru-RU" w:eastAsia="ru-RU"/>
        </w:rPr>
        <w:t xml:space="preserve"> </w:t>
      </w:r>
      <w:proofErr w:type="spellStart"/>
      <w:r>
        <w:rPr>
          <w:bCs/>
          <w:lang w:val="ru-RU" w:eastAsia="ru-RU"/>
        </w:rPr>
        <w:t>власного</w:t>
      </w:r>
      <w:proofErr w:type="spellEnd"/>
      <w:r>
        <w:rPr>
          <w:bCs/>
          <w:lang w:val="ru-RU" w:eastAsia="ru-RU"/>
        </w:rPr>
        <w:t xml:space="preserve"> </w:t>
      </w:r>
      <w:proofErr w:type="spellStart"/>
      <w:r>
        <w:rPr>
          <w:bCs/>
          <w:lang w:val="ru-RU" w:eastAsia="ru-RU"/>
        </w:rPr>
        <w:t>бюджету__________________________________________________</w:t>
      </w:r>
      <w:proofErr w:type="spellEnd"/>
      <w:r>
        <w:rPr>
          <w:bCs/>
          <w:lang w:val="ru-RU" w:eastAsia="ru-RU"/>
        </w:rPr>
        <w:t>;</w:t>
      </w:r>
    </w:p>
    <w:p w:rsidR="00125700" w:rsidRPr="00125700" w:rsidRDefault="00125700">
      <w:pPr>
        <w:pStyle w:val="xfmc2"/>
        <w:shd w:val="clear" w:color="auto" w:fill="FFFFFF"/>
        <w:spacing w:before="0" w:beforeAutospacing="0" w:after="0" w:afterAutospacing="0" w:line="0" w:lineRule="atLeast"/>
        <w:ind w:left="-81" w:firstLine="364"/>
        <w:rPr>
          <w:bCs/>
          <w:lang w:eastAsia="ru-RU"/>
        </w:rPr>
      </w:pPr>
      <w:r w:rsidRPr="00125700">
        <w:rPr>
          <w:bCs/>
          <w:lang w:val="ru-RU" w:eastAsia="ru-RU"/>
        </w:rPr>
        <w:t>-</w:t>
      </w:r>
      <w:proofErr w:type="spellStart"/>
      <w:r w:rsidRPr="00125700">
        <w:rPr>
          <w:bCs/>
          <w:lang w:val="ru-RU" w:eastAsia="ru-RU"/>
        </w:rPr>
        <w:t>із</w:t>
      </w:r>
      <w:proofErr w:type="spellEnd"/>
      <w:r w:rsidRPr="00125700">
        <w:rPr>
          <w:bCs/>
          <w:lang w:val="ru-RU" w:eastAsia="ru-RU"/>
        </w:rPr>
        <w:t xml:space="preserve"> </w:t>
      </w:r>
      <w:proofErr w:type="spellStart"/>
      <w:r w:rsidR="00FA1A01">
        <w:rPr>
          <w:bCs/>
          <w:lang w:val="ru-RU" w:eastAsia="ru-RU"/>
        </w:rPr>
        <w:t>зага</w:t>
      </w:r>
      <w:r w:rsidRPr="00125700">
        <w:rPr>
          <w:bCs/>
          <w:lang w:val="ru-RU" w:eastAsia="ru-RU"/>
        </w:rPr>
        <w:t>льного</w:t>
      </w:r>
      <w:proofErr w:type="spellEnd"/>
      <w:r w:rsidRPr="00125700">
        <w:rPr>
          <w:bCs/>
          <w:lang w:val="ru-RU" w:eastAsia="ru-RU"/>
        </w:rPr>
        <w:t xml:space="preserve"> </w:t>
      </w:r>
      <w:r>
        <w:rPr>
          <w:bCs/>
          <w:lang w:eastAsia="ru-RU"/>
        </w:rPr>
        <w:t>фонду.</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1167E4" w:rsidRDefault="001167E4" w:rsidP="001167E4">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1167E4" w:rsidRDefault="001167E4" w:rsidP="001167E4">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1167E4" w:rsidRDefault="001167E4" w:rsidP="001167E4">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w:t>
      </w:r>
      <w:r w:rsidR="00E17D64">
        <w:rPr>
          <w:rFonts w:ascii="Times New Roman" w:eastAsia="Times New Roman" w:hAnsi="Times New Roman"/>
          <w:sz w:val="24"/>
          <w:szCs w:val="24"/>
          <w:lang w:eastAsia="zh-CN"/>
        </w:rPr>
        <w:t>фактом поставленого товару на 18</w:t>
      </w:r>
      <w:r w:rsidR="009B6E32">
        <w:rPr>
          <w:rFonts w:ascii="Times New Roman" w:eastAsia="Times New Roman" w:hAnsi="Times New Roman"/>
          <w:sz w:val="24"/>
          <w:szCs w:val="24"/>
          <w:lang w:eastAsia="zh-CN"/>
        </w:rPr>
        <w:t>0</w:t>
      </w:r>
      <w:r w:rsidR="00E17D64">
        <w:rPr>
          <w:rFonts w:ascii="Times New Roman" w:eastAsia="Times New Roman" w:hAnsi="Times New Roman"/>
          <w:sz w:val="24"/>
          <w:szCs w:val="24"/>
          <w:lang w:eastAsia="zh-CN"/>
        </w:rPr>
        <w:t xml:space="preserve"> календарних днів</w:t>
      </w:r>
      <w:r>
        <w:rPr>
          <w:rFonts w:ascii="Times New Roman" w:eastAsia="Times New Roman" w:hAnsi="Times New Roman"/>
          <w:sz w:val="24"/>
          <w:szCs w:val="24"/>
          <w:lang w:eastAsia="zh-CN"/>
        </w:rPr>
        <w:t xml:space="preserve">. </w:t>
      </w:r>
    </w:p>
    <w:p w:rsidR="005A0A4E" w:rsidRPr="003B4F4B" w:rsidRDefault="00C92DFF" w:rsidP="00C92DFF">
      <w:pPr>
        <w:pStyle w:val="a5"/>
        <w:jc w:val="both"/>
        <w:rPr>
          <w:rFonts w:ascii="Times New Roman" w:hAnsi="Times New Roman"/>
          <w:sz w:val="24"/>
          <w:szCs w:val="24"/>
          <w:shd w:val="clear" w:color="auto" w:fill="FFFFFF"/>
        </w:rPr>
      </w:pPr>
      <w:r>
        <w:rPr>
          <w:rFonts w:ascii="Times New Roman" w:hAnsi="Times New Roman"/>
          <w:sz w:val="24"/>
          <w:szCs w:val="24"/>
        </w:rPr>
        <w:t xml:space="preserve">     </w:t>
      </w:r>
      <w:r>
        <w:rPr>
          <w:rFonts w:ascii="Times New Roman" w:hAnsi="Times New Roman"/>
          <w:sz w:val="24"/>
          <w:szCs w:val="24"/>
          <w:shd w:val="clear" w:color="auto" w:fill="FFFFFF"/>
        </w:rPr>
        <w:t>4.3</w:t>
      </w:r>
      <w:r w:rsidR="003B4F4B">
        <w:rPr>
          <w:rFonts w:ascii="Times New Roman" w:hAnsi="Times New Roman"/>
          <w:sz w:val="24"/>
          <w:szCs w:val="24"/>
          <w:shd w:val="clear" w:color="auto" w:fill="FFFFFF"/>
        </w:rPr>
        <w:t>.</w:t>
      </w:r>
      <w:r>
        <w:rPr>
          <w:rFonts w:ascii="Times New Roman" w:hAnsi="Times New Roman"/>
          <w:sz w:val="24"/>
          <w:szCs w:val="24"/>
          <w:shd w:val="clear" w:color="auto" w:fill="FFFFFF"/>
        </w:rPr>
        <w:t>1.</w:t>
      </w:r>
      <w:r w:rsidR="005110BC" w:rsidRPr="003B4F4B">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на дату, визначену відповідно до пункту 187.1 статті 187 розділу </w:t>
      </w:r>
      <w:r w:rsidR="005110BC" w:rsidRPr="003B4F4B">
        <w:rPr>
          <w:rFonts w:ascii="Times New Roman" w:hAnsi="Times New Roman"/>
          <w:sz w:val="24"/>
          <w:szCs w:val="24"/>
          <w:shd w:val="clear" w:color="auto" w:fill="FFFFFF"/>
          <w:lang w:val="en-US"/>
        </w:rPr>
        <w:t>V</w:t>
      </w:r>
      <w:r w:rsidR="005110BC" w:rsidRPr="003B4F4B">
        <w:rPr>
          <w:rFonts w:ascii="Times New Roman" w:hAnsi="Times New Roman"/>
          <w:sz w:val="24"/>
          <w:szCs w:val="24"/>
          <w:shd w:val="clear" w:color="auto" w:fill="FFFFFF"/>
        </w:rPr>
        <w:t xml:space="preserve"> ПКУ, так як </w:t>
      </w:r>
      <w:r w:rsidR="005110BC" w:rsidRPr="003B4F4B">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sidR="005110BC" w:rsidRPr="003B4F4B">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1D4F2F"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4.3.2</w:t>
      </w:r>
      <w:r w:rsidR="001D4F2F">
        <w:rPr>
          <w:rFonts w:ascii="Times New Roman" w:eastAsia="Times New Roman" w:hAnsi="Times New Roman"/>
          <w:sz w:val="24"/>
          <w:szCs w:val="24"/>
          <w:lang w:eastAsia="zh-CN"/>
        </w:rPr>
        <w:t>.</w:t>
      </w:r>
      <w:r w:rsidR="001D4F2F" w:rsidRPr="001D4F2F">
        <w:rPr>
          <w:rFonts w:ascii="Times New Roman" w:eastAsia="Times New Roman" w:hAnsi="Times New Roman"/>
          <w:sz w:val="24"/>
          <w:szCs w:val="24"/>
          <w:lang w:eastAsia="zh-CN"/>
        </w:rPr>
        <w:t xml:space="preserve">Реєстрація податкових накладних (розрахунків коригування до них у випадках передбачених законодавством) здійснюється </w:t>
      </w:r>
      <w:r w:rsidR="0011540C">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у термін встановлений податковим кодексом України. У випадку порушення </w:t>
      </w:r>
      <w:r w:rsidR="00DA4A0D">
        <w:rPr>
          <w:rFonts w:ascii="Times New Roman" w:eastAsia="Times New Roman" w:hAnsi="Times New Roman"/>
          <w:sz w:val="24"/>
          <w:szCs w:val="24"/>
          <w:lang w:eastAsia="zh-CN"/>
        </w:rPr>
        <w:t xml:space="preserve">постачальником </w:t>
      </w:r>
      <w:r w:rsidR="001D4F2F" w:rsidRPr="001D4F2F">
        <w:rPr>
          <w:rFonts w:ascii="Times New Roman" w:eastAsia="Times New Roman" w:hAnsi="Times New Roman"/>
          <w:sz w:val="24"/>
          <w:szCs w:val="24"/>
          <w:lang w:eastAsia="zh-CN"/>
        </w:rPr>
        <w:t xml:space="preserve">порядку заповнення та/або не реєстрації податкової накладної (розрахунку коригування до податкової накладної) у межах граничного строку реєстрації в єдиному реєстрі податкових накладних в тому числі її результат зупинення в реєстрації контролюючим органом </w:t>
      </w:r>
      <w:r w:rsidR="00E3681E">
        <w:rPr>
          <w:rFonts w:ascii="Times New Roman" w:eastAsia="Times New Roman" w:hAnsi="Times New Roman"/>
          <w:sz w:val="24"/>
          <w:szCs w:val="24"/>
          <w:lang w:eastAsia="zh-CN"/>
        </w:rPr>
        <w:t xml:space="preserve">Покупець </w:t>
      </w:r>
      <w:r w:rsidR="001D4F2F" w:rsidRPr="001D4F2F">
        <w:rPr>
          <w:rFonts w:ascii="Times New Roman" w:eastAsia="Times New Roman" w:hAnsi="Times New Roman"/>
          <w:sz w:val="24"/>
          <w:szCs w:val="24"/>
          <w:lang w:eastAsia="zh-CN"/>
        </w:rPr>
        <w:t>має право застосовувати оперативно-господарські санкції.</w:t>
      </w:r>
    </w:p>
    <w:p w:rsidR="000543A0"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4.3.3</w:t>
      </w:r>
      <w:r w:rsidR="000543A0">
        <w:rPr>
          <w:rFonts w:ascii="Times New Roman" w:eastAsia="Times New Roman" w:hAnsi="Times New Roman"/>
          <w:sz w:val="24"/>
          <w:szCs w:val="24"/>
          <w:lang w:eastAsia="zh-CN"/>
        </w:rPr>
        <w:t>.</w:t>
      </w:r>
      <w:r w:rsidR="000543A0" w:rsidRPr="000543A0">
        <w:t xml:space="preserve"> </w:t>
      </w:r>
      <w:r w:rsidR="000543A0" w:rsidRPr="000543A0">
        <w:rPr>
          <w:rFonts w:ascii="Times New Roman" w:eastAsia="Times New Roman" w:hAnsi="Times New Roman"/>
          <w:sz w:val="24"/>
          <w:szCs w:val="24"/>
          <w:lang w:eastAsia="zh-CN"/>
        </w:rPr>
        <w:t xml:space="preserve">Під оперативно-господарськими санкціями сторони розуміють ПРАВО </w:t>
      </w:r>
      <w:r w:rsidR="00D12F55">
        <w:rPr>
          <w:rFonts w:ascii="Times New Roman" w:eastAsia="Times New Roman" w:hAnsi="Times New Roman"/>
          <w:sz w:val="24"/>
          <w:szCs w:val="24"/>
          <w:lang w:eastAsia="zh-CN"/>
        </w:rPr>
        <w:t xml:space="preserve">Покупця </w:t>
      </w:r>
      <w:r w:rsidR="000543A0" w:rsidRPr="000543A0">
        <w:rPr>
          <w:rFonts w:ascii="Times New Roman" w:eastAsia="Times New Roman" w:hAnsi="Times New Roman"/>
          <w:sz w:val="24"/>
          <w:szCs w:val="24"/>
          <w:lang w:eastAsia="zh-CN"/>
        </w:rPr>
        <w:t xml:space="preserve">затримати  оплату за товар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послугу </w:t>
      </w:r>
      <w:r w:rsidR="00CB0F3F">
        <w:rPr>
          <w:rFonts w:ascii="Times New Roman" w:eastAsia="Times New Roman" w:hAnsi="Times New Roman"/>
          <w:sz w:val="24"/>
          <w:szCs w:val="24"/>
          <w:lang w:eastAsia="zh-CN"/>
        </w:rPr>
        <w:t>/</w:t>
      </w:r>
      <w:r w:rsidR="000543A0" w:rsidRPr="000543A0">
        <w:rPr>
          <w:rFonts w:ascii="Times New Roman" w:eastAsia="Times New Roman" w:hAnsi="Times New Roman"/>
          <w:sz w:val="24"/>
          <w:szCs w:val="24"/>
          <w:lang w:eastAsia="zh-CN"/>
        </w:rPr>
        <w:t xml:space="preserve">на суму ПДВ який </w:t>
      </w:r>
      <w:r w:rsidR="00CB0F3F">
        <w:rPr>
          <w:rFonts w:ascii="Times New Roman" w:eastAsia="Times New Roman" w:hAnsi="Times New Roman"/>
          <w:sz w:val="24"/>
          <w:szCs w:val="24"/>
          <w:lang w:eastAsia="zh-CN"/>
        </w:rPr>
        <w:t xml:space="preserve">Покупець </w:t>
      </w:r>
      <w:r w:rsidR="000543A0" w:rsidRPr="000543A0">
        <w:rPr>
          <w:rFonts w:ascii="Times New Roman" w:eastAsia="Times New Roman" w:hAnsi="Times New Roman"/>
          <w:sz w:val="24"/>
          <w:szCs w:val="24"/>
          <w:lang w:eastAsia="zh-CN"/>
        </w:rPr>
        <w:t xml:space="preserve">повинен отримати за податковою накладною  (розрахунком коригування до податкової накладної) яка не зареєстрована </w:t>
      </w:r>
      <w:r w:rsidR="00DA4A0D">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 xml:space="preserve">у єдиному реєстрі податкових накладних або неналежним чином зареєстрованої податкової накладної (розрахунку коригування до податкової накладної) до моменту надання </w:t>
      </w:r>
      <w:r w:rsidR="00B80746">
        <w:rPr>
          <w:rFonts w:ascii="Times New Roman" w:eastAsia="Times New Roman" w:hAnsi="Times New Roman"/>
          <w:sz w:val="24"/>
          <w:szCs w:val="24"/>
          <w:lang w:eastAsia="zh-CN"/>
        </w:rPr>
        <w:t xml:space="preserve">Постачальником </w:t>
      </w:r>
      <w:r w:rsidR="000543A0" w:rsidRPr="000543A0">
        <w:rPr>
          <w:rFonts w:ascii="Times New Roman" w:eastAsia="Times New Roman" w:hAnsi="Times New Roman"/>
          <w:sz w:val="24"/>
          <w:szCs w:val="24"/>
          <w:lang w:eastAsia="zh-CN"/>
        </w:rPr>
        <w:t>належним чином оформленої зареєстрованої податкової накладної (розрахунку коригування до податкової накладної )</w:t>
      </w:r>
      <w:r w:rsidR="000543A0">
        <w:rPr>
          <w:rFonts w:ascii="Times New Roman" w:eastAsia="Times New Roman" w:hAnsi="Times New Roman"/>
          <w:sz w:val="24"/>
          <w:szCs w:val="24"/>
          <w:lang w:eastAsia="zh-CN"/>
        </w:rPr>
        <w:t>.</w:t>
      </w:r>
    </w:p>
    <w:p w:rsidR="00E42D07"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4.3.4</w:t>
      </w:r>
      <w:r w:rsidR="00E42D07">
        <w:rPr>
          <w:rFonts w:ascii="Times New Roman" w:eastAsia="Times New Roman" w:hAnsi="Times New Roman"/>
          <w:sz w:val="24"/>
          <w:szCs w:val="24"/>
          <w:lang w:eastAsia="zh-CN"/>
        </w:rPr>
        <w:t>.</w:t>
      </w:r>
      <w:r w:rsidR="00E42D07" w:rsidRPr="00E42D07">
        <w:t xml:space="preserve"> </w:t>
      </w:r>
      <w:r w:rsidR="00E42D07">
        <w:rPr>
          <w:rFonts w:ascii="Times New Roman" w:eastAsia="Times New Roman" w:hAnsi="Times New Roman"/>
          <w:sz w:val="24"/>
          <w:szCs w:val="24"/>
          <w:lang w:eastAsia="zh-CN"/>
        </w:rPr>
        <w:t>У</w:t>
      </w:r>
      <w:r w:rsidR="00E42D07" w:rsidRPr="00E42D07">
        <w:rPr>
          <w:rFonts w:ascii="Times New Roman" w:eastAsia="Times New Roman" w:hAnsi="Times New Roman"/>
          <w:sz w:val="24"/>
          <w:szCs w:val="24"/>
          <w:lang w:eastAsia="zh-CN"/>
        </w:rPr>
        <w:t xml:space="preserve"> разі відмови </w:t>
      </w:r>
      <w:r w:rsidR="003B6513">
        <w:rPr>
          <w:rFonts w:ascii="Times New Roman" w:eastAsia="Times New Roman" w:hAnsi="Times New Roman"/>
          <w:sz w:val="24"/>
          <w:szCs w:val="24"/>
          <w:lang w:eastAsia="zh-CN"/>
        </w:rPr>
        <w:t xml:space="preserve">Постачальником </w:t>
      </w:r>
      <w:r w:rsidR="00E42D07" w:rsidRPr="00E42D07">
        <w:rPr>
          <w:rFonts w:ascii="Times New Roman" w:eastAsia="Times New Roman" w:hAnsi="Times New Roman"/>
          <w:sz w:val="24"/>
          <w:szCs w:val="24"/>
          <w:lang w:eastAsia="zh-CN"/>
        </w:rPr>
        <w:t xml:space="preserve">зареєструвати належним чином оформлено податкову накладну або розрахунок коригування до податкової накладної в тому числі у разі дії бездіяльності </w:t>
      </w:r>
      <w:r w:rsidR="00E42D07">
        <w:rPr>
          <w:rFonts w:ascii="Times New Roman" w:eastAsia="Times New Roman" w:hAnsi="Times New Roman"/>
          <w:sz w:val="24"/>
          <w:szCs w:val="24"/>
          <w:lang w:eastAsia="zh-CN"/>
        </w:rPr>
        <w:t>П</w:t>
      </w:r>
      <w:r w:rsidR="000D1C53">
        <w:rPr>
          <w:rFonts w:ascii="Times New Roman" w:eastAsia="Times New Roman" w:hAnsi="Times New Roman"/>
          <w:sz w:val="24"/>
          <w:szCs w:val="24"/>
          <w:lang w:eastAsia="zh-CN"/>
        </w:rPr>
        <w:t>остачальника</w:t>
      </w:r>
      <w:r w:rsidR="00E42D07" w:rsidRPr="00E42D07">
        <w:rPr>
          <w:rFonts w:ascii="Times New Roman" w:eastAsia="Times New Roman" w:hAnsi="Times New Roman"/>
          <w:sz w:val="24"/>
          <w:szCs w:val="24"/>
          <w:lang w:eastAsia="zh-CN"/>
        </w:rPr>
        <w:t>, які призвели до відмови контролюючого органу в реєстрації податкової накладної (розрахунку коригування) в єдиному реєстрі податкових накладних</w:t>
      </w:r>
      <w:r w:rsidR="00E42D07">
        <w:rPr>
          <w:rFonts w:ascii="Times New Roman" w:eastAsia="Times New Roman" w:hAnsi="Times New Roman"/>
          <w:sz w:val="24"/>
          <w:szCs w:val="24"/>
          <w:lang w:eastAsia="zh-CN"/>
        </w:rPr>
        <w:t xml:space="preserve"> П</w:t>
      </w:r>
      <w:r w:rsidR="00AC396F">
        <w:rPr>
          <w:rFonts w:ascii="Times New Roman" w:eastAsia="Times New Roman" w:hAnsi="Times New Roman"/>
          <w:sz w:val="24"/>
          <w:szCs w:val="24"/>
          <w:lang w:eastAsia="zh-CN"/>
        </w:rPr>
        <w:t>остачальник</w:t>
      </w:r>
      <w:r w:rsidR="00E42D07" w:rsidRPr="00E42D07">
        <w:rPr>
          <w:rFonts w:ascii="Times New Roman" w:eastAsia="Times New Roman" w:hAnsi="Times New Roman"/>
          <w:sz w:val="24"/>
          <w:szCs w:val="24"/>
          <w:lang w:eastAsia="zh-CN"/>
        </w:rPr>
        <w:t xml:space="preserve"> сплачує </w:t>
      </w:r>
      <w:r w:rsidR="00AC396F">
        <w:rPr>
          <w:rFonts w:ascii="Times New Roman" w:eastAsia="Times New Roman" w:hAnsi="Times New Roman"/>
          <w:sz w:val="24"/>
          <w:szCs w:val="24"/>
          <w:lang w:eastAsia="zh-CN"/>
        </w:rPr>
        <w:t xml:space="preserve">Покупцю </w:t>
      </w:r>
      <w:r w:rsidR="00E42D07" w:rsidRPr="00E42D07">
        <w:rPr>
          <w:rFonts w:ascii="Times New Roman" w:eastAsia="Times New Roman" w:hAnsi="Times New Roman"/>
          <w:sz w:val="24"/>
          <w:szCs w:val="24"/>
          <w:lang w:eastAsia="zh-CN"/>
        </w:rPr>
        <w:t xml:space="preserve">штраф у розмірі ПДВ який </w:t>
      </w:r>
      <w:r w:rsidR="00E42D07">
        <w:rPr>
          <w:rFonts w:ascii="Times New Roman" w:eastAsia="Times New Roman" w:hAnsi="Times New Roman"/>
          <w:sz w:val="24"/>
          <w:szCs w:val="24"/>
          <w:lang w:eastAsia="zh-CN"/>
        </w:rPr>
        <w:t xml:space="preserve">Покупець </w:t>
      </w:r>
      <w:r w:rsidR="00E42D07" w:rsidRPr="00E42D07">
        <w:rPr>
          <w:rFonts w:ascii="Times New Roman" w:eastAsia="Times New Roman" w:hAnsi="Times New Roman"/>
          <w:sz w:val="24"/>
          <w:szCs w:val="24"/>
          <w:lang w:eastAsia="zh-CN"/>
        </w:rPr>
        <w:t>повинен був отримати за такою податковою накладною розрахунком коригувань впродовж десяти календарних днів з дня відправлення відповідної претензії</w:t>
      </w:r>
      <w:r w:rsidR="00E42D07">
        <w:rPr>
          <w:rFonts w:ascii="Times New Roman" w:eastAsia="Times New Roman" w:hAnsi="Times New Roman"/>
          <w:sz w:val="24"/>
          <w:szCs w:val="24"/>
          <w:lang w:eastAsia="zh-CN"/>
        </w:rPr>
        <w:t xml:space="preserve"> Покупця</w:t>
      </w:r>
      <w:r w:rsidR="00E42D07" w:rsidRPr="00E42D07">
        <w:rPr>
          <w:rFonts w:ascii="Times New Roman" w:eastAsia="Times New Roman" w:hAnsi="Times New Roman"/>
          <w:sz w:val="24"/>
          <w:szCs w:val="24"/>
          <w:lang w:eastAsia="zh-CN"/>
        </w:rPr>
        <w:t>.</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4.4</w:t>
      </w:r>
      <w:r w:rsidR="005110BC">
        <w:rPr>
          <w:rFonts w:ascii="Times New Roman" w:eastAsia="Times New Roman" w:hAnsi="Times New Roman"/>
          <w:sz w:val="24"/>
          <w:szCs w:val="24"/>
          <w:lang w:eastAsia="zh-CN"/>
        </w:rPr>
        <w:t>.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3B4F4B">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92DFF">
        <w:rPr>
          <w:rFonts w:ascii="Times New Roman" w:eastAsia="Times New Roman" w:hAnsi="Times New Roman"/>
          <w:sz w:val="24"/>
          <w:szCs w:val="24"/>
          <w:lang w:eastAsia="zh-CN"/>
        </w:rPr>
        <w:t>5</w:t>
      </w:r>
      <w:r w:rsidR="005110BC">
        <w:rPr>
          <w:rFonts w:ascii="Times New Roman" w:eastAsia="Times New Roman" w:hAnsi="Times New Roman"/>
          <w:sz w:val="24"/>
          <w:szCs w:val="24"/>
          <w:lang w:eastAsia="zh-CN"/>
        </w:rPr>
        <w:t xml:space="preserve">.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w:t>
      </w:r>
      <w:r w:rsidR="005110BC" w:rsidRPr="003B6513">
        <w:rPr>
          <w:rFonts w:ascii="Times New Roman" w:eastAsia="Times New Roman" w:hAnsi="Times New Roman"/>
          <w:sz w:val="24"/>
          <w:szCs w:val="24"/>
          <w:lang w:eastAsia="zh-CN"/>
        </w:rPr>
        <w:t>штраф у розмірі суми ПДВ</w:t>
      </w:r>
      <w:r w:rsidR="005110BC">
        <w:rPr>
          <w:rFonts w:ascii="Times New Roman" w:eastAsia="Times New Roman" w:hAnsi="Times New Roman"/>
          <w:sz w:val="24"/>
          <w:szCs w:val="24"/>
          <w:lang w:eastAsia="zh-CN"/>
        </w:rPr>
        <w:t>,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C92DFF">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w:t>
      </w:r>
      <w:r w:rsidR="005110BC">
        <w:rPr>
          <w:rFonts w:ascii="Times New Roman" w:eastAsia="Times New Roman" w:hAnsi="Times New Roman"/>
          <w:sz w:val="24"/>
          <w:szCs w:val="24"/>
          <w:lang w:eastAsia="zh-CN"/>
        </w:rPr>
        <w:t>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83920"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5.1</w:t>
      </w:r>
      <w:r w:rsidR="005110BC">
        <w:rPr>
          <w:rFonts w:ascii="Times New Roman" w:hAnsi="Times New Roman"/>
          <w:color w:val="000000"/>
          <w:sz w:val="24"/>
          <w:szCs w:val="24"/>
        </w:rPr>
        <w:t>. Поставка парті</w:t>
      </w:r>
      <w:r w:rsidR="00192DD1">
        <w:rPr>
          <w:rFonts w:ascii="Times New Roman" w:hAnsi="Times New Roman"/>
          <w:color w:val="000000"/>
          <w:sz w:val="24"/>
          <w:szCs w:val="24"/>
        </w:rPr>
        <w:t xml:space="preserve">ї товару </w:t>
      </w:r>
      <w:r w:rsidR="00192DD1" w:rsidRPr="00F4762F">
        <w:rPr>
          <w:rFonts w:ascii="Times New Roman" w:hAnsi="Times New Roman"/>
          <w:color w:val="000000"/>
          <w:sz w:val="24"/>
          <w:szCs w:val="24"/>
        </w:rPr>
        <w:t xml:space="preserve">здійснюється </w:t>
      </w:r>
      <w:r w:rsidR="001B7066">
        <w:rPr>
          <w:rFonts w:ascii="Times New Roman" w:hAnsi="Times New Roman"/>
          <w:color w:val="000000"/>
          <w:sz w:val="24"/>
          <w:szCs w:val="24"/>
        </w:rPr>
        <w:t>протягом 10-х</w:t>
      </w:r>
      <w:r w:rsidR="00F4762F" w:rsidRPr="00A90E41">
        <w:rPr>
          <w:rFonts w:ascii="Times New Roman" w:hAnsi="Times New Roman"/>
          <w:color w:val="000000"/>
          <w:sz w:val="24"/>
          <w:szCs w:val="24"/>
        </w:rPr>
        <w:t xml:space="preserve"> </w:t>
      </w:r>
      <w:r w:rsidR="005110BC" w:rsidRPr="00A90E41">
        <w:rPr>
          <w:rFonts w:ascii="Times New Roman" w:hAnsi="Times New Roman"/>
          <w:color w:val="000000"/>
          <w:sz w:val="24"/>
          <w:szCs w:val="24"/>
        </w:rPr>
        <w:t xml:space="preserve"> </w:t>
      </w:r>
      <w:r w:rsidR="00F4762F" w:rsidRPr="00A90E41">
        <w:rPr>
          <w:rFonts w:ascii="Times New Roman" w:hAnsi="Times New Roman"/>
          <w:sz w:val="24"/>
          <w:szCs w:val="24"/>
        </w:rPr>
        <w:t>календарних</w:t>
      </w:r>
      <w:r w:rsidR="005110BC" w:rsidRPr="00A90E41">
        <w:rPr>
          <w:rFonts w:ascii="Times New Roman" w:hAnsi="Times New Roman"/>
          <w:sz w:val="24"/>
          <w:szCs w:val="24"/>
        </w:rPr>
        <w:t xml:space="preserve"> </w:t>
      </w:r>
      <w:r w:rsidR="00F4762F" w:rsidRPr="00A90E41">
        <w:rPr>
          <w:rFonts w:ascii="Times New Roman" w:hAnsi="Times New Roman"/>
          <w:color w:val="000000"/>
          <w:sz w:val="24"/>
          <w:szCs w:val="24"/>
        </w:rPr>
        <w:t>днів</w:t>
      </w:r>
      <w:r w:rsidR="00192DD1" w:rsidRPr="006E14A9">
        <w:rPr>
          <w:rFonts w:ascii="Times New Roman" w:hAnsi="Times New Roman"/>
          <w:color w:val="000000"/>
          <w:sz w:val="24"/>
          <w:szCs w:val="24"/>
        </w:rPr>
        <w:t xml:space="preserve"> </w:t>
      </w:r>
      <w:r w:rsidR="005110BC" w:rsidRPr="006E14A9">
        <w:rPr>
          <w:rFonts w:ascii="Times New Roman" w:hAnsi="Times New Roman"/>
          <w:color w:val="000000"/>
          <w:sz w:val="24"/>
          <w:szCs w:val="24"/>
        </w:rPr>
        <w:t xml:space="preserve"> з дати  підписання і публікації угоди  між обома Сторонами</w:t>
      </w:r>
      <w:r w:rsidR="005110BC" w:rsidRPr="00F4762F">
        <w:rPr>
          <w:rFonts w:ascii="Times New Roman" w:hAnsi="Times New Roman"/>
          <w:color w:val="000000"/>
          <w:sz w:val="24"/>
          <w:szCs w:val="24"/>
        </w:rPr>
        <w:t>.</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5.2</w:t>
      </w:r>
      <w:r w:rsidR="005110BC">
        <w:rPr>
          <w:rFonts w:ascii="Times New Roman" w:hAnsi="Times New Roman"/>
          <w:color w:val="121212"/>
          <w:sz w:val="24"/>
          <w:szCs w:val="24"/>
        </w:rPr>
        <w:t xml:space="preserve">. </w:t>
      </w:r>
      <w:r w:rsidR="005110BC">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sidR="005110BC">
        <w:rPr>
          <w:rFonts w:ascii="Times New Roman" w:hAnsi="Times New Roman"/>
          <w:sz w:val="24"/>
          <w:szCs w:val="24"/>
        </w:rPr>
        <w:t>Інкотермс</w:t>
      </w:r>
      <w:proofErr w:type="spellEnd"/>
      <w:r w:rsidR="005110BC">
        <w:rPr>
          <w:rFonts w:ascii="Times New Roman" w:hAnsi="Times New Roman"/>
          <w:sz w:val="24"/>
          <w:szCs w:val="24"/>
        </w:rPr>
        <w:t xml:space="preserve">-2010») </w:t>
      </w:r>
      <w:r w:rsidR="005110BC">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sidR="005110BC">
        <w:rPr>
          <w:rFonts w:ascii="Times New Roman" w:hAnsi="Times New Roman"/>
          <w:sz w:val="24"/>
          <w:szCs w:val="24"/>
        </w:rPr>
        <w:t xml:space="preserve">за адресою: </w:t>
      </w:r>
      <w:r w:rsidR="005110BC">
        <w:rPr>
          <w:rFonts w:ascii="Times New Roman" w:eastAsia="Times New Roman" w:hAnsi="Times New Roman"/>
          <w:bCs/>
          <w:sz w:val="24"/>
          <w:szCs w:val="24"/>
          <w:lang w:eastAsia="zh-CN"/>
        </w:rPr>
        <w:t>м. Львів вул..А.Лінкольна,8</w:t>
      </w:r>
    </w:p>
    <w:p w:rsidR="005A0A4E" w:rsidRDefault="00583920">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5.3</w:t>
      </w:r>
      <w:r w:rsidR="005110BC">
        <w:rPr>
          <w:rFonts w:ascii="Times New Roman" w:hAnsi="Times New Roman"/>
          <w:sz w:val="24"/>
          <w:szCs w:val="24"/>
        </w:rPr>
        <w:t xml:space="preserve">. </w:t>
      </w:r>
      <w:r w:rsidR="005110BC">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83920" w:rsidP="00583920">
      <w:pPr>
        <w:pStyle w:val="a5"/>
        <w:tabs>
          <w:tab w:val="left" w:pos="851"/>
        </w:tabs>
        <w:jc w:val="both"/>
        <w:rPr>
          <w:rFonts w:ascii="Times New Roman" w:hAnsi="Times New Roman"/>
          <w:sz w:val="24"/>
          <w:szCs w:val="24"/>
        </w:rPr>
      </w:pPr>
      <w:r>
        <w:rPr>
          <w:rFonts w:ascii="Times New Roman" w:hAnsi="Times New Roman"/>
          <w:sz w:val="24"/>
          <w:szCs w:val="24"/>
        </w:rPr>
        <w:t xml:space="preserve">       5.4.</w:t>
      </w:r>
      <w:r w:rsidR="005110BC">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83920">
      <w:pPr>
        <w:pStyle w:val="a5"/>
        <w:tabs>
          <w:tab w:val="left" w:pos="851"/>
        </w:tabs>
        <w:ind w:firstLine="426"/>
        <w:jc w:val="both"/>
        <w:rPr>
          <w:rFonts w:ascii="Times New Roman" w:hAnsi="Times New Roman"/>
          <w:sz w:val="24"/>
          <w:szCs w:val="24"/>
        </w:rPr>
      </w:pPr>
      <w:r>
        <w:rPr>
          <w:rFonts w:ascii="Times New Roman" w:hAnsi="Times New Roman"/>
          <w:sz w:val="24"/>
          <w:szCs w:val="24"/>
        </w:rPr>
        <w:t>5.10</w:t>
      </w:r>
      <w:r w:rsidR="005110BC">
        <w:rPr>
          <w:rFonts w:ascii="Times New Roman" w:hAnsi="Times New Roman"/>
          <w:sz w:val="24"/>
          <w:szCs w:val="24"/>
        </w:rPr>
        <w:t>.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1" w:name="_30j0zll" w:colFirst="0" w:colLast="0"/>
      <w:bookmarkEnd w:id="1"/>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B133A"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У випадках, не передбачених цим Договором, Сторони несуть відповідальність, передбачену чинним законодавством України.</w:t>
      </w:r>
    </w:p>
    <w:p w:rsidR="007B133A" w:rsidRDefault="007B133A" w:rsidP="007B133A">
      <w:pPr>
        <w:tabs>
          <w:tab w:val="left" w:pos="851"/>
        </w:tabs>
        <w:suppressAutoHyphen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7.10.Продавець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sidRPr="00FF651C">
        <w:rPr>
          <w:rFonts w:ascii="Times New Roman" w:eastAsia="Times New Roman" w:hAnsi="Times New Roman"/>
          <w:sz w:val="24"/>
          <w:szCs w:val="24"/>
          <w:lang w:eastAsia="ru-RU"/>
        </w:rPr>
        <w:t>Д</w:t>
      </w:r>
      <w:r w:rsidRPr="00FF651C">
        <w:rPr>
          <w:rFonts w:ascii="Times New Roman" w:eastAsia="Times New Roman" w:hAnsi="Times New Roman"/>
          <w:sz w:val="24"/>
          <w:szCs w:val="24"/>
          <w:lang w:val="ru-RU" w:eastAsia="ru-RU"/>
        </w:rPr>
        <w:t xml:space="preserve">оговору у </w:t>
      </w:r>
      <w:proofErr w:type="spellStart"/>
      <w:r w:rsidRPr="00FF651C">
        <w:rPr>
          <w:rFonts w:ascii="Times New Roman" w:eastAsia="Times New Roman" w:hAnsi="Times New Roman"/>
          <w:sz w:val="24"/>
          <w:szCs w:val="24"/>
          <w:lang w:val="ru-RU" w:eastAsia="ru-RU"/>
        </w:rPr>
        <w:t>сумі</w:t>
      </w:r>
      <w:proofErr w:type="spellEnd"/>
      <w:r w:rsidRPr="00FF651C">
        <w:rPr>
          <w:rFonts w:ascii="Times New Roman" w:eastAsia="Times New Roman" w:hAnsi="Times New Roman"/>
          <w:sz w:val="24"/>
          <w:szCs w:val="24"/>
          <w:lang w:val="ru-RU" w:eastAsia="ru-RU"/>
        </w:rPr>
        <w:t xml:space="preserve">_ ____________ </w:t>
      </w:r>
      <w:proofErr w:type="spellStart"/>
      <w:r w:rsidRPr="00FF651C">
        <w:rPr>
          <w:rFonts w:ascii="Times New Roman" w:eastAsia="Times New Roman" w:hAnsi="Times New Roman"/>
          <w:sz w:val="24"/>
          <w:szCs w:val="24"/>
          <w:lang w:val="ru-RU" w:eastAsia="ru-RU"/>
        </w:rPr>
        <w:t>грн</w:t>
      </w:r>
      <w:proofErr w:type="spellEnd"/>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7B133A" w:rsidRDefault="007B133A" w:rsidP="007B13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7B133A" w:rsidRDefault="007B133A" w:rsidP="007B13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7B133A" w:rsidRDefault="007B133A" w:rsidP="007B13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7B133A" w:rsidRDefault="007B133A" w:rsidP="007B133A">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fldChar w:fldCharType="begin"/>
      </w:r>
      <w:r>
        <w:instrText>HYPERLINK "https://zakon.rada.gov.ua/laws/show/922-19" \l "n1807"</w:instrText>
      </w:r>
      <w:r>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7B133A" w:rsidRDefault="007B133A" w:rsidP="007B133A">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7B133A" w:rsidRDefault="007B133A" w:rsidP="007B133A">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7B133A" w:rsidRDefault="007B133A" w:rsidP="007B133A">
      <w:pPr>
        <w:pStyle w:val="a5"/>
        <w:ind w:firstLine="426"/>
        <w:jc w:val="both"/>
        <w:rPr>
          <w:rFonts w:ascii="Times New Roman" w:hAnsi="Times New Roman"/>
          <w:sz w:val="24"/>
          <w:szCs w:val="24"/>
        </w:rPr>
      </w:pPr>
    </w:p>
    <w:p w:rsidR="005A0A4E" w:rsidRPr="009E15E1" w:rsidRDefault="005110BC" w:rsidP="009E15E1">
      <w:pPr>
        <w:tabs>
          <w:tab w:val="left" w:pos="851"/>
        </w:tabs>
        <w:suppressAutoHyphens/>
        <w:spacing w:after="0" w:line="240" w:lineRule="auto"/>
        <w:ind w:left="142"/>
        <w:jc w:val="both"/>
        <w:rPr>
          <w:rFonts w:ascii="Times New Roman" w:eastAsia="Times New Roman" w:hAnsi="Times New Roman"/>
          <w:sz w:val="24"/>
          <w:szCs w:val="24"/>
          <w:lang w:eastAsia="ru-RU"/>
        </w:rPr>
      </w:pPr>
      <w:r w:rsidRPr="009E15E1">
        <w:rPr>
          <w:rFonts w:ascii="Times New Roman" w:eastAsia="Times New Roman" w:hAnsi="Times New Roman"/>
          <w:sz w:val="24"/>
          <w:szCs w:val="24"/>
          <w:lang w:eastAsia="zh-CN"/>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AC7C7F" w:rsidRDefault="005110BC" w:rsidP="00AC7C7F">
      <w:pPr>
        <w:numPr>
          <w:ilvl w:val="1"/>
          <w:numId w:val="7"/>
        </w:numPr>
        <w:tabs>
          <w:tab w:val="left" w:pos="142"/>
          <w:tab w:val="left" w:pos="284"/>
          <w:tab w:val="left" w:pos="993"/>
        </w:tabs>
        <w:spacing w:after="0" w:line="240" w:lineRule="auto"/>
        <w:ind w:left="0" w:firstLine="567"/>
        <w:contextualSpacing/>
        <w:jc w:val="both"/>
        <w:rPr>
          <w:rFonts w:ascii="Times New Roman" w:eastAsia="Times New Roman" w:hAnsi="Times New Roman"/>
          <w:sz w:val="24"/>
          <w:szCs w:val="24"/>
          <w:lang w:eastAsia="ru-RU"/>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sidR="00AC7C7F">
        <w:rPr>
          <w:rFonts w:ascii="Times New Roman" w:hAnsi="Times New Roman"/>
          <w:sz w:val="24"/>
          <w:szCs w:val="24"/>
        </w:rPr>
        <w:t xml:space="preserve">(далі - форс-мажорні обставини), </w:t>
      </w:r>
      <w:r w:rsidR="00AC7C7F">
        <w:rPr>
          <w:rFonts w:ascii="Times New Roman" w:eastAsia="Times New Roman" w:hAnsi="Times New Roman"/>
          <w:sz w:val="24"/>
          <w:szCs w:val="24"/>
          <w:lang w:eastAsia="ru-RU"/>
        </w:rPr>
        <w:t>а саме, військового стану.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003B8F" w:rsidRDefault="00132DF9" w:rsidP="00003B8F">
      <w:pPr>
        <w:tabs>
          <w:tab w:val="left" w:pos="142"/>
          <w:tab w:val="left" w:pos="993"/>
          <w:tab w:val="left" w:pos="1134"/>
        </w:tabs>
        <w:spacing w:line="240" w:lineRule="auto"/>
        <w:ind w:firstLine="567"/>
        <w:contextualSpacing/>
        <w:jc w:val="both"/>
        <w:rPr>
          <w:rFonts w:ascii="Times New Roman" w:eastAsia="Times New Roman" w:hAnsi="Times New Roman"/>
          <w:sz w:val="24"/>
          <w:szCs w:val="24"/>
          <w:lang w:eastAsia="ru-RU"/>
        </w:rPr>
      </w:pPr>
      <w:r>
        <w:rPr>
          <w:rFonts w:ascii="Times New Roman" w:hAnsi="Times New Roman"/>
          <w:sz w:val="24"/>
          <w:szCs w:val="24"/>
        </w:rPr>
        <w:t>10.5.</w:t>
      </w:r>
      <w:r w:rsidR="00003B8F" w:rsidRPr="00003B8F">
        <w:rPr>
          <w:rFonts w:ascii="Times New Roman" w:eastAsia="Times New Roman" w:hAnsi="Times New Roman"/>
          <w:sz w:val="24"/>
          <w:szCs w:val="24"/>
          <w:lang w:eastAsia="ru-RU"/>
        </w:rPr>
        <w:t xml:space="preserve"> </w:t>
      </w:r>
      <w:r w:rsidR="00003B8F">
        <w:rPr>
          <w:rFonts w:ascii="Times New Roman" w:eastAsia="Times New Roman" w:hAnsi="Times New Roman"/>
          <w:sz w:val="24"/>
          <w:szCs w:val="24"/>
          <w:lang w:eastAsia="ru-RU"/>
        </w:rPr>
        <w:t>Покупець має право в односторонньому порядку відмовитися від виконання своїх зобов’язань за Договором та/або розірвати Договір у разі, якщо:</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OF АС Сполучених Штатів Америки (перелік осіб, до яких застосовано санкції, що визначається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Foreign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Assets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Control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US </w:t>
      </w:r>
      <w:proofErr w:type="spellStart"/>
      <w:r>
        <w:rPr>
          <w:rFonts w:ascii="Times New Roman" w:eastAsia="Times New Roman" w:hAnsi="Times New Roman"/>
          <w:sz w:val="24"/>
          <w:szCs w:val="24"/>
          <w:lang w:eastAsia="ru-RU"/>
        </w:rPr>
        <w:t>Department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та/або товарів Постачальника застосовано обмеження (санкції) інших, ніж OF АС, державних органів США, режим дотримання яких може бути порушено виконанням Договору;</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Європейського Союзу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groups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and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entities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EU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w:t>
      </w:r>
      <w:proofErr w:type="spellStart"/>
      <w:r>
        <w:rPr>
          <w:rFonts w:ascii="Times New Roman" w:eastAsia="Times New Roman" w:hAnsi="Times New Roman"/>
          <w:sz w:val="24"/>
          <w:szCs w:val="24"/>
          <w:lang w:eastAsia="ru-RU"/>
        </w:rPr>
        <w:t>Her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 xml:space="preserve"> Великої Британії (список осіб, включених до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targets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та до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oi</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persons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subject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to</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restrictive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measures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view</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Russia’s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actions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destabilising</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situation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in</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Ukraine</w:t>
      </w:r>
      <w:proofErr w:type="spellEnd"/>
      <w:r>
        <w:rPr>
          <w:rFonts w:ascii="Times New Roman" w:eastAsia="Times New Roman" w:hAnsi="Times New Roman"/>
          <w:sz w:val="24"/>
          <w:szCs w:val="24"/>
          <w:lang w:eastAsia="ru-RU"/>
        </w:rPr>
        <w:t xml:space="preserve">, що ведеться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UK Office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Financial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Implementation</w:t>
      </w:r>
      <w:proofErr w:type="spellEnd"/>
      <w:r>
        <w:rPr>
          <w:rFonts w:ascii="Times New Roman" w:eastAsia="Times New Roman" w:hAnsi="Times New Roman"/>
          <w:sz w:val="24"/>
          <w:szCs w:val="24"/>
          <w:lang w:eastAsia="ru-RU"/>
        </w:rPr>
        <w:t xml:space="preserve"> (OFSI) </w:t>
      </w:r>
      <w:proofErr w:type="spellStart"/>
      <w:r>
        <w:rPr>
          <w:rFonts w:ascii="Times New Roman" w:eastAsia="Times New Roman" w:hAnsi="Times New Roman"/>
          <w:sz w:val="24"/>
          <w:szCs w:val="24"/>
          <w:lang w:eastAsia="ru-RU"/>
        </w:rPr>
        <w:t>of</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the</w:t>
      </w:r>
      <w:proofErr w:type="spellEnd"/>
      <w:r>
        <w:rPr>
          <w:rFonts w:ascii="Times New Roman" w:eastAsia="Times New Roman" w:hAnsi="Times New Roman"/>
          <w:sz w:val="24"/>
          <w:szCs w:val="24"/>
          <w:lang w:eastAsia="ru-RU"/>
        </w:rPr>
        <w:t xml:space="preserve"> Неї </w:t>
      </w:r>
      <w:proofErr w:type="spellStart"/>
      <w:r>
        <w:rPr>
          <w:rFonts w:ascii="Times New Roman" w:eastAsia="Times New Roman" w:hAnsi="Times New Roman"/>
          <w:sz w:val="24"/>
          <w:szCs w:val="24"/>
          <w:lang w:eastAsia="ru-RU"/>
        </w:rPr>
        <w:t>Majesty’s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Treasury</w:t>
      </w:r>
      <w:proofErr w:type="spellEnd"/>
      <w:r>
        <w:rPr>
          <w:rFonts w:ascii="Times New Roman" w:eastAsia="Times New Roman" w:hAnsi="Times New Roman"/>
          <w:sz w:val="24"/>
          <w:szCs w:val="24"/>
          <w:lang w:eastAsia="ru-RU"/>
        </w:rPr>
        <w:t>);</w:t>
      </w:r>
    </w:p>
    <w:p w:rsidR="00003B8F" w:rsidRDefault="00003B8F" w:rsidP="00003B8F">
      <w:pPr>
        <w:tabs>
          <w:tab w:val="left" w:pos="142"/>
          <w:tab w:val="left" w:pos="993"/>
          <w:tab w:val="left" w:pos="1134"/>
        </w:tabs>
        <w:spacing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sz w:val="24"/>
          <w:szCs w:val="24"/>
          <w:lang w:eastAsia="ru-RU"/>
        </w:rPr>
        <w:t>Consolidated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United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Nations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Security</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Council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Sanctions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List</w:t>
      </w:r>
      <w:proofErr w:type="spellEnd"/>
      <w:r>
        <w:rPr>
          <w:rFonts w:ascii="Times New Roman" w:eastAsia="Times New Roman" w:hAnsi="Times New Roman"/>
          <w:sz w:val="24"/>
          <w:szCs w:val="24"/>
          <w:lang w:eastAsia="ru-RU"/>
        </w:rPr>
        <w:t xml:space="preserve">), до якого включено фізичних та юридичних осіб, щодо яких застосовано </w:t>
      </w:r>
      <w:proofErr w:type="spellStart"/>
      <w:r>
        <w:rPr>
          <w:rFonts w:ascii="Times New Roman" w:eastAsia="Times New Roman" w:hAnsi="Times New Roman"/>
          <w:sz w:val="24"/>
          <w:szCs w:val="24"/>
          <w:lang w:eastAsia="ru-RU"/>
        </w:rPr>
        <w:t>санкційні</w:t>
      </w:r>
      <w:proofErr w:type="spellEnd"/>
      <w:r>
        <w:rPr>
          <w:rFonts w:ascii="Times New Roman" w:eastAsia="Times New Roman" w:hAnsi="Times New Roman"/>
          <w:sz w:val="24"/>
          <w:szCs w:val="24"/>
          <w:lang w:eastAsia="ru-RU"/>
        </w:rPr>
        <w:t xml:space="preserve"> заходи Ради Безпеки ООН);</w:t>
      </w:r>
    </w:p>
    <w:p w:rsidR="00003B8F" w:rsidRDefault="00003B8F" w:rsidP="00DC4EC8">
      <w:pPr>
        <w:tabs>
          <w:tab w:val="left" w:pos="142"/>
          <w:tab w:val="left" w:pos="993"/>
          <w:tab w:val="left" w:pos="1134"/>
        </w:tabs>
        <w:spacing w:after="0" w:line="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Постачальника, та/або Виконавця Постачальника, та/або кінцевого </w:t>
      </w:r>
      <w:proofErr w:type="spellStart"/>
      <w:r>
        <w:rPr>
          <w:rFonts w:ascii="Times New Roman" w:eastAsia="Times New Roman" w:hAnsi="Times New Roman"/>
          <w:sz w:val="24"/>
          <w:szCs w:val="24"/>
          <w:lang w:eastAsia="ru-RU"/>
        </w:rPr>
        <w:t>бенефіціарного</w:t>
      </w:r>
      <w:proofErr w:type="spellEnd"/>
      <w:r>
        <w:rPr>
          <w:rFonts w:ascii="Times New Roman" w:eastAsia="Times New Roman" w:hAnsi="Times New Roman"/>
          <w:sz w:val="24"/>
          <w:szCs w:val="24"/>
          <w:lang w:eastAsia="ru-RU"/>
        </w:rPr>
        <w:t xml:space="preserve"> власника Постачальника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132DF9" w:rsidRDefault="00003B8F" w:rsidP="00DC4EC8">
      <w:pPr>
        <w:pStyle w:val="a5"/>
        <w:spacing w:line="0" w:lineRule="atLeast"/>
        <w:ind w:firstLine="426"/>
        <w:jc w:val="both"/>
        <w:rPr>
          <w:rFonts w:ascii="Times New Roman" w:hAnsi="Times New Roman"/>
          <w:sz w:val="24"/>
          <w:szCs w:val="24"/>
        </w:rPr>
      </w:pPr>
      <w:r>
        <w:rPr>
          <w:rFonts w:ascii="Times New Roman" w:eastAsia="Times New Roman" w:hAnsi="Times New Roman"/>
          <w:sz w:val="24"/>
          <w:szCs w:val="24"/>
          <w:lang w:eastAsia="ru-RU"/>
        </w:rPr>
        <w:t>-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EB5A36">
        <w:rPr>
          <w:rFonts w:ascii="Times New Roman" w:hAnsi="Times New Roman"/>
          <w:sz w:val="24"/>
          <w:szCs w:val="24"/>
        </w:rPr>
        <w:t xml:space="preserve"> і діє до 31 </w:t>
      </w:r>
      <w:r w:rsidR="00AD4233">
        <w:rPr>
          <w:rFonts w:ascii="Times New Roman" w:hAnsi="Times New Roman"/>
          <w:sz w:val="24"/>
          <w:szCs w:val="24"/>
        </w:rPr>
        <w:t>серпн</w:t>
      </w:r>
      <w:r w:rsidR="00EB5A36">
        <w:rPr>
          <w:rFonts w:ascii="Times New Roman" w:hAnsi="Times New Roman"/>
          <w:sz w:val="24"/>
          <w:szCs w:val="24"/>
        </w:rPr>
        <w:t>я 2024</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2"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w:t>
      </w:r>
      <w:r w:rsidR="00A964D8">
        <w:rPr>
          <w:rFonts w:ascii="Times New Roman" w:hAnsi="Times New Roman"/>
        </w:rPr>
        <w:t xml:space="preserve"> </w:t>
      </w:r>
      <w:r>
        <w:rPr>
          <w:rFonts w:ascii="Times New Roman" w:hAnsi="Times New Roman"/>
        </w:rPr>
        <w:t xml:space="preserve"> КМУ від 12 жовтня 2022 р. № 1178(</w:t>
      </w:r>
      <w:r w:rsidR="00762D67">
        <w:rPr>
          <w:rFonts w:ascii="Times New Roman" w:hAnsi="Times New Roman"/>
        </w:rPr>
        <w:t>і</w:t>
      </w:r>
      <w:r w:rsidR="004B02E6">
        <w:rPr>
          <w:rFonts w:ascii="Times New Roman" w:hAnsi="Times New Roman"/>
        </w:rPr>
        <w:t>з</w:t>
      </w:r>
      <w:r w:rsidR="00762D67">
        <w:rPr>
          <w:rFonts w:ascii="Times New Roman" w:hAnsi="Times New Roman"/>
        </w:rPr>
        <w:t xml:space="preserve"> змінами</w:t>
      </w:r>
      <w:r w:rsidR="00A81919">
        <w:rPr>
          <w:rFonts w:ascii="Times New Roman" w:hAnsi="Times New Roman"/>
        </w:rPr>
        <w:t>)</w:t>
      </w:r>
      <w:r w:rsidR="00762D67">
        <w:rPr>
          <w:rFonts w:ascii="Times New Roman" w:hAnsi="Times New Roman"/>
        </w:rPr>
        <w:t xml:space="preserve"> </w:t>
      </w:r>
      <w:r w:rsidR="00A81919">
        <w:rPr>
          <w:rFonts w:ascii="Times New Roman" w:hAnsi="Times New Roman"/>
        </w:rPr>
        <w:t>(</w:t>
      </w:r>
      <w:r>
        <w:rPr>
          <w:rFonts w:ascii="Times New Roman" w:hAnsi="Times New Roman"/>
        </w:rPr>
        <w:t>далі-Особливості</w:t>
      </w:r>
      <w:r w:rsidR="002508C1">
        <w:rPr>
          <w:rFonts w:ascii="Times New Roman" w:hAnsi="Times New Roman"/>
        </w:rPr>
        <w:t>)</w:t>
      </w:r>
      <w:r w:rsidRPr="00A964D8">
        <w:rPr>
          <w:rFonts w:ascii="Times New Roman" w:hAnsi="Times New Roman"/>
        </w:rPr>
        <w:t>.</w:t>
      </w:r>
      <w:bookmarkEnd w:id="2"/>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3"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4" w:name="n1081"/>
      <w:bookmarkEnd w:id="4"/>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5" w:name="n1082"/>
      <w:bookmarkEnd w:id="5"/>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6" w:name="n1083"/>
      <w:bookmarkEnd w:id="6"/>
    </w:p>
    <w:bookmarkEnd w:id="3"/>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 xml:space="preserve">О.ЄГОРОВ </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991721">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2024</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4B49F9" w:rsidTr="00F3494E">
        <w:trPr>
          <w:trHeight w:val="259"/>
          <w:tblHeader/>
        </w:trPr>
        <w:tc>
          <w:tcPr>
            <w:tcW w:w="348" w:type="dxa"/>
            <w:shd w:val="clear" w:color="auto" w:fill="auto"/>
            <w:noWrap/>
            <w:vAlign w:val="center"/>
          </w:tcPr>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4B49F9" w:rsidRDefault="004B49F9">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4B49F9" w:rsidRDefault="004B49F9">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4B49F9" w:rsidRDefault="004B49F9">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4B49F9" w:rsidRDefault="004B49F9">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4B49F9" w:rsidRDefault="004B49F9" w:rsidP="00856817">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4B49F9" w:rsidRDefault="004B49F9" w:rsidP="00096E41">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4B49F9" w:rsidRDefault="004B49F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4B49F9" w:rsidRDefault="001802A9">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виробник товару</w:t>
            </w:r>
          </w:p>
        </w:tc>
      </w:tr>
      <w:tr w:rsidR="002C2CFA" w:rsidTr="00F3494E">
        <w:trPr>
          <w:trHeight w:val="242"/>
        </w:trPr>
        <w:tc>
          <w:tcPr>
            <w:tcW w:w="348" w:type="dxa"/>
            <w:shd w:val="clear" w:color="auto" w:fill="auto"/>
            <w:noWrap/>
            <w:vAlign w:val="bottom"/>
          </w:tcPr>
          <w:p w:rsidR="002C2CFA" w:rsidRDefault="002C2CFA">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3661" w:type="dxa"/>
            <w:shd w:val="clear" w:color="auto" w:fill="auto"/>
            <w:noWrap/>
            <w:vAlign w:val="center"/>
          </w:tcPr>
          <w:p w:rsidR="002C2CFA" w:rsidRDefault="00F3494E" w:rsidP="009D190E">
            <w:pPr>
              <w:widowControl w:val="0"/>
              <w:rPr>
                <w:rFonts w:ascii="Times New Roman" w:hAnsi="Times New Roman"/>
                <w:sz w:val="24"/>
                <w:szCs w:val="24"/>
              </w:rPr>
            </w:pPr>
            <w:r>
              <w:rPr>
                <w:rFonts w:ascii="Times New Roman" w:hAnsi="Times New Roman"/>
                <w:color w:val="000000"/>
                <w:sz w:val="24"/>
                <w:szCs w:val="24"/>
              </w:rPr>
              <w:t>Самонесучий   провід - СІП  5 2</w:t>
            </w:r>
            <w:r w:rsidR="002C2CFA">
              <w:rPr>
                <w:rFonts w:ascii="Times New Roman" w:hAnsi="Times New Roman"/>
                <w:color w:val="000000"/>
                <w:sz w:val="24"/>
                <w:szCs w:val="24"/>
              </w:rPr>
              <w:t>*</w:t>
            </w:r>
            <w:r>
              <w:rPr>
                <w:rFonts w:ascii="Times New Roman" w:hAnsi="Times New Roman"/>
                <w:color w:val="000000"/>
                <w:sz w:val="24"/>
                <w:szCs w:val="24"/>
              </w:rPr>
              <w:t>25</w:t>
            </w:r>
          </w:p>
        </w:tc>
        <w:tc>
          <w:tcPr>
            <w:tcW w:w="992" w:type="dxa"/>
            <w:shd w:val="clear" w:color="auto" w:fill="auto"/>
            <w:noWrap/>
          </w:tcPr>
          <w:p w:rsidR="002C2CFA" w:rsidRDefault="002C2CFA" w:rsidP="002C2CFA">
            <w:pPr>
              <w:jc w:val="center"/>
            </w:pPr>
            <w:r w:rsidRPr="00784CBA">
              <w:rPr>
                <w:rFonts w:ascii="Times New Roman" w:eastAsia="Times New Roman" w:hAnsi="Times New Roman"/>
                <w:sz w:val="24"/>
                <w:szCs w:val="24"/>
                <w:lang w:eastAsia="uk-UA"/>
              </w:rPr>
              <w:t>м.</w:t>
            </w:r>
          </w:p>
        </w:tc>
        <w:tc>
          <w:tcPr>
            <w:tcW w:w="851" w:type="dxa"/>
          </w:tcPr>
          <w:p w:rsidR="002C2CFA" w:rsidRDefault="00F3494E">
            <w:pPr>
              <w:jc w:val="center"/>
              <w:rPr>
                <w:rFonts w:ascii="Times New Roman" w:hAnsi="Times New Roman"/>
                <w:sz w:val="24"/>
                <w:szCs w:val="24"/>
              </w:rPr>
            </w:pPr>
            <w:r>
              <w:rPr>
                <w:rFonts w:ascii="Times New Roman" w:hAnsi="Times New Roman"/>
                <w:sz w:val="24"/>
                <w:szCs w:val="24"/>
              </w:rPr>
              <w:t>1566</w:t>
            </w:r>
          </w:p>
        </w:tc>
        <w:tc>
          <w:tcPr>
            <w:tcW w:w="1701" w:type="dxa"/>
          </w:tcPr>
          <w:p w:rsidR="002C2CFA" w:rsidRDefault="002C2CFA">
            <w:pPr>
              <w:spacing w:after="0" w:line="0" w:lineRule="atLeast"/>
              <w:jc w:val="center"/>
              <w:rPr>
                <w:rFonts w:ascii="Times New Roman" w:hAnsi="Times New Roman"/>
                <w:sz w:val="18"/>
                <w:szCs w:val="18"/>
              </w:rPr>
            </w:pPr>
          </w:p>
        </w:tc>
        <w:tc>
          <w:tcPr>
            <w:tcW w:w="1276" w:type="dxa"/>
          </w:tcPr>
          <w:p w:rsidR="002C2CFA" w:rsidRDefault="002C2CFA">
            <w:pPr>
              <w:spacing w:after="0" w:line="240" w:lineRule="auto"/>
              <w:jc w:val="center"/>
              <w:rPr>
                <w:rFonts w:ascii="Times New Roman" w:hAnsi="Times New Roman"/>
                <w:color w:val="FF0000"/>
                <w:sz w:val="18"/>
                <w:szCs w:val="18"/>
              </w:rPr>
            </w:pPr>
          </w:p>
        </w:tc>
        <w:tc>
          <w:tcPr>
            <w:tcW w:w="1417" w:type="dxa"/>
          </w:tcPr>
          <w:p w:rsidR="002C2CFA" w:rsidRDefault="002C2CFA">
            <w:pPr>
              <w:spacing w:after="0" w:line="240" w:lineRule="auto"/>
              <w:jc w:val="center"/>
              <w:rPr>
                <w:rFonts w:ascii="Times New Roman" w:hAnsi="Times New Roman"/>
                <w:color w:val="FF0000"/>
                <w:sz w:val="18"/>
                <w:szCs w:val="18"/>
                <w:highlight w:val="yellow"/>
              </w:rPr>
            </w:pPr>
          </w:p>
        </w:tc>
        <w:tc>
          <w:tcPr>
            <w:tcW w:w="1984" w:type="dxa"/>
          </w:tcPr>
          <w:p w:rsidR="002C2CFA" w:rsidRDefault="002C2CFA">
            <w:pPr>
              <w:spacing w:after="0" w:line="240" w:lineRule="auto"/>
              <w:jc w:val="center"/>
              <w:rPr>
                <w:rFonts w:ascii="Times New Roman" w:hAnsi="Times New Roman"/>
                <w:color w:val="FF0000"/>
                <w:sz w:val="18"/>
                <w:szCs w:val="18"/>
                <w:highlight w:val="yellow"/>
              </w:rPr>
            </w:pPr>
          </w:p>
        </w:tc>
      </w:tr>
      <w:tr w:rsidR="002C2CFA" w:rsidTr="00F3494E">
        <w:trPr>
          <w:trHeight w:val="242"/>
        </w:trPr>
        <w:tc>
          <w:tcPr>
            <w:tcW w:w="348" w:type="dxa"/>
            <w:shd w:val="clear" w:color="auto" w:fill="auto"/>
            <w:noWrap/>
            <w:vAlign w:val="bottom"/>
          </w:tcPr>
          <w:p w:rsidR="002C2CFA" w:rsidRDefault="002C2CFA">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tcPr>
          <w:p w:rsidR="002C2CFA" w:rsidRPr="009304AB" w:rsidRDefault="00F3494E" w:rsidP="00297428">
            <w:pPr>
              <w:spacing w:after="0" w:line="0" w:lineRule="atLeast"/>
              <w:rPr>
                <w:rFonts w:ascii="Times New Roman" w:hAnsi="Times New Roman"/>
                <w:sz w:val="24"/>
                <w:szCs w:val="24"/>
              </w:rPr>
            </w:pPr>
            <w:r>
              <w:rPr>
                <w:rFonts w:ascii="Times New Roman" w:hAnsi="Times New Roman"/>
                <w:color w:val="000000"/>
                <w:sz w:val="24"/>
                <w:szCs w:val="24"/>
              </w:rPr>
              <w:t>Самонесучий   провід - СІП  5 4*</w:t>
            </w:r>
            <w:r>
              <w:rPr>
                <w:rFonts w:ascii="Times New Roman" w:hAnsi="Times New Roman"/>
                <w:color w:val="000000"/>
                <w:sz w:val="24"/>
                <w:szCs w:val="24"/>
              </w:rPr>
              <w:t>25</w:t>
            </w:r>
          </w:p>
        </w:tc>
        <w:tc>
          <w:tcPr>
            <w:tcW w:w="992" w:type="dxa"/>
            <w:shd w:val="clear" w:color="auto" w:fill="auto"/>
            <w:noWrap/>
          </w:tcPr>
          <w:p w:rsidR="002C2CFA" w:rsidRDefault="002C2CFA" w:rsidP="002C2CFA">
            <w:pPr>
              <w:jc w:val="center"/>
            </w:pPr>
            <w:r w:rsidRPr="00784CBA">
              <w:rPr>
                <w:rFonts w:ascii="Times New Roman" w:eastAsia="Times New Roman" w:hAnsi="Times New Roman"/>
                <w:sz w:val="24"/>
                <w:szCs w:val="24"/>
                <w:lang w:eastAsia="uk-UA"/>
              </w:rPr>
              <w:t>м.</w:t>
            </w:r>
          </w:p>
        </w:tc>
        <w:tc>
          <w:tcPr>
            <w:tcW w:w="851" w:type="dxa"/>
          </w:tcPr>
          <w:p w:rsidR="002C2CFA" w:rsidRDefault="002C2CFA">
            <w:pPr>
              <w:jc w:val="center"/>
              <w:rPr>
                <w:rFonts w:ascii="Times New Roman" w:hAnsi="Times New Roman"/>
                <w:sz w:val="24"/>
                <w:szCs w:val="24"/>
              </w:rPr>
            </w:pPr>
          </w:p>
        </w:tc>
        <w:tc>
          <w:tcPr>
            <w:tcW w:w="1701" w:type="dxa"/>
          </w:tcPr>
          <w:p w:rsidR="002C2CFA" w:rsidRDefault="002C2CFA">
            <w:pPr>
              <w:spacing w:after="0" w:line="0" w:lineRule="atLeast"/>
              <w:jc w:val="center"/>
              <w:rPr>
                <w:rFonts w:ascii="Times New Roman" w:hAnsi="Times New Roman"/>
                <w:sz w:val="18"/>
                <w:szCs w:val="18"/>
              </w:rPr>
            </w:pPr>
          </w:p>
        </w:tc>
        <w:tc>
          <w:tcPr>
            <w:tcW w:w="1276" w:type="dxa"/>
          </w:tcPr>
          <w:p w:rsidR="002C2CFA" w:rsidRDefault="002C2CFA">
            <w:pPr>
              <w:spacing w:after="0" w:line="240" w:lineRule="auto"/>
              <w:jc w:val="center"/>
              <w:rPr>
                <w:rFonts w:ascii="Times New Roman" w:hAnsi="Times New Roman"/>
                <w:color w:val="FF0000"/>
                <w:sz w:val="18"/>
                <w:szCs w:val="18"/>
              </w:rPr>
            </w:pPr>
          </w:p>
        </w:tc>
        <w:tc>
          <w:tcPr>
            <w:tcW w:w="1417" w:type="dxa"/>
          </w:tcPr>
          <w:p w:rsidR="002C2CFA" w:rsidRDefault="002C2CFA">
            <w:pPr>
              <w:spacing w:after="0" w:line="240" w:lineRule="auto"/>
              <w:jc w:val="center"/>
              <w:rPr>
                <w:rFonts w:ascii="Times New Roman" w:hAnsi="Times New Roman"/>
                <w:color w:val="FF0000"/>
                <w:sz w:val="18"/>
                <w:szCs w:val="18"/>
                <w:highlight w:val="yellow"/>
              </w:rPr>
            </w:pPr>
          </w:p>
        </w:tc>
        <w:tc>
          <w:tcPr>
            <w:tcW w:w="1984" w:type="dxa"/>
          </w:tcPr>
          <w:p w:rsidR="002C2CFA" w:rsidRDefault="002C2CFA">
            <w:pPr>
              <w:spacing w:after="0" w:line="240" w:lineRule="auto"/>
              <w:jc w:val="center"/>
              <w:rPr>
                <w:rFonts w:ascii="Times New Roman" w:hAnsi="Times New Roman"/>
                <w:color w:val="FF0000"/>
                <w:sz w:val="18"/>
                <w:szCs w:val="18"/>
                <w:highlight w:val="yellow"/>
              </w:rPr>
            </w:pPr>
          </w:p>
        </w:tc>
      </w:tr>
      <w:tr w:rsidR="00F16EB0" w:rsidTr="00F3494E">
        <w:trPr>
          <w:trHeight w:val="305"/>
        </w:trPr>
        <w:tc>
          <w:tcPr>
            <w:tcW w:w="8829" w:type="dxa"/>
            <w:gridSpan w:val="6"/>
          </w:tcPr>
          <w:p w:rsidR="00F16EB0" w:rsidRDefault="00F16EB0">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F16EB0" w:rsidRDefault="00F16EB0">
            <w:pPr>
              <w:spacing w:after="0" w:line="240" w:lineRule="auto"/>
              <w:jc w:val="center"/>
              <w:rPr>
                <w:rFonts w:ascii="Times New Roman" w:hAnsi="Times New Roman"/>
                <w:sz w:val="18"/>
                <w:szCs w:val="18"/>
                <w:highlight w:val="yellow"/>
              </w:rPr>
            </w:pPr>
          </w:p>
        </w:tc>
        <w:tc>
          <w:tcPr>
            <w:tcW w:w="1984" w:type="dxa"/>
          </w:tcPr>
          <w:p w:rsidR="00F16EB0" w:rsidRDefault="00F16EB0">
            <w:pPr>
              <w:spacing w:after="0" w:line="240" w:lineRule="auto"/>
              <w:jc w:val="center"/>
              <w:rPr>
                <w:rFonts w:ascii="Times New Roman" w:hAnsi="Times New Roman"/>
                <w:sz w:val="18"/>
                <w:szCs w:val="18"/>
                <w:highlight w:val="yellow"/>
              </w:rPr>
            </w:pPr>
          </w:p>
        </w:tc>
      </w:tr>
      <w:tr w:rsidR="00F16EB0" w:rsidTr="00F3494E">
        <w:trPr>
          <w:trHeight w:val="305"/>
        </w:trPr>
        <w:tc>
          <w:tcPr>
            <w:tcW w:w="8829" w:type="dxa"/>
            <w:gridSpan w:val="6"/>
          </w:tcPr>
          <w:p w:rsidR="00F16EB0" w:rsidRDefault="00F16EB0">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F16EB0" w:rsidRDefault="00F16EB0">
            <w:pPr>
              <w:spacing w:after="0" w:line="240" w:lineRule="auto"/>
              <w:jc w:val="center"/>
              <w:rPr>
                <w:rFonts w:ascii="Times New Roman" w:hAnsi="Times New Roman"/>
                <w:sz w:val="18"/>
                <w:szCs w:val="18"/>
              </w:rPr>
            </w:pPr>
          </w:p>
        </w:tc>
        <w:tc>
          <w:tcPr>
            <w:tcW w:w="1984" w:type="dxa"/>
          </w:tcPr>
          <w:p w:rsidR="00F16EB0" w:rsidRDefault="00F16EB0">
            <w:pPr>
              <w:spacing w:after="0" w:line="240" w:lineRule="auto"/>
              <w:jc w:val="center"/>
              <w:rPr>
                <w:rFonts w:ascii="Times New Roman" w:hAnsi="Times New Roman"/>
                <w:sz w:val="18"/>
                <w:szCs w:val="18"/>
              </w:rPr>
            </w:pPr>
          </w:p>
        </w:tc>
      </w:tr>
    </w:tbl>
    <w:p w:rsidR="00A62381" w:rsidRDefault="00A62381" w:rsidP="00A62381">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2</w:t>
      </w:r>
    </w:p>
    <w:p w:rsidR="00A62381" w:rsidRDefault="00A62381" w:rsidP="00A62381">
      <w:pPr>
        <w:suppressAutoHyphens/>
        <w:spacing w:after="0" w:line="240" w:lineRule="auto"/>
        <w:rPr>
          <w:rFonts w:ascii="Times New Roman" w:eastAsia="Times New Roman" w:hAnsi="Times New Roman"/>
          <w:sz w:val="24"/>
          <w:szCs w:val="24"/>
          <w:lang w:eastAsia="zh-CN"/>
        </w:rPr>
      </w:pPr>
    </w:p>
    <w:p w:rsidR="00A62381" w:rsidRDefault="00A62381" w:rsidP="00A62381">
      <w:pPr>
        <w:suppressAutoHyphens/>
        <w:spacing w:after="0" w:line="240" w:lineRule="auto"/>
        <w:rPr>
          <w:rFonts w:ascii="Times New Roman" w:eastAsia="Times New Roman" w:hAnsi="Times New Roman"/>
          <w:sz w:val="24"/>
          <w:szCs w:val="24"/>
          <w:lang w:eastAsia="zh-CN"/>
        </w:rPr>
      </w:pPr>
    </w:p>
    <w:tbl>
      <w:tblPr>
        <w:tblW w:w="12230"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3661"/>
        <w:gridCol w:w="992"/>
        <w:gridCol w:w="851"/>
        <w:gridCol w:w="1701"/>
        <w:gridCol w:w="1276"/>
        <w:gridCol w:w="1417"/>
        <w:gridCol w:w="1984"/>
      </w:tblGrid>
      <w:tr w:rsidR="00A62381" w:rsidTr="002C2CFA">
        <w:trPr>
          <w:trHeight w:val="259"/>
          <w:tblHeader/>
        </w:trPr>
        <w:tc>
          <w:tcPr>
            <w:tcW w:w="348" w:type="dxa"/>
            <w:shd w:val="clear" w:color="auto" w:fill="auto"/>
            <w:noWrap/>
            <w:vAlign w:val="center"/>
          </w:tcPr>
          <w:p w:rsidR="00A62381" w:rsidRDefault="00A62381" w:rsidP="009D190E">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A62381" w:rsidRDefault="00A62381" w:rsidP="009D190E">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3661" w:type="dxa"/>
            <w:shd w:val="clear" w:color="auto" w:fill="auto"/>
            <w:noWrap/>
            <w:vAlign w:val="center"/>
          </w:tcPr>
          <w:p w:rsidR="00A62381" w:rsidRDefault="00A62381" w:rsidP="009D190E">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992" w:type="dxa"/>
            <w:shd w:val="clear" w:color="auto" w:fill="auto"/>
            <w:noWrap/>
            <w:vAlign w:val="center"/>
          </w:tcPr>
          <w:p w:rsidR="00A62381" w:rsidRDefault="00A62381" w:rsidP="009D190E">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851" w:type="dxa"/>
          </w:tcPr>
          <w:p w:rsidR="00A62381" w:rsidRDefault="00A62381" w:rsidP="009D190E">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1701" w:type="dxa"/>
          </w:tcPr>
          <w:p w:rsidR="00A62381" w:rsidRDefault="00A62381" w:rsidP="009D190E">
            <w:pP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276" w:type="dxa"/>
          </w:tcPr>
          <w:p w:rsidR="00A62381" w:rsidRDefault="00A62381" w:rsidP="009D190E">
            <w:pPr>
              <w:widowControl w:val="0"/>
              <w:spacing w:after="0" w:line="0" w:lineRule="atLeast"/>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1417" w:type="dxa"/>
          </w:tcPr>
          <w:p w:rsidR="00A62381" w:rsidRDefault="00A62381" w:rsidP="009D190E">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w:t>
            </w:r>
            <w:r w:rsidRPr="00D87D88">
              <w:rPr>
                <w:rFonts w:ascii="Times New Roman" w:hAnsi="Times New Roman"/>
                <w:b/>
                <w:color w:val="000000"/>
                <w:spacing w:val="-4"/>
                <w:sz w:val="18"/>
                <w:szCs w:val="18"/>
                <w:lang w:val="ru-RU" w:eastAsia="ru-RU"/>
              </w:rPr>
              <w:t>,без/</w:t>
            </w:r>
            <w:r>
              <w:rPr>
                <w:rFonts w:ascii="Times New Roman" w:hAnsi="Times New Roman"/>
                <w:b/>
                <w:color w:val="000000"/>
                <w:spacing w:val="-4"/>
                <w:sz w:val="18"/>
                <w:szCs w:val="18"/>
                <w:lang w:eastAsia="ru-RU"/>
              </w:rPr>
              <w:t xml:space="preserve"> з ПДВ</w:t>
            </w:r>
          </w:p>
        </w:tc>
        <w:tc>
          <w:tcPr>
            <w:tcW w:w="1984" w:type="dxa"/>
          </w:tcPr>
          <w:p w:rsidR="00A62381" w:rsidRDefault="00A62381" w:rsidP="009D190E">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Країна виробник товару</w:t>
            </w:r>
          </w:p>
        </w:tc>
      </w:tr>
      <w:tr w:rsidR="00F16EB0" w:rsidTr="002C2CFA">
        <w:trPr>
          <w:trHeight w:val="242"/>
        </w:trPr>
        <w:tc>
          <w:tcPr>
            <w:tcW w:w="348" w:type="dxa"/>
            <w:shd w:val="clear" w:color="auto" w:fill="auto"/>
            <w:noWrap/>
            <w:vAlign w:val="bottom"/>
          </w:tcPr>
          <w:p w:rsidR="00F16EB0" w:rsidRDefault="00F16EB0" w:rsidP="009D190E">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vAlign w:val="center"/>
          </w:tcPr>
          <w:p w:rsidR="00F16EB0" w:rsidRDefault="00F16EB0" w:rsidP="009D190E">
            <w:pPr>
              <w:widowControl w:val="0"/>
              <w:rPr>
                <w:rFonts w:ascii="Times New Roman" w:hAnsi="Times New Roman"/>
                <w:sz w:val="24"/>
                <w:szCs w:val="24"/>
              </w:rPr>
            </w:pPr>
            <w:r>
              <w:rPr>
                <w:rFonts w:ascii="Times New Roman" w:hAnsi="Times New Roman"/>
                <w:color w:val="000000"/>
                <w:sz w:val="24"/>
                <w:szCs w:val="24"/>
              </w:rPr>
              <w:t>Самонесучий   провід - СІП  5 4*16</w:t>
            </w:r>
          </w:p>
        </w:tc>
        <w:tc>
          <w:tcPr>
            <w:tcW w:w="992" w:type="dxa"/>
            <w:shd w:val="clear" w:color="auto" w:fill="auto"/>
            <w:noWrap/>
            <w:vAlign w:val="bottom"/>
          </w:tcPr>
          <w:p w:rsidR="00F16EB0" w:rsidRDefault="00F16EB0" w:rsidP="009D190E">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м.</w:t>
            </w:r>
          </w:p>
        </w:tc>
        <w:tc>
          <w:tcPr>
            <w:tcW w:w="851" w:type="dxa"/>
          </w:tcPr>
          <w:p w:rsidR="00F16EB0" w:rsidRPr="008C0EF8" w:rsidRDefault="00F16EB0" w:rsidP="009D190E">
            <w:pPr>
              <w:jc w:val="center"/>
              <w:rPr>
                <w:rFonts w:ascii="Times New Roman" w:hAnsi="Times New Roman"/>
                <w:sz w:val="24"/>
                <w:szCs w:val="24"/>
                <w:lang w:val="en-US"/>
              </w:rPr>
            </w:pPr>
            <w:r>
              <w:rPr>
                <w:rFonts w:ascii="Times New Roman" w:hAnsi="Times New Roman"/>
                <w:sz w:val="24"/>
                <w:szCs w:val="24"/>
              </w:rPr>
              <w:t>2000</w:t>
            </w:r>
          </w:p>
        </w:tc>
        <w:tc>
          <w:tcPr>
            <w:tcW w:w="1701" w:type="dxa"/>
          </w:tcPr>
          <w:p w:rsidR="00F16EB0" w:rsidRDefault="00F16EB0" w:rsidP="009D190E">
            <w:pPr>
              <w:spacing w:after="0" w:line="0" w:lineRule="atLeast"/>
              <w:jc w:val="center"/>
              <w:rPr>
                <w:rFonts w:ascii="Times New Roman" w:hAnsi="Times New Roman"/>
                <w:sz w:val="18"/>
                <w:szCs w:val="18"/>
              </w:rPr>
            </w:pPr>
          </w:p>
        </w:tc>
        <w:tc>
          <w:tcPr>
            <w:tcW w:w="1276" w:type="dxa"/>
          </w:tcPr>
          <w:p w:rsidR="00F16EB0" w:rsidRDefault="00F16EB0" w:rsidP="009D190E">
            <w:pPr>
              <w:spacing w:after="0" w:line="240" w:lineRule="auto"/>
              <w:jc w:val="center"/>
              <w:rPr>
                <w:rFonts w:ascii="Times New Roman" w:hAnsi="Times New Roman"/>
                <w:color w:val="FF0000"/>
                <w:sz w:val="18"/>
                <w:szCs w:val="18"/>
              </w:rPr>
            </w:pPr>
          </w:p>
        </w:tc>
        <w:tc>
          <w:tcPr>
            <w:tcW w:w="1417" w:type="dxa"/>
          </w:tcPr>
          <w:p w:rsidR="00F16EB0" w:rsidRDefault="00F16EB0" w:rsidP="009D190E">
            <w:pPr>
              <w:spacing w:after="0" w:line="240" w:lineRule="auto"/>
              <w:jc w:val="center"/>
              <w:rPr>
                <w:rFonts w:ascii="Times New Roman" w:hAnsi="Times New Roman"/>
                <w:color w:val="FF0000"/>
                <w:sz w:val="18"/>
                <w:szCs w:val="18"/>
                <w:highlight w:val="yellow"/>
              </w:rPr>
            </w:pPr>
          </w:p>
        </w:tc>
        <w:tc>
          <w:tcPr>
            <w:tcW w:w="1984" w:type="dxa"/>
          </w:tcPr>
          <w:p w:rsidR="00F16EB0" w:rsidRDefault="00F16EB0" w:rsidP="009D190E">
            <w:pPr>
              <w:spacing w:after="0" w:line="240" w:lineRule="auto"/>
              <w:jc w:val="center"/>
              <w:rPr>
                <w:rFonts w:ascii="Times New Roman" w:hAnsi="Times New Roman"/>
                <w:color w:val="FF0000"/>
                <w:sz w:val="18"/>
                <w:szCs w:val="18"/>
                <w:highlight w:val="yellow"/>
              </w:rPr>
            </w:pPr>
          </w:p>
        </w:tc>
      </w:tr>
      <w:tr w:rsidR="002C2CFA" w:rsidTr="00F3494E">
        <w:trPr>
          <w:trHeight w:val="525"/>
        </w:trPr>
        <w:tc>
          <w:tcPr>
            <w:tcW w:w="348" w:type="dxa"/>
            <w:shd w:val="clear" w:color="auto" w:fill="auto"/>
            <w:noWrap/>
            <w:vAlign w:val="bottom"/>
          </w:tcPr>
          <w:p w:rsidR="002C2CFA" w:rsidRDefault="002C2CFA" w:rsidP="009D190E">
            <w:pPr>
              <w:spacing w:after="0" w:line="0" w:lineRule="atLeast"/>
              <w:jc w:val="center"/>
              <w:rPr>
                <w:rFonts w:ascii="Times New Roman" w:eastAsia="Times New Roman" w:hAnsi="Times New Roman"/>
                <w:sz w:val="24"/>
                <w:szCs w:val="24"/>
                <w:lang w:eastAsia="uk-UA"/>
              </w:rPr>
            </w:pPr>
          </w:p>
        </w:tc>
        <w:tc>
          <w:tcPr>
            <w:tcW w:w="3661" w:type="dxa"/>
            <w:shd w:val="clear" w:color="auto" w:fill="auto"/>
            <w:noWrap/>
            <w:vAlign w:val="center"/>
          </w:tcPr>
          <w:p w:rsidR="002C2CFA" w:rsidRDefault="002C2CFA" w:rsidP="009D190E">
            <w:pPr>
              <w:widowControl w:val="0"/>
              <w:rPr>
                <w:rFonts w:ascii="Times New Roman" w:hAnsi="Times New Roman"/>
                <w:color w:val="000000"/>
                <w:sz w:val="24"/>
                <w:szCs w:val="24"/>
              </w:rPr>
            </w:pPr>
            <w:r>
              <w:rPr>
                <w:rFonts w:ascii="Times New Roman" w:hAnsi="Times New Roman"/>
                <w:color w:val="000000"/>
                <w:sz w:val="24"/>
                <w:szCs w:val="24"/>
              </w:rPr>
              <w:t>Самонесучий   провід - СІП  5 4*</w:t>
            </w:r>
            <w:r>
              <w:rPr>
                <w:rFonts w:ascii="Times New Roman" w:hAnsi="Times New Roman"/>
                <w:color w:val="000000"/>
                <w:sz w:val="24"/>
                <w:szCs w:val="24"/>
              </w:rPr>
              <w:t>25</w:t>
            </w:r>
          </w:p>
        </w:tc>
        <w:tc>
          <w:tcPr>
            <w:tcW w:w="992" w:type="dxa"/>
            <w:shd w:val="clear" w:color="auto" w:fill="auto"/>
            <w:noWrap/>
            <w:vAlign w:val="bottom"/>
          </w:tcPr>
          <w:p w:rsidR="002C2CFA" w:rsidRDefault="002C2CFA" w:rsidP="009D190E">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м.</w:t>
            </w:r>
          </w:p>
        </w:tc>
        <w:tc>
          <w:tcPr>
            <w:tcW w:w="851" w:type="dxa"/>
          </w:tcPr>
          <w:p w:rsidR="002C2CFA" w:rsidRDefault="00F3494E" w:rsidP="009D190E">
            <w:pPr>
              <w:jc w:val="center"/>
              <w:rPr>
                <w:rFonts w:ascii="Times New Roman" w:hAnsi="Times New Roman"/>
                <w:sz w:val="24"/>
                <w:szCs w:val="24"/>
              </w:rPr>
            </w:pPr>
            <w:r>
              <w:rPr>
                <w:rFonts w:ascii="Times New Roman" w:hAnsi="Times New Roman"/>
                <w:sz w:val="24"/>
                <w:szCs w:val="24"/>
              </w:rPr>
              <w:t>5700</w:t>
            </w:r>
          </w:p>
        </w:tc>
        <w:tc>
          <w:tcPr>
            <w:tcW w:w="1701" w:type="dxa"/>
          </w:tcPr>
          <w:p w:rsidR="002C2CFA" w:rsidRDefault="002C2CFA" w:rsidP="009D190E">
            <w:pPr>
              <w:spacing w:after="0" w:line="0" w:lineRule="atLeast"/>
              <w:jc w:val="center"/>
              <w:rPr>
                <w:rFonts w:ascii="Times New Roman" w:hAnsi="Times New Roman"/>
                <w:sz w:val="18"/>
                <w:szCs w:val="18"/>
              </w:rPr>
            </w:pPr>
          </w:p>
        </w:tc>
        <w:tc>
          <w:tcPr>
            <w:tcW w:w="1276" w:type="dxa"/>
          </w:tcPr>
          <w:p w:rsidR="002C2CFA" w:rsidRDefault="002C2CFA" w:rsidP="009D190E">
            <w:pPr>
              <w:spacing w:after="0" w:line="240" w:lineRule="auto"/>
              <w:jc w:val="center"/>
              <w:rPr>
                <w:rFonts w:ascii="Times New Roman" w:hAnsi="Times New Roman"/>
                <w:color w:val="FF0000"/>
                <w:sz w:val="18"/>
                <w:szCs w:val="18"/>
              </w:rPr>
            </w:pPr>
          </w:p>
        </w:tc>
        <w:tc>
          <w:tcPr>
            <w:tcW w:w="1417" w:type="dxa"/>
          </w:tcPr>
          <w:p w:rsidR="002C2CFA" w:rsidRDefault="002C2CFA" w:rsidP="009D190E">
            <w:pPr>
              <w:spacing w:after="0" w:line="240" w:lineRule="auto"/>
              <w:jc w:val="center"/>
              <w:rPr>
                <w:rFonts w:ascii="Times New Roman" w:hAnsi="Times New Roman"/>
                <w:color w:val="FF0000"/>
                <w:sz w:val="18"/>
                <w:szCs w:val="18"/>
                <w:highlight w:val="yellow"/>
              </w:rPr>
            </w:pPr>
          </w:p>
        </w:tc>
        <w:tc>
          <w:tcPr>
            <w:tcW w:w="1984" w:type="dxa"/>
          </w:tcPr>
          <w:p w:rsidR="002C2CFA" w:rsidRDefault="002C2CFA" w:rsidP="009D190E">
            <w:pPr>
              <w:spacing w:after="0" w:line="240" w:lineRule="auto"/>
              <w:jc w:val="center"/>
              <w:rPr>
                <w:rFonts w:ascii="Times New Roman" w:hAnsi="Times New Roman"/>
                <w:color w:val="FF0000"/>
                <w:sz w:val="18"/>
                <w:szCs w:val="18"/>
                <w:highlight w:val="yellow"/>
              </w:rPr>
            </w:pPr>
          </w:p>
        </w:tc>
      </w:tr>
      <w:tr w:rsidR="00F16EB0" w:rsidTr="002C2CFA">
        <w:trPr>
          <w:trHeight w:val="305"/>
        </w:trPr>
        <w:tc>
          <w:tcPr>
            <w:tcW w:w="8829" w:type="dxa"/>
            <w:gridSpan w:val="6"/>
          </w:tcPr>
          <w:p w:rsidR="00F16EB0" w:rsidRDefault="00F16EB0" w:rsidP="009D190E">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1417" w:type="dxa"/>
          </w:tcPr>
          <w:p w:rsidR="00F16EB0" w:rsidRDefault="00F16EB0" w:rsidP="009D190E">
            <w:pPr>
              <w:spacing w:after="0" w:line="240" w:lineRule="auto"/>
              <w:jc w:val="center"/>
              <w:rPr>
                <w:rFonts w:ascii="Times New Roman" w:hAnsi="Times New Roman"/>
                <w:sz w:val="18"/>
                <w:szCs w:val="18"/>
                <w:highlight w:val="yellow"/>
              </w:rPr>
            </w:pPr>
          </w:p>
        </w:tc>
        <w:tc>
          <w:tcPr>
            <w:tcW w:w="1984" w:type="dxa"/>
          </w:tcPr>
          <w:p w:rsidR="00F16EB0" w:rsidRDefault="00F16EB0" w:rsidP="009D190E">
            <w:pPr>
              <w:spacing w:after="0" w:line="240" w:lineRule="auto"/>
              <w:jc w:val="center"/>
              <w:rPr>
                <w:rFonts w:ascii="Times New Roman" w:hAnsi="Times New Roman"/>
                <w:sz w:val="18"/>
                <w:szCs w:val="18"/>
                <w:highlight w:val="yellow"/>
              </w:rPr>
            </w:pPr>
          </w:p>
        </w:tc>
      </w:tr>
      <w:tr w:rsidR="00F16EB0" w:rsidTr="002C2CFA">
        <w:trPr>
          <w:trHeight w:val="305"/>
        </w:trPr>
        <w:tc>
          <w:tcPr>
            <w:tcW w:w="8829" w:type="dxa"/>
            <w:gridSpan w:val="6"/>
          </w:tcPr>
          <w:p w:rsidR="00F16EB0" w:rsidRDefault="00F16EB0" w:rsidP="009D190E">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1417" w:type="dxa"/>
          </w:tcPr>
          <w:p w:rsidR="00F16EB0" w:rsidRDefault="00F16EB0" w:rsidP="009D190E">
            <w:pPr>
              <w:spacing w:after="0" w:line="240" w:lineRule="auto"/>
              <w:jc w:val="center"/>
              <w:rPr>
                <w:rFonts w:ascii="Times New Roman" w:hAnsi="Times New Roman"/>
                <w:sz w:val="18"/>
                <w:szCs w:val="18"/>
              </w:rPr>
            </w:pPr>
          </w:p>
        </w:tc>
        <w:tc>
          <w:tcPr>
            <w:tcW w:w="1984" w:type="dxa"/>
          </w:tcPr>
          <w:p w:rsidR="00F16EB0" w:rsidRDefault="00F16EB0" w:rsidP="009D190E">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Pr="00642ECF" w:rsidRDefault="00642ECF" w:rsidP="003C2B06">
      <w:pPr>
        <w:suppressAutoHyphens/>
        <w:spacing w:after="0" w:line="240" w:lineRule="auto"/>
        <w:ind w:left="142"/>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зазначає Переможець</w:t>
      </w:r>
      <w:r w:rsidR="0052558D">
        <w:rPr>
          <w:rFonts w:ascii="Times New Roman" w:eastAsia="Times New Roman" w:hAnsi="Times New Roman"/>
          <w:sz w:val="24"/>
          <w:szCs w:val="24"/>
          <w:lang w:eastAsia="zh-CN"/>
        </w:rPr>
        <w:t xml:space="preserve"> (П</w:t>
      </w:r>
      <w:r w:rsidR="00FF651C">
        <w:rPr>
          <w:rFonts w:ascii="Times New Roman" w:eastAsia="Times New Roman" w:hAnsi="Times New Roman"/>
          <w:sz w:val="24"/>
          <w:szCs w:val="24"/>
          <w:lang w:eastAsia="zh-CN"/>
        </w:rPr>
        <w:t>родавець</w:t>
      </w:r>
      <w:r w:rsidR="0052558D">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згід</w:t>
      </w:r>
      <w:r w:rsidR="00BD5D2E">
        <w:rPr>
          <w:rFonts w:ascii="Times New Roman" w:eastAsia="Times New Roman" w:hAnsi="Times New Roman"/>
          <w:sz w:val="24"/>
          <w:szCs w:val="24"/>
          <w:lang w:eastAsia="zh-CN"/>
        </w:rPr>
        <w:t xml:space="preserve">но поданої тендерної пропозиції </w:t>
      </w:r>
      <w:r w:rsidR="00B60991">
        <w:rPr>
          <w:rFonts w:ascii="Times New Roman" w:eastAsia="Times New Roman" w:hAnsi="Times New Roman"/>
          <w:sz w:val="24"/>
          <w:szCs w:val="24"/>
          <w:lang w:eastAsia="zh-CN"/>
        </w:rPr>
        <w:t xml:space="preserve"> </w:t>
      </w:r>
      <w:r w:rsidR="00C05162">
        <w:rPr>
          <w:rFonts w:ascii="Times New Roman" w:eastAsia="Times New Roman" w:hAnsi="Times New Roman"/>
          <w:sz w:val="24"/>
          <w:szCs w:val="24"/>
          <w:lang w:eastAsia="zh-CN"/>
        </w:rPr>
        <w:t>.</w:t>
      </w: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133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8538"/>
      </w:tblGrid>
      <w:tr w:rsidR="005A0A4E" w:rsidTr="009F0C35">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8538"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rsidTr="009F0C35">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w:t>
            </w:r>
            <w:r w:rsidR="009F0C35">
              <w:rPr>
                <w:rFonts w:ascii="Times New Roman" w:hAnsi="Times New Roman" w:cs="Times New Roman"/>
                <w:b w:val="0"/>
              </w:rPr>
              <w:t>О.ЄГОРОВ</w:t>
            </w:r>
            <w:r>
              <w:rPr>
                <w:rFonts w:ascii="Times New Roman" w:hAnsi="Times New Roman" w:cs="Times New Roman"/>
                <w:b w:val="0"/>
              </w:rPr>
              <w:t>./</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8538"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9E" w:rsidRDefault="00B4349E">
      <w:pPr>
        <w:spacing w:line="240" w:lineRule="auto"/>
      </w:pPr>
      <w:r>
        <w:separator/>
      </w:r>
    </w:p>
  </w:endnote>
  <w:endnote w:type="continuationSeparator" w:id="0">
    <w:p w:rsidR="00B4349E" w:rsidRDefault="00B434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9E" w:rsidRDefault="00B4349E">
      <w:pPr>
        <w:spacing w:after="0"/>
      </w:pPr>
      <w:r>
        <w:separator/>
      </w:r>
    </w:p>
  </w:footnote>
  <w:footnote w:type="continuationSeparator" w:id="0">
    <w:p w:rsidR="00B4349E" w:rsidRDefault="00B4349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8020702"/>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5">
    <w:nsid w:val="53175AFB"/>
    <w:multiLevelType w:val="multilevel"/>
    <w:tmpl w:val="B0505E62"/>
    <w:lvl w:ilvl="0">
      <w:start w:val="1"/>
      <w:numFmt w:val="decimal"/>
      <w:lvlText w:val="%1."/>
      <w:lvlJc w:val="left"/>
      <w:pPr>
        <w:ind w:left="2771" w:hanging="360"/>
      </w:pPr>
      <w:rPr>
        <w:rFonts w:hint="default"/>
        <w:b/>
        <w:bCs/>
      </w:rPr>
    </w:lvl>
    <w:lvl w:ilvl="1">
      <w:start w:val="1"/>
      <w:numFmt w:val="decimal"/>
      <w:isLgl/>
      <w:lvlText w:val="%1.%2."/>
      <w:lvlJc w:val="left"/>
      <w:pPr>
        <w:ind w:left="3688" w:hanging="360"/>
      </w:pPr>
      <w:rPr>
        <w:rFonts w:hint="default"/>
        <w:b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6">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7"/>
  </w:num>
  <w:num w:numId="2">
    <w:abstractNumId w:val="1"/>
  </w:num>
  <w:num w:numId="3">
    <w:abstractNumId w:val="6"/>
  </w:num>
  <w:num w:numId="4">
    <w:abstractNumId w:val="4"/>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03B8F"/>
    <w:rsid w:val="0001239E"/>
    <w:rsid w:val="00026226"/>
    <w:rsid w:val="000543A0"/>
    <w:rsid w:val="00096E41"/>
    <w:rsid w:val="000C38F4"/>
    <w:rsid w:val="000D1C53"/>
    <w:rsid w:val="000F5C3F"/>
    <w:rsid w:val="00110AC7"/>
    <w:rsid w:val="001133A0"/>
    <w:rsid w:val="001151D7"/>
    <w:rsid w:val="0011540C"/>
    <w:rsid w:val="001167E4"/>
    <w:rsid w:val="00125700"/>
    <w:rsid w:val="00125973"/>
    <w:rsid w:val="00131DC9"/>
    <w:rsid w:val="00132DF9"/>
    <w:rsid w:val="00136BFA"/>
    <w:rsid w:val="001427F0"/>
    <w:rsid w:val="00156ADB"/>
    <w:rsid w:val="001614BB"/>
    <w:rsid w:val="001616AD"/>
    <w:rsid w:val="00165BF8"/>
    <w:rsid w:val="001733A2"/>
    <w:rsid w:val="001802A9"/>
    <w:rsid w:val="0019003C"/>
    <w:rsid w:val="00192DD1"/>
    <w:rsid w:val="001A1923"/>
    <w:rsid w:val="001A3A05"/>
    <w:rsid w:val="001A3ACD"/>
    <w:rsid w:val="001A523A"/>
    <w:rsid w:val="001A6B38"/>
    <w:rsid w:val="001B587B"/>
    <w:rsid w:val="001B6853"/>
    <w:rsid w:val="001B7066"/>
    <w:rsid w:val="001D2ADA"/>
    <w:rsid w:val="001D4F2F"/>
    <w:rsid w:val="001E20B8"/>
    <w:rsid w:val="001E73DA"/>
    <w:rsid w:val="00223B5A"/>
    <w:rsid w:val="002508C1"/>
    <w:rsid w:val="00257E69"/>
    <w:rsid w:val="00261553"/>
    <w:rsid w:val="002705CA"/>
    <w:rsid w:val="002768E1"/>
    <w:rsid w:val="00297428"/>
    <w:rsid w:val="002A4B5E"/>
    <w:rsid w:val="002B343F"/>
    <w:rsid w:val="002B715F"/>
    <w:rsid w:val="002C2602"/>
    <w:rsid w:val="002C2CFA"/>
    <w:rsid w:val="002C7579"/>
    <w:rsid w:val="002D4D75"/>
    <w:rsid w:val="002E09CA"/>
    <w:rsid w:val="002F27D2"/>
    <w:rsid w:val="00303333"/>
    <w:rsid w:val="00315FC9"/>
    <w:rsid w:val="00316FBD"/>
    <w:rsid w:val="00351907"/>
    <w:rsid w:val="003570CD"/>
    <w:rsid w:val="00363E14"/>
    <w:rsid w:val="003743D2"/>
    <w:rsid w:val="00376F6E"/>
    <w:rsid w:val="003807CA"/>
    <w:rsid w:val="00385010"/>
    <w:rsid w:val="003A241D"/>
    <w:rsid w:val="003A5A19"/>
    <w:rsid w:val="003A70EE"/>
    <w:rsid w:val="003B4F4B"/>
    <w:rsid w:val="003B55D1"/>
    <w:rsid w:val="003B6513"/>
    <w:rsid w:val="003C2B06"/>
    <w:rsid w:val="003D4536"/>
    <w:rsid w:val="003F1C59"/>
    <w:rsid w:val="003F2D9C"/>
    <w:rsid w:val="003F7575"/>
    <w:rsid w:val="0040096A"/>
    <w:rsid w:val="00411035"/>
    <w:rsid w:val="0041665E"/>
    <w:rsid w:val="004325F4"/>
    <w:rsid w:val="00441373"/>
    <w:rsid w:val="0044269C"/>
    <w:rsid w:val="00445269"/>
    <w:rsid w:val="0044531F"/>
    <w:rsid w:val="00493718"/>
    <w:rsid w:val="004A4D1C"/>
    <w:rsid w:val="004B02E6"/>
    <w:rsid w:val="004B3A77"/>
    <w:rsid w:val="004B49F9"/>
    <w:rsid w:val="004C6352"/>
    <w:rsid w:val="004D05EA"/>
    <w:rsid w:val="004E3C48"/>
    <w:rsid w:val="004E50C7"/>
    <w:rsid w:val="004E550A"/>
    <w:rsid w:val="004F2193"/>
    <w:rsid w:val="004F4E09"/>
    <w:rsid w:val="005110BC"/>
    <w:rsid w:val="0052558D"/>
    <w:rsid w:val="00526741"/>
    <w:rsid w:val="00530E44"/>
    <w:rsid w:val="0055085B"/>
    <w:rsid w:val="0055100C"/>
    <w:rsid w:val="0055172A"/>
    <w:rsid w:val="00553C23"/>
    <w:rsid w:val="00575321"/>
    <w:rsid w:val="00580704"/>
    <w:rsid w:val="005809E3"/>
    <w:rsid w:val="00581BB8"/>
    <w:rsid w:val="00583920"/>
    <w:rsid w:val="005A0A4E"/>
    <w:rsid w:val="005A1142"/>
    <w:rsid w:val="005A43B7"/>
    <w:rsid w:val="005B247E"/>
    <w:rsid w:val="005B3D8C"/>
    <w:rsid w:val="005B5064"/>
    <w:rsid w:val="005F3120"/>
    <w:rsid w:val="00602424"/>
    <w:rsid w:val="0062196E"/>
    <w:rsid w:val="00625AB0"/>
    <w:rsid w:val="0063671D"/>
    <w:rsid w:val="00642ECF"/>
    <w:rsid w:val="00652140"/>
    <w:rsid w:val="0065231A"/>
    <w:rsid w:val="0066256C"/>
    <w:rsid w:val="00671C33"/>
    <w:rsid w:val="00686596"/>
    <w:rsid w:val="00692FB6"/>
    <w:rsid w:val="00693E22"/>
    <w:rsid w:val="006967C1"/>
    <w:rsid w:val="006A0514"/>
    <w:rsid w:val="006A7374"/>
    <w:rsid w:val="006B37FD"/>
    <w:rsid w:val="006C3E28"/>
    <w:rsid w:val="006E14A9"/>
    <w:rsid w:val="006E2323"/>
    <w:rsid w:val="006E62D8"/>
    <w:rsid w:val="006F3DD5"/>
    <w:rsid w:val="007012C7"/>
    <w:rsid w:val="00716C87"/>
    <w:rsid w:val="00725B5D"/>
    <w:rsid w:val="007313E6"/>
    <w:rsid w:val="00755CE9"/>
    <w:rsid w:val="00762D67"/>
    <w:rsid w:val="00770768"/>
    <w:rsid w:val="00770D8B"/>
    <w:rsid w:val="007835D7"/>
    <w:rsid w:val="007A3B3F"/>
    <w:rsid w:val="007A76B1"/>
    <w:rsid w:val="007B0674"/>
    <w:rsid w:val="007B0E45"/>
    <w:rsid w:val="007B133A"/>
    <w:rsid w:val="007B5C87"/>
    <w:rsid w:val="007C77D7"/>
    <w:rsid w:val="007D5161"/>
    <w:rsid w:val="007D5957"/>
    <w:rsid w:val="0081787B"/>
    <w:rsid w:val="0082243E"/>
    <w:rsid w:val="00825081"/>
    <w:rsid w:val="0083035E"/>
    <w:rsid w:val="008414A9"/>
    <w:rsid w:val="00855D51"/>
    <w:rsid w:val="00856817"/>
    <w:rsid w:val="00856E1B"/>
    <w:rsid w:val="00864A25"/>
    <w:rsid w:val="0087355A"/>
    <w:rsid w:val="008766F4"/>
    <w:rsid w:val="00894E38"/>
    <w:rsid w:val="008A2A90"/>
    <w:rsid w:val="008A53AD"/>
    <w:rsid w:val="008C0479"/>
    <w:rsid w:val="008C0EF8"/>
    <w:rsid w:val="008C2D41"/>
    <w:rsid w:val="008E4FA9"/>
    <w:rsid w:val="008E5D53"/>
    <w:rsid w:val="008F5577"/>
    <w:rsid w:val="008F7375"/>
    <w:rsid w:val="008F78D9"/>
    <w:rsid w:val="00905D2A"/>
    <w:rsid w:val="0090720B"/>
    <w:rsid w:val="00911A22"/>
    <w:rsid w:val="0094559C"/>
    <w:rsid w:val="00950EA9"/>
    <w:rsid w:val="00961649"/>
    <w:rsid w:val="009631CD"/>
    <w:rsid w:val="00964E76"/>
    <w:rsid w:val="00977C01"/>
    <w:rsid w:val="009815A6"/>
    <w:rsid w:val="00981E3B"/>
    <w:rsid w:val="00985503"/>
    <w:rsid w:val="00991721"/>
    <w:rsid w:val="009937DA"/>
    <w:rsid w:val="00994948"/>
    <w:rsid w:val="009A16D0"/>
    <w:rsid w:val="009A1CAE"/>
    <w:rsid w:val="009B45A1"/>
    <w:rsid w:val="009B6E32"/>
    <w:rsid w:val="009C6CF6"/>
    <w:rsid w:val="009D686C"/>
    <w:rsid w:val="009E15E1"/>
    <w:rsid w:val="009F0C35"/>
    <w:rsid w:val="009F609D"/>
    <w:rsid w:val="009F72EE"/>
    <w:rsid w:val="00A20A1D"/>
    <w:rsid w:val="00A21FA2"/>
    <w:rsid w:val="00A62381"/>
    <w:rsid w:val="00A70052"/>
    <w:rsid w:val="00A72CA1"/>
    <w:rsid w:val="00A74E8D"/>
    <w:rsid w:val="00A77E54"/>
    <w:rsid w:val="00A81919"/>
    <w:rsid w:val="00A90E41"/>
    <w:rsid w:val="00A93878"/>
    <w:rsid w:val="00A964D8"/>
    <w:rsid w:val="00AC396F"/>
    <w:rsid w:val="00AC475B"/>
    <w:rsid w:val="00AC7C7F"/>
    <w:rsid w:val="00AD3831"/>
    <w:rsid w:val="00AD4233"/>
    <w:rsid w:val="00AE0AF3"/>
    <w:rsid w:val="00AE56CF"/>
    <w:rsid w:val="00AF08DE"/>
    <w:rsid w:val="00B00827"/>
    <w:rsid w:val="00B05BF8"/>
    <w:rsid w:val="00B12DB5"/>
    <w:rsid w:val="00B33D69"/>
    <w:rsid w:val="00B40D84"/>
    <w:rsid w:val="00B4349E"/>
    <w:rsid w:val="00B4702E"/>
    <w:rsid w:val="00B5545D"/>
    <w:rsid w:val="00B60991"/>
    <w:rsid w:val="00B73FA3"/>
    <w:rsid w:val="00B80746"/>
    <w:rsid w:val="00BA1F39"/>
    <w:rsid w:val="00BA2004"/>
    <w:rsid w:val="00BB5713"/>
    <w:rsid w:val="00BB60A6"/>
    <w:rsid w:val="00BC3E10"/>
    <w:rsid w:val="00BC718F"/>
    <w:rsid w:val="00BD52EA"/>
    <w:rsid w:val="00BD5D2E"/>
    <w:rsid w:val="00BF144F"/>
    <w:rsid w:val="00BF3E32"/>
    <w:rsid w:val="00BF5775"/>
    <w:rsid w:val="00C05162"/>
    <w:rsid w:val="00C10120"/>
    <w:rsid w:val="00C157F3"/>
    <w:rsid w:val="00C24F57"/>
    <w:rsid w:val="00C319ED"/>
    <w:rsid w:val="00C37892"/>
    <w:rsid w:val="00C73B13"/>
    <w:rsid w:val="00C76147"/>
    <w:rsid w:val="00C90562"/>
    <w:rsid w:val="00C92145"/>
    <w:rsid w:val="00C92DFF"/>
    <w:rsid w:val="00C92E18"/>
    <w:rsid w:val="00CB0F3F"/>
    <w:rsid w:val="00CC27F5"/>
    <w:rsid w:val="00CD5B52"/>
    <w:rsid w:val="00CD6CC5"/>
    <w:rsid w:val="00CF7EAF"/>
    <w:rsid w:val="00D0050F"/>
    <w:rsid w:val="00D06C1B"/>
    <w:rsid w:val="00D12F55"/>
    <w:rsid w:val="00D15610"/>
    <w:rsid w:val="00D327EB"/>
    <w:rsid w:val="00D36324"/>
    <w:rsid w:val="00D56816"/>
    <w:rsid w:val="00D61237"/>
    <w:rsid w:val="00D66B1A"/>
    <w:rsid w:val="00D741A2"/>
    <w:rsid w:val="00D76A76"/>
    <w:rsid w:val="00D81A61"/>
    <w:rsid w:val="00D87D88"/>
    <w:rsid w:val="00D9596F"/>
    <w:rsid w:val="00D96FBD"/>
    <w:rsid w:val="00DA4A0D"/>
    <w:rsid w:val="00DB6CCD"/>
    <w:rsid w:val="00DC4EC8"/>
    <w:rsid w:val="00DC7B52"/>
    <w:rsid w:val="00DD51C8"/>
    <w:rsid w:val="00DF5420"/>
    <w:rsid w:val="00E17D64"/>
    <w:rsid w:val="00E202F3"/>
    <w:rsid w:val="00E3681E"/>
    <w:rsid w:val="00E36A23"/>
    <w:rsid w:val="00E42D07"/>
    <w:rsid w:val="00E54546"/>
    <w:rsid w:val="00E55C74"/>
    <w:rsid w:val="00E66BCD"/>
    <w:rsid w:val="00E70A3B"/>
    <w:rsid w:val="00E92BD7"/>
    <w:rsid w:val="00EA61FB"/>
    <w:rsid w:val="00EA6551"/>
    <w:rsid w:val="00EB3A8A"/>
    <w:rsid w:val="00EB5A36"/>
    <w:rsid w:val="00EC10C9"/>
    <w:rsid w:val="00ED66C0"/>
    <w:rsid w:val="00EE627D"/>
    <w:rsid w:val="00EF2752"/>
    <w:rsid w:val="00F15B04"/>
    <w:rsid w:val="00F16EB0"/>
    <w:rsid w:val="00F21191"/>
    <w:rsid w:val="00F25BEC"/>
    <w:rsid w:val="00F26CBB"/>
    <w:rsid w:val="00F31585"/>
    <w:rsid w:val="00F3494E"/>
    <w:rsid w:val="00F42753"/>
    <w:rsid w:val="00F429C4"/>
    <w:rsid w:val="00F4762F"/>
    <w:rsid w:val="00F479CC"/>
    <w:rsid w:val="00F521A0"/>
    <w:rsid w:val="00F52B4C"/>
    <w:rsid w:val="00F52EBB"/>
    <w:rsid w:val="00F72873"/>
    <w:rsid w:val="00FA1A01"/>
    <w:rsid w:val="00FF57A2"/>
    <w:rsid w:val="00FF651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 w:type="paragraph" w:styleId="a8">
    <w:name w:val="header"/>
    <w:basedOn w:val="a"/>
    <w:link w:val="a9"/>
    <w:uiPriority w:val="99"/>
    <w:unhideWhenUsed/>
    <w:rsid w:val="00003B8F"/>
    <w:pPr>
      <w:tabs>
        <w:tab w:val="center" w:pos="4819"/>
        <w:tab w:val="right" w:pos="9639"/>
      </w:tabs>
      <w:spacing w:after="0" w:line="240" w:lineRule="auto"/>
    </w:pPr>
    <w:rPr>
      <w:rFonts w:asciiTheme="minorHAnsi" w:eastAsiaTheme="minorHAnsi" w:hAnsiTheme="minorHAnsi" w:cstheme="minorBidi"/>
    </w:rPr>
  </w:style>
  <w:style w:type="character" w:customStyle="1" w:styleId="a9">
    <w:name w:val="Верхній колонтитул Знак"/>
    <w:basedOn w:val="a0"/>
    <w:link w:val="a8"/>
    <w:uiPriority w:val="99"/>
    <w:rsid w:val="00003B8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E7CF-56F6-4124-A3F9-F865E727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20452</Words>
  <Characters>11658</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108</cp:revision>
  <dcterms:created xsi:type="dcterms:W3CDTF">2023-06-02T10:18:00Z</dcterms:created>
  <dcterms:modified xsi:type="dcterms:W3CDTF">2024-03-12T13:33:00Z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