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984F9B" w:rsidRPr="00721E95" w:rsidRDefault="000D5A94" w:rsidP="00721E95">
      <w:pPr>
        <w:widowControl w:val="0"/>
        <w:autoSpaceDE w:val="0"/>
        <w:autoSpaceDN w:val="0"/>
        <w:adjustRightInd w:val="0"/>
        <w:jc w:val="center"/>
        <w:rPr>
          <w:rFonts w:ascii="Times New Roman" w:hAnsi="Times New Roman"/>
          <w:b/>
          <w:bCs/>
          <w:sz w:val="28"/>
          <w:szCs w:val="28"/>
        </w:rPr>
      </w:pPr>
      <w:r w:rsidRPr="00721E95">
        <w:rPr>
          <w:rFonts w:ascii="Times New Roman" w:hAnsi="Times New Roman"/>
          <w:b/>
          <w:bCs/>
          <w:sz w:val="28"/>
          <w:szCs w:val="28"/>
        </w:rPr>
        <w:t>ЦЕНТР КУЛЬТУРИ ТА ДОЗВІЛЛЯ АГРОНОМІЧНОЇ СІЛЬСЬКОЇ РАДИ ВІННИЦЬКОГО РАЙОНУ ВІННИЦЬКОЇ ОБЛАСТІ</w:t>
      </w: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rsidTr="008A255C">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rsidR="00984F9B" w:rsidRPr="00667C43" w:rsidRDefault="00984F9B" w:rsidP="008A255C">
            <w:pPr>
              <w:spacing w:line="240" w:lineRule="auto"/>
              <w:rPr>
                <w:rFonts w:ascii="Times New Roman" w:hAnsi="Times New Roman"/>
                <w:b/>
                <w:bCs/>
                <w:noProof/>
                <w:sz w:val="28"/>
                <w:szCs w:val="24"/>
              </w:rPr>
            </w:pPr>
            <w:r w:rsidRPr="00667C43">
              <w:rPr>
                <w:rFonts w:ascii="Times New Roman" w:hAnsi="Times New Roman"/>
                <w:b/>
                <w:bCs/>
                <w:noProof/>
                <w:sz w:val="28"/>
                <w:szCs w:val="24"/>
              </w:rPr>
              <w:t xml:space="preserve">ЗАТВЕРДЖЕНО </w:t>
            </w:r>
          </w:p>
          <w:p w:rsidR="000D5A94" w:rsidRDefault="00CC4098" w:rsidP="00CC4098">
            <w:pPr>
              <w:pStyle w:val="a3"/>
              <w:rPr>
                <w:rFonts w:ascii="Times New Roman" w:hAnsi="Times New Roman"/>
                <w:noProof/>
                <w:sz w:val="28"/>
              </w:rPr>
            </w:pPr>
            <w:r w:rsidRPr="00667C43">
              <w:rPr>
                <w:rFonts w:ascii="Times New Roman" w:hAnsi="Times New Roman"/>
                <w:noProof/>
                <w:sz w:val="28"/>
              </w:rPr>
              <w:t>р</w:t>
            </w:r>
            <w:r w:rsidR="00984F9B" w:rsidRPr="00667C43">
              <w:rPr>
                <w:rFonts w:ascii="Times New Roman" w:hAnsi="Times New Roman"/>
                <w:noProof/>
                <w:sz w:val="28"/>
              </w:rPr>
              <w:t xml:space="preserve">ішенням </w:t>
            </w:r>
            <w:r w:rsidR="000D5A94">
              <w:rPr>
                <w:rFonts w:ascii="Times New Roman" w:hAnsi="Times New Roman"/>
                <w:noProof/>
                <w:sz w:val="28"/>
              </w:rPr>
              <w:t xml:space="preserve">Мошнякової </w:t>
            </w:r>
          </w:p>
          <w:p w:rsidR="00984F9B" w:rsidRPr="00667C43" w:rsidRDefault="000D5A94" w:rsidP="00CC4098">
            <w:pPr>
              <w:pStyle w:val="a3"/>
              <w:rPr>
                <w:rFonts w:ascii="Times New Roman" w:hAnsi="Times New Roman"/>
                <w:noProof/>
                <w:sz w:val="28"/>
              </w:rPr>
            </w:pPr>
            <w:r>
              <w:rPr>
                <w:rFonts w:ascii="Times New Roman" w:hAnsi="Times New Roman"/>
                <w:noProof/>
                <w:sz w:val="28"/>
              </w:rPr>
              <w:t>Людмили Іванівни</w:t>
            </w:r>
            <w:r w:rsidR="00984F9B" w:rsidRPr="00667C43">
              <w:rPr>
                <w:rFonts w:ascii="Times New Roman" w:hAnsi="Times New Roman"/>
                <w:noProof/>
                <w:sz w:val="28"/>
              </w:rPr>
              <w:t xml:space="preserve"> </w:t>
            </w:r>
          </w:p>
          <w:p w:rsidR="00284231" w:rsidRDefault="00284231" w:rsidP="00CC4098">
            <w:pPr>
              <w:pStyle w:val="a3"/>
              <w:rPr>
                <w:rFonts w:ascii="Times New Roman" w:hAnsi="Times New Roman"/>
                <w:noProof/>
                <w:sz w:val="28"/>
              </w:rPr>
            </w:pPr>
            <w:r w:rsidRPr="00284231">
              <w:rPr>
                <w:rFonts w:ascii="Times New Roman" w:hAnsi="Times New Roman"/>
                <w:noProof/>
                <w:sz w:val="28"/>
              </w:rPr>
              <w:t xml:space="preserve">Протокол </w:t>
            </w:r>
          </w:p>
          <w:p w:rsidR="00984F9B" w:rsidRPr="00667C43" w:rsidRDefault="00984F9B" w:rsidP="00CC4098">
            <w:pPr>
              <w:pStyle w:val="a3"/>
              <w:rPr>
                <w:rFonts w:ascii="Times New Roman" w:hAnsi="Times New Roman"/>
                <w:noProof/>
                <w:sz w:val="28"/>
              </w:rPr>
            </w:pPr>
            <w:r w:rsidRPr="00667C43">
              <w:rPr>
                <w:rFonts w:ascii="Times New Roman" w:hAnsi="Times New Roman"/>
                <w:noProof/>
                <w:sz w:val="28"/>
              </w:rPr>
              <w:t>від «</w:t>
            </w:r>
            <w:r w:rsidR="001D6681">
              <w:rPr>
                <w:rFonts w:ascii="Times New Roman" w:hAnsi="Times New Roman"/>
                <w:noProof/>
                <w:sz w:val="28"/>
              </w:rPr>
              <w:t>21</w:t>
            </w:r>
            <w:r w:rsidRPr="00667C43">
              <w:rPr>
                <w:rFonts w:ascii="Times New Roman" w:hAnsi="Times New Roman"/>
                <w:noProof/>
                <w:sz w:val="28"/>
              </w:rPr>
              <w:t xml:space="preserve">» </w:t>
            </w:r>
            <w:r w:rsidR="000D5A94">
              <w:rPr>
                <w:rFonts w:ascii="Times New Roman" w:hAnsi="Times New Roman"/>
                <w:noProof/>
                <w:sz w:val="28"/>
              </w:rPr>
              <w:t>березня</w:t>
            </w:r>
            <w:r w:rsidRPr="00667C43">
              <w:rPr>
                <w:rFonts w:ascii="Times New Roman" w:hAnsi="Times New Roman"/>
                <w:noProof/>
                <w:sz w:val="28"/>
              </w:rPr>
              <w:t xml:space="preserve"> 20</w:t>
            </w:r>
            <w:r w:rsidR="00490C50" w:rsidRPr="00667C43">
              <w:rPr>
                <w:rFonts w:ascii="Times New Roman" w:hAnsi="Times New Roman"/>
                <w:noProof/>
                <w:sz w:val="28"/>
              </w:rPr>
              <w:t>2</w:t>
            </w:r>
            <w:r w:rsidR="000D5A94">
              <w:rPr>
                <w:rFonts w:ascii="Times New Roman" w:hAnsi="Times New Roman"/>
                <w:noProof/>
                <w:sz w:val="28"/>
              </w:rPr>
              <w:t>3</w:t>
            </w:r>
            <w:r w:rsidR="008A255C">
              <w:rPr>
                <w:rFonts w:ascii="Times New Roman" w:hAnsi="Times New Roman"/>
                <w:noProof/>
                <w:sz w:val="28"/>
              </w:rPr>
              <w:t xml:space="preserve"> </w:t>
            </w:r>
            <w:r w:rsidRPr="00667C43">
              <w:rPr>
                <w:rFonts w:ascii="Times New Roman" w:hAnsi="Times New Roman"/>
                <w:noProof/>
                <w:sz w:val="28"/>
              </w:rPr>
              <w:t xml:space="preserve">року </w:t>
            </w:r>
          </w:p>
          <w:p w:rsidR="00984F9B" w:rsidRPr="00667C43" w:rsidRDefault="00984F9B" w:rsidP="00284231">
            <w:pPr>
              <w:pStyle w:val="a3"/>
              <w:rPr>
                <w:rFonts w:ascii="Times New Roman" w:hAnsi="Times New Roman"/>
                <w:noProof/>
                <w:sz w:val="28"/>
              </w:rPr>
            </w:pP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p>
          <w:p w:rsidR="003B2DE2" w:rsidRPr="00667C4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667C43" w:rsidRDefault="00CC4098"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b/>
                <w:bCs/>
                <w:sz w:val="28"/>
                <w:szCs w:val="28"/>
                <w:shd w:val="clear" w:color="auto" w:fill="FFFFFF"/>
                <w:lang w:val="uk-UA" w:eastAsia="zh-CN"/>
              </w:rPr>
              <w:t xml:space="preserve">              </w:t>
            </w:r>
            <w:r w:rsidR="003B2DE2"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003B2DE2" w:rsidRPr="00667C43">
              <w:rPr>
                <w:rStyle w:val="FontStyle12"/>
                <w:b/>
                <w:bCs/>
                <w:sz w:val="28"/>
                <w:szCs w:val="28"/>
                <w:shd w:val="clear" w:color="auto" w:fill="FFFFFF"/>
                <w:lang w:val="uk-UA" w:eastAsia="zh-CN"/>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721E95">
        <w:rPr>
          <w:rFonts w:ascii="Times New Roman" w:hAnsi="Times New Roman"/>
          <w:b/>
          <w:bCs/>
          <w:sz w:val="28"/>
        </w:rPr>
        <w:t>В</w:t>
      </w:r>
      <w:r w:rsidR="00984F9B" w:rsidRPr="00721E95">
        <w:rPr>
          <w:rFonts w:ascii="Times New Roman" w:hAnsi="Times New Roman"/>
          <w:b/>
          <w:bCs/>
          <w:sz w:val="28"/>
        </w:rPr>
        <w:t>ідкриті торги</w:t>
      </w:r>
      <w:r w:rsidR="00994B6C">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EC4B81" w:rsidP="00380093">
      <w:pPr>
        <w:widowControl w:val="0"/>
        <w:autoSpaceDE w:val="0"/>
        <w:autoSpaceDN w:val="0"/>
        <w:adjustRightInd w:val="0"/>
        <w:jc w:val="center"/>
        <w:rPr>
          <w:rFonts w:ascii="Times New Roman" w:hAnsi="Times New Roman"/>
          <w:b/>
          <w:bCs/>
          <w:sz w:val="24"/>
          <w:szCs w:val="24"/>
        </w:rPr>
      </w:pPr>
      <w:r w:rsidRPr="00EC4B81">
        <w:rPr>
          <w:rFonts w:ascii="Times New Roman" w:hAnsi="Times New Roman"/>
          <w:b/>
          <w:bCs/>
          <w:sz w:val="24"/>
          <w:szCs w:val="24"/>
        </w:rPr>
        <w:t>с</w:t>
      </w:r>
      <w:r w:rsidR="00984F9B" w:rsidRPr="00EC4B81">
        <w:rPr>
          <w:rFonts w:ascii="Times New Roman" w:hAnsi="Times New Roman"/>
          <w:b/>
          <w:bCs/>
          <w:sz w:val="24"/>
          <w:szCs w:val="24"/>
        </w:rPr>
        <w:t xml:space="preserve">. </w:t>
      </w:r>
      <w:r>
        <w:rPr>
          <w:rFonts w:ascii="Times New Roman" w:hAnsi="Times New Roman"/>
          <w:b/>
          <w:bCs/>
          <w:sz w:val="24"/>
          <w:szCs w:val="24"/>
        </w:rPr>
        <w:t>Агрономічне</w:t>
      </w:r>
      <w:r w:rsidR="00984F9B" w:rsidRPr="00721E95">
        <w:rPr>
          <w:rFonts w:ascii="Times New Roman" w:hAnsi="Times New Roman"/>
          <w:b/>
          <w:bCs/>
          <w:sz w:val="24"/>
          <w:szCs w:val="24"/>
        </w:rPr>
        <w:t xml:space="preserve"> – 20</w:t>
      </w:r>
      <w:r w:rsidR="008A255C" w:rsidRPr="00721E95">
        <w:rPr>
          <w:rFonts w:ascii="Times New Roman" w:hAnsi="Times New Roman"/>
          <w:b/>
          <w:bCs/>
          <w:sz w:val="24"/>
          <w:szCs w:val="24"/>
        </w:rPr>
        <w:t>2</w:t>
      </w:r>
      <w:r w:rsidR="000D5A94" w:rsidRPr="00721E95">
        <w:rPr>
          <w:rFonts w:ascii="Times New Roman" w:hAnsi="Times New Roman"/>
          <w:b/>
          <w:bCs/>
          <w:sz w:val="24"/>
          <w:szCs w:val="24"/>
        </w:rPr>
        <w:t>3</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bookmarkStart w:id="0" w:name="_GoBack"/>
            <w:bookmarkEnd w:id="0"/>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Pr="00667C43">
              <w:rPr>
                <w:rFonts w:ascii="Times New Roman" w:eastAsia="Times New Roman" w:hAnsi="Times New Roman"/>
                <w:sz w:val="24"/>
                <w:szCs w:val="24"/>
                <w:lang w:eastAsia="uk-UA"/>
              </w:rPr>
              <w:t xml:space="preserve"> </w:t>
            </w:r>
            <w:r w:rsidR="00E735D3" w:rsidRPr="005D3757">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E735D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5D3757">
        <w:trPr>
          <w:trHeight w:val="419"/>
        </w:trPr>
        <w:tc>
          <w:tcPr>
            <w:tcW w:w="2835" w:type="dxa"/>
            <w:shd w:val="clear" w:color="auto" w:fill="auto"/>
            <w:vAlign w:val="center"/>
          </w:tcPr>
          <w:p w:rsidR="00984F9B" w:rsidRPr="005D3757" w:rsidRDefault="00984F9B" w:rsidP="008A255C">
            <w:pPr>
              <w:spacing w:after="0" w:line="240" w:lineRule="auto"/>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8A255C" w:rsidRDefault="00B61F42" w:rsidP="00C03323">
            <w:pPr>
              <w:snapToGrid w:val="0"/>
              <w:spacing w:after="0" w:line="240" w:lineRule="auto"/>
              <w:rPr>
                <w:rFonts w:ascii="Times New Roman" w:hAnsi="Times New Roman"/>
                <w:sz w:val="24"/>
                <w:szCs w:val="24"/>
              </w:rPr>
            </w:pPr>
            <w:r>
              <w:rPr>
                <w:rFonts w:ascii="Times New Roman" w:hAnsi="Times New Roman"/>
                <w:sz w:val="24"/>
                <w:szCs w:val="24"/>
              </w:rPr>
              <w:t>Центр культури та дозвілля Агрономічної сільської ради Вінницького району Вінницької області</w:t>
            </w:r>
          </w:p>
        </w:tc>
      </w:tr>
      <w:tr w:rsidR="00984F9B" w:rsidRPr="00667C43" w:rsidTr="005D3757">
        <w:trPr>
          <w:trHeight w:val="553"/>
        </w:trPr>
        <w:tc>
          <w:tcPr>
            <w:tcW w:w="2835" w:type="dxa"/>
            <w:shd w:val="clear" w:color="auto" w:fill="auto"/>
            <w:vAlign w:val="center"/>
          </w:tcPr>
          <w:p w:rsidR="00984F9B" w:rsidRPr="005D3757" w:rsidRDefault="00984F9B" w:rsidP="008A255C">
            <w:pPr>
              <w:spacing w:after="0" w:line="240" w:lineRule="auto"/>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B61F42" w:rsidP="004B29BE">
            <w:pPr>
              <w:snapToGrid w:val="0"/>
              <w:spacing w:after="0" w:line="240" w:lineRule="auto"/>
              <w:rPr>
                <w:rFonts w:ascii="Times New Roman" w:hAnsi="Times New Roman"/>
                <w:sz w:val="24"/>
                <w:szCs w:val="24"/>
              </w:rPr>
            </w:pPr>
            <w:r w:rsidRPr="00B61F42">
              <w:rPr>
                <w:rFonts w:ascii="Times New Roman" w:hAnsi="Times New Roman"/>
                <w:sz w:val="24"/>
                <w:szCs w:val="24"/>
              </w:rPr>
              <w:t>Вінницька область, Вінницький район, с.Агрономічне, вул.Мічуріна, буд.4</w:t>
            </w:r>
          </w:p>
        </w:tc>
      </w:tr>
      <w:tr w:rsidR="00984F9B" w:rsidRPr="00667C43" w:rsidTr="005D3757">
        <w:trPr>
          <w:trHeight w:val="1163"/>
        </w:trPr>
        <w:tc>
          <w:tcPr>
            <w:tcW w:w="2835" w:type="dxa"/>
            <w:tcBorders>
              <w:bottom w:val="single" w:sz="4" w:space="0" w:color="auto"/>
            </w:tcBorders>
            <w:shd w:val="clear" w:color="auto" w:fill="auto"/>
          </w:tcPr>
          <w:p w:rsidR="00984F9B" w:rsidRPr="005D3757" w:rsidRDefault="00984F9B" w:rsidP="00C03323">
            <w:pPr>
              <w:spacing w:after="0" w:line="240" w:lineRule="auto"/>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 xml:space="preserve">2.3 </w:t>
            </w:r>
            <w:r w:rsidR="00C03323" w:rsidRPr="005D3757">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1F78DB" w:rsidRDefault="00B61F42"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Мошнякова Людмила Іванівна, </w:t>
            </w:r>
          </w:p>
          <w:p w:rsidR="00984F9B" w:rsidRDefault="00B61F42"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бухгалтер</w:t>
            </w:r>
            <w:r w:rsidR="00A10939">
              <w:rPr>
                <w:rFonts w:ascii="Times New Roman" w:hAnsi="Times New Roman"/>
                <w:sz w:val="24"/>
                <w:szCs w:val="24"/>
                <w:lang w:eastAsia="uk-UA"/>
              </w:rPr>
              <w:t xml:space="preserve">, </w:t>
            </w:r>
          </w:p>
          <w:p w:rsidR="001F78DB" w:rsidRPr="00B24C2D" w:rsidRDefault="00B24C2D"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val="en-US" w:eastAsia="uk-UA"/>
              </w:rPr>
              <w:t>liudmilo</w:t>
            </w:r>
            <w:r w:rsidRPr="001D6681">
              <w:rPr>
                <w:rFonts w:ascii="Times New Roman" w:hAnsi="Times New Roman"/>
                <w:sz w:val="24"/>
                <w:szCs w:val="24"/>
                <w:lang w:eastAsia="uk-UA"/>
              </w:rPr>
              <w:t>4</w:t>
            </w:r>
            <w:r>
              <w:rPr>
                <w:rFonts w:ascii="Times New Roman" w:hAnsi="Times New Roman"/>
                <w:sz w:val="24"/>
                <w:szCs w:val="24"/>
                <w:lang w:val="en-US" w:eastAsia="uk-UA"/>
              </w:rPr>
              <w:t>ka</w:t>
            </w:r>
            <w:r w:rsidR="00242F1A" w:rsidRPr="00721E95">
              <w:rPr>
                <w:rFonts w:ascii="Times New Roman" w:hAnsi="Times New Roman"/>
                <w:sz w:val="24"/>
                <w:szCs w:val="24"/>
                <w:lang w:val="ru-RU" w:eastAsia="uk-UA"/>
              </w:rPr>
              <w:t>86@</w:t>
            </w:r>
            <w:r w:rsidR="00242F1A">
              <w:rPr>
                <w:rFonts w:ascii="Times New Roman" w:hAnsi="Times New Roman"/>
                <w:sz w:val="24"/>
                <w:szCs w:val="24"/>
                <w:lang w:val="en-US" w:eastAsia="uk-UA"/>
              </w:rPr>
              <w:t>gmail</w:t>
            </w:r>
            <w:r w:rsidR="00242F1A" w:rsidRPr="00721E95">
              <w:rPr>
                <w:rFonts w:ascii="Times New Roman" w:hAnsi="Times New Roman"/>
                <w:sz w:val="24"/>
                <w:szCs w:val="24"/>
                <w:lang w:val="ru-RU" w:eastAsia="uk-UA"/>
              </w:rPr>
              <w:t>.</w:t>
            </w:r>
            <w:r w:rsidR="00242F1A">
              <w:rPr>
                <w:rFonts w:ascii="Times New Roman" w:hAnsi="Times New Roman"/>
                <w:sz w:val="24"/>
                <w:szCs w:val="24"/>
                <w:lang w:val="en-US" w:eastAsia="uk-UA"/>
              </w:rPr>
              <w:t>com</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5D3757"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5D3757">
              <w:rPr>
                <w:rFonts w:ascii="Times New Roman" w:hAnsi="Times New Roman"/>
                <w:sz w:val="24"/>
                <w:szCs w:val="24"/>
                <w:lang w:eastAsia="uk-UA"/>
              </w:rPr>
              <w:t>Ві</w:t>
            </w:r>
            <w:r w:rsidR="00E735D3" w:rsidRPr="005D3757">
              <w:rPr>
                <w:rFonts w:ascii="Times New Roman" w:hAnsi="Times New Roman"/>
                <w:sz w:val="24"/>
                <w:szCs w:val="24"/>
                <w:lang w:eastAsia="uk-UA"/>
              </w:rPr>
              <w:t>дкриті торги</w:t>
            </w:r>
            <w:r w:rsidR="00994B6C" w:rsidRPr="005D3757">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5D3757">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Default="003E424E" w:rsidP="007265DB">
            <w:pPr>
              <w:spacing w:after="0" w:line="240" w:lineRule="auto"/>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p>
          <w:p w:rsidR="001976AF" w:rsidRPr="001976AF" w:rsidRDefault="001976AF" w:rsidP="007265DB">
            <w:pPr>
              <w:tabs>
                <w:tab w:val="left" w:pos="321"/>
              </w:tabs>
              <w:spacing w:after="0" w:line="240" w:lineRule="auto"/>
              <w:ind w:left="5" w:right="72"/>
              <w:jc w:val="both"/>
              <w:rPr>
                <w:rFonts w:ascii="Times New Roman" w:hAnsi="Times New Roman"/>
                <w:sz w:val="24"/>
                <w:szCs w:val="24"/>
                <w:lang w:eastAsia="uk-UA"/>
              </w:rPr>
            </w:pPr>
            <w:r w:rsidRPr="001976AF">
              <w:rPr>
                <w:rFonts w:ascii="Times New Roman" w:hAnsi="Times New Roman"/>
                <w:sz w:val="24"/>
                <w:szCs w:val="24"/>
                <w:lang w:eastAsia="uk-UA"/>
              </w:rPr>
              <w:t>•</w:t>
            </w:r>
            <w:r w:rsidRPr="001976AF">
              <w:rPr>
                <w:rFonts w:ascii="Times New Roman" w:hAnsi="Times New Roman"/>
                <w:sz w:val="24"/>
                <w:szCs w:val="24"/>
                <w:lang w:eastAsia="uk-UA"/>
              </w:rPr>
              <w:tab/>
              <w:t>Будинок культури, Вінницька область, Вінницький район, с.Агрономічне, вул.Мічуріна, буд.4</w:t>
            </w:r>
          </w:p>
          <w:p w:rsidR="001976AF" w:rsidRPr="001976AF" w:rsidRDefault="001976AF" w:rsidP="007265DB">
            <w:pPr>
              <w:tabs>
                <w:tab w:val="left" w:pos="321"/>
              </w:tabs>
              <w:spacing w:after="0" w:line="240" w:lineRule="auto"/>
              <w:ind w:left="5" w:right="72"/>
              <w:jc w:val="both"/>
              <w:rPr>
                <w:rFonts w:ascii="Times New Roman" w:hAnsi="Times New Roman"/>
                <w:sz w:val="24"/>
                <w:szCs w:val="24"/>
                <w:lang w:eastAsia="uk-UA"/>
              </w:rPr>
            </w:pPr>
            <w:r w:rsidRPr="001976AF">
              <w:rPr>
                <w:rFonts w:ascii="Times New Roman" w:hAnsi="Times New Roman"/>
                <w:sz w:val="24"/>
                <w:szCs w:val="24"/>
                <w:lang w:eastAsia="uk-UA"/>
              </w:rPr>
              <w:t>•</w:t>
            </w:r>
            <w:r w:rsidRPr="001976AF">
              <w:rPr>
                <w:rFonts w:ascii="Times New Roman" w:hAnsi="Times New Roman"/>
                <w:sz w:val="24"/>
                <w:szCs w:val="24"/>
                <w:lang w:eastAsia="uk-UA"/>
              </w:rPr>
              <w:tab/>
              <w:t>Будинок культури, Вінницька область, Вінницький район, с.Бохоники, вул.Гагаріна, буд.62А</w:t>
            </w:r>
          </w:p>
          <w:p w:rsidR="001976AF" w:rsidRPr="001976AF" w:rsidRDefault="001976AF" w:rsidP="007265DB">
            <w:pPr>
              <w:tabs>
                <w:tab w:val="left" w:pos="321"/>
              </w:tabs>
              <w:spacing w:after="0" w:line="240" w:lineRule="auto"/>
              <w:ind w:left="5" w:right="72"/>
              <w:jc w:val="both"/>
              <w:rPr>
                <w:rFonts w:ascii="Times New Roman" w:hAnsi="Times New Roman"/>
                <w:sz w:val="24"/>
                <w:szCs w:val="24"/>
                <w:lang w:eastAsia="uk-UA"/>
              </w:rPr>
            </w:pPr>
            <w:r w:rsidRPr="001976AF">
              <w:rPr>
                <w:rFonts w:ascii="Times New Roman" w:hAnsi="Times New Roman"/>
                <w:sz w:val="24"/>
                <w:szCs w:val="24"/>
                <w:lang w:eastAsia="uk-UA"/>
              </w:rPr>
              <w:t>•</w:t>
            </w:r>
            <w:r w:rsidRPr="001976AF">
              <w:rPr>
                <w:rFonts w:ascii="Times New Roman" w:hAnsi="Times New Roman"/>
                <w:sz w:val="24"/>
                <w:szCs w:val="24"/>
                <w:lang w:eastAsia="uk-UA"/>
              </w:rPr>
              <w:tab/>
              <w:t>Клуб, Вінницька область, Вінницький район, с.Межвеже Вушко, вул.Шкільна, буд.10</w:t>
            </w:r>
          </w:p>
          <w:p w:rsidR="00DD5F9E" w:rsidRDefault="001976AF" w:rsidP="007265DB">
            <w:pPr>
              <w:tabs>
                <w:tab w:val="left" w:pos="321"/>
              </w:tabs>
              <w:spacing w:after="0" w:line="240" w:lineRule="auto"/>
              <w:ind w:left="5" w:right="72"/>
              <w:jc w:val="both"/>
              <w:rPr>
                <w:rFonts w:ascii="Times New Roman" w:hAnsi="Times New Roman"/>
                <w:sz w:val="24"/>
                <w:szCs w:val="24"/>
                <w:lang w:eastAsia="uk-UA"/>
              </w:rPr>
            </w:pPr>
            <w:r w:rsidRPr="001976AF">
              <w:rPr>
                <w:rFonts w:ascii="Times New Roman" w:hAnsi="Times New Roman"/>
                <w:sz w:val="24"/>
                <w:szCs w:val="24"/>
                <w:lang w:eastAsia="uk-UA"/>
              </w:rPr>
              <w:t>•</w:t>
            </w:r>
            <w:r w:rsidRPr="001976AF">
              <w:rPr>
                <w:rFonts w:ascii="Times New Roman" w:hAnsi="Times New Roman"/>
                <w:sz w:val="24"/>
                <w:szCs w:val="24"/>
                <w:lang w:eastAsia="uk-UA"/>
              </w:rPr>
              <w:tab/>
              <w:t>Клуб, Вінницька область, Вінницький район, с.Горбанівка, вул.Українська, буд.13</w:t>
            </w:r>
          </w:p>
          <w:p w:rsidR="00984F9B" w:rsidRPr="00667C43" w:rsidRDefault="00984F9B" w:rsidP="007265DB">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DD5F9E">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DD5F9E">
              <w:rPr>
                <w:rFonts w:ascii="Times New Roman" w:eastAsia="Times New Roman" w:hAnsi="Times New Roman"/>
                <w:sz w:val="24"/>
                <w:szCs w:val="24"/>
                <w:lang w:val="en-US" w:eastAsia="uk-UA"/>
              </w:rPr>
              <w:t>3</w:t>
            </w:r>
            <w:r w:rsidR="00984F9B"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5D3757" w:rsidRDefault="00984F9B" w:rsidP="008A255C">
            <w:pPr>
              <w:spacing w:after="0" w:line="240" w:lineRule="auto"/>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5D3757" w:rsidRDefault="00E735D3" w:rsidP="008A255C">
            <w:pPr>
              <w:spacing w:after="0" w:line="240" w:lineRule="auto"/>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val="ru-RU" w:eastAsia="uk-UA"/>
              </w:rPr>
              <w:t>Замовники забезпечують вільний доступ усіх учасників до інформації про закупівлю, передбаченої цим Законом.</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67C43" w:rsidTr="00486983">
        <w:trPr>
          <w:trHeight w:val="416"/>
        </w:trPr>
        <w:tc>
          <w:tcPr>
            <w:tcW w:w="2835" w:type="dxa"/>
          </w:tcPr>
          <w:p w:rsidR="0068200C" w:rsidRPr="00667C43" w:rsidRDefault="0068200C"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667C43" w:rsidRDefault="00AC6F70" w:rsidP="00315036">
            <w:pPr>
              <w:spacing w:after="0" w:line="240" w:lineRule="auto"/>
              <w:jc w:val="both"/>
              <w:rPr>
                <w:rFonts w:ascii="Times New Roman" w:eastAsia="Times New Roman" w:hAnsi="Times New Roman"/>
                <w:sz w:val="24"/>
                <w:szCs w:val="24"/>
                <w:lang w:eastAsia="uk-UA"/>
              </w:rPr>
            </w:pPr>
            <w:r w:rsidRPr="00AC6F70">
              <w:rPr>
                <w:rFonts w:ascii="Times New Roman" w:eastAsia="Times New Roman" w:hAnsi="Times New Roman"/>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84F9B" w:rsidRPr="00667C43" w:rsidTr="00486983">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E735D3">
              <w:rPr>
                <w:shd w:val="clear" w:color="auto" w:fill="FFFFFF"/>
                <w:lang w:val="uk-UA"/>
              </w:rPr>
              <w:t xml:space="preserve">а має право не пізніше ніж за </w:t>
            </w:r>
            <w:r w:rsidR="00E735D3" w:rsidRPr="005D3757">
              <w:rPr>
                <w:shd w:val="clear" w:color="auto" w:fill="FFFFFF"/>
                <w:lang w:val="uk-UA"/>
              </w:rPr>
              <w:t>три</w:t>
            </w:r>
            <w:r w:rsidR="00E735D3">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та оприлюднити його на веб-порталі Уповноваженого органу відповідно до</w:t>
            </w:r>
            <w:r w:rsidRPr="00667C43">
              <w:rPr>
                <w:rStyle w:val="apple-converted-space"/>
                <w:lang w:val="uk-UA"/>
              </w:rPr>
              <w:t> </w:t>
            </w:r>
            <w:r w:rsidRPr="00667C43">
              <w:rPr>
                <w:lang w:val="uk-UA" w:eastAsia="uk-UA"/>
              </w:rPr>
              <w:t>статті 10 Закону.</w:t>
            </w:r>
            <w:r w:rsidR="006B7C73" w:rsidRPr="00667C43">
              <w:rPr>
                <w:lang w:val="uk-UA" w:eastAsia="uk-UA"/>
              </w:rPr>
              <w:t xml:space="preserve">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Pr>
                <w:lang w:val="uk-UA"/>
              </w:rPr>
              <w:t xml:space="preserve">их пропозицій не менше як на </w:t>
            </w:r>
            <w:r w:rsidR="00E735D3" w:rsidRPr="005D3757">
              <w:rPr>
                <w:lang w:val="uk-UA"/>
              </w:rPr>
              <w:t>чотири дні</w:t>
            </w:r>
            <w:r w:rsidRPr="005D3757">
              <w:rPr>
                <w:lang w:val="uk-UA"/>
              </w:rPr>
              <w:t>.</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667C43">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Pr>
                <w:rFonts w:ascii="Times New Roman" w:hAnsi="Times New Roman"/>
                <w:sz w:val="24"/>
                <w:szCs w:val="24"/>
                <w:lang w:eastAsia="uk-UA"/>
              </w:rPr>
              <w:t xml:space="preserve">позицій залишалося не менше </w:t>
            </w:r>
            <w:r w:rsidR="00E735D3" w:rsidRPr="005D3757">
              <w:rPr>
                <w:rFonts w:ascii="Times New Roman" w:hAnsi="Times New Roman"/>
                <w:sz w:val="24"/>
                <w:szCs w:val="24"/>
                <w:lang w:eastAsia="uk-UA"/>
              </w:rPr>
              <w:t>чотирьох</w:t>
            </w:r>
            <w:r w:rsidRPr="005D3757">
              <w:rPr>
                <w:rFonts w:ascii="Times New Roman" w:hAnsi="Times New Roman"/>
                <w:sz w:val="24"/>
                <w:szCs w:val="24"/>
                <w:lang w:eastAsia="uk-UA"/>
              </w:rPr>
              <w:t xml:space="preserve"> днів</w:t>
            </w:r>
            <w:r w:rsidRPr="00667C43">
              <w:rPr>
                <w:rFonts w:ascii="Times New Roman" w:hAnsi="Times New Roman"/>
                <w:sz w:val="24"/>
                <w:szCs w:val="24"/>
                <w:lang w:eastAsia="uk-UA"/>
              </w:rPr>
              <w:t>.</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Pr>
                <w:rFonts w:ascii="Times New Roman" w:hAnsi="Times New Roman"/>
                <w:sz w:val="24"/>
                <w:szCs w:val="24"/>
                <w:lang w:eastAsia="uk-UA"/>
              </w:rPr>
              <w:t>днює перелік змін, що вносяться</w:t>
            </w:r>
            <w:r w:rsidR="00E735D3" w:rsidRPr="005D3757">
              <w:rPr>
                <w:rFonts w:ascii="Times New Roman" w:hAnsi="Times New Roman"/>
                <w:sz w:val="24"/>
                <w:szCs w:val="24"/>
                <w:lang w:eastAsia="uk-UA"/>
              </w:rPr>
              <w:t>,</w:t>
            </w:r>
            <w:r w:rsidR="00E735D3" w:rsidRPr="005D3757">
              <w:rPr>
                <w:rFonts w:ascii="Times New Roman" w:eastAsia="Times New Roman" w:hAnsi="Times New Roman"/>
                <w:color w:val="000000"/>
                <w:sz w:val="23"/>
                <w:szCs w:val="23"/>
                <w:shd w:val="solid" w:color="FFFFFF" w:fill="FFFFFF"/>
              </w:rPr>
              <w:t xml:space="preserve"> </w:t>
            </w:r>
            <w:r w:rsidR="00E735D3" w:rsidRPr="005D3757">
              <w:rPr>
                <w:rFonts w:ascii="Times New Roman" w:hAnsi="Times New Roman"/>
                <w:sz w:val="24"/>
                <w:szCs w:val="24"/>
                <w:lang w:eastAsia="uk-UA"/>
              </w:rPr>
              <w:t>протягом одного дня з дати прийняття рішення про їх внесення.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E735D3" w:rsidRPr="00E735D3">
              <w:rPr>
                <w:rFonts w:ascii="Times New Roman" w:eastAsia="Times New Roman" w:hAnsi="Times New Roman"/>
                <w:color w:val="000000"/>
                <w:sz w:val="23"/>
                <w:szCs w:val="23"/>
                <w:lang w:eastAsia="zh-CN"/>
              </w:rPr>
              <w:t xml:space="preserve"> </w:t>
            </w:r>
            <w:r w:rsidR="00E735D3" w:rsidRPr="005D3757">
              <w:rPr>
                <w:rFonts w:ascii="Times New Roman" w:hAnsi="Times New Roman"/>
                <w:sz w:val="24"/>
                <w:szCs w:val="24"/>
                <w:lang w:eastAsia="ru-RU"/>
              </w:rPr>
              <w:t xml:space="preserve">Закону (крім пункту 13 частини першої статті 17 Закону) </w:t>
            </w:r>
            <w:r w:rsidRPr="005D3757">
              <w:rPr>
                <w:rFonts w:ascii="Times New Roman" w:hAnsi="Times New Roman"/>
                <w:sz w:val="24"/>
                <w:szCs w:val="24"/>
                <w:lang w:eastAsia="ru-RU"/>
              </w:rPr>
              <w:t xml:space="preserve"> і в цій тендерній документації, та шляхом завантаження необхідних</w:t>
            </w:r>
            <w:r w:rsidRPr="00667C43">
              <w:rPr>
                <w:rFonts w:ascii="Times New Roman" w:hAnsi="Times New Roman"/>
                <w:sz w:val="24"/>
                <w:szCs w:val="24"/>
                <w:lang w:eastAsia="ru-RU"/>
              </w:rPr>
              <w:t xml:space="preserve"> документів, що вимагаються замовником у цій тендерній 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A05A1E"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Pr="00667C43"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w:t>
            </w:r>
            <w:r w:rsidRPr="00BA14AF">
              <w:rPr>
                <w:rFonts w:ascii="Times New Roman" w:hAnsi="Times New Roman"/>
                <w:sz w:val="24"/>
                <w:szCs w:val="24"/>
                <w:lang w:eastAsia="ru-RU"/>
              </w:rPr>
              <w:lastRenderedPageBreak/>
              <w:t>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BA14A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статті 17 Закону</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w:t>
            </w:r>
            <w:r w:rsidRPr="00667C43">
              <w:rPr>
                <w:rFonts w:ascii="Times New Roman" w:hAnsi="Times New Roman"/>
                <w:sz w:val="24"/>
                <w:szCs w:val="24"/>
              </w:rPr>
              <w:lastRenderedPageBreak/>
              <w:t>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124D37" w:rsidRPr="00667C43">
              <w:rPr>
                <w:rFonts w:ascii="Times New Roman" w:eastAsia="Times New Roman" w:hAnsi="Times New Roman"/>
                <w:sz w:val="24"/>
                <w:szCs w:val="24"/>
                <w:lang w:eastAsia="uk-UA"/>
              </w:rPr>
              <w:t xml:space="preserve"> </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p w:rsidR="003F5002" w:rsidRPr="00667C43" w:rsidRDefault="003F5002" w:rsidP="00594094">
            <w:pPr>
              <w:spacing w:after="0" w:line="240" w:lineRule="auto"/>
              <w:ind w:firstLine="460"/>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667C43" w:rsidTr="006E0BEF">
        <w:trPr>
          <w:trHeight w:val="2298"/>
        </w:trPr>
        <w:tc>
          <w:tcPr>
            <w:tcW w:w="2835" w:type="dxa"/>
            <w:vMerge w:val="restart"/>
            <w:tcBorders>
              <w:right w:val="single" w:sz="4" w:space="0" w:color="auto"/>
            </w:tcBorders>
          </w:tcPr>
          <w:p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0"/>
              <w:gridCol w:w="6420"/>
            </w:tblGrid>
            <w:tr w:rsidR="0056375E" w:rsidRPr="005D3757" w:rsidTr="0056375E">
              <w:trPr>
                <w:trHeight w:val="2298"/>
              </w:trPr>
              <w:tc>
                <w:tcPr>
                  <w:tcW w:w="6975" w:type="dxa"/>
                  <w:gridSpan w:val="2"/>
                  <w:tcBorders>
                    <w:top w:val="single" w:sz="4" w:space="0" w:color="000000"/>
                    <w:left w:val="single" w:sz="4" w:space="0" w:color="auto"/>
                    <w:bottom w:val="single" w:sz="4" w:space="0" w:color="auto"/>
                    <w:right w:val="single" w:sz="4" w:space="0" w:color="000000"/>
                  </w:tcBorders>
                  <w:hideMark/>
                </w:tcPr>
                <w:p w:rsidR="00D03C10" w:rsidRPr="005D3757" w:rsidRDefault="0056375E">
                  <w:pPr>
                    <w:pStyle w:val="Default"/>
                    <w:spacing w:line="256" w:lineRule="auto"/>
                    <w:ind w:firstLine="460"/>
                    <w:jc w:val="both"/>
                  </w:pPr>
                  <w:r w:rsidRPr="005D3757">
                    <w:t xml:space="preserve">Замовник вимагає від учасників подання ними </w:t>
                  </w:r>
                </w:p>
                <w:p w:rsidR="00D03C10" w:rsidRPr="005D3757" w:rsidRDefault="0056375E">
                  <w:pPr>
                    <w:pStyle w:val="Default"/>
                    <w:spacing w:line="256" w:lineRule="auto"/>
                    <w:ind w:firstLine="460"/>
                    <w:jc w:val="both"/>
                  </w:pPr>
                  <w:r w:rsidRPr="005D3757">
                    <w:t>документально підтвердженої інформації про ї</w:t>
                  </w:r>
                </w:p>
                <w:p w:rsidR="0056375E" w:rsidRPr="005D3757" w:rsidRDefault="0056375E">
                  <w:pPr>
                    <w:pStyle w:val="Default"/>
                    <w:spacing w:line="256" w:lineRule="auto"/>
                    <w:ind w:firstLine="460"/>
                    <w:jc w:val="both"/>
                  </w:pPr>
                  <w:r w:rsidRPr="005D3757">
                    <w:t>х відповідність кваліфікаційному критерію, а саме:</w:t>
                  </w:r>
                </w:p>
              </w:tc>
            </w:tr>
            <w:tr w:rsidR="0056375E" w:rsidRPr="005D3757" w:rsidTr="0056375E">
              <w:trPr>
                <w:trHeight w:val="424"/>
              </w:trPr>
              <w:tc>
                <w:tcPr>
                  <w:tcW w:w="2410" w:type="dxa"/>
                  <w:tcBorders>
                    <w:top w:val="single" w:sz="4" w:space="0" w:color="auto"/>
                    <w:left w:val="single" w:sz="4" w:space="0" w:color="auto"/>
                    <w:bottom w:val="single" w:sz="4" w:space="0" w:color="auto"/>
                    <w:right w:val="single" w:sz="4" w:space="0" w:color="auto"/>
                  </w:tcBorders>
                  <w:hideMark/>
                </w:tcPr>
                <w:p w:rsidR="0056375E" w:rsidRPr="005D3757" w:rsidRDefault="0056375E">
                  <w:pPr>
                    <w:pStyle w:val="Default"/>
                    <w:spacing w:line="256" w:lineRule="auto"/>
                    <w:jc w:val="center"/>
                    <w:rPr>
                      <w:b/>
                    </w:rPr>
                  </w:pPr>
                  <w:r w:rsidRPr="005D3757">
                    <w:rPr>
                      <w:b/>
                      <w:color w:val="auto"/>
                    </w:rPr>
                    <w:t>Критерії</w:t>
                  </w:r>
                </w:p>
              </w:tc>
              <w:tc>
                <w:tcPr>
                  <w:tcW w:w="4565" w:type="dxa"/>
                  <w:tcBorders>
                    <w:top w:val="single" w:sz="4" w:space="0" w:color="auto"/>
                    <w:left w:val="single" w:sz="4" w:space="0" w:color="auto"/>
                    <w:bottom w:val="single" w:sz="4" w:space="0" w:color="auto"/>
                    <w:right w:val="single" w:sz="4" w:space="0" w:color="000000"/>
                  </w:tcBorders>
                  <w:hideMark/>
                </w:tcPr>
                <w:p w:rsidR="0056375E" w:rsidRPr="005D3757" w:rsidRDefault="0056375E">
                  <w:pPr>
                    <w:spacing w:after="0" w:line="240" w:lineRule="auto"/>
                    <w:jc w:val="center"/>
                    <w:rPr>
                      <w:rFonts w:ascii="Times New Roman" w:hAnsi="Times New Roman"/>
                      <w:b/>
                      <w:sz w:val="24"/>
                      <w:szCs w:val="24"/>
                    </w:rPr>
                  </w:pPr>
                  <w:r w:rsidRPr="005D3757">
                    <w:rPr>
                      <w:rFonts w:ascii="Times New Roman" w:hAnsi="Times New Roman"/>
                      <w:b/>
                      <w:sz w:val="24"/>
                      <w:szCs w:val="24"/>
                    </w:rPr>
                    <w:t>Спосіб підтвердження</w:t>
                  </w:r>
                </w:p>
              </w:tc>
            </w:tr>
            <w:tr w:rsidR="0056375E" w:rsidRPr="005D3757" w:rsidTr="00C820BA">
              <w:trPr>
                <w:trHeight w:val="1275"/>
              </w:trPr>
              <w:tc>
                <w:tcPr>
                  <w:tcW w:w="2410" w:type="dxa"/>
                  <w:tcBorders>
                    <w:top w:val="single" w:sz="4" w:space="0" w:color="auto"/>
                    <w:left w:val="single" w:sz="4" w:space="0" w:color="auto"/>
                    <w:bottom w:val="single" w:sz="4" w:space="0" w:color="auto"/>
                    <w:right w:val="single" w:sz="4" w:space="0" w:color="auto"/>
                  </w:tcBorders>
                  <w:hideMark/>
                </w:tcPr>
                <w:p w:rsidR="0056375E" w:rsidRPr="005D3757" w:rsidRDefault="0056375E">
                  <w:pPr>
                    <w:tabs>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sz w:val="24"/>
                      <w:szCs w:val="24"/>
                    </w:rPr>
                  </w:pPr>
                  <w:r w:rsidRPr="005D3757">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56375E" w:rsidRPr="005D3757" w:rsidRDefault="0056375E">
                  <w:pPr>
                    <w:tabs>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sz w:val="24"/>
                      <w:szCs w:val="24"/>
                    </w:rPr>
                  </w:pPr>
                  <w:r w:rsidRPr="005D3757">
                    <w:rPr>
                      <w:rFonts w:ascii="Times New Roman" w:hAnsi="Times New Roman"/>
                      <w:sz w:val="24"/>
                      <w:szCs w:val="24"/>
                    </w:rPr>
                    <w:t xml:space="preserve">٭ </w:t>
                  </w:r>
                  <w:r w:rsidRPr="005D3757">
                    <w:rPr>
                      <w:rFonts w:ascii="Times New Roman" w:hAnsi="Times New Roman"/>
                      <w:i/>
                      <w:iCs/>
                      <w:sz w:val="20"/>
                      <w:szCs w:val="24"/>
                    </w:rPr>
                    <w:t>Аналогічним договором відповідно до умов цієї документації є договір, який підтверджує наявність в учасника досвіду щодо виконання аналогічних за предметом закупівлі договору  бюджетній організації</w:t>
                  </w:r>
                </w:p>
              </w:tc>
              <w:tc>
                <w:tcPr>
                  <w:tcW w:w="4565" w:type="dxa"/>
                  <w:tcBorders>
                    <w:top w:val="single" w:sz="4" w:space="0" w:color="auto"/>
                    <w:left w:val="single" w:sz="4" w:space="0" w:color="auto"/>
                    <w:bottom w:val="single" w:sz="4" w:space="0" w:color="auto"/>
                    <w:right w:val="single" w:sz="4" w:space="0" w:color="000000"/>
                  </w:tcBorders>
                  <w:hideMark/>
                </w:tcPr>
                <w:p w:rsidR="00011ED2" w:rsidRDefault="0056375E" w:rsidP="00DD5F9E">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 xml:space="preserve">- довідка учасника, </w:t>
                  </w:r>
                </w:p>
                <w:p w:rsidR="00151E8F" w:rsidRPr="005D3757" w:rsidRDefault="0056375E" w:rsidP="00DD5F9E">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складена у</w:t>
                  </w:r>
                </w:p>
                <w:p w:rsidR="00151E8F" w:rsidRPr="005D3757" w:rsidRDefault="0056375E" w:rsidP="00DD5F9E">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 xml:space="preserve"> довільній формі про </w:t>
                  </w:r>
                </w:p>
                <w:p w:rsidR="00DD5F9E" w:rsidRPr="005D3757" w:rsidRDefault="0056375E" w:rsidP="00DD5F9E">
                  <w:pPr>
                    <w:pStyle w:val="af1"/>
                    <w:widowControl w:val="0"/>
                    <w:spacing w:after="0" w:line="274" w:lineRule="exact"/>
                    <w:ind w:left="0" w:firstLine="346"/>
                    <w:jc w:val="both"/>
                    <w:rPr>
                      <w:rFonts w:ascii="Times New Roman" w:eastAsia="Times New Roman" w:hAnsi="Times New Roman"/>
                      <w:sz w:val="24"/>
                      <w:szCs w:val="24"/>
                      <w:lang w:val="ru-RU" w:eastAsia="uk-UA"/>
                    </w:rPr>
                  </w:pPr>
                  <w:r w:rsidRPr="005D3757">
                    <w:rPr>
                      <w:rFonts w:ascii="Times New Roman" w:eastAsia="Times New Roman" w:hAnsi="Times New Roman"/>
                      <w:sz w:val="24"/>
                      <w:szCs w:val="24"/>
                      <w:lang w:eastAsia="uk-UA"/>
                    </w:rPr>
                    <w:t>наявність документально</w:t>
                  </w:r>
                  <w:r w:rsidR="00DD5F9E" w:rsidRPr="005D3757">
                    <w:rPr>
                      <w:rFonts w:ascii="Times New Roman" w:eastAsia="Times New Roman" w:hAnsi="Times New Roman"/>
                      <w:sz w:val="24"/>
                      <w:szCs w:val="24"/>
                      <w:lang w:val="ru-RU" w:eastAsia="uk-UA"/>
                    </w:rPr>
                    <w:t xml:space="preserve"> </w:t>
                  </w:r>
                </w:p>
                <w:p w:rsidR="00DD5F9E" w:rsidRPr="005D3757" w:rsidRDefault="0056375E" w:rsidP="00DD5F9E">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 xml:space="preserve"> підтвердженого досвіду</w:t>
                  </w:r>
                </w:p>
                <w:p w:rsidR="00151E8F" w:rsidRPr="005D3757" w:rsidRDefault="0056375E" w:rsidP="00DD5F9E">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 xml:space="preserve"> виконання аналогічного</w:t>
                  </w:r>
                </w:p>
                <w:p w:rsidR="00151E8F" w:rsidRPr="005D3757" w:rsidRDefault="0056375E" w:rsidP="00DD5F9E">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 xml:space="preserve"> за предметом закупівлі </w:t>
                  </w:r>
                </w:p>
                <w:p w:rsidR="00DD5F9E" w:rsidRPr="005D3757" w:rsidRDefault="0056375E" w:rsidP="00DD5F9E">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 xml:space="preserve">договору٭ учасником у </w:t>
                  </w:r>
                </w:p>
                <w:p w:rsidR="00DD5F9E" w:rsidRPr="005D3757" w:rsidRDefault="0056375E" w:rsidP="00DD5F9E">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20</w:t>
                  </w:r>
                  <w:r w:rsidR="00011ED2">
                    <w:rPr>
                      <w:rFonts w:ascii="Times New Roman" w:eastAsia="Times New Roman" w:hAnsi="Times New Roman"/>
                      <w:sz w:val="24"/>
                      <w:szCs w:val="24"/>
                      <w:lang w:val="ru-RU" w:eastAsia="uk-UA"/>
                    </w:rPr>
                    <w:t>20</w:t>
                  </w:r>
                  <w:r w:rsidRPr="005D3757">
                    <w:rPr>
                      <w:rFonts w:ascii="Times New Roman" w:eastAsia="Times New Roman" w:hAnsi="Times New Roman"/>
                      <w:sz w:val="24"/>
                      <w:szCs w:val="24"/>
                      <w:lang w:eastAsia="uk-UA"/>
                    </w:rPr>
                    <w:t>-202</w:t>
                  </w:r>
                  <w:r w:rsidR="00011ED2">
                    <w:rPr>
                      <w:rFonts w:ascii="Times New Roman" w:eastAsia="Times New Roman" w:hAnsi="Times New Roman"/>
                      <w:sz w:val="24"/>
                      <w:szCs w:val="24"/>
                      <w:lang w:val="ru-RU" w:eastAsia="uk-UA"/>
                    </w:rPr>
                    <w:t>1</w:t>
                  </w:r>
                  <w:r w:rsidRPr="005D3757">
                    <w:rPr>
                      <w:rFonts w:ascii="Times New Roman" w:eastAsia="Times New Roman" w:hAnsi="Times New Roman"/>
                      <w:sz w:val="24"/>
                      <w:szCs w:val="24"/>
                      <w:lang w:eastAsia="uk-UA"/>
                    </w:rPr>
                    <w:t xml:space="preserve"> роках. </w:t>
                  </w:r>
                </w:p>
                <w:p w:rsidR="00DD5F9E" w:rsidRPr="005D3757" w:rsidRDefault="0056375E" w:rsidP="00DD5F9E">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 xml:space="preserve">До зазначеної довідки </w:t>
                  </w:r>
                </w:p>
                <w:p w:rsidR="00DD5F9E" w:rsidRPr="005D3757" w:rsidRDefault="0056375E" w:rsidP="00DD5F9E">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 xml:space="preserve">додаються завірені </w:t>
                  </w:r>
                </w:p>
                <w:p w:rsidR="00DD5F9E" w:rsidRPr="005D3757" w:rsidRDefault="0056375E" w:rsidP="00DD5F9E">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 xml:space="preserve">учасником в </w:t>
                  </w:r>
                </w:p>
                <w:p w:rsidR="00DD5F9E" w:rsidRPr="005D3757" w:rsidRDefault="0056375E" w:rsidP="00DD5F9E">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 xml:space="preserve">установленому порядку </w:t>
                  </w:r>
                </w:p>
                <w:p w:rsidR="00011ED2" w:rsidRDefault="0056375E" w:rsidP="00DD5F9E">
                  <w:pPr>
                    <w:pStyle w:val="af1"/>
                    <w:widowControl w:val="0"/>
                    <w:spacing w:after="0" w:line="274" w:lineRule="exact"/>
                    <w:ind w:left="0" w:firstLine="346"/>
                    <w:jc w:val="both"/>
                    <w:rPr>
                      <w:rFonts w:ascii="Times New Roman" w:eastAsia="Times New Roman" w:hAnsi="Times New Roman"/>
                      <w:bCs/>
                      <w:iCs/>
                      <w:sz w:val="24"/>
                      <w:szCs w:val="24"/>
                      <w:lang w:eastAsia="uk-UA"/>
                    </w:rPr>
                  </w:pPr>
                  <w:r w:rsidRPr="005D3757">
                    <w:rPr>
                      <w:rFonts w:ascii="Times New Roman" w:eastAsia="Times New Roman" w:hAnsi="Times New Roman"/>
                      <w:bCs/>
                      <w:iCs/>
                      <w:sz w:val="24"/>
                      <w:szCs w:val="24"/>
                      <w:lang w:eastAsia="uk-UA"/>
                    </w:rPr>
                    <w:t>(скріплена (завірена)</w:t>
                  </w:r>
                </w:p>
                <w:p w:rsidR="00011ED2" w:rsidRDefault="0056375E" w:rsidP="00DD5F9E">
                  <w:pPr>
                    <w:pStyle w:val="af1"/>
                    <w:widowControl w:val="0"/>
                    <w:spacing w:after="0" w:line="274" w:lineRule="exact"/>
                    <w:ind w:left="0" w:firstLine="346"/>
                    <w:jc w:val="both"/>
                    <w:rPr>
                      <w:rFonts w:ascii="Times New Roman" w:eastAsia="Times New Roman" w:hAnsi="Times New Roman"/>
                      <w:bCs/>
                      <w:iCs/>
                      <w:sz w:val="24"/>
                      <w:szCs w:val="24"/>
                      <w:lang w:eastAsia="uk-UA"/>
                    </w:rPr>
                  </w:pPr>
                  <w:r w:rsidRPr="005D3757">
                    <w:rPr>
                      <w:rFonts w:ascii="Times New Roman" w:eastAsia="Times New Roman" w:hAnsi="Times New Roman"/>
                      <w:bCs/>
                      <w:iCs/>
                      <w:sz w:val="24"/>
                      <w:szCs w:val="24"/>
                      <w:lang w:eastAsia="uk-UA"/>
                    </w:rPr>
                    <w:t xml:space="preserve"> підписом керівника </w:t>
                  </w:r>
                </w:p>
                <w:p w:rsidR="00DD5F9E" w:rsidRPr="005D3757" w:rsidRDefault="0056375E" w:rsidP="00DD5F9E">
                  <w:pPr>
                    <w:pStyle w:val="af1"/>
                    <w:widowControl w:val="0"/>
                    <w:spacing w:after="0" w:line="274" w:lineRule="exact"/>
                    <w:ind w:left="0" w:firstLine="346"/>
                    <w:jc w:val="both"/>
                    <w:rPr>
                      <w:rFonts w:ascii="Times New Roman" w:eastAsia="Times New Roman" w:hAnsi="Times New Roman"/>
                      <w:bCs/>
                      <w:iCs/>
                      <w:sz w:val="24"/>
                      <w:szCs w:val="24"/>
                      <w:lang w:eastAsia="uk-UA"/>
                    </w:rPr>
                  </w:pPr>
                  <w:r w:rsidRPr="005D3757">
                    <w:rPr>
                      <w:rFonts w:ascii="Times New Roman" w:eastAsia="Times New Roman" w:hAnsi="Times New Roman"/>
                      <w:bCs/>
                      <w:iCs/>
                      <w:sz w:val="24"/>
                      <w:szCs w:val="24"/>
                      <w:lang w:eastAsia="uk-UA"/>
                    </w:rPr>
                    <w:t xml:space="preserve">(уповноваженої особи) та </w:t>
                  </w:r>
                </w:p>
                <w:p w:rsidR="00011ED2" w:rsidRDefault="0056375E" w:rsidP="00DD5F9E">
                  <w:pPr>
                    <w:pStyle w:val="af1"/>
                    <w:widowControl w:val="0"/>
                    <w:spacing w:after="0" w:line="274" w:lineRule="exact"/>
                    <w:ind w:left="0" w:firstLine="346"/>
                    <w:jc w:val="both"/>
                    <w:rPr>
                      <w:rFonts w:ascii="Times New Roman" w:eastAsia="Times New Roman" w:hAnsi="Times New Roman"/>
                      <w:bCs/>
                      <w:iCs/>
                      <w:sz w:val="24"/>
                      <w:szCs w:val="24"/>
                      <w:lang w:eastAsia="uk-UA"/>
                    </w:rPr>
                  </w:pPr>
                  <w:r w:rsidRPr="005D3757">
                    <w:rPr>
                      <w:rFonts w:ascii="Times New Roman" w:eastAsia="Times New Roman" w:hAnsi="Times New Roman"/>
                      <w:bCs/>
                      <w:iCs/>
                      <w:sz w:val="24"/>
                      <w:szCs w:val="24"/>
                      <w:lang w:eastAsia="uk-UA"/>
                    </w:rPr>
                    <w:t>печаткою (за наявності)</w:t>
                  </w:r>
                </w:p>
                <w:p w:rsidR="00011ED2" w:rsidRDefault="0056375E" w:rsidP="00DD5F9E">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bCs/>
                      <w:i/>
                      <w:iCs/>
                      <w:sz w:val="24"/>
                      <w:szCs w:val="24"/>
                      <w:lang w:eastAsia="uk-UA"/>
                    </w:rPr>
                    <w:t xml:space="preserve"> </w:t>
                  </w:r>
                  <w:r w:rsidRPr="005D3757">
                    <w:rPr>
                      <w:rFonts w:ascii="Times New Roman" w:eastAsia="Times New Roman" w:hAnsi="Times New Roman"/>
                      <w:sz w:val="24"/>
                      <w:szCs w:val="24"/>
                      <w:lang w:eastAsia="uk-UA"/>
                    </w:rPr>
                    <w:t>копія договору з усіма</w:t>
                  </w:r>
                </w:p>
                <w:p w:rsidR="00DD5F9E" w:rsidRPr="005D3757" w:rsidRDefault="0056375E" w:rsidP="00DD5F9E">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 xml:space="preserve"> додатками та копії всіх </w:t>
                  </w:r>
                </w:p>
                <w:p w:rsidR="00DD5F9E" w:rsidRPr="005D3757" w:rsidRDefault="0056375E" w:rsidP="00DD5F9E">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 xml:space="preserve">додаткових договорів </w:t>
                  </w:r>
                </w:p>
                <w:p w:rsidR="00DD5F9E" w:rsidRPr="005D3757" w:rsidRDefault="0056375E" w:rsidP="00DD5F9E">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 xml:space="preserve">у разі їх укладання. </w:t>
                  </w:r>
                </w:p>
                <w:p w:rsidR="00DD5F9E" w:rsidRPr="005D3757" w:rsidRDefault="0056375E" w:rsidP="00D03C10">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lastRenderedPageBreak/>
                    <w:t xml:space="preserve">До копії договору </w:t>
                  </w:r>
                </w:p>
                <w:p w:rsidR="00DD5F9E" w:rsidRPr="005D3757" w:rsidRDefault="0056375E" w:rsidP="00D03C10">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 xml:space="preserve">додаються документи, </w:t>
                  </w:r>
                </w:p>
                <w:p w:rsidR="00DD5F9E" w:rsidRPr="005D3757" w:rsidRDefault="0056375E" w:rsidP="00D03C10">
                  <w:pPr>
                    <w:pStyle w:val="af1"/>
                    <w:widowControl w:val="0"/>
                    <w:spacing w:after="0" w:line="274" w:lineRule="exact"/>
                    <w:ind w:left="0" w:firstLine="346"/>
                    <w:jc w:val="both"/>
                    <w:rPr>
                      <w:rFonts w:ascii="Times New Roman" w:eastAsia="Times New Roman" w:hAnsi="Times New Roman"/>
                      <w:sz w:val="24"/>
                      <w:szCs w:val="24"/>
                      <w:lang w:eastAsia="uk-UA"/>
                    </w:rPr>
                  </w:pPr>
                  <w:r w:rsidRPr="005D3757">
                    <w:rPr>
                      <w:rFonts w:ascii="Times New Roman" w:eastAsia="Times New Roman" w:hAnsi="Times New Roman"/>
                      <w:sz w:val="24"/>
                      <w:szCs w:val="24"/>
                      <w:lang w:eastAsia="uk-UA"/>
                    </w:rPr>
                    <w:t xml:space="preserve">що підтверджують його </w:t>
                  </w:r>
                </w:p>
                <w:p w:rsidR="0056375E" w:rsidRPr="005D3757" w:rsidRDefault="0056375E" w:rsidP="00D03C10">
                  <w:pPr>
                    <w:pStyle w:val="af1"/>
                    <w:widowControl w:val="0"/>
                    <w:spacing w:after="0" w:line="274" w:lineRule="exact"/>
                    <w:ind w:left="0" w:firstLine="346"/>
                    <w:jc w:val="both"/>
                    <w:rPr>
                      <w:rFonts w:ascii="Times New Roman" w:eastAsia="Times New Roman" w:hAnsi="Times New Roman"/>
                      <w:spacing w:val="-13"/>
                      <w:sz w:val="24"/>
                      <w:szCs w:val="24"/>
                      <w:lang w:eastAsia="ru-RU"/>
                    </w:rPr>
                  </w:pPr>
                  <w:r w:rsidRPr="005D3757">
                    <w:rPr>
                      <w:rFonts w:ascii="Times New Roman" w:eastAsia="Times New Roman" w:hAnsi="Times New Roman"/>
                      <w:sz w:val="24"/>
                      <w:szCs w:val="24"/>
                      <w:lang w:eastAsia="uk-UA"/>
                    </w:rPr>
                    <w:t>виконання.</w:t>
                  </w:r>
                </w:p>
              </w:tc>
            </w:tr>
          </w:tbl>
          <w:p w:rsidR="0056375E" w:rsidRPr="005D3757" w:rsidRDefault="0056375E" w:rsidP="003F5002">
            <w:pPr>
              <w:suppressAutoHyphens/>
              <w:spacing w:after="0" w:line="240" w:lineRule="atLeast"/>
              <w:ind w:right="113" w:firstLine="373"/>
              <w:jc w:val="both"/>
              <w:rPr>
                <w:rFonts w:ascii="Times New Roman" w:eastAsia="Times New Roman" w:hAnsi="Times New Roman"/>
                <w:sz w:val="23"/>
                <w:szCs w:val="23"/>
                <w:lang w:eastAsia="zh-CN"/>
              </w:rPr>
            </w:pPr>
          </w:p>
          <w:p w:rsidR="0056375E" w:rsidRPr="005D3757" w:rsidRDefault="0056375E" w:rsidP="003F5002">
            <w:pPr>
              <w:suppressAutoHyphens/>
              <w:spacing w:after="0" w:line="240" w:lineRule="atLeast"/>
              <w:ind w:right="113" w:firstLine="373"/>
              <w:jc w:val="both"/>
              <w:rPr>
                <w:rFonts w:ascii="Times New Roman" w:eastAsia="Times New Roman" w:hAnsi="Times New Roman"/>
                <w:sz w:val="23"/>
                <w:szCs w:val="23"/>
                <w:lang w:eastAsia="zh-CN"/>
              </w:rPr>
            </w:pPr>
            <w:r w:rsidRPr="005D3757">
              <w:rPr>
                <w:rFonts w:ascii="Times New Roman" w:eastAsia="Times New Roman" w:hAnsi="Times New Roman"/>
                <w:sz w:val="23"/>
                <w:szCs w:val="23"/>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F5002" w:rsidRPr="005D3757"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5D3757">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5D3757">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5E5451" w:rsidRPr="00667C43" w:rsidTr="00344101">
        <w:trPr>
          <w:trHeight w:val="3997"/>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Default="008A255C" w:rsidP="005E5451">
            <w:pPr>
              <w:pStyle w:val="a3"/>
              <w:ind w:firstLine="460"/>
              <w:jc w:val="both"/>
              <w:rPr>
                <w:rFonts w:ascii="Times New Roman" w:eastAsia="Times New Roman" w:hAnsi="Times New Roman"/>
                <w:sz w:val="24"/>
                <w:szCs w:val="24"/>
                <w:lang w:eastAsia="ru-RU"/>
              </w:rPr>
            </w:pPr>
          </w:p>
          <w:p w:rsidR="001921CE" w:rsidRPr="005D3757" w:rsidRDefault="001921CE" w:rsidP="001921CE">
            <w:pPr>
              <w:suppressAutoHyphens/>
              <w:spacing w:after="0" w:line="240" w:lineRule="atLeast"/>
              <w:ind w:right="113" w:firstLine="373"/>
              <w:jc w:val="both"/>
              <w:rPr>
                <w:rFonts w:ascii="Times New Roman" w:eastAsia="Times New Roman" w:hAnsi="Times New Roman"/>
                <w:sz w:val="23"/>
                <w:szCs w:val="23"/>
                <w:lang w:eastAsia="zh-CN"/>
              </w:rPr>
            </w:pPr>
            <w:r w:rsidRPr="005D3757">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1921CE" w:rsidRPr="005D3757" w:rsidRDefault="001921CE" w:rsidP="005E5451">
            <w:pPr>
              <w:pStyle w:val="a3"/>
              <w:jc w:val="both"/>
              <w:rPr>
                <w:rFonts w:ascii="Times New Roman" w:eastAsia="Times New Roman" w:hAnsi="Times New Roman"/>
                <w:i/>
                <w:sz w:val="24"/>
                <w:szCs w:val="24"/>
                <w:lang w:eastAsia="ru-RU"/>
              </w:rPr>
            </w:pPr>
            <w:r w:rsidRPr="005D3757">
              <w:rPr>
                <w:rFonts w:ascii="Times New Roman" w:eastAsia="Times New Roman" w:hAnsi="Times New Roman"/>
                <w:sz w:val="24"/>
                <w:szCs w:val="24"/>
                <w:lang w:eastAsia="ru-RU"/>
              </w:rPr>
              <w:t xml:space="preserve">  </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 xml:space="preserve">3) керівника учасника процедури закупівлі, фізичну особу, </w:t>
            </w:r>
            <w:r w:rsidRPr="002B6B12">
              <w:rPr>
                <w:rFonts w:ascii="Times New Roman" w:eastAsia="Times New Roman" w:hAnsi="Times New Roman"/>
                <w:sz w:val="24"/>
                <w:szCs w:val="24"/>
                <w:lang w:eastAsia="ru-RU"/>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20 млн. гривень (у тому числі за лотом);</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2B6B12">
              <w:rPr>
                <w:rFonts w:ascii="Times New Roman" w:eastAsia="Times New Roman" w:hAnsi="Times New Roman"/>
                <w:sz w:val="24"/>
                <w:szCs w:val="24"/>
                <w:lang w:eastAsia="ru-RU"/>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B6B12" w:rsidRPr="002B6B12" w:rsidRDefault="002B6B12" w:rsidP="002B6B12">
            <w:pPr>
              <w:pStyle w:val="a3"/>
              <w:ind w:firstLine="460"/>
              <w:jc w:val="both"/>
              <w:rPr>
                <w:rFonts w:ascii="Times New Roman" w:eastAsia="Times New Roman" w:hAnsi="Times New Roman"/>
                <w:sz w:val="24"/>
                <w:szCs w:val="24"/>
                <w:lang w:eastAsia="ru-RU"/>
              </w:rPr>
            </w:pPr>
            <w:r w:rsidRPr="002B6B12">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E5451" w:rsidRPr="00CD043A" w:rsidRDefault="002B6B12" w:rsidP="002B6B12">
            <w:pPr>
              <w:spacing w:after="0" w:line="240" w:lineRule="auto"/>
              <w:ind w:firstLine="343"/>
              <w:jc w:val="both"/>
              <w:rPr>
                <w:rFonts w:ascii="Times New Roman" w:hAnsi="Times New Roman"/>
                <w:sz w:val="24"/>
                <w:szCs w:val="24"/>
                <w:lang w:eastAsia="ru-RU"/>
              </w:rPr>
            </w:pPr>
            <w:r w:rsidRPr="002B6B12">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6. Інформація про технічні, якісні та кількісні </w:t>
            </w:r>
            <w:r w:rsidRPr="00667C43">
              <w:rPr>
                <w:rFonts w:ascii="Times New Roman" w:eastAsia="Times New Roman" w:hAnsi="Times New Roman"/>
                <w:b/>
                <w:bCs/>
                <w:sz w:val="24"/>
                <w:szCs w:val="24"/>
                <w:lang w:eastAsia="uk-UA"/>
              </w:rPr>
              <w:lastRenderedPageBreak/>
              <w:t>характеристики предмета закупівлі</w:t>
            </w:r>
          </w:p>
        </w:tc>
        <w:tc>
          <w:tcPr>
            <w:tcW w:w="6975" w:type="dxa"/>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lastRenderedPageBreak/>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w:t>
            </w:r>
            <w:r w:rsidRPr="00667C43">
              <w:rPr>
                <w:rFonts w:ascii="Times New Roman" w:hAnsi="Times New Roman"/>
                <w:sz w:val="24"/>
                <w:szCs w:val="24"/>
              </w:rPr>
              <w:lastRenderedPageBreak/>
              <w:t xml:space="preserve">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r w:rsidRPr="00667C43">
              <w:rPr>
                <w:rFonts w:ascii="Times New Roman" w:hAnsi="Times New Roman"/>
                <w:sz w:val="24"/>
                <w:szCs w:val="24"/>
              </w:rPr>
              <w:t xml:space="preserve"> </w:t>
            </w:r>
          </w:p>
          <w:p w:rsidR="001F1D65" w:rsidRPr="0012190A" w:rsidRDefault="001F1D6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електропостачальника з посиланням на «веб-сторінку»;</w:t>
            </w:r>
          </w:p>
          <w:p w:rsidR="001F1D65" w:rsidRPr="0012190A" w:rsidRDefault="001F1D65"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5E5451"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1E2FA5" w:rsidRPr="001E2FA5" w:rsidRDefault="00C66DCF" w:rsidP="001E2FA5">
            <w:pPr>
              <w:suppressAutoHyphen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Учасник повинен надати д</w:t>
            </w:r>
            <w:r w:rsidR="001E2FA5">
              <w:rPr>
                <w:rFonts w:ascii="Times New Roman" w:eastAsia="Times New Roman" w:hAnsi="Times New Roman"/>
                <w:sz w:val="24"/>
                <w:szCs w:val="24"/>
                <w:lang w:eastAsia="ar-SA"/>
              </w:rPr>
              <w:t>овідку</w:t>
            </w:r>
            <w:r w:rsidR="001E2FA5" w:rsidRPr="001E2FA5">
              <w:rPr>
                <w:rFonts w:ascii="Times New Roman" w:eastAsia="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001E2FA5" w:rsidRPr="001E2FA5">
              <w:rPr>
                <w:rFonts w:ascii="Times New Roman" w:eastAsia="Times New Roman" w:hAnsi="Times New Roman"/>
                <w:sz w:val="24"/>
                <w:szCs w:val="24"/>
                <w:lang w:val="ru-RU" w:eastAsia="ar-SA"/>
              </w:rPr>
              <w:t>e</w:t>
            </w:r>
            <w:r w:rsidR="001E2FA5" w:rsidRPr="001E2FA5">
              <w:rPr>
                <w:rFonts w:ascii="Times New Roman" w:eastAsia="Times New Roman" w:hAnsi="Times New Roman"/>
                <w:sz w:val="24"/>
                <w:szCs w:val="24"/>
                <w:lang w:eastAsia="ar-SA"/>
              </w:rPr>
              <w:t>-</w:t>
            </w:r>
            <w:r w:rsidR="001E2FA5" w:rsidRPr="001E2FA5">
              <w:rPr>
                <w:rFonts w:ascii="Times New Roman" w:eastAsia="Times New Roman" w:hAnsi="Times New Roman"/>
                <w:sz w:val="24"/>
                <w:szCs w:val="24"/>
                <w:lang w:val="ru-RU" w:eastAsia="ar-SA"/>
              </w:rPr>
              <w:t>mail</w:t>
            </w:r>
            <w:r w:rsidR="001E2FA5" w:rsidRPr="001E2FA5">
              <w:rPr>
                <w:rFonts w:ascii="Times New Roman" w:eastAsia="Times New Roman" w:hAnsi="Times New Roman"/>
                <w:sz w:val="24"/>
                <w:szCs w:val="24"/>
                <w:lang w:eastAsia="ar-SA"/>
              </w:rPr>
              <w:t>),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rsidR="001E2FA5" w:rsidRPr="00667C43" w:rsidRDefault="001E2FA5" w:rsidP="005E5451">
            <w:pPr>
              <w:suppressAutoHyphens/>
              <w:spacing w:after="0" w:line="240" w:lineRule="auto"/>
              <w:ind w:firstLine="460"/>
              <w:jc w:val="both"/>
              <w:rPr>
                <w:rFonts w:ascii="Times New Roman" w:eastAsia="Times New Roman" w:hAnsi="Times New Roman"/>
                <w:sz w:val="24"/>
                <w:szCs w:val="24"/>
                <w:lang w:eastAsia="ar-SA"/>
              </w:rPr>
            </w:pP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lastRenderedPageBreak/>
              <w:t xml:space="preserve"> 8.</w:t>
            </w:r>
            <w:r w:rsidRPr="00667C43">
              <w:rPr>
                <w:rFonts w:eastAsia="Calibri"/>
                <w:b/>
                <w:lang w:val="uk-UA" w:eastAsia="en-US"/>
              </w:rPr>
              <w:t xml:space="preserve"> </w:t>
            </w:r>
            <w:r w:rsidRPr="00667C43">
              <w:rPr>
                <w:b/>
                <w:lang w:val="uk-UA"/>
              </w:rPr>
              <w:t>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F0E2B">
              <w:rPr>
                <w:rFonts w:ascii="Times New Roman" w:eastAsia="Times New Roman" w:hAnsi="Times New Roman"/>
                <w:b/>
                <w:color w:val="000000" w:themeColor="text1"/>
                <w:sz w:val="24"/>
                <w:szCs w:val="24"/>
                <w:lang w:eastAsia="uk-UA"/>
              </w:rPr>
              <w:t xml:space="preserve">     </w:t>
            </w:r>
            <w:r w:rsidR="000C3E54">
              <w:rPr>
                <w:rFonts w:ascii="Times New Roman" w:eastAsia="Times New Roman" w:hAnsi="Times New Roman"/>
                <w:b/>
                <w:color w:val="000000" w:themeColor="text1"/>
                <w:sz w:val="24"/>
                <w:szCs w:val="24"/>
                <w:lang w:eastAsia="uk-UA"/>
              </w:rPr>
              <w:t>див. на електронному майданчику.</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E95F73" w:rsidRPr="00667C43" w:rsidRDefault="005E5451" w:rsidP="00E31F5E">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Дата і час розкриття тендерних пропозицій, що підтверджують відповідність учасника кваліфікаційним </w:t>
            </w:r>
            <w:r w:rsidRPr="00667C43">
              <w:rPr>
                <w:rFonts w:ascii="Times New Roman" w:eastAsia="Times New Roman" w:hAnsi="Times New Roman"/>
                <w:sz w:val="24"/>
                <w:szCs w:val="24"/>
                <w:lang w:eastAsia="uk-UA"/>
              </w:rPr>
              <w:lastRenderedPageBreak/>
              <w:t>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 xml:space="preserve">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F61606">
              <w:rPr>
                <w:rFonts w:ascii="Times New Roman" w:eastAsia="Times New Roman" w:hAnsi="Times New Roman"/>
                <w:sz w:val="24"/>
                <w:szCs w:val="24"/>
                <w:lang w:eastAsia="uk-UA"/>
              </w:rPr>
              <w:t>періоду подання пропозицій</w:t>
            </w:r>
            <w:r w:rsidRPr="00667C43">
              <w:rPr>
                <w:rFonts w:ascii="Times New Roman" w:eastAsia="Times New Roman" w:hAnsi="Times New Roman"/>
                <w:sz w:val="24"/>
                <w:szCs w:val="24"/>
                <w:lang w:eastAsia="uk-UA"/>
              </w:rPr>
              <w:t>.</w:t>
            </w: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667C43" w:rsidRDefault="00784539" w:rsidP="00784539">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w:t>
            </w:r>
            <w:r>
              <w:rPr>
                <w:lang w:eastAsia="uk-UA"/>
              </w:rPr>
              <w:t xml:space="preserve"> визначення </w:t>
            </w:r>
            <w:r w:rsidRPr="00E46859">
              <w:rPr>
                <w:lang w:eastAsia="uk-UA"/>
              </w:rPr>
              <w:t>найбільш економічн</w:t>
            </w:r>
            <w:r>
              <w:rPr>
                <w:lang w:eastAsia="uk-UA"/>
              </w:rPr>
              <w:t>о</w:t>
            </w:r>
            <w:r w:rsidRPr="00E46859">
              <w:rPr>
                <w:lang w:eastAsia="uk-UA"/>
              </w:rPr>
              <w:t xml:space="preserve"> вигідн</w:t>
            </w:r>
            <w:r>
              <w:rPr>
                <w:lang w:eastAsia="uk-UA"/>
              </w:rPr>
              <w:t>ої</w:t>
            </w:r>
            <w:r w:rsidRPr="00E46859">
              <w:rPr>
                <w:lang w:eastAsia="uk-UA"/>
              </w:rPr>
              <w:t xml:space="preserve"> пропозиці</w:t>
            </w:r>
            <w:r>
              <w:rPr>
                <w:lang w:eastAsia="uk-UA"/>
              </w:rPr>
              <w:t>ї</w:t>
            </w:r>
            <w:r w:rsidRPr="00E46859">
              <w:rPr>
                <w:lang w:eastAsia="uk-UA"/>
              </w:rPr>
              <w:t xml:space="preserve"> на основі цін, які надали постачальники при подачі своєї тендерної пропозиції.</w:t>
            </w:r>
            <w:r w:rsidRPr="00667C43">
              <w:rPr>
                <w:lang w:eastAsia="ru-RU"/>
              </w:rPr>
              <w:t xml:space="preserve"> </w:t>
            </w:r>
          </w:p>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E5451" w:rsidRPr="00667C43" w:rsidRDefault="00096B8F" w:rsidP="00BF6E49">
            <w:pPr>
              <w:tabs>
                <w:tab w:val="left" w:pos="6840"/>
              </w:tabs>
              <w:spacing w:after="0" w:line="240" w:lineRule="auto"/>
              <w:ind w:firstLine="460"/>
              <w:jc w:val="both"/>
              <w:rPr>
                <w:rFonts w:ascii="Times New Roman" w:eastAsia="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 xml:space="preserve">витрати щодо оплати послуг </w:t>
            </w:r>
            <w:r w:rsidR="0003682A" w:rsidRPr="00667C43">
              <w:rPr>
                <w:rFonts w:ascii="Times New Roman" w:hAnsi="Times New Roman"/>
                <w:sz w:val="25"/>
                <w:szCs w:val="25"/>
                <w:shd w:val="clear" w:color="auto" w:fill="FFFFFF"/>
              </w:rPr>
              <w:t xml:space="preserve">з передачі </w:t>
            </w:r>
            <w:r w:rsidRPr="00667C43">
              <w:rPr>
                <w:rFonts w:ascii="Times New Roman" w:hAnsi="Times New Roman"/>
                <w:sz w:val="25"/>
                <w:szCs w:val="25"/>
                <w:shd w:val="clear" w:color="auto" w:fill="FFFFFF"/>
              </w:rPr>
              <w:t>електричної енергії</w:t>
            </w:r>
            <w:r w:rsidR="0003682A" w:rsidRPr="00667C43">
              <w:rPr>
                <w:rFonts w:ascii="Times New Roman" w:hAnsi="Times New Roman"/>
                <w:sz w:val="25"/>
                <w:szCs w:val="25"/>
                <w:shd w:val="clear" w:color="auto" w:fill="FFFFFF"/>
              </w:rPr>
              <w:t>.</w:t>
            </w:r>
          </w:p>
        </w:tc>
      </w:tr>
      <w:tr w:rsidR="005E5451" w:rsidRPr="00667C43" w:rsidTr="007A7ECA">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5E5451" w:rsidRPr="005D375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5D3757">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5D3757">
              <w:rPr>
                <w:rFonts w:ascii="Times New Roman" w:hAnsi="Times New Roman"/>
                <w:bCs/>
                <w:sz w:val="24"/>
                <w:szCs w:val="24"/>
              </w:rPr>
              <w:t xml:space="preserve">передачу електричної енергії </w:t>
            </w:r>
            <w:r w:rsidRPr="005D3757">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sidRPr="005D3757">
              <w:rPr>
                <w:rFonts w:ascii="Times New Roman" w:hAnsi="Times New Roman"/>
                <w:bCs/>
                <w:sz w:val="24"/>
                <w:szCs w:val="24"/>
              </w:rPr>
              <w:t>у</w:t>
            </w:r>
            <w:r w:rsidRPr="005D3757">
              <w:rPr>
                <w:rFonts w:ascii="Times New Roman" w:hAnsi="Times New Roman"/>
                <w:bCs/>
                <w:sz w:val="24"/>
                <w:szCs w:val="24"/>
              </w:rPr>
              <w:t xml:space="preserve">часником вартість окремих послуг не сплачується </w:t>
            </w:r>
            <w:r w:rsidR="00B71926" w:rsidRPr="005D3757">
              <w:rPr>
                <w:rFonts w:ascii="Times New Roman" w:hAnsi="Times New Roman"/>
                <w:bCs/>
                <w:sz w:val="24"/>
                <w:szCs w:val="24"/>
              </w:rPr>
              <w:t>з</w:t>
            </w:r>
            <w:r w:rsidRPr="005D3757">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5D3757">
              <w:rPr>
                <w:rFonts w:ascii="Times New Roman" w:hAnsi="Times New Roman"/>
                <w:b/>
                <w:bCs/>
                <w:sz w:val="24"/>
                <w:szCs w:val="24"/>
              </w:rPr>
              <w:t>.</w:t>
            </w:r>
          </w:p>
          <w:p w:rsidR="005E5451" w:rsidRPr="005D3757"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5D3757">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5D3757">
              <w:rPr>
                <w:rFonts w:ascii="Times New Roman" w:hAnsi="Times New Roman"/>
                <w:bCs/>
                <w:sz w:val="24"/>
                <w:szCs w:val="24"/>
              </w:rPr>
              <w:t xml:space="preserve">зволів, ліцензій, сертифікатів. </w:t>
            </w:r>
            <w:r w:rsidR="000C3E54" w:rsidRPr="005D3757">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2C5D95" w:rsidRPr="005D3757" w:rsidRDefault="002C5D95" w:rsidP="002C5D95">
            <w:pPr>
              <w:jc w:val="both"/>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З метою дотримання вимог визна</w:t>
            </w:r>
            <w:r w:rsidR="00E95F73" w:rsidRPr="005D3757">
              <w:rPr>
                <w:rFonts w:ascii="Times New Roman" w:eastAsia="Times New Roman" w:hAnsi="Times New Roman"/>
                <w:color w:val="000000"/>
                <w:sz w:val="24"/>
                <w:szCs w:val="24"/>
                <w:lang w:eastAsia="uk-UA"/>
              </w:rPr>
              <w:t xml:space="preserve">чених пунктами 3,5,6,12 </w:t>
            </w:r>
            <w:r w:rsidRPr="005D3757">
              <w:rPr>
                <w:rFonts w:ascii="Times New Roman" w:eastAsia="Times New Roman" w:hAnsi="Times New Roman"/>
                <w:color w:val="000000"/>
                <w:sz w:val="24"/>
                <w:szCs w:val="24"/>
                <w:lang w:eastAsia="uk-UA"/>
              </w:rPr>
              <w:t xml:space="preserve"> частини пе</w:t>
            </w:r>
            <w:r w:rsidR="001866B7" w:rsidRPr="005D3757">
              <w:rPr>
                <w:rFonts w:ascii="Times New Roman" w:eastAsia="Times New Roman" w:hAnsi="Times New Roman"/>
                <w:color w:val="000000"/>
                <w:sz w:val="24"/>
                <w:szCs w:val="24"/>
                <w:lang w:eastAsia="uk-UA"/>
              </w:rPr>
              <w:t>ршої та частини другої статті 17</w:t>
            </w:r>
            <w:r w:rsidRPr="005D3757">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5D3757">
              <w:rPr>
                <w:rFonts w:ascii="Times New Roman" w:eastAsia="Times New Roman" w:hAnsi="Times New Roman"/>
                <w:color w:val="000000"/>
                <w:sz w:val="24"/>
                <w:szCs w:val="24"/>
                <w:lang w:eastAsia="uk-UA"/>
              </w:rPr>
              <w:t>окументів що не пере</w:t>
            </w:r>
            <w:r w:rsidR="00C96604" w:rsidRPr="005D3757">
              <w:rPr>
                <w:rFonts w:ascii="Times New Roman" w:eastAsia="Times New Roman" w:hAnsi="Times New Roman"/>
                <w:color w:val="000000"/>
                <w:sz w:val="24"/>
                <w:szCs w:val="24"/>
                <w:lang w:eastAsia="uk-UA"/>
              </w:rPr>
              <w:t>вищує чотири  календарних дні</w:t>
            </w:r>
            <w:r w:rsidRPr="005D3757">
              <w:rPr>
                <w:rFonts w:ascii="Times New Roman" w:eastAsia="Times New Roman" w:hAnsi="Times New Roman"/>
                <w:color w:val="000000"/>
                <w:sz w:val="24"/>
                <w:szCs w:val="24"/>
                <w:lang w:eastAsia="uk-UA"/>
              </w:rPr>
              <w:t xml:space="preserve"> з дати оприлюднення на веб-</w:t>
            </w:r>
            <w:r w:rsidR="001866B7" w:rsidRPr="005D3757">
              <w:rPr>
                <w:rFonts w:ascii="Times New Roman" w:eastAsia="Times New Roman" w:hAnsi="Times New Roman"/>
                <w:color w:val="000000"/>
                <w:sz w:val="24"/>
                <w:szCs w:val="24"/>
                <w:lang w:eastAsia="uk-UA"/>
              </w:rPr>
              <w:t>порталі Уповноваженого орга</w:t>
            </w:r>
            <w:r w:rsidR="001A1D84" w:rsidRPr="005D3757">
              <w:rPr>
                <w:rFonts w:ascii="Times New Roman" w:eastAsia="Times New Roman" w:hAnsi="Times New Roman"/>
                <w:color w:val="000000"/>
                <w:sz w:val="24"/>
                <w:szCs w:val="24"/>
                <w:lang w:eastAsia="uk-UA"/>
              </w:rPr>
              <w:t>н</w:t>
            </w:r>
            <w:r w:rsidRPr="005D3757">
              <w:rPr>
                <w:rFonts w:ascii="Times New Roman" w:eastAsia="Times New Roman" w:hAnsi="Times New Roman"/>
                <w:color w:val="000000"/>
                <w:sz w:val="24"/>
                <w:szCs w:val="24"/>
                <w:lang w:eastAsia="uk-UA"/>
              </w:rPr>
              <w:t>у повідомлення про намір укласти договір.</w:t>
            </w:r>
          </w:p>
          <w:p w:rsidR="005E5451" w:rsidRPr="005D375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5D3757">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5D3757">
              <w:rPr>
                <w:rFonts w:ascii="Times New Roman" w:hAnsi="Times New Roman"/>
                <w:bCs/>
                <w:sz w:val="24"/>
                <w:szCs w:val="24"/>
              </w:rPr>
              <w:t>з</w:t>
            </w:r>
            <w:r w:rsidRPr="005D3757">
              <w:rPr>
                <w:rFonts w:ascii="Times New Roman" w:hAnsi="Times New Roman"/>
                <w:bCs/>
                <w:sz w:val="24"/>
                <w:szCs w:val="24"/>
              </w:rPr>
              <w:t>амовником.</w:t>
            </w:r>
          </w:p>
          <w:p w:rsidR="005E5451" w:rsidRPr="005D3757"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5D3757" w:rsidRDefault="00925B61" w:rsidP="00925B61">
            <w:pPr>
              <w:tabs>
                <w:tab w:val="center" w:pos="4153"/>
                <w:tab w:val="right" w:pos="8306"/>
              </w:tabs>
              <w:spacing w:after="0" w:line="240" w:lineRule="auto"/>
              <w:ind w:firstLine="460"/>
              <w:jc w:val="both"/>
              <w:rPr>
                <w:rFonts w:ascii="Times New Roman" w:hAnsi="Times New Roman"/>
                <w:bCs/>
                <w:sz w:val="24"/>
                <w:szCs w:val="24"/>
              </w:rPr>
            </w:pPr>
            <w:r w:rsidRPr="005D3757">
              <w:rPr>
                <w:rFonts w:ascii="Times New Roman" w:hAnsi="Times New Roman"/>
                <w:sz w:val="24"/>
                <w:szCs w:val="24"/>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5E5451" w:rsidRPr="005D3757">
              <w:rPr>
                <w:rFonts w:ascii="Times New Roman" w:hAnsi="Times New Roman"/>
                <w:bCs/>
                <w:sz w:val="24"/>
                <w:szCs w:val="24"/>
              </w:rPr>
              <w:t xml:space="preserve"> </w:t>
            </w:r>
          </w:p>
          <w:p w:rsidR="005E5451" w:rsidRPr="005D375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5D3757">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5D375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5D3757">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5D375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5D3757">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5D375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5D3757">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5D3757"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5D3757">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5D3757"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5D3757">
              <w:rPr>
                <w:rFonts w:ascii="Times New Roman" w:hAnsi="Times New Roman"/>
                <w:bCs/>
                <w:sz w:val="24"/>
                <w:szCs w:val="24"/>
              </w:rPr>
              <w:t>3) отримання учасником державної допомоги згідно із законодавством.</w:t>
            </w:r>
          </w:p>
          <w:p w:rsidR="002C5D95" w:rsidRPr="005D3757"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5D3757">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5D3757"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5D3757">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5D3757"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D3757">
              <w:rPr>
                <w:rFonts w:ascii="Times New Roman" w:eastAsia="Times New Roman" w:hAnsi="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5D3757">
              <w:rPr>
                <w:rFonts w:ascii="Times New Roman" w:eastAsia="Times New Roman" w:hAnsi="Times New Roman"/>
                <w:color w:val="000000"/>
                <w:sz w:val="24"/>
                <w:szCs w:val="24"/>
                <w:lang w:eastAsia="ru-RU"/>
              </w:rPr>
              <w:lastRenderedPageBreak/>
              <w:t>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5D375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D3757">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5D375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D3757">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5D375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D3757">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5D375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D3757">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5D375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D3757">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5D375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D3757">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Pr="005D375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D3757">
              <w:rPr>
                <w:rFonts w:ascii="Times New Roman" w:eastAsia="Times New Roman" w:hAnsi="Times New Roman"/>
                <w:color w:val="000000"/>
                <w:sz w:val="24"/>
                <w:szCs w:val="24"/>
                <w:lang w:eastAsia="ru-RU"/>
              </w:rPr>
              <w:t xml:space="preserve">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w:t>
            </w:r>
            <w:r w:rsidRPr="005D3757">
              <w:rPr>
                <w:rFonts w:ascii="Times New Roman" w:eastAsia="Times New Roman" w:hAnsi="Times New Roman"/>
                <w:color w:val="000000"/>
                <w:sz w:val="24"/>
                <w:szCs w:val="24"/>
                <w:lang w:eastAsia="ru-RU"/>
              </w:rPr>
              <w:lastRenderedPageBreak/>
              <w:t>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5D3757"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5D3757">
              <w:rPr>
                <w:rFonts w:ascii="Times New Roman" w:eastAsia="Times New Roman" w:hAnsi="Times New Roman"/>
                <w:color w:val="000000"/>
                <w:sz w:val="24"/>
                <w:szCs w:val="24"/>
                <w:lang w:eastAsia="ru-RU"/>
              </w:rPr>
              <w:t xml:space="preserve">Учасник, </w:t>
            </w:r>
            <w:r w:rsidR="00C33C2A" w:rsidRPr="005D3757">
              <w:rPr>
                <w:rFonts w:ascii="Times New Roman" w:eastAsia="Times New Roman" w:hAnsi="Times New Roman"/>
                <w:color w:val="000000"/>
                <w:sz w:val="24"/>
                <w:szCs w:val="24"/>
                <w:lang w:eastAsia="ru-RU"/>
              </w:rPr>
              <w:t xml:space="preserve">надає довідки у довільній формі, </w:t>
            </w:r>
            <w:r w:rsidRPr="005D3757">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5D3757">
              <w:rPr>
                <w:rFonts w:ascii="Times New Roman" w:eastAsia="Times New Roman" w:hAnsi="Times New Roman"/>
                <w:b/>
                <w:bCs/>
                <w:iCs/>
                <w:color w:val="000000"/>
                <w:sz w:val="24"/>
                <w:szCs w:val="24"/>
                <w:lang w:eastAsia="ru-RU"/>
              </w:rPr>
              <w:t xml:space="preserve">Додатку 2 </w:t>
            </w:r>
            <w:r w:rsidRPr="005D3757">
              <w:rPr>
                <w:rFonts w:ascii="Times New Roman" w:eastAsia="Times New Roman" w:hAnsi="Times New Roman"/>
                <w:bCs/>
                <w:iCs/>
                <w:color w:val="000000"/>
                <w:sz w:val="24"/>
                <w:szCs w:val="24"/>
                <w:lang w:eastAsia="ru-RU"/>
              </w:rPr>
              <w:t>до</w:t>
            </w:r>
            <w:r w:rsidRPr="005D3757">
              <w:rPr>
                <w:rFonts w:ascii="Times New Roman" w:eastAsia="Times New Roman" w:hAnsi="Times New Roman"/>
                <w:color w:val="000000"/>
                <w:sz w:val="24"/>
                <w:szCs w:val="24"/>
                <w:lang w:eastAsia="ru-RU"/>
              </w:rPr>
              <w:t xml:space="preserve"> тендерної документації та</w:t>
            </w:r>
            <w:r w:rsidR="00C33C2A" w:rsidRPr="005D3757">
              <w:rPr>
                <w:rFonts w:ascii="Times New Roman" w:eastAsia="Times New Roman" w:hAnsi="Times New Roman"/>
                <w:color w:val="000000"/>
                <w:sz w:val="24"/>
                <w:szCs w:val="24"/>
                <w:lang w:eastAsia="ru-RU"/>
              </w:rPr>
              <w:t xml:space="preserve"> довідку про те, що</w:t>
            </w:r>
            <w:r w:rsidRPr="005D3757">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5D3757">
              <w:rPr>
                <w:rFonts w:ascii="Times New Roman" w:eastAsia="Times New Roman" w:hAnsi="Times New Roman"/>
                <w:b/>
                <w:bCs/>
                <w:iCs/>
                <w:color w:val="000000"/>
                <w:sz w:val="24"/>
                <w:szCs w:val="24"/>
                <w:lang w:eastAsia="ru-RU"/>
              </w:rPr>
              <w:t>в п. 4 Розділу 3</w:t>
            </w:r>
            <w:r w:rsidRPr="005D3757">
              <w:rPr>
                <w:rFonts w:ascii="Times New Roman" w:eastAsia="Times New Roman" w:hAnsi="Times New Roman"/>
                <w:color w:val="000000"/>
                <w:sz w:val="24"/>
                <w:szCs w:val="24"/>
                <w:lang w:eastAsia="ru-RU"/>
              </w:rPr>
              <w:t xml:space="preserve"> до тендерної документації.</w:t>
            </w:r>
          </w:p>
        </w:tc>
      </w:tr>
      <w:tr w:rsidR="005E5451" w:rsidRPr="005D3757" w:rsidTr="00486983">
        <w:trPr>
          <w:trHeight w:val="416"/>
        </w:trPr>
        <w:tc>
          <w:tcPr>
            <w:tcW w:w="2835" w:type="dxa"/>
          </w:tcPr>
          <w:p w:rsidR="005E5451" w:rsidRPr="005D3757" w:rsidRDefault="005E5451" w:rsidP="005E5451">
            <w:pPr>
              <w:spacing w:after="150" w:line="240" w:lineRule="auto"/>
              <w:rPr>
                <w:rFonts w:ascii="Times New Roman" w:eastAsia="Times New Roman" w:hAnsi="Times New Roman"/>
                <w:sz w:val="24"/>
                <w:szCs w:val="24"/>
                <w:lang w:eastAsia="uk-UA"/>
              </w:rPr>
            </w:pPr>
            <w:r w:rsidRPr="005D3757">
              <w:rPr>
                <w:rFonts w:ascii="Times New Roman" w:eastAsia="Times New Roman" w:hAnsi="Times New Roman"/>
                <w:b/>
                <w:bCs/>
                <w:sz w:val="24"/>
                <w:szCs w:val="24"/>
                <w:lang w:eastAsia="uk-UA"/>
              </w:rPr>
              <w:lastRenderedPageBreak/>
              <w:t>4. Відхилення тендерних пропозицій</w:t>
            </w:r>
          </w:p>
          <w:p w:rsidR="005E5451" w:rsidRPr="005D3757" w:rsidRDefault="005E5451" w:rsidP="005E5451">
            <w:pPr>
              <w:spacing w:after="150" w:line="240" w:lineRule="auto"/>
              <w:jc w:val="both"/>
              <w:rPr>
                <w:rFonts w:ascii="Times New Roman" w:eastAsia="Times New Roman" w:hAnsi="Times New Roman"/>
                <w:sz w:val="24"/>
                <w:szCs w:val="24"/>
                <w:lang w:eastAsia="uk-UA"/>
              </w:rPr>
            </w:pPr>
          </w:p>
          <w:p w:rsidR="005E5451" w:rsidRPr="005D3757" w:rsidRDefault="005E5451" w:rsidP="005E5451">
            <w:pPr>
              <w:spacing w:after="150" w:line="240" w:lineRule="auto"/>
              <w:jc w:val="both"/>
              <w:rPr>
                <w:rFonts w:ascii="Times New Roman" w:eastAsia="Times New Roman" w:hAnsi="Times New Roman"/>
                <w:sz w:val="24"/>
                <w:szCs w:val="24"/>
                <w:lang w:eastAsia="uk-UA"/>
              </w:rPr>
            </w:pPr>
          </w:p>
        </w:tc>
        <w:tc>
          <w:tcPr>
            <w:tcW w:w="6975" w:type="dxa"/>
          </w:tcPr>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1) учасник процедури закупівлі:</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5D3757">
              <w:rPr>
                <w:rFonts w:ascii="Times New Roman" w:eastAsia="Times New Roman" w:hAnsi="Times New Roman"/>
                <w:color w:val="000000"/>
                <w:sz w:val="24"/>
                <w:szCs w:val="24"/>
                <w:lang w:eastAsia="uk-UA"/>
              </w:rPr>
              <w:lastRenderedPageBreak/>
              <w:t>припинення або скасування”);</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2) тендерна пропозиція:</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є такою, строк дії якої закінчився;</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3) переможець процедури закупівлі:</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5D3757"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5D375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Pr="005D3757" w:rsidRDefault="00C96604"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5D3757">
              <w:rPr>
                <w:rFonts w:ascii="Times New Roman" w:eastAsia="Times New Roman" w:hAnsi="Times New Roman"/>
                <w:color w:val="000000"/>
                <w:sz w:val="24"/>
                <w:szCs w:val="24"/>
                <w:lang w:eastAsia="uk-UA"/>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14AF" w:rsidRPr="005D3757" w:rsidRDefault="00BA14AF"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електрогенерації). У випадку, якщо учасник не є електрогенеруючою компанією, він зобов’язаний окремою довідкою у довільній формі повідомити про статус електропостачальника без можливості здійснювати електрогенерацію;</w:t>
            </w:r>
          </w:p>
          <w:p w:rsidR="005E5451" w:rsidRPr="005D3757"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5D3757">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5D3757" w:rsidTr="00486983">
        <w:trPr>
          <w:trHeight w:val="269"/>
        </w:trPr>
        <w:tc>
          <w:tcPr>
            <w:tcW w:w="9810" w:type="dxa"/>
            <w:gridSpan w:val="2"/>
            <w:vAlign w:val="center"/>
          </w:tcPr>
          <w:p w:rsidR="005E5451" w:rsidRPr="005D3757" w:rsidRDefault="005E5451" w:rsidP="005E5451">
            <w:pPr>
              <w:spacing w:after="0" w:line="240" w:lineRule="auto"/>
              <w:jc w:val="center"/>
              <w:rPr>
                <w:rFonts w:ascii="Times New Roman" w:eastAsia="Times New Roman" w:hAnsi="Times New Roman"/>
                <w:sz w:val="24"/>
                <w:szCs w:val="24"/>
                <w:lang w:eastAsia="uk-UA"/>
              </w:rPr>
            </w:pPr>
            <w:r w:rsidRPr="005D3757">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5D3757" w:rsidTr="00486983">
        <w:tc>
          <w:tcPr>
            <w:tcW w:w="2835" w:type="dxa"/>
          </w:tcPr>
          <w:p w:rsidR="005E5451" w:rsidRPr="005D3757" w:rsidRDefault="005E5451" w:rsidP="005E5451">
            <w:pPr>
              <w:spacing w:after="150" w:line="240" w:lineRule="auto"/>
              <w:jc w:val="both"/>
              <w:rPr>
                <w:rFonts w:ascii="Times New Roman" w:eastAsia="Times New Roman" w:hAnsi="Times New Roman"/>
                <w:sz w:val="24"/>
                <w:szCs w:val="24"/>
                <w:lang w:eastAsia="uk-UA"/>
              </w:rPr>
            </w:pPr>
            <w:r w:rsidRPr="005D3757">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E5451" w:rsidRPr="005D3757" w:rsidRDefault="005E5451" w:rsidP="002B219F">
            <w:pPr>
              <w:spacing w:after="0" w:line="240" w:lineRule="auto"/>
              <w:ind w:firstLine="459"/>
              <w:jc w:val="both"/>
              <w:rPr>
                <w:rFonts w:ascii="Times New Roman" w:hAnsi="Times New Roman"/>
                <w:sz w:val="24"/>
                <w:szCs w:val="24"/>
              </w:rPr>
            </w:pPr>
            <w:r w:rsidRPr="005D3757">
              <w:rPr>
                <w:rFonts w:ascii="Times New Roman" w:hAnsi="Times New Roman"/>
                <w:sz w:val="24"/>
                <w:szCs w:val="24"/>
              </w:rPr>
              <w:t>Замовник відміняє тендер у разі:</w:t>
            </w:r>
          </w:p>
          <w:p w:rsidR="00122CD8" w:rsidRPr="005D3757" w:rsidRDefault="00122CD8" w:rsidP="00122CD8">
            <w:pPr>
              <w:spacing w:after="0" w:line="240" w:lineRule="auto"/>
              <w:ind w:firstLine="601"/>
              <w:jc w:val="both"/>
              <w:rPr>
                <w:rFonts w:ascii="Times New Roman" w:hAnsi="Times New Roman"/>
                <w:sz w:val="24"/>
                <w:szCs w:val="24"/>
              </w:rPr>
            </w:pPr>
            <w:r w:rsidRPr="005D3757">
              <w:rPr>
                <w:rFonts w:ascii="Times New Roman" w:hAnsi="Times New Roman"/>
                <w:sz w:val="24"/>
                <w:szCs w:val="24"/>
              </w:rPr>
              <w:t>Замовник відміняє відкриті торги у разі:</w:t>
            </w:r>
          </w:p>
          <w:p w:rsidR="00122CD8" w:rsidRPr="005D3757" w:rsidRDefault="00122CD8" w:rsidP="00122CD8">
            <w:pPr>
              <w:spacing w:after="0" w:line="240" w:lineRule="auto"/>
              <w:ind w:firstLine="601"/>
              <w:jc w:val="both"/>
              <w:rPr>
                <w:rFonts w:ascii="Times New Roman" w:hAnsi="Times New Roman"/>
                <w:sz w:val="24"/>
                <w:szCs w:val="24"/>
              </w:rPr>
            </w:pPr>
            <w:r w:rsidRPr="005D3757">
              <w:rPr>
                <w:rFonts w:ascii="Times New Roman" w:hAnsi="Times New Roman"/>
                <w:sz w:val="24"/>
                <w:szCs w:val="24"/>
              </w:rPr>
              <w:t>1) відсутності подальшої потреби в закупівлі товарів, робіт чи послуг;</w:t>
            </w:r>
          </w:p>
          <w:p w:rsidR="00122CD8" w:rsidRPr="005D3757" w:rsidRDefault="00122CD8" w:rsidP="00122CD8">
            <w:pPr>
              <w:spacing w:after="0" w:line="240" w:lineRule="auto"/>
              <w:ind w:firstLine="601"/>
              <w:jc w:val="both"/>
              <w:rPr>
                <w:rFonts w:ascii="Times New Roman" w:hAnsi="Times New Roman"/>
                <w:sz w:val="24"/>
                <w:szCs w:val="24"/>
              </w:rPr>
            </w:pPr>
            <w:r w:rsidRPr="005D3757">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5D3757" w:rsidRDefault="00122CD8" w:rsidP="00122CD8">
            <w:pPr>
              <w:spacing w:after="0" w:line="240" w:lineRule="auto"/>
              <w:ind w:firstLine="601"/>
              <w:jc w:val="both"/>
              <w:rPr>
                <w:rFonts w:ascii="Times New Roman" w:hAnsi="Times New Roman"/>
                <w:sz w:val="24"/>
                <w:szCs w:val="24"/>
              </w:rPr>
            </w:pPr>
            <w:r w:rsidRPr="005D3757">
              <w:rPr>
                <w:rFonts w:ascii="Times New Roman" w:hAnsi="Times New Roman"/>
                <w:sz w:val="24"/>
                <w:szCs w:val="24"/>
              </w:rPr>
              <w:t>3) скорочення обсягу видатків на здійснення закупівлі товарів, робіт чи послуг;</w:t>
            </w:r>
          </w:p>
          <w:p w:rsidR="00122CD8" w:rsidRPr="005D3757" w:rsidRDefault="00122CD8" w:rsidP="00122CD8">
            <w:pPr>
              <w:spacing w:after="0" w:line="240" w:lineRule="auto"/>
              <w:ind w:firstLine="601"/>
              <w:jc w:val="both"/>
              <w:rPr>
                <w:rFonts w:ascii="Times New Roman" w:hAnsi="Times New Roman"/>
                <w:sz w:val="24"/>
                <w:szCs w:val="24"/>
              </w:rPr>
            </w:pPr>
            <w:r w:rsidRPr="005D3757">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5D3757" w:rsidRDefault="005E5451" w:rsidP="002B219F">
            <w:pPr>
              <w:spacing w:after="0" w:line="240" w:lineRule="auto"/>
              <w:ind w:firstLine="459"/>
              <w:jc w:val="both"/>
              <w:rPr>
                <w:rFonts w:ascii="Times New Roman" w:hAnsi="Times New Roman"/>
                <w:sz w:val="24"/>
                <w:szCs w:val="24"/>
              </w:rPr>
            </w:pPr>
          </w:p>
          <w:p w:rsidR="00122CD8" w:rsidRPr="005D3757"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5D3757">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5D3757"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5D3757">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D3757">
              <w:rPr>
                <w:rFonts w:ascii="Times New Roman" w:eastAsia="Times New Roman" w:hAnsi="Times New Roman"/>
                <w:color w:val="000000"/>
                <w:sz w:val="23"/>
                <w:szCs w:val="23"/>
                <w:shd w:val="solid" w:color="FFFFFF" w:fill="FFFFFF"/>
              </w:rPr>
              <w:t>цими особливостями</w:t>
            </w:r>
            <w:r w:rsidRPr="005D3757">
              <w:rPr>
                <w:rFonts w:ascii="Times New Roman" w:eastAsia="Times New Roman" w:hAnsi="Times New Roman"/>
                <w:color w:val="000000"/>
                <w:sz w:val="23"/>
                <w:szCs w:val="23"/>
              </w:rPr>
              <w:t>;</w:t>
            </w:r>
          </w:p>
          <w:p w:rsidR="00122CD8" w:rsidRPr="005D3757"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5D3757">
              <w:rPr>
                <w:rFonts w:ascii="Times New Roman" w:eastAsia="Times New Roman" w:hAnsi="Times New Roman"/>
                <w:color w:val="000000"/>
                <w:sz w:val="23"/>
                <w:szCs w:val="23"/>
              </w:rPr>
              <w:t>2) не</w:t>
            </w:r>
            <w:r w:rsidRPr="005D3757">
              <w:rPr>
                <w:rFonts w:ascii="Times New Roman" w:eastAsia="Times New Roman" w:hAnsi="Times New Roman"/>
                <w:color w:val="000000"/>
                <w:sz w:val="23"/>
                <w:szCs w:val="23"/>
                <w:shd w:val="solid" w:color="FFFFFF" w:fill="FFFFFF"/>
              </w:rPr>
              <w:t>подання жодної тендерної пропозиції для участі</w:t>
            </w:r>
            <w:r w:rsidRPr="005D3757">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5D3757">
              <w:rPr>
                <w:rFonts w:ascii="Times New Roman" w:eastAsia="Times New Roman" w:hAnsi="Times New Roman"/>
                <w:color w:val="000000"/>
                <w:sz w:val="23"/>
                <w:szCs w:val="23"/>
                <w:shd w:val="solid" w:color="FFFFFF" w:fill="FFFFFF"/>
              </w:rPr>
              <w:t>цими особливостями</w:t>
            </w:r>
            <w:r w:rsidRPr="005D3757">
              <w:rPr>
                <w:rFonts w:ascii="Times New Roman" w:eastAsia="Times New Roman" w:hAnsi="Times New Roman"/>
                <w:color w:val="000000"/>
                <w:sz w:val="23"/>
                <w:szCs w:val="23"/>
              </w:rPr>
              <w:t>.</w:t>
            </w:r>
          </w:p>
          <w:p w:rsidR="00122CD8" w:rsidRPr="005D3757"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5D3757">
              <w:rPr>
                <w:rFonts w:ascii="Times New Roman" w:eastAsia="Times New Roman" w:hAnsi="Times New Roman"/>
                <w:color w:val="000000"/>
                <w:sz w:val="23"/>
                <w:szCs w:val="23"/>
              </w:rPr>
              <w:t xml:space="preserve">     Відкриті торги можуть бути відмінені частково (за лотом).</w:t>
            </w:r>
          </w:p>
          <w:p w:rsidR="00122CD8" w:rsidRPr="005D3757"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5D3757">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5D3757"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5D3757">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5D3757" w:rsidRDefault="00122CD8" w:rsidP="00122CD8">
            <w:pPr>
              <w:spacing w:after="0" w:line="240" w:lineRule="auto"/>
              <w:ind w:firstLine="459"/>
              <w:jc w:val="both"/>
              <w:rPr>
                <w:rFonts w:ascii="Times New Roman" w:hAnsi="Times New Roman"/>
                <w:sz w:val="24"/>
                <w:szCs w:val="24"/>
              </w:rPr>
            </w:pPr>
            <w:r w:rsidRPr="005D3757">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5D3757" w:rsidTr="00486983">
        <w:tc>
          <w:tcPr>
            <w:tcW w:w="2835" w:type="dxa"/>
          </w:tcPr>
          <w:p w:rsidR="005E5451" w:rsidRPr="005D3757" w:rsidRDefault="005E5451" w:rsidP="005E5451">
            <w:pPr>
              <w:spacing w:after="150" w:line="240" w:lineRule="auto"/>
              <w:rPr>
                <w:rFonts w:ascii="Times New Roman" w:eastAsia="Times New Roman" w:hAnsi="Times New Roman"/>
                <w:sz w:val="24"/>
                <w:szCs w:val="24"/>
                <w:lang w:eastAsia="uk-UA"/>
              </w:rPr>
            </w:pPr>
            <w:r w:rsidRPr="005D3757">
              <w:rPr>
                <w:rFonts w:ascii="Times New Roman" w:eastAsia="Times New Roman" w:hAnsi="Times New Roman"/>
                <w:b/>
                <w:bCs/>
                <w:sz w:val="24"/>
                <w:szCs w:val="24"/>
                <w:lang w:eastAsia="uk-UA"/>
              </w:rPr>
              <w:t xml:space="preserve">2. Строк укладання </w:t>
            </w:r>
            <w:r w:rsidRPr="005D3757">
              <w:rPr>
                <w:rFonts w:ascii="Times New Roman" w:eastAsia="Times New Roman" w:hAnsi="Times New Roman"/>
                <w:b/>
                <w:bCs/>
                <w:sz w:val="24"/>
                <w:szCs w:val="24"/>
                <w:lang w:eastAsia="uk-UA"/>
              </w:rPr>
              <w:lastRenderedPageBreak/>
              <w:t xml:space="preserve">договору </w:t>
            </w:r>
            <w:r w:rsidR="00A85382" w:rsidRPr="005D3757">
              <w:rPr>
                <w:rFonts w:ascii="Times New Roman" w:eastAsia="Times New Roman" w:hAnsi="Times New Roman"/>
                <w:b/>
                <w:bCs/>
                <w:sz w:val="24"/>
                <w:szCs w:val="24"/>
                <w:lang w:eastAsia="uk-UA"/>
              </w:rPr>
              <w:t>про закупівлю</w:t>
            </w:r>
          </w:p>
        </w:tc>
        <w:tc>
          <w:tcPr>
            <w:tcW w:w="6975" w:type="dxa"/>
            <w:vAlign w:val="center"/>
          </w:tcPr>
          <w:p w:rsidR="005E5451" w:rsidRPr="005D3757" w:rsidRDefault="005E5451" w:rsidP="005E5451">
            <w:pPr>
              <w:pStyle w:val="Default"/>
              <w:ind w:firstLine="460"/>
              <w:jc w:val="both"/>
            </w:pPr>
            <w:r w:rsidRPr="005D3757">
              <w:lastRenderedPageBreak/>
              <w:t>З метою забезпечення права на оскарження рішень замовника договір про закупівлю не може б</w:t>
            </w:r>
            <w:r w:rsidR="00122CD8" w:rsidRPr="005D3757">
              <w:t xml:space="preserve">ути укладено раніше </w:t>
            </w:r>
            <w:r w:rsidR="00122CD8" w:rsidRPr="005D3757">
              <w:lastRenderedPageBreak/>
              <w:t>ніж через п’ять</w:t>
            </w:r>
            <w:r w:rsidRPr="005D3757">
              <w:t xml:space="preserve"> днів з дати оприлюднення в електронній системі закупівель повідомлення про намір укласти договір про закупівлю. </w:t>
            </w:r>
          </w:p>
          <w:p w:rsidR="00122CD8" w:rsidRPr="005D3757" w:rsidRDefault="00122CD8" w:rsidP="00970F96">
            <w:pPr>
              <w:pStyle w:val="Default"/>
              <w:ind w:firstLine="460"/>
              <w:jc w:val="both"/>
            </w:pPr>
            <w:r w:rsidRPr="005D3757">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5D3757" w:rsidRDefault="005E5451" w:rsidP="00970F96">
            <w:pPr>
              <w:pStyle w:val="Default"/>
              <w:ind w:firstLine="460"/>
              <w:jc w:val="both"/>
              <w:rPr>
                <w:color w:val="auto"/>
              </w:rPr>
            </w:pPr>
            <w:r w:rsidRPr="005D3757">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5D3757">
              <w:rPr>
                <w:color w:val="auto"/>
              </w:rPr>
              <w:t>у про закупівлю призупиняється.</w:t>
            </w:r>
          </w:p>
        </w:tc>
      </w:tr>
      <w:tr w:rsidR="005E5451" w:rsidRPr="005D3757" w:rsidTr="00486983">
        <w:tc>
          <w:tcPr>
            <w:tcW w:w="2835" w:type="dxa"/>
          </w:tcPr>
          <w:p w:rsidR="005E5451" w:rsidRPr="005D3757" w:rsidRDefault="005E5451" w:rsidP="005E5451">
            <w:pPr>
              <w:spacing w:after="0" w:line="240" w:lineRule="auto"/>
              <w:rPr>
                <w:rFonts w:ascii="Times New Roman" w:eastAsia="Times New Roman" w:hAnsi="Times New Roman"/>
                <w:sz w:val="24"/>
                <w:szCs w:val="24"/>
                <w:lang w:eastAsia="uk-UA"/>
              </w:rPr>
            </w:pPr>
            <w:r w:rsidRPr="005D3757">
              <w:rPr>
                <w:rFonts w:ascii="Times New Roman" w:eastAsia="Times New Roman" w:hAnsi="Times New Roman"/>
                <w:b/>
                <w:bCs/>
                <w:sz w:val="24"/>
                <w:szCs w:val="24"/>
                <w:lang w:eastAsia="uk-UA"/>
              </w:rPr>
              <w:lastRenderedPageBreak/>
              <w:t>3. Проєкт договору про закупівлю</w:t>
            </w:r>
          </w:p>
        </w:tc>
        <w:tc>
          <w:tcPr>
            <w:tcW w:w="6975" w:type="dxa"/>
          </w:tcPr>
          <w:p w:rsidR="005E5451" w:rsidRPr="005D3757" w:rsidRDefault="005E5451" w:rsidP="002B219F">
            <w:pPr>
              <w:spacing w:after="0" w:line="240" w:lineRule="auto"/>
              <w:ind w:firstLine="459"/>
              <w:jc w:val="both"/>
              <w:rPr>
                <w:rFonts w:ascii="Times New Roman" w:hAnsi="Times New Roman"/>
                <w:sz w:val="24"/>
                <w:szCs w:val="24"/>
                <w:lang w:eastAsia="ru-RU"/>
              </w:rPr>
            </w:pPr>
            <w:r w:rsidRPr="005D3757">
              <w:rPr>
                <w:rFonts w:ascii="Times New Roman" w:hAnsi="Times New Roman"/>
                <w:sz w:val="24"/>
                <w:szCs w:val="24"/>
                <w:lang w:eastAsia="ru-RU"/>
              </w:rPr>
              <w:t xml:space="preserve">Проєкт договору про закупівлю міститься в </w:t>
            </w:r>
            <w:r w:rsidRPr="005D3757">
              <w:rPr>
                <w:rFonts w:ascii="Times New Roman" w:hAnsi="Times New Roman"/>
                <w:b/>
                <w:sz w:val="24"/>
                <w:szCs w:val="24"/>
                <w:lang w:eastAsia="ru-RU"/>
              </w:rPr>
              <w:t>Додатку 2</w:t>
            </w:r>
            <w:r w:rsidRPr="005D3757">
              <w:rPr>
                <w:rFonts w:ascii="Times New Roman" w:hAnsi="Times New Roman"/>
                <w:sz w:val="24"/>
                <w:szCs w:val="24"/>
                <w:lang w:eastAsia="ru-RU"/>
              </w:rPr>
              <w:t xml:space="preserve"> до тендерної документації.</w:t>
            </w:r>
          </w:p>
          <w:p w:rsidR="005E5451" w:rsidRPr="005D3757" w:rsidRDefault="003429B8" w:rsidP="002B219F">
            <w:pPr>
              <w:spacing w:after="0" w:line="240" w:lineRule="auto"/>
              <w:ind w:firstLine="459"/>
              <w:jc w:val="both"/>
              <w:rPr>
                <w:rFonts w:ascii="Times New Roman" w:hAnsi="Times New Roman"/>
                <w:sz w:val="24"/>
                <w:szCs w:val="24"/>
                <w:lang w:eastAsia="ru-RU"/>
              </w:rPr>
            </w:pPr>
            <w:r w:rsidRPr="005D3757">
              <w:rPr>
                <w:rFonts w:ascii="Times New Roman" w:hAnsi="Times New Roman"/>
                <w:sz w:val="24"/>
                <w:szCs w:val="24"/>
                <w:lang w:eastAsia="ru-RU"/>
              </w:rPr>
              <w:t>Проє</w:t>
            </w:r>
            <w:r w:rsidR="005E5451" w:rsidRPr="005D3757">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5D3757" w:rsidRDefault="005E5451" w:rsidP="005E5451">
            <w:pPr>
              <w:spacing w:after="0" w:line="240" w:lineRule="auto"/>
              <w:ind w:firstLine="343"/>
              <w:jc w:val="both"/>
              <w:rPr>
                <w:rFonts w:ascii="Times New Roman" w:hAnsi="Times New Roman"/>
                <w:sz w:val="24"/>
                <w:szCs w:val="24"/>
                <w:lang w:eastAsia="ru-RU"/>
              </w:rPr>
            </w:pPr>
            <w:r w:rsidRPr="005D3757">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5D3757" w:rsidRDefault="005E5451" w:rsidP="005E5451">
            <w:pPr>
              <w:spacing w:after="0" w:line="240" w:lineRule="auto"/>
              <w:ind w:firstLine="343"/>
              <w:jc w:val="both"/>
              <w:rPr>
                <w:rFonts w:ascii="Times New Roman" w:hAnsi="Times New Roman"/>
                <w:sz w:val="24"/>
                <w:szCs w:val="24"/>
                <w:lang w:eastAsia="ru-RU"/>
              </w:rPr>
            </w:pPr>
            <w:r w:rsidRPr="005D3757">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5D3757" w:rsidRDefault="005E5451" w:rsidP="005E5451">
            <w:pPr>
              <w:spacing w:after="0" w:line="240" w:lineRule="auto"/>
              <w:ind w:firstLine="343"/>
              <w:jc w:val="both"/>
              <w:rPr>
                <w:rFonts w:ascii="Times New Roman" w:hAnsi="Times New Roman"/>
                <w:sz w:val="24"/>
                <w:szCs w:val="24"/>
                <w:lang w:eastAsia="ru-RU"/>
              </w:rPr>
            </w:pPr>
            <w:r w:rsidRPr="005D3757">
              <w:rPr>
                <w:rFonts w:ascii="Times New Roman" w:hAnsi="Times New Roman"/>
                <w:sz w:val="24"/>
                <w:szCs w:val="24"/>
                <w:lang w:eastAsia="ru-RU"/>
              </w:rPr>
              <w:t>1) відповідну інформацію про право підписання договору про закупівлю;</w:t>
            </w:r>
          </w:p>
          <w:p w:rsidR="005E5451" w:rsidRPr="005D3757" w:rsidRDefault="005E5451" w:rsidP="005E5451">
            <w:pPr>
              <w:spacing w:after="0" w:line="240" w:lineRule="auto"/>
              <w:ind w:firstLine="343"/>
              <w:jc w:val="both"/>
              <w:rPr>
                <w:rFonts w:ascii="Times New Roman" w:hAnsi="Times New Roman"/>
                <w:sz w:val="24"/>
                <w:szCs w:val="24"/>
                <w:lang w:eastAsia="ru-RU"/>
              </w:rPr>
            </w:pPr>
            <w:r w:rsidRPr="005D3757">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5D3757" w:rsidRDefault="005E5451" w:rsidP="005E5451">
            <w:pPr>
              <w:spacing w:after="0" w:line="240" w:lineRule="auto"/>
              <w:ind w:firstLine="343"/>
              <w:jc w:val="both"/>
              <w:rPr>
                <w:rFonts w:ascii="Times New Roman" w:hAnsi="Times New Roman"/>
                <w:sz w:val="24"/>
                <w:szCs w:val="24"/>
                <w:lang w:eastAsia="ru-RU"/>
              </w:rPr>
            </w:pPr>
            <w:r w:rsidRPr="005D3757">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5D3757" w:rsidRDefault="005E5451" w:rsidP="005024F5">
            <w:pPr>
              <w:spacing w:after="0" w:line="240" w:lineRule="auto"/>
              <w:ind w:firstLine="343"/>
              <w:jc w:val="both"/>
              <w:rPr>
                <w:rFonts w:ascii="Times New Roman" w:hAnsi="Times New Roman"/>
                <w:sz w:val="24"/>
                <w:szCs w:val="24"/>
                <w:lang w:eastAsia="ru-RU"/>
              </w:rPr>
            </w:pPr>
            <w:r w:rsidRPr="005D3757">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в бік зменшення ціни тендерної пропозиції.</w:t>
            </w:r>
          </w:p>
        </w:tc>
      </w:tr>
      <w:tr w:rsidR="005E5451" w:rsidRPr="005D3757" w:rsidTr="00486983">
        <w:tc>
          <w:tcPr>
            <w:tcW w:w="2835" w:type="dxa"/>
          </w:tcPr>
          <w:p w:rsidR="005E5451" w:rsidRPr="005D3757" w:rsidRDefault="005E5451" w:rsidP="005E5451">
            <w:pPr>
              <w:spacing w:after="0" w:line="240" w:lineRule="auto"/>
              <w:rPr>
                <w:rFonts w:ascii="Times New Roman" w:eastAsia="Times New Roman" w:hAnsi="Times New Roman"/>
                <w:b/>
                <w:bCs/>
                <w:sz w:val="24"/>
                <w:szCs w:val="24"/>
                <w:lang w:eastAsia="uk-UA"/>
              </w:rPr>
            </w:pPr>
            <w:r w:rsidRPr="005D3757">
              <w:rPr>
                <w:rFonts w:ascii="Times New Roman" w:eastAsia="Times New Roman" w:hAnsi="Times New Roman"/>
                <w:b/>
                <w:bCs/>
                <w:sz w:val="24"/>
                <w:szCs w:val="24"/>
                <w:lang w:eastAsia="uk-UA"/>
              </w:rPr>
              <w:t>4.</w:t>
            </w:r>
            <w:r w:rsidRPr="005D3757">
              <w:rPr>
                <w:rFonts w:ascii="Times New Roman" w:hAnsi="Times New Roman"/>
                <w:b/>
                <w:sz w:val="24"/>
                <w:szCs w:val="24"/>
                <w:lang w:eastAsia="uk-UA"/>
              </w:rPr>
              <w:t xml:space="preserve"> </w:t>
            </w:r>
            <w:r w:rsidRPr="005D3757">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E5451" w:rsidRPr="005D3757" w:rsidRDefault="005E5451" w:rsidP="002B219F">
            <w:pPr>
              <w:pStyle w:val="rvps2"/>
              <w:spacing w:before="0" w:beforeAutospacing="0" w:after="0" w:afterAutospacing="0"/>
              <w:ind w:firstLine="459"/>
              <w:jc w:val="both"/>
              <w:textAlignment w:val="baseline"/>
              <w:rPr>
                <w:lang w:val="uk-UA"/>
              </w:rPr>
            </w:pPr>
            <w:r w:rsidRPr="005D3757">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5D3757"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5D3757">
              <w:t xml:space="preserve">1) </w:t>
            </w:r>
            <w:r w:rsidR="00310813" w:rsidRPr="005D3757">
              <w:rPr>
                <w:rFonts w:ascii="Times New Roman" w:eastAsia="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rsidR="00310813" w:rsidRPr="005D3757"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5D3757">
              <w:rPr>
                <w:rFonts w:ascii="Times New Roman" w:eastAsia="Times New Roman" w:hAnsi="Times New Roman"/>
                <w:color w:val="333333"/>
                <w:sz w:val="24"/>
                <w:szCs w:val="24"/>
                <w:lang w:val="ru-RU"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5D3757">
              <w:rPr>
                <w:rFonts w:ascii="Times New Roman" w:eastAsia="Times New Roman" w:hAnsi="Times New Roman"/>
                <w:color w:val="333333"/>
                <w:sz w:val="24"/>
                <w:szCs w:val="24"/>
                <w:lang w:val="ru-RU" w:eastAsia="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10813" w:rsidRPr="005D3757"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5D3757">
              <w:rPr>
                <w:rFonts w:ascii="Times New Roman" w:eastAsia="Times New Roman" w:hAnsi="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10813" w:rsidRPr="005D3757"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5D3757">
              <w:rPr>
                <w:rFonts w:ascii="Times New Roman" w:eastAsia="Times New Roman" w:hAnsi="Times New Roman"/>
                <w:color w:val="333333"/>
                <w:sz w:val="24"/>
                <w:szCs w:val="24"/>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10813" w:rsidRPr="005D3757"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5D3757">
              <w:rPr>
                <w:rFonts w:ascii="Times New Roman" w:eastAsia="Times New Roman" w:hAnsi="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310813" w:rsidRPr="005D3757"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5D3757">
              <w:rPr>
                <w:rFonts w:ascii="Times New Roman" w:eastAsia="Times New Roman" w:hAnsi="Times New Roman"/>
                <w:color w:val="333333"/>
                <w:sz w:val="24"/>
                <w:szCs w:val="24"/>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10813" w:rsidRPr="005D3757"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r w:rsidRPr="005D3757">
              <w:rPr>
                <w:rFonts w:ascii="Times New Roman" w:eastAsia="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10813" w:rsidRPr="005D3757"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sidRPr="005D3757">
              <w:rPr>
                <w:rFonts w:ascii="Times New Roman" w:eastAsia="Times New Roman" w:hAnsi="Times New Roman"/>
                <w:color w:val="333333"/>
                <w:sz w:val="24"/>
                <w:szCs w:val="24"/>
                <w:lang w:val="ru-RU" w:eastAsia="ru-RU"/>
              </w:rPr>
              <w:t>8) зміни умов у зв’язку із застосуванням положень </w:t>
            </w:r>
            <w:hyperlink r:id="rId8" w:anchor="n1778" w:tgtFrame="_blank" w:history="1">
              <w:r w:rsidRPr="005D3757">
                <w:rPr>
                  <w:rFonts w:ascii="Times New Roman" w:eastAsia="Times New Roman" w:hAnsi="Times New Roman"/>
                  <w:color w:val="000099"/>
                  <w:sz w:val="24"/>
                  <w:szCs w:val="24"/>
                  <w:u w:val="single"/>
                  <w:lang w:val="ru-RU" w:eastAsia="ru-RU"/>
                </w:rPr>
                <w:t>частини шостої</w:t>
              </w:r>
            </w:hyperlink>
            <w:r w:rsidRPr="005D3757">
              <w:rPr>
                <w:rFonts w:ascii="Times New Roman" w:eastAsia="Times New Roman" w:hAnsi="Times New Roman"/>
                <w:color w:val="333333"/>
                <w:sz w:val="24"/>
                <w:szCs w:val="24"/>
                <w:lang w:val="ru-RU" w:eastAsia="ru-RU"/>
              </w:rPr>
              <w:t> статті 41 Закону.</w:t>
            </w:r>
          </w:p>
          <w:p w:rsidR="005E5451" w:rsidRPr="005D3757"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5D3757">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5D375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5D3757" w:rsidRDefault="005E5451" w:rsidP="003E2922">
            <w:pPr>
              <w:spacing w:after="0" w:line="240" w:lineRule="auto"/>
              <w:rPr>
                <w:rFonts w:ascii="Times New Roman" w:eastAsia="Times New Roman" w:hAnsi="Times New Roman"/>
                <w:b/>
                <w:bCs/>
                <w:sz w:val="24"/>
                <w:szCs w:val="24"/>
                <w:lang w:eastAsia="uk-UA"/>
              </w:rPr>
            </w:pPr>
            <w:r w:rsidRPr="005D3757">
              <w:rPr>
                <w:rFonts w:ascii="Times New Roman" w:eastAsia="Times New Roman" w:hAnsi="Times New Roman"/>
                <w:b/>
                <w:bCs/>
                <w:sz w:val="24"/>
                <w:szCs w:val="24"/>
                <w:lang w:eastAsia="uk-UA"/>
              </w:rPr>
              <w:lastRenderedPageBreak/>
              <w:t>5. Дії за</w:t>
            </w:r>
            <w:r w:rsidR="00276C47" w:rsidRPr="005D3757">
              <w:rPr>
                <w:rFonts w:ascii="Times New Roman" w:eastAsia="Times New Roman" w:hAnsi="Times New Roman"/>
                <w:b/>
                <w:bCs/>
                <w:sz w:val="24"/>
                <w:szCs w:val="24"/>
                <w:lang w:eastAsia="uk-UA"/>
              </w:rPr>
              <w:t xml:space="preserve">мовника при відмові переможця </w:t>
            </w:r>
            <w:r w:rsidR="003E2922" w:rsidRPr="005D3757">
              <w:rPr>
                <w:rFonts w:ascii="Times New Roman" w:eastAsia="Times New Roman" w:hAnsi="Times New Roman"/>
                <w:b/>
                <w:bCs/>
                <w:sz w:val="24"/>
                <w:szCs w:val="24"/>
                <w:lang w:eastAsia="uk-UA"/>
              </w:rPr>
              <w:t>процедури закупівлі</w:t>
            </w:r>
            <w:r w:rsidRPr="005D3757">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5D3757" w:rsidRDefault="005E5451" w:rsidP="005E5451">
            <w:pPr>
              <w:pStyle w:val="rvps2"/>
              <w:shd w:val="clear" w:color="auto" w:fill="FFFFFF"/>
              <w:spacing w:after="0" w:afterAutospacing="0"/>
              <w:ind w:firstLine="319"/>
              <w:jc w:val="both"/>
              <w:textAlignment w:val="baseline"/>
              <w:rPr>
                <w:shd w:val="clear" w:color="auto" w:fill="FFFFFF"/>
                <w:lang w:val="uk-UA"/>
              </w:rPr>
            </w:pPr>
            <w:r w:rsidRPr="005D3757">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w:t>
            </w:r>
            <w:r w:rsidRPr="005D3757">
              <w:rPr>
                <w:shd w:val="clear" w:color="auto" w:fill="FFFFFF"/>
                <w:lang w:val="uk-UA"/>
              </w:rPr>
              <w:lastRenderedPageBreak/>
              <w:t>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5D3757" w:rsidRDefault="005E5451" w:rsidP="005E5451">
            <w:pPr>
              <w:spacing w:after="0" w:line="240" w:lineRule="auto"/>
              <w:rPr>
                <w:rFonts w:ascii="Times New Roman" w:eastAsia="Times New Roman" w:hAnsi="Times New Roman"/>
                <w:b/>
                <w:bCs/>
                <w:sz w:val="24"/>
                <w:szCs w:val="24"/>
                <w:lang w:eastAsia="uk-UA"/>
              </w:rPr>
            </w:pPr>
            <w:r w:rsidRPr="005D3757">
              <w:rPr>
                <w:rFonts w:ascii="Times New Roman" w:eastAsia="Times New Roman" w:hAnsi="Times New Roman"/>
                <w:b/>
                <w:bCs/>
                <w:sz w:val="24"/>
                <w:szCs w:val="24"/>
                <w:lang w:eastAsia="uk-UA"/>
              </w:rPr>
              <w:lastRenderedPageBreak/>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5D3757">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BEB" w:rsidRDefault="00261BEB" w:rsidP="00572165">
      <w:pPr>
        <w:spacing w:after="0" w:line="240" w:lineRule="auto"/>
      </w:pPr>
      <w:r>
        <w:separator/>
      </w:r>
    </w:p>
  </w:endnote>
  <w:endnote w:type="continuationSeparator" w:id="0">
    <w:p w:rsidR="00261BEB" w:rsidRDefault="00261BEB"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BEB" w:rsidRDefault="00261BEB" w:rsidP="00572165">
      <w:pPr>
        <w:spacing w:after="0" w:line="240" w:lineRule="auto"/>
      </w:pPr>
      <w:r>
        <w:separator/>
      </w:r>
    </w:p>
  </w:footnote>
  <w:footnote w:type="continuationSeparator" w:id="0">
    <w:p w:rsidR="00261BEB" w:rsidRDefault="00261BEB"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51417"/>
      <w:docPartObj>
        <w:docPartGallery w:val="Page Numbers (Top of Page)"/>
        <w:docPartUnique/>
      </w:docPartObj>
    </w:sdtPr>
    <w:sdtEndPr/>
    <w:sdtContent>
      <w:p w:rsidR="00925B61" w:rsidRDefault="00925B61">
        <w:pPr>
          <w:pStyle w:val="a9"/>
          <w:jc w:val="center"/>
        </w:pPr>
        <w:r>
          <w:fldChar w:fldCharType="begin"/>
        </w:r>
        <w:r>
          <w:instrText>PAGE   \* MERGEFORMAT</w:instrText>
        </w:r>
        <w:r>
          <w:fldChar w:fldCharType="separate"/>
        </w:r>
        <w:r w:rsidR="00C820BA" w:rsidRPr="00C820BA">
          <w:rPr>
            <w:noProof/>
            <w:lang w:val="ru-RU"/>
          </w:rPr>
          <w:t>19</w:t>
        </w:r>
        <w:r>
          <w:fldChar w:fldCharType="end"/>
        </w:r>
      </w:p>
    </w:sdtContent>
  </w:sdt>
  <w:p w:rsidR="00925B61" w:rsidRDefault="00925B6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1ED2"/>
    <w:rsid w:val="00012819"/>
    <w:rsid w:val="00015ED1"/>
    <w:rsid w:val="000239E1"/>
    <w:rsid w:val="000365F6"/>
    <w:rsid w:val="0003682A"/>
    <w:rsid w:val="000440BC"/>
    <w:rsid w:val="00045262"/>
    <w:rsid w:val="00047404"/>
    <w:rsid w:val="00070CC4"/>
    <w:rsid w:val="00086A15"/>
    <w:rsid w:val="00092698"/>
    <w:rsid w:val="00092E7E"/>
    <w:rsid w:val="00096B8F"/>
    <w:rsid w:val="000A05AE"/>
    <w:rsid w:val="000A3E16"/>
    <w:rsid w:val="000A4E58"/>
    <w:rsid w:val="000A76F9"/>
    <w:rsid w:val="000B1391"/>
    <w:rsid w:val="000C2982"/>
    <w:rsid w:val="000C3E54"/>
    <w:rsid w:val="000C71B8"/>
    <w:rsid w:val="000D29A4"/>
    <w:rsid w:val="000D5A94"/>
    <w:rsid w:val="000E29F7"/>
    <w:rsid w:val="000F0E2B"/>
    <w:rsid w:val="00115DF8"/>
    <w:rsid w:val="0012190A"/>
    <w:rsid w:val="00121E9A"/>
    <w:rsid w:val="00122CD8"/>
    <w:rsid w:val="0012354D"/>
    <w:rsid w:val="00124D37"/>
    <w:rsid w:val="00132E31"/>
    <w:rsid w:val="00142594"/>
    <w:rsid w:val="00146C96"/>
    <w:rsid w:val="00150DFD"/>
    <w:rsid w:val="00151E8F"/>
    <w:rsid w:val="001562AB"/>
    <w:rsid w:val="00166503"/>
    <w:rsid w:val="001704A9"/>
    <w:rsid w:val="00177FDA"/>
    <w:rsid w:val="00182881"/>
    <w:rsid w:val="001835E1"/>
    <w:rsid w:val="001866B7"/>
    <w:rsid w:val="00191DB4"/>
    <w:rsid w:val="001921CE"/>
    <w:rsid w:val="001961C4"/>
    <w:rsid w:val="001976AF"/>
    <w:rsid w:val="001976BB"/>
    <w:rsid w:val="001A1D84"/>
    <w:rsid w:val="001A7371"/>
    <w:rsid w:val="001B2064"/>
    <w:rsid w:val="001C6A83"/>
    <w:rsid w:val="001C7D4A"/>
    <w:rsid w:val="001D0B39"/>
    <w:rsid w:val="001D6681"/>
    <w:rsid w:val="001E2FA5"/>
    <w:rsid w:val="001E77D4"/>
    <w:rsid w:val="001F1D65"/>
    <w:rsid w:val="001F78DB"/>
    <w:rsid w:val="002032C2"/>
    <w:rsid w:val="00204E1F"/>
    <w:rsid w:val="00211367"/>
    <w:rsid w:val="00217CE2"/>
    <w:rsid w:val="002250CB"/>
    <w:rsid w:val="00225566"/>
    <w:rsid w:val="00242F1A"/>
    <w:rsid w:val="002519F8"/>
    <w:rsid w:val="002531BA"/>
    <w:rsid w:val="00261BEB"/>
    <w:rsid w:val="00263176"/>
    <w:rsid w:val="00275D0D"/>
    <w:rsid w:val="00276C47"/>
    <w:rsid w:val="002776C7"/>
    <w:rsid w:val="00281A25"/>
    <w:rsid w:val="00284231"/>
    <w:rsid w:val="00286F79"/>
    <w:rsid w:val="00291D79"/>
    <w:rsid w:val="002976D1"/>
    <w:rsid w:val="002B1FB0"/>
    <w:rsid w:val="002B219F"/>
    <w:rsid w:val="002B6B12"/>
    <w:rsid w:val="002C4601"/>
    <w:rsid w:val="002C5D95"/>
    <w:rsid w:val="002C636A"/>
    <w:rsid w:val="002E5FE9"/>
    <w:rsid w:val="002F4DBB"/>
    <w:rsid w:val="002F57B1"/>
    <w:rsid w:val="002F7D31"/>
    <w:rsid w:val="00310813"/>
    <w:rsid w:val="0031404C"/>
    <w:rsid w:val="00314EB0"/>
    <w:rsid w:val="00315036"/>
    <w:rsid w:val="003168A2"/>
    <w:rsid w:val="00320893"/>
    <w:rsid w:val="0034239C"/>
    <w:rsid w:val="003429B8"/>
    <w:rsid w:val="00344101"/>
    <w:rsid w:val="00351B3E"/>
    <w:rsid w:val="003530C6"/>
    <w:rsid w:val="003627B5"/>
    <w:rsid w:val="00364B97"/>
    <w:rsid w:val="00370882"/>
    <w:rsid w:val="0037324E"/>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545"/>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24F5"/>
    <w:rsid w:val="00507290"/>
    <w:rsid w:val="00511AFA"/>
    <w:rsid w:val="00522A46"/>
    <w:rsid w:val="00534BA5"/>
    <w:rsid w:val="00535501"/>
    <w:rsid w:val="00540BD9"/>
    <w:rsid w:val="00542902"/>
    <w:rsid w:val="00542FC2"/>
    <w:rsid w:val="00555034"/>
    <w:rsid w:val="005568ED"/>
    <w:rsid w:val="0056375E"/>
    <w:rsid w:val="0057066C"/>
    <w:rsid w:val="005709EE"/>
    <w:rsid w:val="00571206"/>
    <w:rsid w:val="00572165"/>
    <w:rsid w:val="00592024"/>
    <w:rsid w:val="00592B52"/>
    <w:rsid w:val="00593106"/>
    <w:rsid w:val="00594094"/>
    <w:rsid w:val="005960F3"/>
    <w:rsid w:val="005A592F"/>
    <w:rsid w:val="005B0CB9"/>
    <w:rsid w:val="005B1D6B"/>
    <w:rsid w:val="005B44FF"/>
    <w:rsid w:val="005B7728"/>
    <w:rsid w:val="005D3757"/>
    <w:rsid w:val="005E5451"/>
    <w:rsid w:val="005F02EC"/>
    <w:rsid w:val="00600446"/>
    <w:rsid w:val="00606B99"/>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4A64"/>
    <w:rsid w:val="0071176E"/>
    <w:rsid w:val="00715298"/>
    <w:rsid w:val="007200DB"/>
    <w:rsid w:val="00720E19"/>
    <w:rsid w:val="00721E95"/>
    <w:rsid w:val="00722580"/>
    <w:rsid w:val="007265DB"/>
    <w:rsid w:val="007402A7"/>
    <w:rsid w:val="007418CB"/>
    <w:rsid w:val="00743BCA"/>
    <w:rsid w:val="00745EF5"/>
    <w:rsid w:val="007555F6"/>
    <w:rsid w:val="007559A6"/>
    <w:rsid w:val="0076009E"/>
    <w:rsid w:val="00761693"/>
    <w:rsid w:val="007631B5"/>
    <w:rsid w:val="00775761"/>
    <w:rsid w:val="00776BC3"/>
    <w:rsid w:val="00776FEC"/>
    <w:rsid w:val="00784539"/>
    <w:rsid w:val="0079021D"/>
    <w:rsid w:val="007978FE"/>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22C13"/>
    <w:rsid w:val="00922FD4"/>
    <w:rsid w:val="00925B61"/>
    <w:rsid w:val="00925CE4"/>
    <w:rsid w:val="00930FF9"/>
    <w:rsid w:val="009334F4"/>
    <w:rsid w:val="00934B60"/>
    <w:rsid w:val="00942AD3"/>
    <w:rsid w:val="009461FB"/>
    <w:rsid w:val="00950B55"/>
    <w:rsid w:val="00950F28"/>
    <w:rsid w:val="009514FB"/>
    <w:rsid w:val="00952573"/>
    <w:rsid w:val="00953C2D"/>
    <w:rsid w:val="00955EFF"/>
    <w:rsid w:val="00956C89"/>
    <w:rsid w:val="00970F96"/>
    <w:rsid w:val="00981D40"/>
    <w:rsid w:val="00983027"/>
    <w:rsid w:val="00984F9B"/>
    <w:rsid w:val="00991939"/>
    <w:rsid w:val="00992663"/>
    <w:rsid w:val="00994B6C"/>
    <w:rsid w:val="009B54AE"/>
    <w:rsid w:val="009B5CC8"/>
    <w:rsid w:val="009D50A1"/>
    <w:rsid w:val="009E37FC"/>
    <w:rsid w:val="009E427A"/>
    <w:rsid w:val="009F3ADA"/>
    <w:rsid w:val="00A01CB9"/>
    <w:rsid w:val="00A05A1E"/>
    <w:rsid w:val="00A06D1F"/>
    <w:rsid w:val="00A10939"/>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72001"/>
    <w:rsid w:val="00A83DAB"/>
    <w:rsid w:val="00A85382"/>
    <w:rsid w:val="00A917BF"/>
    <w:rsid w:val="00AA0D18"/>
    <w:rsid w:val="00AB3207"/>
    <w:rsid w:val="00AB6AFE"/>
    <w:rsid w:val="00AC4EB4"/>
    <w:rsid w:val="00AC6F70"/>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4C2D"/>
    <w:rsid w:val="00B26985"/>
    <w:rsid w:val="00B36D18"/>
    <w:rsid w:val="00B377F6"/>
    <w:rsid w:val="00B5004E"/>
    <w:rsid w:val="00B61388"/>
    <w:rsid w:val="00B61F42"/>
    <w:rsid w:val="00B66703"/>
    <w:rsid w:val="00B67E39"/>
    <w:rsid w:val="00B71926"/>
    <w:rsid w:val="00B86FDF"/>
    <w:rsid w:val="00B934B0"/>
    <w:rsid w:val="00BA08DE"/>
    <w:rsid w:val="00BA14AF"/>
    <w:rsid w:val="00BA214E"/>
    <w:rsid w:val="00BA7306"/>
    <w:rsid w:val="00BB23B7"/>
    <w:rsid w:val="00BB3165"/>
    <w:rsid w:val="00BC6031"/>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5D3E"/>
    <w:rsid w:val="00C57DB0"/>
    <w:rsid w:val="00C66326"/>
    <w:rsid w:val="00C66DCF"/>
    <w:rsid w:val="00C67A72"/>
    <w:rsid w:val="00C713BE"/>
    <w:rsid w:val="00C76241"/>
    <w:rsid w:val="00C802EF"/>
    <w:rsid w:val="00C820BA"/>
    <w:rsid w:val="00C92BB8"/>
    <w:rsid w:val="00C96604"/>
    <w:rsid w:val="00CA1595"/>
    <w:rsid w:val="00CA2D25"/>
    <w:rsid w:val="00CA50EB"/>
    <w:rsid w:val="00CA5965"/>
    <w:rsid w:val="00CB007C"/>
    <w:rsid w:val="00CB3B99"/>
    <w:rsid w:val="00CC4098"/>
    <w:rsid w:val="00CC5A11"/>
    <w:rsid w:val="00CD043A"/>
    <w:rsid w:val="00CD1117"/>
    <w:rsid w:val="00CE324D"/>
    <w:rsid w:val="00CE346D"/>
    <w:rsid w:val="00CE5422"/>
    <w:rsid w:val="00CF2377"/>
    <w:rsid w:val="00CF2646"/>
    <w:rsid w:val="00CF7F19"/>
    <w:rsid w:val="00D001C5"/>
    <w:rsid w:val="00D017F5"/>
    <w:rsid w:val="00D03886"/>
    <w:rsid w:val="00D03C10"/>
    <w:rsid w:val="00D0539C"/>
    <w:rsid w:val="00D07440"/>
    <w:rsid w:val="00D12946"/>
    <w:rsid w:val="00D1337F"/>
    <w:rsid w:val="00D14646"/>
    <w:rsid w:val="00D17B85"/>
    <w:rsid w:val="00D254DF"/>
    <w:rsid w:val="00D345F3"/>
    <w:rsid w:val="00D40941"/>
    <w:rsid w:val="00D44BF5"/>
    <w:rsid w:val="00D47972"/>
    <w:rsid w:val="00D83DA9"/>
    <w:rsid w:val="00D842D7"/>
    <w:rsid w:val="00D93C9F"/>
    <w:rsid w:val="00DB36A9"/>
    <w:rsid w:val="00DB36FF"/>
    <w:rsid w:val="00DD2ADC"/>
    <w:rsid w:val="00DD5F9E"/>
    <w:rsid w:val="00DE13C9"/>
    <w:rsid w:val="00DE2233"/>
    <w:rsid w:val="00DF02A8"/>
    <w:rsid w:val="00DF0F79"/>
    <w:rsid w:val="00DF714D"/>
    <w:rsid w:val="00E0026D"/>
    <w:rsid w:val="00E00BE4"/>
    <w:rsid w:val="00E01DEA"/>
    <w:rsid w:val="00E15705"/>
    <w:rsid w:val="00E205BB"/>
    <w:rsid w:val="00E31F5E"/>
    <w:rsid w:val="00E53E75"/>
    <w:rsid w:val="00E624F0"/>
    <w:rsid w:val="00E66649"/>
    <w:rsid w:val="00E735D3"/>
    <w:rsid w:val="00E76F12"/>
    <w:rsid w:val="00E875F6"/>
    <w:rsid w:val="00E94CF9"/>
    <w:rsid w:val="00E95F73"/>
    <w:rsid w:val="00EA46F1"/>
    <w:rsid w:val="00EA6231"/>
    <w:rsid w:val="00EB0153"/>
    <w:rsid w:val="00EB5F91"/>
    <w:rsid w:val="00EC20B6"/>
    <w:rsid w:val="00EC4B81"/>
    <w:rsid w:val="00ED62E5"/>
    <w:rsid w:val="00F015B6"/>
    <w:rsid w:val="00F12E9A"/>
    <w:rsid w:val="00F17FBD"/>
    <w:rsid w:val="00F234C9"/>
    <w:rsid w:val="00F264C9"/>
    <w:rsid w:val="00F32291"/>
    <w:rsid w:val="00F33732"/>
    <w:rsid w:val="00F417C7"/>
    <w:rsid w:val="00F5225E"/>
    <w:rsid w:val="00F61606"/>
    <w:rsid w:val="00F6233E"/>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AF9B"/>
  <w15:docId w15:val="{6DF09C12-769A-4156-94B6-FA8C290D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451290689">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489711510">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558735253">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 w:id="19578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BD22F-CF2E-421F-82BF-F62C6E7A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7450</Words>
  <Characters>42466</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User</cp:lastModifiedBy>
  <cp:revision>42</cp:revision>
  <cp:lastPrinted>2023-03-17T10:58:00Z</cp:lastPrinted>
  <dcterms:created xsi:type="dcterms:W3CDTF">2022-10-24T09:52:00Z</dcterms:created>
  <dcterms:modified xsi:type="dcterms:W3CDTF">2023-03-23T09:53:00Z</dcterms:modified>
</cp:coreProperties>
</file>