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39" w:rsidRDefault="00326192" w:rsidP="004330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B72E39" w:rsidRDefault="0032619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B72E39" w:rsidRDefault="0032619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72E39" w:rsidRDefault="00B72E39">
      <w:pPr>
        <w:spacing w:before="240" w:after="0" w:line="240" w:lineRule="auto"/>
        <w:jc w:val="center"/>
        <w:rPr>
          <w:rFonts w:ascii="Times New Roman" w:eastAsia="Times New Roman" w:hAnsi="Times New Roman" w:cs="Times New Roman"/>
          <w:b/>
          <w:i/>
          <w:color w:val="000000"/>
          <w:sz w:val="4"/>
          <w:szCs w:val="4"/>
        </w:rPr>
      </w:pPr>
    </w:p>
    <w:p w:rsidR="00B72E39" w:rsidRDefault="0032619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r w:rsidR="00787D65">
        <w:rPr>
          <w:rFonts w:ascii="Times New Roman" w:eastAsia="Times New Roman" w:hAnsi="Times New Roman" w:cs="Times New Roman"/>
          <w:b/>
          <w:i/>
          <w:sz w:val="24"/>
          <w:szCs w:val="24"/>
        </w:rPr>
        <w:t xml:space="preserve"> </w:t>
      </w:r>
      <w:bookmarkStart w:id="0" w:name="_GoBack"/>
      <w:bookmarkEnd w:id="0"/>
      <w:r w:rsidR="00787D65">
        <w:rPr>
          <w:rFonts w:ascii="Times New Roman" w:eastAsia="Times New Roman" w:hAnsi="Times New Roman" w:cs="Times New Roman"/>
          <w:b/>
          <w:i/>
          <w:sz w:val="24"/>
          <w:szCs w:val="24"/>
        </w:rPr>
        <w:t>(Нова редакція)</w:t>
      </w:r>
    </w:p>
    <w:p w:rsidR="00B72E39" w:rsidRPr="00CE0413" w:rsidRDefault="008D46FA" w:rsidP="00CE0413">
      <w:pPr>
        <w:spacing w:after="0" w:line="240" w:lineRule="auto"/>
        <w:jc w:val="center"/>
        <w:rPr>
          <w:rFonts w:ascii="Times New Roman" w:eastAsia="Times New Roman" w:hAnsi="Times New Roman" w:cs="Times New Roman"/>
          <w:b/>
          <w:bCs/>
          <w:i/>
          <w:sz w:val="24"/>
          <w:szCs w:val="24"/>
          <w:u w:val="single"/>
          <w:lang w:val="ru-RU"/>
        </w:rPr>
      </w:pPr>
      <w:r>
        <w:rPr>
          <w:rFonts w:ascii="Times New Roman" w:eastAsia="Times New Roman" w:hAnsi="Times New Roman" w:cs="Times New Roman"/>
          <w:b/>
          <w:bCs/>
          <w:i/>
          <w:sz w:val="24"/>
          <w:szCs w:val="24"/>
          <w:u w:val="single"/>
        </w:rPr>
        <w:t xml:space="preserve">Щебенево-піщана суміш </w:t>
      </w:r>
      <w:r w:rsidR="00353612" w:rsidRPr="00353612">
        <w:rPr>
          <w:rFonts w:ascii="Times New Roman" w:eastAsia="Times New Roman" w:hAnsi="Times New Roman" w:cs="Times New Roman"/>
          <w:b/>
          <w:bCs/>
          <w:i/>
          <w:sz w:val="24"/>
          <w:szCs w:val="24"/>
          <w:u w:val="single"/>
        </w:rPr>
        <w:t>0-40 мм</w:t>
      </w:r>
    </w:p>
    <w:tbl>
      <w:tblPr>
        <w:tblStyle w:val="af2"/>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B72E39" w:rsidTr="0072503B">
        <w:tc>
          <w:tcPr>
            <w:tcW w:w="4740" w:type="dxa"/>
            <w:shd w:val="clear" w:color="auto" w:fill="auto"/>
            <w:tcMar>
              <w:top w:w="100" w:type="dxa"/>
              <w:left w:w="100" w:type="dxa"/>
              <w:bottom w:w="100" w:type="dxa"/>
              <w:right w:w="100" w:type="dxa"/>
            </w:tcMar>
            <w:vAlign w:val="center"/>
          </w:tcPr>
          <w:p w:rsidR="00B72E39" w:rsidRPr="0036655C" w:rsidRDefault="00326192" w:rsidP="0072503B">
            <w:pPr>
              <w:widowControl w:val="0"/>
              <w:spacing w:after="0" w:line="240" w:lineRule="auto"/>
              <w:rPr>
                <w:rFonts w:ascii="Times New Roman" w:eastAsia="Times New Roman" w:hAnsi="Times New Roman" w:cs="Times New Roman"/>
                <w:b/>
                <w:sz w:val="24"/>
                <w:szCs w:val="24"/>
              </w:rPr>
            </w:pPr>
            <w:r w:rsidRPr="0036655C">
              <w:rPr>
                <w:rFonts w:ascii="Times New Roman" w:eastAsia="Times New Roman" w:hAnsi="Times New Roman" w:cs="Times New Roman"/>
                <w:b/>
                <w:sz w:val="24"/>
                <w:szCs w:val="24"/>
              </w:rPr>
              <w:t>Назва предмета закупівлі</w:t>
            </w:r>
          </w:p>
        </w:tc>
        <w:tc>
          <w:tcPr>
            <w:tcW w:w="4860" w:type="dxa"/>
            <w:shd w:val="clear" w:color="auto" w:fill="auto"/>
            <w:tcMar>
              <w:top w:w="100" w:type="dxa"/>
              <w:left w:w="100" w:type="dxa"/>
              <w:bottom w:w="100" w:type="dxa"/>
              <w:right w:w="100" w:type="dxa"/>
            </w:tcMar>
          </w:tcPr>
          <w:p w:rsidR="003013C2" w:rsidRPr="0036655C" w:rsidRDefault="008D46FA">
            <w:pPr>
              <w:widowControl w:val="0"/>
              <w:spacing w:after="0" w:line="240" w:lineRule="auto"/>
              <w:rPr>
                <w:rFonts w:ascii="Times New Roman" w:eastAsia="Times New Roman" w:hAnsi="Times New Roman" w:cs="Times New Roman"/>
                <w:i/>
                <w:sz w:val="24"/>
                <w:szCs w:val="24"/>
              </w:rPr>
            </w:pPr>
            <w:r w:rsidRPr="008D46FA">
              <w:rPr>
                <w:rFonts w:ascii="Times New Roman" w:eastAsia="Times New Roman" w:hAnsi="Times New Roman" w:cs="Times New Roman"/>
                <w:i/>
                <w:sz w:val="24"/>
                <w:szCs w:val="24"/>
              </w:rPr>
              <w:t>Щебенево-піщана суміш 0-40 мм</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26192"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Код ДК 021:2015</w:t>
            </w:r>
          </w:p>
        </w:tc>
        <w:tc>
          <w:tcPr>
            <w:tcW w:w="4860" w:type="dxa"/>
            <w:shd w:val="clear" w:color="auto" w:fill="auto"/>
            <w:tcMar>
              <w:top w:w="100" w:type="dxa"/>
              <w:left w:w="100" w:type="dxa"/>
              <w:bottom w:w="100" w:type="dxa"/>
              <w:right w:w="100" w:type="dxa"/>
            </w:tcMar>
          </w:tcPr>
          <w:p w:rsidR="00B40101" w:rsidRDefault="00433FCA">
            <w:pPr>
              <w:widowControl w:val="0"/>
              <w:spacing w:after="0" w:line="240" w:lineRule="auto"/>
              <w:rPr>
                <w:rFonts w:ascii="Times New Roman" w:eastAsia="Times New Roman" w:hAnsi="Times New Roman" w:cs="Times New Roman"/>
                <w:i/>
                <w:sz w:val="24"/>
                <w:szCs w:val="24"/>
              </w:rPr>
            </w:pPr>
            <w:r w:rsidRPr="00433FCA">
              <w:rPr>
                <w:rFonts w:ascii="Times New Roman" w:eastAsia="Times New Roman" w:hAnsi="Times New Roman" w:cs="Times New Roman"/>
                <w:i/>
                <w:sz w:val="24"/>
                <w:szCs w:val="24"/>
              </w:rPr>
              <w:t xml:space="preserve">14210000-6 </w:t>
            </w:r>
            <w:r w:rsidR="00B40101">
              <w:rPr>
                <w:rFonts w:ascii="Times New Roman" w:eastAsia="Times New Roman" w:hAnsi="Times New Roman" w:cs="Times New Roman"/>
                <w:i/>
                <w:sz w:val="24"/>
                <w:szCs w:val="24"/>
              </w:rPr>
              <w:t xml:space="preserve"> </w:t>
            </w:r>
          </w:p>
          <w:p w:rsidR="00B72E39" w:rsidRPr="00B40101" w:rsidRDefault="00433FCA">
            <w:pPr>
              <w:widowControl w:val="0"/>
              <w:spacing w:after="0" w:line="240" w:lineRule="auto"/>
              <w:rPr>
                <w:rFonts w:ascii="Times New Roman" w:eastAsia="Times New Roman" w:hAnsi="Times New Roman" w:cs="Times New Roman"/>
                <w:i/>
                <w:sz w:val="24"/>
                <w:szCs w:val="24"/>
              </w:rPr>
            </w:pPr>
            <w:r w:rsidRPr="00433FCA">
              <w:rPr>
                <w:rFonts w:ascii="Times New Roman" w:eastAsia="Times New Roman" w:hAnsi="Times New Roman" w:cs="Times New Roman"/>
                <w:i/>
                <w:sz w:val="24"/>
                <w:szCs w:val="24"/>
              </w:rPr>
              <w:t>Гравій, пісок, щебінь і наповнювачі</w:t>
            </w:r>
          </w:p>
        </w:tc>
      </w:tr>
      <w:tr w:rsidR="00B72E39" w:rsidTr="00E63BDE">
        <w:trPr>
          <w:trHeight w:val="20"/>
        </w:trPr>
        <w:tc>
          <w:tcPr>
            <w:tcW w:w="4740" w:type="dxa"/>
            <w:shd w:val="clear" w:color="auto" w:fill="auto"/>
            <w:tcMar>
              <w:top w:w="100" w:type="dxa"/>
              <w:left w:w="100" w:type="dxa"/>
              <w:bottom w:w="100" w:type="dxa"/>
              <w:right w:w="100" w:type="dxa"/>
            </w:tcMar>
            <w:vAlign w:val="center"/>
          </w:tcPr>
          <w:p w:rsidR="00B72E39" w:rsidRPr="0072503B" w:rsidRDefault="00326192" w:rsidP="0072503B">
            <w:pPr>
              <w:widowControl w:val="0"/>
              <w:spacing w:after="0" w:line="240" w:lineRule="auto"/>
              <w:rPr>
                <w:rFonts w:ascii="Times New Roman" w:eastAsia="Times New Roman" w:hAnsi="Times New Roman" w:cs="Times New Roman"/>
                <w:b/>
                <w:sz w:val="24"/>
                <w:szCs w:val="24"/>
                <w:highlight w:val="white"/>
              </w:rPr>
            </w:pPr>
            <w:r w:rsidRPr="00740E38">
              <w:rPr>
                <w:rFonts w:ascii="Times New Roman" w:eastAsia="Times New Roman" w:hAnsi="Times New Roman" w:cs="Times New Roman"/>
                <w:b/>
                <w:sz w:val="24"/>
                <w:szCs w:val="24"/>
              </w:rPr>
              <w:t xml:space="preserve">Назва </w:t>
            </w:r>
            <w:r w:rsidR="00F556AB" w:rsidRPr="00740E38">
              <w:rPr>
                <w:rFonts w:ascii="Times New Roman" w:eastAsia="Times New Roman" w:hAnsi="Times New Roman" w:cs="Times New Roman"/>
                <w:b/>
                <w:sz w:val="24"/>
                <w:szCs w:val="24"/>
              </w:rPr>
              <w:t>товару</w:t>
            </w:r>
            <w:r w:rsidRPr="00740E38">
              <w:rPr>
                <w:rFonts w:ascii="Times New Roman" w:eastAsia="Times New Roman" w:hAnsi="Times New Roman" w:cs="Times New Roman"/>
                <w:b/>
                <w:sz w:val="24"/>
                <w:szCs w:val="24"/>
              </w:rPr>
              <w:t xml:space="preserve"> номенклатурної позиції предмета закупівлі та код </w:t>
            </w:r>
            <w:r w:rsidR="00F556AB" w:rsidRPr="00740E38">
              <w:rPr>
                <w:rFonts w:ascii="Times New Roman" w:eastAsia="Times New Roman" w:hAnsi="Times New Roman" w:cs="Times New Roman"/>
                <w:b/>
                <w:sz w:val="24"/>
                <w:szCs w:val="24"/>
              </w:rPr>
              <w:t>товару</w:t>
            </w:r>
            <w:r w:rsidRPr="00740E38">
              <w:rPr>
                <w:rFonts w:ascii="Times New Roman" w:eastAsia="Times New Roman" w:hAnsi="Times New Roman" w:cs="Times New Roman"/>
                <w:b/>
                <w:sz w:val="24"/>
                <w:szCs w:val="24"/>
              </w:rPr>
              <w:t xml:space="preserve">, </w:t>
            </w:r>
            <w:r w:rsidRPr="0072503B">
              <w:rPr>
                <w:rFonts w:ascii="Times New Roman" w:eastAsia="Times New Roman" w:hAnsi="Times New Roman" w:cs="Times New Roman"/>
                <w:b/>
                <w:sz w:val="24"/>
                <w:szCs w:val="24"/>
                <w:highlight w:val="white"/>
              </w:rPr>
              <w:t>визначеного згідно з Єдиним закупівельним словником, що найбільше відповідає назві номенклату</w:t>
            </w:r>
            <w:r w:rsidR="00F556AB" w:rsidRPr="0072503B">
              <w:rPr>
                <w:rFonts w:ascii="Times New Roman" w:eastAsia="Times New Roman" w:hAnsi="Times New Roman" w:cs="Times New Roman"/>
                <w:b/>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A83842" w:rsidRDefault="008D46FA" w:rsidP="002D06CC">
            <w:pPr>
              <w:widowControl w:val="0"/>
              <w:spacing w:after="0" w:line="240" w:lineRule="auto"/>
              <w:rPr>
                <w:rFonts w:ascii="Times New Roman" w:eastAsia="Times New Roman" w:hAnsi="Times New Roman" w:cs="Times New Roman"/>
                <w:i/>
                <w:sz w:val="24"/>
                <w:szCs w:val="24"/>
              </w:rPr>
            </w:pPr>
            <w:r w:rsidRPr="008D46FA">
              <w:rPr>
                <w:rFonts w:ascii="Times New Roman" w:eastAsia="Times New Roman" w:hAnsi="Times New Roman" w:cs="Times New Roman"/>
                <w:i/>
                <w:sz w:val="24"/>
                <w:szCs w:val="24"/>
              </w:rPr>
              <w:t>Щебенево-піщана суміш 0-40 мм</w:t>
            </w:r>
          </w:p>
          <w:p w:rsidR="008D46FA" w:rsidRDefault="008D46FA" w:rsidP="002D06CC">
            <w:pPr>
              <w:widowControl w:val="0"/>
              <w:spacing w:after="0" w:line="240" w:lineRule="auto"/>
              <w:rPr>
                <w:rFonts w:ascii="Times New Roman" w:eastAsia="Times New Roman" w:hAnsi="Times New Roman" w:cs="Times New Roman"/>
                <w:i/>
                <w:sz w:val="24"/>
                <w:szCs w:val="24"/>
              </w:rPr>
            </w:pPr>
          </w:p>
          <w:p w:rsidR="002D06CC" w:rsidRDefault="002D06CC" w:rsidP="002D06CC">
            <w:pPr>
              <w:widowControl w:val="0"/>
              <w:spacing w:after="0" w:line="240" w:lineRule="auto"/>
              <w:rPr>
                <w:rFonts w:ascii="Times New Roman" w:eastAsia="Times New Roman" w:hAnsi="Times New Roman" w:cs="Times New Roman"/>
                <w:i/>
                <w:sz w:val="24"/>
                <w:szCs w:val="24"/>
                <w:highlight w:val="white"/>
              </w:rPr>
            </w:pPr>
            <w:r w:rsidRPr="001F3DCF">
              <w:rPr>
                <w:rFonts w:ascii="Times New Roman" w:eastAsia="Times New Roman" w:hAnsi="Times New Roman" w:cs="Times New Roman"/>
                <w:i/>
                <w:sz w:val="24"/>
                <w:szCs w:val="24"/>
              </w:rPr>
              <w:t xml:space="preserve">ДК 021:2015 - </w:t>
            </w:r>
            <w:r w:rsidR="00AC4003" w:rsidRPr="00AC4003">
              <w:rPr>
                <w:rFonts w:ascii="Times New Roman" w:eastAsia="Times New Roman" w:hAnsi="Times New Roman" w:cs="Times New Roman"/>
                <w:i/>
                <w:sz w:val="24"/>
                <w:szCs w:val="24"/>
              </w:rPr>
              <w:t>14212210-5 - Піщано-гравійні суміші</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14D13"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rsidR="00B72E39" w:rsidRDefault="008D46F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141 т.</w:t>
            </w:r>
          </w:p>
        </w:tc>
      </w:tr>
      <w:tr w:rsidR="000716DC" w:rsidTr="0072503B">
        <w:tc>
          <w:tcPr>
            <w:tcW w:w="4740" w:type="dxa"/>
            <w:shd w:val="clear" w:color="auto" w:fill="auto"/>
            <w:tcMar>
              <w:top w:w="100" w:type="dxa"/>
              <w:left w:w="100" w:type="dxa"/>
              <w:bottom w:w="100" w:type="dxa"/>
              <w:right w:w="100" w:type="dxa"/>
            </w:tcMar>
            <w:vAlign w:val="center"/>
          </w:tcPr>
          <w:p w:rsidR="000716DC" w:rsidRPr="00337C05" w:rsidRDefault="000716DC" w:rsidP="0072503B">
            <w:pPr>
              <w:widowControl w:val="0"/>
              <w:spacing w:after="0" w:line="240" w:lineRule="auto"/>
              <w:rPr>
                <w:rFonts w:ascii="Times New Roman" w:eastAsia="Times New Roman" w:hAnsi="Times New Roman" w:cs="Times New Roman"/>
                <w:b/>
                <w:sz w:val="24"/>
                <w:szCs w:val="24"/>
                <w:highlight w:val="yellow"/>
              </w:rPr>
            </w:pPr>
            <w:r w:rsidRPr="006574E5">
              <w:rPr>
                <w:rFonts w:ascii="Times New Roman" w:eastAsia="Times New Roman" w:hAnsi="Times New Roman" w:cs="Times New Roman"/>
                <w:b/>
                <w:sz w:val="24"/>
                <w:szCs w:val="24"/>
              </w:rPr>
              <w:t>Очікувана вартість закупівлі</w:t>
            </w:r>
          </w:p>
        </w:tc>
        <w:tc>
          <w:tcPr>
            <w:tcW w:w="4860" w:type="dxa"/>
            <w:shd w:val="clear" w:color="auto" w:fill="auto"/>
            <w:tcMar>
              <w:top w:w="100" w:type="dxa"/>
              <w:left w:w="100" w:type="dxa"/>
              <w:bottom w:w="100" w:type="dxa"/>
              <w:right w:w="100" w:type="dxa"/>
            </w:tcMar>
          </w:tcPr>
          <w:p w:rsidR="000716DC" w:rsidRPr="00337C05" w:rsidRDefault="008D46FA">
            <w:pPr>
              <w:widowControl w:val="0"/>
              <w:spacing w:after="0" w:line="240" w:lineRule="auto"/>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136 800</w:t>
            </w:r>
            <w:r w:rsidR="006574E5" w:rsidRPr="006574E5">
              <w:rPr>
                <w:rFonts w:ascii="Times New Roman" w:eastAsia="Times New Roman" w:hAnsi="Times New Roman" w:cs="Times New Roman"/>
                <w:i/>
                <w:sz w:val="24"/>
                <w:szCs w:val="24"/>
              </w:rPr>
              <w:t>,</w:t>
            </w:r>
            <w:r w:rsidR="000A0D5D">
              <w:rPr>
                <w:rFonts w:ascii="Times New Roman" w:eastAsia="Times New Roman" w:hAnsi="Times New Roman" w:cs="Times New Roman"/>
                <w:i/>
                <w:sz w:val="24"/>
                <w:szCs w:val="24"/>
              </w:rPr>
              <w:t xml:space="preserve"> </w:t>
            </w:r>
            <w:r w:rsidR="006574E5" w:rsidRPr="006574E5">
              <w:rPr>
                <w:rFonts w:ascii="Times New Roman" w:eastAsia="Times New Roman" w:hAnsi="Times New Roman" w:cs="Times New Roman"/>
                <w:i/>
                <w:sz w:val="24"/>
                <w:szCs w:val="24"/>
              </w:rPr>
              <w:t>00 грн.</w:t>
            </w:r>
          </w:p>
        </w:tc>
      </w:tr>
      <w:tr w:rsidR="00B72E39" w:rsidTr="0072503B">
        <w:tc>
          <w:tcPr>
            <w:tcW w:w="4740" w:type="dxa"/>
            <w:shd w:val="clear" w:color="auto" w:fill="auto"/>
            <w:tcMar>
              <w:top w:w="100" w:type="dxa"/>
              <w:left w:w="100" w:type="dxa"/>
              <w:bottom w:w="100" w:type="dxa"/>
              <w:right w:w="100" w:type="dxa"/>
            </w:tcMar>
            <w:vAlign w:val="center"/>
          </w:tcPr>
          <w:p w:rsidR="00B72E39" w:rsidRPr="0072503B" w:rsidRDefault="00314D13" w:rsidP="0072503B">
            <w:pPr>
              <w:widowControl w:val="0"/>
              <w:spacing w:after="0" w:line="240" w:lineRule="auto"/>
              <w:rPr>
                <w:rFonts w:ascii="Times New Roman" w:eastAsia="Times New Roman" w:hAnsi="Times New Roman" w:cs="Times New Roman"/>
                <w:b/>
                <w:sz w:val="24"/>
                <w:szCs w:val="24"/>
                <w:highlight w:val="white"/>
              </w:rPr>
            </w:pPr>
            <w:r w:rsidRPr="0072503B">
              <w:rPr>
                <w:rFonts w:ascii="Times New Roman" w:eastAsia="Times New Roman" w:hAnsi="Times New Roman" w:cs="Times New Roman"/>
                <w:b/>
                <w:sz w:val="24"/>
                <w:szCs w:val="24"/>
                <w:highlight w:val="white"/>
              </w:rPr>
              <w:t>Місце поставки товару</w:t>
            </w:r>
          </w:p>
        </w:tc>
        <w:tc>
          <w:tcPr>
            <w:tcW w:w="4860" w:type="dxa"/>
            <w:shd w:val="clear" w:color="auto" w:fill="auto"/>
            <w:tcMar>
              <w:top w:w="100" w:type="dxa"/>
              <w:left w:w="100" w:type="dxa"/>
              <w:bottom w:w="100" w:type="dxa"/>
              <w:right w:w="100" w:type="dxa"/>
            </w:tcMar>
          </w:tcPr>
          <w:p w:rsidR="006D11DE" w:rsidRDefault="005D73BC" w:rsidP="000A4A64">
            <w:pPr>
              <w:widowControl w:val="0"/>
              <w:spacing w:after="0" w:line="240" w:lineRule="auto"/>
              <w:rPr>
                <w:rFonts w:ascii="Times New Roman" w:eastAsia="Times New Roman" w:hAnsi="Times New Roman" w:cs="Times New Roman"/>
                <w:i/>
                <w:sz w:val="24"/>
                <w:szCs w:val="24"/>
              </w:rPr>
            </w:pPr>
            <w:r w:rsidRPr="00945285">
              <w:rPr>
                <w:rFonts w:ascii="Times New Roman" w:eastAsia="Times New Roman" w:hAnsi="Times New Roman" w:cs="Times New Roman"/>
                <w:i/>
                <w:sz w:val="24"/>
                <w:szCs w:val="24"/>
              </w:rPr>
              <w:t xml:space="preserve">Постачальник здійснює поставку </w:t>
            </w:r>
            <w:r w:rsidR="00D925C2" w:rsidRPr="00945285">
              <w:rPr>
                <w:rFonts w:ascii="Times New Roman" w:eastAsia="Times New Roman" w:hAnsi="Times New Roman" w:cs="Times New Roman"/>
                <w:i/>
                <w:sz w:val="24"/>
                <w:szCs w:val="24"/>
              </w:rPr>
              <w:t>Товар</w:t>
            </w:r>
            <w:r w:rsidRPr="00945285">
              <w:rPr>
                <w:rFonts w:ascii="Times New Roman" w:eastAsia="Times New Roman" w:hAnsi="Times New Roman" w:cs="Times New Roman"/>
                <w:i/>
                <w:sz w:val="24"/>
                <w:szCs w:val="24"/>
              </w:rPr>
              <w:t>у</w:t>
            </w:r>
            <w:r w:rsidR="00D925C2" w:rsidRPr="00945285">
              <w:rPr>
                <w:rFonts w:ascii="Times New Roman" w:eastAsia="Times New Roman" w:hAnsi="Times New Roman" w:cs="Times New Roman"/>
                <w:i/>
                <w:sz w:val="24"/>
                <w:szCs w:val="24"/>
              </w:rPr>
              <w:t xml:space="preserve"> </w:t>
            </w:r>
            <w:r w:rsidRPr="00945285">
              <w:rPr>
                <w:rFonts w:ascii="Times New Roman" w:eastAsia="Times New Roman" w:hAnsi="Times New Roman" w:cs="Times New Roman"/>
                <w:i/>
                <w:sz w:val="24"/>
                <w:szCs w:val="24"/>
              </w:rPr>
              <w:t>власним (найманим) автотранспортом</w:t>
            </w:r>
            <w:r w:rsidR="00FB40FB" w:rsidRPr="00945285">
              <w:rPr>
                <w:rFonts w:ascii="Times New Roman" w:eastAsia="Times New Roman" w:hAnsi="Times New Roman" w:cs="Times New Roman"/>
                <w:i/>
                <w:sz w:val="24"/>
                <w:szCs w:val="24"/>
              </w:rPr>
              <w:t xml:space="preserve">, </w:t>
            </w:r>
            <w:r w:rsidR="00D925C2" w:rsidRPr="00945285">
              <w:rPr>
                <w:rFonts w:ascii="Times New Roman" w:eastAsia="Times New Roman" w:hAnsi="Times New Roman" w:cs="Times New Roman"/>
                <w:i/>
                <w:sz w:val="24"/>
                <w:szCs w:val="24"/>
              </w:rPr>
              <w:t>окремими партіями</w:t>
            </w:r>
            <w:r w:rsidR="004A7CFB" w:rsidRPr="00945285">
              <w:rPr>
                <w:rFonts w:ascii="Times New Roman" w:eastAsia="Times New Roman" w:hAnsi="Times New Roman" w:cs="Times New Roman"/>
                <w:i/>
                <w:sz w:val="24"/>
                <w:szCs w:val="24"/>
              </w:rPr>
              <w:t xml:space="preserve"> (</w:t>
            </w:r>
            <w:r w:rsidR="004A7CFB" w:rsidRPr="00945285">
              <w:rPr>
                <w:rFonts w:ascii="Times New Roman" w:eastAsia="Times New Roman" w:hAnsi="Times New Roman" w:cs="Times New Roman"/>
                <w:i/>
                <w:sz w:val="24"/>
                <w:szCs w:val="24"/>
                <w:lang w:val="ru-RU"/>
              </w:rPr>
              <w:t>к</w:t>
            </w:r>
            <w:proofErr w:type="spellStart"/>
            <w:r w:rsidR="004A7CFB" w:rsidRPr="00945285">
              <w:rPr>
                <w:rFonts w:ascii="Times New Roman" w:eastAsia="Times New Roman" w:hAnsi="Times New Roman" w:cs="Times New Roman"/>
                <w:i/>
                <w:sz w:val="24"/>
                <w:szCs w:val="24"/>
              </w:rPr>
              <w:t>ількість</w:t>
            </w:r>
            <w:proofErr w:type="spellEnd"/>
            <w:r w:rsidR="004A7CFB" w:rsidRPr="00945285">
              <w:rPr>
                <w:rFonts w:ascii="Times New Roman" w:eastAsia="Times New Roman" w:hAnsi="Times New Roman" w:cs="Times New Roman"/>
                <w:i/>
                <w:sz w:val="24"/>
                <w:szCs w:val="24"/>
              </w:rPr>
              <w:t xml:space="preserve"> партій необмежена</w:t>
            </w:r>
            <w:r w:rsidR="004A7CFB" w:rsidRPr="00945285">
              <w:rPr>
                <w:rFonts w:ascii="Times New Roman" w:eastAsia="Times New Roman" w:hAnsi="Times New Roman" w:cs="Times New Roman"/>
                <w:i/>
                <w:sz w:val="24"/>
                <w:szCs w:val="24"/>
                <w:lang w:val="ru-RU"/>
              </w:rPr>
              <w:t>)</w:t>
            </w:r>
            <w:r w:rsidR="00D925C2" w:rsidRPr="00945285">
              <w:rPr>
                <w:rFonts w:ascii="Times New Roman" w:eastAsia="Times New Roman" w:hAnsi="Times New Roman" w:cs="Times New Roman"/>
                <w:i/>
                <w:sz w:val="24"/>
                <w:szCs w:val="24"/>
              </w:rPr>
              <w:t xml:space="preserve">, </w:t>
            </w:r>
            <w:r w:rsidR="00C614F9" w:rsidRPr="00945285">
              <w:rPr>
                <w:rFonts w:ascii="Times New Roman" w:eastAsia="Times New Roman" w:hAnsi="Times New Roman" w:cs="Times New Roman"/>
                <w:i/>
                <w:sz w:val="24"/>
                <w:szCs w:val="24"/>
              </w:rPr>
              <w:t xml:space="preserve">відповідно до </w:t>
            </w:r>
            <w:r w:rsidR="00D925C2" w:rsidRPr="00945285">
              <w:rPr>
                <w:rFonts w:ascii="Times New Roman" w:eastAsia="Times New Roman" w:hAnsi="Times New Roman" w:cs="Times New Roman"/>
                <w:i/>
                <w:sz w:val="24"/>
                <w:szCs w:val="24"/>
              </w:rPr>
              <w:t xml:space="preserve"> </w:t>
            </w:r>
            <w:r w:rsidR="00F034B8">
              <w:rPr>
                <w:rFonts w:ascii="Times New Roman" w:eastAsia="Times New Roman" w:hAnsi="Times New Roman" w:cs="Times New Roman"/>
                <w:i/>
                <w:sz w:val="24"/>
                <w:szCs w:val="24"/>
              </w:rPr>
              <w:t xml:space="preserve">усних або письмових </w:t>
            </w:r>
            <w:r w:rsidR="00D925C2" w:rsidRPr="00945285">
              <w:rPr>
                <w:rFonts w:ascii="Times New Roman" w:eastAsia="Times New Roman" w:hAnsi="Times New Roman" w:cs="Times New Roman"/>
                <w:i/>
                <w:sz w:val="24"/>
                <w:szCs w:val="24"/>
              </w:rPr>
              <w:t>заявок З</w:t>
            </w:r>
            <w:r w:rsidR="00C10A6E" w:rsidRPr="00945285">
              <w:rPr>
                <w:rFonts w:ascii="Times New Roman" w:eastAsia="Times New Roman" w:hAnsi="Times New Roman" w:cs="Times New Roman"/>
                <w:i/>
                <w:sz w:val="24"/>
                <w:szCs w:val="24"/>
              </w:rPr>
              <w:t xml:space="preserve">амовника </w:t>
            </w:r>
            <w:r w:rsidR="0065127D" w:rsidRPr="00945285">
              <w:rPr>
                <w:rFonts w:ascii="Times New Roman" w:eastAsia="Times New Roman" w:hAnsi="Times New Roman" w:cs="Times New Roman"/>
                <w:i/>
                <w:sz w:val="24"/>
                <w:szCs w:val="24"/>
              </w:rPr>
              <w:t xml:space="preserve">в </w:t>
            </w:r>
            <w:r w:rsidR="00A948F7" w:rsidRPr="00945285">
              <w:rPr>
                <w:rFonts w:ascii="Times New Roman" w:eastAsia="Times New Roman" w:hAnsi="Times New Roman" w:cs="Times New Roman"/>
                <w:i/>
                <w:sz w:val="24"/>
                <w:szCs w:val="24"/>
              </w:rPr>
              <w:t xml:space="preserve">конкретний населений пункт </w:t>
            </w:r>
            <w:r w:rsidR="00C10A6E" w:rsidRPr="00945285">
              <w:rPr>
                <w:rFonts w:ascii="Times New Roman" w:eastAsia="Times New Roman" w:hAnsi="Times New Roman" w:cs="Times New Roman"/>
                <w:i/>
                <w:sz w:val="24"/>
                <w:szCs w:val="24"/>
              </w:rPr>
              <w:t>Мор</w:t>
            </w:r>
            <w:r w:rsidR="00A948F7" w:rsidRPr="00945285">
              <w:rPr>
                <w:rFonts w:ascii="Times New Roman" w:eastAsia="Times New Roman" w:hAnsi="Times New Roman" w:cs="Times New Roman"/>
                <w:i/>
                <w:sz w:val="24"/>
                <w:szCs w:val="24"/>
              </w:rPr>
              <w:t>шинської</w:t>
            </w:r>
            <w:r w:rsidR="0065127D" w:rsidRPr="00945285">
              <w:rPr>
                <w:rFonts w:ascii="Times New Roman" w:eastAsia="Times New Roman" w:hAnsi="Times New Roman" w:cs="Times New Roman"/>
                <w:i/>
                <w:sz w:val="24"/>
                <w:szCs w:val="24"/>
              </w:rPr>
              <w:t xml:space="preserve"> територіаль</w:t>
            </w:r>
            <w:r w:rsidR="00A948F7" w:rsidRPr="00945285">
              <w:rPr>
                <w:rFonts w:ascii="Times New Roman" w:eastAsia="Times New Roman" w:hAnsi="Times New Roman" w:cs="Times New Roman"/>
                <w:i/>
                <w:sz w:val="24"/>
                <w:szCs w:val="24"/>
              </w:rPr>
              <w:t>ної</w:t>
            </w:r>
            <w:r w:rsidR="0065127D" w:rsidRPr="00945285">
              <w:rPr>
                <w:rFonts w:ascii="Times New Roman" w:eastAsia="Times New Roman" w:hAnsi="Times New Roman" w:cs="Times New Roman"/>
                <w:i/>
                <w:sz w:val="24"/>
                <w:szCs w:val="24"/>
              </w:rPr>
              <w:t xml:space="preserve"> громад</w:t>
            </w:r>
            <w:r w:rsidR="00A948F7" w:rsidRPr="00945285">
              <w:rPr>
                <w:rFonts w:ascii="Times New Roman" w:eastAsia="Times New Roman" w:hAnsi="Times New Roman" w:cs="Times New Roman"/>
                <w:i/>
                <w:sz w:val="24"/>
                <w:szCs w:val="24"/>
              </w:rPr>
              <w:t>и</w:t>
            </w:r>
            <w:r w:rsidR="004A7CFB" w:rsidRPr="00945285">
              <w:rPr>
                <w:rFonts w:ascii="Times New Roman" w:eastAsia="Times New Roman" w:hAnsi="Times New Roman" w:cs="Times New Roman"/>
                <w:i/>
                <w:sz w:val="24"/>
                <w:szCs w:val="24"/>
              </w:rPr>
              <w:t xml:space="preserve">, </w:t>
            </w:r>
          </w:p>
          <w:p w:rsidR="00531571" w:rsidRDefault="006D11DE" w:rsidP="00531571">
            <w:pPr>
              <w:widowControl w:val="0"/>
              <w:spacing w:after="0" w:line="240" w:lineRule="auto"/>
              <w:rPr>
                <w:rFonts w:ascii="Times New Roman" w:eastAsia="Times New Roman" w:hAnsi="Times New Roman" w:cs="Times New Roman"/>
                <w:i/>
                <w:sz w:val="24"/>
                <w:szCs w:val="24"/>
                <w:lang w:val="ru-RU"/>
              </w:rPr>
            </w:pPr>
            <w:r w:rsidRPr="004A7CFB">
              <w:rPr>
                <w:rFonts w:ascii="Times New Roman" w:eastAsia="Times New Roman" w:hAnsi="Times New Roman" w:cs="Times New Roman"/>
                <w:i/>
                <w:sz w:val="24"/>
                <w:szCs w:val="24"/>
              </w:rPr>
              <w:t xml:space="preserve"> </w:t>
            </w:r>
            <w:r w:rsidR="00531571" w:rsidRPr="004A7CFB">
              <w:rPr>
                <w:rFonts w:ascii="Times New Roman" w:eastAsia="Times New Roman" w:hAnsi="Times New Roman" w:cs="Times New Roman"/>
                <w:i/>
                <w:sz w:val="24"/>
                <w:szCs w:val="24"/>
              </w:rPr>
              <w:t>(відвантаження товару не пізніше ніж на наступний  д</w:t>
            </w:r>
            <w:r w:rsidR="002042DB" w:rsidRPr="004A7CFB">
              <w:rPr>
                <w:rFonts w:ascii="Times New Roman" w:eastAsia="Times New Roman" w:hAnsi="Times New Roman" w:cs="Times New Roman"/>
                <w:i/>
                <w:sz w:val="24"/>
                <w:szCs w:val="24"/>
              </w:rPr>
              <w:t>е</w:t>
            </w:r>
            <w:proofErr w:type="spellStart"/>
            <w:r w:rsidR="002042DB">
              <w:rPr>
                <w:rFonts w:ascii="Times New Roman" w:eastAsia="Times New Roman" w:hAnsi="Times New Roman" w:cs="Times New Roman"/>
                <w:i/>
                <w:sz w:val="24"/>
                <w:szCs w:val="24"/>
                <w:lang w:val="ru-RU"/>
              </w:rPr>
              <w:t>нь</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після</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отриманого</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замовлення</w:t>
            </w:r>
            <w:proofErr w:type="spellEnd"/>
            <w:r w:rsidR="002042DB">
              <w:rPr>
                <w:rFonts w:ascii="Times New Roman" w:eastAsia="Times New Roman" w:hAnsi="Times New Roman" w:cs="Times New Roman"/>
                <w:i/>
                <w:sz w:val="24"/>
                <w:szCs w:val="24"/>
                <w:lang w:val="ru-RU"/>
              </w:rPr>
              <w:t xml:space="preserve">,. </w:t>
            </w:r>
            <w:proofErr w:type="spellStart"/>
            <w:r w:rsidR="002042DB">
              <w:rPr>
                <w:rFonts w:ascii="Times New Roman" w:eastAsia="Times New Roman" w:hAnsi="Times New Roman" w:cs="Times New Roman"/>
                <w:i/>
                <w:sz w:val="24"/>
                <w:szCs w:val="24"/>
                <w:lang w:val="ru-RU"/>
              </w:rPr>
              <w:t>К</w:t>
            </w:r>
            <w:r w:rsidR="002042DB" w:rsidRPr="002042DB">
              <w:rPr>
                <w:rFonts w:ascii="Times New Roman" w:eastAsia="Times New Roman" w:hAnsi="Times New Roman" w:cs="Times New Roman"/>
                <w:i/>
                <w:sz w:val="24"/>
                <w:szCs w:val="24"/>
                <w:lang w:val="ru-RU"/>
              </w:rPr>
              <w:t>омплектація</w:t>
            </w:r>
            <w:proofErr w:type="spellEnd"/>
            <w:r w:rsidR="002042DB" w:rsidRPr="002042DB">
              <w:rPr>
                <w:rFonts w:ascii="Times New Roman" w:eastAsia="Times New Roman" w:hAnsi="Times New Roman" w:cs="Times New Roman"/>
                <w:i/>
                <w:sz w:val="24"/>
                <w:szCs w:val="24"/>
                <w:lang w:val="ru-RU"/>
              </w:rPr>
              <w:t xml:space="preserve"> товару – </w:t>
            </w:r>
            <w:proofErr w:type="spellStart"/>
            <w:r w:rsidR="002042DB" w:rsidRPr="002042DB">
              <w:rPr>
                <w:rFonts w:ascii="Times New Roman" w:eastAsia="Times New Roman" w:hAnsi="Times New Roman" w:cs="Times New Roman"/>
                <w:i/>
                <w:sz w:val="24"/>
                <w:szCs w:val="24"/>
                <w:lang w:val="ru-RU"/>
              </w:rPr>
              <w:t>насипом</w:t>
            </w:r>
            <w:proofErr w:type="spellEnd"/>
            <w:r w:rsidR="00B31742">
              <w:rPr>
                <w:rFonts w:ascii="Times New Roman" w:eastAsia="Times New Roman" w:hAnsi="Times New Roman" w:cs="Times New Roman"/>
                <w:i/>
                <w:sz w:val="24"/>
                <w:szCs w:val="24"/>
                <w:lang w:val="ru-RU"/>
              </w:rPr>
              <w:t>).</w:t>
            </w:r>
          </w:p>
          <w:p w:rsidR="00210784" w:rsidRPr="00C10A6E" w:rsidRDefault="00210784" w:rsidP="00531571">
            <w:pPr>
              <w:widowControl w:val="0"/>
              <w:spacing w:after="0" w:line="240" w:lineRule="auto"/>
              <w:rPr>
                <w:rFonts w:ascii="Times New Roman" w:eastAsia="Times New Roman" w:hAnsi="Times New Roman" w:cs="Times New Roman"/>
                <w:i/>
                <w:sz w:val="24"/>
                <w:szCs w:val="24"/>
                <w:highlight w:val="white"/>
                <w:lang w:val="ru-RU"/>
              </w:rPr>
            </w:pPr>
            <w:proofErr w:type="spellStart"/>
            <w:r w:rsidRPr="00210784">
              <w:rPr>
                <w:rFonts w:ascii="Times New Roman" w:eastAsia="Times New Roman" w:hAnsi="Times New Roman" w:cs="Times New Roman"/>
                <w:i/>
                <w:sz w:val="24"/>
                <w:szCs w:val="24"/>
                <w:lang w:val="ru-RU"/>
              </w:rPr>
              <w:t>Обсяг</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кожної</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партії</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визначається</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Замовником</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залежно</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від</w:t>
            </w:r>
            <w:proofErr w:type="spellEnd"/>
            <w:r w:rsidRPr="00210784">
              <w:rPr>
                <w:rFonts w:ascii="Times New Roman" w:eastAsia="Times New Roman" w:hAnsi="Times New Roman" w:cs="Times New Roman"/>
                <w:i/>
                <w:sz w:val="24"/>
                <w:szCs w:val="24"/>
                <w:lang w:val="ru-RU"/>
              </w:rPr>
              <w:t xml:space="preserve"> </w:t>
            </w:r>
            <w:proofErr w:type="spellStart"/>
            <w:r w:rsidRPr="00210784">
              <w:rPr>
                <w:rFonts w:ascii="Times New Roman" w:eastAsia="Times New Roman" w:hAnsi="Times New Roman" w:cs="Times New Roman"/>
                <w:i/>
                <w:sz w:val="24"/>
                <w:szCs w:val="24"/>
                <w:lang w:val="ru-RU"/>
              </w:rPr>
              <w:t>фактичної</w:t>
            </w:r>
            <w:proofErr w:type="spellEnd"/>
            <w:r w:rsidRPr="00210784">
              <w:rPr>
                <w:rFonts w:ascii="Times New Roman" w:eastAsia="Times New Roman" w:hAnsi="Times New Roman" w:cs="Times New Roman"/>
                <w:i/>
                <w:sz w:val="24"/>
                <w:szCs w:val="24"/>
                <w:lang w:val="ru-RU"/>
              </w:rPr>
              <w:t xml:space="preserve"> потреби.</w:t>
            </w:r>
          </w:p>
        </w:tc>
      </w:tr>
      <w:tr w:rsidR="00B72E39" w:rsidTr="00B40BC5">
        <w:tc>
          <w:tcPr>
            <w:tcW w:w="4740" w:type="dxa"/>
            <w:shd w:val="clear" w:color="auto" w:fill="auto"/>
            <w:tcMar>
              <w:top w:w="100" w:type="dxa"/>
              <w:left w:w="100" w:type="dxa"/>
              <w:bottom w:w="100" w:type="dxa"/>
              <w:right w:w="100" w:type="dxa"/>
            </w:tcMar>
            <w:vAlign w:val="center"/>
          </w:tcPr>
          <w:p w:rsidR="00B72E39" w:rsidRPr="00B40BC5" w:rsidRDefault="00D925C2" w:rsidP="00B40BC5">
            <w:pPr>
              <w:widowControl w:val="0"/>
              <w:spacing w:after="0" w:line="240" w:lineRule="auto"/>
              <w:rPr>
                <w:rFonts w:ascii="Times New Roman" w:eastAsia="Times New Roman" w:hAnsi="Times New Roman" w:cs="Times New Roman"/>
                <w:b/>
                <w:sz w:val="24"/>
                <w:szCs w:val="24"/>
                <w:highlight w:val="white"/>
              </w:rPr>
            </w:pPr>
            <w:r w:rsidRPr="00B40BC5">
              <w:rPr>
                <w:rFonts w:ascii="Times New Roman" w:eastAsia="Times New Roman" w:hAnsi="Times New Roman" w:cs="Times New Roman"/>
                <w:b/>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B72E39" w:rsidRDefault="00326192" w:rsidP="00BF5487">
            <w:pPr>
              <w:widowControl w:val="0"/>
              <w:spacing w:after="0" w:line="240" w:lineRule="auto"/>
              <w:rPr>
                <w:rFonts w:ascii="Times New Roman" w:eastAsia="Times New Roman" w:hAnsi="Times New Roman" w:cs="Times New Roman"/>
                <w:i/>
                <w:sz w:val="24"/>
                <w:szCs w:val="24"/>
                <w:highlight w:val="white"/>
              </w:rPr>
            </w:pPr>
            <w:r w:rsidRPr="00D925C2">
              <w:rPr>
                <w:rFonts w:ascii="Times New Roman" w:eastAsia="Times New Roman" w:hAnsi="Times New Roman" w:cs="Times New Roman"/>
                <w:i/>
                <w:sz w:val="24"/>
                <w:szCs w:val="24"/>
              </w:rPr>
              <w:t xml:space="preserve">до </w:t>
            </w:r>
            <w:r w:rsidR="00B50C67">
              <w:rPr>
                <w:rFonts w:ascii="Times New Roman" w:eastAsia="Times New Roman" w:hAnsi="Times New Roman" w:cs="Times New Roman"/>
                <w:i/>
                <w:sz w:val="24"/>
                <w:szCs w:val="24"/>
              </w:rPr>
              <w:t>31</w:t>
            </w:r>
            <w:r w:rsidR="00D925C2" w:rsidRPr="00D925C2">
              <w:rPr>
                <w:rFonts w:ascii="Times New Roman" w:eastAsia="Times New Roman" w:hAnsi="Times New Roman" w:cs="Times New Roman"/>
                <w:i/>
                <w:sz w:val="24"/>
                <w:szCs w:val="24"/>
              </w:rPr>
              <w:t xml:space="preserve"> </w:t>
            </w:r>
            <w:r w:rsidR="00B50C67">
              <w:rPr>
                <w:rFonts w:ascii="Times New Roman" w:eastAsia="Times New Roman" w:hAnsi="Times New Roman" w:cs="Times New Roman"/>
                <w:i/>
                <w:sz w:val="24"/>
                <w:szCs w:val="24"/>
              </w:rPr>
              <w:t>травня</w:t>
            </w:r>
            <w:r w:rsidR="00BF5487">
              <w:rPr>
                <w:rFonts w:ascii="Times New Roman" w:eastAsia="Times New Roman" w:hAnsi="Times New Roman" w:cs="Times New Roman"/>
                <w:i/>
                <w:sz w:val="24"/>
                <w:szCs w:val="24"/>
              </w:rPr>
              <w:t xml:space="preserve"> </w:t>
            </w:r>
            <w:r w:rsidRPr="00D925C2">
              <w:rPr>
                <w:rFonts w:ascii="Times New Roman" w:eastAsia="Times New Roman" w:hAnsi="Times New Roman" w:cs="Times New Roman"/>
                <w:i/>
                <w:sz w:val="24"/>
                <w:szCs w:val="24"/>
              </w:rPr>
              <w:t>20</w:t>
            </w:r>
            <w:r w:rsidR="00B50C67">
              <w:rPr>
                <w:rFonts w:ascii="Times New Roman" w:eastAsia="Times New Roman" w:hAnsi="Times New Roman" w:cs="Times New Roman"/>
                <w:i/>
                <w:sz w:val="24"/>
                <w:szCs w:val="24"/>
              </w:rPr>
              <w:t>24</w:t>
            </w:r>
            <w:r w:rsidRPr="00D925C2">
              <w:rPr>
                <w:rFonts w:ascii="Times New Roman" w:eastAsia="Times New Roman" w:hAnsi="Times New Roman" w:cs="Times New Roman"/>
                <w:i/>
                <w:sz w:val="24"/>
                <w:szCs w:val="24"/>
              </w:rPr>
              <w:t>року включно</w:t>
            </w:r>
          </w:p>
        </w:tc>
      </w:tr>
      <w:tr w:rsidR="00B56B2B" w:rsidTr="00B40BC5">
        <w:tc>
          <w:tcPr>
            <w:tcW w:w="4740" w:type="dxa"/>
            <w:shd w:val="clear" w:color="auto" w:fill="auto"/>
            <w:tcMar>
              <w:top w:w="100" w:type="dxa"/>
              <w:left w:w="100" w:type="dxa"/>
              <w:bottom w:w="100" w:type="dxa"/>
              <w:right w:w="100" w:type="dxa"/>
            </w:tcMar>
            <w:vAlign w:val="center"/>
          </w:tcPr>
          <w:p w:rsidR="00B56B2B" w:rsidRPr="00B40BC5" w:rsidRDefault="00B56B2B" w:rsidP="00B40BC5">
            <w:pPr>
              <w:widowControl w:val="0"/>
              <w:spacing w:after="0" w:line="240" w:lineRule="auto"/>
              <w:rPr>
                <w:rFonts w:ascii="Times New Roman" w:eastAsia="Times New Roman" w:hAnsi="Times New Roman" w:cs="Times New Roman"/>
                <w:b/>
                <w:sz w:val="24"/>
                <w:szCs w:val="24"/>
                <w:highlight w:val="white"/>
              </w:rPr>
            </w:pPr>
            <w:r w:rsidRPr="00B56B2B">
              <w:rPr>
                <w:rFonts w:ascii="Times New Roman" w:eastAsia="Times New Roman" w:hAnsi="Times New Roman" w:cs="Times New Roman"/>
                <w:b/>
                <w:sz w:val="24"/>
                <w:szCs w:val="24"/>
              </w:rPr>
              <w:t>Технічні вимоги або еквівалент</w:t>
            </w:r>
          </w:p>
        </w:tc>
        <w:tc>
          <w:tcPr>
            <w:tcW w:w="4860" w:type="dxa"/>
            <w:shd w:val="clear" w:color="auto" w:fill="auto"/>
            <w:tcMar>
              <w:top w:w="100" w:type="dxa"/>
              <w:left w:w="100" w:type="dxa"/>
              <w:bottom w:w="100" w:type="dxa"/>
              <w:right w:w="100" w:type="dxa"/>
            </w:tcMar>
          </w:tcPr>
          <w:p w:rsidR="00824A1D" w:rsidRPr="00D925C2" w:rsidRDefault="00824A1D" w:rsidP="00B56B2B">
            <w:pPr>
              <w:widowControl w:val="0"/>
              <w:spacing w:after="0" w:line="240" w:lineRule="auto"/>
              <w:rPr>
                <w:rFonts w:ascii="Times New Roman" w:eastAsia="Times New Roman" w:hAnsi="Times New Roman" w:cs="Times New Roman"/>
                <w:i/>
                <w:sz w:val="24"/>
                <w:szCs w:val="24"/>
              </w:rPr>
            </w:pPr>
            <w:r w:rsidRPr="00824A1D">
              <w:rPr>
                <w:rFonts w:ascii="Times New Roman" w:eastAsia="Times New Roman" w:hAnsi="Times New Roman" w:cs="Times New Roman"/>
                <w:i/>
                <w:sz w:val="24"/>
                <w:szCs w:val="24"/>
              </w:rPr>
              <w:t>ДСТУ 9177-2:2022</w:t>
            </w:r>
          </w:p>
        </w:tc>
      </w:tr>
    </w:tbl>
    <w:p w:rsidR="00E94140" w:rsidRDefault="00E94140" w:rsidP="00016A11">
      <w:pPr>
        <w:pStyle w:val="af5"/>
        <w:shd w:val="clear" w:color="auto" w:fill="FFFFFF"/>
        <w:spacing w:line="240" w:lineRule="atLeast"/>
        <w:ind w:left="0" w:firstLine="720"/>
        <w:jc w:val="both"/>
        <w:rPr>
          <w:rFonts w:ascii="Times New Roman" w:hAnsi="Times New Roman" w:cs="Times New Roman"/>
          <w:sz w:val="24"/>
          <w:lang w:val="ru-RU"/>
        </w:rPr>
      </w:pPr>
    </w:p>
    <w:p w:rsidR="009C3248" w:rsidRPr="00A749E7" w:rsidRDefault="009C3248" w:rsidP="00C73435">
      <w:pPr>
        <w:spacing w:after="0" w:line="240" w:lineRule="auto"/>
        <w:ind w:firstLine="720"/>
        <w:jc w:val="both"/>
        <w:rPr>
          <w:rFonts w:ascii="Times New Roman" w:hAnsi="Times New Roman" w:cs="Times New Roman"/>
          <w:sz w:val="24"/>
        </w:rPr>
      </w:pPr>
      <w:r w:rsidRPr="00A749E7">
        <w:rPr>
          <w:rFonts w:ascii="Times New Roman" w:hAnsi="Times New Roman" w:cs="Times New Roman"/>
          <w:sz w:val="24"/>
        </w:rPr>
        <w:t xml:space="preserve">У складі </w:t>
      </w:r>
      <w:r w:rsidR="00222694">
        <w:rPr>
          <w:rFonts w:ascii="Times New Roman" w:hAnsi="Times New Roman" w:cs="Times New Roman"/>
          <w:sz w:val="24"/>
        </w:rPr>
        <w:t xml:space="preserve">тендерної </w:t>
      </w:r>
      <w:r w:rsidRPr="00A749E7">
        <w:rPr>
          <w:rFonts w:ascii="Times New Roman" w:hAnsi="Times New Roman" w:cs="Times New Roman"/>
          <w:sz w:val="24"/>
        </w:rPr>
        <w:t>пропозиції Учасники  на підтвердження  технічних та якісних характеристик запропоно</w:t>
      </w:r>
      <w:r w:rsidR="00222694">
        <w:rPr>
          <w:rFonts w:ascii="Times New Roman" w:hAnsi="Times New Roman" w:cs="Times New Roman"/>
          <w:sz w:val="24"/>
        </w:rPr>
        <w:t>ваного товару повинні</w:t>
      </w:r>
      <w:r w:rsidRPr="00A749E7">
        <w:rPr>
          <w:rFonts w:ascii="Times New Roman" w:hAnsi="Times New Roman" w:cs="Times New Roman"/>
          <w:sz w:val="24"/>
        </w:rPr>
        <w:t xml:space="preserve"> надати один / або декілька із наступних документів </w:t>
      </w:r>
      <w:r w:rsidR="00640F86">
        <w:rPr>
          <w:rFonts w:ascii="Times New Roman" w:hAnsi="Times New Roman" w:cs="Times New Roman"/>
          <w:sz w:val="24"/>
        </w:rPr>
        <w:t>товар</w:t>
      </w:r>
      <w:r w:rsidRPr="00A749E7">
        <w:rPr>
          <w:rFonts w:ascii="Times New Roman" w:hAnsi="Times New Roman" w:cs="Times New Roman"/>
          <w:sz w:val="24"/>
        </w:rPr>
        <w:t>:</w:t>
      </w:r>
    </w:p>
    <w:p w:rsidR="009C3248" w:rsidRPr="00D40183" w:rsidRDefault="009C3248" w:rsidP="00D40183">
      <w:pPr>
        <w:ind w:firstLine="720"/>
        <w:rPr>
          <w:rFonts w:ascii="Times New Roman" w:hAnsi="Times New Roman" w:cs="Times New Roman"/>
          <w:sz w:val="24"/>
          <w:lang w:val="ru-RU"/>
        </w:rPr>
      </w:pPr>
      <w:proofErr w:type="spellStart"/>
      <w:r w:rsidRPr="00A749E7">
        <w:rPr>
          <w:rFonts w:ascii="Times New Roman" w:hAnsi="Times New Roman" w:cs="Times New Roman"/>
          <w:sz w:val="24"/>
        </w:rPr>
        <w:t>Скан</w:t>
      </w:r>
      <w:proofErr w:type="spellEnd"/>
      <w:r w:rsidRPr="00A749E7">
        <w:rPr>
          <w:rFonts w:ascii="Times New Roman" w:hAnsi="Times New Roman" w:cs="Times New Roman"/>
          <w:sz w:val="24"/>
        </w:rPr>
        <w:t>-копію/-ї  сертифікату/-</w:t>
      </w:r>
      <w:proofErr w:type="spellStart"/>
      <w:r w:rsidRPr="00A749E7">
        <w:rPr>
          <w:rFonts w:ascii="Times New Roman" w:hAnsi="Times New Roman" w:cs="Times New Roman"/>
          <w:sz w:val="24"/>
        </w:rPr>
        <w:t>ів</w:t>
      </w:r>
      <w:proofErr w:type="spellEnd"/>
      <w:r w:rsidRPr="00A749E7">
        <w:rPr>
          <w:rFonts w:ascii="Times New Roman" w:hAnsi="Times New Roman" w:cs="Times New Roman"/>
          <w:sz w:val="24"/>
        </w:rPr>
        <w:t xml:space="preserve"> відповідності   або </w:t>
      </w:r>
      <w:proofErr w:type="spellStart"/>
      <w:r w:rsidRPr="00A749E7">
        <w:rPr>
          <w:rFonts w:ascii="Times New Roman" w:hAnsi="Times New Roman" w:cs="Times New Roman"/>
          <w:sz w:val="24"/>
        </w:rPr>
        <w:t>скан</w:t>
      </w:r>
      <w:proofErr w:type="spellEnd"/>
      <w:r w:rsidRPr="00A749E7">
        <w:rPr>
          <w:rFonts w:ascii="Times New Roman" w:hAnsi="Times New Roman" w:cs="Times New Roman"/>
          <w:sz w:val="24"/>
        </w:rPr>
        <w:t>-копію/-ї паспорту/-</w:t>
      </w:r>
      <w:proofErr w:type="spellStart"/>
      <w:r w:rsidRPr="00A749E7">
        <w:rPr>
          <w:rFonts w:ascii="Times New Roman" w:hAnsi="Times New Roman" w:cs="Times New Roman"/>
          <w:sz w:val="24"/>
        </w:rPr>
        <w:t>ів</w:t>
      </w:r>
      <w:proofErr w:type="spellEnd"/>
      <w:r w:rsidRPr="00A749E7">
        <w:rPr>
          <w:rFonts w:ascii="Times New Roman" w:hAnsi="Times New Roman" w:cs="Times New Roman"/>
          <w:sz w:val="24"/>
        </w:rPr>
        <w:t xml:space="preserve"> якості, на   одиницю (партію) даного товару дійсну на дату подання пропозиції.</w:t>
      </w:r>
    </w:p>
    <w:p w:rsidR="00EB0E9D" w:rsidRPr="005405C4" w:rsidRDefault="00EB0E9D" w:rsidP="00EB0E9D">
      <w:pPr>
        <w:pStyle w:val="af5"/>
        <w:shd w:val="clear" w:color="auto" w:fill="FFFFFF"/>
        <w:spacing w:before="100"/>
        <w:ind w:right="23"/>
        <w:rPr>
          <w:rFonts w:ascii="Times New Roman" w:hAnsi="Times New Roman" w:cs="Times New Roman"/>
          <w:b/>
          <w:sz w:val="24"/>
          <w:szCs w:val="24"/>
          <w:u w:val="single"/>
        </w:rPr>
      </w:pPr>
      <w:r w:rsidRPr="00C71339">
        <w:rPr>
          <w:rFonts w:ascii="Times New Roman" w:hAnsi="Times New Roman" w:cs="Times New Roman"/>
          <w:b/>
          <w:sz w:val="24"/>
          <w:szCs w:val="24"/>
          <w:highlight w:val="lightGray"/>
          <w:u w:val="single"/>
        </w:rPr>
        <w:t>В складі тендерної пропозиції Учасник  подає гарантійний лист про те, що:</w:t>
      </w:r>
      <w:r w:rsidRPr="005405C4">
        <w:rPr>
          <w:rFonts w:ascii="Times New Roman" w:hAnsi="Times New Roman" w:cs="Times New Roman"/>
          <w:b/>
          <w:sz w:val="24"/>
          <w:szCs w:val="24"/>
          <w:u w:val="single"/>
        </w:rPr>
        <w:t xml:space="preserve"> </w:t>
      </w:r>
    </w:p>
    <w:p w:rsidR="00EB0E9D" w:rsidRPr="000032B5" w:rsidRDefault="00EB0E9D" w:rsidP="00A72DE2">
      <w:pPr>
        <w:pStyle w:val="af5"/>
        <w:numPr>
          <w:ilvl w:val="0"/>
          <w:numId w:val="2"/>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hAnsi="Times New Roman" w:cs="Times New Roman"/>
          <w:sz w:val="24"/>
          <w:szCs w:val="24"/>
        </w:rPr>
        <w:t>Якість товару  відповідає  діючим стандартам.</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Товар не  вміщує сторонніх забруднюючих домішок у вигляді рослинного ґрунту, деревини, каміння, шматків металу тощо, видимих неозброєним оком.</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hAnsi="Times New Roman" w:cs="Times New Roman"/>
          <w:sz w:val="24"/>
          <w:szCs w:val="24"/>
        </w:rPr>
        <w:t xml:space="preserve">Доставка товару  здійснюється транспортом та за рахунок </w:t>
      </w:r>
      <w:proofErr w:type="spellStart"/>
      <w:r w:rsidR="00D40183">
        <w:rPr>
          <w:rFonts w:ascii="Times New Roman" w:hAnsi="Times New Roman" w:cs="Times New Roman"/>
          <w:sz w:val="24"/>
          <w:szCs w:val="24"/>
          <w:lang w:val="ru-RU"/>
        </w:rPr>
        <w:t>Постачальника</w:t>
      </w:r>
      <w:proofErr w:type="spellEnd"/>
      <w:r w:rsidR="00D40183">
        <w:rPr>
          <w:rFonts w:ascii="Times New Roman" w:hAnsi="Times New Roman" w:cs="Times New Roman"/>
          <w:sz w:val="24"/>
          <w:szCs w:val="24"/>
          <w:lang w:val="ru-RU"/>
        </w:rPr>
        <w:t>.</w:t>
      </w:r>
    </w:p>
    <w:p w:rsidR="00EB0E9D" w:rsidRPr="000032B5" w:rsidRDefault="007A446B"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Товар буде поставлятись </w:t>
      </w:r>
      <w:r w:rsidRPr="007A446B">
        <w:rPr>
          <w:rFonts w:ascii="Times New Roman" w:hAnsi="Times New Roman" w:cs="Times New Roman"/>
          <w:b/>
          <w:sz w:val="24"/>
          <w:szCs w:val="24"/>
        </w:rPr>
        <w:t>до</w:t>
      </w:r>
      <w:r w:rsidRPr="007A446B">
        <w:rPr>
          <w:rFonts w:ascii="Times New Roman" w:hAnsi="Times New Roman" w:cs="Times New Roman"/>
          <w:b/>
          <w:sz w:val="24"/>
          <w:szCs w:val="24"/>
          <w:lang w:val="ru-RU"/>
        </w:rPr>
        <w:t xml:space="preserve"> </w:t>
      </w:r>
      <w:r w:rsidR="00B50C67">
        <w:rPr>
          <w:rFonts w:ascii="Times New Roman" w:hAnsi="Times New Roman" w:cs="Times New Roman"/>
          <w:b/>
          <w:sz w:val="24"/>
          <w:szCs w:val="24"/>
        </w:rPr>
        <w:t>31</w:t>
      </w:r>
      <w:r w:rsidR="00B50C67">
        <w:rPr>
          <w:rFonts w:ascii="Times New Roman" w:hAnsi="Times New Roman" w:cs="Times New Roman"/>
          <w:b/>
          <w:sz w:val="24"/>
          <w:szCs w:val="24"/>
          <w:lang w:val="ru-RU"/>
        </w:rPr>
        <w:t xml:space="preserve"> </w:t>
      </w:r>
      <w:proofErr w:type="spellStart"/>
      <w:r w:rsidR="00B50C67">
        <w:rPr>
          <w:rFonts w:ascii="Times New Roman" w:hAnsi="Times New Roman" w:cs="Times New Roman"/>
          <w:b/>
          <w:sz w:val="24"/>
          <w:szCs w:val="24"/>
          <w:lang w:val="ru-RU"/>
        </w:rPr>
        <w:t>трав</w:t>
      </w:r>
      <w:r w:rsidR="006D11DE">
        <w:rPr>
          <w:rFonts w:ascii="Times New Roman" w:hAnsi="Times New Roman" w:cs="Times New Roman"/>
          <w:b/>
          <w:sz w:val="24"/>
          <w:szCs w:val="24"/>
          <w:lang w:val="ru-RU"/>
        </w:rPr>
        <w:t>ня</w:t>
      </w:r>
      <w:proofErr w:type="spellEnd"/>
      <w:r w:rsidR="00D40183" w:rsidRPr="007A446B">
        <w:rPr>
          <w:rFonts w:ascii="Times New Roman" w:hAnsi="Times New Roman" w:cs="Times New Roman"/>
          <w:b/>
          <w:sz w:val="24"/>
          <w:szCs w:val="24"/>
        </w:rPr>
        <w:t xml:space="preserve"> </w:t>
      </w:r>
      <w:r w:rsidR="00B50C67">
        <w:rPr>
          <w:rFonts w:ascii="Times New Roman" w:hAnsi="Times New Roman" w:cs="Times New Roman"/>
          <w:b/>
          <w:sz w:val="24"/>
          <w:szCs w:val="24"/>
        </w:rPr>
        <w:t>2024</w:t>
      </w:r>
      <w:r w:rsidR="00EB0E9D" w:rsidRPr="007A446B">
        <w:rPr>
          <w:rFonts w:ascii="Times New Roman" w:hAnsi="Times New Roman" w:cs="Times New Roman"/>
          <w:b/>
          <w:sz w:val="24"/>
          <w:szCs w:val="24"/>
        </w:rPr>
        <w:t xml:space="preserve">  року</w:t>
      </w:r>
      <w:r w:rsidR="00EB0E9D" w:rsidRPr="000032B5">
        <w:rPr>
          <w:rFonts w:ascii="Times New Roman" w:hAnsi="Times New Roman" w:cs="Times New Roman"/>
          <w:sz w:val="24"/>
          <w:szCs w:val="24"/>
        </w:rPr>
        <w:t xml:space="preserve"> </w:t>
      </w:r>
      <w:r w:rsidR="00D40183">
        <w:rPr>
          <w:rFonts w:ascii="Times New Roman" w:hAnsi="Times New Roman" w:cs="Times New Roman"/>
          <w:sz w:val="24"/>
          <w:szCs w:val="24"/>
        </w:rPr>
        <w:t xml:space="preserve">партіями, кількість  в партії  </w:t>
      </w:r>
      <w:r w:rsidR="00EB0E9D" w:rsidRPr="000032B5">
        <w:rPr>
          <w:rFonts w:ascii="Times New Roman" w:hAnsi="Times New Roman" w:cs="Times New Roman"/>
          <w:sz w:val="24"/>
          <w:szCs w:val="24"/>
        </w:rPr>
        <w:t xml:space="preserve">буде визначати Замовник, згідно заявки в усній або письмовій формі. Відвантаження товару не пізніше ніж на </w:t>
      </w:r>
      <w:proofErr w:type="spellStart"/>
      <w:r w:rsidR="00D40183">
        <w:rPr>
          <w:rFonts w:ascii="Times New Roman" w:hAnsi="Times New Roman" w:cs="Times New Roman"/>
          <w:sz w:val="24"/>
          <w:szCs w:val="24"/>
          <w:lang w:val="ru-RU"/>
        </w:rPr>
        <w:t>наступний</w:t>
      </w:r>
      <w:proofErr w:type="spellEnd"/>
      <w:r w:rsidR="00EB0E9D" w:rsidRPr="000032B5">
        <w:rPr>
          <w:rFonts w:ascii="Times New Roman" w:hAnsi="Times New Roman" w:cs="Times New Roman"/>
          <w:sz w:val="24"/>
          <w:szCs w:val="24"/>
        </w:rPr>
        <w:t xml:space="preserve">  день після отриманого замовлення. </w:t>
      </w:r>
    </w:p>
    <w:p w:rsidR="00EB0E9D" w:rsidRPr="000032B5"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color w:val="000000"/>
          <w:sz w:val="24"/>
          <w:szCs w:val="24"/>
          <w:lang w:eastAsia="uk-UA"/>
        </w:rPr>
        <w:t xml:space="preserve">В день поставки товару, на кожну партію товару </w:t>
      </w:r>
      <w:r w:rsidRPr="000032B5">
        <w:rPr>
          <w:rFonts w:ascii="Times New Roman" w:hAnsi="Times New Roman" w:cs="Times New Roman"/>
          <w:color w:val="000000"/>
          <w:sz w:val="24"/>
          <w:szCs w:val="24"/>
        </w:rPr>
        <w:t xml:space="preserve">Постачальником будуть надані     </w:t>
      </w:r>
      <w:r w:rsidR="00833B49">
        <w:rPr>
          <w:rFonts w:ascii="Times New Roman" w:eastAsia="Times New Roman" w:hAnsi="Times New Roman" w:cs="Times New Roman"/>
          <w:color w:val="000000"/>
          <w:sz w:val="24"/>
          <w:szCs w:val="24"/>
          <w:lang w:eastAsia="uk-UA"/>
        </w:rPr>
        <w:t>видаткова</w:t>
      </w:r>
      <w:r w:rsidR="00833B49">
        <w:rPr>
          <w:rFonts w:ascii="Times New Roman" w:eastAsia="Times New Roman" w:hAnsi="Times New Roman" w:cs="Times New Roman"/>
          <w:color w:val="000000"/>
          <w:sz w:val="24"/>
          <w:szCs w:val="24"/>
          <w:lang w:val="ru-RU" w:eastAsia="uk-UA"/>
        </w:rPr>
        <w:t xml:space="preserve"> </w:t>
      </w:r>
      <w:r w:rsidRPr="000032B5">
        <w:rPr>
          <w:rFonts w:ascii="Times New Roman" w:eastAsia="Times New Roman" w:hAnsi="Times New Roman" w:cs="Times New Roman"/>
          <w:color w:val="000000"/>
          <w:sz w:val="24"/>
          <w:szCs w:val="24"/>
          <w:lang w:eastAsia="uk-UA"/>
        </w:rPr>
        <w:t xml:space="preserve">накладна,  </w:t>
      </w:r>
      <w:r w:rsidRPr="000032B5">
        <w:rPr>
          <w:rStyle w:val="docdata"/>
          <w:rFonts w:ascii="Times New Roman" w:hAnsi="Times New Roman" w:cs="Times New Roman"/>
          <w:color w:val="000000"/>
          <w:sz w:val="24"/>
          <w:szCs w:val="24"/>
        </w:rPr>
        <w:t>документ,  що підтверджує якість товару</w:t>
      </w:r>
      <w:r w:rsidRPr="000032B5">
        <w:rPr>
          <w:rFonts w:ascii="Times New Roman" w:eastAsia="Times New Roman" w:hAnsi="Times New Roman" w:cs="Times New Roman"/>
          <w:color w:val="000000"/>
          <w:sz w:val="24"/>
          <w:szCs w:val="24"/>
          <w:lang w:eastAsia="uk-UA"/>
        </w:rPr>
        <w:t xml:space="preserve">, дійсні на момент поставки.  </w:t>
      </w:r>
    </w:p>
    <w:p w:rsidR="00EB0E9D" w:rsidRPr="00E7441F" w:rsidRDefault="00EB0E9D" w:rsidP="00A72DE2">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При виявленні Замовником невідповідності якості товару, будь-чого іншого, що може якимось чином вплинути на його якісні характеристики   –  Постачальник  гарантує  заміну неякісного товару протягом 3-х робочих днів і за рахунок постачальника.</w:t>
      </w:r>
    </w:p>
    <w:p w:rsidR="00EB0E9D" w:rsidRPr="000032B5" w:rsidRDefault="00EB0E9D" w:rsidP="00A72DE2">
      <w:pPr>
        <w:pStyle w:val="af7"/>
        <w:numPr>
          <w:ilvl w:val="0"/>
          <w:numId w:val="3"/>
        </w:numPr>
        <w:spacing w:before="0" w:beforeAutospacing="0" w:after="0" w:afterAutospacing="0"/>
        <w:ind w:left="709"/>
        <w:jc w:val="both"/>
      </w:pPr>
      <w:r w:rsidRPr="000032B5">
        <w:rPr>
          <w:lang w:bidi="en-US"/>
        </w:rPr>
        <w:t xml:space="preserve">Учасник погоджується з умовами оплати, яка  </w:t>
      </w:r>
      <w:r w:rsidRPr="000032B5">
        <w:t>здійснюється  після поставки товару, в безготівкові</w:t>
      </w:r>
      <w:r w:rsidR="00421A8C">
        <w:t xml:space="preserve">й формі, шляхом перерахування </w:t>
      </w:r>
      <w:r w:rsidRPr="000032B5">
        <w:t xml:space="preserve">коштів на розрахунковий рахунок Постачальника  </w:t>
      </w:r>
      <w:r w:rsidRPr="00421A8C">
        <w:rPr>
          <w:b/>
        </w:rPr>
        <w:t xml:space="preserve">протягом 30 </w:t>
      </w:r>
      <w:r w:rsidR="00AA2544" w:rsidRPr="00421A8C">
        <w:rPr>
          <w:b/>
        </w:rPr>
        <w:t>банківських</w:t>
      </w:r>
      <w:r w:rsidRPr="000032B5">
        <w:t xml:space="preserve"> днів з дати </w:t>
      </w:r>
      <w:r w:rsidR="00AA2544">
        <w:t xml:space="preserve">підписання </w:t>
      </w:r>
      <w:r w:rsidRPr="000032B5">
        <w:t xml:space="preserve">видаткової накладної </w:t>
      </w:r>
      <w:r w:rsidRPr="000032B5">
        <w:rPr>
          <w:color w:val="000000"/>
        </w:rPr>
        <w:t>при на</w:t>
      </w:r>
      <w:r w:rsidR="00421A8C">
        <w:rPr>
          <w:color w:val="000000"/>
        </w:rPr>
        <w:t>явності бюджетного фінансування в Замовника.</w:t>
      </w:r>
    </w:p>
    <w:p w:rsidR="00B72E39" w:rsidRPr="00964FAA" w:rsidRDefault="00EB0E9D" w:rsidP="00940253">
      <w:pPr>
        <w:pStyle w:val="af5"/>
        <w:numPr>
          <w:ilvl w:val="0"/>
          <w:numId w:val="3"/>
        </w:numPr>
        <w:shd w:val="clear" w:color="auto" w:fill="FFFFFF"/>
        <w:suppressAutoHyphens/>
        <w:autoSpaceDN w:val="0"/>
        <w:spacing w:before="100" w:after="0" w:line="240" w:lineRule="auto"/>
        <w:ind w:left="709" w:right="23"/>
        <w:contextualSpacing w:val="0"/>
        <w:jc w:val="both"/>
        <w:rPr>
          <w:rFonts w:ascii="Times New Roman" w:hAnsi="Times New Roman" w:cs="Times New Roman"/>
          <w:sz w:val="24"/>
          <w:szCs w:val="24"/>
        </w:rPr>
      </w:pPr>
      <w:r w:rsidRPr="000032B5">
        <w:rPr>
          <w:rFonts w:ascii="Times New Roman" w:eastAsia="Times New Roman" w:hAnsi="Times New Roman" w:cs="Times New Roman"/>
          <w:sz w:val="24"/>
          <w:szCs w:val="24"/>
          <w:lang w:eastAsia="uk-UA"/>
        </w:rPr>
        <w:t>Якщо пропозиція Учасника   не відповідає   технічним вимогам предмета закупівлі , вона буде відхилена як така, що не відповідає технічним вимогам тендерної документації.</w:t>
      </w:r>
    </w:p>
    <w:p w:rsidR="00964FAA" w:rsidRPr="00964FAA" w:rsidRDefault="00964FAA" w:rsidP="00964FAA">
      <w:pPr>
        <w:shd w:val="clear" w:color="auto" w:fill="FFFFFF"/>
        <w:suppressAutoHyphens/>
        <w:autoSpaceDN w:val="0"/>
        <w:spacing w:before="100" w:after="0" w:line="240" w:lineRule="auto"/>
        <w:ind w:left="352" w:right="23" w:firstLine="720"/>
        <w:jc w:val="both"/>
        <w:rPr>
          <w:rFonts w:ascii="Times New Roman" w:hAnsi="Times New Roman" w:cs="Times New Roman"/>
          <w:sz w:val="24"/>
          <w:szCs w:val="24"/>
        </w:rPr>
      </w:pPr>
      <w:r>
        <w:rPr>
          <w:rFonts w:ascii="Times New Roman" w:hAnsi="Times New Roman" w:cs="Times New Roman"/>
          <w:sz w:val="24"/>
          <w:szCs w:val="24"/>
        </w:rPr>
        <w:t>Окрім цього д</w:t>
      </w:r>
      <w:r w:rsidRPr="00964FAA">
        <w:rPr>
          <w:rFonts w:ascii="Times New Roman" w:hAnsi="Times New Roman" w:cs="Times New Roman"/>
          <w:sz w:val="24"/>
          <w:szCs w:val="24"/>
        </w:rPr>
        <w:t xml:space="preserve">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964FAA" w:rsidRPr="00964FAA" w:rsidRDefault="00964FAA" w:rsidP="00964FAA">
      <w:pPr>
        <w:shd w:val="clear" w:color="auto" w:fill="FFFFFF"/>
        <w:suppressAutoHyphens/>
        <w:autoSpaceDN w:val="0"/>
        <w:spacing w:before="100" w:after="0" w:line="240" w:lineRule="auto"/>
        <w:ind w:left="349" w:right="23"/>
        <w:jc w:val="both"/>
        <w:rPr>
          <w:rFonts w:ascii="Times New Roman" w:hAnsi="Times New Roman" w:cs="Times New Roman"/>
          <w:sz w:val="24"/>
          <w:szCs w:val="24"/>
        </w:rPr>
      </w:pPr>
      <w:r w:rsidRPr="00964FAA">
        <w:rPr>
          <w:rFonts w:ascii="Times New Roman" w:hAnsi="Times New Roman" w:cs="Times New Roman"/>
          <w:sz w:val="24"/>
          <w:szCs w:val="24"/>
        </w:rPr>
        <w:t>●</w:t>
      </w:r>
      <w:r w:rsidRPr="00964FAA">
        <w:rPr>
          <w:rFonts w:ascii="Times New Roman" w:hAnsi="Times New Roman" w:cs="Times New Roman"/>
          <w:sz w:val="24"/>
          <w:szCs w:val="24"/>
        </w:rPr>
        <w:tab/>
        <w:t>техніч</w:t>
      </w:r>
      <w:r>
        <w:rPr>
          <w:rFonts w:ascii="Times New Roman" w:hAnsi="Times New Roman" w:cs="Times New Roman"/>
          <w:sz w:val="24"/>
          <w:szCs w:val="24"/>
        </w:rPr>
        <w:t>ну специфікацію, складену</w:t>
      </w:r>
      <w:r w:rsidRPr="00964FAA">
        <w:rPr>
          <w:rFonts w:ascii="Times New Roman" w:hAnsi="Times New Roman" w:cs="Times New Roman"/>
          <w:sz w:val="24"/>
          <w:szCs w:val="24"/>
        </w:rPr>
        <w:t xml:space="preserve"> учасником згідно з </w:t>
      </w:r>
      <w:r w:rsidRPr="00964FAA">
        <w:rPr>
          <w:rFonts w:ascii="Times New Roman" w:hAnsi="Times New Roman" w:cs="Times New Roman"/>
          <w:b/>
          <w:i/>
          <w:sz w:val="24"/>
          <w:szCs w:val="24"/>
        </w:rPr>
        <w:t>Таблицею 1</w:t>
      </w:r>
      <w:r w:rsidRPr="00964FAA">
        <w:rPr>
          <w:rFonts w:ascii="Times New Roman" w:hAnsi="Times New Roman" w:cs="Times New Roman"/>
          <w:sz w:val="24"/>
          <w:szCs w:val="24"/>
        </w:rPr>
        <w:t>:</w:t>
      </w:r>
    </w:p>
    <w:p w:rsidR="00B72E39" w:rsidRDefault="00B72E39">
      <w:pPr>
        <w:shd w:val="clear" w:color="auto" w:fill="FFFFFF"/>
        <w:spacing w:after="0" w:line="240" w:lineRule="auto"/>
        <w:ind w:firstLine="460"/>
        <w:jc w:val="both"/>
        <w:rPr>
          <w:rFonts w:ascii="Times New Roman" w:eastAsia="Times New Roman" w:hAnsi="Times New Roman" w:cs="Times New Roman"/>
          <w:b/>
          <w:i/>
          <w:sz w:val="24"/>
          <w:szCs w:val="24"/>
        </w:rPr>
      </w:pPr>
    </w:p>
    <w:p w:rsidR="00D93DBA" w:rsidRDefault="00D93DBA">
      <w:pPr>
        <w:shd w:val="clear" w:color="auto" w:fill="FFFFFF"/>
        <w:spacing w:after="0" w:line="240" w:lineRule="auto"/>
        <w:ind w:firstLine="460"/>
        <w:jc w:val="both"/>
        <w:rPr>
          <w:rFonts w:ascii="Times New Roman" w:eastAsia="Times New Roman" w:hAnsi="Times New Roman" w:cs="Times New Roman"/>
          <w:b/>
          <w:i/>
          <w:sz w:val="24"/>
          <w:szCs w:val="24"/>
        </w:rPr>
      </w:pPr>
      <w:r w:rsidRPr="00D93DBA">
        <w:rPr>
          <w:rFonts w:ascii="Times New Roman" w:eastAsia="Times New Roman" w:hAnsi="Times New Roman" w:cs="Times New Roman"/>
          <w:b/>
          <w:i/>
          <w:sz w:val="24"/>
          <w:szCs w:val="24"/>
        </w:rPr>
        <w:t>Примітка:</w:t>
      </w:r>
    </w:p>
    <w:p w:rsidR="00B72E39" w:rsidRPr="00940253" w:rsidRDefault="00326192">
      <w:pPr>
        <w:shd w:val="clear" w:color="auto" w:fill="FFFFFF"/>
        <w:spacing w:after="0" w:line="240" w:lineRule="auto"/>
        <w:ind w:firstLine="460"/>
        <w:jc w:val="both"/>
        <w:rPr>
          <w:rFonts w:ascii="Times New Roman" w:eastAsia="Times New Roman" w:hAnsi="Times New Roman" w:cs="Times New Roman"/>
          <w:b/>
          <w:i/>
          <w:sz w:val="24"/>
          <w:szCs w:val="24"/>
        </w:rPr>
      </w:pPr>
      <w:r w:rsidRPr="00940253">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72E39" w:rsidRDefault="00B72E39">
      <w:pPr>
        <w:shd w:val="clear" w:color="auto" w:fill="FFFFFF"/>
        <w:spacing w:after="0" w:line="240" w:lineRule="auto"/>
        <w:ind w:firstLine="460"/>
        <w:jc w:val="both"/>
        <w:rPr>
          <w:rFonts w:ascii="Times New Roman" w:eastAsia="Times New Roman" w:hAnsi="Times New Roman" w:cs="Times New Roman"/>
          <w:b/>
          <w:i/>
          <w:sz w:val="24"/>
          <w:szCs w:val="24"/>
        </w:rPr>
      </w:pPr>
    </w:p>
    <w:p w:rsidR="00B72E39" w:rsidRDefault="00326192">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D3915" w:rsidRPr="00043A07" w:rsidRDefault="00326192" w:rsidP="00043A0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w:t>
      </w:r>
      <w:r w:rsidR="00F94747">
        <w:rPr>
          <w:rFonts w:ascii="Times New Roman" w:eastAsia="Times New Roman" w:hAnsi="Times New Roman" w:cs="Times New Roman"/>
          <w:sz w:val="24"/>
          <w:szCs w:val="24"/>
        </w:rPr>
        <w:t>ити, чи справді він підтверджує.</w:t>
      </w:r>
    </w:p>
    <w:p w:rsidR="00B72E39" w:rsidRPr="008D3915" w:rsidRDefault="00326192" w:rsidP="008D3915">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043A07" w:rsidRDefault="00326192">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w:t>
      </w:r>
    </w:p>
    <w:p w:rsidR="00B72E39" w:rsidRDefault="00326192" w:rsidP="00043A07">
      <w:pPr>
        <w:tabs>
          <w:tab w:val="left" w:pos="1134"/>
        </w:tabs>
        <w:ind w:left="72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B72E39" w:rsidTr="00A1156E">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72E39" w:rsidRDefault="00326192" w:rsidP="00A1156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B72E39">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B72E39">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B72E39" w:rsidRDefault="00B72E39">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72E39" w:rsidRDefault="00326192">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B72E39" w:rsidRDefault="00B72E39">
      <w:pPr>
        <w:spacing w:after="0" w:line="240" w:lineRule="auto"/>
        <w:ind w:firstLine="283"/>
        <w:jc w:val="both"/>
        <w:rPr>
          <w:rFonts w:ascii="Times New Roman" w:eastAsia="Times New Roman" w:hAnsi="Times New Roman" w:cs="Times New Roman"/>
          <w:i/>
        </w:rPr>
      </w:pPr>
    </w:p>
    <w:p w:rsidR="00B72E39" w:rsidRPr="00A96AF9" w:rsidRDefault="00326192">
      <w:pPr>
        <w:spacing w:after="0" w:line="240" w:lineRule="auto"/>
        <w:ind w:firstLine="283"/>
        <w:jc w:val="both"/>
        <w:rPr>
          <w:rFonts w:ascii="Times New Roman" w:eastAsia="Times New Roman" w:hAnsi="Times New Roman" w:cs="Times New Roman"/>
          <w:i/>
          <w:color w:val="7F7F7F" w:themeColor="text1" w:themeTint="80"/>
          <w:sz w:val="20"/>
          <w:szCs w:val="20"/>
        </w:rPr>
      </w:pPr>
      <w:r w:rsidRPr="00A96AF9">
        <w:rPr>
          <w:rFonts w:ascii="Times New Roman" w:eastAsia="Times New Roman" w:hAnsi="Times New Roman" w:cs="Times New Roman"/>
          <w:i/>
          <w:color w:val="7F7F7F" w:themeColor="text1" w:themeTint="80"/>
          <w:sz w:val="20"/>
          <w:szCs w:val="20"/>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72E39" w:rsidRPr="00A96AF9" w:rsidRDefault="00326192">
      <w:pPr>
        <w:spacing w:after="0" w:line="240" w:lineRule="auto"/>
        <w:ind w:firstLine="283"/>
        <w:jc w:val="both"/>
        <w:rPr>
          <w:rFonts w:ascii="Times New Roman" w:eastAsia="Times New Roman" w:hAnsi="Times New Roman" w:cs="Times New Roman"/>
          <w:i/>
          <w:color w:val="7F7F7F" w:themeColor="text1" w:themeTint="80"/>
          <w:sz w:val="20"/>
          <w:szCs w:val="20"/>
        </w:rPr>
      </w:pPr>
      <w:r w:rsidRPr="00A96AF9">
        <w:rPr>
          <w:rFonts w:ascii="Times New Roman" w:eastAsia="Times New Roman" w:hAnsi="Times New Roman" w:cs="Times New Roman"/>
          <w:i/>
          <w:color w:val="7F7F7F" w:themeColor="text1" w:themeTint="80"/>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72E39" w:rsidRDefault="00B72E39" w:rsidP="00043A07">
      <w:pPr>
        <w:shd w:val="clear" w:color="auto" w:fill="FFFFFF"/>
        <w:spacing w:after="0" w:line="240" w:lineRule="auto"/>
        <w:jc w:val="both"/>
        <w:rPr>
          <w:rFonts w:ascii="Times New Roman" w:eastAsia="Times New Roman" w:hAnsi="Times New Roman" w:cs="Times New Roman"/>
          <w:b/>
          <w:i/>
          <w:sz w:val="24"/>
          <w:szCs w:val="24"/>
        </w:rPr>
      </w:pPr>
    </w:p>
    <w:p w:rsidR="00043A07" w:rsidRDefault="00043A07" w:rsidP="00043A07">
      <w:pPr>
        <w:spacing w:after="0" w:line="240" w:lineRule="auto"/>
        <w:ind w:firstLine="284"/>
        <w:jc w:val="both"/>
        <w:rPr>
          <w:rFonts w:ascii="Times New Roman" w:eastAsia="Times New Roman" w:hAnsi="Times New Roman" w:cs="Times New Roman"/>
          <w:i/>
          <w:sz w:val="24"/>
          <w:szCs w:val="24"/>
          <w:lang w:val="ru-RU"/>
        </w:rPr>
      </w:pPr>
    </w:p>
    <w:p w:rsidR="00043A07" w:rsidRPr="004E37AB" w:rsidRDefault="00043A07" w:rsidP="00043A07">
      <w:pPr>
        <w:spacing w:after="0" w:line="240" w:lineRule="auto"/>
        <w:ind w:firstLine="284"/>
        <w:jc w:val="both"/>
        <w:rPr>
          <w:rFonts w:ascii="Times New Roman" w:eastAsia="Times New Roman" w:hAnsi="Times New Roman" w:cs="Times New Roman"/>
          <w:i/>
          <w:sz w:val="24"/>
          <w:szCs w:val="24"/>
          <w:lang w:val="ru-RU"/>
        </w:rPr>
      </w:pPr>
      <w:proofErr w:type="spellStart"/>
      <w:r w:rsidRPr="004E14A8">
        <w:rPr>
          <w:rFonts w:ascii="Times New Roman" w:eastAsia="Times New Roman" w:hAnsi="Times New Roman" w:cs="Times New Roman"/>
          <w:b/>
          <w:i/>
          <w:sz w:val="24"/>
          <w:szCs w:val="24"/>
          <w:lang w:val="ru-RU"/>
        </w:rPr>
        <w:t>Обґрунтування</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необхідності</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закупівлі</w:t>
      </w:r>
      <w:proofErr w:type="spellEnd"/>
      <w:r w:rsidRPr="004E14A8">
        <w:rPr>
          <w:rFonts w:ascii="Times New Roman" w:eastAsia="Times New Roman" w:hAnsi="Times New Roman" w:cs="Times New Roman"/>
          <w:b/>
          <w:i/>
          <w:sz w:val="24"/>
          <w:szCs w:val="24"/>
          <w:lang w:val="ru-RU"/>
        </w:rPr>
        <w:t xml:space="preserve"> </w:t>
      </w:r>
      <w:proofErr w:type="spellStart"/>
      <w:r w:rsidRPr="004E14A8">
        <w:rPr>
          <w:rFonts w:ascii="Times New Roman" w:eastAsia="Times New Roman" w:hAnsi="Times New Roman" w:cs="Times New Roman"/>
          <w:b/>
          <w:i/>
          <w:sz w:val="24"/>
          <w:szCs w:val="24"/>
          <w:lang w:val="ru-RU"/>
        </w:rPr>
        <w:t>даного</w:t>
      </w:r>
      <w:proofErr w:type="spellEnd"/>
      <w:r w:rsidRPr="004E14A8">
        <w:rPr>
          <w:rFonts w:ascii="Times New Roman" w:eastAsia="Times New Roman" w:hAnsi="Times New Roman" w:cs="Times New Roman"/>
          <w:b/>
          <w:i/>
          <w:sz w:val="24"/>
          <w:szCs w:val="24"/>
          <w:lang w:val="ru-RU"/>
        </w:rPr>
        <w:t xml:space="preserve"> виду товару</w:t>
      </w:r>
      <w:r w:rsidRPr="00F068F9">
        <w:rPr>
          <w:rFonts w:ascii="Times New Roman" w:eastAsia="Times New Roman" w:hAnsi="Times New Roman" w:cs="Times New Roman"/>
          <w:i/>
          <w:sz w:val="24"/>
          <w:szCs w:val="24"/>
          <w:lang w:val="ru-RU"/>
        </w:rPr>
        <w:t xml:space="preserve"> — </w:t>
      </w:r>
      <w:proofErr w:type="spellStart"/>
      <w:r w:rsidRPr="00F068F9">
        <w:rPr>
          <w:rFonts w:ascii="Times New Roman" w:eastAsia="Times New Roman" w:hAnsi="Times New Roman" w:cs="Times New Roman"/>
          <w:i/>
          <w:sz w:val="24"/>
          <w:szCs w:val="24"/>
          <w:lang w:val="ru-RU"/>
        </w:rPr>
        <w:t>замовник</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здійснює</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закупівлю</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даного</w:t>
      </w:r>
      <w:proofErr w:type="spellEnd"/>
      <w:r w:rsidRPr="00F068F9">
        <w:rPr>
          <w:rFonts w:ascii="Times New Roman" w:eastAsia="Times New Roman" w:hAnsi="Times New Roman" w:cs="Times New Roman"/>
          <w:i/>
          <w:sz w:val="24"/>
          <w:szCs w:val="24"/>
          <w:lang w:val="ru-RU"/>
        </w:rPr>
        <w:t xml:space="preserve"> виду товару, </w:t>
      </w:r>
      <w:proofErr w:type="spellStart"/>
      <w:r w:rsidRPr="00F068F9">
        <w:rPr>
          <w:rFonts w:ascii="Times New Roman" w:eastAsia="Times New Roman" w:hAnsi="Times New Roman" w:cs="Times New Roman"/>
          <w:i/>
          <w:sz w:val="24"/>
          <w:szCs w:val="24"/>
          <w:lang w:val="ru-RU"/>
        </w:rPr>
        <w:t>оскільки</w:t>
      </w:r>
      <w:proofErr w:type="spellEnd"/>
      <w:r w:rsidRPr="00F068F9">
        <w:rPr>
          <w:rFonts w:ascii="Times New Roman" w:eastAsia="Times New Roman" w:hAnsi="Times New Roman" w:cs="Times New Roman"/>
          <w:i/>
          <w:sz w:val="24"/>
          <w:szCs w:val="24"/>
          <w:lang w:val="ru-RU"/>
        </w:rPr>
        <w:t xml:space="preserve"> вони за </w:t>
      </w:r>
      <w:proofErr w:type="spellStart"/>
      <w:r w:rsidRPr="00F068F9">
        <w:rPr>
          <w:rFonts w:ascii="Times New Roman" w:eastAsia="Times New Roman" w:hAnsi="Times New Roman" w:cs="Times New Roman"/>
          <w:i/>
          <w:sz w:val="24"/>
          <w:szCs w:val="24"/>
          <w:lang w:val="ru-RU"/>
        </w:rPr>
        <w:t>своїми</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якісними</w:t>
      </w:r>
      <w:proofErr w:type="spellEnd"/>
      <w:r w:rsidRPr="00F068F9">
        <w:rPr>
          <w:rFonts w:ascii="Times New Roman" w:eastAsia="Times New Roman" w:hAnsi="Times New Roman" w:cs="Times New Roman"/>
          <w:i/>
          <w:sz w:val="24"/>
          <w:szCs w:val="24"/>
          <w:lang w:val="ru-RU"/>
        </w:rPr>
        <w:t xml:space="preserve"> та </w:t>
      </w:r>
      <w:proofErr w:type="spellStart"/>
      <w:r w:rsidRPr="00F068F9">
        <w:rPr>
          <w:rFonts w:ascii="Times New Roman" w:eastAsia="Times New Roman" w:hAnsi="Times New Roman" w:cs="Times New Roman"/>
          <w:i/>
          <w:sz w:val="24"/>
          <w:szCs w:val="24"/>
          <w:lang w:val="ru-RU"/>
        </w:rPr>
        <w:t>технічними</w:t>
      </w:r>
      <w:proofErr w:type="spellEnd"/>
      <w:r w:rsidRPr="00F068F9">
        <w:rPr>
          <w:rFonts w:ascii="Times New Roman" w:eastAsia="Times New Roman" w:hAnsi="Times New Roman" w:cs="Times New Roman"/>
          <w:i/>
          <w:sz w:val="24"/>
          <w:szCs w:val="24"/>
          <w:lang w:val="ru-RU"/>
        </w:rPr>
        <w:t xml:space="preserve"> характеристиками </w:t>
      </w:r>
      <w:proofErr w:type="spellStart"/>
      <w:r w:rsidRPr="00F068F9">
        <w:rPr>
          <w:rFonts w:ascii="Times New Roman" w:eastAsia="Times New Roman" w:hAnsi="Times New Roman" w:cs="Times New Roman"/>
          <w:i/>
          <w:sz w:val="24"/>
          <w:szCs w:val="24"/>
          <w:lang w:val="ru-RU"/>
        </w:rPr>
        <w:t>найбільше</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відповідають</w:t>
      </w:r>
      <w:proofErr w:type="spellEnd"/>
      <w:r w:rsidRPr="00F068F9">
        <w:rPr>
          <w:rFonts w:ascii="Times New Roman" w:eastAsia="Times New Roman" w:hAnsi="Times New Roman" w:cs="Times New Roman"/>
          <w:i/>
          <w:sz w:val="24"/>
          <w:szCs w:val="24"/>
          <w:lang w:val="ru-RU"/>
        </w:rPr>
        <w:t xml:space="preserve"> потребам та </w:t>
      </w:r>
      <w:proofErr w:type="spellStart"/>
      <w:r w:rsidRPr="00F068F9">
        <w:rPr>
          <w:rFonts w:ascii="Times New Roman" w:eastAsia="Times New Roman" w:hAnsi="Times New Roman" w:cs="Times New Roman"/>
          <w:i/>
          <w:sz w:val="24"/>
          <w:szCs w:val="24"/>
          <w:lang w:val="ru-RU"/>
        </w:rPr>
        <w:t>вимогам</w:t>
      </w:r>
      <w:proofErr w:type="spellEnd"/>
      <w:r w:rsidRPr="00F068F9">
        <w:rPr>
          <w:rFonts w:ascii="Times New Roman" w:eastAsia="Times New Roman" w:hAnsi="Times New Roman" w:cs="Times New Roman"/>
          <w:i/>
          <w:sz w:val="24"/>
          <w:szCs w:val="24"/>
          <w:lang w:val="ru-RU"/>
        </w:rPr>
        <w:t xml:space="preserve"> </w:t>
      </w:r>
      <w:proofErr w:type="spellStart"/>
      <w:r w:rsidRPr="00F068F9">
        <w:rPr>
          <w:rFonts w:ascii="Times New Roman" w:eastAsia="Times New Roman" w:hAnsi="Times New Roman" w:cs="Times New Roman"/>
          <w:i/>
          <w:sz w:val="24"/>
          <w:szCs w:val="24"/>
          <w:lang w:val="ru-RU"/>
        </w:rPr>
        <w:t>замовника</w:t>
      </w:r>
      <w:proofErr w:type="spellEnd"/>
      <w:r w:rsidRPr="00F068F9">
        <w:rPr>
          <w:rFonts w:ascii="Times New Roman" w:eastAsia="Times New Roman" w:hAnsi="Times New Roman" w:cs="Times New Roman"/>
          <w:i/>
          <w:sz w:val="24"/>
          <w:szCs w:val="24"/>
          <w:lang w:val="ru-RU"/>
        </w:rPr>
        <w:t xml:space="preserve">.  </w:t>
      </w:r>
    </w:p>
    <w:p w:rsidR="00043A07" w:rsidRDefault="00043A07" w:rsidP="00043A07">
      <w:pPr>
        <w:spacing w:after="0" w:line="240" w:lineRule="auto"/>
        <w:jc w:val="both"/>
        <w:rPr>
          <w:rFonts w:ascii="Times New Roman" w:eastAsia="Times New Roman" w:hAnsi="Times New Roman" w:cs="Times New Roman"/>
          <w:sz w:val="24"/>
          <w:szCs w:val="24"/>
          <w:lang w:val="ru-RU"/>
        </w:rPr>
      </w:pPr>
    </w:p>
    <w:p w:rsidR="00B72E39" w:rsidRPr="00043A07" w:rsidRDefault="00B72E39">
      <w:pPr>
        <w:spacing w:after="0" w:line="240" w:lineRule="auto"/>
        <w:jc w:val="both"/>
        <w:rPr>
          <w:rFonts w:ascii="Times New Roman" w:eastAsia="Times New Roman" w:hAnsi="Times New Roman" w:cs="Times New Roman"/>
          <w:sz w:val="24"/>
          <w:szCs w:val="24"/>
          <w:lang w:val="ru-RU"/>
        </w:rPr>
      </w:pPr>
    </w:p>
    <w:sectPr w:rsidR="00B72E39" w:rsidRPr="00043A0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C1016"/>
    <w:multiLevelType w:val="multilevel"/>
    <w:tmpl w:val="78A619FE"/>
    <w:lvl w:ilvl="0">
      <w:numFmt w:val="bullet"/>
      <w:lvlText w:val=""/>
      <w:lvlJc w:val="left"/>
      <w:pPr>
        <w:ind w:left="1866" w:hanging="360"/>
      </w:pPr>
      <w:rPr>
        <w:rFonts w:ascii="Symbol" w:hAnsi="Symbol"/>
        <w:color w:val="auto"/>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abstractNum w:abstractNumId="1" w15:restartNumberingAfterBreak="0">
    <w:nsid w:val="74C45268"/>
    <w:multiLevelType w:val="multilevel"/>
    <w:tmpl w:val="39CEE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92044A"/>
    <w:multiLevelType w:val="multilevel"/>
    <w:tmpl w:val="7788416C"/>
    <w:lvl w:ilvl="0">
      <w:numFmt w:val="bullet"/>
      <w:lvlText w:val=""/>
      <w:lvlJc w:val="left"/>
      <w:pPr>
        <w:ind w:left="1866" w:hanging="360"/>
      </w:pPr>
      <w:rPr>
        <w:rFonts w:ascii="Symbol" w:hAnsi="Symbol"/>
      </w:rPr>
    </w:lvl>
    <w:lvl w:ilvl="1">
      <w:numFmt w:val="bullet"/>
      <w:lvlText w:val="o"/>
      <w:lvlJc w:val="left"/>
      <w:pPr>
        <w:ind w:left="2586" w:hanging="360"/>
      </w:pPr>
      <w:rPr>
        <w:rFonts w:ascii="Courier New" w:hAnsi="Courier New" w:cs="Courier New"/>
      </w:rPr>
    </w:lvl>
    <w:lvl w:ilvl="2">
      <w:numFmt w:val="bullet"/>
      <w:lvlText w:val=""/>
      <w:lvlJc w:val="left"/>
      <w:pPr>
        <w:ind w:left="3306" w:hanging="360"/>
      </w:pPr>
      <w:rPr>
        <w:rFonts w:ascii="Wingdings" w:hAnsi="Wingdings"/>
      </w:rPr>
    </w:lvl>
    <w:lvl w:ilvl="3">
      <w:numFmt w:val="bullet"/>
      <w:lvlText w:val=""/>
      <w:lvlJc w:val="left"/>
      <w:pPr>
        <w:ind w:left="4026" w:hanging="360"/>
      </w:pPr>
      <w:rPr>
        <w:rFonts w:ascii="Symbol" w:hAnsi="Symbol"/>
      </w:rPr>
    </w:lvl>
    <w:lvl w:ilvl="4">
      <w:numFmt w:val="bullet"/>
      <w:lvlText w:val="o"/>
      <w:lvlJc w:val="left"/>
      <w:pPr>
        <w:ind w:left="4746" w:hanging="360"/>
      </w:pPr>
      <w:rPr>
        <w:rFonts w:ascii="Courier New" w:hAnsi="Courier New" w:cs="Courier New"/>
      </w:rPr>
    </w:lvl>
    <w:lvl w:ilvl="5">
      <w:numFmt w:val="bullet"/>
      <w:lvlText w:val=""/>
      <w:lvlJc w:val="left"/>
      <w:pPr>
        <w:ind w:left="5466" w:hanging="360"/>
      </w:pPr>
      <w:rPr>
        <w:rFonts w:ascii="Wingdings" w:hAnsi="Wingdings"/>
      </w:rPr>
    </w:lvl>
    <w:lvl w:ilvl="6">
      <w:numFmt w:val="bullet"/>
      <w:lvlText w:val=""/>
      <w:lvlJc w:val="left"/>
      <w:pPr>
        <w:ind w:left="6186" w:hanging="360"/>
      </w:pPr>
      <w:rPr>
        <w:rFonts w:ascii="Symbol" w:hAnsi="Symbol"/>
      </w:rPr>
    </w:lvl>
    <w:lvl w:ilvl="7">
      <w:numFmt w:val="bullet"/>
      <w:lvlText w:val="o"/>
      <w:lvlJc w:val="left"/>
      <w:pPr>
        <w:ind w:left="6906" w:hanging="360"/>
      </w:pPr>
      <w:rPr>
        <w:rFonts w:ascii="Courier New" w:hAnsi="Courier New" w:cs="Courier New"/>
      </w:rPr>
    </w:lvl>
    <w:lvl w:ilvl="8">
      <w:numFmt w:val="bullet"/>
      <w:lvlText w:val=""/>
      <w:lvlJc w:val="left"/>
      <w:pPr>
        <w:ind w:left="7626"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39"/>
    <w:rsid w:val="00016A11"/>
    <w:rsid w:val="00042D44"/>
    <w:rsid w:val="00043A07"/>
    <w:rsid w:val="000716DC"/>
    <w:rsid w:val="000814F2"/>
    <w:rsid w:val="000A0D5D"/>
    <w:rsid w:val="000A4A64"/>
    <w:rsid w:val="000B4290"/>
    <w:rsid w:val="000E6075"/>
    <w:rsid w:val="00110436"/>
    <w:rsid w:val="00120B15"/>
    <w:rsid w:val="00124670"/>
    <w:rsid w:val="00146570"/>
    <w:rsid w:val="0015457D"/>
    <w:rsid w:val="00154BE6"/>
    <w:rsid w:val="001944AC"/>
    <w:rsid w:val="001C36EB"/>
    <w:rsid w:val="001D4123"/>
    <w:rsid w:val="001F3DCF"/>
    <w:rsid w:val="002042DB"/>
    <w:rsid w:val="00210784"/>
    <w:rsid w:val="00222694"/>
    <w:rsid w:val="002301B2"/>
    <w:rsid w:val="002B4746"/>
    <w:rsid w:val="002C40D1"/>
    <w:rsid w:val="002D06CC"/>
    <w:rsid w:val="002E743F"/>
    <w:rsid w:val="003013C2"/>
    <w:rsid w:val="00302E0F"/>
    <w:rsid w:val="00314D13"/>
    <w:rsid w:val="00326192"/>
    <w:rsid w:val="00337C05"/>
    <w:rsid w:val="00353612"/>
    <w:rsid w:val="0036655C"/>
    <w:rsid w:val="003A23C6"/>
    <w:rsid w:val="003C5B8F"/>
    <w:rsid w:val="00421A8C"/>
    <w:rsid w:val="00424E17"/>
    <w:rsid w:val="004256B2"/>
    <w:rsid w:val="004330C7"/>
    <w:rsid w:val="00433FCA"/>
    <w:rsid w:val="00441932"/>
    <w:rsid w:val="00495F09"/>
    <w:rsid w:val="004A7CFB"/>
    <w:rsid w:val="004C0FFF"/>
    <w:rsid w:val="004E1ACC"/>
    <w:rsid w:val="00520C49"/>
    <w:rsid w:val="00531571"/>
    <w:rsid w:val="005405C4"/>
    <w:rsid w:val="005760E9"/>
    <w:rsid w:val="005D73BC"/>
    <w:rsid w:val="00640F86"/>
    <w:rsid w:val="006411FD"/>
    <w:rsid w:val="0065127D"/>
    <w:rsid w:val="00651F55"/>
    <w:rsid w:val="006574E5"/>
    <w:rsid w:val="006632F0"/>
    <w:rsid w:val="006D11DE"/>
    <w:rsid w:val="006E112D"/>
    <w:rsid w:val="0072503B"/>
    <w:rsid w:val="00740E38"/>
    <w:rsid w:val="00782C66"/>
    <w:rsid w:val="00787D65"/>
    <w:rsid w:val="007A446B"/>
    <w:rsid w:val="007D3D65"/>
    <w:rsid w:val="007E4FDE"/>
    <w:rsid w:val="00824A1D"/>
    <w:rsid w:val="00833B49"/>
    <w:rsid w:val="00882CF7"/>
    <w:rsid w:val="008A706E"/>
    <w:rsid w:val="008D0AEB"/>
    <w:rsid w:val="008D3915"/>
    <w:rsid w:val="008D46FA"/>
    <w:rsid w:val="00916AF8"/>
    <w:rsid w:val="00923998"/>
    <w:rsid w:val="00940253"/>
    <w:rsid w:val="00945285"/>
    <w:rsid w:val="00964FAA"/>
    <w:rsid w:val="00995091"/>
    <w:rsid w:val="009B583C"/>
    <w:rsid w:val="009C3248"/>
    <w:rsid w:val="009D3CC2"/>
    <w:rsid w:val="009E13E8"/>
    <w:rsid w:val="009E1C3E"/>
    <w:rsid w:val="00A1156E"/>
    <w:rsid w:val="00A4166D"/>
    <w:rsid w:val="00A54798"/>
    <w:rsid w:val="00A72DE2"/>
    <w:rsid w:val="00A83842"/>
    <w:rsid w:val="00A948F7"/>
    <w:rsid w:val="00A96AF9"/>
    <w:rsid w:val="00AA2544"/>
    <w:rsid w:val="00AC4003"/>
    <w:rsid w:val="00B31742"/>
    <w:rsid w:val="00B34AD8"/>
    <w:rsid w:val="00B40101"/>
    <w:rsid w:val="00B40B0D"/>
    <w:rsid w:val="00B40BC5"/>
    <w:rsid w:val="00B50C67"/>
    <w:rsid w:val="00B521A9"/>
    <w:rsid w:val="00B56B2B"/>
    <w:rsid w:val="00B72E39"/>
    <w:rsid w:val="00B75AE4"/>
    <w:rsid w:val="00B80669"/>
    <w:rsid w:val="00BE1324"/>
    <w:rsid w:val="00BF5487"/>
    <w:rsid w:val="00C10A6E"/>
    <w:rsid w:val="00C614F9"/>
    <w:rsid w:val="00C71339"/>
    <w:rsid w:val="00C73435"/>
    <w:rsid w:val="00CA61D1"/>
    <w:rsid w:val="00CE0413"/>
    <w:rsid w:val="00CF6798"/>
    <w:rsid w:val="00D40183"/>
    <w:rsid w:val="00D925C2"/>
    <w:rsid w:val="00D93DBA"/>
    <w:rsid w:val="00DA78FD"/>
    <w:rsid w:val="00DB23DC"/>
    <w:rsid w:val="00DD7B70"/>
    <w:rsid w:val="00E413DB"/>
    <w:rsid w:val="00E63BDE"/>
    <w:rsid w:val="00E64E6A"/>
    <w:rsid w:val="00E94140"/>
    <w:rsid w:val="00EB0E9D"/>
    <w:rsid w:val="00EF3FB2"/>
    <w:rsid w:val="00F0119F"/>
    <w:rsid w:val="00F034B8"/>
    <w:rsid w:val="00F21322"/>
    <w:rsid w:val="00F4792D"/>
    <w:rsid w:val="00F547ED"/>
    <w:rsid w:val="00F556AB"/>
    <w:rsid w:val="00F64986"/>
    <w:rsid w:val="00F770D3"/>
    <w:rsid w:val="00F94747"/>
    <w:rsid w:val="00F9668E"/>
    <w:rsid w:val="00F97036"/>
    <w:rsid w:val="00FB0B5B"/>
    <w:rsid w:val="00FB40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F87F"/>
  <w15:docId w15:val="{1CBE09DE-FB42-4538-AC09-A6C778A7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6C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EBRD List,CA bullets,Список уровня 2"/>
    <w:basedOn w:val="a"/>
    <w:link w:val="af6"/>
    <w:uiPriority w:val="34"/>
    <w:qFormat/>
    <w:rsid w:val="00EB0E9D"/>
    <w:pPr>
      <w:ind w:left="720"/>
      <w:contextualSpacing/>
    </w:pPr>
    <w:rPr>
      <w:lang w:eastAsia="ru-RU"/>
    </w:rPr>
  </w:style>
  <w:style w:type="paragraph" w:styleId="af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8"/>
    <w:qFormat/>
    <w:rsid w:val="00EB0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7"/>
    <w:locked/>
    <w:rsid w:val="00EB0E9D"/>
    <w:rPr>
      <w:rFonts w:ascii="Times New Roman" w:eastAsia="Times New Roman" w:hAnsi="Times New Roman" w:cs="Times New Roman"/>
      <w:sz w:val="24"/>
      <w:szCs w:val="24"/>
    </w:rPr>
  </w:style>
  <w:style w:type="character" w:customStyle="1" w:styleId="af6">
    <w:name w:val="Абзац списку Знак"/>
    <w:aliases w:val="EBRD List Знак,CA bullets Знак,Список уровня 2 Знак"/>
    <w:link w:val="af5"/>
    <w:uiPriority w:val="34"/>
    <w:locked/>
    <w:rsid w:val="00EB0E9D"/>
    <w:rPr>
      <w:lang w:eastAsia="ru-RU"/>
    </w:rPr>
  </w:style>
  <w:style w:type="character" w:customStyle="1" w:styleId="docdata">
    <w:name w:val="docdata"/>
    <w:aliases w:val="docy,v5,2124,baiaagaaboqcaaadoqqaaawvbaaaaaaaaaaaaaaaaaaaaaaaaaaaaaaaaaaaaaaaaaaaaaaaaaaaaaaaaaaaaaaaaaaaaaaaaaaaaaaaaaaaaaaaaaaaaaaaaaaaaaaaaaaaaaaaaaaaaaaaaaaaaaaaaaaaaaaaaaaaaaaaaaaaaaaaaaaaaaaaaaaaaaaaaaaaaaaaaaaaaaaaaaaaaaaaaaaaaaaaaaaaaaaa"/>
    <w:basedOn w:val="a0"/>
    <w:rsid w:val="00EB0E9D"/>
  </w:style>
  <w:style w:type="paragraph" w:customStyle="1" w:styleId="10">
    <w:name w:val="Абзац списка1"/>
    <w:basedOn w:val="a"/>
    <w:rsid w:val="009C3248"/>
    <w:pPr>
      <w:spacing w:after="200" w:line="276" w:lineRule="auto"/>
      <w:ind w:left="72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5CF808-8A98-4B0F-9411-9682D484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3417</Words>
  <Characters>1949</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2024-03-27T13:32:00Z</dcterms:created>
  <dcterms:modified xsi:type="dcterms:W3CDTF">2024-04-23T07:04:00Z</dcterms:modified>
</cp:coreProperties>
</file>