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D5" w:rsidRDefault="001B0ED5" w:rsidP="006078C4">
      <w:pPr>
        <w:spacing w:after="0" w:line="240" w:lineRule="auto"/>
        <w:jc w:val="center"/>
        <w:rPr>
          <w:rFonts w:ascii="Times New Roman" w:hAnsi="Times New Roman"/>
          <w:b/>
          <w:bCs/>
          <w:sz w:val="32"/>
          <w:szCs w:val="32"/>
          <w:u w:val="single"/>
        </w:rPr>
      </w:pPr>
    </w:p>
    <w:p w:rsidR="00D97CE1" w:rsidRPr="0022334C" w:rsidRDefault="00D97CE1" w:rsidP="00D97CE1">
      <w:pPr>
        <w:pStyle w:val="ab"/>
        <w:jc w:val="center"/>
        <w:rPr>
          <w:rFonts w:ascii="Times New Roman" w:hAnsi="Times New Roman"/>
          <w:b/>
          <w:sz w:val="28"/>
          <w:szCs w:val="28"/>
          <w:u w:val="single"/>
          <w:lang w:val="uk-UA"/>
        </w:rPr>
      </w:pPr>
      <w:r w:rsidRPr="0022334C">
        <w:rPr>
          <w:rFonts w:ascii="Times New Roman" w:hAnsi="Times New Roman"/>
          <w:b/>
          <w:sz w:val="28"/>
          <w:szCs w:val="28"/>
          <w:u w:val="single"/>
        </w:rPr>
        <w:t>Комунальне</w:t>
      </w:r>
      <w:r w:rsidRPr="0022334C">
        <w:rPr>
          <w:rFonts w:ascii="Times New Roman" w:hAnsi="Times New Roman"/>
          <w:b/>
          <w:sz w:val="28"/>
          <w:szCs w:val="28"/>
          <w:u w:val="single"/>
          <w:lang w:val="uk-UA"/>
        </w:rPr>
        <w:t xml:space="preserve"> н</w:t>
      </w:r>
      <w:r w:rsidRPr="0022334C">
        <w:rPr>
          <w:rFonts w:ascii="Times New Roman" w:hAnsi="Times New Roman"/>
          <w:b/>
          <w:sz w:val="28"/>
          <w:szCs w:val="28"/>
          <w:u w:val="single"/>
        </w:rPr>
        <w:t>екомерційнепідприємство</w:t>
      </w:r>
    </w:p>
    <w:p w:rsidR="00D97CE1" w:rsidRPr="0022334C" w:rsidRDefault="00D97CE1" w:rsidP="00D97CE1">
      <w:pPr>
        <w:pStyle w:val="ab"/>
        <w:jc w:val="center"/>
        <w:rPr>
          <w:rFonts w:ascii="Times New Roman" w:hAnsi="Times New Roman"/>
          <w:b/>
          <w:sz w:val="28"/>
          <w:szCs w:val="28"/>
          <w:u w:val="single"/>
          <w:lang w:val="uk-UA"/>
        </w:rPr>
      </w:pPr>
      <w:r w:rsidRPr="0022334C">
        <w:rPr>
          <w:rFonts w:ascii="Times New Roman" w:hAnsi="Times New Roman"/>
          <w:b/>
          <w:sz w:val="28"/>
          <w:szCs w:val="28"/>
          <w:u w:val="single"/>
        </w:rPr>
        <w:t>Охтирськоїміської ради</w:t>
      </w:r>
    </w:p>
    <w:p w:rsidR="00D97CE1" w:rsidRPr="0022334C" w:rsidRDefault="00D97CE1" w:rsidP="00D97CE1">
      <w:pPr>
        <w:pStyle w:val="ab"/>
        <w:jc w:val="center"/>
        <w:rPr>
          <w:rFonts w:ascii="Times New Roman" w:hAnsi="Times New Roman"/>
          <w:b/>
          <w:bCs/>
          <w:sz w:val="28"/>
          <w:szCs w:val="28"/>
          <w:u w:val="single"/>
          <w:lang w:val="uk-UA"/>
        </w:rPr>
      </w:pPr>
      <w:r w:rsidRPr="0022334C">
        <w:rPr>
          <w:rFonts w:ascii="Times New Roman" w:hAnsi="Times New Roman"/>
          <w:b/>
          <w:sz w:val="28"/>
          <w:szCs w:val="28"/>
          <w:u w:val="single"/>
        </w:rPr>
        <w:t>«Охтирська центральнарайона</w:t>
      </w:r>
      <w:r w:rsidR="0049144E" w:rsidRPr="0022334C">
        <w:rPr>
          <w:rFonts w:ascii="Times New Roman" w:hAnsi="Times New Roman"/>
          <w:b/>
          <w:sz w:val="28"/>
          <w:szCs w:val="28"/>
          <w:u w:val="single"/>
        </w:rPr>
        <w:t>лікарня</w:t>
      </w:r>
    </w:p>
    <w:p w:rsidR="0022334C" w:rsidRDefault="0022334C" w:rsidP="00E701E7">
      <w:pPr>
        <w:pStyle w:val="ab"/>
        <w:rPr>
          <w:rStyle w:val="a6"/>
          <w:rFonts w:ascii="Times New Roman" w:hAnsi="Times New Roman"/>
          <w:sz w:val="28"/>
          <w:szCs w:val="28"/>
          <w:lang w:val="uk-UA"/>
        </w:rPr>
      </w:pPr>
    </w:p>
    <w:p w:rsidR="0022334C" w:rsidRDefault="0022334C" w:rsidP="00D97CE1">
      <w:pPr>
        <w:pStyle w:val="ab"/>
        <w:jc w:val="right"/>
        <w:rPr>
          <w:rStyle w:val="a6"/>
          <w:rFonts w:ascii="Times New Roman" w:hAnsi="Times New Roman"/>
          <w:sz w:val="28"/>
          <w:szCs w:val="28"/>
          <w:lang w:val="uk-UA"/>
        </w:rPr>
      </w:pPr>
    </w:p>
    <w:p w:rsidR="00D97CE1" w:rsidRPr="00195425" w:rsidRDefault="00195425" w:rsidP="00D97CE1">
      <w:pPr>
        <w:pStyle w:val="ab"/>
        <w:jc w:val="right"/>
        <w:rPr>
          <w:rStyle w:val="a6"/>
          <w:rFonts w:ascii="Times New Roman" w:hAnsi="Times New Roman"/>
          <w:b w:val="0"/>
          <w:sz w:val="28"/>
          <w:szCs w:val="28"/>
          <w:lang w:val="uk-UA"/>
        </w:rPr>
      </w:pPr>
      <w:r>
        <w:rPr>
          <w:rStyle w:val="a6"/>
          <w:rFonts w:ascii="Times New Roman" w:hAnsi="Times New Roman"/>
          <w:sz w:val="28"/>
          <w:szCs w:val="28"/>
          <w:lang w:val="uk-UA"/>
        </w:rPr>
        <w:t>«</w:t>
      </w:r>
      <w:r w:rsidR="00D97CE1" w:rsidRPr="0022334C">
        <w:rPr>
          <w:rStyle w:val="a6"/>
          <w:rFonts w:ascii="Times New Roman" w:hAnsi="Times New Roman"/>
          <w:sz w:val="28"/>
          <w:szCs w:val="28"/>
        </w:rPr>
        <w:t>ЗАТВЕРДЖЕНО</w:t>
      </w:r>
      <w:r>
        <w:rPr>
          <w:rStyle w:val="a6"/>
          <w:rFonts w:ascii="Times New Roman" w:hAnsi="Times New Roman"/>
          <w:sz w:val="28"/>
          <w:szCs w:val="28"/>
          <w:lang w:val="uk-UA"/>
        </w:rPr>
        <w:t>»</w:t>
      </w:r>
    </w:p>
    <w:p w:rsidR="00D97CE1" w:rsidRPr="0022334C" w:rsidRDefault="00D97CE1" w:rsidP="00D97CE1">
      <w:pPr>
        <w:pStyle w:val="ab"/>
        <w:jc w:val="right"/>
        <w:rPr>
          <w:rStyle w:val="a6"/>
          <w:rFonts w:ascii="Times New Roman" w:hAnsi="Times New Roman"/>
          <w:b w:val="0"/>
          <w:sz w:val="28"/>
          <w:szCs w:val="28"/>
        </w:rPr>
      </w:pPr>
      <w:r w:rsidRPr="0022334C">
        <w:rPr>
          <w:rStyle w:val="a6"/>
          <w:rFonts w:ascii="Times New Roman" w:hAnsi="Times New Roman"/>
          <w:sz w:val="28"/>
          <w:szCs w:val="28"/>
        </w:rPr>
        <w:t>рішенням уповноваженої особи</w:t>
      </w:r>
    </w:p>
    <w:p w:rsidR="00D97CE1" w:rsidRPr="0022334C" w:rsidRDefault="00B35A0D" w:rsidP="00D97CE1">
      <w:pPr>
        <w:pStyle w:val="ab"/>
        <w:jc w:val="right"/>
        <w:rPr>
          <w:rStyle w:val="a6"/>
          <w:rFonts w:ascii="Times New Roman" w:hAnsi="Times New Roman"/>
          <w:b w:val="0"/>
          <w:sz w:val="28"/>
          <w:szCs w:val="28"/>
          <w:lang w:val="uk-UA"/>
        </w:rPr>
      </w:pPr>
      <w:r w:rsidRPr="0022334C">
        <w:rPr>
          <w:rStyle w:val="a6"/>
          <w:rFonts w:ascii="Times New Roman" w:hAnsi="Times New Roman"/>
          <w:sz w:val="28"/>
          <w:szCs w:val="28"/>
        </w:rPr>
        <w:t>протокол  №</w:t>
      </w:r>
      <w:r w:rsidR="000A1BC3">
        <w:rPr>
          <w:rStyle w:val="a6"/>
          <w:rFonts w:ascii="Times New Roman" w:hAnsi="Times New Roman"/>
          <w:sz w:val="28"/>
          <w:szCs w:val="28"/>
          <w:lang w:val="uk-UA"/>
        </w:rPr>
        <w:t>43</w:t>
      </w:r>
      <w:r w:rsidR="00612040">
        <w:rPr>
          <w:rStyle w:val="a6"/>
          <w:rFonts w:ascii="Times New Roman" w:hAnsi="Times New Roman"/>
          <w:sz w:val="28"/>
          <w:szCs w:val="28"/>
          <w:lang w:val="uk-UA"/>
        </w:rPr>
        <w:t xml:space="preserve"> </w:t>
      </w:r>
      <w:r w:rsidR="00D97CE1" w:rsidRPr="0022334C">
        <w:rPr>
          <w:rStyle w:val="a6"/>
          <w:rFonts w:ascii="Times New Roman" w:hAnsi="Times New Roman"/>
          <w:sz w:val="28"/>
          <w:szCs w:val="28"/>
        </w:rPr>
        <w:t xml:space="preserve">від </w:t>
      </w:r>
      <w:r w:rsidR="00612040">
        <w:rPr>
          <w:rStyle w:val="a6"/>
          <w:rFonts w:ascii="Times New Roman" w:hAnsi="Times New Roman"/>
          <w:sz w:val="28"/>
          <w:szCs w:val="28"/>
          <w:lang w:val="uk-UA"/>
        </w:rPr>
        <w:t>08</w:t>
      </w:r>
      <w:r w:rsidR="00D97CE1" w:rsidRPr="0022334C">
        <w:rPr>
          <w:rStyle w:val="a6"/>
          <w:rFonts w:ascii="Times New Roman" w:hAnsi="Times New Roman"/>
          <w:sz w:val="28"/>
          <w:szCs w:val="28"/>
        </w:rPr>
        <w:t>.0</w:t>
      </w:r>
      <w:r w:rsidR="000A1BC3">
        <w:rPr>
          <w:rStyle w:val="a6"/>
          <w:rFonts w:ascii="Times New Roman" w:hAnsi="Times New Roman"/>
          <w:sz w:val="28"/>
          <w:szCs w:val="28"/>
          <w:lang w:val="uk-UA"/>
        </w:rPr>
        <w:t>6</w:t>
      </w:r>
      <w:r w:rsidR="00D97CE1" w:rsidRPr="0022334C">
        <w:rPr>
          <w:rStyle w:val="a6"/>
          <w:rFonts w:ascii="Times New Roman" w:hAnsi="Times New Roman"/>
          <w:sz w:val="28"/>
          <w:szCs w:val="28"/>
        </w:rPr>
        <w:t>.202</w:t>
      </w:r>
      <w:r w:rsidR="00C20D7B" w:rsidRPr="0022334C">
        <w:rPr>
          <w:rStyle w:val="a6"/>
          <w:rFonts w:ascii="Times New Roman" w:hAnsi="Times New Roman"/>
          <w:sz w:val="28"/>
          <w:szCs w:val="28"/>
          <w:lang w:val="uk-UA"/>
        </w:rPr>
        <w:t>3</w:t>
      </w:r>
    </w:p>
    <w:p w:rsidR="00D97CE1" w:rsidRPr="0022334C" w:rsidRDefault="00D97CE1" w:rsidP="00D97CE1">
      <w:pPr>
        <w:pStyle w:val="ab"/>
        <w:jc w:val="right"/>
        <w:rPr>
          <w:rStyle w:val="a6"/>
          <w:rFonts w:ascii="Times New Roman" w:hAnsi="Times New Roman"/>
          <w:sz w:val="28"/>
          <w:szCs w:val="28"/>
        </w:rPr>
      </w:pPr>
    </w:p>
    <w:p w:rsidR="002D260C" w:rsidRPr="0022334C" w:rsidRDefault="00D97CE1" w:rsidP="000D4607">
      <w:pPr>
        <w:jc w:val="right"/>
        <w:rPr>
          <w:rFonts w:ascii="Times New Roman" w:hAnsi="Times New Roman"/>
          <w:b/>
          <w:bCs/>
          <w:sz w:val="28"/>
          <w:szCs w:val="28"/>
        </w:rPr>
      </w:pPr>
      <w:r w:rsidRPr="0022334C">
        <w:rPr>
          <w:rStyle w:val="a6"/>
          <w:rFonts w:ascii="Times New Roman" w:hAnsi="Times New Roman"/>
          <w:sz w:val="28"/>
          <w:szCs w:val="28"/>
        </w:rPr>
        <w:t>____________  Людмила ОЛЬВАЧ</w:t>
      </w:r>
    </w:p>
    <w:p w:rsidR="0022334C" w:rsidRDefault="0022334C" w:rsidP="00E701E7">
      <w:pPr>
        <w:rPr>
          <w:rFonts w:ascii="Times New Roman" w:hAnsi="Times New Roman"/>
          <w:b/>
          <w:bCs/>
          <w:sz w:val="28"/>
          <w:szCs w:val="28"/>
        </w:rPr>
      </w:pPr>
    </w:p>
    <w:p w:rsidR="00D97CE1" w:rsidRPr="0022334C" w:rsidRDefault="00D97CE1" w:rsidP="00D97CE1">
      <w:pPr>
        <w:jc w:val="center"/>
        <w:rPr>
          <w:rFonts w:ascii="Times New Roman" w:hAnsi="Times New Roman"/>
          <w:b/>
          <w:bCs/>
          <w:sz w:val="28"/>
          <w:szCs w:val="28"/>
        </w:rPr>
      </w:pPr>
      <w:r w:rsidRPr="0022334C">
        <w:rPr>
          <w:rFonts w:ascii="Times New Roman" w:hAnsi="Times New Roman"/>
          <w:b/>
          <w:bCs/>
          <w:sz w:val="28"/>
          <w:szCs w:val="28"/>
        </w:rPr>
        <w:t xml:space="preserve">Тендерна документація </w:t>
      </w:r>
    </w:p>
    <w:p w:rsidR="00D97CE1" w:rsidRPr="0022334C" w:rsidRDefault="00D97CE1" w:rsidP="00D97CE1">
      <w:pPr>
        <w:jc w:val="center"/>
        <w:rPr>
          <w:rFonts w:ascii="Times New Roman" w:hAnsi="Times New Roman"/>
          <w:b/>
          <w:bCs/>
          <w:sz w:val="28"/>
          <w:szCs w:val="28"/>
        </w:rPr>
      </w:pPr>
      <w:r w:rsidRPr="0022334C">
        <w:rPr>
          <w:rFonts w:ascii="Times New Roman" w:hAnsi="Times New Roman"/>
          <w:b/>
          <w:bCs/>
          <w:sz w:val="28"/>
          <w:szCs w:val="28"/>
        </w:rPr>
        <w:t>Відкриті торги</w:t>
      </w:r>
      <w:r w:rsidR="0022334C" w:rsidRPr="0022334C">
        <w:rPr>
          <w:rFonts w:ascii="Times New Roman" w:hAnsi="Times New Roman"/>
          <w:b/>
          <w:bCs/>
          <w:sz w:val="28"/>
          <w:szCs w:val="28"/>
        </w:rPr>
        <w:t xml:space="preserve"> (з особливостями)</w:t>
      </w:r>
    </w:p>
    <w:p w:rsidR="00D97CE1" w:rsidRPr="00016813" w:rsidRDefault="00D97CE1" w:rsidP="00D97CE1">
      <w:pPr>
        <w:spacing w:after="0" w:line="240" w:lineRule="auto"/>
        <w:jc w:val="center"/>
        <w:rPr>
          <w:rFonts w:ascii="Times New Roman" w:hAnsi="Times New Roman"/>
          <w:b/>
          <w:bCs/>
          <w:sz w:val="28"/>
          <w:szCs w:val="28"/>
        </w:rPr>
      </w:pPr>
      <w:r w:rsidRPr="00016813">
        <w:rPr>
          <w:rFonts w:ascii="Times New Roman" w:hAnsi="Times New Roman"/>
          <w:b/>
          <w:bCs/>
          <w:sz w:val="28"/>
          <w:szCs w:val="28"/>
        </w:rPr>
        <w:t>Предмет закупівлі:</w:t>
      </w:r>
    </w:p>
    <w:p w:rsidR="00346758" w:rsidRDefault="00346758" w:rsidP="007F628E">
      <w:pPr>
        <w:spacing w:after="0" w:line="240" w:lineRule="auto"/>
        <w:jc w:val="center"/>
        <w:rPr>
          <w:rFonts w:ascii="Times New Roman" w:hAnsi="Times New Roman"/>
          <w:b/>
          <w:bCs/>
          <w:sz w:val="28"/>
          <w:szCs w:val="28"/>
        </w:rPr>
      </w:pPr>
    </w:p>
    <w:p w:rsidR="00BD6BF6" w:rsidRPr="00016813" w:rsidRDefault="00BD6BF6" w:rsidP="007F628E">
      <w:pPr>
        <w:spacing w:after="0" w:line="240" w:lineRule="auto"/>
        <w:jc w:val="center"/>
        <w:rPr>
          <w:rFonts w:ascii="Times New Roman" w:hAnsi="Times New Roman"/>
          <w:b/>
          <w:bCs/>
          <w:sz w:val="28"/>
          <w:szCs w:val="28"/>
        </w:rPr>
      </w:pPr>
    </w:p>
    <w:p w:rsidR="003F6452" w:rsidRPr="003F6452" w:rsidRDefault="003F6452" w:rsidP="003F6452">
      <w:pPr>
        <w:widowControl w:val="0"/>
        <w:spacing w:before="60" w:after="60" w:line="240" w:lineRule="auto"/>
        <w:ind w:right="70"/>
        <w:contextualSpacing/>
        <w:jc w:val="center"/>
        <w:rPr>
          <w:rFonts w:ascii="Times New Roman" w:hAnsi="Times New Roman"/>
          <w:b/>
          <w:sz w:val="28"/>
          <w:szCs w:val="28"/>
        </w:rPr>
      </w:pPr>
      <w:r w:rsidRPr="003F6452">
        <w:rPr>
          <w:rFonts w:ascii="Times New Roman" w:hAnsi="Times New Roman"/>
          <w:b/>
          <w:sz w:val="28"/>
          <w:szCs w:val="28"/>
        </w:rPr>
        <w:t xml:space="preserve">Лабораторні реактиви та швидкі тести за НК 024:2019 - 52532 Анти-A групове типування еритроцитів IVD, антитіла; 52538 Анти-B групове типування еритроцитів IVD, антитіла; 48321 Вірус гепатиту B поверхневий антиген IVD, набір, імунохроматографічний тест; 30829 Набір для якісного та / або кількісного визначення загальних антитіл до вірусу гепатиту С (HepatitisC); 48446 ВІЛ-1/ВІЛ-2, антигени/антитіла IVD, набір, </w:t>
      </w:r>
      <w:r w:rsidR="00612040">
        <w:rPr>
          <w:rFonts w:ascii="Times New Roman" w:hAnsi="Times New Roman"/>
          <w:b/>
          <w:sz w:val="28"/>
          <w:szCs w:val="28"/>
        </w:rPr>
        <w:t xml:space="preserve">імунохемілюмінесцентний аналіз; </w:t>
      </w:r>
      <w:r w:rsidR="004A6FAD" w:rsidRPr="004A6FAD">
        <w:rPr>
          <w:rFonts w:ascii="Times New Roman" w:hAnsi="Times New Roman"/>
          <w:b/>
          <w:sz w:val="28"/>
          <w:szCs w:val="28"/>
        </w:rPr>
        <w:t>30833 Швидкий </w:t>
      </w:r>
      <w:r w:rsidR="00612040">
        <w:rPr>
          <w:rFonts w:ascii="Times New Roman" w:hAnsi="Times New Roman"/>
          <w:b/>
          <w:sz w:val="28"/>
          <w:szCs w:val="28"/>
        </w:rPr>
        <w:t xml:space="preserve"> </w:t>
      </w:r>
      <w:r w:rsidR="004A6FAD" w:rsidRPr="004A6FAD">
        <w:rPr>
          <w:rFonts w:ascii="Times New Roman" w:hAnsi="Times New Roman"/>
          <w:b/>
          <w:sz w:val="28"/>
          <w:szCs w:val="28"/>
        </w:rPr>
        <w:t>тестовий </w:t>
      </w:r>
      <w:r w:rsidR="00612040">
        <w:rPr>
          <w:rFonts w:ascii="Times New Roman" w:hAnsi="Times New Roman"/>
          <w:b/>
          <w:sz w:val="28"/>
          <w:szCs w:val="28"/>
        </w:rPr>
        <w:t xml:space="preserve"> </w:t>
      </w:r>
      <w:r w:rsidR="004A6FAD" w:rsidRPr="004A6FAD">
        <w:rPr>
          <w:rFonts w:ascii="Times New Roman" w:hAnsi="Times New Roman"/>
          <w:b/>
          <w:sz w:val="28"/>
          <w:szCs w:val="28"/>
        </w:rPr>
        <w:t>пристрій для ідентифікації вірусу 1,2 імунодефіциту людини</w:t>
      </w:r>
    </w:p>
    <w:p w:rsidR="003F6452" w:rsidRPr="008F6982" w:rsidRDefault="003F6452" w:rsidP="003F6452">
      <w:pPr>
        <w:jc w:val="center"/>
        <w:rPr>
          <w:rFonts w:ascii="Times New Roman" w:hAnsi="Times New Roman"/>
          <w:b/>
          <w:sz w:val="28"/>
          <w:szCs w:val="28"/>
        </w:rPr>
      </w:pPr>
      <w:r w:rsidRPr="003F6452">
        <w:rPr>
          <w:rFonts w:ascii="Times New Roman" w:hAnsi="Times New Roman"/>
          <w:b/>
          <w:sz w:val="28"/>
          <w:szCs w:val="28"/>
        </w:rPr>
        <w:t xml:space="preserve">за </w:t>
      </w:r>
      <w:r w:rsidRPr="008F6982">
        <w:rPr>
          <w:rFonts w:ascii="Times New Roman" w:hAnsi="Times New Roman"/>
          <w:b/>
          <w:sz w:val="28"/>
          <w:szCs w:val="28"/>
        </w:rPr>
        <w:t xml:space="preserve">ДК 021:2015 – </w:t>
      </w:r>
      <w:r w:rsidRPr="003F6452">
        <w:rPr>
          <w:rFonts w:ascii="Times New Roman" w:hAnsi="Times New Roman"/>
          <w:b/>
          <w:sz w:val="28"/>
          <w:szCs w:val="28"/>
        </w:rPr>
        <w:t>33690000-3 Лікарські засоби різні</w:t>
      </w:r>
    </w:p>
    <w:p w:rsidR="007C3399" w:rsidRDefault="007C3399" w:rsidP="00E701E7">
      <w:pPr>
        <w:pStyle w:val="ab"/>
        <w:rPr>
          <w:rFonts w:ascii="Times New Roman" w:hAnsi="Times New Roman"/>
          <w:color w:val="C00000"/>
          <w:sz w:val="28"/>
          <w:szCs w:val="28"/>
          <w:lang w:val="uk-UA"/>
        </w:rPr>
      </w:pPr>
    </w:p>
    <w:p w:rsidR="0094315B" w:rsidRDefault="0094315B" w:rsidP="00E701E7">
      <w:pPr>
        <w:pStyle w:val="ab"/>
        <w:rPr>
          <w:rFonts w:ascii="Times New Roman" w:hAnsi="Times New Roman"/>
          <w:color w:val="C00000"/>
          <w:sz w:val="28"/>
          <w:szCs w:val="28"/>
          <w:lang w:val="uk-UA"/>
        </w:rPr>
      </w:pPr>
    </w:p>
    <w:p w:rsidR="0094315B" w:rsidRDefault="0094315B" w:rsidP="00E701E7">
      <w:pPr>
        <w:pStyle w:val="ab"/>
        <w:rPr>
          <w:rFonts w:ascii="Times New Roman" w:hAnsi="Times New Roman"/>
          <w:color w:val="C00000"/>
          <w:sz w:val="28"/>
          <w:szCs w:val="28"/>
          <w:lang w:val="uk-UA"/>
        </w:rPr>
      </w:pPr>
    </w:p>
    <w:p w:rsidR="00815BBC" w:rsidRDefault="00815BBC" w:rsidP="00E701E7">
      <w:pPr>
        <w:pStyle w:val="ab"/>
        <w:rPr>
          <w:rFonts w:ascii="Times New Roman" w:hAnsi="Times New Roman"/>
          <w:color w:val="C00000"/>
          <w:sz w:val="28"/>
          <w:szCs w:val="28"/>
          <w:lang w:val="uk-UA"/>
        </w:rPr>
      </w:pPr>
    </w:p>
    <w:p w:rsidR="00815BBC" w:rsidRDefault="00815BBC" w:rsidP="00E701E7">
      <w:pPr>
        <w:pStyle w:val="ab"/>
        <w:rPr>
          <w:rFonts w:ascii="Times New Roman" w:hAnsi="Times New Roman"/>
          <w:color w:val="C00000"/>
          <w:sz w:val="28"/>
          <w:szCs w:val="28"/>
          <w:lang w:val="uk-UA"/>
        </w:rPr>
      </w:pPr>
    </w:p>
    <w:p w:rsidR="0094315B" w:rsidRDefault="0094315B" w:rsidP="00E701E7">
      <w:pPr>
        <w:pStyle w:val="ab"/>
        <w:rPr>
          <w:rFonts w:ascii="Times New Roman" w:hAnsi="Times New Roman"/>
          <w:color w:val="C00000"/>
          <w:sz w:val="28"/>
          <w:szCs w:val="28"/>
          <w:lang w:val="uk-UA"/>
        </w:rPr>
      </w:pPr>
    </w:p>
    <w:p w:rsidR="0022334C" w:rsidRDefault="0022334C" w:rsidP="00E701E7">
      <w:pPr>
        <w:rPr>
          <w:rFonts w:ascii="Times New Roman" w:hAnsi="Times New Roman"/>
          <w:b/>
          <w:bCs/>
          <w:color w:val="000000"/>
          <w:sz w:val="28"/>
          <w:szCs w:val="28"/>
        </w:rPr>
      </w:pPr>
    </w:p>
    <w:p w:rsidR="0094315B" w:rsidRDefault="0094315B" w:rsidP="00E701E7">
      <w:pPr>
        <w:rPr>
          <w:rFonts w:ascii="Times New Roman" w:hAnsi="Times New Roman"/>
          <w:b/>
          <w:bCs/>
          <w:color w:val="000000"/>
          <w:sz w:val="28"/>
          <w:szCs w:val="28"/>
        </w:rPr>
      </w:pPr>
    </w:p>
    <w:p w:rsidR="0094315B" w:rsidRDefault="0094315B" w:rsidP="00E701E7">
      <w:pPr>
        <w:rPr>
          <w:rFonts w:ascii="Times New Roman" w:hAnsi="Times New Roman"/>
          <w:b/>
          <w:bCs/>
          <w:color w:val="000000"/>
          <w:sz w:val="28"/>
          <w:szCs w:val="28"/>
        </w:rPr>
      </w:pPr>
    </w:p>
    <w:p w:rsidR="0094315B" w:rsidRDefault="0094315B" w:rsidP="00E701E7">
      <w:pPr>
        <w:rPr>
          <w:rFonts w:ascii="Times New Roman" w:hAnsi="Times New Roman"/>
          <w:b/>
          <w:bCs/>
          <w:color w:val="000000"/>
          <w:sz w:val="28"/>
          <w:szCs w:val="28"/>
        </w:rPr>
      </w:pPr>
    </w:p>
    <w:p w:rsidR="00815BBC" w:rsidRDefault="00815BBC" w:rsidP="00E701E7">
      <w:pPr>
        <w:rPr>
          <w:rFonts w:ascii="Times New Roman" w:hAnsi="Times New Roman"/>
          <w:b/>
          <w:bCs/>
          <w:color w:val="000000"/>
          <w:sz w:val="28"/>
          <w:szCs w:val="28"/>
        </w:rPr>
      </w:pPr>
    </w:p>
    <w:p w:rsidR="00BF7717" w:rsidRPr="0022334C" w:rsidRDefault="00BF7717" w:rsidP="005F05C8">
      <w:pPr>
        <w:jc w:val="center"/>
        <w:rPr>
          <w:rFonts w:ascii="Times New Roman" w:hAnsi="Times New Roman"/>
          <w:b/>
          <w:bCs/>
          <w:color w:val="000000"/>
          <w:sz w:val="28"/>
          <w:szCs w:val="28"/>
        </w:rPr>
      </w:pPr>
      <w:r w:rsidRPr="0022334C">
        <w:rPr>
          <w:rFonts w:ascii="Times New Roman" w:hAnsi="Times New Roman"/>
          <w:b/>
          <w:bCs/>
          <w:color w:val="000000"/>
          <w:sz w:val="28"/>
          <w:szCs w:val="28"/>
        </w:rPr>
        <w:t>м.Охтирка</w:t>
      </w:r>
    </w:p>
    <w:p w:rsidR="0061488F" w:rsidRDefault="00C20D7B" w:rsidP="004A6FAD">
      <w:pPr>
        <w:spacing w:after="0" w:line="240" w:lineRule="auto"/>
        <w:jc w:val="center"/>
        <w:rPr>
          <w:rFonts w:ascii="Times New Roman" w:hAnsi="Times New Roman"/>
          <w:b/>
          <w:bCs/>
          <w:color w:val="000000"/>
          <w:sz w:val="28"/>
          <w:szCs w:val="28"/>
        </w:rPr>
      </w:pPr>
      <w:r w:rsidRPr="0022334C">
        <w:rPr>
          <w:rFonts w:ascii="Times New Roman" w:hAnsi="Times New Roman"/>
          <w:b/>
          <w:bCs/>
          <w:color w:val="000000"/>
          <w:sz w:val="28"/>
          <w:szCs w:val="28"/>
        </w:rPr>
        <w:t>2023</w:t>
      </w:r>
      <w:r w:rsidR="0061488F">
        <w:rPr>
          <w:rFonts w:ascii="Times New Roman" w:hAnsi="Times New Roman"/>
          <w:b/>
          <w:bCs/>
          <w:color w:val="000000"/>
          <w:sz w:val="28"/>
          <w:szCs w:val="28"/>
        </w:rPr>
        <w:br w:type="page"/>
      </w:r>
    </w:p>
    <w:p w:rsidR="0094315B" w:rsidRDefault="0094315B" w:rsidP="00BD6BF6">
      <w:pPr>
        <w:spacing w:after="0" w:line="240" w:lineRule="auto"/>
        <w:jc w:val="center"/>
        <w:rPr>
          <w:rFonts w:ascii="Times New Roman" w:hAnsi="Times New Roman"/>
          <w:b/>
          <w:bCs/>
          <w:color w:val="000000"/>
          <w:sz w:val="28"/>
          <w:szCs w:val="28"/>
        </w:rPr>
      </w:pPr>
    </w:p>
    <w:tbl>
      <w:tblPr>
        <w:tblW w:w="1020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568"/>
        <w:gridCol w:w="2549"/>
        <w:gridCol w:w="7083"/>
      </w:tblGrid>
      <w:tr w:rsidR="00AA4F98" w:rsidRPr="007670C6" w:rsidTr="00AA4F98">
        <w:tc>
          <w:tcPr>
            <w:tcW w:w="568" w:type="dxa"/>
            <w:tcBorders>
              <w:top w:val="single" w:sz="4" w:space="0" w:color="auto"/>
              <w:left w:val="single" w:sz="4" w:space="0" w:color="auto"/>
              <w:bottom w:val="single" w:sz="4" w:space="0" w:color="auto"/>
              <w:right w:val="single" w:sz="4" w:space="0" w:color="auto"/>
            </w:tcBorders>
            <w:vAlign w:val="center"/>
            <w:hideMark/>
          </w:tcPr>
          <w:p w:rsidR="00AA4F98" w:rsidRPr="007670C6" w:rsidRDefault="00AA4F98" w:rsidP="00AA4F98">
            <w:pPr>
              <w:snapToGrid w:val="0"/>
              <w:spacing w:after="0" w:line="240" w:lineRule="auto"/>
              <w:jc w:val="center"/>
              <w:rPr>
                <w:rStyle w:val="a6"/>
                <w:rFonts w:ascii="Times New Roman" w:hAnsi="Times New Roman"/>
                <w:color w:val="121212"/>
              </w:rPr>
            </w:pPr>
            <w:r w:rsidRPr="007670C6">
              <w:rPr>
                <w:rFonts w:ascii="Times New Roman" w:hAnsi="Times New Roman"/>
              </w:rPr>
              <w:br w:type="page"/>
            </w:r>
            <w:r w:rsidRPr="007670C6">
              <w:rPr>
                <w:rStyle w:val="a6"/>
                <w:rFonts w:ascii="Times New Roman" w:hAnsi="Times New Roman"/>
                <w:color w:val="121212"/>
              </w:rPr>
              <w:t>№ з/п</w:t>
            </w:r>
          </w:p>
        </w:tc>
        <w:tc>
          <w:tcPr>
            <w:tcW w:w="9632" w:type="dxa"/>
            <w:gridSpan w:val="2"/>
            <w:tcBorders>
              <w:top w:val="single" w:sz="4" w:space="0" w:color="auto"/>
              <w:left w:val="single" w:sz="4" w:space="0" w:color="auto"/>
              <w:bottom w:val="single" w:sz="4" w:space="0" w:color="auto"/>
              <w:right w:val="single" w:sz="4" w:space="0" w:color="auto"/>
            </w:tcBorders>
            <w:vAlign w:val="center"/>
            <w:hideMark/>
          </w:tcPr>
          <w:p w:rsidR="00AA4F98" w:rsidRPr="007670C6" w:rsidRDefault="00AA4F98" w:rsidP="00AA4F98">
            <w:pPr>
              <w:snapToGrid w:val="0"/>
              <w:spacing w:after="0" w:line="240" w:lineRule="auto"/>
              <w:jc w:val="center"/>
              <w:rPr>
                <w:rStyle w:val="a6"/>
                <w:rFonts w:ascii="Times New Roman" w:hAnsi="Times New Roman"/>
                <w:color w:val="121212"/>
              </w:rPr>
            </w:pPr>
            <w:r w:rsidRPr="007670C6">
              <w:rPr>
                <w:rStyle w:val="a6"/>
                <w:rFonts w:ascii="Times New Roman" w:hAnsi="Times New Roman"/>
                <w:color w:val="121212"/>
              </w:rPr>
              <w:t>Розділ 1. Загальні положення</w:t>
            </w:r>
          </w:p>
        </w:tc>
      </w:tr>
      <w:tr w:rsidR="00AA4F98" w:rsidRPr="007670C6" w:rsidTr="00AA4F98">
        <w:tc>
          <w:tcPr>
            <w:tcW w:w="568" w:type="dxa"/>
            <w:tcBorders>
              <w:top w:val="single" w:sz="4" w:space="0" w:color="auto"/>
              <w:left w:val="single" w:sz="4" w:space="0" w:color="auto"/>
              <w:bottom w:val="single" w:sz="4" w:space="0" w:color="auto"/>
              <w:right w:val="single" w:sz="4" w:space="0" w:color="auto"/>
            </w:tcBorders>
          </w:tcPr>
          <w:p w:rsidR="00AA4F98" w:rsidRPr="007670C6" w:rsidRDefault="00AA4F98" w:rsidP="00AA4F98">
            <w:pPr>
              <w:pStyle w:val="a5"/>
              <w:suppressAutoHyphens/>
              <w:snapToGrid w:val="0"/>
              <w:spacing w:after="0"/>
              <w:rPr>
                <w:rStyle w:val="a6"/>
                <w:rFonts w:eastAsiaTheme="majorEastAsia"/>
                <w:color w:val="121212"/>
                <w:sz w:val="22"/>
                <w:szCs w:val="22"/>
              </w:rPr>
            </w:pPr>
          </w:p>
        </w:tc>
        <w:tc>
          <w:tcPr>
            <w:tcW w:w="2549"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rStyle w:val="a6"/>
                <w:rFonts w:eastAsiaTheme="majorEastAsia"/>
                <w:color w:val="121212"/>
                <w:sz w:val="22"/>
                <w:szCs w:val="22"/>
              </w:rPr>
            </w:pPr>
            <w:r w:rsidRPr="007670C6">
              <w:rPr>
                <w:rStyle w:val="a6"/>
                <w:rFonts w:eastAsiaTheme="majorEastAsia"/>
                <w:color w:val="121212"/>
                <w:sz w:val="22"/>
                <w:szCs w:val="22"/>
              </w:rPr>
              <w:t>Терміни, які вживаються в тендерній документації</w:t>
            </w:r>
          </w:p>
        </w:tc>
        <w:tc>
          <w:tcPr>
            <w:tcW w:w="7083" w:type="dxa"/>
            <w:tcBorders>
              <w:top w:val="single" w:sz="4" w:space="0" w:color="auto"/>
              <w:left w:val="single" w:sz="4" w:space="0" w:color="auto"/>
              <w:bottom w:val="single" w:sz="4" w:space="0" w:color="auto"/>
              <w:right w:val="single" w:sz="4" w:space="0" w:color="auto"/>
            </w:tcBorders>
            <w:hideMark/>
          </w:tcPr>
          <w:p w:rsidR="00AD5FA6" w:rsidRPr="00AD5FA6" w:rsidRDefault="00AD5FA6" w:rsidP="00AD5FA6">
            <w:pPr>
              <w:pStyle w:val="ab"/>
              <w:jc w:val="both"/>
              <w:rPr>
                <w:highlight w:val="white"/>
              </w:rPr>
            </w:pPr>
            <w:r w:rsidRPr="00E938DE">
              <w:rPr>
                <w:lang w:val="uk-UA"/>
              </w:rPr>
              <w:t>Тендерну д</w:t>
            </w:r>
            <w:r w:rsidRPr="00E938DE">
              <w:rPr>
                <w:color w:val="000000"/>
                <w:lang w:val="uk-UA"/>
              </w:rPr>
              <w:t xml:space="preserve">окументацію розроблено відповідно до вимог Закону України </w:t>
            </w:r>
            <w:r w:rsidRPr="00E938DE">
              <w:rPr>
                <w:color w:val="000000"/>
                <w:highlight w:val="white"/>
                <w:lang w:val="uk-UA"/>
              </w:rPr>
              <w:t xml:space="preserve">«Про публічні закупівлі» (далі </w:t>
            </w:r>
            <w:r w:rsidRPr="00E938DE">
              <w:rPr>
                <w:highlight w:val="white"/>
                <w:lang w:val="uk-UA"/>
              </w:rPr>
              <w:t>—</w:t>
            </w:r>
            <w:r w:rsidRPr="00E938DE">
              <w:rPr>
                <w:color w:val="000000"/>
                <w:highlight w:val="white"/>
                <w:lang w:val="uk-UA"/>
              </w:rPr>
              <w:t xml:space="preserve"> Закон)</w:t>
            </w:r>
            <w:r w:rsidRPr="00E938DE">
              <w:rPr>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AD5FA6">
              <w:rPr>
                <w:highlight w:val="white"/>
              </w:rPr>
              <w:t>Кабміну від 12.10.2022 № 1178 (із змінами й доповненнями) (далі — Особливості).</w:t>
            </w:r>
          </w:p>
          <w:p w:rsidR="00AA4F98" w:rsidRPr="00AD5FA6" w:rsidRDefault="00AD5FA6" w:rsidP="00AD5FA6">
            <w:pPr>
              <w:pStyle w:val="ab"/>
              <w:jc w:val="both"/>
            </w:pPr>
            <w:r w:rsidRPr="00AD5FA6">
              <w:rPr>
                <w:color w:val="000000"/>
              </w:rPr>
              <w:t xml:space="preserve"> Терміни, які використовуються в цій документації, вживаються у значенні, наведеному в Законі та </w:t>
            </w:r>
            <w:r w:rsidRPr="00AD5FA6">
              <w:t>Особливостях.</w:t>
            </w:r>
          </w:p>
        </w:tc>
      </w:tr>
      <w:tr w:rsidR="00AA4F98" w:rsidRPr="007670C6" w:rsidTr="00AA4F98">
        <w:trPr>
          <w:trHeight w:val="483"/>
        </w:trPr>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rStyle w:val="a6"/>
                <w:rFonts w:eastAsiaTheme="majorEastAsia"/>
                <w:sz w:val="22"/>
                <w:szCs w:val="22"/>
              </w:rPr>
            </w:pPr>
            <w:r w:rsidRPr="007670C6">
              <w:rPr>
                <w:rStyle w:val="a6"/>
                <w:rFonts w:eastAsiaTheme="majorEastAsia"/>
                <w:color w:val="121212"/>
                <w:sz w:val="22"/>
                <w:szCs w:val="22"/>
              </w:rPr>
              <w:t>2</w:t>
            </w:r>
          </w:p>
        </w:tc>
        <w:tc>
          <w:tcPr>
            <w:tcW w:w="2549" w:type="dxa"/>
            <w:tcBorders>
              <w:top w:val="single" w:sz="4" w:space="0" w:color="auto"/>
              <w:left w:val="single" w:sz="4" w:space="0" w:color="auto"/>
              <w:bottom w:val="single" w:sz="4" w:space="0" w:color="auto"/>
              <w:right w:val="single" w:sz="4" w:space="0" w:color="auto"/>
            </w:tcBorders>
            <w:hideMark/>
          </w:tcPr>
          <w:p w:rsidR="00AA4F98" w:rsidRPr="00D83772" w:rsidRDefault="00AA4F98" w:rsidP="00AA4F98">
            <w:pPr>
              <w:pStyle w:val="ab"/>
              <w:rPr>
                <w:rStyle w:val="a6"/>
                <w:rFonts w:ascii="Times New Roman" w:eastAsiaTheme="majorEastAsia" w:hAnsi="Times New Roman"/>
                <w:color w:val="121212"/>
                <w:lang w:val="uk-UA"/>
              </w:rPr>
            </w:pPr>
            <w:r w:rsidRPr="00D83772">
              <w:rPr>
                <w:rStyle w:val="a6"/>
                <w:rFonts w:ascii="Times New Roman" w:eastAsiaTheme="majorEastAsia" w:hAnsi="Times New Roman"/>
                <w:color w:val="121212"/>
                <w:lang w:val="uk-UA"/>
              </w:rPr>
              <w:t> Інформація про замовника торгів:</w:t>
            </w:r>
          </w:p>
        </w:tc>
        <w:tc>
          <w:tcPr>
            <w:tcW w:w="7083" w:type="dxa"/>
            <w:tcBorders>
              <w:top w:val="single" w:sz="4" w:space="0" w:color="auto"/>
              <w:left w:val="single" w:sz="4" w:space="0" w:color="auto"/>
              <w:bottom w:val="single" w:sz="4" w:space="0" w:color="auto"/>
              <w:right w:val="single" w:sz="4" w:space="0" w:color="auto"/>
            </w:tcBorders>
            <w:hideMark/>
          </w:tcPr>
          <w:p w:rsidR="00AA4F98" w:rsidRPr="006B0753" w:rsidRDefault="00AA4F98" w:rsidP="00AA4F98">
            <w:pPr>
              <w:pStyle w:val="ab"/>
              <w:rPr>
                <w:rFonts w:ascii="Times New Roman" w:hAnsi="Times New Roman"/>
                <w:lang w:val="uk-UA"/>
              </w:rPr>
            </w:pPr>
            <w:r w:rsidRPr="00D83772">
              <w:rPr>
                <w:rFonts w:ascii="Times New Roman" w:hAnsi="Times New Roman"/>
                <w:lang w:val="uk-UA"/>
              </w:rPr>
              <w:t> </w:t>
            </w:r>
          </w:p>
        </w:tc>
      </w:tr>
      <w:tr w:rsidR="00AA4F98" w:rsidRPr="007670C6" w:rsidTr="00AA4F9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color w:val="121212"/>
                <w:sz w:val="22"/>
                <w:szCs w:val="22"/>
              </w:rPr>
            </w:pPr>
            <w:r w:rsidRPr="007670C6">
              <w:rPr>
                <w:color w:val="121212"/>
                <w:sz w:val="22"/>
                <w:szCs w:val="22"/>
              </w:rPr>
              <w:t>2.1</w:t>
            </w:r>
          </w:p>
        </w:tc>
        <w:tc>
          <w:tcPr>
            <w:tcW w:w="2549" w:type="dxa"/>
            <w:tcBorders>
              <w:top w:val="single" w:sz="4" w:space="0" w:color="auto"/>
              <w:left w:val="single" w:sz="4" w:space="0" w:color="auto"/>
              <w:bottom w:val="single" w:sz="4" w:space="0" w:color="auto"/>
              <w:right w:val="single" w:sz="4" w:space="0" w:color="auto"/>
            </w:tcBorders>
            <w:hideMark/>
          </w:tcPr>
          <w:p w:rsidR="00AA4F98" w:rsidRPr="00D83772" w:rsidRDefault="00AA4F98" w:rsidP="00AA4F98">
            <w:pPr>
              <w:pStyle w:val="ab"/>
              <w:rPr>
                <w:rFonts w:ascii="Times New Roman" w:hAnsi="Times New Roman"/>
                <w:lang w:val="uk-UA"/>
              </w:rPr>
            </w:pPr>
            <w:r w:rsidRPr="00D83772">
              <w:rPr>
                <w:rFonts w:ascii="Times New Roman" w:hAnsi="Times New Roman"/>
                <w:lang w:val="uk-UA"/>
              </w:rPr>
              <w:t>- повне найменування:</w:t>
            </w:r>
          </w:p>
        </w:tc>
        <w:tc>
          <w:tcPr>
            <w:tcW w:w="7083" w:type="dxa"/>
            <w:tcBorders>
              <w:top w:val="single" w:sz="4" w:space="0" w:color="auto"/>
              <w:left w:val="single" w:sz="4" w:space="0" w:color="auto"/>
              <w:bottom w:val="single" w:sz="4" w:space="0" w:color="auto"/>
              <w:right w:val="single" w:sz="4" w:space="0" w:color="auto"/>
            </w:tcBorders>
            <w:hideMark/>
          </w:tcPr>
          <w:p w:rsidR="00AA4F98" w:rsidRPr="006B0753" w:rsidRDefault="00AA4F98" w:rsidP="00AA4F98">
            <w:pPr>
              <w:pStyle w:val="ab"/>
              <w:jc w:val="both"/>
              <w:rPr>
                <w:rFonts w:ascii="Times New Roman" w:hAnsi="Times New Roman"/>
                <w:lang w:val="uk-UA"/>
              </w:rPr>
            </w:pPr>
            <w:r w:rsidRPr="00D83772">
              <w:rPr>
                <w:rFonts w:ascii="Times New Roman" w:hAnsi="Times New Roman"/>
                <w:lang w:val="uk-UA"/>
              </w:rPr>
              <w:t>Комунальне некомерційне підприємство Охтирської міської ради «Охтирська центральна районна лікарня»</w:t>
            </w:r>
          </w:p>
        </w:tc>
      </w:tr>
      <w:tr w:rsidR="00AA4F98" w:rsidRPr="007670C6" w:rsidTr="00AA4F9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color w:val="121212"/>
                <w:sz w:val="22"/>
                <w:szCs w:val="22"/>
              </w:rPr>
            </w:pPr>
            <w:r w:rsidRPr="007670C6">
              <w:rPr>
                <w:color w:val="121212"/>
                <w:sz w:val="22"/>
                <w:szCs w:val="22"/>
              </w:rPr>
              <w:t>2.2</w:t>
            </w:r>
          </w:p>
        </w:tc>
        <w:tc>
          <w:tcPr>
            <w:tcW w:w="2549" w:type="dxa"/>
            <w:tcBorders>
              <w:top w:val="single" w:sz="4" w:space="0" w:color="auto"/>
              <w:left w:val="single" w:sz="4" w:space="0" w:color="auto"/>
              <w:bottom w:val="single" w:sz="4" w:space="0" w:color="auto"/>
              <w:right w:val="single" w:sz="4" w:space="0" w:color="auto"/>
            </w:tcBorders>
            <w:hideMark/>
          </w:tcPr>
          <w:p w:rsidR="00AA4F98" w:rsidRPr="00D83772" w:rsidRDefault="00AA4F98" w:rsidP="00AA4F98">
            <w:pPr>
              <w:pStyle w:val="ab"/>
              <w:rPr>
                <w:rFonts w:ascii="Times New Roman" w:hAnsi="Times New Roman"/>
                <w:lang w:val="uk-UA"/>
              </w:rPr>
            </w:pPr>
            <w:r w:rsidRPr="00D83772">
              <w:rPr>
                <w:rFonts w:ascii="Times New Roman" w:hAnsi="Times New Roman"/>
                <w:lang w:val="uk-UA"/>
              </w:rPr>
              <w:t>- місцезнаходження:</w:t>
            </w:r>
          </w:p>
        </w:tc>
        <w:tc>
          <w:tcPr>
            <w:tcW w:w="7083" w:type="dxa"/>
            <w:tcBorders>
              <w:top w:val="single" w:sz="4" w:space="0" w:color="auto"/>
              <w:left w:val="single" w:sz="4" w:space="0" w:color="auto"/>
              <w:bottom w:val="single" w:sz="4" w:space="0" w:color="auto"/>
              <w:right w:val="single" w:sz="4" w:space="0" w:color="auto"/>
            </w:tcBorders>
            <w:hideMark/>
          </w:tcPr>
          <w:p w:rsidR="00AA4F98" w:rsidRPr="00D83772" w:rsidRDefault="00AA4F98" w:rsidP="00AA4F98">
            <w:pPr>
              <w:pStyle w:val="ab"/>
              <w:rPr>
                <w:rFonts w:ascii="Times New Roman" w:hAnsi="Times New Roman"/>
                <w:lang w:val="uk-UA"/>
              </w:rPr>
            </w:pPr>
            <w:r w:rsidRPr="00D83772">
              <w:rPr>
                <w:rFonts w:ascii="Times New Roman" w:hAnsi="Times New Roman"/>
                <w:lang w:val="uk-UA"/>
              </w:rPr>
              <w:t>вул. Петропавлівська, 15, м. Охтирка, Сумська область, 42700</w:t>
            </w:r>
          </w:p>
        </w:tc>
      </w:tr>
      <w:tr w:rsidR="00AA4F98" w:rsidRPr="007670C6" w:rsidTr="00AA4F9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color w:val="121212"/>
                <w:sz w:val="22"/>
                <w:szCs w:val="22"/>
              </w:rPr>
            </w:pPr>
            <w:r w:rsidRPr="007670C6">
              <w:rPr>
                <w:color w:val="121212"/>
                <w:sz w:val="22"/>
                <w:szCs w:val="22"/>
              </w:rPr>
              <w:t>2.3</w:t>
            </w:r>
          </w:p>
        </w:tc>
        <w:tc>
          <w:tcPr>
            <w:tcW w:w="2549" w:type="dxa"/>
            <w:tcBorders>
              <w:top w:val="single" w:sz="4" w:space="0" w:color="auto"/>
              <w:left w:val="single" w:sz="4" w:space="0" w:color="auto"/>
              <w:bottom w:val="single" w:sz="4" w:space="0" w:color="auto"/>
              <w:right w:val="single" w:sz="4" w:space="0" w:color="auto"/>
            </w:tcBorders>
            <w:hideMark/>
          </w:tcPr>
          <w:p w:rsidR="00AA4F98" w:rsidRPr="00D83772" w:rsidRDefault="00AA4F98" w:rsidP="00AA4F98">
            <w:pPr>
              <w:pStyle w:val="ab"/>
              <w:rPr>
                <w:rFonts w:ascii="Times New Roman" w:hAnsi="Times New Roman"/>
                <w:lang w:val="uk-UA"/>
              </w:rPr>
            </w:pPr>
            <w:r w:rsidRPr="00D83772">
              <w:rPr>
                <w:rFonts w:ascii="Times New Roman" w:hAnsi="Times New Roman"/>
                <w:lang w:val="uk-UA"/>
              </w:rPr>
              <w:t>- посадова особа замовника, уповноважена здійснювати зв'язок з учасниками:</w:t>
            </w:r>
          </w:p>
        </w:tc>
        <w:tc>
          <w:tcPr>
            <w:tcW w:w="7083" w:type="dxa"/>
            <w:tcBorders>
              <w:top w:val="single" w:sz="4" w:space="0" w:color="auto"/>
              <w:left w:val="single" w:sz="4" w:space="0" w:color="auto"/>
              <w:bottom w:val="single" w:sz="4" w:space="0" w:color="auto"/>
              <w:right w:val="single" w:sz="4" w:space="0" w:color="auto"/>
            </w:tcBorders>
            <w:hideMark/>
          </w:tcPr>
          <w:p w:rsidR="00AA4F98" w:rsidRPr="00D83772" w:rsidRDefault="00AA4F98" w:rsidP="00AA4F98">
            <w:pPr>
              <w:pStyle w:val="ab"/>
              <w:jc w:val="both"/>
              <w:rPr>
                <w:rFonts w:ascii="Times New Roman" w:hAnsi="Times New Roman"/>
                <w:color w:val="000000"/>
                <w:lang w:val="uk-UA"/>
              </w:rPr>
            </w:pPr>
            <w:r w:rsidRPr="00D83772">
              <w:rPr>
                <w:rFonts w:ascii="Times New Roman" w:hAnsi="Times New Roman"/>
                <w:lang w:val="uk-UA"/>
              </w:rPr>
              <w:t>Уповноважена особа - Ольвач Людмила Анатоліївна, фахівець з публічних закупівель, вул. Петропавлівська, 15, м. Охтирка, Сумська обл., 42700, т/ф.: (05446) 4-19-72;</w:t>
            </w:r>
            <w:r w:rsidRPr="00D83772">
              <w:rPr>
                <w:rFonts w:ascii="Times New Roman" w:hAnsi="Times New Roman"/>
                <w:color w:val="000000"/>
                <w:lang w:val="uk-UA"/>
              </w:rPr>
              <w:t xml:space="preserve"> ocrl76@ukr.net</w:t>
            </w:r>
          </w:p>
        </w:tc>
      </w:tr>
      <w:tr w:rsidR="00AA4F98" w:rsidRPr="006C3B30" w:rsidTr="00AA4F9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3</w:t>
            </w:r>
          </w:p>
        </w:tc>
        <w:tc>
          <w:tcPr>
            <w:tcW w:w="2549" w:type="dxa"/>
            <w:tcBorders>
              <w:top w:val="single" w:sz="4" w:space="0" w:color="auto"/>
              <w:left w:val="single" w:sz="4" w:space="0" w:color="auto"/>
              <w:bottom w:val="single" w:sz="4" w:space="0" w:color="auto"/>
              <w:right w:val="single" w:sz="4" w:space="0" w:color="auto"/>
            </w:tcBorders>
            <w:hideMark/>
          </w:tcPr>
          <w:p w:rsidR="00AA4F98" w:rsidRPr="00D83772" w:rsidRDefault="00AA4F98" w:rsidP="00AA4F98">
            <w:pPr>
              <w:pStyle w:val="ab"/>
              <w:rPr>
                <w:rStyle w:val="a6"/>
                <w:rFonts w:ascii="Times New Roman" w:eastAsiaTheme="majorEastAsia" w:hAnsi="Times New Roman"/>
                <w:color w:val="121212"/>
                <w:lang w:val="uk-UA"/>
              </w:rPr>
            </w:pPr>
            <w:r w:rsidRPr="00D83772">
              <w:rPr>
                <w:rStyle w:val="a6"/>
                <w:rFonts w:ascii="Times New Roman" w:eastAsiaTheme="majorEastAsia" w:hAnsi="Times New Roman"/>
                <w:color w:val="121212"/>
                <w:lang w:val="uk-UA"/>
              </w:rPr>
              <w:t>Процедура закупівлі</w:t>
            </w:r>
          </w:p>
        </w:tc>
        <w:tc>
          <w:tcPr>
            <w:tcW w:w="7083" w:type="dxa"/>
            <w:tcBorders>
              <w:top w:val="single" w:sz="4" w:space="0" w:color="auto"/>
              <w:left w:val="single" w:sz="4" w:space="0" w:color="auto"/>
              <w:bottom w:val="single" w:sz="4" w:space="0" w:color="auto"/>
              <w:right w:val="single" w:sz="4" w:space="0" w:color="auto"/>
            </w:tcBorders>
            <w:hideMark/>
          </w:tcPr>
          <w:p w:rsidR="00AA4F98" w:rsidRPr="00D83772" w:rsidRDefault="00AA4F98" w:rsidP="0022334C">
            <w:pPr>
              <w:pStyle w:val="ab"/>
              <w:jc w:val="both"/>
              <w:rPr>
                <w:rFonts w:ascii="Times New Roman" w:hAnsi="Times New Roman"/>
                <w:color w:val="000000"/>
                <w:bdr w:val="none" w:sz="0" w:space="0" w:color="auto" w:frame="1"/>
                <w:lang w:val="uk-UA" w:eastAsia="uk-UA"/>
              </w:rPr>
            </w:pPr>
            <w:r w:rsidRPr="00D83772">
              <w:rPr>
                <w:rFonts w:ascii="Times New Roman" w:hAnsi="Times New Roman"/>
                <w:color w:val="000000"/>
                <w:bdr w:val="none" w:sz="0" w:space="0" w:color="auto" w:frame="1"/>
                <w:lang w:val="uk-UA" w:eastAsia="uk-UA"/>
              </w:rPr>
              <w:t xml:space="preserve">Відкриті торги </w:t>
            </w:r>
            <w:r w:rsidR="0022334C">
              <w:rPr>
                <w:rFonts w:ascii="Times New Roman" w:hAnsi="Times New Roman"/>
                <w:color w:val="000000"/>
                <w:bdr w:val="none" w:sz="0" w:space="0" w:color="auto" w:frame="1"/>
                <w:lang w:val="uk-UA"/>
              </w:rPr>
              <w:t>(з особливостями)</w:t>
            </w:r>
          </w:p>
        </w:tc>
      </w:tr>
      <w:tr w:rsidR="00AA4F98" w:rsidRPr="007670C6" w:rsidTr="00AA4F9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4</w:t>
            </w:r>
          </w:p>
        </w:tc>
        <w:tc>
          <w:tcPr>
            <w:tcW w:w="2549"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rStyle w:val="a6"/>
                <w:rFonts w:eastAsiaTheme="majorEastAsia"/>
                <w:color w:val="121212"/>
                <w:sz w:val="22"/>
                <w:szCs w:val="22"/>
              </w:rPr>
            </w:pPr>
            <w:r w:rsidRPr="007670C6">
              <w:rPr>
                <w:rStyle w:val="a6"/>
                <w:rFonts w:eastAsiaTheme="majorEastAsia"/>
                <w:color w:val="121212"/>
                <w:sz w:val="22"/>
                <w:szCs w:val="22"/>
              </w:rPr>
              <w:t>Інформація про предмет закупівлі</w:t>
            </w:r>
          </w:p>
        </w:tc>
        <w:tc>
          <w:tcPr>
            <w:tcW w:w="7083"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both"/>
              <w:rPr>
                <w:sz w:val="22"/>
                <w:szCs w:val="22"/>
              </w:rPr>
            </w:pPr>
            <w:r>
              <w:rPr>
                <w:sz w:val="22"/>
                <w:szCs w:val="22"/>
              </w:rPr>
              <w:t>Товар</w:t>
            </w:r>
          </w:p>
        </w:tc>
      </w:tr>
      <w:tr w:rsidR="00AA4F98" w:rsidRPr="006C3B30" w:rsidTr="0022334C">
        <w:trPr>
          <w:trHeight w:val="463"/>
        </w:trPr>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color w:val="121212"/>
                <w:sz w:val="22"/>
                <w:szCs w:val="22"/>
              </w:rPr>
            </w:pPr>
            <w:r w:rsidRPr="007670C6">
              <w:rPr>
                <w:color w:val="121212"/>
                <w:sz w:val="22"/>
                <w:szCs w:val="22"/>
              </w:rPr>
              <w:t>4.1</w:t>
            </w:r>
          </w:p>
        </w:tc>
        <w:tc>
          <w:tcPr>
            <w:tcW w:w="2549"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both"/>
              <w:rPr>
                <w:color w:val="121212"/>
                <w:sz w:val="22"/>
                <w:szCs w:val="22"/>
              </w:rPr>
            </w:pPr>
            <w:r w:rsidRPr="007670C6">
              <w:rPr>
                <w:color w:val="121212"/>
                <w:sz w:val="22"/>
                <w:szCs w:val="22"/>
              </w:rPr>
              <w:t>- назва предмета закупівлі:</w:t>
            </w:r>
          </w:p>
        </w:tc>
        <w:tc>
          <w:tcPr>
            <w:tcW w:w="7083" w:type="dxa"/>
            <w:tcBorders>
              <w:top w:val="single" w:sz="4" w:space="0" w:color="auto"/>
              <w:left w:val="single" w:sz="4" w:space="0" w:color="auto"/>
              <w:bottom w:val="single" w:sz="4" w:space="0" w:color="auto"/>
              <w:right w:val="single" w:sz="4" w:space="0" w:color="auto"/>
            </w:tcBorders>
            <w:hideMark/>
          </w:tcPr>
          <w:p w:rsidR="00AA4F98" w:rsidRPr="003F6452" w:rsidRDefault="003F6452" w:rsidP="00612040">
            <w:pPr>
              <w:autoSpaceDE w:val="0"/>
              <w:autoSpaceDN w:val="0"/>
              <w:adjustRightInd w:val="0"/>
              <w:spacing w:after="0" w:line="240" w:lineRule="auto"/>
              <w:jc w:val="both"/>
              <w:rPr>
                <w:rFonts w:ascii="Times New Roman" w:hAnsi="Times New Roman"/>
              </w:rPr>
            </w:pPr>
            <w:r w:rsidRPr="00D65DBC">
              <w:rPr>
                <w:rFonts w:ascii="Times New Roman" w:hAnsi="Times New Roman"/>
                <w:szCs w:val="20"/>
                <w:lang w:eastAsia="ru-RU"/>
              </w:rPr>
              <w:t xml:space="preserve">Лабораторні реактиви та швидкі тести за НК 024:2019 - 52532 Анти-A групове типування еритроцитів IVD, антитіла; 52538 Анти-B групове типування еритроцитів IVD, антитіла; 48321 Вірус гепатиту B поверхневий антиген IVD, набір, імунохроматографічний тест; 30829 Набір для якісного та / або кількісного визначення загальних антитіл до вірусу гепатиту С (HepatitisC); 48446 ВІЛ-1/ВІЛ-2, антигени/антитіла IVD, набір, </w:t>
            </w:r>
            <w:r w:rsidR="00612040">
              <w:rPr>
                <w:rFonts w:ascii="Times New Roman" w:hAnsi="Times New Roman"/>
                <w:szCs w:val="20"/>
                <w:lang w:eastAsia="ru-RU"/>
              </w:rPr>
              <w:t xml:space="preserve">імунохемілюмінесцентний аналіз; </w:t>
            </w:r>
            <w:r w:rsidR="004A6FAD" w:rsidRPr="004A6FAD">
              <w:rPr>
                <w:rFonts w:ascii="Times New Roman" w:hAnsi="Times New Roman"/>
                <w:szCs w:val="20"/>
                <w:lang w:eastAsia="ru-RU"/>
              </w:rPr>
              <w:t>30833 Швидкий </w:t>
            </w:r>
            <w:r w:rsidR="00612040">
              <w:rPr>
                <w:rFonts w:ascii="Times New Roman" w:hAnsi="Times New Roman"/>
                <w:szCs w:val="20"/>
                <w:lang w:eastAsia="ru-RU"/>
              </w:rPr>
              <w:t xml:space="preserve"> </w:t>
            </w:r>
            <w:r w:rsidR="004A6FAD" w:rsidRPr="004A6FAD">
              <w:rPr>
                <w:rFonts w:ascii="Times New Roman" w:hAnsi="Times New Roman"/>
                <w:szCs w:val="20"/>
                <w:lang w:eastAsia="ru-RU"/>
              </w:rPr>
              <w:t>тестовий </w:t>
            </w:r>
            <w:r w:rsidR="00612040">
              <w:rPr>
                <w:rFonts w:ascii="Times New Roman" w:hAnsi="Times New Roman"/>
                <w:szCs w:val="20"/>
                <w:lang w:eastAsia="ru-RU"/>
              </w:rPr>
              <w:t xml:space="preserve"> </w:t>
            </w:r>
            <w:r w:rsidR="004A6FAD" w:rsidRPr="004A6FAD">
              <w:rPr>
                <w:rFonts w:ascii="Times New Roman" w:hAnsi="Times New Roman"/>
                <w:szCs w:val="20"/>
                <w:lang w:eastAsia="ru-RU"/>
              </w:rPr>
              <w:t>пристрій </w:t>
            </w:r>
            <w:r w:rsidR="00612040">
              <w:rPr>
                <w:rFonts w:ascii="Times New Roman" w:hAnsi="Times New Roman"/>
                <w:szCs w:val="20"/>
                <w:lang w:eastAsia="ru-RU"/>
              </w:rPr>
              <w:t xml:space="preserve"> </w:t>
            </w:r>
            <w:r w:rsidR="004A6FAD" w:rsidRPr="004A6FAD">
              <w:rPr>
                <w:rFonts w:ascii="Times New Roman" w:hAnsi="Times New Roman"/>
                <w:szCs w:val="20"/>
                <w:lang w:eastAsia="ru-RU"/>
              </w:rPr>
              <w:t>для ідентифікації вірусу 1,2 імунодефіциту людини</w:t>
            </w:r>
            <w:r w:rsidRPr="00D65DBC">
              <w:rPr>
                <w:rFonts w:ascii="Times New Roman" w:hAnsi="Times New Roman"/>
                <w:szCs w:val="20"/>
                <w:lang w:eastAsia="ru-RU"/>
              </w:rPr>
              <w:t>за ДК 021:2015 – 33690000-3 Лікарські засоби різні</w:t>
            </w:r>
          </w:p>
        </w:tc>
      </w:tr>
      <w:tr w:rsidR="00AA4F98" w:rsidRPr="007670C6" w:rsidTr="00AA4F9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color w:val="121212"/>
                <w:sz w:val="22"/>
                <w:szCs w:val="22"/>
              </w:rPr>
            </w:pPr>
            <w:r w:rsidRPr="007670C6">
              <w:rPr>
                <w:color w:val="121212"/>
                <w:sz w:val="22"/>
                <w:szCs w:val="22"/>
              </w:rPr>
              <w:t>4.2</w:t>
            </w:r>
          </w:p>
        </w:tc>
        <w:tc>
          <w:tcPr>
            <w:tcW w:w="2549"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color w:val="121212"/>
                <w:sz w:val="22"/>
                <w:szCs w:val="22"/>
              </w:rPr>
            </w:pPr>
            <w:r w:rsidRPr="007670C6">
              <w:rPr>
                <w:color w:val="121212"/>
                <w:sz w:val="22"/>
                <w:szCs w:val="22"/>
              </w:rPr>
              <w:t>- опис окремої частини (частин) предмета закупівлі (лота), щодо якої можуть бути подані тендерні пропозиції:</w:t>
            </w:r>
          </w:p>
        </w:tc>
        <w:tc>
          <w:tcPr>
            <w:tcW w:w="7083" w:type="dxa"/>
            <w:tcBorders>
              <w:top w:val="single" w:sz="4" w:space="0" w:color="auto"/>
              <w:left w:val="single" w:sz="4" w:space="0" w:color="auto"/>
              <w:bottom w:val="single" w:sz="4" w:space="0" w:color="auto"/>
              <w:right w:val="single" w:sz="4" w:space="0" w:color="auto"/>
            </w:tcBorders>
            <w:hideMark/>
          </w:tcPr>
          <w:p w:rsidR="00AA4F98" w:rsidRPr="00D83772" w:rsidRDefault="00AA4F98" w:rsidP="00AA4F98">
            <w:pPr>
              <w:spacing w:after="0" w:line="240" w:lineRule="auto"/>
              <w:jc w:val="both"/>
              <w:outlineLvl w:val="0"/>
              <w:rPr>
                <w:rFonts w:ascii="Times New Roman" w:hAnsi="Times New Roman"/>
                <w:b/>
              </w:rPr>
            </w:pPr>
            <w:r w:rsidRPr="00D83772">
              <w:rPr>
                <w:rFonts w:ascii="Times New Roman" w:hAnsi="Times New Roman"/>
              </w:rPr>
              <w:t>Визначення окремих частин предмета закупівлі (лотів) тендерною документацією не передбачається.</w:t>
            </w:r>
            <w:r w:rsidRPr="00D83772">
              <w:rPr>
                <w:rFonts w:ascii="Times New Roman" w:hAnsi="Times New Roman"/>
                <w:color w:val="000000"/>
              </w:rPr>
              <w:t>Закупівля здійснюється щодо предмету закупівлі в цілому</w:t>
            </w:r>
          </w:p>
        </w:tc>
      </w:tr>
      <w:tr w:rsidR="00AA4F98" w:rsidRPr="007670C6" w:rsidTr="00AA4F98">
        <w:trPr>
          <w:trHeight w:val="1105"/>
        </w:trPr>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color w:val="121212"/>
                <w:sz w:val="22"/>
                <w:szCs w:val="22"/>
              </w:rPr>
            </w:pPr>
            <w:r w:rsidRPr="007670C6">
              <w:rPr>
                <w:color w:val="121212"/>
                <w:sz w:val="22"/>
                <w:szCs w:val="22"/>
              </w:rPr>
              <w:t>4.3</w:t>
            </w:r>
          </w:p>
        </w:tc>
        <w:tc>
          <w:tcPr>
            <w:tcW w:w="2549"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color w:val="121212"/>
                <w:sz w:val="22"/>
                <w:szCs w:val="22"/>
              </w:rPr>
            </w:pPr>
            <w:r w:rsidRPr="007670C6">
              <w:rPr>
                <w:color w:val="121212"/>
                <w:sz w:val="22"/>
                <w:szCs w:val="22"/>
              </w:rPr>
              <w:t>- місце, кількість, обсяг поставки товарів (надання послуг, виконання робіт):</w:t>
            </w:r>
          </w:p>
        </w:tc>
        <w:tc>
          <w:tcPr>
            <w:tcW w:w="7083" w:type="dxa"/>
            <w:tcBorders>
              <w:top w:val="single" w:sz="4" w:space="0" w:color="auto"/>
              <w:left w:val="single" w:sz="4" w:space="0" w:color="auto"/>
              <w:bottom w:val="single" w:sz="4" w:space="0" w:color="auto"/>
              <w:right w:val="single" w:sz="4" w:space="0" w:color="auto"/>
            </w:tcBorders>
            <w:hideMark/>
          </w:tcPr>
          <w:p w:rsidR="00377EA7" w:rsidRDefault="00F00655" w:rsidP="00377EA7">
            <w:pPr>
              <w:spacing w:after="0" w:line="240" w:lineRule="auto"/>
              <w:ind w:right="127"/>
              <w:contextualSpacing/>
              <w:jc w:val="both"/>
              <w:textAlignment w:val="baseline"/>
              <w:rPr>
                <w:rFonts w:ascii="Times New Roman" w:hAnsi="Times New Roman"/>
                <w:color w:val="000000"/>
              </w:rPr>
            </w:pPr>
            <w:r>
              <w:rPr>
                <w:rFonts w:ascii="Times New Roman" w:eastAsia="Calibri" w:hAnsi="Times New Roman"/>
                <w:lang w:eastAsia="en-US"/>
              </w:rPr>
              <w:t xml:space="preserve">Місце поставки товару: </w:t>
            </w:r>
            <w:r>
              <w:rPr>
                <w:rFonts w:ascii="Times New Roman" w:hAnsi="Times New Roman"/>
                <w:color w:val="000000"/>
              </w:rPr>
              <w:t xml:space="preserve">42700, Україна, Сумська обл., м. Охтирка, вул.Петропавлівська, 15, </w:t>
            </w:r>
          </w:p>
          <w:p w:rsidR="00AA4F98" w:rsidRPr="003432D4" w:rsidRDefault="00F00655" w:rsidP="00377EA7">
            <w:pPr>
              <w:spacing w:after="0" w:line="240" w:lineRule="auto"/>
              <w:ind w:right="127"/>
              <w:contextualSpacing/>
              <w:jc w:val="both"/>
              <w:textAlignment w:val="baseline"/>
              <w:rPr>
                <w:rFonts w:ascii="Times New Roman" w:hAnsi="Times New Roman"/>
                <w:color w:val="000000"/>
              </w:rPr>
            </w:pPr>
            <w:r>
              <w:rPr>
                <w:rFonts w:ascii="Times New Roman" w:hAnsi="Times New Roman"/>
              </w:rPr>
              <w:t>Кількість</w:t>
            </w:r>
            <w:r>
              <w:rPr>
                <w:rFonts w:ascii="Times New Roman" w:hAnsi="Times New Roman"/>
                <w:iCs/>
              </w:rPr>
              <w:t xml:space="preserve">: </w:t>
            </w:r>
            <w:bookmarkStart w:id="0" w:name="n50"/>
            <w:bookmarkEnd w:id="0"/>
            <w:r w:rsidR="003F6452">
              <w:rPr>
                <w:rFonts w:ascii="Times New Roman" w:hAnsi="Times New Roman"/>
              </w:rPr>
              <w:t xml:space="preserve">відповідно до </w:t>
            </w:r>
            <w:r w:rsidR="003F6452" w:rsidRPr="003F6452">
              <w:rPr>
                <w:rFonts w:ascii="Times New Roman" w:hAnsi="Times New Roman"/>
                <w:i/>
              </w:rPr>
              <w:t>Д</w:t>
            </w:r>
            <w:r w:rsidRPr="003F6452">
              <w:rPr>
                <w:rFonts w:ascii="Times New Roman" w:hAnsi="Times New Roman"/>
                <w:i/>
              </w:rPr>
              <w:t>одатку 2</w:t>
            </w:r>
            <w:r>
              <w:rPr>
                <w:rFonts w:ascii="Times New Roman" w:hAnsi="Times New Roman"/>
              </w:rPr>
              <w:t xml:space="preserve"> до тендерної документації</w:t>
            </w:r>
          </w:p>
        </w:tc>
      </w:tr>
      <w:tr w:rsidR="00AA4F98" w:rsidRPr="007670C6" w:rsidTr="00AA4F9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color w:val="121212"/>
                <w:sz w:val="22"/>
                <w:szCs w:val="22"/>
              </w:rPr>
            </w:pPr>
            <w:r w:rsidRPr="007670C6">
              <w:rPr>
                <w:color w:val="121212"/>
                <w:sz w:val="22"/>
                <w:szCs w:val="22"/>
              </w:rPr>
              <w:t>4.4</w:t>
            </w:r>
          </w:p>
        </w:tc>
        <w:tc>
          <w:tcPr>
            <w:tcW w:w="2549"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color w:val="121212"/>
                <w:sz w:val="22"/>
                <w:szCs w:val="22"/>
              </w:rPr>
            </w:pPr>
            <w:r w:rsidRPr="007670C6">
              <w:rPr>
                <w:color w:val="121212"/>
                <w:sz w:val="22"/>
                <w:szCs w:val="22"/>
              </w:rPr>
              <w:t>- строк поставки товарів (надання послуг, виконання робіт):</w:t>
            </w:r>
          </w:p>
        </w:tc>
        <w:tc>
          <w:tcPr>
            <w:tcW w:w="7083"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pacing w:after="0"/>
              <w:jc w:val="both"/>
              <w:rPr>
                <w:bCs/>
                <w:iCs/>
                <w:sz w:val="22"/>
                <w:szCs w:val="22"/>
              </w:rPr>
            </w:pPr>
            <w:r>
              <w:rPr>
                <w:bCs/>
                <w:iCs/>
                <w:sz w:val="22"/>
                <w:szCs w:val="22"/>
              </w:rPr>
              <w:t xml:space="preserve">З </w:t>
            </w:r>
            <w:r w:rsidR="00E701E7">
              <w:rPr>
                <w:bCs/>
                <w:iCs/>
                <w:sz w:val="22"/>
                <w:szCs w:val="22"/>
              </w:rPr>
              <w:t>дати підписання договору</w:t>
            </w:r>
            <w:r w:rsidR="00007724">
              <w:rPr>
                <w:bCs/>
                <w:iCs/>
                <w:sz w:val="22"/>
                <w:szCs w:val="22"/>
              </w:rPr>
              <w:t>до 28</w:t>
            </w:r>
            <w:r w:rsidRPr="007670C6">
              <w:rPr>
                <w:bCs/>
                <w:iCs/>
                <w:sz w:val="22"/>
                <w:szCs w:val="22"/>
              </w:rPr>
              <w:t>.12.2023р.</w:t>
            </w:r>
          </w:p>
          <w:p w:rsidR="00AA4F98" w:rsidRPr="007670C6" w:rsidRDefault="00AA4F98" w:rsidP="00AA4F98">
            <w:pPr>
              <w:pStyle w:val="a5"/>
              <w:suppressAutoHyphens/>
              <w:spacing w:after="0"/>
              <w:jc w:val="both"/>
              <w:rPr>
                <w:color w:val="121212"/>
                <w:sz w:val="22"/>
                <w:szCs w:val="22"/>
              </w:rPr>
            </w:pPr>
          </w:p>
        </w:tc>
      </w:tr>
      <w:tr w:rsidR="00AD5FA6" w:rsidRPr="007670C6" w:rsidTr="00AA4F98">
        <w:trPr>
          <w:trHeight w:val="587"/>
        </w:trPr>
        <w:tc>
          <w:tcPr>
            <w:tcW w:w="568" w:type="dxa"/>
            <w:tcBorders>
              <w:top w:val="single" w:sz="4" w:space="0" w:color="auto"/>
              <w:left w:val="single" w:sz="4" w:space="0" w:color="auto"/>
              <w:bottom w:val="single" w:sz="4" w:space="0" w:color="auto"/>
              <w:right w:val="single" w:sz="4" w:space="0" w:color="auto"/>
            </w:tcBorders>
            <w:hideMark/>
          </w:tcPr>
          <w:p w:rsidR="00AD5FA6" w:rsidRPr="007670C6" w:rsidRDefault="00AD5FA6" w:rsidP="00AA4F98">
            <w:pPr>
              <w:pStyle w:val="a5"/>
              <w:suppressAutoHyphens/>
              <w:snapToGrid w:val="0"/>
              <w:spacing w:after="0"/>
              <w:jc w:val="center"/>
              <w:rPr>
                <w:rStyle w:val="a6"/>
                <w:rFonts w:eastAsiaTheme="majorEastAsia"/>
                <w:sz w:val="22"/>
                <w:szCs w:val="22"/>
              </w:rPr>
            </w:pPr>
            <w:r w:rsidRPr="007670C6">
              <w:rPr>
                <w:rStyle w:val="a6"/>
                <w:rFonts w:eastAsiaTheme="majorEastAsia"/>
                <w:color w:val="121212"/>
                <w:sz w:val="22"/>
                <w:szCs w:val="22"/>
              </w:rPr>
              <w:t>5</w:t>
            </w:r>
          </w:p>
        </w:tc>
        <w:tc>
          <w:tcPr>
            <w:tcW w:w="2549" w:type="dxa"/>
            <w:tcBorders>
              <w:top w:val="single" w:sz="4" w:space="0" w:color="auto"/>
              <w:left w:val="single" w:sz="4" w:space="0" w:color="auto"/>
              <w:bottom w:val="single" w:sz="4" w:space="0" w:color="auto"/>
              <w:right w:val="single" w:sz="4" w:space="0" w:color="auto"/>
            </w:tcBorders>
            <w:hideMark/>
          </w:tcPr>
          <w:p w:rsidR="00AD5FA6" w:rsidRPr="007670C6" w:rsidRDefault="00AD5FA6" w:rsidP="00AA4F98">
            <w:pPr>
              <w:pStyle w:val="a5"/>
              <w:suppressAutoHyphens/>
              <w:snapToGrid w:val="0"/>
              <w:spacing w:after="0"/>
              <w:jc w:val="both"/>
              <w:rPr>
                <w:rStyle w:val="a6"/>
                <w:rFonts w:eastAsiaTheme="majorEastAsia"/>
                <w:color w:val="121212"/>
                <w:sz w:val="22"/>
                <w:szCs w:val="22"/>
              </w:rPr>
            </w:pPr>
            <w:r w:rsidRPr="007670C6">
              <w:rPr>
                <w:rStyle w:val="a6"/>
                <w:rFonts w:eastAsiaTheme="majorEastAsia"/>
                <w:color w:val="121212"/>
                <w:sz w:val="22"/>
                <w:szCs w:val="22"/>
              </w:rPr>
              <w:t>Недискримінація учасників</w:t>
            </w:r>
          </w:p>
        </w:tc>
        <w:tc>
          <w:tcPr>
            <w:tcW w:w="7083" w:type="dxa"/>
            <w:tcBorders>
              <w:top w:val="single" w:sz="4" w:space="0" w:color="auto"/>
              <w:left w:val="single" w:sz="4" w:space="0" w:color="auto"/>
              <w:bottom w:val="single" w:sz="4" w:space="0" w:color="auto"/>
              <w:right w:val="single" w:sz="4" w:space="0" w:color="auto"/>
            </w:tcBorders>
            <w:hideMark/>
          </w:tcPr>
          <w:p w:rsidR="00AD5FA6" w:rsidRPr="00AD5FA6" w:rsidRDefault="00AD5FA6" w:rsidP="00AD5FA6">
            <w:pPr>
              <w:pStyle w:val="ab"/>
              <w:jc w:val="both"/>
            </w:pPr>
            <w:r w:rsidRPr="00AD5FA6">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5FA6" w:rsidRPr="007670C6" w:rsidTr="00AA4F98">
        <w:trPr>
          <w:trHeight w:val="269"/>
        </w:trPr>
        <w:tc>
          <w:tcPr>
            <w:tcW w:w="568" w:type="dxa"/>
            <w:tcBorders>
              <w:top w:val="single" w:sz="4" w:space="0" w:color="auto"/>
              <w:left w:val="single" w:sz="4" w:space="0" w:color="auto"/>
              <w:bottom w:val="single" w:sz="4" w:space="0" w:color="auto"/>
              <w:right w:val="single" w:sz="4" w:space="0" w:color="auto"/>
            </w:tcBorders>
            <w:hideMark/>
          </w:tcPr>
          <w:p w:rsidR="00AD5FA6" w:rsidRPr="007670C6" w:rsidRDefault="00AD5FA6"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6</w:t>
            </w:r>
          </w:p>
        </w:tc>
        <w:tc>
          <w:tcPr>
            <w:tcW w:w="2549" w:type="dxa"/>
            <w:tcBorders>
              <w:top w:val="single" w:sz="4" w:space="0" w:color="auto"/>
              <w:left w:val="single" w:sz="4" w:space="0" w:color="auto"/>
              <w:bottom w:val="single" w:sz="4" w:space="0" w:color="auto"/>
              <w:right w:val="single" w:sz="4" w:space="0" w:color="auto"/>
            </w:tcBorders>
            <w:hideMark/>
          </w:tcPr>
          <w:p w:rsidR="00AD5FA6" w:rsidRPr="00AD5FA6" w:rsidRDefault="00AD5FA6" w:rsidP="00AD5FA6">
            <w:pPr>
              <w:pStyle w:val="14"/>
              <w:jc w:val="both"/>
              <w:rPr>
                <w:rStyle w:val="a6"/>
                <w:rFonts w:ascii="Times New Roman" w:eastAsiaTheme="majorEastAsia" w:hAnsi="Times New Roman"/>
                <w:color w:val="121212"/>
              </w:rPr>
            </w:pPr>
            <w:r w:rsidRPr="00AD5FA6">
              <w:rPr>
                <w:rStyle w:val="a6"/>
                <w:rFonts w:ascii="Times New Roman" w:eastAsiaTheme="majorEastAsia" w:hAnsi="Times New Roman"/>
                <w:color w:val="121212"/>
              </w:rPr>
              <w:t xml:space="preserve">Інформація  про  валюту,  у якій повинно бути </w:t>
            </w:r>
            <w:r w:rsidRPr="00AD5FA6">
              <w:rPr>
                <w:rStyle w:val="a6"/>
                <w:rFonts w:ascii="Times New Roman" w:eastAsiaTheme="majorEastAsia" w:hAnsi="Times New Roman"/>
                <w:color w:val="121212"/>
              </w:rPr>
              <w:lastRenderedPageBreak/>
              <w:t>розраховано та зазначено ціну тендерної пропозиції</w:t>
            </w:r>
          </w:p>
        </w:tc>
        <w:tc>
          <w:tcPr>
            <w:tcW w:w="7083" w:type="dxa"/>
            <w:tcBorders>
              <w:top w:val="single" w:sz="4" w:space="0" w:color="auto"/>
              <w:left w:val="single" w:sz="4" w:space="0" w:color="auto"/>
              <w:bottom w:val="single" w:sz="4" w:space="0" w:color="auto"/>
              <w:right w:val="single" w:sz="4" w:space="0" w:color="auto"/>
            </w:tcBorders>
          </w:tcPr>
          <w:p w:rsidR="00AD5FA6" w:rsidRPr="00AD5FA6" w:rsidRDefault="00AD5FA6" w:rsidP="00AD5FA6">
            <w:pPr>
              <w:pStyle w:val="14"/>
              <w:jc w:val="both"/>
              <w:rPr>
                <w:rFonts w:ascii="Times New Roman" w:hAnsi="Times New Roman"/>
              </w:rPr>
            </w:pPr>
            <w:r w:rsidRPr="00AD5FA6">
              <w:rPr>
                <w:rFonts w:ascii="Times New Roman" w:hAnsi="Times New Roman"/>
              </w:rPr>
              <w:lastRenderedPageBreak/>
              <w:t xml:space="preserve">Валютою тендерної пропозиції є гривня. </w:t>
            </w:r>
            <w:r w:rsidRPr="003F6452">
              <w:rPr>
                <w:rFonts w:ascii="Times New Roman" w:hAnsi="Times New Roman"/>
              </w:rPr>
              <w:t>У разі якщо учасником процедури закупівлі є нерезидент,</w:t>
            </w:r>
            <w:r w:rsidRPr="00AD5FA6">
              <w:rPr>
                <w:rFonts w:ascii="Times New Roman" w:hAnsi="Times New Roman"/>
              </w:rPr>
              <w:t>  такий учасник зазначає ціну пропозиції в електронній системі закупівель у валюті – гривня.</w:t>
            </w:r>
          </w:p>
        </w:tc>
      </w:tr>
      <w:tr w:rsidR="00AA4F98" w:rsidRPr="007670C6" w:rsidTr="00AA4F9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rStyle w:val="a6"/>
                <w:rFonts w:eastAsiaTheme="majorEastAsia"/>
                <w:sz w:val="22"/>
                <w:szCs w:val="22"/>
              </w:rPr>
            </w:pPr>
            <w:r w:rsidRPr="007670C6">
              <w:rPr>
                <w:rStyle w:val="a6"/>
                <w:rFonts w:eastAsiaTheme="majorEastAsia"/>
                <w:color w:val="121212"/>
                <w:sz w:val="22"/>
                <w:szCs w:val="22"/>
              </w:rPr>
              <w:lastRenderedPageBreak/>
              <w:t>7</w:t>
            </w:r>
          </w:p>
        </w:tc>
        <w:tc>
          <w:tcPr>
            <w:tcW w:w="2549"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rStyle w:val="a6"/>
                <w:rFonts w:eastAsiaTheme="majorEastAsia"/>
                <w:color w:val="121212"/>
                <w:sz w:val="22"/>
                <w:szCs w:val="22"/>
              </w:rPr>
            </w:pPr>
            <w:r w:rsidRPr="007670C6">
              <w:rPr>
                <w:rStyle w:val="a6"/>
                <w:rFonts w:eastAsiaTheme="majorEastAsia"/>
                <w:color w:val="121212"/>
                <w:sz w:val="22"/>
                <w:szCs w:val="22"/>
              </w:rPr>
              <w:t xml:space="preserve">Інформація про мову (мови),  якою  (якими)  повинно  бути складено тендерні  пропозиції </w:t>
            </w:r>
          </w:p>
        </w:tc>
        <w:tc>
          <w:tcPr>
            <w:tcW w:w="7083" w:type="dxa"/>
            <w:tcBorders>
              <w:top w:val="single" w:sz="4" w:space="0" w:color="auto"/>
              <w:left w:val="single" w:sz="4" w:space="0" w:color="auto"/>
              <w:bottom w:val="single" w:sz="4" w:space="0" w:color="auto"/>
              <w:right w:val="single" w:sz="4" w:space="0" w:color="auto"/>
            </w:tcBorders>
            <w:hideMark/>
          </w:tcPr>
          <w:p w:rsidR="00AD5FA6" w:rsidRPr="00AD5FA6" w:rsidRDefault="00AD5FA6" w:rsidP="00AD5FA6">
            <w:pPr>
              <w:pStyle w:val="14"/>
              <w:jc w:val="both"/>
              <w:rPr>
                <w:rFonts w:ascii="Times New Roman" w:hAnsi="Times New Roman"/>
              </w:rPr>
            </w:pPr>
            <w:r w:rsidRPr="00AD5FA6">
              <w:rPr>
                <w:rFonts w:ascii="Times New Roman" w:hAnsi="Times New Roman"/>
              </w:rPr>
              <w:t>Мова тендерної пропозиції – українська.</w:t>
            </w:r>
          </w:p>
          <w:p w:rsidR="00AD5FA6" w:rsidRPr="00AD5FA6" w:rsidRDefault="00AD5FA6" w:rsidP="00AD5FA6">
            <w:pPr>
              <w:pStyle w:val="14"/>
              <w:jc w:val="both"/>
              <w:rPr>
                <w:rFonts w:ascii="Times New Roman" w:hAnsi="Times New Roman"/>
              </w:rPr>
            </w:pPr>
            <w:r w:rsidRPr="00AD5FA6">
              <w:rPr>
                <w:rFonts w:ascii="Times New Roman" w:hAnsi="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D5FA6" w:rsidRPr="00AD5FA6" w:rsidRDefault="00AD5FA6" w:rsidP="00AD5FA6">
            <w:pPr>
              <w:pStyle w:val="14"/>
              <w:jc w:val="both"/>
              <w:rPr>
                <w:rFonts w:ascii="Times New Roman" w:hAnsi="Times New Roman"/>
              </w:rPr>
            </w:pPr>
            <w:r w:rsidRPr="00AD5FA6">
              <w:rPr>
                <w:rFonts w:ascii="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D5FA6" w:rsidRPr="00AD5FA6" w:rsidRDefault="00AD5FA6" w:rsidP="00AD5FA6">
            <w:pPr>
              <w:pStyle w:val="14"/>
              <w:jc w:val="both"/>
              <w:rPr>
                <w:rFonts w:ascii="Times New Roman" w:hAnsi="Times New Roman"/>
              </w:rPr>
            </w:pPr>
            <w:r w:rsidRPr="00AD5FA6">
              <w:rPr>
                <w:rFonts w:ascii="Times New Roman" w:hAnsi="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D5FA6" w:rsidRPr="00AD5FA6" w:rsidRDefault="00AD5FA6" w:rsidP="00AD5FA6">
            <w:pPr>
              <w:pStyle w:val="14"/>
              <w:jc w:val="both"/>
              <w:rPr>
                <w:rFonts w:ascii="Times New Roman" w:hAnsi="Times New Roman"/>
                <w:b/>
              </w:rPr>
            </w:pPr>
            <w:r w:rsidRPr="00AD5FA6">
              <w:rPr>
                <w:rFonts w:ascii="Times New Roman" w:hAnsi="Times New Roman"/>
                <w:b/>
              </w:rPr>
              <w:t>Виключення:</w:t>
            </w:r>
          </w:p>
          <w:p w:rsidR="00AD5FA6" w:rsidRPr="00AD5FA6" w:rsidRDefault="00AD5FA6" w:rsidP="00AD5FA6">
            <w:pPr>
              <w:pStyle w:val="14"/>
              <w:jc w:val="both"/>
              <w:rPr>
                <w:rFonts w:ascii="Times New Roman" w:hAnsi="Times New Roman"/>
              </w:rPr>
            </w:pPr>
            <w:r w:rsidRPr="00AD5FA6">
              <w:rPr>
                <w:rFonts w:ascii="Times New Roman" w:hAnsi="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A4F98" w:rsidRPr="00AD5FA6" w:rsidRDefault="00AD5FA6" w:rsidP="00AD5FA6">
            <w:pPr>
              <w:pStyle w:val="14"/>
              <w:jc w:val="both"/>
              <w:rPr>
                <w:rFonts w:ascii="Times New Roman" w:hAnsi="Times New Roman"/>
                <w:bCs/>
              </w:rPr>
            </w:pPr>
            <w:r w:rsidRPr="00AD5FA6">
              <w:rPr>
                <w:rFonts w:ascii="Times New Roman" w:hAnsi="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A4F98" w:rsidRPr="007670C6" w:rsidTr="00AA4F9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rStyle w:val="a6"/>
                <w:rFonts w:eastAsiaTheme="majorEastAsia"/>
                <w:color w:val="121212"/>
                <w:sz w:val="22"/>
                <w:szCs w:val="22"/>
              </w:rPr>
            </w:pPr>
            <w:r w:rsidRPr="007670C6">
              <w:rPr>
                <w:rStyle w:val="a6"/>
                <w:rFonts w:eastAsiaTheme="majorEastAsia"/>
                <w:color w:val="121212"/>
                <w:sz w:val="22"/>
                <w:szCs w:val="22"/>
              </w:rPr>
              <w:t>8</w:t>
            </w:r>
          </w:p>
        </w:tc>
        <w:tc>
          <w:tcPr>
            <w:tcW w:w="2549"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rStyle w:val="a6"/>
                <w:rFonts w:eastAsiaTheme="majorEastAsia"/>
                <w:b w:val="0"/>
                <w:color w:val="121212"/>
                <w:sz w:val="22"/>
                <w:szCs w:val="22"/>
              </w:rPr>
            </w:pPr>
            <w:r w:rsidRPr="007670C6">
              <w:rPr>
                <w:b/>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3"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spacing w:before="150" w:after="150" w:line="240" w:lineRule="auto"/>
              <w:jc w:val="both"/>
              <w:rPr>
                <w:rFonts w:ascii="Times New Roman" w:hAnsi="Times New Roman"/>
                <w:color w:val="000000"/>
              </w:rPr>
            </w:pPr>
            <w:r w:rsidRPr="007670C6">
              <w:rPr>
                <w:rFonts w:ascii="Times New Roman" w:hAnsi="Times New Roman"/>
              </w:rPr>
              <w:t xml:space="preserve">Замовник  не приймає до розгляду тендерну пропозицію, ціна якої є вищою ніж очікувана вартість предмета, визначена Замовником в оголошенні про проведення відкритих торгів. </w:t>
            </w:r>
          </w:p>
        </w:tc>
      </w:tr>
      <w:tr w:rsidR="00AA4F98" w:rsidRPr="007670C6" w:rsidTr="00AA4F98">
        <w:tc>
          <w:tcPr>
            <w:tcW w:w="568" w:type="dxa"/>
            <w:tcBorders>
              <w:top w:val="single" w:sz="4" w:space="0" w:color="auto"/>
              <w:left w:val="single" w:sz="4" w:space="0" w:color="auto"/>
              <w:bottom w:val="single" w:sz="4" w:space="0" w:color="auto"/>
              <w:right w:val="single" w:sz="4" w:space="0" w:color="auto"/>
            </w:tcBorders>
          </w:tcPr>
          <w:p w:rsidR="00AA4F98" w:rsidRPr="007670C6" w:rsidRDefault="00AA4F98" w:rsidP="00AA4F98">
            <w:pPr>
              <w:pStyle w:val="a5"/>
              <w:suppressAutoHyphens/>
              <w:snapToGrid w:val="0"/>
              <w:spacing w:after="0"/>
              <w:jc w:val="center"/>
              <w:rPr>
                <w:rStyle w:val="a6"/>
                <w:rFonts w:eastAsiaTheme="majorEastAsia"/>
                <w:color w:val="121212"/>
                <w:sz w:val="22"/>
                <w:szCs w:val="22"/>
              </w:rPr>
            </w:pPr>
          </w:p>
        </w:tc>
        <w:tc>
          <w:tcPr>
            <w:tcW w:w="9632" w:type="dxa"/>
            <w:gridSpan w:val="2"/>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Розділ 2. Порядок внесення змін та надання роз’яснень до тендерної документації</w:t>
            </w:r>
          </w:p>
        </w:tc>
      </w:tr>
      <w:tr w:rsidR="00A2398E" w:rsidRPr="006C3B30" w:rsidTr="00AA4F98">
        <w:tc>
          <w:tcPr>
            <w:tcW w:w="568"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1</w:t>
            </w:r>
          </w:p>
        </w:tc>
        <w:tc>
          <w:tcPr>
            <w:tcW w:w="2549" w:type="dxa"/>
            <w:tcBorders>
              <w:top w:val="single" w:sz="4" w:space="0" w:color="auto"/>
              <w:left w:val="single" w:sz="4" w:space="0" w:color="auto"/>
              <w:bottom w:val="single" w:sz="4" w:space="0" w:color="auto"/>
              <w:right w:val="single" w:sz="4" w:space="0" w:color="auto"/>
            </w:tcBorders>
          </w:tcPr>
          <w:p w:rsidR="00A2398E" w:rsidRPr="007670C6" w:rsidRDefault="00A2398E" w:rsidP="00AA4F98">
            <w:pPr>
              <w:pStyle w:val="a5"/>
              <w:suppressAutoHyphens/>
              <w:snapToGrid w:val="0"/>
              <w:spacing w:after="0"/>
              <w:rPr>
                <w:rStyle w:val="a6"/>
                <w:rFonts w:eastAsiaTheme="majorEastAsia"/>
                <w:color w:val="121212"/>
                <w:sz w:val="22"/>
                <w:szCs w:val="22"/>
              </w:rPr>
            </w:pPr>
            <w:r w:rsidRPr="007670C6">
              <w:rPr>
                <w:rStyle w:val="a6"/>
                <w:rFonts w:eastAsiaTheme="majorEastAsia"/>
                <w:color w:val="121212"/>
                <w:sz w:val="22"/>
                <w:szCs w:val="22"/>
              </w:rPr>
              <w:t>Процедура надання роз’яснень щодо тендерної документації.</w:t>
            </w:r>
          </w:p>
          <w:p w:rsidR="00A2398E" w:rsidRPr="007670C6" w:rsidRDefault="00A2398E" w:rsidP="00AA4F98">
            <w:pPr>
              <w:pStyle w:val="a5"/>
              <w:suppressAutoHyphens/>
              <w:spacing w:after="0"/>
              <w:rPr>
                <w:rStyle w:val="a6"/>
                <w:rFonts w:eastAsiaTheme="majorEastAsia"/>
                <w:color w:val="121212"/>
                <w:sz w:val="22"/>
                <w:szCs w:val="22"/>
              </w:rPr>
            </w:pPr>
          </w:p>
        </w:tc>
        <w:tc>
          <w:tcPr>
            <w:tcW w:w="7083" w:type="dxa"/>
            <w:tcBorders>
              <w:top w:val="single" w:sz="4" w:space="0" w:color="auto"/>
              <w:left w:val="single" w:sz="4" w:space="0" w:color="auto"/>
              <w:bottom w:val="single" w:sz="4" w:space="0" w:color="auto"/>
              <w:right w:val="single" w:sz="4" w:space="0" w:color="auto"/>
            </w:tcBorders>
            <w:hideMark/>
          </w:tcPr>
          <w:p w:rsidR="00A2398E" w:rsidRPr="00E938DE" w:rsidRDefault="00A2398E" w:rsidP="00A2398E">
            <w:pPr>
              <w:pStyle w:val="ab"/>
              <w:jc w:val="both"/>
              <w:rPr>
                <w:highlight w:val="white"/>
                <w:lang w:val="uk-UA"/>
              </w:rPr>
            </w:pPr>
            <w:r w:rsidRPr="00E938DE">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398E" w:rsidRDefault="00A2398E" w:rsidP="00A2398E">
            <w:pPr>
              <w:pStyle w:val="ab"/>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398E" w:rsidRDefault="00A2398E" w:rsidP="00A2398E">
            <w:pPr>
              <w:pStyle w:val="ab"/>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w:t>
            </w:r>
            <w:r>
              <w:rPr>
                <w:highlight w:val="white"/>
              </w:rPr>
              <w:lastRenderedPageBreak/>
              <w:t>роз’яснення на звернення шляхом оприлюднення його в електронній системі закупівель.</w:t>
            </w:r>
          </w:p>
          <w:p w:rsidR="00A2398E" w:rsidRDefault="00A2398E" w:rsidP="00A2398E">
            <w:pPr>
              <w:pStyle w:val="ab"/>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98E" w:rsidRDefault="00A2398E" w:rsidP="00A2398E">
            <w:pPr>
              <w:pStyle w:val="ab"/>
              <w:jc w:val="both"/>
              <w:rPr>
                <w:i/>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A2398E" w:rsidRPr="007670C6" w:rsidTr="00AA4F98">
        <w:trPr>
          <w:trHeight w:val="4593"/>
        </w:trPr>
        <w:tc>
          <w:tcPr>
            <w:tcW w:w="568"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lastRenderedPageBreak/>
              <w:t>2</w:t>
            </w:r>
          </w:p>
        </w:tc>
        <w:tc>
          <w:tcPr>
            <w:tcW w:w="2549"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rPr>
                <w:rStyle w:val="a6"/>
                <w:rFonts w:eastAsiaTheme="majorEastAsia"/>
                <w:color w:val="121212"/>
                <w:sz w:val="22"/>
                <w:szCs w:val="22"/>
              </w:rPr>
            </w:pPr>
            <w:r w:rsidRPr="007670C6">
              <w:rPr>
                <w:rStyle w:val="a6"/>
                <w:rFonts w:eastAsiaTheme="majorEastAsia"/>
                <w:color w:val="121212"/>
                <w:sz w:val="22"/>
                <w:szCs w:val="22"/>
              </w:rPr>
              <w:t>Внесення змін до тендерної документації</w:t>
            </w:r>
          </w:p>
        </w:tc>
        <w:tc>
          <w:tcPr>
            <w:tcW w:w="7083" w:type="dxa"/>
            <w:tcBorders>
              <w:top w:val="single" w:sz="4" w:space="0" w:color="auto"/>
              <w:left w:val="single" w:sz="4" w:space="0" w:color="auto"/>
              <w:bottom w:val="single" w:sz="4" w:space="0" w:color="auto"/>
              <w:right w:val="single" w:sz="4" w:space="0" w:color="auto"/>
            </w:tcBorders>
            <w:hideMark/>
          </w:tcPr>
          <w:p w:rsidR="00A2398E" w:rsidRPr="00A2398E" w:rsidRDefault="00A2398E" w:rsidP="00A2398E">
            <w:pPr>
              <w:pStyle w:val="14"/>
              <w:jc w:val="both"/>
              <w:rPr>
                <w:rFonts w:ascii="Times New Roman" w:hAnsi="Times New Roman"/>
                <w:highlight w:val="white"/>
              </w:rPr>
            </w:pPr>
            <w:r w:rsidRPr="00A2398E">
              <w:rPr>
                <w:rFonts w:ascii="Times New Roman" w:hAnsi="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A2398E">
                <w:rPr>
                  <w:rFonts w:ascii="Times New Roman" w:hAnsi="Times New Roman"/>
                  <w:highlight w:val="white"/>
                </w:rPr>
                <w:t>статті 8</w:t>
              </w:r>
            </w:hyperlink>
            <w:r w:rsidRPr="00A2398E">
              <w:rPr>
                <w:rFonts w:ascii="Times New Roman" w:hAnsi="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398E" w:rsidRPr="00A2398E" w:rsidRDefault="00A2398E" w:rsidP="00A2398E">
            <w:pPr>
              <w:pStyle w:val="14"/>
              <w:jc w:val="both"/>
              <w:rPr>
                <w:rFonts w:ascii="Times New Roman" w:hAnsi="Times New Roman"/>
                <w:highlight w:val="white"/>
              </w:rPr>
            </w:pPr>
            <w:r w:rsidRPr="00A2398E">
              <w:rPr>
                <w:rFonts w:ascii="Times New Roman" w:hAnsi="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2398E">
              <w:rPr>
                <w:rFonts w:ascii="Times New Roman" w:hAnsi="Times New Roman"/>
                <w:b/>
                <w:i/>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A2398E">
              <w:rPr>
                <w:rFonts w:ascii="Times New Roman" w:hAnsi="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2398E" w:rsidRPr="007670C6" w:rsidTr="00AA4F98">
        <w:tc>
          <w:tcPr>
            <w:tcW w:w="568" w:type="dxa"/>
            <w:tcBorders>
              <w:top w:val="single" w:sz="4" w:space="0" w:color="auto"/>
              <w:left w:val="single" w:sz="4" w:space="0" w:color="auto"/>
              <w:bottom w:val="single" w:sz="4" w:space="0" w:color="auto"/>
              <w:right w:val="single" w:sz="4" w:space="0" w:color="auto"/>
            </w:tcBorders>
          </w:tcPr>
          <w:p w:rsidR="00A2398E" w:rsidRPr="007670C6" w:rsidRDefault="00A2398E" w:rsidP="00AA4F98">
            <w:pPr>
              <w:pStyle w:val="a5"/>
              <w:suppressAutoHyphens/>
              <w:snapToGrid w:val="0"/>
              <w:spacing w:after="0"/>
              <w:jc w:val="center"/>
              <w:rPr>
                <w:rStyle w:val="a6"/>
                <w:rFonts w:eastAsiaTheme="majorEastAsia"/>
                <w:color w:val="121212"/>
                <w:sz w:val="22"/>
                <w:szCs w:val="22"/>
              </w:rPr>
            </w:pPr>
          </w:p>
        </w:tc>
        <w:tc>
          <w:tcPr>
            <w:tcW w:w="9632" w:type="dxa"/>
            <w:gridSpan w:val="2"/>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Розділ 3. Інструкція з підготовки тендерної пропозиції</w:t>
            </w:r>
          </w:p>
        </w:tc>
      </w:tr>
      <w:tr w:rsidR="00A2398E" w:rsidRPr="00B6130C" w:rsidTr="00AA4F98">
        <w:tc>
          <w:tcPr>
            <w:tcW w:w="568"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1</w:t>
            </w:r>
          </w:p>
        </w:tc>
        <w:tc>
          <w:tcPr>
            <w:tcW w:w="2549"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rPr>
                <w:sz w:val="22"/>
                <w:szCs w:val="22"/>
              </w:rPr>
            </w:pPr>
            <w:r w:rsidRPr="007670C6">
              <w:rPr>
                <w:rStyle w:val="a6"/>
                <w:rFonts w:eastAsiaTheme="majorEastAsia"/>
                <w:color w:val="121212"/>
                <w:sz w:val="22"/>
                <w:szCs w:val="22"/>
              </w:rPr>
              <w:t>Зміст і спосіб подання тендерної пропозиції</w:t>
            </w:r>
            <w:r w:rsidRPr="007670C6">
              <w:rPr>
                <w:rStyle w:val="apple-converted-space"/>
                <w:rFonts w:eastAsiaTheme="majorEastAsia"/>
                <w:b/>
                <w:bCs/>
                <w:color w:val="121212"/>
                <w:sz w:val="22"/>
                <w:szCs w:val="22"/>
              </w:rPr>
              <w:t> </w:t>
            </w:r>
            <w:r w:rsidRPr="007670C6">
              <w:rPr>
                <w:color w:val="121212"/>
                <w:sz w:val="22"/>
                <w:szCs w:val="22"/>
              </w:rPr>
              <w:br/>
            </w:r>
          </w:p>
          <w:p w:rsidR="00A2398E" w:rsidRPr="007670C6" w:rsidRDefault="00A2398E" w:rsidP="00AA4F98">
            <w:pPr>
              <w:pStyle w:val="a5"/>
              <w:suppressAutoHyphens/>
              <w:spacing w:after="0"/>
              <w:jc w:val="both"/>
              <w:rPr>
                <w:rStyle w:val="a6"/>
                <w:rFonts w:eastAsiaTheme="majorEastAsia"/>
                <w:sz w:val="22"/>
                <w:szCs w:val="22"/>
              </w:rPr>
            </w:pPr>
            <w:r w:rsidRPr="007670C6">
              <w:rPr>
                <w:rStyle w:val="a6"/>
                <w:rFonts w:eastAsiaTheme="majorEastAsia"/>
                <w:color w:val="121212"/>
                <w:sz w:val="22"/>
                <w:szCs w:val="22"/>
              </w:rPr>
              <w:t> </w:t>
            </w:r>
          </w:p>
          <w:p w:rsidR="00A2398E" w:rsidRPr="007670C6" w:rsidRDefault="00A2398E" w:rsidP="00AA4F98">
            <w:pPr>
              <w:pStyle w:val="a5"/>
              <w:suppressAutoHyphens/>
              <w:spacing w:after="0"/>
              <w:jc w:val="both"/>
              <w:rPr>
                <w:rStyle w:val="a6"/>
                <w:rFonts w:eastAsiaTheme="majorEastAsia"/>
                <w:color w:val="121212"/>
                <w:sz w:val="22"/>
                <w:szCs w:val="22"/>
              </w:rPr>
            </w:pPr>
            <w:r w:rsidRPr="007670C6">
              <w:rPr>
                <w:rStyle w:val="a6"/>
                <w:rFonts w:eastAsiaTheme="majorEastAsia"/>
                <w:color w:val="121212"/>
                <w:sz w:val="22"/>
                <w:szCs w:val="22"/>
              </w:rPr>
              <w:t> </w:t>
            </w:r>
          </w:p>
          <w:p w:rsidR="00A2398E" w:rsidRPr="007670C6" w:rsidRDefault="00A2398E" w:rsidP="00AA4F98">
            <w:pPr>
              <w:pStyle w:val="a5"/>
              <w:suppressAutoHyphens/>
              <w:spacing w:after="0"/>
              <w:jc w:val="both"/>
              <w:rPr>
                <w:rStyle w:val="a6"/>
                <w:rFonts w:eastAsiaTheme="majorEastAsia"/>
                <w:color w:val="121212"/>
                <w:sz w:val="22"/>
                <w:szCs w:val="22"/>
              </w:rPr>
            </w:pPr>
            <w:r w:rsidRPr="007670C6">
              <w:rPr>
                <w:rStyle w:val="a6"/>
                <w:rFonts w:eastAsiaTheme="majorEastAsia"/>
                <w:color w:val="121212"/>
                <w:sz w:val="22"/>
                <w:szCs w:val="22"/>
              </w:rPr>
              <w:t> </w:t>
            </w:r>
          </w:p>
        </w:tc>
        <w:tc>
          <w:tcPr>
            <w:tcW w:w="7083" w:type="dxa"/>
            <w:tcBorders>
              <w:top w:val="single" w:sz="4" w:space="0" w:color="auto"/>
              <w:left w:val="single" w:sz="4" w:space="0" w:color="auto"/>
              <w:bottom w:val="single" w:sz="4" w:space="0" w:color="auto"/>
              <w:right w:val="single" w:sz="4" w:space="0" w:color="auto"/>
            </w:tcBorders>
            <w:hideMark/>
          </w:tcPr>
          <w:p w:rsidR="00A2398E" w:rsidRPr="00A2398E" w:rsidRDefault="00A2398E" w:rsidP="00A2398E">
            <w:pPr>
              <w:pStyle w:val="14"/>
              <w:jc w:val="both"/>
              <w:rPr>
                <w:rFonts w:ascii="Times New Roman" w:hAnsi="Times New Roman"/>
                <w:highlight w:val="white"/>
              </w:rPr>
            </w:pPr>
            <w:r w:rsidRPr="00A2398E">
              <w:rPr>
                <w:rFonts w:ascii="Times New Roman" w:hAnsi="Times New Roman"/>
              </w:rPr>
              <w:t xml:space="preserve">Тендерні пропозиції подаються відповідно до порядку, визначеного статтею 26 Закону, крім положень частин </w:t>
            </w:r>
            <w:r w:rsidRPr="00A2398E">
              <w:rPr>
                <w:rFonts w:ascii="Times New Roman" w:hAnsi="Times New Roman"/>
                <w:highlight w:val="white"/>
              </w:rPr>
              <w:t xml:space="preserve">першої, четвертої, шостої та сьомої статті 26 Закону. </w:t>
            </w:r>
          </w:p>
          <w:p w:rsidR="00A2398E" w:rsidRPr="00A2398E" w:rsidRDefault="00A2398E" w:rsidP="00A2398E">
            <w:pPr>
              <w:pStyle w:val="14"/>
              <w:jc w:val="both"/>
              <w:rPr>
                <w:rFonts w:ascii="Times New Roman" w:hAnsi="Times New Roman"/>
                <w:highlight w:val="white"/>
              </w:rPr>
            </w:pPr>
            <w:r w:rsidRPr="00A2398E">
              <w:rPr>
                <w:rFonts w:ascii="Times New Roman" w:hAnsi="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2398E">
                <w:rPr>
                  <w:rFonts w:ascii="Times New Roman" w:hAnsi="Times New Roman"/>
                  <w:highlight w:val="white"/>
                </w:rPr>
                <w:t>пункті 47</w:t>
              </w:r>
            </w:hyperlink>
            <w:r w:rsidRPr="00A2398E">
              <w:rPr>
                <w:rFonts w:ascii="Times New Roman" w:hAnsi="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2398E" w:rsidRPr="00A2398E" w:rsidRDefault="00A2398E" w:rsidP="00A2398E">
            <w:pPr>
              <w:pStyle w:val="14"/>
              <w:jc w:val="both"/>
              <w:rPr>
                <w:rFonts w:ascii="Times New Roman" w:hAnsi="Times New Roman"/>
              </w:rPr>
            </w:pPr>
            <w:r w:rsidRPr="00A2398E">
              <w:rPr>
                <w:rFonts w:ascii="Times New Roman" w:hAnsi="Times New Roman"/>
              </w:rPr>
              <w:t xml:space="preserve">- інформації та документів, що підтверджують відповідність учасника кваліфікаційним критеріям; </w:t>
            </w:r>
          </w:p>
          <w:p w:rsidR="00A2398E" w:rsidRPr="00BE0323" w:rsidRDefault="00A2398E" w:rsidP="00BE0323">
            <w:pPr>
              <w:pStyle w:val="14"/>
              <w:jc w:val="both"/>
              <w:rPr>
                <w:rFonts w:ascii="Times New Roman" w:hAnsi="Times New Roman"/>
              </w:rPr>
            </w:pPr>
            <w:r w:rsidRPr="00BE0323">
              <w:rPr>
                <w:rFonts w:ascii="Times New Roman" w:hAnsi="Times New Roman"/>
              </w:rPr>
              <w:t>- інформації щодо відповідності учасника вимогам, визначеним у статті 17 Закону;</w:t>
            </w:r>
          </w:p>
          <w:p w:rsidR="00A2398E" w:rsidRPr="00BE0323" w:rsidRDefault="00A2398E" w:rsidP="00BE0323">
            <w:pPr>
              <w:pStyle w:val="14"/>
              <w:jc w:val="both"/>
              <w:rPr>
                <w:rFonts w:ascii="Times New Roman" w:hAnsi="Times New Roman"/>
              </w:rPr>
            </w:pPr>
            <w:r w:rsidRPr="00BE0323">
              <w:rPr>
                <w:rFonts w:ascii="Times New Roman" w:hAnsi="Times New Roman"/>
              </w:rPr>
              <w:t xml:space="preserve">- інформації про необхідні технічні, якісні та кількісні характеристики предмета закупівлі; </w:t>
            </w:r>
          </w:p>
          <w:p w:rsidR="00A2398E" w:rsidRPr="00BE0323" w:rsidRDefault="00A2398E" w:rsidP="00BE0323">
            <w:pPr>
              <w:pStyle w:val="14"/>
              <w:jc w:val="both"/>
              <w:rPr>
                <w:rFonts w:ascii="Times New Roman" w:hAnsi="Times New Roman"/>
              </w:rPr>
            </w:pPr>
            <w:r w:rsidRPr="00BE0323">
              <w:rPr>
                <w:rFonts w:ascii="Times New Roman" w:hAnsi="Times New Roman"/>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2398E" w:rsidRPr="00A2398E" w:rsidRDefault="00A2398E" w:rsidP="00A2398E">
            <w:pPr>
              <w:pStyle w:val="14"/>
              <w:jc w:val="both"/>
              <w:rPr>
                <w:rFonts w:ascii="Times New Roman" w:hAnsi="Times New Roman"/>
              </w:rPr>
            </w:pPr>
            <w:r w:rsidRPr="00BE0323">
              <w:rPr>
                <w:rFonts w:ascii="Times New Roman" w:hAnsi="Times New Roman"/>
              </w:rPr>
              <w:t xml:space="preserve">- </w:t>
            </w:r>
            <w:r w:rsidRPr="00A2398E">
              <w:rPr>
                <w:rFonts w:ascii="Times New Roman" w:hAnsi="Times New Roman"/>
              </w:rPr>
              <w:t>інших документів, необхідність подання яких у складі тендерної пропозиції передбачена умовами цієї документації;</w:t>
            </w:r>
          </w:p>
          <w:p w:rsidR="00A2398E" w:rsidRPr="00BE0323" w:rsidRDefault="00A2398E" w:rsidP="00BE0323">
            <w:pPr>
              <w:pStyle w:val="14"/>
              <w:jc w:val="both"/>
              <w:rPr>
                <w:rFonts w:ascii="Times New Roman" w:hAnsi="Times New Roman"/>
              </w:rPr>
            </w:pPr>
            <w:r w:rsidRPr="00A2398E">
              <w:rPr>
                <w:rFonts w:ascii="Times New Roman" w:hAnsi="Times New Roman"/>
              </w:rPr>
              <w:t>- 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rPr>
              <w:t>.</w:t>
            </w:r>
          </w:p>
          <w:p w:rsidR="00A2398E" w:rsidRPr="00BE0323" w:rsidRDefault="00A2398E" w:rsidP="00BE0323">
            <w:pPr>
              <w:pStyle w:val="14"/>
              <w:jc w:val="both"/>
              <w:rPr>
                <w:rFonts w:ascii="Times New Roman" w:hAnsi="Times New Roman"/>
              </w:rPr>
            </w:pPr>
            <w:r w:rsidRPr="00BE0323">
              <w:rPr>
                <w:rFonts w:ascii="Times New Roman" w:hAnsi="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398E" w:rsidRPr="00BE0323" w:rsidRDefault="00A2398E" w:rsidP="00BE0323">
            <w:pPr>
              <w:pStyle w:val="14"/>
              <w:jc w:val="both"/>
              <w:rPr>
                <w:rFonts w:ascii="Times New Roman" w:hAnsi="Times New Roman"/>
                <w:i/>
                <w:highlight w:val="white"/>
              </w:rPr>
            </w:pPr>
            <w:r w:rsidRPr="00BE0323">
              <w:rPr>
                <w:rFonts w:ascii="Times New Roman" w:hAnsi="Times New Roman"/>
                <w:i/>
                <w:highlight w:val="white"/>
              </w:rPr>
              <w:lastRenderedPageBreak/>
              <w:t xml:space="preserve">Переможець процедури закупівлі у строк, що не перевищує </w:t>
            </w:r>
            <w:r w:rsidRPr="00BE0323">
              <w:rPr>
                <w:rFonts w:ascii="Times New Roman" w:hAnsi="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E0323">
              <w:rPr>
                <w:rFonts w:ascii="Times New Roman" w:hAnsi="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2398E" w:rsidRPr="00BE0323" w:rsidRDefault="00A2398E" w:rsidP="00BE0323">
            <w:pPr>
              <w:pStyle w:val="14"/>
              <w:jc w:val="both"/>
              <w:rPr>
                <w:rFonts w:ascii="Times New Roman" w:hAnsi="Times New Roman"/>
                <w:b/>
                <w:i/>
              </w:rPr>
            </w:pPr>
            <w:r w:rsidRPr="00BE0323">
              <w:rPr>
                <w:rFonts w:ascii="Times New Roman" w:hAnsi="Times New Roman"/>
                <w:b/>
                <w:i/>
              </w:rPr>
              <w:t>Опис та приклади формальних несуттєвих помилок.</w:t>
            </w:r>
          </w:p>
          <w:p w:rsidR="00A2398E" w:rsidRPr="00BE0323" w:rsidRDefault="00A2398E" w:rsidP="00BE0323">
            <w:pPr>
              <w:pStyle w:val="14"/>
              <w:jc w:val="both"/>
              <w:rPr>
                <w:rFonts w:ascii="Times New Roman" w:hAnsi="Times New Roman"/>
              </w:rPr>
            </w:pPr>
            <w:r w:rsidRPr="00BE0323">
              <w:rPr>
                <w:rFonts w:ascii="Times New Roman" w:hAnsi="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A2398E" w:rsidRPr="00BE0323" w:rsidRDefault="00A2398E" w:rsidP="00BE0323">
            <w:pPr>
              <w:pStyle w:val="14"/>
              <w:jc w:val="both"/>
              <w:rPr>
                <w:rFonts w:ascii="Times New Roman" w:hAnsi="Times New Roman"/>
              </w:rPr>
            </w:pPr>
            <w:r w:rsidRPr="00BE0323">
              <w:rPr>
                <w:rFonts w:ascii="Times New Roman" w:hAnsi="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2398E" w:rsidRPr="00BE0323" w:rsidRDefault="00A2398E" w:rsidP="00BE0323">
            <w:pPr>
              <w:pStyle w:val="14"/>
              <w:jc w:val="both"/>
              <w:rPr>
                <w:rFonts w:ascii="Times New Roman" w:hAnsi="Times New Roman"/>
                <w:i/>
                <w:u w:val="single"/>
              </w:rPr>
            </w:pPr>
            <w:r w:rsidRPr="00BE0323">
              <w:rPr>
                <w:rFonts w:ascii="Times New Roman" w:hAnsi="Times New Roman"/>
                <w:i/>
                <w:u w:val="single"/>
              </w:rPr>
              <w:t>Опис формальних помилок:</w:t>
            </w:r>
          </w:p>
          <w:p w:rsidR="00A2398E" w:rsidRPr="00BE0323" w:rsidRDefault="00A2398E" w:rsidP="00BE0323">
            <w:pPr>
              <w:pStyle w:val="14"/>
              <w:jc w:val="both"/>
              <w:rPr>
                <w:rFonts w:ascii="Times New Roman" w:hAnsi="Times New Roman"/>
              </w:rPr>
            </w:pPr>
            <w:r w:rsidRPr="00BE0323">
              <w:rPr>
                <w:rFonts w:ascii="Times New Roman" w:hAnsi="Times New Roman"/>
              </w:rPr>
              <w:t>1.</w:t>
            </w:r>
            <w:r w:rsidRPr="00BE0323">
              <w:rPr>
                <w:rFonts w:ascii="Times New Roman" w:hAnsi="Times New Roman"/>
              </w:rPr>
              <w:tab/>
              <w:t>Інформація / документ, подана учасником процедури закупівлі у складі тендерної пропозиції, містить помилку (помилки) у частині:</w:t>
            </w:r>
          </w:p>
          <w:p w:rsidR="00A2398E" w:rsidRPr="00BE0323" w:rsidRDefault="00A2398E" w:rsidP="00BE0323">
            <w:pPr>
              <w:pStyle w:val="14"/>
              <w:jc w:val="both"/>
              <w:rPr>
                <w:rFonts w:ascii="Times New Roman" w:hAnsi="Times New Roman"/>
              </w:rPr>
            </w:pPr>
            <w:r w:rsidRPr="00BE0323">
              <w:rPr>
                <w:rFonts w:ascii="Times New Roman" w:hAnsi="Times New Roman"/>
              </w:rPr>
              <w:t>—</w:t>
            </w:r>
            <w:r w:rsidRPr="00BE0323">
              <w:rPr>
                <w:rFonts w:ascii="Times New Roman" w:hAnsi="Times New Roman"/>
              </w:rPr>
              <w:tab/>
              <w:t>уживання великої літери;</w:t>
            </w:r>
          </w:p>
          <w:p w:rsidR="00A2398E" w:rsidRPr="00BE0323" w:rsidRDefault="00A2398E" w:rsidP="00BE0323">
            <w:pPr>
              <w:pStyle w:val="14"/>
              <w:jc w:val="both"/>
              <w:rPr>
                <w:rFonts w:ascii="Times New Roman" w:hAnsi="Times New Roman"/>
              </w:rPr>
            </w:pPr>
            <w:r w:rsidRPr="00BE0323">
              <w:rPr>
                <w:rFonts w:ascii="Times New Roman" w:hAnsi="Times New Roman"/>
              </w:rPr>
              <w:t>—</w:t>
            </w:r>
            <w:r w:rsidRPr="00BE0323">
              <w:rPr>
                <w:rFonts w:ascii="Times New Roman" w:hAnsi="Times New Roman"/>
              </w:rPr>
              <w:tab/>
              <w:t>уживання розділових знаків та відмінювання слів у реченні;</w:t>
            </w:r>
          </w:p>
          <w:p w:rsidR="00A2398E" w:rsidRPr="00BE0323" w:rsidRDefault="00A2398E" w:rsidP="00BE0323">
            <w:pPr>
              <w:pStyle w:val="14"/>
              <w:jc w:val="both"/>
              <w:rPr>
                <w:rFonts w:ascii="Times New Roman" w:hAnsi="Times New Roman"/>
              </w:rPr>
            </w:pPr>
            <w:r w:rsidRPr="00BE0323">
              <w:rPr>
                <w:rFonts w:ascii="Times New Roman" w:hAnsi="Times New Roman"/>
              </w:rPr>
              <w:t>—</w:t>
            </w:r>
            <w:r w:rsidRPr="00BE0323">
              <w:rPr>
                <w:rFonts w:ascii="Times New Roman" w:hAnsi="Times New Roman"/>
              </w:rPr>
              <w:tab/>
              <w:t>використання слова або мовного звороту, запозичених з іншої мови;</w:t>
            </w:r>
          </w:p>
          <w:p w:rsidR="00A2398E" w:rsidRPr="00BE0323" w:rsidRDefault="00A2398E" w:rsidP="00BE0323">
            <w:pPr>
              <w:pStyle w:val="14"/>
              <w:jc w:val="both"/>
              <w:rPr>
                <w:rFonts w:ascii="Times New Roman" w:hAnsi="Times New Roman"/>
              </w:rPr>
            </w:pPr>
            <w:r w:rsidRPr="00BE0323">
              <w:rPr>
                <w:rFonts w:ascii="Times New Roman" w:hAnsi="Times New Roman"/>
              </w:rPr>
              <w:t>—</w:t>
            </w:r>
            <w:r w:rsidRPr="00BE0323">
              <w:rPr>
                <w:rFonts w:ascii="Times New Roman" w:hAnsi="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2398E" w:rsidRPr="00BE0323" w:rsidRDefault="00A2398E" w:rsidP="00BE0323">
            <w:pPr>
              <w:pStyle w:val="14"/>
              <w:jc w:val="both"/>
              <w:rPr>
                <w:rFonts w:ascii="Times New Roman" w:hAnsi="Times New Roman"/>
              </w:rPr>
            </w:pPr>
            <w:r w:rsidRPr="00BE0323">
              <w:rPr>
                <w:rFonts w:ascii="Times New Roman" w:hAnsi="Times New Roman"/>
              </w:rPr>
              <w:t>—</w:t>
            </w:r>
            <w:r w:rsidRPr="00BE0323">
              <w:rPr>
                <w:rFonts w:ascii="Times New Roman" w:hAnsi="Times New Roman"/>
              </w:rPr>
              <w:tab/>
              <w:t>застосування правил переносу частини слова з рядка в рядок;</w:t>
            </w:r>
          </w:p>
          <w:p w:rsidR="00A2398E" w:rsidRPr="00BE0323" w:rsidRDefault="00A2398E" w:rsidP="00BE0323">
            <w:pPr>
              <w:pStyle w:val="14"/>
              <w:jc w:val="both"/>
              <w:rPr>
                <w:rFonts w:ascii="Times New Roman" w:hAnsi="Times New Roman"/>
              </w:rPr>
            </w:pPr>
            <w:r w:rsidRPr="00BE0323">
              <w:rPr>
                <w:rFonts w:ascii="Times New Roman" w:hAnsi="Times New Roman"/>
              </w:rPr>
              <w:t>—</w:t>
            </w:r>
            <w:r w:rsidRPr="00BE0323">
              <w:rPr>
                <w:rFonts w:ascii="Times New Roman" w:hAnsi="Times New Roman"/>
              </w:rPr>
              <w:tab/>
              <w:t>написання слів разом та/або окремо, та/або через дефіс;</w:t>
            </w:r>
          </w:p>
          <w:p w:rsidR="00A2398E" w:rsidRPr="00BE0323" w:rsidRDefault="00A2398E" w:rsidP="00BE0323">
            <w:pPr>
              <w:pStyle w:val="14"/>
              <w:jc w:val="both"/>
              <w:rPr>
                <w:rFonts w:ascii="Times New Roman" w:hAnsi="Times New Roman"/>
              </w:rPr>
            </w:pPr>
            <w:r w:rsidRPr="00BE0323">
              <w:rPr>
                <w:rFonts w:ascii="Times New Roman" w:hAnsi="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398E" w:rsidRPr="00BE0323" w:rsidRDefault="00A2398E" w:rsidP="00BE0323">
            <w:pPr>
              <w:pStyle w:val="14"/>
              <w:jc w:val="both"/>
              <w:rPr>
                <w:rFonts w:ascii="Times New Roman" w:hAnsi="Times New Roman"/>
              </w:rPr>
            </w:pPr>
            <w:r w:rsidRPr="00BE0323">
              <w:rPr>
                <w:rFonts w:ascii="Times New Roman" w:hAnsi="Times New Roman"/>
              </w:rPr>
              <w:t>2.</w:t>
            </w:r>
            <w:r w:rsidRPr="00BE0323">
              <w:rPr>
                <w:rFonts w:ascii="Times New Roman" w:hAnsi="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398E" w:rsidRPr="00BE0323" w:rsidRDefault="00A2398E" w:rsidP="00BE0323">
            <w:pPr>
              <w:pStyle w:val="14"/>
              <w:jc w:val="both"/>
              <w:rPr>
                <w:rFonts w:ascii="Times New Roman" w:hAnsi="Times New Roman"/>
              </w:rPr>
            </w:pPr>
            <w:r w:rsidRPr="00BE0323">
              <w:rPr>
                <w:rFonts w:ascii="Times New Roman" w:hAnsi="Times New Roman"/>
              </w:rPr>
              <w:t>3.</w:t>
            </w:r>
            <w:r w:rsidRPr="00BE0323">
              <w:rPr>
                <w:rFonts w:ascii="Times New Roman" w:hAnsi="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398E" w:rsidRPr="00BE0323" w:rsidRDefault="00A2398E" w:rsidP="00BE0323">
            <w:pPr>
              <w:pStyle w:val="14"/>
              <w:jc w:val="both"/>
              <w:rPr>
                <w:rFonts w:ascii="Times New Roman" w:hAnsi="Times New Roman"/>
              </w:rPr>
            </w:pPr>
            <w:r w:rsidRPr="00BE0323">
              <w:rPr>
                <w:rFonts w:ascii="Times New Roman" w:hAnsi="Times New Roman"/>
              </w:rPr>
              <w:t>4.</w:t>
            </w:r>
            <w:r w:rsidRPr="00BE0323">
              <w:rPr>
                <w:rFonts w:ascii="Times New Roman" w:hAnsi="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398E" w:rsidRPr="00BE0323" w:rsidRDefault="00A2398E" w:rsidP="00BE0323">
            <w:pPr>
              <w:pStyle w:val="14"/>
              <w:jc w:val="both"/>
              <w:rPr>
                <w:rFonts w:ascii="Times New Roman" w:hAnsi="Times New Roman"/>
              </w:rPr>
            </w:pPr>
            <w:r w:rsidRPr="00BE0323">
              <w:rPr>
                <w:rFonts w:ascii="Times New Roman" w:hAnsi="Times New Roman"/>
              </w:rPr>
              <w:t>5.</w:t>
            </w:r>
            <w:r w:rsidRPr="00BE0323">
              <w:rPr>
                <w:rFonts w:ascii="Times New Roman" w:hAnsi="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398E" w:rsidRPr="00BE0323" w:rsidRDefault="00A2398E" w:rsidP="00BE0323">
            <w:pPr>
              <w:pStyle w:val="14"/>
              <w:jc w:val="both"/>
              <w:rPr>
                <w:rFonts w:ascii="Times New Roman" w:hAnsi="Times New Roman"/>
              </w:rPr>
            </w:pPr>
            <w:r w:rsidRPr="00BE0323">
              <w:rPr>
                <w:rFonts w:ascii="Times New Roman" w:hAnsi="Times New Roman"/>
              </w:rPr>
              <w:t>6.</w:t>
            </w:r>
            <w:r w:rsidRPr="00BE0323">
              <w:rPr>
                <w:rFonts w:ascii="Times New Roman" w:hAnsi="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398E" w:rsidRPr="00BE0323" w:rsidRDefault="00A2398E" w:rsidP="00BE0323">
            <w:pPr>
              <w:pStyle w:val="14"/>
              <w:jc w:val="both"/>
              <w:rPr>
                <w:rFonts w:ascii="Times New Roman" w:hAnsi="Times New Roman"/>
              </w:rPr>
            </w:pPr>
            <w:r w:rsidRPr="00BE0323">
              <w:rPr>
                <w:rFonts w:ascii="Times New Roman" w:hAnsi="Times New Roman"/>
              </w:rPr>
              <w:t>7.</w:t>
            </w:r>
            <w:r w:rsidRPr="00BE0323">
              <w:rPr>
                <w:rFonts w:ascii="Times New Roman" w:hAnsi="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398E" w:rsidRPr="00BE0323" w:rsidRDefault="00A2398E" w:rsidP="00BE0323">
            <w:pPr>
              <w:pStyle w:val="14"/>
              <w:jc w:val="both"/>
              <w:rPr>
                <w:rFonts w:ascii="Times New Roman" w:hAnsi="Times New Roman"/>
              </w:rPr>
            </w:pPr>
            <w:r w:rsidRPr="00BE0323">
              <w:rPr>
                <w:rFonts w:ascii="Times New Roman" w:hAnsi="Times New Roman"/>
              </w:rPr>
              <w:t>8.</w:t>
            </w:r>
            <w:r w:rsidRPr="00BE0323">
              <w:rPr>
                <w:rFonts w:ascii="Times New Roman" w:hAnsi="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398E" w:rsidRPr="00BE0323" w:rsidRDefault="00A2398E" w:rsidP="00BE0323">
            <w:pPr>
              <w:pStyle w:val="14"/>
              <w:jc w:val="both"/>
              <w:rPr>
                <w:rFonts w:ascii="Times New Roman" w:hAnsi="Times New Roman"/>
              </w:rPr>
            </w:pPr>
            <w:r w:rsidRPr="00BE0323">
              <w:rPr>
                <w:rFonts w:ascii="Times New Roman" w:hAnsi="Times New Roman"/>
              </w:rPr>
              <w:t>9.</w:t>
            </w:r>
            <w:r w:rsidRPr="00BE0323">
              <w:rPr>
                <w:rFonts w:ascii="Times New Roman" w:hAnsi="Times New Roman"/>
              </w:rPr>
              <w:tab/>
              <w:t xml:space="preserve">Подання документа учасником процедури закупівлі у складі </w:t>
            </w:r>
            <w:r w:rsidRPr="00BE0323">
              <w:rPr>
                <w:rFonts w:ascii="Times New Roman" w:hAnsi="Times New Roman"/>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398E" w:rsidRPr="00BE0323" w:rsidRDefault="00A2398E" w:rsidP="00BE0323">
            <w:pPr>
              <w:pStyle w:val="14"/>
              <w:jc w:val="both"/>
              <w:rPr>
                <w:rFonts w:ascii="Times New Roman" w:hAnsi="Times New Roman"/>
              </w:rPr>
            </w:pPr>
            <w:r w:rsidRPr="00BE0323">
              <w:rPr>
                <w:rFonts w:ascii="Times New Roman" w:hAnsi="Times New Roman"/>
              </w:rPr>
              <w:t>10.</w:t>
            </w:r>
            <w:r w:rsidRPr="00BE0323">
              <w:rPr>
                <w:rFonts w:ascii="Times New Roman" w:hAnsi="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398E" w:rsidRPr="00BE0323" w:rsidRDefault="00A2398E" w:rsidP="00BE0323">
            <w:pPr>
              <w:pStyle w:val="14"/>
              <w:jc w:val="both"/>
              <w:rPr>
                <w:rFonts w:ascii="Times New Roman" w:hAnsi="Times New Roman"/>
              </w:rPr>
            </w:pPr>
            <w:r w:rsidRPr="00BE0323">
              <w:rPr>
                <w:rFonts w:ascii="Times New Roman" w:hAnsi="Times New Roman"/>
              </w:rPr>
              <w:t>11.</w:t>
            </w:r>
            <w:r w:rsidRPr="00BE0323">
              <w:rPr>
                <w:rFonts w:ascii="Times New Roman" w:hAnsi="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398E" w:rsidRPr="00BE0323" w:rsidRDefault="00A2398E" w:rsidP="00BE0323">
            <w:pPr>
              <w:pStyle w:val="14"/>
              <w:jc w:val="both"/>
              <w:rPr>
                <w:rFonts w:ascii="Times New Roman" w:hAnsi="Times New Roman"/>
              </w:rPr>
            </w:pPr>
            <w:r w:rsidRPr="00BE0323">
              <w:rPr>
                <w:rFonts w:ascii="Times New Roman" w:hAnsi="Times New Roman"/>
              </w:rPr>
              <w:t>12.</w:t>
            </w:r>
            <w:r w:rsidRPr="00BE0323">
              <w:rPr>
                <w:rFonts w:ascii="Times New Roman" w:hAnsi="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398E" w:rsidRPr="00BE0323" w:rsidRDefault="00A2398E" w:rsidP="00BE0323">
            <w:pPr>
              <w:pStyle w:val="14"/>
              <w:jc w:val="both"/>
              <w:rPr>
                <w:rFonts w:ascii="Times New Roman" w:hAnsi="Times New Roman"/>
                <w:i/>
                <w:u w:val="single"/>
              </w:rPr>
            </w:pPr>
            <w:r w:rsidRPr="00BE0323">
              <w:rPr>
                <w:rFonts w:ascii="Times New Roman" w:hAnsi="Times New Roman"/>
                <w:i/>
                <w:u w:val="single"/>
              </w:rPr>
              <w:t>Приклади формальних помилок:</w:t>
            </w:r>
          </w:p>
          <w:p w:rsidR="00A2398E" w:rsidRPr="00BE0323" w:rsidRDefault="00A2398E" w:rsidP="00BE0323">
            <w:pPr>
              <w:pStyle w:val="14"/>
              <w:jc w:val="both"/>
              <w:rPr>
                <w:rFonts w:ascii="Times New Roman" w:hAnsi="Times New Roman"/>
              </w:rPr>
            </w:pPr>
            <w:r w:rsidRPr="00BE0323">
              <w:rPr>
                <w:rFonts w:ascii="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2398E" w:rsidRPr="00BE0323" w:rsidRDefault="00A2398E" w:rsidP="00BE0323">
            <w:pPr>
              <w:pStyle w:val="14"/>
              <w:jc w:val="both"/>
              <w:rPr>
                <w:rFonts w:ascii="Times New Roman" w:hAnsi="Times New Roman"/>
              </w:rPr>
            </w:pPr>
            <w:r w:rsidRPr="00BE0323">
              <w:rPr>
                <w:rFonts w:ascii="Times New Roman" w:hAnsi="Times New Roman"/>
              </w:rPr>
              <w:t>—  «м.київ» замість «м.Київ»;</w:t>
            </w:r>
          </w:p>
          <w:p w:rsidR="00A2398E" w:rsidRPr="00BE0323" w:rsidRDefault="00A2398E" w:rsidP="00BE0323">
            <w:pPr>
              <w:pStyle w:val="14"/>
              <w:jc w:val="both"/>
              <w:rPr>
                <w:rFonts w:ascii="Times New Roman" w:hAnsi="Times New Roman"/>
              </w:rPr>
            </w:pPr>
            <w:r w:rsidRPr="00BE0323">
              <w:rPr>
                <w:rFonts w:ascii="Times New Roman" w:hAnsi="Times New Roman"/>
              </w:rPr>
              <w:t>— «поряд -ок» замість «поря – док»;</w:t>
            </w:r>
          </w:p>
          <w:p w:rsidR="00A2398E" w:rsidRPr="00BE0323" w:rsidRDefault="00A2398E" w:rsidP="00BE0323">
            <w:pPr>
              <w:pStyle w:val="14"/>
              <w:jc w:val="both"/>
              <w:rPr>
                <w:rFonts w:ascii="Times New Roman" w:hAnsi="Times New Roman"/>
              </w:rPr>
            </w:pPr>
            <w:r w:rsidRPr="00BE0323">
              <w:rPr>
                <w:rFonts w:ascii="Times New Roman" w:hAnsi="Times New Roman"/>
              </w:rPr>
              <w:t>— «ненадається» замість «не надається»»;</w:t>
            </w:r>
          </w:p>
          <w:p w:rsidR="00A2398E" w:rsidRPr="00BE0323" w:rsidRDefault="00A2398E" w:rsidP="00BE0323">
            <w:pPr>
              <w:pStyle w:val="14"/>
              <w:jc w:val="both"/>
              <w:rPr>
                <w:rFonts w:ascii="Times New Roman" w:hAnsi="Times New Roman"/>
              </w:rPr>
            </w:pPr>
            <w:r w:rsidRPr="00BE0323">
              <w:rPr>
                <w:rFonts w:ascii="Times New Roman" w:hAnsi="Times New Roman"/>
              </w:rPr>
              <w:t>— «______________№_____________» замість «14.08.2020 №320/13/14-01»</w:t>
            </w:r>
          </w:p>
          <w:p w:rsidR="00A2398E" w:rsidRPr="00BE0323" w:rsidRDefault="00A2398E" w:rsidP="00BE0323">
            <w:pPr>
              <w:pStyle w:val="14"/>
              <w:jc w:val="both"/>
              <w:rPr>
                <w:rFonts w:ascii="Times New Roman" w:hAnsi="Times New Roman"/>
              </w:rPr>
            </w:pPr>
            <w:r w:rsidRPr="00BE0323">
              <w:rPr>
                <w:rFonts w:ascii="Times New Roman" w:hAnsi="Times New Roman"/>
              </w:rPr>
              <w:t xml:space="preserve">— учасник розмістив (завантажив) документ у форматі «JPG» замість  документа у форматі «pdf» (PortableDocumentFormat)». </w:t>
            </w:r>
          </w:p>
          <w:p w:rsidR="00A2398E" w:rsidRPr="00BE0323" w:rsidRDefault="00A2398E" w:rsidP="00BE0323">
            <w:pPr>
              <w:pStyle w:val="14"/>
              <w:jc w:val="both"/>
              <w:rPr>
                <w:rFonts w:ascii="Times New Roman" w:hAnsi="Times New Roman"/>
                <w:color w:val="000000"/>
              </w:rPr>
            </w:pPr>
            <w:r w:rsidRPr="00BE0323">
              <w:rPr>
                <w:rFonts w:ascii="Times New Roman" w:hAnsi="Times New Roman"/>
                <w:color w:val="000000"/>
              </w:rPr>
              <w:t xml:space="preserve">Документи, що не передбачені законодавством для учасників </w:t>
            </w:r>
            <w:r w:rsidRPr="00BE0323">
              <w:rPr>
                <w:rFonts w:ascii="Times New Roman" w:hAnsi="Times New Roman"/>
              </w:rPr>
              <w:t>—</w:t>
            </w:r>
            <w:r w:rsidRPr="00BE0323">
              <w:rPr>
                <w:rFonts w:ascii="Times New Roman" w:hAnsi="Times New Roman"/>
                <w:color w:val="000000"/>
              </w:rPr>
              <w:t xml:space="preserve"> юридичних, фізичних осіб, у тому числі фізичних осіб </w:t>
            </w:r>
            <w:r w:rsidRPr="00BE0323">
              <w:rPr>
                <w:rFonts w:ascii="Times New Roman" w:hAnsi="Times New Roman"/>
              </w:rPr>
              <w:t>—</w:t>
            </w:r>
            <w:r w:rsidRPr="00BE0323">
              <w:rPr>
                <w:rFonts w:ascii="Times New Roman" w:hAnsi="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E0323">
              <w:rPr>
                <w:rFonts w:ascii="Times New Roman" w:hAnsi="Times New Roman"/>
              </w:rPr>
              <w:t>—</w:t>
            </w:r>
            <w:r w:rsidRPr="00BE0323">
              <w:rPr>
                <w:rFonts w:ascii="Times New Roman" w:hAnsi="Times New Roman"/>
                <w:color w:val="000000"/>
              </w:rPr>
              <w:t xml:space="preserve"> юридичних, фізичних осіб, у тому числі фізичних осіб </w:t>
            </w:r>
            <w:r w:rsidRPr="00BE0323">
              <w:rPr>
                <w:rFonts w:ascii="Times New Roman" w:hAnsi="Times New Roman"/>
              </w:rPr>
              <w:t>—</w:t>
            </w:r>
            <w:r w:rsidRPr="00BE0323">
              <w:rPr>
                <w:rFonts w:ascii="Times New Roman" w:hAnsi="Times New Roman"/>
                <w:color w:val="000000"/>
              </w:rPr>
              <w:t xml:space="preserve"> підприємців, у складі тендерної пропозиції, не може бути підставою для її відхилення замовником.</w:t>
            </w:r>
          </w:p>
          <w:p w:rsidR="00A2398E" w:rsidRPr="00BE0323" w:rsidRDefault="00A2398E" w:rsidP="00BE0323">
            <w:pPr>
              <w:pStyle w:val="14"/>
              <w:jc w:val="both"/>
              <w:rPr>
                <w:rFonts w:ascii="Times New Roman" w:hAnsi="Times New Roman"/>
                <w:color w:val="000000"/>
              </w:rPr>
            </w:pPr>
            <w:r w:rsidRPr="00BE0323">
              <w:rPr>
                <w:rFonts w:ascii="Times New Roman" w:hAnsi="Times New Roman"/>
                <w:color w:val="000000"/>
              </w:rPr>
              <w:t>УВАГА!!!</w:t>
            </w:r>
          </w:p>
          <w:p w:rsidR="00A2398E" w:rsidRPr="00BE0323" w:rsidRDefault="00A2398E" w:rsidP="00BE0323">
            <w:pPr>
              <w:pStyle w:val="14"/>
              <w:jc w:val="both"/>
              <w:rPr>
                <w:rFonts w:ascii="Times New Roman" w:hAnsi="Times New Roman"/>
                <w:color w:val="000000"/>
              </w:rPr>
            </w:pPr>
            <w:bookmarkStart w:id="1" w:name="_heading=h.3znysh7" w:colFirst="0" w:colLast="0"/>
            <w:bookmarkEnd w:id="1"/>
            <w:r w:rsidRPr="00BE0323">
              <w:rPr>
                <w:rFonts w:ascii="Times New Roman" w:hAnsi="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2398E" w:rsidRPr="00BE0323" w:rsidRDefault="00A2398E" w:rsidP="00BE0323">
            <w:pPr>
              <w:pStyle w:val="14"/>
              <w:jc w:val="both"/>
              <w:rPr>
                <w:rFonts w:ascii="Times New Roman" w:hAnsi="Times New Roman"/>
                <w:color w:val="000000"/>
              </w:rPr>
            </w:pPr>
            <w:r w:rsidRPr="00BE0323">
              <w:rPr>
                <w:rFonts w:ascii="Times New Roman" w:hAnsi="Times New Roman"/>
                <w:color w:val="000000"/>
              </w:rPr>
              <w:t>1) документи мають бути чіткими та розбірливими для читання;</w:t>
            </w:r>
          </w:p>
          <w:p w:rsidR="00A2398E" w:rsidRPr="00BE0323" w:rsidRDefault="00A2398E" w:rsidP="00BE0323">
            <w:pPr>
              <w:pStyle w:val="14"/>
              <w:jc w:val="both"/>
              <w:rPr>
                <w:rFonts w:ascii="Times New Roman" w:hAnsi="Times New Roman"/>
                <w:color w:val="000000"/>
              </w:rPr>
            </w:pPr>
            <w:r w:rsidRPr="00BE0323">
              <w:rPr>
                <w:rFonts w:ascii="Times New Roman" w:hAnsi="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E0323">
              <w:rPr>
                <w:rFonts w:ascii="Times New Roman" w:hAnsi="Times New Roman"/>
              </w:rPr>
              <w:t>сом (УЕП)</w:t>
            </w:r>
            <w:r w:rsidRPr="00BE0323">
              <w:rPr>
                <w:rFonts w:ascii="Times New Roman" w:hAnsi="Times New Roman"/>
                <w:color w:val="000000"/>
              </w:rPr>
              <w:t>;</w:t>
            </w:r>
          </w:p>
          <w:p w:rsidR="00A2398E" w:rsidRPr="00BE0323" w:rsidRDefault="00A2398E" w:rsidP="00BE0323">
            <w:pPr>
              <w:pStyle w:val="14"/>
              <w:jc w:val="both"/>
              <w:rPr>
                <w:rFonts w:ascii="Times New Roman" w:hAnsi="Times New Roman"/>
                <w:color w:val="000000"/>
              </w:rPr>
            </w:pPr>
            <w:r w:rsidRPr="00BE0323">
              <w:rPr>
                <w:rFonts w:ascii="Times New Roman" w:hAnsi="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2398E" w:rsidRPr="00BE0323" w:rsidRDefault="00A2398E" w:rsidP="00BE0323">
            <w:pPr>
              <w:pStyle w:val="14"/>
              <w:jc w:val="both"/>
              <w:rPr>
                <w:rFonts w:ascii="Times New Roman" w:hAnsi="Times New Roman"/>
                <w:color w:val="000000"/>
              </w:rPr>
            </w:pPr>
            <w:r w:rsidRPr="00BE0323">
              <w:rPr>
                <w:rFonts w:ascii="Times New Roman" w:hAnsi="Times New Roman"/>
                <w:color w:val="000000"/>
              </w:rPr>
              <w:t>Винятки:</w:t>
            </w:r>
          </w:p>
          <w:p w:rsidR="00A2398E" w:rsidRPr="00BE0323" w:rsidRDefault="00A2398E" w:rsidP="00BE0323">
            <w:pPr>
              <w:pStyle w:val="14"/>
              <w:jc w:val="both"/>
              <w:rPr>
                <w:rFonts w:ascii="Times New Roman" w:hAnsi="Times New Roman"/>
                <w:color w:val="000000"/>
              </w:rPr>
            </w:pPr>
            <w:r w:rsidRPr="00BE0323">
              <w:rPr>
                <w:rFonts w:ascii="Times New Roman" w:hAnsi="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2398E" w:rsidRPr="00BE0323" w:rsidRDefault="00A2398E" w:rsidP="00BE0323">
            <w:pPr>
              <w:pStyle w:val="14"/>
              <w:jc w:val="both"/>
              <w:rPr>
                <w:rFonts w:ascii="Times New Roman" w:hAnsi="Times New Roman"/>
                <w:color w:val="000000"/>
              </w:rPr>
            </w:pPr>
            <w:r w:rsidRPr="00BE0323">
              <w:rPr>
                <w:rFonts w:ascii="Times New Roman" w:hAnsi="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w:t>
            </w:r>
            <w:r w:rsidRPr="00BE0323">
              <w:rPr>
                <w:rFonts w:ascii="Times New Roman" w:hAnsi="Times New Roman"/>
                <w:color w:val="000000"/>
              </w:rPr>
              <w:lastRenderedPageBreak/>
              <w:t xml:space="preserve">організаціями). </w:t>
            </w:r>
          </w:p>
          <w:p w:rsidR="00A2398E" w:rsidRPr="00BE0323" w:rsidRDefault="00A2398E" w:rsidP="00BE0323">
            <w:pPr>
              <w:pStyle w:val="14"/>
              <w:jc w:val="both"/>
              <w:rPr>
                <w:rFonts w:ascii="Times New Roman" w:hAnsi="Times New Roman"/>
              </w:rPr>
            </w:pPr>
            <w:r w:rsidRPr="00BE0323">
              <w:rPr>
                <w:rFonts w:ascii="Times New Roman" w:hAnsi="Times New Roman"/>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BE0323">
              <w:rPr>
                <w:rFonts w:ascii="Times New Roman" w:hAnsi="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2398E" w:rsidRPr="00BE0323" w:rsidRDefault="00A2398E" w:rsidP="00BE0323">
            <w:pPr>
              <w:pStyle w:val="14"/>
              <w:jc w:val="both"/>
              <w:rPr>
                <w:rFonts w:ascii="Times New Roman" w:hAnsi="Times New Roman"/>
                <w:color w:val="000000"/>
              </w:rPr>
            </w:pPr>
            <w:r w:rsidRPr="00BE0323">
              <w:rPr>
                <w:rFonts w:ascii="Times New Roman" w:hAnsi="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2398E" w:rsidRPr="00BE0323" w:rsidRDefault="00A2398E" w:rsidP="00BE0323">
            <w:pPr>
              <w:pStyle w:val="14"/>
              <w:jc w:val="both"/>
              <w:rPr>
                <w:rFonts w:ascii="Times New Roman" w:hAnsi="Times New Roman"/>
                <w:i/>
              </w:rPr>
            </w:pPr>
            <w:r w:rsidRPr="00BE0323">
              <w:rPr>
                <w:rFonts w:ascii="Times New Roman" w:hAnsi="Times New Roman"/>
                <w:color w:val="000000"/>
              </w:rPr>
              <w:t xml:space="preserve">У </w:t>
            </w:r>
            <w:r w:rsidRPr="00BE0323">
              <w:rPr>
                <w:rFonts w:ascii="Times New Roman" w:hAnsi="Times New Roman"/>
              </w:rPr>
              <w:t>разі</w:t>
            </w:r>
            <w:r w:rsidRPr="00BE0323">
              <w:rPr>
                <w:rFonts w:ascii="Times New Roman" w:hAnsi="Times New Roman"/>
                <w:color w:val="000000"/>
              </w:rPr>
              <w:t xml:space="preserve"> відсутності даної інформації або у </w:t>
            </w:r>
            <w:r w:rsidRPr="00BE0323">
              <w:rPr>
                <w:rFonts w:ascii="Times New Roman" w:hAnsi="Times New Roman"/>
              </w:rPr>
              <w:t>разі</w:t>
            </w:r>
            <w:r w:rsidRPr="00BE0323">
              <w:rPr>
                <w:rFonts w:ascii="Times New Roman" w:hAnsi="Times New Roman"/>
                <w:color w:val="000000"/>
              </w:rPr>
              <w:t>ненакладення учасником КЕП\УЕП</w:t>
            </w:r>
            <w:r w:rsidRPr="00BE0323">
              <w:rPr>
                <w:rFonts w:ascii="Times New Roman" w:hAnsi="Times New Roman"/>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E0323">
              <w:rPr>
                <w:rFonts w:ascii="Times New Roman" w:hAnsi="Times New Roman"/>
                <w:i/>
              </w:rPr>
              <w:t>Закону</w:t>
            </w:r>
            <w:r w:rsidRPr="00BE0323">
              <w:rPr>
                <w:rFonts w:ascii="Times New Roman" w:hAnsi="Times New Roman"/>
              </w:rPr>
              <w:t xml:space="preserve"> та буде відхилена на підставі підпункту 2 пункту 41 </w:t>
            </w:r>
            <w:r w:rsidRPr="00BE0323">
              <w:rPr>
                <w:rFonts w:ascii="Times New Roman" w:hAnsi="Times New Roman"/>
                <w:i/>
              </w:rPr>
              <w:t>Особливостей.</w:t>
            </w:r>
          </w:p>
          <w:p w:rsidR="00A2398E" w:rsidRPr="00BE0323" w:rsidRDefault="00A2398E" w:rsidP="00BE0323">
            <w:pPr>
              <w:pStyle w:val="14"/>
              <w:jc w:val="both"/>
              <w:rPr>
                <w:rFonts w:ascii="Times New Roman" w:hAnsi="Times New Roman"/>
                <w:color w:val="0D0D0D"/>
              </w:rPr>
            </w:pPr>
            <w:bookmarkStart w:id="2" w:name="_heading=h.2et92p0" w:colFirst="0" w:colLast="0"/>
            <w:bookmarkEnd w:id="2"/>
            <w:r w:rsidRPr="00BE0323">
              <w:rPr>
                <w:rFonts w:ascii="Times New Roman" w:hAnsi="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2398E" w:rsidRPr="00BE0323" w:rsidRDefault="00A2398E" w:rsidP="00BE0323">
            <w:pPr>
              <w:pStyle w:val="14"/>
              <w:jc w:val="both"/>
              <w:rPr>
                <w:rFonts w:ascii="Times New Roman" w:hAnsi="Times New Roman"/>
              </w:rPr>
            </w:pPr>
            <w:bookmarkStart w:id="3" w:name="_heading=h.hjqm8skarbdr" w:colFirst="0" w:colLast="0"/>
            <w:bookmarkEnd w:id="3"/>
            <w:r w:rsidRPr="00BE0323">
              <w:rPr>
                <w:rFonts w:ascii="Times New Roman" w:hAnsi="Times New Roman"/>
                <w:i/>
              </w:rPr>
              <w:t xml:space="preserve">Тендерні пропозиції мають право подавати всі заінтересовані особи. </w:t>
            </w:r>
          </w:p>
          <w:p w:rsidR="00A2398E" w:rsidRPr="001A3B8C" w:rsidRDefault="00A2398E" w:rsidP="001A3B8C">
            <w:pPr>
              <w:pStyle w:val="14"/>
              <w:jc w:val="both"/>
              <w:rPr>
                <w:rFonts w:ascii="Times New Roman" w:hAnsi="Times New Roman"/>
                <w:color w:val="000000"/>
                <w:highlight w:val="yellow"/>
              </w:rPr>
            </w:pPr>
            <w:bookmarkStart w:id="4" w:name="_heading=h.ftj7vaqoric" w:colFirst="0" w:colLast="0"/>
            <w:bookmarkEnd w:id="4"/>
            <w:r w:rsidRPr="00BE0323">
              <w:rPr>
                <w:rFonts w:ascii="Times New Roman" w:hAnsi="Times New Roman"/>
                <w:color w:val="000000"/>
              </w:rPr>
              <w:t>Кожен учасник має право подати тільки одну тендерну пропозицію</w:t>
            </w:r>
            <w:r>
              <w:rPr>
                <w:rFonts w:ascii="Times New Roman" w:hAnsi="Times New Roman"/>
                <w:color w:val="000000"/>
                <w:highlight w:val="yellow"/>
              </w:rPr>
              <w:t>.</w:t>
            </w:r>
          </w:p>
        </w:tc>
      </w:tr>
      <w:tr w:rsidR="00A2398E" w:rsidRPr="007670C6" w:rsidTr="00AA4F98">
        <w:tc>
          <w:tcPr>
            <w:tcW w:w="568"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lastRenderedPageBreak/>
              <w:t>2</w:t>
            </w:r>
          </w:p>
        </w:tc>
        <w:tc>
          <w:tcPr>
            <w:tcW w:w="2549"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rPr>
                <w:rStyle w:val="a6"/>
                <w:rFonts w:eastAsiaTheme="majorEastAsia"/>
                <w:color w:val="121212"/>
                <w:sz w:val="22"/>
                <w:szCs w:val="22"/>
              </w:rPr>
            </w:pPr>
            <w:r w:rsidRPr="007670C6">
              <w:rPr>
                <w:rStyle w:val="a6"/>
                <w:rFonts w:eastAsiaTheme="majorEastAsia"/>
                <w:color w:val="121212"/>
                <w:sz w:val="22"/>
                <w:szCs w:val="22"/>
              </w:rPr>
              <w:t>Забезпечення тендерної пропозиції</w:t>
            </w:r>
          </w:p>
        </w:tc>
        <w:tc>
          <w:tcPr>
            <w:tcW w:w="7083"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widowControl w:val="0"/>
              <w:tabs>
                <w:tab w:val="left" w:pos="1080"/>
              </w:tabs>
              <w:autoSpaceDE w:val="0"/>
              <w:snapToGrid w:val="0"/>
              <w:ind w:right="136"/>
              <w:jc w:val="both"/>
              <w:rPr>
                <w:rFonts w:ascii="Times New Roman" w:hAnsi="Times New Roman"/>
              </w:rPr>
            </w:pPr>
            <w:r w:rsidRPr="007670C6">
              <w:rPr>
                <w:rFonts w:ascii="Times New Roman" w:hAnsi="Times New Roman"/>
              </w:rPr>
              <w:t>Забезпечення тендерної пропозиції не вимагається.</w:t>
            </w:r>
          </w:p>
        </w:tc>
      </w:tr>
      <w:tr w:rsidR="00A2398E" w:rsidRPr="007670C6" w:rsidTr="00AA4F98">
        <w:tc>
          <w:tcPr>
            <w:tcW w:w="568"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3</w:t>
            </w:r>
          </w:p>
        </w:tc>
        <w:tc>
          <w:tcPr>
            <w:tcW w:w="2549"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rPr>
                <w:rStyle w:val="a6"/>
                <w:rFonts w:eastAsiaTheme="majorEastAsia"/>
                <w:color w:val="121212"/>
                <w:sz w:val="22"/>
                <w:szCs w:val="22"/>
              </w:rPr>
            </w:pPr>
            <w:r w:rsidRPr="007670C6">
              <w:rPr>
                <w:rStyle w:val="a6"/>
                <w:rFonts w:eastAsiaTheme="majorEastAsia"/>
                <w:color w:val="121212"/>
                <w:sz w:val="22"/>
                <w:szCs w:val="22"/>
              </w:rPr>
              <w:t>Умови повернення чи неповернення забезпечення тендерної пропозиції</w:t>
            </w:r>
          </w:p>
        </w:tc>
        <w:tc>
          <w:tcPr>
            <w:tcW w:w="7083"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widowControl w:val="0"/>
              <w:tabs>
                <w:tab w:val="left" w:pos="1080"/>
                <w:tab w:val="left" w:pos="5766"/>
              </w:tabs>
              <w:autoSpaceDE w:val="0"/>
              <w:snapToGrid w:val="0"/>
              <w:spacing w:before="120" w:after="120"/>
              <w:ind w:right="136"/>
              <w:jc w:val="both"/>
              <w:rPr>
                <w:rFonts w:ascii="Times New Roman" w:hAnsi="Times New Roman"/>
              </w:rPr>
            </w:pPr>
            <w:r w:rsidRPr="007670C6">
              <w:rPr>
                <w:rFonts w:ascii="Times New Roman" w:hAnsi="Times New Roman"/>
              </w:rPr>
              <w:t>Забезпечення тендерної пропозиції не вимагається.</w:t>
            </w:r>
          </w:p>
        </w:tc>
      </w:tr>
      <w:tr w:rsidR="00A2398E" w:rsidRPr="006C3B30" w:rsidTr="00AA4F98">
        <w:tc>
          <w:tcPr>
            <w:tcW w:w="568"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4</w:t>
            </w:r>
          </w:p>
        </w:tc>
        <w:tc>
          <w:tcPr>
            <w:tcW w:w="2549"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rPr>
                <w:rStyle w:val="a6"/>
                <w:rFonts w:eastAsiaTheme="majorEastAsia"/>
                <w:color w:val="121212"/>
                <w:sz w:val="22"/>
                <w:szCs w:val="22"/>
              </w:rPr>
            </w:pPr>
            <w:r w:rsidRPr="007670C6">
              <w:rPr>
                <w:rStyle w:val="a6"/>
                <w:rFonts w:eastAsiaTheme="majorEastAsia"/>
                <w:color w:val="121212"/>
                <w:sz w:val="22"/>
                <w:szCs w:val="22"/>
              </w:rPr>
              <w:t>Строк, протягом якого тендерні пропозиції є дійсними</w:t>
            </w:r>
          </w:p>
        </w:tc>
        <w:tc>
          <w:tcPr>
            <w:tcW w:w="7083" w:type="dxa"/>
            <w:tcBorders>
              <w:top w:val="single" w:sz="4" w:space="0" w:color="auto"/>
              <w:left w:val="single" w:sz="4" w:space="0" w:color="auto"/>
              <w:bottom w:val="single" w:sz="4" w:space="0" w:color="auto"/>
              <w:right w:val="single" w:sz="4" w:space="0" w:color="auto"/>
            </w:tcBorders>
            <w:hideMark/>
          </w:tcPr>
          <w:p w:rsidR="00A2398E" w:rsidRPr="007670C6" w:rsidRDefault="00A2398E" w:rsidP="001A3B8C">
            <w:pPr>
              <w:pStyle w:val="ab"/>
              <w:jc w:val="both"/>
            </w:pPr>
            <w:r w:rsidRPr="007670C6">
              <w:t>Тендерні пропозиції</w:t>
            </w:r>
            <w:r>
              <w:t xml:space="preserve"> вважаються дійсними не менше </w:t>
            </w:r>
            <w:r>
              <w:rPr>
                <w:lang w:val="uk-UA"/>
              </w:rPr>
              <w:t>120 (ста двадцяти)</w:t>
            </w:r>
            <w:r w:rsidRPr="007670C6">
              <w:t xml:space="preserve"> днів із дати кінцевого строку подання тендерних пропозицій.</w:t>
            </w:r>
          </w:p>
          <w:p w:rsidR="00A2398E" w:rsidRPr="007670C6" w:rsidRDefault="00A2398E" w:rsidP="001A3B8C">
            <w:pPr>
              <w:pStyle w:val="ab"/>
              <w:jc w:val="both"/>
            </w:pPr>
            <w:r w:rsidRPr="007670C6">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2398E" w:rsidRPr="007670C6" w:rsidRDefault="00A2398E" w:rsidP="001A3B8C">
            <w:pPr>
              <w:pStyle w:val="ab"/>
              <w:jc w:val="both"/>
            </w:pPr>
            <w:r w:rsidRPr="007670C6">
              <w:t>відхилити таку вимогу;</w:t>
            </w:r>
          </w:p>
          <w:p w:rsidR="00A2398E" w:rsidRPr="003432D4" w:rsidRDefault="00A2398E" w:rsidP="001A3B8C">
            <w:pPr>
              <w:pStyle w:val="ab"/>
              <w:jc w:val="both"/>
              <w:rPr>
                <w:color w:val="000000"/>
                <w:szCs w:val="22"/>
              </w:rPr>
            </w:pPr>
            <w:r w:rsidRPr="003432D4">
              <w:rPr>
                <w:color w:val="000000"/>
                <w:szCs w:val="22"/>
              </w:rPr>
              <w:t>погодитися з вимогою та продовжити строк дії поданої ним тендерної пропозиції.</w:t>
            </w:r>
          </w:p>
          <w:p w:rsidR="00A2398E" w:rsidRPr="007670C6" w:rsidRDefault="00A2398E" w:rsidP="001A3B8C">
            <w:pPr>
              <w:pStyle w:val="ab"/>
              <w:jc w:val="both"/>
              <w:rPr>
                <w:color w:val="121212"/>
                <w:szCs w:val="22"/>
              </w:rPr>
            </w:pPr>
            <w:r w:rsidRPr="007670C6">
              <w:rPr>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398E" w:rsidRPr="007670C6" w:rsidTr="00AA4F98">
        <w:trPr>
          <w:trHeight w:val="808"/>
        </w:trPr>
        <w:tc>
          <w:tcPr>
            <w:tcW w:w="568"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jc w:val="center"/>
              <w:rPr>
                <w:rStyle w:val="a6"/>
                <w:rFonts w:eastAsiaTheme="majorEastAsia"/>
                <w:sz w:val="22"/>
                <w:szCs w:val="22"/>
              </w:rPr>
            </w:pPr>
            <w:r w:rsidRPr="007670C6">
              <w:rPr>
                <w:rStyle w:val="a6"/>
                <w:rFonts w:eastAsiaTheme="majorEastAsia"/>
                <w:color w:val="121212"/>
                <w:sz w:val="22"/>
                <w:szCs w:val="22"/>
              </w:rPr>
              <w:t>5</w:t>
            </w:r>
          </w:p>
        </w:tc>
        <w:tc>
          <w:tcPr>
            <w:tcW w:w="2549" w:type="dxa"/>
            <w:tcBorders>
              <w:top w:val="single" w:sz="4" w:space="0" w:color="auto"/>
              <w:left w:val="single" w:sz="4" w:space="0" w:color="auto"/>
              <w:bottom w:val="single" w:sz="4" w:space="0" w:color="auto"/>
              <w:right w:val="single" w:sz="4" w:space="0" w:color="auto"/>
            </w:tcBorders>
          </w:tcPr>
          <w:p w:rsidR="00A2398E" w:rsidRPr="000B20E0" w:rsidRDefault="00963C2B" w:rsidP="00AA4F98">
            <w:pPr>
              <w:pStyle w:val="a5"/>
              <w:suppressAutoHyphens/>
              <w:spacing w:after="0"/>
              <w:rPr>
                <w:sz w:val="22"/>
                <w:szCs w:val="22"/>
              </w:rPr>
            </w:pPr>
            <w:r>
              <w:rPr>
                <w:b/>
                <w:color w:val="000000"/>
                <w:szCs w:val="24"/>
              </w:rPr>
              <w:t>Кваліфікаційні критерії до учасників та вимоги</w:t>
            </w:r>
            <w:r>
              <w:rPr>
                <w:b/>
                <w:szCs w:val="24"/>
              </w:rPr>
              <w:t xml:space="preserve">, згідно  з пунктом 28  та </w:t>
            </w:r>
            <w:r w:rsidRPr="00963C2B">
              <w:rPr>
                <w:b/>
                <w:sz w:val="22"/>
                <w:szCs w:val="22"/>
              </w:rPr>
              <w:t xml:space="preserve">пунктом </w:t>
            </w:r>
            <w:r w:rsidRPr="00963C2B">
              <w:rPr>
                <w:b/>
                <w:sz w:val="22"/>
                <w:szCs w:val="22"/>
                <w:highlight w:val="white"/>
              </w:rPr>
              <w:t>47</w:t>
            </w:r>
            <w:r>
              <w:rPr>
                <w:b/>
                <w:szCs w:val="24"/>
              </w:rPr>
              <w:t>Особливостей</w:t>
            </w:r>
          </w:p>
        </w:tc>
        <w:tc>
          <w:tcPr>
            <w:tcW w:w="7083" w:type="dxa"/>
            <w:tcBorders>
              <w:top w:val="single" w:sz="4" w:space="0" w:color="auto"/>
              <w:left w:val="single" w:sz="4" w:space="0" w:color="auto"/>
              <w:bottom w:val="single" w:sz="4" w:space="0" w:color="auto"/>
              <w:right w:val="single" w:sz="4" w:space="0" w:color="auto"/>
            </w:tcBorders>
            <w:hideMark/>
          </w:tcPr>
          <w:p w:rsidR="00963C2B" w:rsidRPr="00963C2B" w:rsidRDefault="00963C2B" w:rsidP="00963C2B">
            <w:pPr>
              <w:pStyle w:val="14"/>
              <w:jc w:val="both"/>
              <w:rPr>
                <w:rFonts w:ascii="Times New Roman" w:hAnsi="Times New Roman"/>
              </w:rPr>
            </w:pPr>
            <w:r w:rsidRPr="00963C2B">
              <w:rPr>
                <w:rFonts w:ascii="Times New Roman" w:hAnsi="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63C2B">
              <w:rPr>
                <w:rFonts w:ascii="Times New Roman" w:hAnsi="Times New Roman"/>
                <w:b/>
                <w:i/>
              </w:rPr>
              <w:t xml:space="preserve">Додатку </w:t>
            </w:r>
            <w:r>
              <w:rPr>
                <w:rFonts w:ascii="Times New Roman" w:hAnsi="Times New Roman"/>
                <w:b/>
                <w:i/>
              </w:rPr>
              <w:t>3</w:t>
            </w:r>
            <w:r w:rsidRPr="00963C2B">
              <w:rPr>
                <w:rFonts w:ascii="Times New Roman" w:hAnsi="Times New Roman"/>
              </w:rPr>
              <w:t xml:space="preserve">до цієї тендерної документації. </w:t>
            </w:r>
          </w:p>
          <w:p w:rsidR="00963C2B" w:rsidRPr="00963C2B" w:rsidRDefault="00963C2B" w:rsidP="00963C2B">
            <w:pPr>
              <w:pStyle w:val="14"/>
              <w:jc w:val="both"/>
              <w:rPr>
                <w:rFonts w:ascii="Times New Roman" w:hAnsi="Times New Roman"/>
              </w:rPr>
            </w:pPr>
            <w:r w:rsidRPr="00963C2B">
              <w:rPr>
                <w:rFonts w:ascii="Times New Roman" w:hAnsi="Times New Roman"/>
              </w:rPr>
              <w:t>Спосіб  підтвердження відповідності учасника критеріям і вимогам згідно із законодавством наведено в</w:t>
            </w:r>
            <w:r w:rsidRPr="00963C2B">
              <w:rPr>
                <w:rFonts w:ascii="Times New Roman" w:hAnsi="Times New Roman"/>
                <w:b/>
                <w:i/>
              </w:rPr>
              <w:t xml:space="preserve">Додатку </w:t>
            </w:r>
            <w:r>
              <w:rPr>
                <w:rFonts w:ascii="Times New Roman" w:hAnsi="Times New Roman"/>
                <w:b/>
                <w:i/>
              </w:rPr>
              <w:t>3</w:t>
            </w:r>
            <w:r w:rsidRPr="00963C2B">
              <w:rPr>
                <w:rFonts w:ascii="Times New Roman" w:hAnsi="Times New Roman"/>
              </w:rPr>
              <w:t xml:space="preserve"> до цієї тендерної документації. </w:t>
            </w:r>
          </w:p>
          <w:p w:rsidR="00963C2B" w:rsidRPr="00963C2B" w:rsidRDefault="00963C2B" w:rsidP="00963C2B">
            <w:pPr>
              <w:pStyle w:val="14"/>
              <w:jc w:val="both"/>
              <w:rPr>
                <w:rFonts w:ascii="Times New Roman" w:hAnsi="Times New Roman"/>
                <w:b/>
              </w:rPr>
            </w:pPr>
            <w:r w:rsidRPr="00963C2B">
              <w:rPr>
                <w:rFonts w:ascii="Times New Roman" w:hAnsi="Times New Roman"/>
                <w:b/>
              </w:rPr>
              <w:t xml:space="preserve">Підстави, визначені пунктом </w:t>
            </w:r>
            <w:r w:rsidRPr="00963C2B">
              <w:rPr>
                <w:rFonts w:ascii="Times New Roman" w:hAnsi="Times New Roman"/>
                <w:b/>
                <w:highlight w:val="white"/>
              </w:rPr>
              <w:t xml:space="preserve">47 </w:t>
            </w:r>
            <w:r w:rsidRPr="00963C2B">
              <w:rPr>
                <w:rFonts w:ascii="Times New Roman" w:hAnsi="Times New Roman"/>
                <w:b/>
              </w:rPr>
              <w:t>Особливостей.</w:t>
            </w:r>
          </w:p>
          <w:p w:rsidR="00963C2B" w:rsidRPr="00963C2B" w:rsidRDefault="00963C2B" w:rsidP="00963C2B">
            <w:pPr>
              <w:pStyle w:val="14"/>
              <w:jc w:val="both"/>
              <w:rPr>
                <w:rFonts w:ascii="Times New Roman" w:hAnsi="Times New Roman"/>
              </w:rPr>
            </w:pPr>
            <w:r w:rsidRPr="00963C2B">
              <w:rPr>
                <w:rFonts w:ascii="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63C2B" w:rsidRPr="00963C2B" w:rsidRDefault="00963C2B" w:rsidP="00963C2B">
            <w:pPr>
              <w:pStyle w:val="14"/>
              <w:jc w:val="both"/>
              <w:rPr>
                <w:rFonts w:ascii="Times New Roman" w:hAnsi="Times New Roman"/>
              </w:rPr>
            </w:pPr>
            <w:r w:rsidRPr="00963C2B">
              <w:rPr>
                <w:rFonts w:ascii="Times New Roman" w:hAnsi="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963C2B">
              <w:rPr>
                <w:rFonts w:ascii="Times New Roman" w:hAnsi="Times New Roman"/>
              </w:rPr>
              <w:lastRenderedPageBreak/>
              <w:t>рішення щодо визначення переможця процедури закупівлі;</w:t>
            </w:r>
          </w:p>
          <w:p w:rsidR="00963C2B" w:rsidRPr="00963C2B" w:rsidRDefault="00963C2B" w:rsidP="00963C2B">
            <w:pPr>
              <w:pStyle w:val="14"/>
              <w:jc w:val="both"/>
              <w:rPr>
                <w:rFonts w:ascii="Times New Roman" w:hAnsi="Times New Roman"/>
              </w:rPr>
            </w:pPr>
            <w:r w:rsidRPr="00963C2B">
              <w:rPr>
                <w:rFonts w:ascii="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63C2B" w:rsidRPr="00963C2B" w:rsidRDefault="00963C2B" w:rsidP="00963C2B">
            <w:pPr>
              <w:pStyle w:val="14"/>
              <w:jc w:val="both"/>
              <w:rPr>
                <w:rFonts w:ascii="Times New Roman" w:hAnsi="Times New Roman"/>
              </w:rPr>
            </w:pPr>
            <w:r w:rsidRPr="00963C2B">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3C2B" w:rsidRPr="00963C2B" w:rsidRDefault="00963C2B" w:rsidP="00963C2B">
            <w:pPr>
              <w:pStyle w:val="14"/>
              <w:jc w:val="both"/>
              <w:rPr>
                <w:rFonts w:ascii="Times New Roman" w:hAnsi="Times New Roman"/>
              </w:rPr>
            </w:pPr>
            <w:r w:rsidRPr="00963C2B">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963C2B">
                <w:rPr>
                  <w:rFonts w:ascii="Times New Roman" w:hAnsi="Times New Roman"/>
                </w:rPr>
                <w:t>пунктом 4</w:t>
              </w:r>
            </w:hyperlink>
            <w:r w:rsidRPr="00963C2B">
              <w:rPr>
                <w:rFonts w:ascii="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63C2B" w:rsidRPr="00963C2B" w:rsidRDefault="00963C2B" w:rsidP="00963C2B">
            <w:pPr>
              <w:pStyle w:val="14"/>
              <w:jc w:val="both"/>
              <w:rPr>
                <w:rFonts w:ascii="Times New Roman" w:hAnsi="Times New Roman"/>
              </w:rPr>
            </w:pPr>
            <w:r w:rsidRPr="00963C2B">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3C2B" w:rsidRPr="00963C2B" w:rsidRDefault="00963C2B" w:rsidP="00963C2B">
            <w:pPr>
              <w:pStyle w:val="14"/>
              <w:jc w:val="both"/>
              <w:rPr>
                <w:rFonts w:ascii="Times New Roman" w:hAnsi="Times New Roman"/>
              </w:rPr>
            </w:pPr>
            <w:r w:rsidRPr="00963C2B">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3C2B" w:rsidRPr="00963C2B" w:rsidRDefault="00963C2B" w:rsidP="00963C2B">
            <w:pPr>
              <w:pStyle w:val="14"/>
              <w:jc w:val="both"/>
              <w:rPr>
                <w:rFonts w:ascii="Times New Roman" w:hAnsi="Times New Roman"/>
              </w:rPr>
            </w:pPr>
            <w:r w:rsidRPr="00963C2B">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63C2B" w:rsidRPr="00963C2B" w:rsidRDefault="00963C2B" w:rsidP="00963C2B">
            <w:pPr>
              <w:pStyle w:val="14"/>
              <w:jc w:val="both"/>
              <w:rPr>
                <w:rFonts w:ascii="Times New Roman" w:hAnsi="Times New Roman"/>
              </w:rPr>
            </w:pPr>
            <w:r w:rsidRPr="00963C2B">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963C2B" w:rsidRPr="00963C2B" w:rsidRDefault="00963C2B" w:rsidP="00963C2B">
            <w:pPr>
              <w:pStyle w:val="14"/>
              <w:jc w:val="both"/>
              <w:rPr>
                <w:rFonts w:ascii="Times New Roman" w:hAnsi="Times New Roman"/>
              </w:rPr>
            </w:pPr>
            <w:r w:rsidRPr="00963C2B">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63C2B" w:rsidRPr="00963C2B" w:rsidRDefault="00963C2B" w:rsidP="00963C2B">
            <w:pPr>
              <w:pStyle w:val="14"/>
              <w:jc w:val="both"/>
              <w:rPr>
                <w:rFonts w:ascii="Times New Roman" w:hAnsi="Times New Roman"/>
              </w:rPr>
            </w:pPr>
            <w:r w:rsidRPr="00963C2B">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63C2B" w:rsidRPr="00963C2B" w:rsidRDefault="00963C2B" w:rsidP="00963C2B">
            <w:pPr>
              <w:pStyle w:val="14"/>
              <w:jc w:val="both"/>
              <w:rPr>
                <w:rFonts w:ascii="Times New Roman" w:hAnsi="Times New Roman"/>
                <w:highlight w:val="white"/>
              </w:rPr>
            </w:pPr>
            <w:r w:rsidRPr="00963C2B">
              <w:rPr>
                <w:rFonts w:ascii="Times New Roman" w:hAnsi="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63C2B">
              <w:rPr>
                <w:rFonts w:ascii="Times New Roman" w:hAnsi="Times New Roman"/>
                <w:highlight w:val="white"/>
              </w:rPr>
              <w:t>нею публічних закупівель товарів, робіт і послуг згідно із Законом України “Про санкції”;</w:t>
            </w:r>
          </w:p>
          <w:p w:rsidR="00963C2B" w:rsidRPr="00963C2B" w:rsidRDefault="00963C2B" w:rsidP="00963C2B">
            <w:pPr>
              <w:pStyle w:val="14"/>
              <w:jc w:val="both"/>
              <w:rPr>
                <w:rFonts w:ascii="Times New Roman" w:hAnsi="Times New Roman"/>
                <w:highlight w:val="white"/>
              </w:rPr>
            </w:pPr>
            <w:r w:rsidRPr="00963C2B">
              <w:rPr>
                <w:rFonts w:ascii="Times New Roman" w:hAnsi="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3C2B" w:rsidRPr="00963C2B" w:rsidRDefault="00963C2B" w:rsidP="00963C2B">
            <w:pPr>
              <w:pStyle w:val="14"/>
              <w:jc w:val="both"/>
              <w:rPr>
                <w:rFonts w:ascii="Times New Roman" w:hAnsi="Times New Roman"/>
                <w:highlight w:val="white"/>
              </w:rPr>
            </w:pPr>
          </w:p>
          <w:p w:rsidR="00963C2B" w:rsidRPr="00963C2B" w:rsidRDefault="00963C2B" w:rsidP="00963C2B">
            <w:pPr>
              <w:pStyle w:val="14"/>
              <w:jc w:val="both"/>
              <w:rPr>
                <w:rFonts w:ascii="Times New Roman" w:hAnsi="Times New Roman"/>
                <w:highlight w:val="white"/>
              </w:rPr>
            </w:pPr>
            <w:r w:rsidRPr="00963C2B">
              <w:rPr>
                <w:rFonts w:ascii="Times New Roman" w:hAnsi="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963C2B">
              <w:rPr>
                <w:rFonts w:ascii="Times New Roman" w:hAnsi="Times New Roman"/>
                <w:highlight w:val="white"/>
              </w:rPr>
              <w:lastRenderedPageBreak/>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398E" w:rsidRPr="00963C2B" w:rsidRDefault="00963C2B" w:rsidP="00963C2B">
            <w:pPr>
              <w:pStyle w:val="14"/>
              <w:jc w:val="both"/>
              <w:rPr>
                <w:rFonts w:ascii="Times New Roman" w:hAnsi="Times New Roman"/>
              </w:rPr>
            </w:pPr>
            <w:r w:rsidRPr="00963C2B">
              <w:rPr>
                <w:rFonts w:ascii="Times New Roman" w:hAnsi="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398E" w:rsidRPr="006C3B30" w:rsidTr="00AA4F98">
        <w:tc>
          <w:tcPr>
            <w:tcW w:w="568"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jc w:val="center"/>
              <w:rPr>
                <w:rStyle w:val="a6"/>
                <w:rFonts w:eastAsiaTheme="majorEastAsia"/>
                <w:sz w:val="22"/>
                <w:szCs w:val="22"/>
              </w:rPr>
            </w:pPr>
            <w:r w:rsidRPr="007670C6">
              <w:rPr>
                <w:rStyle w:val="a6"/>
                <w:rFonts w:eastAsiaTheme="majorEastAsia"/>
                <w:color w:val="121212"/>
                <w:sz w:val="22"/>
                <w:szCs w:val="22"/>
              </w:rPr>
              <w:lastRenderedPageBreak/>
              <w:t>6</w:t>
            </w:r>
          </w:p>
        </w:tc>
        <w:tc>
          <w:tcPr>
            <w:tcW w:w="2549"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jc w:val="both"/>
              <w:rPr>
                <w:sz w:val="22"/>
                <w:szCs w:val="22"/>
              </w:rPr>
            </w:pPr>
            <w:r w:rsidRPr="007670C6">
              <w:rPr>
                <w:rStyle w:val="a6"/>
                <w:rFonts w:eastAsiaTheme="majorEastAsia"/>
                <w:color w:val="121212"/>
                <w:sz w:val="22"/>
                <w:szCs w:val="22"/>
              </w:rPr>
              <w:t>Інформація про технічні, якісні та кількісні характеристики предмета закупівлі</w:t>
            </w:r>
          </w:p>
        </w:tc>
        <w:tc>
          <w:tcPr>
            <w:tcW w:w="7083" w:type="dxa"/>
            <w:tcBorders>
              <w:top w:val="single" w:sz="4" w:space="0" w:color="auto"/>
              <w:left w:val="single" w:sz="4" w:space="0" w:color="auto"/>
              <w:bottom w:val="single" w:sz="4" w:space="0" w:color="auto"/>
              <w:right w:val="single" w:sz="4" w:space="0" w:color="auto"/>
            </w:tcBorders>
            <w:hideMark/>
          </w:tcPr>
          <w:p w:rsidR="00A2398E" w:rsidRPr="00E833C0" w:rsidRDefault="00A2398E" w:rsidP="001A3B8C">
            <w:pPr>
              <w:pStyle w:val="ab"/>
              <w:jc w:val="both"/>
              <w:rPr>
                <w:lang w:val="uk-UA"/>
              </w:rPr>
            </w:pPr>
            <w:r w:rsidRPr="00E833C0">
              <w:rPr>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rsidR="00A2398E" w:rsidRPr="007D62F7" w:rsidRDefault="00A2398E" w:rsidP="001A3B8C">
            <w:pPr>
              <w:pStyle w:val="ab"/>
              <w:jc w:val="both"/>
            </w:pPr>
            <w:r w:rsidRPr="007D62F7">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2398E" w:rsidRPr="007D62F7" w:rsidRDefault="00A2398E" w:rsidP="001A3B8C">
            <w:pPr>
              <w:pStyle w:val="ab"/>
              <w:jc w:val="both"/>
              <w:rPr>
                <w:b/>
              </w:rPr>
            </w:pPr>
            <w:r w:rsidRPr="007D62F7">
              <w:t xml:space="preserve">Інформація згідно цієї частини подається у відповідності до Додатку </w:t>
            </w:r>
            <w:r>
              <w:t>2</w:t>
            </w:r>
            <w:r w:rsidRPr="007D62F7">
              <w:t xml:space="preserve"> до цієї тендерної документації.</w:t>
            </w:r>
          </w:p>
        </w:tc>
      </w:tr>
      <w:tr w:rsidR="00A2398E" w:rsidRPr="007670C6" w:rsidTr="00AA4F98">
        <w:tc>
          <w:tcPr>
            <w:tcW w:w="568"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7</w:t>
            </w:r>
          </w:p>
        </w:tc>
        <w:tc>
          <w:tcPr>
            <w:tcW w:w="2549"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jc w:val="both"/>
              <w:rPr>
                <w:rStyle w:val="a6"/>
                <w:rFonts w:eastAsiaTheme="majorEastAsia"/>
                <w:color w:val="121212"/>
                <w:sz w:val="22"/>
                <w:szCs w:val="22"/>
              </w:rPr>
            </w:pPr>
            <w:r w:rsidRPr="007670C6">
              <w:rPr>
                <w:rFonts w:eastAsia="Calibri"/>
                <w:b/>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3" w:type="dxa"/>
            <w:tcBorders>
              <w:top w:val="single" w:sz="4" w:space="0" w:color="auto"/>
              <w:left w:val="single" w:sz="4" w:space="0" w:color="auto"/>
              <w:bottom w:val="single" w:sz="4" w:space="0" w:color="auto"/>
              <w:right w:val="single" w:sz="4" w:space="0" w:color="auto"/>
            </w:tcBorders>
            <w:hideMark/>
          </w:tcPr>
          <w:p w:rsidR="00A2398E" w:rsidRPr="007D62F7" w:rsidRDefault="00A2398E" w:rsidP="00AA4F98">
            <w:pPr>
              <w:widowControl w:val="0"/>
              <w:pBdr>
                <w:top w:val="nil"/>
                <w:left w:val="nil"/>
                <w:bottom w:val="nil"/>
                <w:right w:val="nil"/>
                <w:between w:val="nil"/>
              </w:pBdr>
              <w:spacing w:after="0" w:line="240" w:lineRule="auto"/>
              <w:jc w:val="both"/>
              <w:rPr>
                <w:rFonts w:ascii="Times New Roman" w:hAnsi="Times New Roman"/>
              </w:rPr>
            </w:pPr>
            <w:r w:rsidRPr="007D62F7">
              <w:rPr>
                <w:rFonts w:ascii="Times New Roman" w:hAnsi="Times New Roman"/>
              </w:rPr>
              <w:t>Надання цієї інформації,  передбачено ст. 23 ЗУ «Про публічні закупівлі».</w:t>
            </w:r>
          </w:p>
          <w:p w:rsidR="00A2398E" w:rsidRPr="000B20E0" w:rsidRDefault="00A2398E" w:rsidP="00AA4F98">
            <w:pPr>
              <w:widowControl w:val="0"/>
              <w:spacing w:after="0" w:line="240" w:lineRule="auto"/>
              <w:contextualSpacing/>
              <w:jc w:val="both"/>
              <w:rPr>
                <w:rFonts w:ascii="Times New Roman" w:eastAsia="Calibri" w:hAnsi="Times New Roman"/>
              </w:rPr>
            </w:pPr>
            <w:r w:rsidRPr="007D62F7">
              <w:rPr>
                <w:rFonts w:ascii="Times New Roman" w:hAnsi="Times New Roman"/>
              </w:rPr>
              <w:t xml:space="preserve">Інформація згідно цієї частини подається у відповідності до </w:t>
            </w:r>
            <w:r w:rsidRPr="0073319D">
              <w:rPr>
                <w:rFonts w:ascii="Times New Roman" w:hAnsi="Times New Roman"/>
                <w:i/>
              </w:rPr>
              <w:t>Додатку 2</w:t>
            </w:r>
            <w:r w:rsidRPr="007D62F7">
              <w:rPr>
                <w:rFonts w:ascii="Times New Roman" w:hAnsi="Times New Roman"/>
              </w:rPr>
              <w:t xml:space="preserve"> до цієї тендерної документації.</w:t>
            </w:r>
          </w:p>
        </w:tc>
      </w:tr>
      <w:tr w:rsidR="00A2398E" w:rsidRPr="007670C6" w:rsidTr="00AA4F98">
        <w:tc>
          <w:tcPr>
            <w:tcW w:w="568"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11"/>
              <w:widowControl w:val="0"/>
              <w:rPr>
                <w:rFonts w:ascii="Times New Roman" w:hAnsi="Times New Roman" w:cs="Times New Roman"/>
                <w:b/>
              </w:rPr>
            </w:pPr>
            <w:r w:rsidRPr="007670C6">
              <w:rPr>
                <w:rFonts w:ascii="Times New Roman" w:hAnsi="Times New Roman" w:cs="Times New Roman"/>
                <w:b/>
              </w:rPr>
              <w:t>8</w:t>
            </w:r>
          </w:p>
        </w:tc>
        <w:tc>
          <w:tcPr>
            <w:tcW w:w="2549"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11"/>
              <w:rPr>
                <w:rFonts w:ascii="Times New Roman" w:hAnsi="Times New Roman" w:cs="Times New Roman"/>
              </w:rPr>
            </w:pPr>
            <w:r w:rsidRPr="007670C6">
              <w:rPr>
                <w:rFonts w:ascii="Times New Roman" w:hAnsi="Times New Roman" w:cs="Times New Roman"/>
                <w:b/>
              </w:rPr>
              <w:t>Інформація про субпідрядника/співвиконавця (у випадку закупівлі робіт чи послуг)</w:t>
            </w:r>
          </w:p>
        </w:tc>
        <w:tc>
          <w:tcPr>
            <w:tcW w:w="7083"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11"/>
              <w:widowControl w:val="0"/>
              <w:jc w:val="both"/>
              <w:rPr>
                <w:rFonts w:ascii="Times New Roman" w:hAnsi="Times New Roman" w:cs="Times New Roman"/>
              </w:rPr>
            </w:pPr>
            <w:r w:rsidRPr="007670C6">
              <w:rPr>
                <w:rFonts w:ascii="Times New Roman" w:hAnsi="Times New Roman" w:cs="Times New Roman"/>
              </w:rPr>
              <w:t>Не передбачено</w:t>
            </w:r>
          </w:p>
        </w:tc>
      </w:tr>
      <w:tr w:rsidR="00A2398E" w:rsidRPr="006C3B30" w:rsidTr="00AA4F98">
        <w:tc>
          <w:tcPr>
            <w:tcW w:w="568"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9</w:t>
            </w:r>
          </w:p>
        </w:tc>
        <w:tc>
          <w:tcPr>
            <w:tcW w:w="2549" w:type="dxa"/>
            <w:tcBorders>
              <w:top w:val="single" w:sz="4" w:space="0" w:color="auto"/>
              <w:left w:val="single" w:sz="4" w:space="0" w:color="auto"/>
              <w:bottom w:val="single" w:sz="4" w:space="0" w:color="auto"/>
              <w:right w:val="single" w:sz="4" w:space="0" w:color="auto"/>
            </w:tcBorders>
            <w:hideMark/>
          </w:tcPr>
          <w:p w:rsidR="00A2398E" w:rsidRPr="007670C6" w:rsidRDefault="00963C2B" w:rsidP="00AA4F98">
            <w:pPr>
              <w:pStyle w:val="a5"/>
              <w:suppressAutoHyphens/>
              <w:snapToGrid w:val="0"/>
              <w:spacing w:after="0"/>
              <w:rPr>
                <w:rStyle w:val="a6"/>
                <w:rFonts w:eastAsiaTheme="majorEastAsia"/>
                <w:color w:val="121212"/>
                <w:sz w:val="22"/>
                <w:szCs w:val="22"/>
              </w:rPr>
            </w:pPr>
            <w:r>
              <w:rPr>
                <w:rStyle w:val="a6"/>
                <w:rFonts w:eastAsiaTheme="majorEastAsia"/>
                <w:color w:val="121212"/>
                <w:sz w:val="22"/>
                <w:szCs w:val="22"/>
              </w:rPr>
              <w:t>У</w:t>
            </w:r>
            <w:r w:rsidR="00A2398E" w:rsidRPr="007670C6">
              <w:rPr>
                <w:rStyle w:val="a6"/>
                <w:rFonts w:eastAsiaTheme="majorEastAsia"/>
                <w:color w:val="121212"/>
                <w:sz w:val="22"/>
                <w:szCs w:val="22"/>
              </w:rPr>
              <w:t>несення змін або відкликання тендерної пропозиції учасником</w:t>
            </w:r>
          </w:p>
        </w:tc>
        <w:tc>
          <w:tcPr>
            <w:tcW w:w="7083" w:type="dxa"/>
            <w:tcBorders>
              <w:top w:val="single" w:sz="4" w:space="0" w:color="auto"/>
              <w:left w:val="single" w:sz="4" w:space="0" w:color="auto"/>
              <w:bottom w:val="single" w:sz="4" w:space="0" w:color="auto"/>
              <w:right w:val="single" w:sz="4" w:space="0" w:color="auto"/>
            </w:tcBorders>
            <w:hideMark/>
          </w:tcPr>
          <w:p w:rsidR="00A2398E" w:rsidRPr="00963C2B" w:rsidRDefault="00963C2B" w:rsidP="00963C2B">
            <w:pPr>
              <w:pStyle w:val="14"/>
              <w:jc w:val="both"/>
              <w:rPr>
                <w:rFonts w:ascii="Times New Roman" w:hAnsi="Times New Roman"/>
              </w:rPr>
            </w:pPr>
            <w:r w:rsidRPr="00963C2B">
              <w:rPr>
                <w:rFonts w:ascii="Times New Roman" w:hAnsi="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398E" w:rsidRPr="007670C6" w:rsidTr="00AA4F98">
        <w:tc>
          <w:tcPr>
            <w:tcW w:w="568" w:type="dxa"/>
            <w:tcBorders>
              <w:top w:val="single" w:sz="4" w:space="0" w:color="auto"/>
              <w:left w:val="single" w:sz="4" w:space="0" w:color="auto"/>
              <w:bottom w:val="single" w:sz="4" w:space="0" w:color="auto"/>
              <w:right w:val="single" w:sz="4" w:space="0" w:color="auto"/>
            </w:tcBorders>
          </w:tcPr>
          <w:p w:rsidR="00A2398E" w:rsidRPr="007670C6" w:rsidRDefault="00A2398E" w:rsidP="00AA4F98">
            <w:pPr>
              <w:pStyle w:val="a5"/>
              <w:suppressAutoHyphens/>
              <w:snapToGrid w:val="0"/>
              <w:spacing w:after="0"/>
              <w:jc w:val="center"/>
              <w:rPr>
                <w:rStyle w:val="a6"/>
                <w:rFonts w:eastAsiaTheme="majorEastAsia"/>
                <w:sz w:val="22"/>
                <w:szCs w:val="22"/>
              </w:rPr>
            </w:pPr>
          </w:p>
        </w:tc>
        <w:tc>
          <w:tcPr>
            <w:tcW w:w="9632" w:type="dxa"/>
            <w:gridSpan w:val="2"/>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Розділ 4. Подання та розкриття тендерної пропозиції</w:t>
            </w:r>
          </w:p>
        </w:tc>
      </w:tr>
      <w:tr w:rsidR="00A2398E" w:rsidRPr="007670C6" w:rsidTr="00AA4F98">
        <w:tc>
          <w:tcPr>
            <w:tcW w:w="568"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1</w:t>
            </w:r>
          </w:p>
        </w:tc>
        <w:tc>
          <w:tcPr>
            <w:tcW w:w="2549"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pacing w:after="0"/>
              <w:rPr>
                <w:sz w:val="22"/>
                <w:szCs w:val="22"/>
              </w:rPr>
            </w:pPr>
            <w:r w:rsidRPr="007670C6">
              <w:rPr>
                <w:b/>
                <w:color w:val="121212"/>
                <w:sz w:val="22"/>
                <w:szCs w:val="22"/>
              </w:rPr>
              <w:t>Кінцевий строк подання тендерної пропозиції</w:t>
            </w:r>
          </w:p>
        </w:tc>
        <w:tc>
          <w:tcPr>
            <w:tcW w:w="7083" w:type="dxa"/>
            <w:tcBorders>
              <w:top w:val="single" w:sz="4" w:space="0" w:color="auto"/>
              <w:left w:val="single" w:sz="4" w:space="0" w:color="auto"/>
              <w:bottom w:val="single" w:sz="4" w:space="0" w:color="auto"/>
              <w:right w:val="single" w:sz="4" w:space="0" w:color="auto"/>
            </w:tcBorders>
            <w:hideMark/>
          </w:tcPr>
          <w:p w:rsidR="00A2398E" w:rsidRPr="0073319D" w:rsidRDefault="00A2398E" w:rsidP="003A0D40">
            <w:pPr>
              <w:pStyle w:val="ab"/>
              <w:jc w:val="both"/>
              <w:rPr>
                <w:rFonts w:eastAsia="Calibri"/>
                <w:b/>
                <w:szCs w:val="22"/>
              </w:rPr>
            </w:pPr>
            <w:r w:rsidRPr="0073319D">
              <w:rPr>
                <w:rFonts w:eastAsia="Calibri"/>
                <w:b/>
                <w:szCs w:val="22"/>
              </w:rPr>
              <w:t xml:space="preserve">Кінцевий строк подання тендерних пропозицій – до </w:t>
            </w:r>
            <w:r w:rsidR="00612040">
              <w:rPr>
                <w:rFonts w:eastAsia="Calibri"/>
                <w:b/>
                <w:szCs w:val="22"/>
                <w:lang w:val="uk-UA"/>
              </w:rPr>
              <w:t>16</w:t>
            </w:r>
            <w:r w:rsidRPr="0073319D">
              <w:rPr>
                <w:rFonts w:eastAsia="Calibri"/>
                <w:b/>
                <w:szCs w:val="22"/>
                <w:lang w:val="uk-UA"/>
              </w:rPr>
              <w:t>.</w:t>
            </w:r>
            <w:r w:rsidRPr="0073319D">
              <w:rPr>
                <w:rFonts w:eastAsia="Calibri"/>
                <w:b/>
                <w:szCs w:val="22"/>
              </w:rPr>
              <w:t>0</w:t>
            </w:r>
            <w:r w:rsidR="0073319D" w:rsidRPr="0073319D">
              <w:rPr>
                <w:rFonts w:eastAsia="Calibri"/>
                <w:b/>
                <w:szCs w:val="22"/>
                <w:lang w:val="uk-UA"/>
              </w:rPr>
              <w:t>6</w:t>
            </w:r>
            <w:r w:rsidRPr="0073319D">
              <w:rPr>
                <w:rFonts w:eastAsia="Calibri"/>
                <w:b/>
                <w:szCs w:val="22"/>
              </w:rPr>
              <w:t xml:space="preserve">.2023, до </w:t>
            </w:r>
            <w:r w:rsidRPr="0073319D">
              <w:rPr>
                <w:rFonts w:eastAsia="Calibri"/>
                <w:b/>
                <w:szCs w:val="22"/>
                <w:lang w:val="uk-UA"/>
              </w:rPr>
              <w:t>10</w:t>
            </w:r>
            <w:r w:rsidRPr="0073319D">
              <w:rPr>
                <w:rFonts w:eastAsia="Calibri"/>
                <w:b/>
                <w:szCs w:val="22"/>
              </w:rPr>
              <w:t>:</w:t>
            </w:r>
            <w:r w:rsidRPr="0073319D">
              <w:rPr>
                <w:rFonts w:eastAsia="Calibri"/>
                <w:b/>
                <w:szCs w:val="22"/>
                <w:lang w:val="uk-UA"/>
              </w:rPr>
              <w:t>00</w:t>
            </w:r>
            <w:r w:rsidRPr="0073319D">
              <w:rPr>
                <w:rFonts w:eastAsia="Calibri"/>
                <w:b/>
                <w:szCs w:val="22"/>
              </w:rPr>
              <w:t xml:space="preserve"> год.</w:t>
            </w:r>
          </w:p>
          <w:p w:rsidR="00A2398E" w:rsidRPr="003A0D40" w:rsidRDefault="00A2398E" w:rsidP="003A0D40">
            <w:pPr>
              <w:pStyle w:val="ab"/>
              <w:jc w:val="both"/>
              <w:rPr>
                <w:szCs w:val="22"/>
              </w:rPr>
            </w:pPr>
            <w:r w:rsidRPr="003A0D40">
              <w:rPr>
                <w:szCs w:val="22"/>
              </w:rPr>
              <w:t>Отримана тендерна пропозиція вноситься автоматично до реєстру отриманих тендерних пропозицій.</w:t>
            </w:r>
          </w:p>
          <w:p w:rsidR="00A2398E" w:rsidRPr="003A0D40" w:rsidRDefault="00A2398E" w:rsidP="003A0D40">
            <w:pPr>
              <w:pStyle w:val="ab"/>
              <w:jc w:val="both"/>
              <w:rPr>
                <w:szCs w:val="22"/>
              </w:rPr>
            </w:pPr>
            <w:r w:rsidRPr="003A0D40">
              <w:rPr>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398E" w:rsidRPr="003A0D40" w:rsidRDefault="00A2398E" w:rsidP="003A0D40">
            <w:pPr>
              <w:pStyle w:val="ab"/>
              <w:jc w:val="both"/>
              <w:rPr>
                <w:color w:val="121212"/>
                <w:szCs w:val="22"/>
              </w:rPr>
            </w:pPr>
            <w:r w:rsidRPr="003A0D40">
              <w:rPr>
                <w:szCs w:val="22"/>
              </w:rPr>
              <w:t>Тендерні пропозиції після закінчення кінцевого строку їх подання не приймаються електронною системою закупівель.</w:t>
            </w:r>
          </w:p>
        </w:tc>
      </w:tr>
      <w:tr w:rsidR="00963C2B" w:rsidRPr="007670C6" w:rsidTr="001A3B8C">
        <w:trPr>
          <w:trHeight w:val="1630"/>
        </w:trPr>
        <w:tc>
          <w:tcPr>
            <w:tcW w:w="568" w:type="dxa"/>
            <w:tcBorders>
              <w:top w:val="single" w:sz="4" w:space="0" w:color="auto"/>
              <w:left w:val="single" w:sz="4" w:space="0" w:color="auto"/>
              <w:bottom w:val="single" w:sz="4" w:space="0" w:color="auto"/>
              <w:right w:val="single" w:sz="4" w:space="0" w:color="auto"/>
            </w:tcBorders>
            <w:hideMark/>
          </w:tcPr>
          <w:p w:rsidR="00963C2B" w:rsidRPr="007670C6" w:rsidRDefault="00963C2B" w:rsidP="00AA4F98">
            <w:pPr>
              <w:pStyle w:val="a5"/>
              <w:suppressAutoHyphens/>
              <w:snapToGrid w:val="0"/>
              <w:spacing w:after="0"/>
              <w:jc w:val="center"/>
              <w:rPr>
                <w:rStyle w:val="a6"/>
                <w:rFonts w:eastAsiaTheme="majorEastAsia"/>
                <w:sz w:val="22"/>
                <w:szCs w:val="22"/>
              </w:rPr>
            </w:pPr>
            <w:r w:rsidRPr="007670C6">
              <w:rPr>
                <w:rStyle w:val="a6"/>
                <w:rFonts w:eastAsiaTheme="majorEastAsia"/>
                <w:color w:val="121212"/>
                <w:sz w:val="22"/>
                <w:szCs w:val="22"/>
              </w:rPr>
              <w:lastRenderedPageBreak/>
              <w:t>2</w:t>
            </w:r>
          </w:p>
        </w:tc>
        <w:tc>
          <w:tcPr>
            <w:tcW w:w="2549" w:type="dxa"/>
            <w:tcBorders>
              <w:top w:val="single" w:sz="4" w:space="0" w:color="auto"/>
              <w:left w:val="single" w:sz="4" w:space="0" w:color="auto"/>
              <w:bottom w:val="single" w:sz="4" w:space="0" w:color="auto"/>
              <w:right w:val="single" w:sz="4" w:space="0" w:color="auto"/>
            </w:tcBorders>
            <w:hideMark/>
          </w:tcPr>
          <w:p w:rsidR="00963C2B" w:rsidRPr="00963C2B" w:rsidRDefault="00963C2B" w:rsidP="00963C2B">
            <w:pPr>
              <w:pStyle w:val="14"/>
              <w:jc w:val="both"/>
              <w:rPr>
                <w:rFonts w:ascii="Times New Roman" w:hAnsi="Times New Roman"/>
                <w:strike/>
                <w:highlight w:val="white"/>
              </w:rPr>
            </w:pPr>
            <w:r w:rsidRPr="00963C2B">
              <w:rPr>
                <w:rFonts w:ascii="Times New Roman" w:hAnsi="Times New Roman"/>
                <w:highlight w:val="white"/>
              </w:rPr>
              <w:t>Дата та час розкриття тендерної пропозиції</w:t>
            </w:r>
          </w:p>
        </w:tc>
        <w:tc>
          <w:tcPr>
            <w:tcW w:w="7083" w:type="dxa"/>
            <w:tcBorders>
              <w:top w:val="single" w:sz="4" w:space="0" w:color="auto"/>
              <w:left w:val="single" w:sz="4" w:space="0" w:color="auto"/>
              <w:bottom w:val="single" w:sz="4" w:space="0" w:color="auto"/>
              <w:right w:val="single" w:sz="4" w:space="0" w:color="auto"/>
            </w:tcBorders>
            <w:vAlign w:val="center"/>
          </w:tcPr>
          <w:p w:rsidR="00963C2B" w:rsidRPr="00963C2B" w:rsidRDefault="00963C2B" w:rsidP="00963C2B">
            <w:pPr>
              <w:pStyle w:val="14"/>
              <w:jc w:val="both"/>
              <w:rPr>
                <w:rFonts w:ascii="Times New Roman" w:hAnsi="Times New Roman"/>
                <w:highlight w:val="white"/>
              </w:rPr>
            </w:pPr>
            <w:r w:rsidRPr="00963C2B">
              <w:rPr>
                <w:rFonts w:ascii="Times New Roman" w:hAnsi="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63C2B" w:rsidRPr="00963C2B" w:rsidRDefault="00963C2B" w:rsidP="00963C2B">
            <w:pPr>
              <w:pStyle w:val="14"/>
              <w:jc w:val="both"/>
              <w:rPr>
                <w:rFonts w:ascii="Times New Roman" w:hAnsi="Times New Roman"/>
                <w:highlight w:val="white"/>
              </w:rPr>
            </w:pPr>
            <w:r w:rsidRPr="00963C2B">
              <w:rPr>
                <w:rFonts w:ascii="Times New Roman" w:hAnsi="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3C2B" w:rsidRPr="00963C2B" w:rsidRDefault="00963C2B" w:rsidP="00963C2B">
            <w:pPr>
              <w:pStyle w:val="14"/>
              <w:jc w:val="both"/>
              <w:rPr>
                <w:rFonts w:ascii="Times New Roman" w:hAnsi="Times New Roman"/>
                <w:highlight w:val="white"/>
              </w:rPr>
            </w:pPr>
            <w:r w:rsidRPr="00963C2B">
              <w:rPr>
                <w:rFonts w:ascii="Times New Roman" w:hAnsi="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963C2B">
                <w:rPr>
                  <w:rFonts w:ascii="Times New Roman" w:hAnsi="Times New Roman"/>
                  <w:highlight w:val="white"/>
                </w:rPr>
                <w:t>47</w:t>
              </w:r>
            </w:hyperlink>
            <w:r w:rsidRPr="00963C2B">
              <w:rPr>
                <w:rFonts w:ascii="Times New Roman" w:hAnsi="Times New Roman"/>
                <w:highlight w:val="white"/>
              </w:rPr>
              <w:t xml:space="preserve"> Особливостей.</w:t>
            </w:r>
          </w:p>
        </w:tc>
      </w:tr>
      <w:tr w:rsidR="00A2398E" w:rsidRPr="007670C6" w:rsidTr="00AA4F98">
        <w:tc>
          <w:tcPr>
            <w:tcW w:w="568" w:type="dxa"/>
            <w:tcBorders>
              <w:top w:val="single" w:sz="4" w:space="0" w:color="auto"/>
              <w:left w:val="single" w:sz="4" w:space="0" w:color="auto"/>
              <w:bottom w:val="single" w:sz="4" w:space="0" w:color="auto"/>
              <w:right w:val="single" w:sz="4" w:space="0" w:color="auto"/>
            </w:tcBorders>
          </w:tcPr>
          <w:p w:rsidR="00A2398E" w:rsidRPr="007670C6" w:rsidRDefault="00A2398E" w:rsidP="00AA4F98">
            <w:pPr>
              <w:pStyle w:val="a5"/>
              <w:suppressAutoHyphens/>
              <w:snapToGrid w:val="0"/>
              <w:spacing w:after="0"/>
              <w:jc w:val="center"/>
              <w:rPr>
                <w:rStyle w:val="a6"/>
                <w:rFonts w:eastAsiaTheme="majorEastAsia"/>
                <w:color w:val="121212"/>
                <w:sz w:val="22"/>
                <w:szCs w:val="22"/>
              </w:rPr>
            </w:pPr>
          </w:p>
        </w:tc>
        <w:tc>
          <w:tcPr>
            <w:tcW w:w="9632" w:type="dxa"/>
            <w:gridSpan w:val="2"/>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Розділ 5. Оцінка тендерної пропозиції</w:t>
            </w:r>
          </w:p>
        </w:tc>
      </w:tr>
      <w:tr w:rsidR="00A2398E" w:rsidRPr="007670C6" w:rsidTr="00007724">
        <w:trPr>
          <w:trHeight w:val="766"/>
        </w:trPr>
        <w:tc>
          <w:tcPr>
            <w:tcW w:w="568"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1</w:t>
            </w:r>
          </w:p>
        </w:tc>
        <w:tc>
          <w:tcPr>
            <w:tcW w:w="2549"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rPr>
                <w:rStyle w:val="a6"/>
                <w:rFonts w:eastAsiaTheme="majorEastAsia"/>
                <w:color w:val="121212"/>
                <w:sz w:val="22"/>
                <w:szCs w:val="22"/>
              </w:rPr>
            </w:pPr>
            <w:r w:rsidRPr="007670C6">
              <w:rPr>
                <w:rStyle w:val="a6"/>
                <w:rFonts w:eastAsiaTheme="majorEastAsia"/>
                <w:color w:val="121212"/>
                <w:sz w:val="22"/>
                <w:szCs w:val="22"/>
              </w:rPr>
              <w:t>Перелік критеріїв та методика оцінки тендерної пропозиції із зазначенням питомої ваги критерію</w:t>
            </w:r>
          </w:p>
        </w:tc>
        <w:tc>
          <w:tcPr>
            <w:tcW w:w="7083" w:type="dxa"/>
            <w:tcBorders>
              <w:top w:val="single" w:sz="4" w:space="0" w:color="auto"/>
              <w:left w:val="single" w:sz="4" w:space="0" w:color="auto"/>
              <w:bottom w:val="single" w:sz="4" w:space="0" w:color="auto"/>
              <w:right w:val="single" w:sz="4" w:space="0" w:color="auto"/>
            </w:tcBorders>
            <w:hideMark/>
          </w:tcPr>
          <w:p w:rsidR="00963C2B" w:rsidRPr="00CC361D" w:rsidRDefault="00963C2B" w:rsidP="00CC361D">
            <w:pPr>
              <w:pStyle w:val="14"/>
              <w:jc w:val="both"/>
              <w:rPr>
                <w:rFonts w:ascii="Times New Roman" w:hAnsi="Times New Roman"/>
              </w:rPr>
            </w:pPr>
            <w:r w:rsidRPr="00CC361D">
              <w:rPr>
                <w:rFonts w:ascii="Times New Roman" w:hAnsi="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CC361D">
                <w:rPr>
                  <w:rFonts w:ascii="Times New Roman" w:hAnsi="Times New Roman"/>
                </w:rPr>
                <w:t>шістнадцятої</w:t>
              </w:r>
            </w:hyperlink>
            <w:r w:rsidRPr="00CC361D">
              <w:rPr>
                <w:rFonts w:ascii="Times New Roman" w:hAnsi="Times New Roman"/>
              </w:rPr>
              <w:t>, абзаців другого і третього частини п’ятнадцятої статті 29 Закону не застосовуються) з урахуванням положень пункту 43 Особливостей.</w:t>
            </w:r>
          </w:p>
          <w:p w:rsidR="00963C2B" w:rsidRPr="00CC361D" w:rsidRDefault="00963C2B" w:rsidP="00CC361D">
            <w:pPr>
              <w:pStyle w:val="14"/>
              <w:jc w:val="both"/>
              <w:rPr>
                <w:rFonts w:ascii="Times New Roman" w:hAnsi="Times New Roman"/>
              </w:rPr>
            </w:pPr>
            <w:r w:rsidRPr="00CC361D">
              <w:rPr>
                <w:rFonts w:ascii="Times New Roman" w:hAnsi="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63C2B" w:rsidRPr="00CC361D" w:rsidRDefault="00963C2B" w:rsidP="00CC361D">
            <w:pPr>
              <w:pStyle w:val="14"/>
              <w:jc w:val="both"/>
              <w:rPr>
                <w:rFonts w:ascii="Times New Roman" w:hAnsi="Times New Roman"/>
              </w:rPr>
            </w:pPr>
            <w:r w:rsidRPr="00CC361D">
              <w:rPr>
                <w:rFonts w:ascii="Times New Roman" w:hAnsi="Times New Roman"/>
              </w:rPr>
              <w:t>Критерії та методика оцінки визначаються відповідно до статті 29 Закону.</w:t>
            </w:r>
          </w:p>
          <w:p w:rsidR="00963C2B" w:rsidRPr="00CC361D" w:rsidRDefault="00963C2B" w:rsidP="00CC361D">
            <w:pPr>
              <w:pStyle w:val="14"/>
              <w:jc w:val="both"/>
              <w:rPr>
                <w:rFonts w:ascii="Times New Roman" w:hAnsi="Times New Roman"/>
                <w:b/>
              </w:rPr>
            </w:pPr>
            <w:r w:rsidRPr="00CC361D">
              <w:rPr>
                <w:rFonts w:ascii="Times New Roman" w:hAnsi="Times New Roman"/>
                <w:b/>
              </w:rPr>
              <w:t>Перелік критеріїв та методика оцінки тендерної пропозиції із зазначенням питомої ваги критерію:</w:t>
            </w:r>
          </w:p>
          <w:p w:rsidR="00963C2B" w:rsidRPr="00CC361D" w:rsidRDefault="00963C2B" w:rsidP="00CC361D">
            <w:pPr>
              <w:pStyle w:val="14"/>
              <w:jc w:val="both"/>
              <w:rPr>
                <w:rFonts w:ascii="Times New Roman" w:hAnsi="Times New Roman"/>
              </w:rPr>
            </w:pPr>
            <w:r w:rsidRPr="00CC361D">
              <w:rPr>
                <w:rFonts w:ascii="Times New Roman" w:hAnsi="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CC361D">
              <w:rPr>
                <w:rFonts w:ascii="Times New Roman" w:hAnsi="Times New Roman"/>
                <w:i/>
              </w:rPr>
              <w:t>(у разі якщо подано дві і більше тендерних пропозицій).</w:t>
            </w:r>
          </w:p>
          <w:p w:rsidR="00963C2B" w:rsidRPr="00CC361D" w:rsidRDefault="00963C2B" w:rsidP="00CC361D">
            <w:pPr>
              <w:pStyle w:val="14"/>
              <w:jc w:val="both"/>
              <w:rPr>
                <w:rFonts w:ascii="Times New Roman" w:hAnsi="Times New Roman"/>
              </w:rPr>
            </w:pPr>
            <w:r w:rsidRPr="00CC361D">
              <w:rPr>
                <w:rFonts w:ascii="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63C2B" w:rsidRPr="00CC361D" w:rsidRDefault="00963C2B" w:rsidP="00CC361D">
            <w:pPr>
              <w:pStyle w:val="14"/>
              <w:jc w:val="both"/>
              <w:rPr>
                <w:rFonts w:ascii="Times New Roman" w:hAnsi="Times New Roman"/>
              </w:rPr>
            </w:pPr>
            <w:r w:rsidRPr="00CC361D">
              <w:rPr>
                <w:rFonts w:ascii="Times New Roman" w:hAnsi="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63C2B" w:rsidRPr="00CC361D" w:rsidRDefault="00963C2B" w:rsidP="00CC361D">
            <w:pPr>
              <w:pStyle w:val="14"/>
              <w:jc w:val="both"/>
              <w:rPr>
                <w:rFonts w:ascii="Times New Roman" w:hAnsi="Times New Roman"/>
              </w:rPr>
            </w:pPr>
            <w:r w:rsidRPr="00CC361D">
              <w:rPr>
                <w:rFonts w:ascii="Times New Roman" w:hAnsi="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63C2B" w:rsidRPr="00CC361D" w:rsidRDefault="00963C2B" w:rsidP="00CC361D">
            <w:pPr>
              <w:pStyle w:val="14"/>
              <w:jc w:val="both"/>
              <w:rPr>
                <w:rFonts w:ascii="Times New Roman" w:hAnsi="Times New Roman"/>
                <w:b/>
                <w:i/>
                <w:color w:val="4A86E8"/>
              </w:rPr>
            </w:pPr>
            <w:r w:rsidRPr="00CC361D">
              <w:rPr>
                <w:rFonts w:ascii="Times New Roman" w:hAnsi="Times New Roman"/>
                <w:i/>
              </w:rPr>
              <w:t xml:space="preserve">До розгляду </w:t>
            </w:r>
            <w:r w:rsidRPr="00CC361D">
              <w:rPr>
                <w:rFonts w:ascii="Times New Roman" w:hAnsi="Times New Roman"/>
                <w:i/>
                <w:u w:val="single"/>
              </w:rPr>
              <w:t>не приймається</w:t>
            </w:r>
            <w:r w:rsidRPr="00CC361D">
              <w:rPr>
                <w:rFonts w:ascii="Times New Roman" w:hAnsi="Times New Roman"/>
                <w:i/>
              </w:rPr>
              <w:t xml:space="preserve">тендерна пропозиція, ціна якої є вищою ніж </w:t>
            </w:r>
            <w:r w:rsidRPr="00CC361D">
              <w:rPr>
                <w:rFonts w:ascii="Times New Roman" w:hAnsi="Times New Roman"/>
                <w:i/>
              </w:rPr>
              <w:lastRenderedPageBreak/>
              <w:t>очікувана вартість предмета закупівлі, визначена замовником в оголошенні про проведення відкритих торгів.</w:t>
            </w:r>
          </w:p>
          <w:p w:rsidR="00963C2B" w:rsidRPr="00CC361D" w:rsidRDefault="00963C2B" w:rsidP="00CC361D">
            <w:pPr>
              <w:pStyle w:val="14"/>
              <w:jc w:val="both"/>
              <w:rPr>
                <w:rFonts w:ascii="Times New Roman" w:hAnsi="Times New Roman"/>
              </w:rPr>
            </w:pPr>
            <w:r w:rsidRPr="00CC361D">
              <w:rPr>
                <w:rFonts w:ascii="Times New Roman" w:hAnsi="Times New Roman"/>
              </w:rPr>
              <w:t>Оцінка тендерних пропозицій здійснюється на основі критерію „Ціна”. Питома вага – 100 %.</w:t>
            </w:r>
          </w:p>
          <w:p w:rsidR="00963C2B" w:rsidRPr="00CC361D" w:rsidRDefault="00963C2B" w:rsidP="00CC361D">
            <w:pPr>
              <w:pStyle w:val="14"/>
              <w:jc w:val="both"/>
              <w:rPr>
                <w:rFonts w:ascii="Times New Roman" w:hAnsi="Times New Roman"/>
              </w:rPr>
            </w:pPr>
            <w:r w:rsidRPr="00CC361D">
              <w:rPr>
                <w:rFonts w:ascii="Times New Roman" w:hAnsi="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63C2B" w:rsidRPr="00CC361D" w:rsidRDefault="00963C2B" w:rsidP="00CC361D">
            <w:pPr>
              <w:pStyle w:val="14"/>
              <w:jc w:val="both"/>
              <w:rPr>
                <w:rFonts w:ascii="Times New Roman" w:hAnsi="Times New Roman"/>
              </w:rPr>
            </w:pPr>
            <w:r w:rsidRPr="00CC361D">
              <w:rPr>
                <w:rFonts w:ascii="Times New Roman" w:hAnsi="Times New Roman"/>
              </w:rPr>
              <w:t>Оцінка здійснюється щодо предмета закупівлі в цілому.</w:t>
            </w:r>
          </w:p>
          <w:p w:rsidR="00963C2B" w:rsidRPr="00CC361D" w:rsidRDefault="00963C2B" w:rsidP="00CC361D">
            <w:pPr>
              <w:pStyle w:val="14"/>
              <w:jc w:val="both"/>
              <w:rPr>
                <w:rFonts w:ascii="Times New Roman" w:hAnsi="Times New Roman"/>
              </w:rPr>
            </w:pPr>
            <w:r w:rsidRPr="00CC361D">
              <w:rPr>
                <w:rFonts w:ascii="Times New Roman" w:hAnsi="Times New Roman"/>
              </w:rPr>
              <w:t xml:space="preserve">Розмір мінімального кроку пониження ціни під час електронного аукціону – 0,5 % </w:t>
            </w:r>
          </w:p>
          <w:p w:rsidR="00963C2B" w:rsidRPr="00CC361D" w:rsidRDefault="00963C2B" w:rsidP="00CC361D">
            <w:pPr>
              <w:pStyle w:val="14"/>
              <w:jc w:val="both"/>
              <w:rPr>
                <w:rFonts w:ascii="Times New Roman" w:hAnsi="Times New Roman"/>
              </w:rPr>
            </w:pPr>
            <w:r w:rsidRPr="00CC361D">
              <w:rPr>
                <w:rFonts w:ascii="Times New Roman" w:hAnsi="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63C2B" w:rsidRPr="00CC361D" w:rsidRDefault="00963C2B" w:rsidP="00CC361D">
            <w:pPr>
              <w:pStyle w:val="14"/>
              <w:jc w:val="both"/>
              <w:rPr>
                <w:rFonts w:ascii="Times New Roman" w:hAnsi="Times New Roman"/>
              </w:rPr>
            </w:pPr>
            <w:r w:rsidRPr="00CC361D">
              <w:rPr>
                <w:rFonts w:ascii="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63C2B" w:rsidRPr="00CC361D" w:rsidRDefault="00963C2B" w:rsidP="00CC361D">
            <w:pPr>
              <w:pStyle w:val="14"/>
              <w:jc w:val="both"/>
              <w:rPr>
                <w:rFonts w:ascii="Times New Roman" w:hAnsi="Times New Roman"/>
              </w:rPr>
            </w:pPr>
            <w:r w:rsidRPr="00CC361D">
              <w:rPr>
                <w:rFonts w:ascii="Times New Roman" w:hAnsi="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63C2B" w:rsidRPr="00CC361D" w:rsidRDefault="00963C2B" w:rsidP="00CC361D">
            <w:pPr>
              <w:pStyle w:val="14"/>
              <w:jc w:val="both"/>
              <w:rPr>
                <w:rFonts w:ascii="Times New Roman" w:hAnsi="Times New Roman"/>
              </w:rPr>
            </w:pPr>
            <w:r w:rsidRPr="00CC361D">
              <w:rPr>
                <w:rFonts w:ascii="Times New Roman" w:hAnsi="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63C2B" w:rsidRPr="00CC361D" w:rsidRDefault="00963C2B" w:rsidP="00CC361D">
            <w:pPr>
              <w:pStyle w:val="14"/>
              <w:jc w:val="both"/>
              <w:rPr>
                <w:rFonts w:ascii="Times New Roman" w:hAnsi="Times New Roman"/>
                <w:strike/>
                <w:color w:val="FF0000"/>
              </w:rPr>
            </w:pPr>
            <w:r w:rsidRPr="00CC361D">
              <w:rPr>
                <w:rFonts w:ascii="Times New Roman" w:hAnsi="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3C2B" w:rsidRPr="00CC361D" w:rsidRDefault="00963C2B" w:rsidP="00CC361D">
            <w:pPr>
              <w:pStyle w:val="14"/>
              <w:jc w:val="both"/>
              <w:rPr>
                <w:rFonts w:ascii="Times New Roman" w:hAnsi="Times New Roman"/>
              </w:rPr>
            </w:pPr>
            <w:r w:rsidRPr="00CC361D">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C361D">
              <w:rPr>
                <w:rFonts w:ascii="Times New Roman" w:hAnsi="Times New Roman"/>
                <w:b/>
                <w:i/>
              </w:rPr>
              <w:t>протягом 24 годин</w:t>
            </w:r>
            <w:r w:rsidRPr="00CC361D">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963C2B" w:rsidRPr="00CC361D" w:rsidRDefault="00963C2B" w:rsidP="00CC361D">
            <w:pPr>
              <w:pStyle w:val="14"/>
              <w:jc w:val="both"/>
              <w:rPr>
                <w:rFonts w:ascii="Times New Roman" w:hAnsi="Times New Roman"/>
              </w:rPr>
            </w:pPr>
            <w:r w:rsidRPr="00CC361D">
              <w:rPr>
                <w:rFonts w:ascii="Times New Roman" w:hAnsi="Times New Roman"/>
              </w:rPr>
              <w:t xml:space="preserve">У разі відхилення тендерної пропозиції з підстави, визначеної підпунктом 3 пункту 44 Особливостей, замовник визначає переможця </w:t>
            </w:r>
            <w:r w:rsidRPr="00CC361D">
              <w:rPr>
                <w:rFonts w:ascii="Times New Roman" w:hAnsi="Times New Roman"/>
              </w:rPr>
              <w:lastRenderedPageBreak/>
              <w:t>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2398E" w:rsidRPr="00CC361D" w:rsidRDefault="00963C2B" w:rsidP="00CC361D">
            <w:pPr>
              <w:pStyle w:val="14"/>
              <w:jc w:val="both"/>
              <w:rPr>
                <w:rFonts w:ascii="Times New Roman" w:hAnsi="Times New Roman"/>
              </w:rPr>
            </w:pPr>
            <w:r w:rsidRPr="00CC361D">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CC361D" w:rsidRPr="00CC361D">
              <w:rPr>
                <w:rFonts w:ascii="Times New Roman" w:hAnsi="Times New Roman"/>
              </w:rPr>
              <w:t>.</w:t>
            </w:r>
          </w:p>
        </w:tc>
      </w:tr>
      <w:tr w:rsidR="00A2398E" w:rsidRPr="007670C6" w:rsidTr="00AA4F98">
        <w:tc>
          <w:tcPr>
            <w:tcW w:w="568"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jc w:val="center"/>
              <w:rPr>
                <w:rStyle w:val="a6"/>
                <w:rFonts w:eastAsiaTheme="majorEastAsia"/>
                <w:color w:val="121212"/>
                <w:sz w:val="22"/>
                <w:szCs w:val="22"/>
              </w:rPr>
            </w:pPr>
            <w:r>
              <w:rPr>
                <w:rStyle w:val="a6"/>
                <w:rFonts w:eastAsiaTheme="majorEastAsia"/>
                <w:color w:val="121212"/>
                <w:sz w:val="22"/>
                <w:szCs w:val="22"/>
              </w:rPr>
              <w:lastRenderedPageBreak/>
              <w:t>2</w:t>
            </w:r>
          </w:p>
        </w:tc>
        <w:tc>
          <w:tcPr>
            <w:tcW w:w="2549"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rPr>
                <w:rStyle w:val="a6"/>
                <w:rFonts w:eastAsiaTheme="majorEastAsia"/>
                <w:color w:val="121212"/>
                <w:sz w:val="22"/>
                <w:szCs w:val="22"/>
              </w:rPr>
            </w:pPr>
            <w:r w:rsidRPr="007670C6">
              <w:rPr>
                <w:rStyle w:val="a6"/>
                <w:rFonts w:eastAsiaTheme="majorEastAsia"/>
                <w:color w:val="121212"/>
                <w:sz w:val="22"/>
                <w:szCs w:val="22"/>
              </w:rPr>
              <w:t>Інша інформація</w:t>
            </w:r>
          </w:p>
        </w:tc>
        <w:tc>
          <w:tcPr>
            <w:tcW w:w="7083" w:type="dxa"/>
            <w:tcBorders>
              <w:top w:val="single" w:sz="4" w:space="0" w:color="auto"/>
              <w:left w:val="single" w:sz="4" w:space="0" w:color="auto"/>
              <w:bottom w:val="single" w:sz="4" w:space="0" w:color="auto"/>
              <w:right w:val="single" w:sz="4" w:space="0" w:color="auto"/>
            </w:tcBorders>
            <w:hideMark/>
          </w:tcPr>
          <w:p w:rsidR="00A2398E" w:rsidRPr="003F6452" w:rsidRDefault="00A2398E" w:rsidP="00CC361D">
            <w:pPr>
              <w:pStyle w:val="212"/>
              <w:jc w:val="both"/>
              <w:rPr>
                <w:rFonts w:ascii="Times New Roman" w:hAnsi="Times New Roman"/>
                <w:sz w:val="22"/>
                <w:szCs w:val="22"/>
                <w:lang w:val="uk-UA"/>
              </w:rPr>
            </w:pPr>
            <w:r w:rsidRPr="003F6452">
              <w:rPr>
                <w:rFonts w:ascii="Times New Roman" w:hAnsi="Times New Roman"/>
                <w:sz w:val="22"/>
                <w:szCs w:val="22"/>
                <w:lang w:val="uk-UA"/>
              </w:rPr>
              <w:t>Вартість тендерної пропозиції та всі інші ціни повинні бути чітко визначені.</w:t>
            </w:r>
          </w:p>
          <w:p w:rsidR="00A2398E" w:rsidRPr="00CC361D" w:rsidRDefault="00A2398E" w:rsidP="00CC361D">
            <w:pPr>
              <w:pStyle w:val="212"/>
              <w:jc w:val="both"/>
              <w:rPr>
                <w:rFonts w:ascii="Times New Roman" w:hAnsi="Times New Roman"/>
                <w:sz w:val="22"/>
                <w:szCs w:val="22"/>
              </w:rPr>
            </w:pPr>
            <w:r w:rsidRPr="00CC361D">
              <w:rPr>
                <w:rFonts w:ascii="Times New Roman" w:hAnsi="Times New Roman"/>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398E" w:rsidRPr="00CC361D" w:rsidRDefault="00A2398E" w:rsidP="00CC361D">
            <w:pPr>
              <w:pStyle w:val="212"/>
              <w:jc w:val="both"/>
              <w:rPr>
                <w:rFonts w:ascii="Times New Roman" w:hAnsi="Times New Roman"/>
                <w:sz w:val="22"/>
                <w:szCs w:val="22"/>
              </w:rPr>
            </w:pPr>
            <w:r w:rsidRPr="00CC361D">
              <w:rPr>
                <w:rFonts w:ascii="Times New Roman" w:hAnsi="Times New Roman"/>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398E" w:rsidRPr="00CC361D" w:rsidRDefault="00A2398E" w:rsidP="00CC361D">
            <w:pPr>
              <w:pStyle w:val="212"/>
              <w:jc w:val="both"/>
              <w:rPr>
                <w:rFonts w:ascii="Times New Roman" w:hAnsi="Times New Roman"/>
                <w:sz w:val="22"/>
                <w:szCs w:val="22"/>
              </w:rPr>
            </w:pPr>
            <w:r w:rsidRPr="00CC361D">
              <w:rPr>
                <w:rFonts w:ascii="Times New Roman" w:hAnsi="Times New Roman"/>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398E" w:rsidRPr="00CC361D" w:rsidRDefault="00A2398E" w:rsidP="00CC361D">
            <w:pPr>
              <w:pStyle w:val="212"/>
              <w:jc w:val="both"/>
              <w:rPr>
                <w:rFonts w:ascii="Times New Roman" w:hAnsi="Times New Roman"/>
                <w:sz w:val="22"/>
                <w:szCs w:val="22"/>
              </w:rPr>
            </w:pPr>
            <w:r w:rsidRPr="00CC361D">
              <w:rPr>
                <w:rFonts w:ascii="Times New Roman" w:hAnsi="Times New Roman"/>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2398E" w:rsidRPr="00CC361D" w:rsidRDefault="00A2398E" w:rsidP="00CC361D">
            <w:pPr>
              <w:pStyle w:val="212"/>
              <w:jc w:val="both"/>
              <w:rPr>
                <w:rFonts w:ascii="Times New Roman" w:hAnsi="Times New Roman"/>
                <w:sz w:val="22"/>
                <w:szCs w:val="22"/>
              </w:rPr>
            </w:pPr>
            <w:r w:rsidRPr="00CC361D">
              <w:rPr>
                <w:rFonts w:ascii="Times New Roman" w:hAnsi="Times New Roman"/>
                <w:b/>
                <w:i/>
                <w:sz w:val="22"/>
                <w:szCs w:val="22"/>
                <w:u w:val="single"/>
              </w:rPr>
              <w:t>Інші умови тендерної документації:</w:t>
            </w:r>
          </w:p>
          <w:p w:rsidR="00A2398E" w:rsidRPr="00CC361D" w:rsidRDefault="00A2398E" w:rsidP="00CC361D">
            <w:pPr>
              <w:pStyle w:val="212"/>
              <w:jc w:val="both"/>
              <w:rPr>
                <w:rFonts w:ascii="Times New Roman" w:hAnsi="Times New Roman"/>
                <w:sz w:val="22"/>
                <w:szCs w:val="22"/>
              </w:rPr>
            </w:pPr>
            <w:r w:rsidRPr="00CC361D">
              <w:rPr>
                <w:rFonts w:ascii="Times New Roman" w:hAnsi="Times New Roman"/>
                <w:sz w:val="22"/>
                <w:szCs w:val="22"/>
              </w:rPr>
              <w:t>1. Учасники відповідають за зміст своїх тендерних пропозицій та повинні дотримуватись норм чинного законодавства України.</w:t>
            </w:r>
          </w:p>
          <w:p w:rsidR="00A2398E" w:rsidRPr="00CC361D" w:rsidRDefault="00A2398E" w:rsidP="00CC361D">
            <w:pPr>
              <w:pStyle w:val="212"/>
              <w:jc w:val="both"/>
              <w:rPr>
                <w:rFonts w:ascii="Times New Roman" w:hAnsi="Times New Roman"/>
                <w:sz w:val="22"/>
                <w:szCs w:val="22"/>
              </w:rPr>
            </w:pPr>
            <w:r w:rsidRPr="00CC361D">
              <w:rPr>
                <w:rFonts w:ascii="Times New Roman" w:hAnsi="Times New Roman"/>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A2398E" w:rsidRPr="00CC361D" w:rsidRDefault="00A2398E" w:rsidP="00CC361D">
            <w:pPr>
              <w:pStyle w:val="212"/>
              <w:jc w:val="both"/>
              <w:rPr>
                <w:rFonts w:ascii="Times New Roman" w:hAnsi="Times New Roman"/>
                <w:sz w:val="22"/>
                <w:szCs w:val="22"/>
              </w:rPr>
            </w:pPr>
            <w:r w:rsidRPr="00CC361D">
              <w:rPr>
                <w:rFonts w:ascii="Times New Roman" w:hAnsi="Times New Roman"/>
                <w:sz w:val="22"/>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2398E" w:rsidRPr="00CC361D" w:rsidRDefault="00A2398E" w:rsidP="00CC361D">
            <w:pPr>
              <w:pStyle w:val="212"/>
              <w:jc w:val="both"/>
              <w:rPr>
                <w:rFonts w:ascii="Times New Roman" w:hAnsi="Times New Roman"/>
                <w:sz w:val="22"/>
                <w:szCs w:val="22"/>
              </w:rPr>
            </w:pPr>
            <w:r w:rsidRPr="00CC361D">
              <w:rPr>
                <w:rFonts w:ascii="Times New Roman" w:hAnsi="Times New Roman"/>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2398E" w:rsidRPr="00CC361D" w:rsidRDefault="00A2398E" w:rsidP="00CC361D">
            <w:pPr>
              <w:pStyle w:val="212"/>
              <w:jc w:val="both"/>
              <w:rPr>
                <w:rFonts w:ascii="Times New Roman" w:hAnsi="Times New Roman"/>
                <w:sz w:val="22"/>
                <w:szCs w:val="22"/>
              </w:rPr>
            </w:pPr>
            <w:r w:rsidRPr="00CC361D">
              <w:rPr>
                <w:rFonts w:ascii="Times New Roman" w:hAnsi="Times New Roman"/>
                <w:sz w:val="22"/>
                <w:szCs w:val="22"/>
              </w:rPr>
              <w:t xml:space="preserve">5.  Учасники торгів — нерезиденти для виконання вимог щодо подання документів, передбачених </w:t>
            </w:r>
            <w:r w:rsidRPr="00CC361D">
              <w:rPr>
                <w:rFonts w:ascii="Times New Roman" w:hAnsi="Times New Roman"/>
                <w:b/>
                <w:i/>
                <w:sz w:val="22"/>
                <w:szCs w:val="22"/>
              </w:rPr>
              <w:t>Додатком  3</w:t>
            </w:r>
            <w:r w:rsidRPr="00CC361D">
              <w:rPr>
                <w:rFonts w:ascii="Times New Roman" w:hAnsi="Times New Roman"/>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C361D" w:rsidRPr="00CC361D" w:rsidRDefault="00CC361D" w:rsidP="00CC361D">
            <w:pPr>
              <w:pStyle w:val="212"/>
              <w:jc w:val="both"/>
              <w:rPr>
                <w:rFonts w:ascii="Times New Roman" w:eastAsia="Times New Roman" w:hAnsi="Times New Roman"/>
                <w:sz w:val="22"/>
                <w:szCs w:val="22"/>
              </w:rPr>
            </w:pPr>
            <w:r w:rsidRPr="00CC361D">
              <w:rPr>
                <w:rFonts w:ascii="Times New Roman" w:eastAsia="Times New Roman" w:hAnsi="Times New Roman"/>
                <w:sz w:val="22"/>
                <w:szCs w:val="22"/>
              </w:rPr>
              <w:t xml:space="preserve">6.  Факт подання тендерної пропозиції учасником — фізичною особою чи фізичною особою — підприємцем, яка є суб’єктом персональних </w:t>
            </w:r>
            <w:r w:rsidRPr="00CC361D">
              <w:rPr>
                <w:rFonts w:ascii="Times New Roman" w:eastAsia="Times New Roman" w:hAnsi="Times New Roman"/>
                <w:sz w:val="22"/>
                <w:szCs w:val="22"/>
              </w:rPr>
              <w:lastRenderedPageBreak/>
              <w:t>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CC361D" w:rsidRPr="00CC361D" w:rsidRDefault="00CC361D" w:rsidP="00CC361D">
            <w:pPr>
              <w:pStyle w:val="212"/>
              <w:jc w:val="both"/>
              <w:rPr>
                <w:rFonts w:ascii="Times New Roman" w:eastAsia="Times New Roman" w:hAnsi="Times New Roman"/>
                <w:sz w:val="22"/>
                <w:szCs w:val="22"/>
              </w:rPr>
            </w:pPr>
            <w:r w:rsidRPr="00CC361D">
              <w:rPr>
                <w:rFonts w:ascii="Times New Roman" w:eastAsia="Times New Roman" w:hAnsi="Times New Roman"/>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C361D" w:rsidRPr="00CC361D" w:rsidRDefault="00CC361D" w:rsidP="00CC361D">
            <w:pPr>
              <w:pStyle w:val="212"/>
              <w:jc w:val="both"/>
              <w:rPr>
                <w:rFonts w:ascii="Times New Roman" w:eastAsia="Times New Roman" w:hAnsi="Times New Roman"/>
                <w:sz w:val="22"/>
                <w:szCs w:val="22"/>
              </w:rPr>
            </w:pPr>
            <w:r w:rsidRPr="00CC361D">
              <w:rPr>
                <w:rFonts w:ascii="Times New Roman" w:eastAsia="Times New Roman" w:hAnsi="Times New Roman"/>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CC361D" w:rsidRPr="00CC361D" w:rsidRDefault="00CC361D" w:rsidP="00CC361D">
            <w:pPr>
              <w:pStyle w:val="212"/>
              <w:jc w:val="both"/>
              <w:rPr>
                <w:rFonts w:ascii="Times New Roman" w:eastAsia="Times New Roman" w:hAnsi="Times New Roman"/>
                <w:sz w:val="22"/>
                <w:szCs w:val="22"/>
              </w:rPr>
            </w:pPr>
            <w:r w:rsidRPr="00CC361D">
              <w:rPr>
                <w:rFonts w:ascii="Times New Roman" w:eastAsia="Times New Roman" w:hAnsi="Times New Roman"/>
                <w:sz w:val="22"/>
                <w:szCs w:val="22"/>
              </w:rPr>
              <w:t xml:space="preserve">8. Учасник, який подав тендерну пропозицію, вважається таким, що згодний з проєктом договору про закупівлю, викладеним у </w:t>
            </w:r>
            <w:r w:rsidRPr="00CC361D">
              <w:rPr>
                <w:rFonts w:ascii="Times New Roman" w:eastAsia="Times New Roman" w:hAnsi="Times New Roman"/>
                <w:b/>
                <w:i/>
                <w:sz w:val="22"/>
                <w:szCs w:val="22"/>
              </w:rPr>
              <w:t xml:space="preserve">Додатку </w:t>
            </w:r>
            <w:r>
              <w:rPr>
                <w:rFonts w:ascii="Times New Roman" w:eastAsia="Times New Roman" w:hAnsi="Times New Roman"/>
                <w:b/>
                <w:i/>
                <w:sz w:val="22"/>
                <w:szCs w:val="22"/>
                <w:lang w:val="uk-UA"/>
              </w:rPr>
              <w:t>4</w:t>
            </w:r>
            <w:r w:rsidRPr="00CC361D">
              <w:rPr>
                <w:rFonts w:ascii="Times New Roman" w:eastAsia="Times New Roman" w:hAnsi="Times New Roman"/>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CC361D">
              <w:rPr>
                <w:rFonts w:ascii="Times New Roman" w:eastAsia="Times New Roman" w:hAnsi="Times New Roman"/>
                <w:b/>
                <w:i/>
                <w:sz w:val="22"/>
                <w:szCs w:val="22"/>
              </w:rPr>
              <w:t>в п. 4 Розділу 3</w:t>
            </w:r>
            <w:r w:rsidRPr="00CC361D">
              <w:rPr>
                <w:rFonts w:ascii="Times New Roman" w:eastAsia="Times New Roman" w:hAnsi="Times New Roman"/>
                <w:sz w:val="22"/>
                <w:szCs w:val="22"/>
              </w:rPr>
              <w:t xml:space="preserve"> до цієї тендерної документації.</w:t>
            </w:r>
          </w:p>
          <w:p w:rsidR="00CC361D" w:rsidRPr="00CC361D" w:rsidRDefault="00CC361D" w:rsidP="00CC361D">
            <w:pPr>
              <w:pStyle w:val="212"/>
              <w:jc w:val="both"/>
              <w:rPr>
                <w:rFonts w:ascii="Times New Roman" w:eastAsia="Times New Roman" w:hAnsi="Times New Roman"/>
                <w:sz w:val="22"/>
                <w:szCs w:val="22"/>
              </w:rPr>
            </w:pPr>
            <w:r w:rsidRPr="00CC361D">
              <w:rPr>
                <w:rFonts w:ascii="Times New Roman" w:eastAsia="Times New Roman" w:hAnsi="Times New Roman"/>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C361D" w:rsidRPr="00CC361D" w:rsidRDefault="00CC361D" w:rsidP="00CC361D">
            <w:pPr>
              <w:pStyle w:val="212"/>
              <w:jc w:val="both"/>
              <w:rPr>
                <w:rFonts w:ascii="Times New Roman" w:eastAsia="Times New Roman" w:hAnsi="Times New Roman"/>
                <w:sz w:val="22"/>
                <w:szCs w:val="22"/>
              </w:rPr>
            </w:pPr>
            <w:r w:rsidRPr="00CC361D">
              <w:rPr>
                <w:rFonts w:ascii="Times New Roman" w:eastAsia="Times New Roman" w:hAnsi="Times New Roman"/>
                <w:sz w:val="22"/>
                <w:szCs w:val="22"/>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C361D" w:rsidRPr="00CC361D" w:rsidRDefault="00CC361D" w:rsidP="00CC361D">
            <w:pPr>
              <w:pStyle w:val="212"/>
              <w:jc w:val="both"/>
              <w:rPr>
                <w:rFonts w:ascii="Times New Roman" w:eastAsia="Times New Roman" w:hAnsi="Times New Roman"/>
                <w:sz w:val="22"/>
                <w:szCs w:val="22"/>
              </w:rPr>
            </w:pPr>
            <w:r w:rsidRPr="00CC361D">
              <w:rPr>
                <w:rFonts w:ascii="Times New Roman" w:eastAsia="Times New Roman" w:hAnsi="Times New Roman"/>
                <w:sz w:val="22"/>
                <w:szCs w:val="22"/>
              </w:rPr>
              <w:t>11. Тендерна пропозиція учасника може містити документи з водяними знаками.</w:t>
            </w:r>
          </w:p>
          <w:p w:rsidR="00CC361D" w:rsidRPr="00CC361D" w:rsidRDefault="00CC361D" w:rsidP="00CC361D">
            <w:pPr>
              <w:pStyle w:val="212"/>
              <w:jc w:val="both"/>
              <w:rPr>
                <w:rFonts w:ascii="Times New Roman" w:eastAsia="Times New Roman" w:hAnsi="Times New Roman"/>
                <w:sz w:val="22"/>
                <w:szCs w:val="22"/>
              </w:rPr>
            </w:pPr>
            <w:r w:rsidRPr="00CC361D">
              <w:rPr>
                <w:rFonts w:ascii="Times New Roman" w:eastAsia="Times New Roman" w:hAnsi="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C361D" w:rsidRPr="00CC361D" w:rsidRDefault="00CC361D" w:rsidP="00CC361D">
            <w:pPr>
              <w:pStyle w:val="212"/>
              <w:jc w:val="both"/>
              <w:rPr>
                <w:rFonts w:ascii="Times New Roman" w:eastAsia="Times New Roman" w:hAnsi="Times New Roman"/>
                <w:sz w:val="22"/>
                <w:szCs w:val="22"/>
              </w:rPr>
            </w:pPr>
            <w:r w:rsidRPr="00CC361D">
              <w:rPr>
                <w:rFonts w:ascii="Times New Roman" w:eastAsia="Times New Roman" w:hAnsi="Times New Roman"/>
                <w:sz w:val="22"/>
                <w:szCs w:val="22"/>
              </w:rPr>
              <w:t xml:space="preserve">—   </w:t>
            </w:r>
            <w:r w:rsidRPr="00CC361D">
              <w:rPr>
                <w:rFonts w:ascii="Times New Roman" w:eastAsia="Times New Roman" w:hAnsi="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C361D" w:rsidRPr="00CC361D" w:rsidRDefault="00CC361D" w:rsidP="00CC361D">
            <w:pPr>
              <w:pStyle w:val="212"/>
              <w:jc w:val="both"/>
              <w:rPr>
                <w:rFonts w:ascii="Times New Roman" w:eastAsia="Times New Roman" w:hAnsi="Times New Roman"/>
                <w:sz w:val="22"/>
                <w:szCs w:val="22"/>
              </w:rPr>
            </w:pPr>
            <w:r w:rsidRPr="00CC361D">
              <w:rPr>
                <w:rFonts w:ascii="Times New Roman" w:eastAsia="Times New Roman" w:hAnsi="Times New Roman"/>
                <w:sz w:val="22"/>
                <w:szCs w:val="22"/>
              </w:rPr>
              <w:t xml:space="preserve">—   </w:t>
            </w:r>
            <w:r w:rsidRPr="00CC361D">
              <w:rPr>
                <w:rFonts w:ascii="Times New Roman" w:eastAsia="Times New Roman" w:hAnsi="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C361D" w:rsidRPr="00CC361D" w:rsidRDefault="00CC361D" w:rsidP="00CC361D">
            <w:pPr>
              <w:pStyle w:val="212"/>
              <w:jc w:val="both"/>
              <w:rPr>
                <w:rFonts w:ascii="Times New Roman" w:eastAsia="Times New Roman" w:hAnsi="Times New Roman"/>
                <w:i/>
                <w:sz w:val="22"/>
                <w:szCs w:val="22"/>
              </w:rPr>
            </w:pPr>
            <w:r w:rsidRPr="00CC361D">
              <w:rPr>
                <w:rFonts w:ascii="Times New Roman" w:eastAsia="Times New Roman" w:hAnsi="Times New Roman"/>
                <w:sz w:val="22"/>
                <w:szCs w:val="22"/>
              </w:rPr>
              <w:t xml:space="preserve">—   </w:t>
            </w:r>
            <w:r w:rsidRPr="00CC361D">
              <w:rPr>
                <w:rFonts w:ascii="Times New Roman" w:eastAsia="Times New Roman" w:hAnsi="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A2398E" w:rsidRPr="00CC361D" w:rsidRDefault="00CC361D" w:rsidP="00CC361D">
            <w:pPr>
              <w:pStyle w:val="212"/>
              <w:jc w:val="both"/>
              <w:rPr>
                <w:rFonts w:ascii="Times New Roman" w:hAnsi="Times New Roman"/>
                <w:sz w:val="22"/>
                <w:szCs w:val="22"/>
              </w:rPr>
            </w:pPr>
            <w:r w:rsidRPr="00CC361D">
              <w:rPr>
                <w:rFonts w:ascii="Times New Roman" w:eastAsia="Times New Roman" w:hAnsi="Times New Roman"/>
                <w:sz w:val="22"/>
                <w:szCs w:val="22"/>
              </w:rPr>
              <w:t xml:space="preserve">А також враховувати, що в Україні </w:t>
            </w:r>
            <w:r w:rsidRPr="00CC361D">
              <w:rPr>
                <w:rFonts w:ascii="Times New Roman" w:eastAsia="Times New Roman" w:hAnsi="Times New Roman"/>
                <w:sz w:val="22"/>
                <w:szCs w:val="22"/>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w:t>
            </w:r>
            <w:r w:rsidRPr="00CC361D">
              <w:rPr>
                <w:rFonts w:ascii="Times New Roman" w:eastAsia="Times New Roman" w:hAnsi="Times New Roman"/>
                <w:sz w:val="22"/>
                <w:szCs w:val="22"/>
                <w:highlight w:val="white"/>
              </w:rPr>
              <w:lastRenderedPageBreak/>
              <w:t>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2398E" w:rsidRPr="006C3B30" w:rsidTr="00AA4F98">
        <w:tc>
          <w:tcPr>
            <w:tcW w:w="568"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jc w:val="center"/>
              <w:rPr>
                <w:rStyle w:val="a6"/>
                <w:rFonts w:eastAsiaTheme="majorEastAsia"/>
                <w:color w:val="121212"/>
                <w:sz w:val="22"/>
                <w:szCs w:val="22"/>
              </w:rPr>
            </w:pPr>
            <w:r>
              <w:rPr>
                <w:rStyle w:val="a6"/>
                <w:rFonts w:eastAsiaTheme="majorEastAsia"/>
                <w:color w:val="121212"/>
                <w:sz w:val="22"/>
                <w:szCs w:val="22"/>
              </w:rPr>
              <w:lastRenderedPageBreak/>
              <w:t>3</w:t>
            </w:r>
          </w:p>
        </w:tc>
        <w:tc>
          <w:tcPr>
            <w:tcW w:w="2549"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jc w:val="both"/>
              <w:rPr>
                <w:rStyle w:val="a6"/>
                <w:rFonts w:eastAsiaTheme="majorEastAsia"/>
                <w:color w:val="121212"/>
                <w:sz w:val="22"/>
                <w:szCs w:val="22"/>
              </w:rPr>
            </w:pPr>
            <w:r w:rsidRPr="007670C6">
              <w:rPr>
                <w:rStyle w:val="a6"/>
                <w:rFonts w:eastAsiaTheme="majorEastAsia"/>
                <w:color w:val="121212"/>
                <w:sz w:val="22"/>
                <w:szCs w:val="22"/>
              </w:rPr>
              <w:t>Відхилення тендерних пропозиції</w:t>
            </w:r>
          </w:p>
          <w:p w:rsidR="00A2398E" w:rsidRPr="007670C6" w:rsidRDefault="00A2398E" w:rsidP="00AA4F98">
            <w:pPr>
              <w:pStyle w:val="a5"/>
              <w:suppressAutoHyphens/>
              <w:spacing w:after="0"/>
              <w:jc w:val="both"/>
              <w:rPr>
                <w:rStyle w:val="a6"/>
                <w:rFonts w:eastAsiaTheme="majorEastAsia"/>
                <w:color w:val="121212"/>
                <w:sz w:val="22"/>
                <w:szCs w:val="22"/>
              </w:rPr>
            </w:pPr>
            <w:r w:rsidRPr="007670C6">
              <w:rPr>
                <w:rStyle w:val="a6"/>
                <w:rFonts w:eastAsiaTheme="majorEastAsia"/>
                <w:color w:val="121212"/>
                <w:sz w:val="22"/>
                <w:szCs w:val="22"/>
              </w:rPr>
              <w:t> </w:t>
            </w:r>
          </w:p>
        </w:tc>
        <w:tc>
          <w:tcPr>
            <w:tcW w:w="7083" w:type="dxa"/>
            <w:tcBorders>
              <w:top w:val="single" w:sz="4" w:space="0" w:color="auto"/>
              <w:left w:val="single" w:sz="4" w:space="0" w:color="auto"/>
              <w:bottom w:val="single" w:sz="4" w:space="0" w:color="auto"/>
              <w:right w:val="single" w:sz="4" w:space="0" w:color="auto"/>
            </w:tcBorders>
            <w:hideMark/>
          </w:tcPr>
          <w:p w:rsidR="00CC361D" w:rsidRPr="00CC361D" w:rsidRDefault="00CC361D" w:rsidP="00CC361D">
            <w:pPr>
              <w:pStyle w:val="212"/>
              <w:jc w:val="both"/>
              <w:rPr>
                <w:rFonts w:ascii="Times New Roman" w:hAnsi="Times New Roman"/>
                <w:sz w:val="22"/>
                <w:szCs w:val="22"/>
                <w:highlight w:val="white"/>
              </w:rPr>
            </w:pPr>
            <w:r w:rsidRPr="00CC361D">
              <w:rPr>
                <w:rFonts w:ascii="Times New Roman" w:hAnsi="Times New Roman"/>
                <w:sz w:val="22"/>
                <w:szCs w:val="22"/>
                <w:highlight w:val="white"/>
              </w:rPr>
              <w:t>Замовник відхиляє тендерну пропозицію із зазначенням аргументації в електронній системі закупівель у разі, коли:</w:t>
            </w:r>
          </w:p>
          <w:p w:rsidR="00CC361D" w:rsidRPr="00CC361D" w:rsidRDefault="00CC361D" w:rsidP="00CC361D">
            <w:pPr>
              <w:pStyle w:val="212"/>
              <w:jc w:val="both"/>
              <w:rPr>
                <w:rFonts w:ascii="Times New Roman" w:hAnsi="Times New Roman"/>
                <w:sz w:val="22"/>
                <w:szCs w:val="22"/>
                <w:highlight w:val="white"/>
              </w:rPr>
            </w:pPr>
            <w:r w:rsidRPr="00CC361D">
              <w:rPr>
                <w:rFonts w:ascii="Times New Roman" w:hAnsi="Times New Roman"/>
                <w:sz w:val="22"/>
                <w:szCs w:val="22"/>
                <w:highlight w:val="white"/>
              </w:rPr>
              <w:t>1) учасник процедури закупівлі:</w:t>
            </w:r>
          </w:p>
          <w:p w:rsidR="00CC361D" w:rsidRPr="00CC361D" w:rsidRDefault="00CC361D" w:rsidP="00CC361D">
            <w:pPr>
              <w:pStyle w:val="212"/>
              <w:jc w:val="both"/>
              <w:rPr>
                <w:rFonts w:ascii="Times New Roman" w:hAnsi="Times New Roman"/>
                <w:sz w:val="22"/>
                <w:szCs w:val="22"/>
                <w:highlight w:val="white"/>
              </w:rPr>
            </w:pPr>
            <w:r>
              <w:rPr>
                <w:rFonts w:ascii="Times New Roman" w:hAnsi="Times New Roman"/>
                <w:sz w:val="22"/>
                <w:szCs w:val="22"/>
                <w:highlight w:val="white"/>
                <w:lang w:val="uk-UA"/>
              </w:rPr>
              <w:t xml:space="preserve">- </w:t>
            </w:r>
            <w:r w:rsidRPr="00CC361D">
              <w:rPr>
                <w:rFonts w:ascii="Times New Roman" w:hAnsi="Times New Roman"/>
                <w:sz w:val="22"/>
                <w:szCs w:val="22"/>
                <w:highlight w:val="white"/>
              </w:rPr>
              <w:t>підпадає під підстави, встановлені пунктом 47 цих особливостей;</w:t>
            </w:r>
          </w:p>
          <w:p w:rsidR="00CC361D" w:rsidRPr="00CC361D" w:rsidRDefault="00CC361D" w:rsidP="00CC361D">
            <w:pPr>
              <w:pStyle w:val="212"/>
              <w:jc w:val="both"/>
              <w:rPr>
                <w:rFonts w:ascii="Times New Roman" w:hAnsi="Times New Roman"/>
                <w:sz w:val="22"/>
                <w:szCs w:val="22"/>
                <w:highlight w:val="white"/>
              </w:rPr>
            </w:pPr>
            <w:r>
              <w:rPr>
                <w:rFonts w:ascii="Times New Roman" w:hAnsi="Times New Roman"/>
                <w:sz w:val="22"/>
                <w:szCs w:val="22"/>
                <w:highlight w:val="white"/>
                <w:lang w:val="uk-UA"/>
              </w:rPr>
              <w:t xml:space="preserve">- </w:t>
            </w:r>
            <w:r w:rsidRPr="00CC361D">
              <w:rPr>
                <w:rFonts w:ascii="Times New Roman" w:hAnsi="Times New Roman"/>
                <w:sz w:val="22"/>
                <w:szCs w:val="22"/>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C361D" w:rsidRPr="00CC361D" w:rsidRDefault="00CC361D" w:rsidP="00CC361D">
            <w:pPr>
              <w:pStyle w:val="212"/>
              <w:jc w:val="both"/>
              <w:rPr>
                <w:rFonts w:ascii="Times New Roman" w:hAnsi="Times New Roman"/>
                <w:sz w:val="22"/>
                <w:szCs w:val="22"/>
                <w:highlight w:val="white"/>
              </w:rPr>
            </w:pPr>
            <w:r>
              <w:rPr>
                <w:rFonts w:ascii="Times New Roman" w:hAnsi="Times New Roman"/>
                <w:sz w:val="22"/>
                <w:szCs w:val="22"/>
                <w:highlight w:val="white"/>
                <w:lang w:val="uk-UA"/>
              </w:rPr>
              <w:t xml:space="preserve">- </w:t>
            </w:r>
            <w:r w:rsidRPr="00CC361D">
              <w:rPr>
                <w:rFonts w:ascii="Times New Roman" w:hAnsi="Times New Roman"/>
                <w:sz w:val="22"/>
                <w:szCs w:val="22"/>
                <w:highlight w:val="white"/>
              </w:rPr>
              <w:t>не надав забезпечення тендерної пропозиції, якщо таке забезпечення вимагалося замовником;</w:t>
            </w:r>
          </w:p>
          <w:p w:rsidR="00CC361D" w:rsidRPr="00CC361D" w:rsidRDefault="00CC361D" w:rsidP="00CC361D">
            <w:pPr>
              <w:pStyle w:val="212"/>
              <w:jc w:val="both"/>
              <w:rPr>
                <w:rFonts w:ascii="Times New Roman" w:hAnsi="Times New Roman"/>
                <w:sz w:val="22"/>
                <w:szCs w:val="22"/>
                <w:highlight w:val="white"/>
              </w:rPr>
            </w:pPr>
            <w:r>
              <w:rPr>
                <w:rFonts w:ascii="Times New Roman" w:hAnsi="Times New Roman"/>
                <w:sz w:val="22"/>
                <w:szCs w:val="22"/>
                <w:highlight w:val="white"/>
                <w:lang w:val="uk-UA"/>
              </w:rPr>
              <w:t xml:space="preserve">- </w:t>
            </w:r>
            <w:r w:rsidRPr="00CC361D">
              <w:rPr>
                <w:rFonts w:ascii="Times New Roman" w:hAnsi="Times New Roman"/>
                <w:sz w:val="22"/>
                <w:szCs w:val="22"/>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361D" w:rsidRPr="00CC361D" w:rsidRDefault="00CC361D" w:rsidP="00CC361D">
            <w:pPr>
              <w:pStyle w:val="212"/>
              <w:jc w:val="both"/>
              <w:rPr>
                <w:rFonts w:ascii="Times New Roman" w:hAnsi="Times New Roman"/>
                <w:sz w:val="22"/>
                <w:szCs w:val="22"/>
                <w:highlight w:val="white"/>
              </w:rPr>
            </w:pPr>
            <w:r>
              <w:rPr>
                <w:rFonts w:ascii="Times New Roman" w:hAnsi="Times New Roman"/>
                <w:sz w:val="22"/>
                <w:szCs w:val="22"/>
                <w:highlight w:val="white"/>
                <w:lang w:val="uk-UA"/>
              </w:rPr>
              <w:t xml:space="preserve">- </w:t>
            </w:r>
            <w:r w:rsidRPr="00CC361D">
              <w:rPr>
                <w:rFonts w:ascii="Times New Roman" w:hAnsi="Times New Roman"/>
                <w:sz w:val="22"/>
                <w:szCs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C361D" w:rsidRPr="00CC361D" w:rsidRDefault="00CC361D" w:rsidP="00CC361D">
            <w:pPr>
              <w:pStyle w:val="212"/>
              <w:jc w:val="both"/>
              <w:rPr>
                <w:rFonts w:ascii="Times New Roman" w:hAnsi="Times New Roman"/>
                <w:sz w:val="22"/>
                <w:szCs w:val="22"/>
                <w:highlight w:val="white"/>
              </w:rPr>
            </w:pPr>
            <w:r>
              <w:rPr>
                <w:rFonts w:ascii="Times New Roman" w:hAnsi="Times New Roman"/>
                <w:sz w:val="22"/>
                <w:szCs w:val="22"/>
                <w:highlight w:val="white"/>
                <w:lang w:val="uk-UA"/>
              </w:rPr>
              <w:t xml:space="preserve">- </w:t>
            </w:r>
            <w:r w:rsidRPr="00CC361D">
              <w:rPr>
                <w:rFonts w:ascii="Times New Roman" w:hAnsi="Times New Roman"/>
                <w:sz w:val="22"/>
                <w:szCs w:val="22"/>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C361D" w:rsidRPr="003F6452" w:rsidRDefault="00CC361D" w:rsidP="00CC361D">
            <w:pPr>
              <w:pStyle w:val="212"/>
              <w:jc w:val="both"/>
              <w:rPr>
                <w:rFonts w:ascii="Times New Roman" w:hAnsi="Times New Roman"/>
                <w:sz w:val="22"/>
                <w:szCs w:val="22"/>
                <w:highlight w:val="white"/>
                <w:lang w:val="uk-UA"/>
              </w:rPr>
            </w:pPr>
            <w:r>
              <w:rPr>
                <w:rFonts w:ascii="Times New Roman" w:hAnsi="Times New Roman"/>
                <w:sz w:val="22"/>
                <w:szCs w:val="22"/>
                <w:highlight w:val="white"/>
                <w:lang w:val="uk-UA"/>
              </w:rPr>
              <w:t xml:space="preserve">- </w:t>
            </w:r>
            <w:r w:rsidRPr="00CC361D">
              <w:rPr>
                <w:rFonts w:ascii="Times New Roman" w:hAnsi="Times New Roman"/>
                <w:sz w:val="22"/>
                <w:szCs w:val="22"/>
                <w:highlight w:val="white"/>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CC361D">
              <w:rPr>
                <w:rFonts w:ascii="Times New Roman" w:hAnsi="Times New Roman"/>
                <w:sz w:val="22"/>
                <w:szCs w:val="22"/>
                <w:highlight w:val="white"/>
              </w:rPr>
              <w:t> </w:t>
            </w:r>
            <w:r w:rsidRPr="00CC361D">
              <w:rPr>
                <w:rFonts w:ascii="Times New Roman" w:hAnsi="Times New Roman"/>
                <w:sz w:val="22"/>
                <w:szCs w:val="22"/>
                <w:highlight w:val="white"/>
                <w:lang w:val="uk-UA"/>
              </w:rPr>
              <w:t xml:space="preserve"> №</w:t>
            </w:r>
            <w:r w:rsidRPr="00CC361D">
              <w:rPr>
                <w:rFonts w:ascii="Times New Roman" w:hAnsi="Times New Roman"/>
                <w:sz w:val="22"/>
                <w:szCs w:val="22"/>
                <w:highlight w:val="white"/>
              </w:rPr>
              <w:t> </w:t>
            </w:r>
            <w:r w:rsidRPr="00CC361D">
              <w:rPr>
                <w:rFonts w:ascii="Times New Roman" w:hAnsi="Times New Roman"/>
                <w:sz w:val="22"/>
                <w:szCs w:val="22"/>
                <w:highlight w:val="white"/>
                <w:lang w:val="uk-UA"/>
              </w:rPr>
              <w:t>1178 “Про затвердження особливостей здійснення публічних закупівель товарів, робіт і послуг для замовників</w:t>
            </w:r>
            <w:r w:rsidRPr="003F6452">
              <w:rPr>
                <w:rFonts w:ascii="Times New Roman" w:hAnsi="Times New Roman"/>
                <w:sz w:val="22"/>
                <w:szCs w:val="22"/>
                <w:highlight w:val="white"/>
                <w:lang w:val="uk-UA"/>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C361D" w:rsidRPr="003F6452" w:rsidRDefault="00CC361D" w:rsidP="00CC361D">
            <w:pPr>
              <w:pStyle w:val="212"/>
              <w:jc w:val="both"/>
              <w:rPr>
                <w:rFonts w:ascii="Times New Roman" w:hAnsi="Times New Roman"/>
                <w:sz w:val="22"/>
                <w:szCs w:val="22"/>
                <w:highlight w:val="white"/>
                <w:lang w:val="uk-UA"/>
              </w:rPr>
            </w:pPr>
            <w:r w:rsidRPr="003F6452">
              <w:rPr>
                <w:rFonts w:ascii="Times New Roman" w:hAnsi="Times New Roman"/>
                <w:sz w:val="22"/>
                <w:szCs w:val="22"/>
                <w:highlight w:val="white"/>
                <w:lang w:val="uk-UA"/>
              </w:rPr>
              <w:t>2) тендерна пропозиція:</w:t>
            </w:r>
          </w:p>
          <w:p w:rsidR="00CC361D" w:rsidRPr="003F6452" w:rsidRDefault="00CC361D" w:rsidP="00CC361D">
            <w:pPr>
              <w:pStyle w:val="212"/>
              <w:jc w:val="both"/>
              <w:rPr>
                <w:rFonts w:ascii="Times New Roman" w:hAnsi="Times New Roman"/>
                <w:sz w:val="22"/>
                <w:szCs w:val="22"/>
                <w:highlight w:val="white"/>
                <w:lang w:val="uk-UA"/>
              </w:rPr>
            </w:pPr>
            <w:r>
              <w:rPr>
                <w:rFonts w:ascii="Times New Roman" w:hAnsi="Times New Roman"/>
                <w:sz w:val="22"/>
                <w:szCs w:val="22"/>
                <w:highlight w:val="white"/>
                <w:lang w:val="uk-UA"/>
              </w:rPr>
              <w:t xml:space="preserve">- </w:t>
            </w:r>
            <w:r w:rsidRPr="003F6452">
              <w:rPr>
                <w:rFonts w:ascii="Times New Roman" w:hAnsi="Times New Roman"/>
                <w:sz w:val="22"/>
                <w:szCs w:val="22"/>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3F6452">
                <w:rPr>
                  <w:rFonts w:ascii="Times New Roman" w:hAnsi="Times New Roman"/>
                  <w:sz w:val="22"/>
                  <w:szCs w:val="22"/>
                  <w:highlight w:val="white"/>
                  <w:lang w:val="uk-UA"/>
                </w:rPr>
                <w:t>пункту 4</w:t>
              </w:r>
            </w:hyperlink>
            <w:r w:rsidRPr="003F6452">
              <w:rPr>
                <w:rFonts w:ascii="Times New Roman" w:hAnsi="Times New Roman"/>
                <w:sz w:val="22"/>
                <w:szCs w:val="22"/>
                <w:highlight w:val="white"/>
                <w:lang w:val="uk-UA"/>
              </w:rPr>
              <w:t>3 цих особливостей;</w:t>
            </w:r>
          </w:p>
          <w:p w:rsidR="00CC361D" w:rsidRPr="003F6452" w:rsidRDefault="00CC361D" w:rsidP="00CC361D">
            <w:pPr>
              <w:pStyle w:val="212"/>
              <w:jc w:val="both"/>
              <w:rPr>
                <w:rFonts w:ascii="Times New Roman" w:hAnsi="Times New Roman"/>
                <w:sz w:val="22"/>
                <w:szCs w:val="22"/>
                <w:highlight w:val="white"/>
                <w:lang w:val="uk-UA"/>
              </w:rPr>
            </w:pPr>
            <w:r>
              <w:rPr>
                <w:rFonts w:ascii="Times New Roman" w:hAnsi="Times New Roman"/>
                <w:sz w:val="22"/>
                <w:szCs w:val="22"/>
                <w:highlight w:val="white"/>
                <w:lang w:val="uk-UA"/>
              </w:rPr>
              <w:t xml:space="preserve">- </w:t>
            </w:r>
            <w:r w:rsidRPr="003F6452">
              <w:rPr>
                <w:rFonts w:ascii="Times New Roman" w:hAnsi="Times New Roman"/>
                <w:sz w:val="22"/>
                <w:szCs w:val="22"/>
                <w:highlight w:val="white"/>
                <w:lang w:val="uk-UA"/>
              </w:rPr>
              <w:t>є такою, строк дії якої закінчився;</w:t>
            </w:r>
          </w:p>
          <w:p w:rsidR="00CC361D" w:rsidRPr="003F6452" w:rsidRDefault="00CC361D" w:rsidP="00CC361D">
            <w:pPr>
              <w:pStyle w:val="212"/>
              <w:jc w:val="both"/>
              <w:rPr>
                <w:rFonts w:ascii="Times New Roman" w:hAnsi="Times New Roman"/>
                <w:sz w:val="22"/>
                <w:szCs w:val="22"/>
                <w:highlight w:val="white"/>
                <w:lang w:val="uk-UA"/>
              </w:rPr>
            </w:pPr>
            <w:r>
              <w:rPr>
                <w:rFonts w:ascii="Times New Roman" w:hAnsi="Times New Roman"/>
                <w:sz w:val="22"/>
                <w:szCs w:val="22"/>
                <w:highlight w:val="white"/>
                <w:lang w:val="uk-UA"/>
              </w:rPr>
              <w:t xml:space="preserve">- </w:t>
            </w:r>
            <w:r w:rsidRPr="003F6452">
              <w:rPr>
                <w:rFonts w:ascii="Times New Roman" w:hAnsi="Times New Roman"/>
                <w:sz w:val="22"/>
                <w:szCs w:val="22"/>
                <w:highlight w:val="white"/>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3F6452">
              <w:rPr>
                <w:rFonts w:ascii="Times New Roman" w:hAnsi="Times New Roman"/>
                <w:sz w:val="22"/>
                <w:szCs w:val="22"/>
                <w:highlight w:val="white"/>
                <w:lang w:val="uk-UA"/>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361D" w:rsidRPr="00CC361D" w:rsidRDefault="00CC361D" w:rsidP="00CC361D">
            <w:pPr>
              <w:pStyle w:val="212"/>
              <w:jc w:val="both"/>
              <w:rPr>
                <w:rFonts w:ascii="Times New Roman" w:hAnsi="Times New Roman"/>
                <w:sz w:val="22"/>
                <w:szCs w:val="22"/>
                <w:highlight w:val="white"/>
              </w:rPr>
            </w:pPr>
            <w:r>
              <w:rPr>
                <w:rFonts w:ascii="Times New Roman" w:hAnsi="Times New Roman"/>
                <w:sz w:val="22"/>
                <w:szCs w:val="22"/>
                <w:highlight w:val="white"/>
                <w:lang w:val="uk-UA"/>
              </w:rPr>
              <w:t xml:space="preserve">- </w:t>
            </w:r>
            <w:r w:rsidRPr="00CC361D">
              <w:rPr>
                <w:rFonts w:ascii="Times New Roman" w:hAnsi="Times New Roman"/>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rsidR="00CC361D" w:rsidRPr="00CC361D" w:rsidRDefault="00CC361D" w:rsidP="00CC361D">
            <w:pPr>
              <w:pStyle w:val="212"/>
              <w:jc w:val="both"/>
              <w:rPr>
                <w:rFonts w:ascii="Times New Roman" w:hAnsi="Times New Roman"/>
                <w:sz w:val="22"/>
                <w:szCs w:val="22"/>
                <w:highlight w:val="white"/>
              </w:rPr>
            </w:pPr>
            <w:r w:rsidRPr="00CC361D">
              <w:rPr>
                <w:rFonts w:ascii="Times New Roman" w:hAnsi="Times New Roman"/>
                <w:sz w:val="22"/>
                <w:szCs w:val="22"/>
                <w:highlight w:val="white"/>
              </w:rPr>
              <w:t>3) переможець процедури закупівлі:</w:t>
            </w:r>
          </w:p>
          <w:p w:rsidR="00CC361D" w:rsidRPr="00CC361D" w:rsidRDefault="00CC361D" w:rsidP="00CC361D">
            <w:pPr>
              <w:pStyle w:val="212"/>
              <w:jc w:val="both"/>
              <w:rPr>
                <w:rFonts w:ascii="Times New Roman" w:hAnsi="Times New Roman"/>
                <w:sz w:val="22"/>
                <w:szCs w:val="22"/>
                <w:highlight w:val="white"/>
              </w:rPr>
            </w:pPr>
            <w:r>
              <w:rPr>
                <w:rFonts w:ascii="Times New Roman" w:hAnsi="Times New Roman"/>
                <w:sz w:val="22"/>
                <w:szCs w:val="22"/>
                <w:highlight w:val="white"/>
                <w:lang w:val="uk-UA"/>
              </w:rPr>
              <w:t xml:space="preserve">- </w:t>
            </w:r>
            <w:r w:rsidRPr="00CC361D">
              <w:rPr>
                <w:rFonts w:ascii="Times New Roman" w:hAnsi="Times New Roman"/>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C361D" w:rsidRPr="00CC361D" w:rsidRDefault="00CC361D" w:rsidP="00CC361D">
            <w:pPr>
              <w:pStyle w:val="212"/>
              <w:jc w:val="both"/>
              <w:rPr>
                <w:rFonts w:ascii="Times New Roman" w:hAnsi="Times New Roman"/>
                <w:sz w:val="22"/>
                <w:szCs w:val="22"/>
                <w:highlight w:val="white"/>
              </w:rPr>
            </w:pPr>
            <w:r>
              <w:rPr>
                <w:rFonts w:ascii="Times New Roman" w:hAnsi="Times New Roman"/>
                <w:sz w:val="22"/>
                <w:szCs w:val="22"/>
                <w:highlight w:val="white"/>
                <w:lang w:val="uk-UA"/>
              </w:rPr>
              <w:t xml:space="preserve">- </w:t>
            </w:r>
            <w:r w:rsidRPr="00CC361D">
              <w:rPr>
                <w:rFonts w:ascii="Times New Roman" w:hAnsi="Times New Roman"/>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C361D" w:rsidRPr="00CC361D" w:rsidRDefault="00CC361D" w:rsidP="00CC361D">
            <w:pPr>
              <w:pStyle w:val="212"/>
              <w:jc w:val="both"/>
              <w:rPr>
                <w:rFonts w:ascii="Times New Roman" w:hAnsi="Times New Roman"/>
                <w:sz w:val="22"/>
                <w:szCs w:val="22"/>
                <w:highlight w:val="white"/>
              </w:rPr>
            </w:pPr>
            <w:r>
              <w:rPr>
                <w:rFonts w:ascii="Times New Roman" w:hAnsi="Times New Roman"/>
                <w:sz w:val="22"/>
                <w:szCs w:val="22"/>
                <w:highlight w:val="white"/>
                <w:lang w:val="uk-UA"/>
              </w:rPr>
              <w:t xml:space="preserve">- </w:t>
            </w:r>
            <w:r w:rsidRPr="00CC361D">
              <w:rPr>
                <w:rFonts w:ascii="Times New Roman" w:hAnsi="Times New Roman"/>
                <w:sz w:val="22"/>
                <w:szCs w:val="22"/>
                <w:highlight w:val="white"/>
              </w:rPr>
              <w:t>не надав забезпечення виконання договору про закупівлю, якщо таке забезпечення вимагалося замовником;</w:t>
            </w:r>
          </w:p>
          <w:p w:rsidR="00CC361D" w:rsidRPr="00CC361D" w:rsidRDefault="00CC361D" w:rsidP="00CC361D">
            <w:pPr>
              <w:pStyle w:val="212"/>
              <w:jc w:val="both"/>
              <w:rPr>
                <w:rFonts w:ascii="Times New Roman" w:hAnsi="Times New Roman"/>
                <w:sz w:val="22"/>
                <w:szCs w:val="22"/>
                <w:highlight w:val="white"/>
              </w:rPr>
            </w:pPr>
            <w:r>
              <w:rPr>
                <w:rFonts w:ascii="Times New Roman" w:hAnsi="Times New Roman"/>
                <w:sz w:val="22"/>
                <w:szCs w:val="22"/>
                <w:highlight w:val="white"/>
                <w:lang w:val="uk-UA"/>
              </w:rPr>
              <w:t xml:space="preserve">- </w:t>
            </w:r>
            <w:r w:rsidRPr="00CC361D">
              <w:rPr>
                <w:rFonts w:ascii="Times New Roman" w:hAnsi="Times New Roman"/>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C361D" w:rsidRPr="00CC361D" w:rsidRDefault="00CC361D" w:rsidP="00CC361D">
            <w:pPr>
              <w:pStyle w:val="212"/>
              <w:jc w:val="both"/>
              <w:rPr>
                <w:rFonts w:ascii="Times New Roman" w:hAnsi="Times New Roman"/>
                <w:sz w:val="22"/>
                <w:szCs w:val="22"/>
                <w:highlight w:val="white"/>
              </w:rPr>
            </w:pPr>
            <w:r w:rsidRPr="00CC361D">
              <w:rPr>
                <w:rFonts w:ascii="Times New Roman" w:hAnsi="Times New Roman"/>
                <w:sz w:val="22"/>
                <w:szCs w:val="22"/>
                <w:highlight w:val="white"/>
              </w:rPr>
              <w:t>Замовник може відхилити тендерну пропозицію із зазначенням аргументації в електронній системі закупівель у разі, коли:</w:t>
            </w:r>
          </w:p>
          <w:p w:rsidR="00CC361D" w:rsidRPr="00CC361D" w:rsidRDefault="00CC361D" w:rsidP="00CC361D">
            <w:pPr>
              <w:pStyle w:val="212"/>
              <w:jc w:val="both"/>
              <w:rPr>
                <w:rFonts w:ascii="Times New Roman" w:hAnsi="Times New Roman"/>
                <w:sz w:val="22"/>
                <w:szCs w:val="22"/>
                <w:highlight w:val="white"/>
              </w:rPr>
            </w:pPr>
            <w:r w:rsidRPr="00CC361D">
              <w:rPr>
                <w:rFonts w:ascii="Times New Roman" w:hAnsi="Times New Roman"/>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361D" w:rsidRPr="00CC361D" w:rsidRDefault="00CC361D" w:rsidP="00CC361D">
            <w:pPr>
              <w:pStyle w:val="212"/>
              <w:jc w:val="both"/>
              <w:rPr>
                <w:rFonts w:ascii="Times New Roman" w:hAnsi="Times New Roman"/>
                <w:sz w:val="22"/>
                <w:szCs w:val="22"/>
                <w:highlight w:val="white"/>
              </w:rPr>
            </w:pPr>
            <w:r w:rsidRPr="00CC361D">
              <w:rPr>
                <w:rFonts w:ascii="Times New Roman" w:hAnsi="Times New Roman"/>
                <w:sz w:val="22"/>
                <w:szCs w:val="22"/>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361D" w:rsidRPr="003F6452" w:rsidRDefault="00CC361D" w:rsidP="00CC361D">
            <w:pPr>
              <w:pStyle w:val="212"/>
              <w:jc w:val="both"/>
              <w:rPr>
                <w:rFonts w:ascii="Times New Roman" w:hAnsi="Times New Roman"/>
                <w:sz w:val="22"/>
                <w:szCs w:val="22"/>
                <w:highlight w:val="white"/>
                <w:lang w:val="uk-UA"/>
              </w:rPr>
            </w:pPr>
            <w:r w:rsidRPr="003F6452">
              <w:rPr>
                <w:rFonts w:ascii="Times New Roman" w:hAnsi="Times New Roman"/>
                <w:sz w:val="22"/>
                <w:szCs w:val="22"/>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2398E" w:rsidRPr="00CC361D" w:rsidRDefault="00CC361D" w:rsidP="00CC361D">
            <w:pPr>
              <w:pStyle w:val="212"/>
              <w:jc w:val="both"/>
              <w:rPr>
                <w:rFonts w:ascii="Times New Roman" w:eastAsiaTheme="minorEastAsia" w:hAnsi="Times New Roman"/>
                <w:sz w:val="22"/>
                <w:szCs w:val="22"/>
                <w:lang w:val="uk-UA"/>
              </w:rPr>
            </w:pPr>
            <w:r w:rsidRPr="00CC361D">
              <w:rPr>
                <w:rFonts w:ascii="Times New Roman" w:hAnsi="Times New Roman"/>
                <w:sz w:val="22"/>
                <w:szCs w:val="22"/>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2398E" w:rsidRPr="007670C6" w:rsidTr="00AA4F98">
        <w:tc>
          <w:tcPr>
            <w:tcW w:w="568" w:type="dxa"/>
            <w:tcBorders>
              <w:top w:val="single" w:sz="4" w:space="0" w:color="auto"/>
              <w:left w:val="single" w:sz="4" w:space="0" w:color="auto"/>
              <w:bottom w:val="single" w:sz="4" w:space="0" w:color="auto"/>
              <w:right w:val="single" w:sz="4" w:space="0" w:color="auto"/>
            </w:tcBorders>
          </w:tcPr>
          <w:p w:rsidR="00A2398E" w:rsidRPr="007670C6" w:rsidRDefault="00A2398E" w:rsidP="00AA4F98">
            <w:pPr>
              <w:pStyle w:val="a5"/>
              <w:suppressAutoHyphens/>
              <w:snapToGrid w:val="0"/>
              <w:spacing w:after="0"/>
              <w:jc w:val="center"/>
              <w:rPr>
                <w:rStyle w:val="a6"/>
                <w:rFonts w:eastAsiaTheme="majorEastAsia"/>
                <w:color w:val="121212"/>
                <w:sz w:val="22"/>
                <w:szCs w:val="22"/>
              </w:rPr>
            </w:pPr>
          </w:p>
        </w:tc>
        <w:tc>
          <w:tcPr>
            <w:tcW w:w="9632" w:type="dxa"/>
            <w:gridSpan w:val="2"/>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pacing w:after="0"/>
              <w:ind w:firstLine="170"/>
              <w:jc w:val="center"/>
              <w:rPr>
                <w:sz w:val="22"/>
                <w:szCs w:val="22"/>
              </w:rPr>
            </w:pPr>
            <w:r w:rsidRPr="007670C6">
              <w:rPr>
                <w:b/>
                <w:sz w:val="22"/>
                <w:szCs w:val="22"/>
              </w:rPr>
              <w:t>Розділ 6. Результати торгів та укладання договору про закупівлю</w:t>
            </w:r>
          </w:p>
        </w:tc>
      </w:tr>
      <w:tr w:rsidR="00A2398E" w:rsidRPr="007670C6" w:rsidTr="00E833C0">
        <w:tc>
          <w:tcPr>
            <w:tcW w:w="568"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1</w:t>
            </w:r>
          </w:p>
        </w:tc>
        <w:tc>
          <w:tcPr>
            <w:tcW w:w="2549" w:type="dxa"/>
            <w:tcBorders>
              <w:top w:val="single" w:sz="4" w:space="0" w:color="auto"/>
              <w:left w:val="single" w:sz="4" w:space="0" w:color="auto"/>
              <w:bottom w:val="single" w:sz="4" w:space="0" w:color="auto"/>
              <w:right w:val="single" w:sz="4" w:space="0" w:color="auto"/>
            </w:tcBorders>
            <w:hideMark/>
          </w:tcPr>
          <w:p w:rsidR="00A2398E" w:rsidRPr="003A0D40" w:rsidRDefault="00A2398E" w:rsidP="003A0D40">
            <w:pPr>
              <w:pStyle w:val="ab"/>
              <w:jc w:val="both"/>
              <w:rPr>
                <w:b/>
              </w:rPr>
            </w:pPr>
            <w:r w:rsidRPr="003A0D40">
              <w:rPr>
                <w:b/>
              </w:rPr>
              <w:t>Відміна тендеру чи визнання тендеру таким, що не відбувся</w:t>
            </w:r>
          </w:p>
        </w:tc>
        <w:tc>
          <w:tcPr>
            <w:tcW w:w="7083" w:type="dxa"/>
            <w:tcBorders>
              <w:top w:val="single" w:sz="4" w:space="0" w:color="auto"/>
              <w:left w:val="single" w:sz="4" w:space="0" w:color="auto"/>
              <w:bottom w:val="single" w:sz="4" w:space="0" w:color="auto"/>
              <w:right w:val="single" w:sz="4" w:space="0" w:color="auto"/>
            </w:tcBorders>
            <w:vAlign w:val="center"/>
            <w:hideMark/>
          </w:tcPr>
          <w:p w:rsidR="00CC361D" w:rsidRPr="00CC361D" w:rsidRDefault="00CC361D" w:rsidP="00CC361D">
            <w:pPr>
              <w:pStyle w:val="212"/>
              <w:jc w:val="both"/>
              <w:rPr>
                <w:rFonts w:ascii="Times New Roman" w:hAnsi="Times New Roman"/>
                <w:sz w:val="22"/>
                <w:szCs w:val="22"/>
                <w:highlight w:val="white"/>
              </w:rPr>
            </w:pPr>
            <w:r w:rsidRPr="00CC361D">
              <w:rPr>
                <w:rFonts w:ascii="Times New Roman" w:hAnsi="Times New Roman"/>
                <w:sz w:val="22"/>
                <w:szCs w:val="22"/>
                <w:highlight w:val="white"/>
              </w:rPr>
              <w:t>Замовник відміняє відкриті торги у разі:</w:t>
            </w:r>
          </w:p>
          <w:p w:rsidR="00CC361D" w:rsidRPr="00CC361D" w:rsidRDefault="00CC361D" w:rsidP="00CC361D">
            <w:pPr>
              <w:pStyle w:val="212"/>
              <w:jc w:val="both"/>
              <w:rPr>
                <w:rFonts w:ascii="Times New Roman" w:hAnsi="Times New Roman"/>
                <w:sz w:val="22"/>
                <w:szCs w:val="22"/>
                <w:highlight w:val="white"/>
              </w:rPr>
            </w:pPr>
            <w:r w:rsidRPr="00CC361D">
              <w:rPr>
                <w:rFonts w:ascii="Times New Roman" w:hAnsi="Times New Roman"/>
                <w:sz w:val="22"/>
                <w:szCs w:val="22"/>
                <w:highlight w:val="white"/>
              </w:rPr>
              <w:t>1) відсутності подальшої потреби в закупівлі товарів, робіт чи послуг;</w:t>
            </w:r>
          </w:p>
          <w:p w:rsidR="00CC361D" w:rsidRPr="00CC361D" w:rsidRDefault="00CC361D" w:rsidP="00CC361D">
            <w:pPr>
              <w:pStyle w:val="212"/>
              <w:jc w:val="both"/>
              <w:rPr>
                <w:rFonts w:ascii="Times New Roman" w:hAnsi="Times New Roman"/>
                <w:sz w:val="22"/>
                <w:szCs w:val="22"/>
                <w:highlight w:val="white"/>
              </w:rPr>
            </w:pPr>
            <w:r w:rsidRPr="00CC361D">
              <w:rPr>
                <w:rFonts w:ascii="Times New Roman" w:hAnsi="Times New Roman"/>
                <w:sz w:val="22"/>
                <w:szCs w:val="22"/>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361D" w:rsidRPr="00CC361D" w:rsidRDefault="00CC361D" w:rsidP="00CC361D">
            <w:pPr>
              <w:pStyle w:val="212"/>
              <w:jc w:val="both"/>
              <w:rPr>
                <w:rFonts w:ascii="Times New Roman" w:hAnsi="Times New Roman"/>
                <w:sz w:val="22"/>
                <w:szCs w:val="22"/>
                <w:highlight w:val="white"/>
              </w:rPr>
            </w:pPr>
            <w:r w:rsidRPr="00CC361D">
              <w:rPr>
                <w:rFonts w:ascii="Times New Roman" w:hAnsi="Times New Roman"/>
                <w:sz w:val="22"/>
                <w:szCs w:val="22"/>
                <w:highlight w:val="white"/>
              </w:rPr>
              <w:t>3) скорочення обсягу видатків на здійснення закупівлі товарів, робіт чи послуг;</w:t>
            </w:r>
          </w:p>
          <w:p w:rsidR="00CC361D" w:rsidRPr="00CC361D" w:rsidRDefault="00CC361D" w:rsidP="00CC361D">
            <w:pPr>
              <w:pStyle w:val="212"/>
              <w:jc w:val="both"/>
              <w:rPr>
                <w:rFonts w:ascii="Times New Roman" w:hAnsi="Times New Roman"/>
                <w:sz w:val="22"/>
                <w:szCs w:val="22"/>
                <w:highlight w:val="white"/>
              </w:rPr>
            </w:pPr>
            <w:r w:rsidRPr="00CC361D">
              <w:rPr>
                <w:rFonts w:ascii="Times New Roman" w:hAnsi="Times New Roman"/>
                <w:sz w:val="22"/>
                <w:szCs w:val="22"/>
                <w:highlight w:val="white"/>
              </w:rPr>
              <w:t>4) коли здійснення закупівлі стало неможливим внаслідок дії обставин непереборної сили.</w:t>
            </w:r>
          </w:p>
          <w:p w:rsidR="00CC361D" w:rsidRPr="00CC361D" w:rsidRDefault="00CC361D" w:rsidP="00CC361D">
            <w:pPr>
              <w:pStyle w:val="212"/>
              <w:jc w:val="both"/>
              <w:rPr>
                <w:rFonts w:ascii="Times New Roman" w:hAnsi="Times New Roman"/>
                <w:sz w:val="22"/>
                <w:szCs w:val="22"/>
                <w:highlight w:val="white"/>
              </w:rPr>
            </w:pPr>
            <w:r w:rsidRPr="00CC361D">
              <w:rPr>
                <w:rFonts w:ascii="Times New Roman" w:hAnsi="Times New Roman"/>
                <w:sz w:val="22"/>
                <w:szCs w:val="22"/>
                <w:highlight w:val="white"/>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C361D" w:rsidRPr="00CC361D" w:rsidRDefault="00CC361D" w:rsidP="00CC361D">
            <w:pPr>
              <w:pStyle w:val="212"/>
              <w:jc w:val="both"/>
              <w:rPr>
                <w:rFonts w:ascii="Times New Roman" w:hAnsi="Times New Roman"/>
                <w:sz w:val="22"/>
                <w:szCs w:val="22"/>
                <w:highlight w:val="white"/>
              </w:rPr>
            </w:pPr>
            <w:r w:rsidRPr="00CC361D">
              <w:rPr>
                <w:rFonts w:ascii="Times New Roman" w:hAnsi="Times New Roman"/>
                <w:sz w:val="22"/>
                <w:szCs w:val="22"/>
                <w:highlight w:val="white"/>
              </w:rPr>
              <w:t>Відкриті торги автоматично відміняються електронною системою закупівель у разі:</w:t>
            </w:r>
          </w:p>
          <w:p w:rsidR="00CC361D" w:rsidRPr="00CC361D" w:rsidRDefault="00CC361D" w:rsidP="00CC361D">
            <w:pPr>
              <w:pStyle w:val="212"/>
              <w:jc w:val="both"/>
              <w:rPr>
                <w:rFonts w:ascii="Times New Roman" w:hAnsi="Times New Roman"/>
                <w:sz w:val="22"/>
                <w:szCs w:val="22"/>
                <w:highlight w:val="white"/>
              </w:rPr>
            </w:pPr>
            <w:r w:rsidRPr="00CC361D">
              <w:rPr>
                <w:rFonts w:ascii="Times New Roman" w:hAnsi="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C361D" w:rsidRPr="00CC361D" w:rsidRDefault="00CC361D" w:rsidP="00CC361D">
            <w:pPr>
              <w:pStyle w:val="212"/>
              <w:jc w:val="both"/>
              <w:rPr>
                <w:rFonts w:ascii="Times New Roman" w:hAnsi="Times New Roman"/>
                <w:sz w:val="22"/>
                <w:szCs w:val="22"/>
                <w:highlight w:val="white"/>
              </w:rPr>
            </w:pPr>
            <w:r w:rsidRPr="00CC361D">
              <w:rPr>
                <w:rFonts w:ascii="Times New Roman" w:hAnsi="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C361D" w:rsidRPr="00CC361D" w:rsidRDefault="00CC361D" w:rsidP="00CC361D">
            <w:pPr>
              <w:pStyle w:val="212"/>
              <w:jc w:val="both"/>
              <w:rPr>
                <w:rFonts w:ascii="Times New Roman" w:hAnsi="Times New Roman"/>
                <w:sz w:val="22"/>
                <w:szCs w:val="22"/>
                <w:highlight w:val="white"/>
              </w:rPr>
            </w:pPr>
            <w:r w:rsidRPr="00CC361D">
              <w:rPr>
                <w:rFonts w:ascii="Times New Roman" w:hAnsi="Times New Roman"/>
                <w:sz w:val="22"/>
                <w:szCs w:val="22"/>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C361D" w:rsidRPr="00CC361D" w:rsidRDefault="00CC361D" w:rsidP="00CC361D">
            <w:pPr>
              <w:pStyle w:val="212"/>
              <w:jc w:val="both"/>
              <w:rPr>
                <w:rFonts w:ascii="Times New Roman" w:hAnsi="Times New Roman"/>
                <w:sz w:val="22"/>
                <w:szCs w:val="22"/>
                <w:highlight w:val="white"/>
              </w:rPr>
            </w:pPr>
            <w:r w:rsidRPr="00CC361D">
              <w:rPr>
                <w:rFonts w:ascii="Times New Roman" w:hAnsi="Times New Roman"/>
                <w:sz w:val="22"/>
                <w:szCs w:val="22"/>
                <w:highlight w:val="white"/>
              </w:rPr>
              <w:t>Відкриті торги можуть бути відмінені частково (за лотом).</w:t>
            </w:r>
          </w:p>
          <w:p w:rsidR="00A2398E" w:rsidRPr="00CC361D" w:rsidRDefault="00CC361D" w:rsidP="00CC361D">
            <w:pPr>
              <w:pStyle w:val="212"/>
              <w:jc w:val="both"/>
              <w:rPr>
                <w:rFonts w:ascii="Times New Roman" w:hAnsi="Times New Roman"/>
                <w:sz w:val="22"/>
                <w:szCs w:val="22"/>
              </w:rPr>
            </w:pPr>
            <w:r w:rsidRPr="00CC361D">
              <w:rPr>
                <w:rFonts w:ascii="Times New Roman" w:hAnsi="Times New Roman"/>
                <w:sz w:val="22"/>
                <w:szCs w:val="22"/>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2398E" w:rsidRPr="007670C6" w:rsidTr="00E833C0">
        <w:tc>
          <w:tcPr>
            <w:tcW w:w="568"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jc w:val="center"/>
              <w:rPr>
                <w:rStyle w:val="a6"/>
                <w:rFonts w:eastAsiaTheme="majorEastAsia"/>
                <w:sz w:val="22"/>
                <w:szCs w:val="22"/>
              </w:rPr>
            </w:pPr>
            <w:r w:rsidRPr="007670C6">
              <w:rPr>
                <w:rStyle w:val="a6"/>
                <w:rFonts w:eastAsiaTheme="majorEastAsia"/>
                <w:color w:val="121212"/>
                <w:sz w:val="22"/>
                <w:szCs w:val="22"/>
              </w:rPr>
              <w:lastRenderedPageBreak/>
              <w:t>2</w:t>
            </w:r>
          </w:p>
        </w:tc>
        <w:tc>
          <w:tcPr>
            <w:tcW w:w="2549" w:type="dxa"/>
            <w:tcBorders>
              <w:top w:val="single" w:sz="4" w:space="0" w:color="auto"/>
              <w:left w:val="single" w:sz="4" w:space="0" w:color="auto"/>
              <w:bottom w:val="single" w:sz="4" w:space="0" w:color="auto"/>
              <w:right w:val="single" w:sz="4" w:space="0" w:color="auto"/>
            </w:tcBorders>
            <w:hideMark/>
          </w:tcPr>
          <w:p w:rsidR="00A2398E" w:rsidRPr="003A0D40" w:rsidRDefault="00A2398E" w:rsidP="003A0D40">
            <w:pPr>
              <w:pStyle w:val="ab"/>
              <w:jc w:val="both"/>
              <w:rPr>
                <w:b/>
              </w:rPr>
            </w:pPr>
            <w:r w:rsidRPr="003A0D40">
              <w:rPr>
                <w:b/>
              </w:rPr>
              <w:t>Строк укладання договору про закупівлю</w:t>
            </w:r>
          </w:p>
        </w:tc>
        <w:tc>
          <w:tcPr>
            <w:tcW w:w="7083" w:type="dxa"/>
            <w:tcBorders>
              <w:top w:val="single" w:sz="4" w:space="0" w:color="auto"/>
              <w:left w:val="single" w:sz="4" w:space="0" w:color="auto"/>
              <w:bottom w:val="single" w:sz="4" w:space="0" w:color="auto"/>
              <w:right w:val="single" w:sz="4" w:space="0" w:color="auto"/>
            </w:tcBorders>
            <w:vAlign w:val="center"/>
            <w:hideMark/>
          </w:tcPr>
          <w:p w:rsidR="00CC361D" w:rsidRPr="00CC361D" w:rsidRDefault="00CC361D" w:rsidP="00CC361D">
            <w:pPr>
              <w:pStyle w:val="212"/>
              <w:jc w:val="both"/>
              <w:rPr>
                <w:rFonts w:ascii="Times New Roman" w:hAnsi="Times New Roman"/>
                <w:sz w:val="22"/>
                <w:szCs w:val="22"/>
                <w:highlight w:val="white"/>
              </w:rPr>
            </w:pPr>
            <w:r w:rsidRPr="00CC361D">
              <w:rPr>
                <w:rFonts w:ascii="Times New Roman" w:hAnsi="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C361D" w:rsidRPr="00CC361D" w:rsidRDefault="00CC361D" w:rsidP="00CC361D">
            <w:pPr>
              <w:pStyle w:val="212"/>
              <w:jc w:val="both"/>
              <w:rPr>
                <w:rFonts w:ascii="Times New Roman" w:hAnsi="Times New Roman"/>
                <w:sz w:val="22"/>
                <w:szCs w:val="22"/>
                <w:highlight w:val="white"/>
              </w:rPr>
            </w:pPr>
            <w:r w:rsidRPr="00CC361D">
              <w:rPr>
                <w:rFonts w:ascii="Times New Roman" w:hAnsi="Times New Roman"/>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398E" w:rsidRPr="00CC361D" w:rsidRDefault="00CC361D" w:rsidP="00CC361D">
            <w:pPr>
              <w:pStyle w:val="212"/>
              <w:jc w:val="both"/>
              <w:rPr>
                <w:rFonts w:ascii="Times New Roman" w:hAnsi="Times New Roman"/>
                <w:sz w:val="22"/>
                <w:szCs w:val="22"/>
              </w:rPr>
            </w:pPr>
            <w:r w:rsidRPr="00CC361D">
              <w:rPr>
                <w:rFonts w:ascii="Times New Roman" w:hAnsi="Times New Roman"/>
                <w:sz w:val="22"/>
                <w:szCs w:val="22"/>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2398E" w:rsidRPr="007670C6" w:rsidTr="00E833C0">
        <w:tc>
          <w:tcPr>
            <w:tcW w:w="568"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jc w:val="center"/>
              <w:rPr>
                <w:rStyle w:val="a6"/>
                <w:rFonts w:eastAsiaTheme="majorEastAsia"/>
                <w:sz w:val="22"/>
                <w:szCs w:val="22"/>
              </w:rPr>
            </w:pPr>
            <w:r w:rsidRPr="007670C6">
              <w:rPr>
                <w:rStyle w:val="a6"/>
                <w:rFonts w:eastAsiaTheme="majorEastAsia"/>
                <w:color w:val="121212"/>
                <w:sz w:val="22"/>
                <w:szCs w:val="22"/>
              </w:rPr>
              <w:t>3</w:t>
            </w:r>
          </w:p>
        </w:tc>
        <w:tc>
          <w:tcPr>
            <w:tcW w:w="2549" w:type="dxa"/>
            <w:tcBorders>
              <w:top w:val="single" w:sz="4" w:space="0" w:color="auto"/>
              <w:left w:val="single" w:sz="4" w:space="0" w:color="auto"/>
              <w:bottom w:val="single" w:sz="4" w:space="0" w:color="auto"/>
              <w:right w:val="single" w:sz="4" w:space="0" w:color="auto"/>
            </w:tcBorders>
            <w:hideMark/>
          </w:tcPr>
          <w:p w:rsidR="00A2398E" w:rsidRPr="003A0D40" w:rsidRDefault="00A2398E" w:rsidP="003A0D40">
            <w:pPr>
              <w:pStyle w:val="ab"/>
              <w:jc w:val="both"/>
              <w:rPr>
                <w:b/>
              </w:rPr>
            </w:pPr>
            <w:r w:rsidRPr="003A0D40">
              <w:rPr>
                <w:b/>
              </w:rPr>
              <w:t>Проєкт договору про закупівлю</w:t>
            </w:r>
          </w:p>
        </w:tc>
        <w:tc>
          <w:tcPr>
            <w:tcW w:w="7083" w:type="dxa"/>
            <w:tcBorders>
              <w:top w:val="single" w:sz="4" w:space="0" w:color="auto"/>
              <w:left w:val="single" w:sz="4" w:space="0" w:color="auto"/>
              <w:bottom w:val="single" w:sz="4" w:space="0" w:color="auto"/>
              <w:right w:val="single" w:sz="4" w:space="0" w:color="auto"/>
            </w:tcBorders>
            <w:vAlign w:val="center"/>
            <w:hideMark/>
          </w:tcPr>
          <w:p w:rsidR="00CC361D" w:rsidRPr="00CC361D" w:rsidRDefault="00CC361D" w:rsidP="00CC361D">
            <w:pPr>
              <w:pStyle w:val="212"/>
              <w:jc w:val="both"/>
              <w:rPr>
                <w:rFonts w:ascii="Times New Roman" w:hAnsi="Times New Roman"/>
                <w:sz w:val="22"/>
                <w:szCs w:val="22"/>
              </w:rPr>
            </w:pPr>
            <w:r w:rsidRPr="00CC361D">
              <w:rPr>
                <w:rFonts w:ascii="Times New Roman" w:hAnsi="Times New Roman"/>
                <w:sz w:val="22"/>
                <w:szCs w:val="22"/>
              </w:rPr>
              <w:t xml:space="preserve">Проєкт договору про закупівлю викладено в </w:t>
            </w:r>
            <w:r w:rsidRPr="00CC361D">
              <w:rPr>
                <w:rFonts w:ascii="Times New Roman" w:hAnsi="Times New Roman"/>
                <w:i/>
                <w:sz w:val="22"/>
                <w:szCs w:val="22"/>
              </w:rPr>
              <w:t>Додатку 4</w:t>
            </w:r>
            <w:r w:rsidRPr="00CC361D">
              <w:rPr>
                <w:rFonts w:ascii="Times New Roman" w:hAnsi="Times New Roman"/>
                <w:sz w:val="22"/>
                <w:szCs w:val="22"/>
              </w:rPr>
              <w:t xml:space="preserve"> до цієї тендерної документації.</w:t>
            </w:r>
          </w:p>
          <w:p w:rsidR="00A2398E" w:rsidRPr="00CC361D" w:rsidRDefault="00CC361D" w:rsidP="00CC361D">
            <w:pPr>
              <w:pStyle w:val="212"/>
              <w:jc w:val="both"/>
              <w:rPr>
                <w:rFonts w:ascii="Times New Roman" w:hAnsi="Times New Roman"/>
                <w:sz w:val="22"/>
                <w:szCs w:val="22"/>
                <w:highlight w:val="white"/>
                <w:lang w:val="uk-UA"/>
              </w:rPr>
            </w:pPr>
            <w:r w:rsidRPr="00CC361D">
              <w:rPr>
                <w:rFonts w:ascii="Times New Roman" w:hAnsi="Times New Roman"/>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C361D">
              <w:rPr>
                <w:rFonts w:ascii="Times New Roman" w:hAnsi="Times New Roman"/>
                <w:sz w:val="22"/>
                <w:szCs w:val="22"/>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A2398E" w:rsidRPr="00CC361D">
              <w:rPr>
                <w:rFonts w:ascii="Times New Roman" w:hAnsi="Times New Roman"/>
                <w:sz w:val="22"/>
                <w:szCs w:val="22"/>
                <w:highlight w:val="white"/>
                <w:lang w:val="uk-UA"/>
              </w:rPr>
              <w:t>.</w:t>
            </w:r>
          </w:p>
        </w:tc>
      </w:tr>
      <w:tr w:rsidR="00A2398E" w:rsidRPr="007670C6" w:rsidTr="00E833C0">
        <w:tc>
          <w:tcPr>
            <w:tcW w:w="568"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4</w:t>
            </w:r>
          </w:p>
        </w:tc>
        <w:tc>
          <w:tcPr>
            <w:tcW w:w="2549" w:type="dxa"/>
            <w:tcBorders>
              <w:top w:val="single" w:sz="4" w:space="0" w:color="auto"/>
              <w:left w:val="single" w:sz="4" w:space="0" w:color="auto"/>
              <w:bottom w:val="single" w:sz="4" w:space="0" w:color="auto"/>
              <w:right w:val="single" w:sz="4" w:space="0" w:color="auto"/>
            </w:tcBorders>
            <w:hideMark/>
          </w:tcPr>
          <w:p w:rsidR="00A2398E" w:rsidRPr="003A0D40" w:rsidRDefault="00A2398E" w:rsidP="003A0D40">
            <w:pPr>
              <w:pStyle w:val="ab"/>
              <w:jc w:val="both"/>
              <w:rPr>
                <w:b/>
              </w:rPr>
            </w:pPr>
            <w:r w:rsidRPr="003A0D40">
              <w:rPr>
                <w:b/>
              </w:rPr>
              <w:t>Умови договору про закупівлю</w:t>
            </w:r>
          </w:p>
        </w:tc>
        <w:tc>
          <w:tcPr>
            <w:tcW w:w="7083" w:type="dxa"/>
            <w:tcBorders>
              <w:top w:val="single" w:sz="4" w:space="0" w:color="auto"/>
              <w:left w:val="single" w:sz="4" w:space="0" w:color="auto"/>
              <w:bottom w:val="single" w:sz="4" w:space="0" w:color="auto"/>
              <w:right w:val="single" w:sz="4" w:space="0" w:color="auto"/>
            </w:tcBorders>
            <w:vAlign w:val="center"/>
            <w:hideMark/>
          </w:tcPr>
          <w:p w:rsidR="00CC361D" w:rsidRPr="00CC361D" w:rsidRDefault="00CC361D" w:rsidP="00CC361D">
            <w:pPr>
              <w:pStyle w:val="212"/>
              <w:jc w:val="both"/>
              <w:rPr>
                <w:rFonts w:ascii="Times New Roman" w:hAnsi="Times New Roman"/>
                <w:sz w:val="22"/>
                <w:szCs w:val="22"/>
                <w:highlight w:val="white"/>
              </w:rPr>
            </w:pPr>
            <w:r w:rsidRPr="00CC361D">
              <w:rPr>
                <w:rFonts w:ascii="Times New Roman" w:hAnsi="Times New Roman"/>
                <w:sz w:val="22"/>
                <w:szCs w:val="22"/>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C361D" w:rsidRPr="00CC361D" w:rsidRDefault="00CC361D" w:rsidP="00CC361D">
            <w:pPr>
              <w:pStyle w:val="212"/>
              <w:jc w:val="both"/>
              <w:rPr>
                <w:rFonts w:ascii="Times New Roman" w:hAnsi="Times New Roman"/>
                <w:sz w:val="22"/>
                <w:szCs w:val="22"/>
              </w:rPr>
            </w:pPr>
            <w:r w:rsidRPr="00CC361D">
              <w:rPr>
                <w:rFonts w:ascii="Times New Roman" w:hAnsi="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C361D" w:rsidRPr="00CC361D" w:rsidRDefault="00CC361D" w:rsidP="00CC361D">
            <w:pPr>
              <w:pStyle w:val="212"/>
              <w:jc w:val="both"/>
              <w:rPr>
                <w:rFonts w:ascii="Times New Roman" w:hAnsi="Times New Roman"/>
                <w:sz w:val="22"/>
                <w:szCs w:val="22"/>
              </w:rPr>
            </w:pPr>
            <w:r w:rsidRPr="00CC361D">
              <w:rPr>
                <w:rFonts w:ascii="Times New Roman" w:hAnsi="Times New Roman"/>
                <w:sz w:val="22"/>
                <w:szCs w:val="22"/>
              </w:rPr>
              <w:t xml:space="preserve">Умови договору про закупівлю не повинні відрізнятися від змісту тендерної пропозиції переможця процедури закупівлі, </w:t>
            </w:r>
            <w:r w:rsidRPr="00CC361D">
              <w:rPr>
                <w:rFonts w:ascii="Times New Roman" w:hAnsi="Times New Roman"/>
                <w:sz w:val="22"/>
                <w:szCs w:val="22"/>
                <w:highlight w:val="white"/>
              </w:rPr>
              <w:t>у тому числі за результатами електронного аукціону, кр</w:t>
            </w:r>
            <w:r w:rsidRPr="00CC361D">
              <w:rPr>
                <w:rFonts w:ascii="Times New Roman" w:hAnsi="Times New Roman"/>
                <w:sz w:val="22"/>
                <w:szCs w:val="22"/>
              </w:rPr>
              <w:t>ім випадків:</w:t>
            </w:r>
          </w:p>
          <w:p w:rsidR="00CC361D" w:rsidRPr="00CC361D" w:rsidRDefault="00CC361D" w:rsidP="00CC361D">
            <w:pPr>
              <w:pStyle w:val="212"/>
              <w:numPr>
                <w:ilvl w:val="0"/>
                <w:numId w:val="12"/>
              </w:numPr>
              <w:jc w:val="both"/>
              <w:rPr>
                <w:rFonts w:ascii="Times New Roman" w:hAnsi="Times New Roman"/>
                <w:sz w:val="22"/>
                <w:szCs w:val="22"/>
              </w:rPr>
            </w:pPr>
            <w:r w:rsidRPr="00CC361D">
              <w:rPr>
                <w:rFonts w:ascii="Times New Roman" w:hAnsi="Times New Roman"/>
                <w:sz w:val="22"/>
                <w:szCs w:val="22"/>
              </w:rPr>
              <w:t>визначення грошового еквівалента зобов’язання в іноземній валюті;</w:t>
            </w:r>
          </w:p>
          <w:p w:rsidR="00CC361D" w:rsidRPr="00CC361D" w:rsidRDefault="00CC361D" w:rsidP="00CC361D">
            <w:pPr>
              <w:pStyle w:val="212"/>
              <w:numPr>
                <w:ilvl w:val="0"/>
                <w:numId w:val="12"/>
              </w:numPr>
              <w:jc w:val="both"/>
              <w:rPr>
                <w:rFonts w:ascii="Times New Roman" w:hAnsi="Times New Roman"/>
                <w:sz w:val="22"/>
                <w:szCs w:val="22"/>
                <w:lang w:val="uk-UA"/>
              </w:rPr>
            </w:pPr>
            <w:r w:rsidRPr="00CC361D">
              <w:rPr>
                <w:rFonts w:ascii="Times New Roman" w:hAnsi="Times New Roman"/>
                <w:sz w:val="22"/>
                <w:szCs w:val="22"/>
                <w:lang w:val="uk-UA"/>
              </w:rPr>
              <w:t>перерахунку ціни в бік зменшення ціни тендерної пропозиції переможця без зменшення обсягів закупівлі;</w:t>
            </w:r>
          </w:p>
          <w:p w:rsidR="00A2398E" w:rsidRPr="00CC361D" w:rsidRDefault="00CC361D" w:rsidP="0073319D">
            <w:pPr>
              <w:pStyle w:val="212"/>
              <w:numPr>
                <w:ilvl w:val="0"/>
                <w:numId w:val="12"/>
              </w:numPr>
              <w:jc w:val="both"/>
              <w:rPr>
                <w:rFonts w:ascii="Times New Roman" w:hAnsi="Times New Roman"/>
                <w:sz w:val="22"/>
                <w:szCs w:val="22"/>
              </w:rPr>
            </w:pPr>
            <w:r w:rsidRPr="0073319D">
              <w:rPr>
                <w:rFonts w:ascii="Times New Roman" w:hAnsi="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tc>
      </w:tr>
      <w:tr w:rsidR="00A2398E" w:rsidRPr="007670C6" w:rsidTr="00AA4F98">
        <w:tc>
          <w:tcPr>
            <w:tcW w:w="568"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jc w:val="center"/>
              <w:rPr>
                <w:rStyle w:val="a6"/>
                <w:rFonts w:eastAsiaTheme="majorEastAsia"/>
                <w:color w:val="121212"/>
                <w:sz w:val="22"/>
                <w:szCs w:val="22"/>
              </w:rPr>
            </w:pPr>
            <w:r>
              <w:rPr>
                <w:rStyle w:val="a6"/>
                <w:rFonts w:eastAsiaTheme="majorEastAsia"/>
                <w:color w:val="121212"/>
                <w:sz w:val="22"/>
                <w:szCs w:val="22"/>
              </w:rPr>
              <w:t>5</w:t>
            </w:r>
          </w:p>
        </w:tc>
        <w:tc>
          <w:tcPr>
            <w:tcW w:w="2549"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rPr>
                <w:rStyle w:val="a6"/>
                <w:rFonts w:eastAsiaTheme="majorEastAsia"/>
                <w:color w:val="121212"/>
                <w:sz w:val="22"/>
                <w:szCs w:val="22"/>
              </w:rPr>
            </w:pPr>
            <w:r w:rsidRPr="007670C6">
              <w:rPr>
                <w:rStyle w:val="a6"/>
                <w:rFonts w:eastAsiaTheme="majorEastAsia"/>
                <w:color w:val="121212"/>
                <w:sz w:val="22"/>
                <w:szCs w:val="22"/>
              </w:rPr>
              <w:t xml:space="preserve">Забезпечення </w:t>
            </w:r>
            <w:r w:rsidRPr="007670C6">
              <w:rPr>
                <w:rStyle w:val="a6"/>
                <w:rFonts w:eastAsiaTheme="majorEastAsia"/>
                <w:color w:val="121212"/>
                <w:sz w:val="22"/>
                <w:szCs w:val="22"/>
              </w:rPr>
              <w:lastRenderedPageBreak/>
              <w:t>виконання договору про закупівлю</w:t>
            </w:r>
          </w:p>
        </w:tc>
        <w:tc>
          <w:tcPr>
            <w:tcW w:w="7083" w:type="dxa"/>
            <w:tcBorders>
              <w:top w:val="single" w:sz="4" w:space="0" w:color="auto"/>
              <w:left w:val="single" w:sz="4" w:space="0" w:color="auto"/>
              <w:bottom w:val="single" w:sz="4" w:space="0" w:color="auto"/>
              <w:right w:val="single" w:sz="4" w:space="0" w:color="auto"/>
            </w:tcBorders>
            <w:hideMark/>
          </w:tcPr>
          <w:p w:rsidR="00A2398E" w:rsidRPr="007670C6" w:rsidRDefault="00A2398E" w:rsidP="00AA4F98">
            <w:pPr>
              <w:pStyle w:val="a5"/>
              <w:suppressAutoHyphens/>
              <w:snapToGrid w:val="0"/>
              <w:spacing w:after="0"/>
              <w:ind w:firstLine="170"/>
              <w:jc w:val="both"/>
              <w:rPr>
                <w:sz w:val="22"/>
                <w:szCs w:val="22"/>
              </w:rPr>
            </w:pPr>
            <w:r w:rsidRPr="007670C6">
              <w:rPr>
                <w:sz w:val="22"/>
                <w:szCs w:val="22"/>
              </w:rPr>
              <w:lastRenderedPageBreak/>
              <w:t>Не вимагається.</w:t>
            </w:r>
          </w:p>
        </w:tc>
      </w:tr>
    </w:tbl>
    <w:p w:rsidR="00AA4F98" w:rsidRDefault="00AA4F98" w:rsidP="00AA4F98">
      <w:pPr>
        <w:spacing w:after="0" w:line="240" w:lineRule="auto"/>
        <w:jc w:val="both"/>
        <w:rPr>
          <w:rFonts w:ascii="Times New Roman" w:eastAsia="Calibri" w:hAnsi="Times New Roman"/>
          <w:b/>
        </w:rPr>
      </w:pPr>
    </w:p>
    <w:p w:rsidR="00AA4F98" w:rsidRPr="007670C6" w:rsidRDefault="00AA4F98" w:rsidP="00AA4F98">
      <w:pPr>
        <w:spacing w:after="0" w:line="240" w:lineRule="auto"/>
        <w:jc w:val="both"/>
        <w:rPr>
          <w:rFonts w:ascii="Times New Roman" w:eastAsia="Calibri" w:hAnsi="Times New Roman"/>
          <w:b/>
        </w:rPr>
      </w:pPr>
      <w:r w:rsidRPr="007670C6">
        <w:rPr>
          <w:rFonts w:ascii="Times New Roman" w:eastAsia="Calibri" w:hAnsi="Times New Roman"/>
          <w:b/>
        </w:rPr>
        <w:t>Невід’ємною частиною цієї тендерної документації є:</w:t>
      </w:r>
    </w:p>
    <w:p w:rsidR="00AA4F98" w:rsidRPr="00B6130C" w:rsidRDefault="00AA4F98" w:rsidP="00AA4F98">
      <w:pPr>
        <w:pStyle w:val="ab"/>
        <w:jc w:val="both"/>
        <w:rPr>
          <w:rFonts w:ascii="Times New Roman" w:eastAsia="Arial" w:hAnsi="Times New Roman"/>
          <w:b/>
          <w:lang w:val="uk-UA"/>
        </w:rPr>
      </w:pPr>
      <w:r w:rsidRPr="00B6130C">
        <w:rPr>
          <w:rFonts w:ascii="Times New Roman" w:eastAsia="Arial" w:hAnsi="Times New Roman"/>
          <w:b/>
          <w:lang w:val="uk-UA"/>
        </w:rPr>
        <w:t>1. Додаток 1 до тендерної документації  (Форма «Тендерна пропозиція»)</w:t>
      </w:r>
      <w:r w:rsidR="00924E80">
        <w:rPr>
          <w:rFonts w:ascii="Times New Roman" w:eastAsia="Arial" w:hAnsi="Times New Roman"/>
          <w:b/>
          <w:lang w:val="uk-UA"/>
        </w:rPr>
        <w:t>.</w:t>
      </w:r>
    </w:p>
    <w:p w:rsidR="00AA4F98" w:rsidRPr="00B6130C" w:rsidRDefault="00AA4F98" w:rsidP="00AA4F98">
      <w:pPr>
        <w:pStyle w:val="ab"/>
        <w:jc w:val="both"/>
        <w:rPr>
          <w:rFonts w:ascii="Times New Roman" w:eastAsia="Calibri" w:hAnsi="Times New Roman"/>
          <w:b/>
          <w:bCs/>
          <w:lang w:val="uk-UA"/>
        </w:rPr>
      </w:pPr>
      <w:r w:rsidRPr="00B6130C">
        <w:rPr>
          <w:rFonts w:ascii="Times New Roman" w:eastAsia="Calibri" w:hAnsi="Times New Roman"/>
          <w:b/>
          <w:lang w:val="uk-UA"/>
        </w:rPr>
        <w:t>2. Додаток 2 до тендерної документації  (</w:t>
      </w:r>
      <w:r w:rsidR="00B05DBD">
        <w:rPr>
          <w:rFonts w:ascii="Times New Roman" w:eastAsia="Arial" w:hAnsi="Times New Roman"/>
          <w:b/>
          <w:lang w:val="uk-UA"/>
        </w:rPr>
        <w:t>Медико-технічні вимоги</w:t>
      </w:r>
      <w:r w:rsidRPr="00B6130C">
        <w:rPr>
          <w:rFonts w:ascii="Times New Roman" w:eastAsia="Calibri" w:hAnsi="Times New Roman"/>
          <w:b/>
          <w:bCs/>
          <w:lang w:val="uk-UA"/>
        </w:rPr>
        <w:t>)</w:t>
      </w:r>
      <w:r w:rsidR="00924E80">
        <w:rPr>
          <w:rFonts w:ascii="Times New Roman" w:eastAsia="Calibri" w:hAnsi="Times New Roman"/>
          <w:b/>
          <w:bCs/>
          <w:lang w:val="uk-UA"/>
        </w:rPr>
        <w:t>.</w:t>
      </w:r>
    </w:p>
    <w:p w:rsidR="00AA4F98" w:rsidRPr="00B6130C" w:rsidRDefault="00AA4F98" w:rsidP="00AA4F98">
      <w:pPr>
        <w:pStyle w:val="ab"/>
        <w:jc w:val="both"/>
        <w:rPr>
          <w:rFonts w:ascii="Times New Roman" w:hAnsi="Times New Roman"/>
          <w:b/>
          <w:i/>
          <w:lang w:val="uk-UA"/>
        </w:rPr>
      </w:pPr>
      <w:r w:rsidRPr="00B6130C">
        <w:rPr>
          <w:rFonts w:ascii="Times New Roman" w:eastAsia="Calibri" w:hAnsi="Times New Roman"/>
          <w:b/>
          <w:lang w:val="uk-UA"/>
        </w:rPr>
        <w:t>3. Додаток 3 до тендерної документації (</w:t>
      </w:r>
      <w:r w:rsidR="00924E80">
        <w:rPr>
          <w:rFonts w:ascii="Times New Roman" w:hAnsi="Times New Roman"/>
          <w:b/>
          <w:lang w:val="uk-UA"/>
        </w:rPr>
        <w:t>кваліфікаційні вимоги відповідно до ст.16 Закону та д</w:t>
      </w:r>
      <w:r w:rsidRPr="00B6130C">
        <w:rPr>
          <w:rFonts w:ascii="Times New Roman" w:hAnsi="Times New Roman"/>
          <w:b/>
          <w:lang w:val="uk-UA"/>
        </w:rPr>
        <w:t>окументи для підтвердження відсутності підстав відмови участі в процедурі закупівлі відповідно до ст. 17 Закону</w:t>
      </w:r>
      <w:r w:rsidRPr="00B6130C">
        <w:rPr>
          <w:rFonts w:ascii="Times New Roman" w:eastAsia="Calibri" w:hAnsi="Times New Roman"/>
          <w:b/>
          <w:bCs/>
          <w:lang w:val="uk-UA"/>
        </w:rPr>
        <w:t>)</w:t>
      </w:r>
      <w:r w:rsidR="00924E80">
        <w:rPr>
          <w:rFonts w:ascii="Times New Roman" w:eastAsia="Calibri" w:hAnsi="Times New Roman"/>
          <w:b/>
          <w:bCs/>
          <w:lang w:val="uk-UA"/>
        </w:rPr>
        <w:t>.</w:t>
      </w:r>
    </w:p>
    <w:p w:rsidR="00AA4F98" w:rsidRPr="00B6130C" w:rsidRDefault="00AA4F98" w:rsidP="00AA4F98">
      <w:pPr>
        <w:pStyle w:val="ab"/>
        <w:jc w:val="both"/>
        <w:rPr>
          <w:rFonts w:ascii="Times New Roman" w:eastAsia="Calibri" w:hAnsi="Times New Roman"/>
          <w:b/>
          <w:bCs/>
          <w:lang w:val="uk-UA"/>
        </w:rPr>
      </w:pPr>
      <w:r w:rsidRPr="00B6130C">
        <w:rPr>
          <w:rFonts w:ascii="Times New Roman" w:eastAsia="Calibri" w:hAnsi="Times New Roman"/>
          <w:b/>
          <w:bCs/>
          <w:lang w:val="uk-UA"/>
        </w:rPr>
        <w:t xml:space="preserve">4.  </w:t>
      </w:r>
      <w:r w:rsidRPr="00B6130C">
        <w:rPr>
          <w:rFonts w:ascii="Times New Roman" w:eastAsia="Arial" w:hAnsi="Times New Roman"/>
          <w:b/>
          <w:lang w:val="uk-UA"/>
        </w:rPr>
        <w:t xml:space="preserve">Додаток 4 до тендерної документації </w:t>
      </w:r>
      <w:r w:rsidRPr="00B6130C">
        <w:rPr>
          <w:rFonts w:ascii="Times New Roman" w:eastAsia="Calibri" w:hAnsi="Times New Roman"/>
          <w:b/>
          <w:bCs/>
          <w:lang w:val="uk-UA"/>
        </w:rPr>
        <w:t>(Проект договору про закупівлю</w:t>
      </w:r>
      <w:r w:rsidR="00924E80">
        <w:rPr>
          <w:rFonts w:ascii="Times New Roman" w:eastAsia="Calibri" w:hAnsi="Times New Roman"/>
          <w:b/>
          <w:bCs/>
          <w:lang w:val="uk-UA"/>
        </w:rPr>
        <w:t xml:space="preserve"> товару</w:t>
      </w:r>
      <w:r w:rsidRPr="00B6130C">
        <w:rPr>
          <w:rFonts w:ascii="Times New Roman" w:eastAsia="Calibri" w:hAnsi="Times New Roman"/>
          <w:b/>
          <w:bCs/>
          <w:lang w:val="uk-UA"/>
        </w:rPr>
        <w:t xml:space="preserve">).                                                                                                         </w:t>
      </w:r>
    </w:p>
    <w:p w:rsidR="00AA4F98" w:rsidRPr="007670C6" w:rsidRDefault="00AA4F98" w:rsidP="00AA4F98">
      <w:pPr>
        <w:spacing w:line="180" w:lineRule="atLeast"/>
        <w:ind w:left="7968" w:right="-850" w:hanging="180"/>
        <w:rPr>
          <w:rFonts w:ascii="Times New Roman" w:hAnsi="Times New Roman"/>
          <w:b/>
        </w:rPr>
      </w:pPr>
    </w:p>
    <w:p w:rsidR="00007724" w:rsidRDefault="00007724" w:rsidP="00F35D86">
      <w:pPr>
        <w:pStyle w:val="ab"/>
        <w:rPr>
          <w:lang w:val="uk-UA"/>
        </w:rPr>
      </w:pPr>
    </w:p>
    <w:p w:rsidR="005F7FA3" w:rsidRDefault="005F7FA3" w:rsidP="00BD6BF6">
      <w:pPr>
        <w:pStyle w:val="ab"/>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AA4F98">
      <w:pPr>
        <w:pStyle w:val="ab"/>
        <w:jc w:val="right"/>
        <w:rPr>
          <w:lang w:val="uk-UA"/>
        </w:rPr>
      </w:pPr>
    </w:p>
    <w:p w:rsidR="003F6452" w:rsidRDefault="003F6452" w:rsidP="00612040">
      <w:pPr>
        <w:pStyle w:val="ab"/>
        <w:rPr>
          <w:lang w:val="uk-UA"/>
        </w:rPr>
      </w:pPr>
    </w:p>
    <w:p w:rsidR="00AA4F98" w:rsidRPr="00AA32EC" w:rsidRDefault="00AA4F98" w:rsidP="00AA4F98">
      <w:pPr>
        <w:pStyle w:val="ab"/>
        <w:jc w:val="right"/>
      </w:pPr>
      <w:r w:rsidRPr="00AA32EC">
        <w:lastRenderedPageBreak/>
        <w:t>Додаток 1</w:t>
      </w:r>
    </w:p>
    <w:p w:rsidR="00AA4F98" w:rsidRPr="00A131AF" w:rsidRDefault="00AA4F98" w:rsidP="00AA4F98">
      <w:pPr>
        <w:pStyle w:val="ab"/>
        <w:jc w:val="right"/>
      </w:pPr>
      <w:r>
        <w:t xml:space="preserve">до тендерної </w:t>
      </w:r>
      <w:r w:rsidRPr="00AA32EC">
        <w:t>документації</w:t>
      </w:r>
    </w:p>
    <w:p w:rsidR="00AA4F98" w:rsidRPr="00AA4F98" w:rsidRDefault="00AA4F98" w:rsidP="00AA4F98">
      <w:pPr>
        <w:pStyle w:val="ab"/>
        <w:jc w:val="center"/>
        <w:rPr>
          <w:b/>
        </w:rPr>
      </w:pPr>
    </w:p>
    <w:p w:rsidR="00AA4F98" w:rsidRPr="00AA4F98" w:rsidRDefault="00AA4F98" w:rsidP="00AA4F98">
      <w:pPr>
        <w:pStyle w:val="ab"/>
        <w:jc w:val="center"/>
        <w:rPr>
          <w:b/>
          <w:szCs w:val="22"/>
          <w:lang w:val="uk-UA"/>
        </w:rPr>
      </w:pPr>
      <w:r w:rsidRPr="00AA4F98">
        <w:rPr>
          <w:b/>
          <w:caps/>
          <w:szCs w:val="22"/>
        </w:rPr>
        <w:t>ФОРМА «тендернА ПРОПОЗИЦІя»</w:t>
      </w:r>
    </w:p>
    <w:p w:rsidR="00AA4F98" w:rsidRPr="00AA4F98" w:rsidRDefault="00AA4F98" w:rsidP="00AA4F98">
      <w:pPr>
        <w:pStyle w:val="ab"/>
        <w:jc w:val="center"/>
        <w:rPr>
          <w:b/>
          <w:szCs w:val="22"/>
        </w:rPr>
      </w:pPr>
      <w:r w:rsidRPr="00AA4F98">
        <w:rPr>
          <w:b/>
          <w:szCs w:val="22"/>
        </w:rPr>
        <w:t>(</w:t>
      </w:r>
      <w:r w:rsidRPr="00AA4F98">
        <w:rPr>
          <w:b/>
          <w:i/>
          <w:szCs w:val="22"/>
        </w:rPr>
        <w:t>форма, яка подається учасником на фірмовому бланку</w:t>
      </w:r>
      <w:r w:rsidRPr="00AA4F98">
        <w:rPr>
          <w:b/>
          <w:szCs w:val="22"/>
        </w:rPr>
        <w:t>)</w:t>
      </w:r>
    </w:p>
    <w:p w:rsidR="00AA4F98" w:rsidRPr="00AA4F98" w:rsidRDefault="00AA4F98" w:rsidP="00AA4F98">
      <w:pPr>
        <w:pStyle w:val="ab"/>
        <w:jc w:val="center"/>
        <w:rPr>
          <w:b/>
          <w:szCs w:val="22"/>
          <w:u w:val="single"/>
        </w:rPr>
      </w:pPr>
      <w:r w:rsidRPr="00AA4F98">
        <w:rPr>
          <w:b/>
          <w:szCs w:val="22"/>
          <w:u w:val="single"/>
        </w:rPr>
        <w:t>_________________  2023 року</w:t>
      </w:r>
    </w:p>
    <w:p w:rsidR="00AA4F98" w:rsidRPr="00AA4F98" w:rsidRDefault="00AA4F98" w:rsidP="00AA4F98">
      <w:pPr>
        <w:pStyle w:val="ab"/>
        <w:jc w:val="both"/>
        <w:rPr>
          <w:rFonts w:ascii="Times New Roman" w:hAnsi="Times New Roman"/>
        </w:rPr>
      </w:pPr>
      <w:r w:rsidRPr="00AA4F98">
        <w:rPr>
          <w:rFonts w:ascii="Times New Roman" w:hAnsi="Times New Roman"/>
        </w:rPr>
        <w:t>Замовнику торгів: __________________________________________________________________</w:t>
      </w:r>
    </w:p>
    <w:p w:rsidR="00AA4F98" w:rsidRPr="00AA4F98" w:rsidRDefault="00AA4F98" w:rsidP="00AA4F98">
      <w:pPr>
        <w:pStyle w:val="ab"/>
        <w:jc w:val="both"/>
        <w:rPr>
          <w:rFonts w:ascii="Times New Roman" w:hAnsi="Times New Roman"/>
          <w:b/>
          <w:caps/>
        </w:rPr>
      </w:pPr>
      <w:r w:rsidRPr="00AA4F98">
        <w:rPr>
          <w:rFonts w:ascii="Times New Roman" w:hAnsi="Times New Roman"/>
        </w:rPr>
        <w:t xml:space="preserve">Найменування предмета закупівлі згідно тендерної документації </w:t>
      </w:r>
      <w:r w:rsidRPr="00AA4F98">
        <w:rPr>
          <w:rFonts w:ascii="Times New Roman" w:hAnsi="Times New Roman"/>
          <w:b/>
        </w:rPr>
        <w:t>__________________________</w:t>
      </w:r>
    </w:p>
    <w:p w:rsidR="00AA4F98" w:rsidRPr="00AA4F98" w:rsidRDefault="00AA4F98" w:rsidP="00AA4F98">
      <w:pPr>
        <w:pStyle w:val="ab"/>
        <w:jc w:val="both"/>
        <w:rPr>
          <w:rFonts w:ascii="Times New Roman" w:hAnsi="Times New Roman"/>
        </w:rPr>
      </w:pPr>
      <w:r w:rsidRPr="00AA4F98">
        <w:rPr>
          <w:rFonts w:ascii="Times New Roman" w:hAnsi="Times New Roman"/>
        </w:rPr>
        <w:t>Найменування учасника: ____________________________________________________________</w:t>
      </w:r>
    </w:p>
    <w:p w:rsidR="00AA4F98" w:rsidRPr="00AA4F98" w:rsidRDefault="00AA4F98" w:rsidP="00AA4F98">
      <w:pPr>
        <w:pStyle w:val="ab"/>
        <w:jc w:val="both"/>
        <w:rPr>
          <w:rFonts w:ascii="Times New Roman" w:hAnsi="Times New Roman"/>
        </w:rPr>
      </w:pPr>
      <w:r w:rsidRPr="00AA4F98">
        <w:rPr>
          <w:rFonts w:ascii="Times New Roman" w:hAnsi="Times New Roman"/>
        </w:rPr>
        <w:t>в особі ____________________________________________________________________________</w:t>
      </w:r>
    </w:p>
    <w:p w:rsidR="00AA4F98" w:rsidRPr="00AA4F98" w:rsidRDefault="00AA4F98" w:rsidP="00AA4F98">
      <w:pPr>
        <w:pStyle w:val="ab"/>
        <w:jc w:val="both"/>
        <w:rPr>
          <w:rFonts w:ascii="Times New Roman" w:hAnsi="Times New Roman"/>
        </w:rPr>
      </w:pPr>
      <w:r w:rsidRPr="00AA4F98">
        <w:rPr>
          <w:rFonts w:ascii="Times New Roman" w:hAnsi="Times New Roman"/>
        </w:rPr>
        <w:t xml:space="preserve">уповноважений повідомити наступне: </w:t>
      </w:r>
    </w:p>
    <w:p w:rsidR="00AA4F98" w:rsidRPr="00AA4F98" w:rsidRDefault="00AA4F98" w:rsidP="00AA4F98">
      <w:pPr>
        <w:pStyle w:val="ab"/>
        <w:jc w:val="both"/>
        <w:rPr>
          <w:rFonts w:ascii="Times New Roman" w:hAnsi="Times New Roman"/>
        </w:rPr>
      </w:pPr>
      <w:r w:rsidRPr="00AA4F98">
        <w:rPr>
          <w:rFonts w:ascii="Times New Roman" w:hAnsi="Times New Roman"/>
        </w:rPr>
        <w:t>1. Вивчивши тендерну документацію, технічні, якісні та кількісні характеристики предмета закупівлі:_________________________________________________________________________, ми уповноважені на підписання Договору, маємо можливість виконати вимоги Замовника на умовах, зазначених у цій пропозиції.</w:t>
      </w:r>
    </w:p>
    <w:p w:rsidR="00AA4F98" w:rsidRPr="00AA4F98" w:rsidRDefault="00AA4F98" w:rsidP="00AA4F98">
      <w:pPr>
        <w:pStyle w:val="ab"/>
        <w:jc w:val="both"/>
        <w:rPr>
          <w:rFonts w:ascii="Times New Roman" w:hAnsi="Times New Roman"/>
        </w:rPr>
      </w:pPr>
      <w:r w:rsidRPr="00AA4F98">
        <w:rPr>
          <w:rFonts w:ascii="Times New Roman" w:hAnsi="Times New Roman"/>
        </w:rPr>
        <w:t>2. Адреса (юридична, поштова) учасника торгів: _________________________________________</w:t>
      </w:r>
    </w:p>
    <w:p w:rsidR="00AA4F98" w:rsidRPr="00AA4F98" w:rsidRDefault="00AA4F98" w:rsidP="00AA4F98">
      <w:pPr>
        <w:pStyle w:val="ab"/>
        <w:jc w:val="both"/>
        <w:rPr>
          <w:rFonts w:ascii="Times New Roman" w:hAnsi="Times New Roman"/>
        </w:rPr>
      </w:pPr>
      <w:r w:rsidRPr="00AA4F98">
        <w:rPr>
          <w:rFonts w:ascii="Times New Roman" w:hAnsi="Times New Roman"/>
        </w:rPr>
        <w:t>3. Телефон/факс: ____________________________________________________________________</w:t>
      </w:r>
    </w:p>
    <w:p w:rsidR="00AA4F98" w:rsidRPr="00AA4F98" w:rsidRDefault="00AA4F98" w:rsidP="00AA4F98">
      <w:pPr>
        <w:pStyle w:val="ab"/>
        <w:jc w:val="both"/>
        <w:rPr>
          <w:rFonts w:ascii="Times New Roman" w:hAnsi="Times New Roman"/>
        </w:rPr>
      </w:pPr>
      <w:r w:rsidRPr="00AA4F98">
        <w:rPr>
          <w:rFonts w:ascii="Times New Roman" w:hAnsi="Times New Roman"/>
        </w:rPr>
        <w:t xml:space="preserve">4. </w:t>
      </w:r>
      <w:r w:rsidRPr="00AA4F98">
        <w:rPr>
          <w:rFonts w:ascii="Times New Roman" w:hAnsi="Times New Roman"/>
          <w:lang w:eastAsia="he-IL" w:bidi="he-IL"/>
        </w:rPr>
        <w:t>Відомості про керівника (П.І.Б., посада, номер контактного телефону) – для юридичних осіб:</w:t>
      </w:r>
      <w:r w:rsidRPr="00AA4F98">
        <w:rPr>
          <w:rFonts w:ascii="Times New Roman" w:hAnsi="Times New Roman"/>
        </w:rPr>
        <w:t xml:space="preserve"> ___________________________________________________________________________________</w:t>
      </w:r>
    </w:p>
    <w:p w:rsidR="00AA4F98" w:rsidRPr="00AA4F98" w:rsidRDefault="00AA4F98" w:rsidP="00AA4F98">
      <w:pPr>
        <w:pStyle w:val="ab"/>
        <w:jc w:val="both"/>
        <w:rPr>
          <w:rFonts w:ascii="Times New Roman" w:hAnsi="Times New Roman"/>
        </w:rPr>
      </w:pPr>
      <w:r w:rsidRPr="00AA4F98">
        <w:rPr>
          <w:rFonts w:ascii="Times New Roman" w:hAnsi="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___________________________</w:t>
      </w:r>
    </w:p>
    <w:p w:rsidR="00AA4F98" w:rsidRPr="00AA4F98" w:rsidRDefault="00AA4F98" w:rsidP="00AA4F98">
      <w:pPr>
        <w:pStyle w:val="ab"/>
        <w:jc w:val="both"/>
        <w:rPr>
          <w:rFonts w:ascii="Times New Roman" w:hAnsi="Times New Roman"/>
          <w:lang w:eastAsia="he-IL" w:bidi="he-IL"/>
        </w:rPr>
      </w:pPr>
      <w:r w:rsidRPr="00AA4F98">
        <w:rPr>
          <w:rFonts w:ascii="Times New Roman" w:hAnsi="Times New Roman"/>
        </w:rPr>
        <w:t xml:space="preserve">6. </w:t>
      </w:r>
      <w:r w:rsidRPr="00AA4F98">
        <w:rPr>
          <w:rFonts w:ascii="Times New Roman" w:hAnsi="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w:t>
      </w:r>
    </w:p>
    <w:p w:rsidR="00AA4F98" w:rsidRPr="00AA4F98" w:rsidRDefault="00AA4F98" w:rsidP="00AA4F98">
      <w:pPr>
        <w:pStyle w:val="ab"/>
        <w:jc w:val="both"/>
        <w:rPr>
          <w:rFonts w:ascii="Times New Roman" w:hAnsi="Times New Roman"/>
          <w:lang w:eastAsia="he-IL" w:bidi="he-IL"/>
        </w:rPr>
      </w:pPr>
      <w:r w:rsidRPr="00AA4F98">
        <w:rPr>
          <w:rFonts w:ascii="Times New Roman" w:hAnsi="Times New Roman"/>
          <w:lang w:eastAsia="he-IL" w:bidi="he-IL"/>
        </w:rPr>
        <w:t>7. Банківські реквізити: _______________________________________________________________</w:t>
      </w:r>
    </w:p>
    <w:p w:rsidR="00AA4F98" w:rsidRPr="00AA4F98" w:rsidRDefault="00AA4F98" w:rsidP="00AA4F98">
      <w:pPr>
        <w:pStyle w:val="ab"/>
        <w:jc w:val="both"/>
        <w:rPr>
          <w:rFonts w:ascii="Times New Roman" w:hAnsi="Times New Roman"/>
          <w:lang w:eastAsia="he-IL" w:bidi="he-IL"/>
        </w:rPr>
      </w:pPr>
      <w:r w:rsidRPr="00AA4F98">
        <w:rPr>
          <w:rFonts w:ascii="Times New Roman" w:hAnsi="Times New Roman"/>
          <w:lang w:eastAsia="he-IL" w:bidi="he-IL"/>
        </w:rPr>
        <w:t>8.</w:t>
      </w:r>
      <w:r w:rsidRPr="00AA4F98">
        <w:rPr>
          <w:rFonts w:ascii="Times New Roman" w:hAnsi="Times New Roman"/>
          <w:lang w:eastAsia="he-IL" w:bidi="he-IL"/>
        </w:rPr>
        <w:tab/>
        <w:t>П.І.Б., зразок підпису, посада особи (осіб), уповноваженої (уповноважених) підписувати документи тендерної пропозиції учасника: ______________________________________________</w:t>
      </w:r>
    </w:p>
    <w:p w:rsidR="00AA4F98" w:rsidRPr="00AA4F98" w:rsidRDefault="00AA4F98" w:rsidP="00AA4F98">
      <w:pPr>
        <w:pStyle w:val="ab"/>
        <w:jc w:val="both"/>
        <w:rPr>
          <w:rFonts w:ascii="Times New Roman" w:hAnsi="Times New Roman"/>
          <w:lang w:eastAsia="he-IL" w:bidi="he-IL"/>
        </w:rPr>
      </w:pPr>
      <w:r w:rsidRPr="00AA4F98">
        <w:rPr>
          <w:rFonts w:ascii="Times New Roman" w:hAnsi="Times New Roman"/>
          <w:lang w:eastAsia="he-IL" w:bidi="he-IL"/>
        </w:rPr>
        <w:t>9. Умови оплати: ____________________________________________________________________</w:t>
      </w:r>
    </w:p>
    <w:p w:rsidR="00AA4F98" w:rsidRPr="00AA4F98" w:rsidRDefault="00AA4F98" w:rsidP="00AA4F98">
      <w:pPr>
        <w:pStyle w:val="ab"/>
        <w:jc w:val="both"/>
        <w:rPr>
          <w:rFonts w:ascii="Times New Roman" w:hAnsi="Times New Roman"/>
          <w:b/>
        </w:rPr>
      </w:pPr>
      <w:r w:rsidRPr="00AA4F98">
        <w:rPr>
          <w:rFonts w:ascii="Times New Roman" w:hAnsi="Times New Roman"/>
        </w:rPr>
        <w:t xml:space="preserve">10.Цінова пропозиція (ціна тендерної пропозиції подається учасником шляхом заповнення електронної форми через електронну систему закупівель; </w:t>
      </w:r>
      <w:r w:rsidRPr="00AA4F98">
        <w:rPr>
          <w:rFonts w:ascii="Times New Roman" w:hAnsi="Times New Roman"/>
          <w:u w:val="single"/>
        </w:rPr>
        <w:t>«</w:t>
      </w:r>
      <w:r w:rsidRPr="00AA4F98">
        <w:rPr>
          <w:rFonts w:ascii="Times New Roman" w:hAnsi="Times New Roman"/>
          <w:b/>
          <w:u w:val="single"/>
        </w:rPr>
        <w:t>Загальна вартість з ПДВ</w:t>
      </w:r>
      <w:r w:rsidR="005A198E">
        <w:rPr>
          <w:rFonts w:ascii="Times New Roman" w:hAnsi="Times New Roman"/>
          <w:b/>
          <w:u w:val="single"/>
          <w:lang w:val="uk-UA"/>
        </w:rPr>
        <w:t>/ без ПДВ</w:t>
      </w:r>
      <w:r w:rsidRPr="00AA4F98">
        <w:rPr>
          <w:rFonts w:ascii="Times New Roman" w:hAnsi="Times New Roman"/>
          <w:b/>
          <w:u w:val="single"/>
        </w:rPr>
        <w:t xml:space="preserve">» _________________________ </w:t>
      </w:r>
      <w:r w:rsidRPr="00AA4F98">
        <w:rPr>
          <w:rFonts w:ascii="Times New Roman" w:hAnsi="Times New Roman"/>
          <w:b/>
        </w:rPr>
        <w:t>(</w:t>
      </w:r>
      <w:r w:rsidRPr="00AA4F98">
        <w:rPr>
          <w:rFonts w:ascii="Times New Roman" w:hAnsi="Times New Roman"/>
        </w:rPr>
        <w:t>зазначається цифрами та прописом</w:t>
      </w:r>
      <w:r w:rsidRPr="00AA4F98">
        <w:rPr>
          <w:rFonts w:ascii="Times New Roman" w:hAnsi="Times New Roman"/>
          <w:b/>
        </w:rPr>
        <w:t>)</w:t>
      </w:r>
    </w:p>
    <w:tbl>
      <w:tblPr>
        <w:tblW w:w="4947" w:type="pct"/>
        <w:tblInd w:w="108" w:type="dxa"/>
        <w:tblBorders>
          <w:top w:val="single" w:sz="4" w:space="0" w:color="auto"/>
          <w:left w:val="single" w:sz="4" w:space="0" w:color="auto"/>
          <w:bottom w:val="single" w:sz="4" w:space="0" w:color="auto"/>
          <w:right w:val="single" w:sz="4" w:space="0" w:color="auto"/>
        </w:tblBorders>
        <w:tblLook w:val="0000"/>
      </w:tblPr>
      <w:tblGrid>
        <w:gridCol w:w="540"/>
        <w:gridCol w:w="2369"/>
        <w:gridCol w:w="1466"/>
        <w:gridCol w:w="1136"/>
        <w:gridCol w:w="1178"/>
        <w:gridCol w:w="1152"/>
        <w:gridCol w:w="1079"/>
        <w:gridCol w:w="1112"/>
      </w:tblGrid>
      <w:tr w:rsidR="00813B8A" w:rsidRPr="00FC4460" w:rsidTr="00813B8A">
        <w:tc>
          <w:tcPr>
            <w:tcW w:w="269"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AA4F98">
            <w:pPr>
              <w:widowControl w:val="0"/>
              <w:suppressAutoHyphens/>
              <w:autoSpaceDE w:val="0"/>
              <w:spacing w:line="240" w:lineRule="auto"/>
              <w:jc w:val="center"/>
              <w:rPr>
                <w:rFonts w:ascii="Times New Roman" w:hAnsi="Times New Roman"/>
                <w:bCs/>
                <w:sz w:val="24"/>
                <w:szCs w:val="24"/>
                <w:lang w:eastAsia="zh-CN"/>
              </w:rPr>
            </w:pPr>
            <w:r>
              <w:rPr>
                <w:rFonts w:ascii="Times New Roman" w:hAnsi="Times New Roman"/>
                <w:bCs/>
                <w:sz w:val="24"/>
                <w:szCs w:val="24"/>
                <w:lang w:eastAsia="zh-CN"/>
              </w:rPr>
              <w:t>№ п/п</w:t>
            </w:r>
          </w:p>
        </w:tc>
        <w:tc>
          <w:tcPr>
            <w:tcW w:w="1181"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007724">
            <w:pPr>
              <w:widowControl w:val="0"/>
              <w:suppressAutoHyphens/>
              <w:autoSpaceDE w:val="0"/>
              <w:spacing w:line="240" w:lineRule="auto"/>
              <w:jc w:val="center"/>
              <w:rPr>
                <w:rFonts w:ascii="Times New Roman" w:hAnsi="Times New Roman"/>
                <w:bCs/>
                <w:sz w:val="24"/>
                <w:szCs w:val="24"/>
                <w:lang w:eastAsia="zh-CN"/>
              </w:rPr>
            </w:pPr>
            <w:r w:rsidRPr="00FC4460">
              <w:rPr>
                <w:rFonts w:ascii="Times New Roman" w:hAnsi="Times New Roman"/>
                <w:bCs/>
                <w:sz w:val="24"/>
                <w:szCs w:val="24"/>
                <w:lang w:eastAsia="zh-CN"/>
              </w:rPr>
              <w:t xml:space="preserve">Найменування </w:t>
            </w:r>
            <w:r>
              <w:rPr>
                <w:rFonts w:ascii="Times New Roman" w:hAnsi="Times New Roman"/>
                <w:bCs/>
                <w:sz w:val="24"/>
                <w:szCs w:val="24"/>
                <w:lang w:eastAsia="zh-CN"/>
              </w:rPr>
              <w:t>товару</w:t>
            </w:r>
          </w:p>
        </w:tc>
        <w:tc>
          <w:tcPr>
            <w:tcW w:w="731" w:type="pct"/>
            <w:tcBorders>
              <w:top w:val="single" w:sz="6" w:space="0" w:color="auto"/>
              <w:left w:val="single" w:sz="6" w:space="0" w:color="auto"/>
              <w:bottom w:val="single" w:sz="6" w:space="0" w:color="auto"/>
              <w:right w:val="single" w:sz="6" w:space="0" w:color="auto"/>
            </w:tcBorders>
            <w:shd w:val="clear" w:color="auto" w:fill="BFBFBF"/>
          </w:tcPr>
          <w:p w:rsidR="00813B8A" w:rsidRPr="00FC4460" w:rsidRDefault="00813B8A" w:rsidP="00F64244">
            <w:pPr>
              <w:widowControl w:val="0"/>
              <w:suppressAutoHyphens/>
              <w:autoSpaceDE w:val="0"/>
              <w:spacing w:line="240" w:lineRule="auto"/>
              <w:jc w:val="center"/>
              <w:rPr>
                <w:rFonts w:ascii="Times New Roman" w:hAnsi="Times New Roman"/>
                <w:bCs/>
                <w:sz w:val="24"/>
                <w:szCs w:val="24"/>
                <w:lang w:eastAsia="zh-CN"/>
              </w:rPr>
            </w:pPr>
            <w:r>
              <w:rPr>
                <w:rFonts w:ascii="Times New Roman" w:hAnsi="Times New Roman"/>
                <w:bCs/>
                <w:sz w:val="24"/>
                <w:szCs w:val="24"/>
                <w:lang w:eastAsia="zh-CN"/>
              </w:rPr>
              <w:t xml:space="preserve">Країна </w:t>
            </w:r>
            <w:r w:rsidR="00F64244">
              <w:rPr>
                <w:rFonts w:ascii="Times New Roman" w:hAnsi="Times New Roman"/>
                <w:bCs/>
                <w:sz w:val="24"/>
                <w:szCs w:val="24"/>
                <w:lang w:eastAsia="zh-CN"/>
              </w:rPr>
              <w:t xml:space="preserve">виробник </w:t>
            </w:r>
            <w:r>
              <w:rPr>
                <w:rFonts w:ascii="Times New Roman" w:hAnsi="Times New Roman"/>
                <w:bCs/>
                <w:sz w:val="24"/>
                <w:szCs w:val="24"/>
                <w:lang w:eastAsia="zh-CN"/>
              </w:rPr>
              <w:t>товару</w:t>
            </w:r>
          </w:p>
        </w:tc>
        <w:tc>
          <w:tcPr>
            <w:tcW w:w="566"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AA4F98">
            <w:pPr>
              <w:widowControl w:val="0"/>
              <w:suppressAutoHyphens/>
              <w:autoSpaceDE w:val="0"/>
              <w:spacing w:line="240" w:lineRule="auto"/>
              <w:jc w:val="center"/>
              <w:rPr>
                <w:rFonts w:ascii="Times New Roman" w:hAnsi="Times New Roman"/>
                <w:bCs/>
                <w:sz w:val="24"/>
                <w:szCs w:val="24"/>
                <w:lang w:eastAsia="zh-CN"/>
              </w:rPr>
            </w:pPr>
            <w:r w:rsidRPr="00FC4460">
              <w:rPr>
                <w:rFonts w:ascii="Times New Roman" w:hAnsi="Times New Roman"/>
                <w:bCs/>
                <w:sz w:val="24"/>
                <w:szCs w:val="24"/>
                <w:lang w:eastAsia="zh-CN"/>
              </w:rPr>
              <w:t>Одиниця виміру</w:t>
            </w:r>
          </w:p>
        </w:tc>
        <w:tc>
          <w:tcPr>
            <w:tcW w:w="587"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AA4F98">
            <w:pPr>
              <w:widowControl w:val="0"/>
              <w:suppressAutoHyphens/>
              <w:autoSpaceDE w:val="0"/>
              <w:spacing w:line="240" w:lineRule="auto"/>
              <w:jc w:val="center"/>
              <w:rPr>
                <w:rFonts w:ascii="Times New Roman" w:hAnsi="Times New Roman"/>
                <w:bCs/>
                <w:sz w:val="24"/>
                <w:szCs w:val="24"/>
                <w:lang w:eastAsia="zh-CN"/>
              </w:rPr>
            </w:pPr>
            <w:r w:rsidRPr="00FC4460">
              <w:rPr>
                <w:rFonts w:ascii="Times New Roman" w:hAnsi="Times New Roman"/>
                <w:bCs/>
                <w:sz w:val="24"/>
                <w:szCs w:val="24"/>
                <w:lang w:eastAsia="zh-CN"/>
              </w:rPr>
              <w:t>Кількість</w:t>
            </w:r>
          </w:p>
        </w:tc>
        <w:tc>
          <w:tcPr>
            <w:tcW w:w="574"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AA4F98">
            <w:pPr>
              <w:pStyle w:val="ab"/>
              <w:jc w:val="center"/>
              <w:rPr>
                <w:rFonts w:ascii="Times New Roman" w:hAnsi="Times New Roman"/>
                <w:sz w:val="24"/>
                <w:szCs w:val="24"/>
              </w:rPr>
            </w:pPr>
            <w:r w:rsidRPr="00FC4460">
              <w:rPr>
                <w:rFonts w:ascii="Times New Roman" w:hAnsi="Times New Roman"/>
                <w:sz w:val="24"/>
                <w:szCs w:val="24"/>
              </w:rPr>
              <w:t>Ціна за одиницю товару,</w:t>
            </w:r>
          </w:p>
          <w:p w:rsidR="00813B8A" w:rsidRPr="00FC4460" w:rsidRDefault="00813B8A" w:rsidP="00AA4F98">
            <w:pPr>
              <w:pStyle w:val="ab"/>
              <w:jc w:val="center"/>
              <w:rPr>
                <w:rFonts w:ascii="Times New Roman" w:hAnsi="Times New Roman"/>
                <w:sz w:val="24"/>
                <w:szCs w:val="24"/>
              </w:rPr>
            </w:pPr>
            <w:r w:rsidRPr="00FC4460">
              <w:rPr>
                <w:rFonts w:ascii="Times New Roman" w:hAnsi="Times New Roman"/>
                <w:sz w:val="24"/>
                <w:szCs w:val="24"/>
              </w:rPr>
              <w:t>грн., без ПДВ</w:t>
            </w:r>
          </w:p>
        </w:tc>
        <w:tc>
          <w:tcPr>
            <w:tcW w:w="537"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AA4F98">
            <w:pPr>
              <w:pStyle w:val="ab"/>
              <w:jc w:val="center"/>
            </w:pPr>
            <w:r w:rsidRPr="00FC4460">
              <w:t>Ціна за одиницю товару,</w:t>
            </w:r>
          </w:p>
          <w:p w:rsidR="00813B8A" w:rsidRPr="00007724" w:rsidRDefault="00813B8A" w:rsidP="00AA4F98">
            <w:pPr>
              <w:pStyle w:val="ab"/>
              <w:jc w:val="center"/>
              <w:rPr>
                <w:lang w:val="uk-UA"/>
              </w:rPr>
            </w:pPr>
            <w:r w:rsidRPr="00FC4460">
              <w:t>грн., з ПДВ</w:t>
            </w:r>
          </w:p>
        </w:tc>
        <w:tc>
          <w:tcPr>
            <w:tcW w:w="554"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AA4F98">
            <w:pPr>
              <w:widowControl w:val="0"/>
              <w:suppressAutoHyphens/>
              <w:autoSpaceDE w:val="0"/>
              <w:spacing w:line="240" w:lineRule="auto"/>
              <w:jc w:val="center"/>
              <w:rPr>
                <w:rFonts w:ascii="Times New Roman" w:hAnsi="Times New Roman"/>
                <w:bCs/>
                <w:sz w:val="24"/>
                <w:szCs w:val="24"/>
                <w:lang w:eastAsia="zh-CN"/>
              </w:rPr>
            </w:pPr>
            <w:r w:rsidRPr="00FC4460">
              <w:rPr>
                <w:rFonts w:ascii="Times New Roman" w:hAnsi="Times New Roman"/>
                <w:bCs/>
                <w:sz w:val="24"/>
                <w:szCs w:val="24"/>
                <w:lang w:eastAsia="zh-CN"/>
              </w:rPr>
              <w:t>Загальна вартість, грн., з ПДВ</w:t>
            </w:r>
          </w:p>
        </w:tc>
      </w:tr>
      <w:tr w:rsidR="00813B8A" w:rsidRPr="00FC4460" w:rsidTr="00813B8A">
        <w:trPr>
          <w:trHeight w:val="401"/>
        </w:trPr>
        <w:tc>
          <w:tcPr>
            <w:tcW w:w="269" w:type="pct"/>
            <w:tcBorders>
              <w:top w:val="single" w:sz="4" w:space="0" w:color="auto"/>
              <w:left w:val="single" w:sz="6" w:space="0" w:color="auto"/>
              <w:bottom w:val="single" w:sz="6" w:space="0" w:color="auto"/>
              <w:right w:val="single" w:sz="6" w:space="0" w:color="auto"/>
            </w:tcBorders>
          </w:tcPr>
          <w:p w:rsidR="00813B8A" w:rsidRPr="00813B8A" w:rsidRDefault="00813B8A" w:rsidP="00813B8A">
            <w:pPr>
              <w:pStyle w:val="14"/>
              <w:jc w:val="center"/>
              <w:rPr>
                <w:rFonts w:ascii="Times New Roman" w:hAnsi="Times New Roman"/>
              </w:rPr>
            </w:pPr>
            <w:r w:rsidRPr="00813B8A">
              <w:rPr>
                <w:rFonts w:ascii="Times New Roman" w:hAnsi="Times New Roman"/>
              </w:rPr>
              <w:t>1</w:t>
            </w:r>
          </w:p>
        </w:tc>
        <w:tc>
          <w:tcPr>
            <w:tcW w:w="1181" w:type="pct"/>
            <w:tcBorders>
              <w:top w:val="single" w:sz="4" w:space="0" w:color="auto"/>
              <w:left w:val="single" w:sz="6"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b/>
              </w:rPr>
            </w:pPr>
          </w:p>
        </w:tc>
        <w:tc>
          <w:tcPr>
            <w:tcW w:w="731" w:type="pct"/>
            <w:tcBorders>
              <w:top w:val="single" w:sz="4" w:space="0" w:color="auto"/>
              <w:left w:val="single" w:sz="6" w:space="0" w:color="auto"/>
              <w:bottom w:val="single" w:sz="6" w:space="0" w:color="auto"/>
              <w:right w:val="single" w:sz="6" w:space="0" w:color="auto"/>
            </w:tcBorders>
          </w:tcPr>
          <w:p w:rsidR="00813B8A" w:rsidRPr="00813B8A" w:rsidRDefault="00813B8A" w:rsidP="00813B8A">
            <w:pPr>
              <w:pStyle w:val="14"/>
              <w:rPr>
                <w:rFonts w:ascii="Times New Roman" w:hAnsi="Times New Roman"/>
                <w:b/>
                <w:color w:val="000000"/>
              </w:rPr>
            </w:pPr>
          </w:p>
        </w:tc>
        <w:tc>
          <w:tcPr>
            <w:tcW w:w="566" w:type="pct"/>
            <w:tcBorders>
              <w:top w:val="single" w:sz="4" w:space="0" w:color="auto"/>
              <w:left w:val="single" w:sz="6"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b/>
                <w:color w:val="000000"/>
              </w:rPr>
            </w:pPr>
          </w:p>
        </w:tc>
        <w:tc>
          <w:tcPr>
            <w:tcW w:w="587" w:type="pct"/>
            <w:tcBorders>
              <w:top w:val="single" w:sz="4" w:space="0" w:color="auto"/>
              <w:left w:val="single" w:sz="6"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b/>
                <w:color w:val="000000"/>
              </w:rPr>
            </w:pPr>
          </w:p>
        </w:tc>
        <w:tc>
          <w:tcPr>
            <w:tcW w:w="574" w:type="pct"/>
            <w:tcBorders>
              <w:top w:val="single" w:sz="4" w:space="0" w:color="auto"/>
              <w:left w:val="single" w:sz="6"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color w:val="000000"/>
              </w:rPr>
            </w:pPr>
          </w:p>
        </w:tc>
        <w:tc>
          <w:tcPr>
            <w:tcW w:w="537" w:type="pct"/>
            <w:tcBorders>
              <w:top w:val="single" w:sz="4" w:space="0" w:color="auto"/>
              <w:left w:val="single" w:sz="6" w:space="0" w:color="auto"/>
              <w:bottom w:val="single" w:sz="6" w:space="0" w:color="auto"/>
              <w:right w:val="single" w:sz="4" w:space="0" w:color="auto"/>
            </w:tcBorders>
            <w:vAlign w:val="center"/>
          </w:tcPr>
          <w:p w:rsidR="00813B8A" w:rsidRPr="00813B8A" w:rsidRDefault="00813B8A" w:rsidP="00813B8A">
            <w:pPr>
              <w:pStyle w:val="14"/>
              <w:rPr>
                <w:rFonts w:ascii="Times New Roman" w:hAnsi="Times New Roman"/>
                <w:bCs/>
              </w:rPr>
            </w:pPr>
          </w:p>
        </w:tc>
        <w:tc>
          <w:tcPr>
            <w:tcW w:w="554" w:type="pct"/>
            <w:tcBorders>
              <w:top w:val="single" w:sz="4" w:space="0" w:color="auto"/>
              <w:left w:val="single" w:sz="4"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bCs/>
              </w:rPr>
            </w:pPr>
          </w:p>
        </w:tc>
      </w:tr>
      <w:tr w:rsidR="00813B8A" w:rsidRPr="00FC4460" w:rsidTr="00813B8A">
        <w:trPr>
          <w:trHeight w:val="401"/>
        </w:trPr>
        <w:tc>
          <w:tcPr>
            <w:tcW w:w="269" w:type="pct"/>
            <w:tcBorders>
              <w:top w:val="single" w:sz="4" w:space="0" w:color="auto"/>
              <w:left w:val="single" w:sz="6" w:space="0" w:color="auto"/>
              <w:bottom w:val="single" w:sz="6" w:space="0" w:color="auto"/>
              <w:right w:val="single" w:sz="6" w:space="0" w:color="auto"/>
            </w:tcBorders>
          </w:tcPr>
          <w:p w:rsidR="00813B8A" w:rsidRPr="00813B8A" w:rsidRDefault="00813B8A" w:rsidP="00813B8A">
            <w:pPr>
              <w:pStyle w:val="14"/>
              <w:jc w:val="center"/>
              <w:rPr>
                <w:rFonts w:ascii="Times New Roman" w:hAnsi="Times New Roman"/>
              </w:rPr>
            </w:pPr>
            <w:r w:rsidRPr="00813B8A">
              <w:rPr>
                <w:rFonts w:ascii="Times New Roman" w:hAnsi="Times New Roman"/>
              </w:rPr>
              <w:t>2</w:t>
            </w:r>
          </w:p>
        </w:tc>
        <w:tc>
          <w:tcPr>
            <w:tcW w:w="1181" w:type="pct"/>
            <w:tcBorders>
              <w:top w:val="single" w:sz="4" w:space="0" w:color="auto"/>
              <w:left w:val="single" w:sz="6"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b/>
              </w:rPr>
            </w:pPr>
          </w:p>
        </w:tc>
        <w:tc>
          <w:tcPr>
            <w:tcW w:w="731" w:type="pct"/>
            <w:tcBorders>
              <w:top w:val="single" w:sz="4" w:space="0" w:color="auto"/>
              <w:left w:val="single" w:sz="6" w:space="0" w:color="auto"/>
              <w:bottom w:val="single" w:sz="6" w:space="0" w:color="auto"/>
              <w:right w:val="single" w:sz="6" w:space="0" w:color="auto"/>
            </w:tcBorders>
          </w:tcPr>
          <w:p w:rsidR="00813B8A" w:rsidRPr="00813B8A" w:rsidRDefault="00813B8A" w:rsidP="00813B8A">
            <w:pPr>
              <w:pStyle w:val="14"/>
              <w:rPr>
                <w:rFonts w:ascii="Times New Roman" w:hAnsi="Times New Roman"/>
                <w:b/>
                <w:color w:val="000000"/>
              </w:rPr>
            </w:pPr>
          </w:p>
        </w:tc>
        <w:tc>
          <w:tcPr>
            <w:tcW w:w="566" w:type="pct"/>
            <w:tcBorders>
              <w:top w:val="single" w:sz="4" w:space="0" w:color="auto"/>
              <w:left w:val="single" w:sz="6"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b/>
                <w:color w:val="000000"/>
              </w:rPr>
            </w:pPr>
          </w:p>
        </w:tc>
        <w:tc>
          <w:tcPr>
            <w:tcW w:w="587" w:type="pct"/>
            <w:tcBorders>
              <w:top w:val="single" w:sz="4" w:space="0" w:color="auto"/>
              <w:left w:val="single" w:sz="6"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b/>
                <w:color w:val="000000"/>
              </w:rPr>
            </w:pPr>
          </w:p>
        </w:tc>
        <w:tc>
          <w:tcPr>
            <w:tcW w:w="574" w:type="pct"/>
            <w:tcBorders>
              <w:top w:val="single" w:sz="4" w:space="0" w:color="auto"/>
              <w:left w:val="single" w:sz="6"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color w:val="000000"/>
              </w:rPr>
            </w:pPr>
          </w:p>
        </w:tc>
        <w:tc>
          <w:tcPr>
            <w:tcW w:w="537" w:type="pct"/>
            <w:tcBorders>
              <w:top w:val="single" w:sz="4" w:space="0" w:color="auto"/>
              <w:left w:val="single" w:sz="6" w:space="0" w:color="auto"/>
              <w:bottom w:val="single" w:sz="6" w:space="0" w:color="auto"/>
              <w:right w:val="single" w:sz="4" w:space="0" w:color="auto"/>
            </w:tcBorders>
            <w:vAlign w:val="center"/>
          </w:tcPr>
          <w:p w:rsidR="00813B8A" w:rsidRPr="00813B8A" w:rsidRDefault="00813B8A" w:rsidP="00813B8A">
            <w:pPr>
              <w:pStyle w:val="14"/>
              <w:rPr>
                <w:rFonts w:ascii="Times New Roman" w:hAnsi="Times New Roman"/>
                <w:bCs/>
              </w:rPr>
            </w:pPr>
          </w:p>
        </w:tc>
        <w:tc>
          <w:tcPr>
            <w:tcW w:w="554" w:type="pct"/>
            <w:tcBorders>
              <w:top w:val="single" w:sz="4" w:space="0" w:color="auto"/>
              <w:left w:val="single" w:sz="4"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bCs/>
              </w:rPr>
            </w:pPr>
          </w:p>
        </w:tc>
      </w:tr>
      <w:tr w:rsidR="00813B8A" w:rsidRPr="00FC4460" w:rsidTr="00813B8A">
        <w:trPr>
          <w:trHeight w:val="401"/>
        </w:trPr>
        <w:tc>
          <w:tcPr>
            <w:tcW w:w="269" w:type="pct"/>
            <w:tcBorders>
              <w:top w:val="single" w:sz="4" w:space="0" w:color="auto"/>
              <w:left w:val="single" w:sz="6" w:space="0" w:color="auto"/>
              <w:bottom w:val="single" w:sz="6" w:space="0" w:color="auto"/>
              <w:right w:val="single" w:sz="6" w:space="0" w:color="auto"/>
            </w:tcBorders>
          </w:tcPr>
          <w:p w:rsidR="00813B8A" w:rsidRPr="00813B8A" w:rsidRDefault="00813B8A" w:rsidP="00813B8A">
            <w:pPr>
              <w:pStyle w:val="14"/>
              <w:jc w:val="center"/>
              <w:rPr>
                <w:rFonts w:ascii="Times New Roman" w:hAnsi="Times New Roman"/>
              </w:rPr>
            </w:pPr>
            <w:r w:rsidRPr="00813B8A">
              <w:rPr>
                <w:rFonts w:ascii="Times New Roman" w:hAnsi="Times New Roman"/>
              </w:rPr>
              <w:t>…</w:t>
            </w:r>
          </w:p>
        </w:tc>
        <w:tc>
          <w:tcPr>
            <w:tcW w:w="1181" w:type="pct"/>
            <w:tcBorders>
              <w:top w:val="single" w:sz="4" w:space="0" w:color="auto"/>
              <w:left w:val="single" w:sz="6"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b/>
              </w:rPr>
            </w:pPr>
          </w:p>
        </w:tc>
        <w:tc>
          <w:tcPr>
            <w:tcW w:w="731" w:type="pct"/>
            <w:tcBorders>
              <w:top w:val="single" w:sz="4" w:space="0" w:color="auto"/>
              <w:left w:val="single" w:sz="6" w:space="0" w:color="auto"/>
              <w:bottom w:val="single" w:sz="6" w:space="0" w:color="auto"/>
              <w:right w:val="single" w:sz="6" w:space="0" w:color="auto"/>
            </w:tcBorders>
          </w:tcPr>
          <w:p w:rsidR="00813B8A" w:rsidRPr="00813B8A" w:rsidRDefault="00813B8A" w:rsidP="00813B8A">
            <w:pPr>
              <w:pStyle w:val="14"/>
              <w:rPr>
                <w:rFonts w:ascii="Times New Roman" w:hAnsi="Times New Roman"/>
                <w:b/>
                <w:color w:val="000000"/>
              </w:rPr>
            </w:pPr>
          </w:p>
        </w:tc>
        <w:tc>
          <w:tcPr>
            <w:tcW w:w="566" w:type="pct"/>
            <w:tcBorders>
              <w:top w:val="single" w:sz="4" w:space="0" w:color="auto"/>
              <w:left w:val="single" w:sz="6"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b/>
                <w:color w:val="000000"/>
              </w:rPr>
            </w:pPr>
          </w:p>
        </w:tc>
        <w:tc>
          <w:tcPr>
            <w:tcW w:w="587" w:type="pct"/>
            <w:tcBorders>
              <w:top w:val="single" w:sz="4" w:space="0" w:color="auto"/>
              <w:left w:val="single" w:sz="6"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b/>
                <w:color w:val="000000"/>
              </w:rPr>
            </w:pPr>
          </w:p>
        </w:tc>
        <w:tc>
          <w:tcPr>
            <w:tcW w:w="574" w:type="pct"/>
            <w:tcBorders>
              <w:top w:val="single" w:sz="4" w:space="0" w:color="auto"/>
              <w:left w:val="single" w:sz="6"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color w:val="000000"/>
              </w:rPr>
            </w:pPr>
          </w:p>
        </w:tc>
        <w:tc>
          <w:tcPr>
            <w:tcW w:w="537" w:type="pct"/>
            <w:tcBorders>
              <w:top w:val="single" w:sz="4" w:space="0" w:color="auto"/>
              <w:left w:val="single" w:sz="6" w:space="0" w:color="auto"/>
              <w:bottom w:val="single" w:sz="6" w:space="0" w:color="auto"/>
              <w:right w:val="single" w:sz="4" w:space="0" w:color="auto"/>
            </w:tcBorders>
            <w:vAlign w:val="center"/>
          </w:tcPr>
          <w:p w:rsidR="00813B8A" w:rsidRPr="00813B8A" w:rsidRDefault="00813B8A" w:rsidP="00813B8A">
            <w:pPr>
              <w:pStyle w:val="14"/>
              <w:rPr>
                <w:rFonts w:ascii="Times New Roman" w:hAnsi="Times New Roman"/>
                <w:bCs/>
              </w:rPr>
            </w:pPr>
          </w:p>
        </w:tc>
        <w:tc>
          <w:tcPr>
            <w:tcW w:w="554" w:type="pct"/>
            <w:tcBorders>
              <w:top w:val="single" w:sz="4" w:space="0" w:color="auto"/>
              <w:left w:val="single" w:sz="4"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bCs/>
              </w:rPr>
            </w:pPr>
          </w:p>
        </w:tc>
      </w:tr>
      <w:tr w:rsidR="00813B8A" w:rsidRPr="00FC4460" w:rsidTr="00813B8A">
        <w:trPr>
          <w:trHeight w:val="238"/>
        </w:trPr>
        <w:tc>
          <w:tcPr>
            <w:tcW w:w="4446" w:type="pct"/>
            <w:gridSpan w:val="7"/>
            <w:tcBorders>
              <w:top w:val="single" w:sz="6" w:space="0" w:color="auto"/>
              <w:left w:val="single" w:sz="4" w:space="0" w:color="auto"/>
              <w:bottom w:val="single" w:sz="6" w:space="0" w:color="auto"/>
              <w:right w:val="single" w:sz="4" w:space="0" w:color="auto"/>
            </w:tcBorders>
          </w:tcPr>
          <w:p w:rsidR="00813B8A" w:rsidRPr="00FC4460" w:rsidRDefault="00813B8A" w:rsidP="00007724">
            <w:pPr>
              <w:pStyle w:val="ab"/>
              <w:jc w:val="right"/>
              <w:rPr>
                <w:b/>
                <w:bCs/>
                <w:lang w:eastAsia="zh-CN"/>
              </w:rPr>
            </w:pPr>
            <w:r w:rsidRPr="007A64E5">
              <w:rPr>
                <w:b/>
                <w:bCs/>
                <w:lang w:val="uk-UA" w:eastAsia="zh-CN"/>
              </w:rPr>
              <w:t>Загальна вартість</w:t>
            </w:r>
            <w:r w:rsidRPr="00FC4460">
              <w:rPr>
                <w:b/>
                <w:bCs/>
                <w:lang w:eastAsia="zh-CN"/>
              </w:rPr>
              <w:t xml:space="preserve"> товару, без ПДВ</w:t>
            </w:r>
            <w:r>
              <w:rPr>
                <w:b/>
                <w:bCs/>
                <w:lang w:val="uk-UA" w:eastAsia="zh-CN"/>
              </w:rPr>
              <w:t>, грн.</w:t>
            </w:r>
            <w:r w:rsidRPr="00FC4460">
              <w:rPr>
                <w:b/>
                <w:bCs/>
                <w:lang w:eastAsia="zh-CN"/>
              </w:rPr>
              <w:t xml:space="preserve"> :</w:t>
            </w:r>
          </w:p>
        </w:tc>
        <w:tc>
          <w:tcPr>
            <w:tcW w:w="554" w:type="pct"/>
            <w:tcBorders>
              <w:top w:val="single" w:sz="6" w:space="0" w:color="auto"/>
              <w:left w:val="single" w:sz="4" w:space="0" w:color="auto"/>
              <w:bottom w:val="single" w:sz="6" w:space="0" w:color="auto"/>
              <w:right w:val="single" w:sz="6" w:space="0" w:color="auto"/>
            </w:tcBorders>
            <w:vAlign w:val="center"/>
          </w:tcPr>
          <w:p w:rsidR="00813B8A" w:rsidRPr="00FC4460" w:rsidRDefault="00813B8A" w:rsidP="00AA4F98">
            <w:pPr>
              <w:pStyle w:val="ab"/>
              <w:rPr>
                <w:b/>
                <w:bCs/>
                <w:lang w:eastAsia="zh-CN"/>
              </w:rPr>
            </w:pPr>
          </w:p>
        </w:tc>
      </w:tr>
      <w:tr w:rsidR="00813B8A" w:rsidRPr="00FC4460" w:rsidTr="00813B8A">
        <w:trPr>
          <w:trHeight w:val="258"/>
        </w:trPr>
        <w:tc>
          <w:tcPr>
            <w:tcW w:w="4446" w:type="pct"/>
            <w:gridSpan w:val="7"/>
            <w:tcBorders>
              <w:top w:val="single" w:sz="6" w:space="0" w:color="auto"/>
              <w:left w:val="single" w:sz="4" w:space="0" w:color="auto"/>
              <w:bottom w:val="single" w:sz="6" w:space="0" w:color="auto"/>
              <w:right w:val="single" w:sz="4" w:space="0" w:color="auto"/>
            </w:tcBorders>
          </w:tcPr>
          <w:p w:rsidR="00813B8A" w:rsidRPr="00E167DE" w:rsidRDefault="00813B8A" w:rsidP="00007724">
            <w:pPr>
              <w:pStyle w:val="ab"/>
              <w:jc w:val="right"/>
              <w:rPr>
                <w:b/>
                <w:bCs/>
                <w:lang w:val="uk-UA" w:eastAsia="zh-CN"/>
              </w:rPr>
            </w:pPr>
            <w:r w:rsidRPr="00FC4460">
              <w:rPr>
                <w:b/>
                <w:bCs/>
                <w:lang w:eastAsia="zh-CN"/>
              </w:rPr>
              <w:t>Крім того ПДВ</w:t>
            </w:r>
            <w:r>
              <w:rPr>
                <w:b/>
                <w:bCs/>
                <w:lang w:val="uk-UA" w:eastAsia="zh-CN"/>
              </w:rPr>
              <w:t>, грн.:</w:t>
            </w:r>
          </w:p>
        </w:tc>
        <w:tc>
          <w:tcPr>
            <w:tcW w:w="554" w:type="pct"/>
            <w:tcBorders>
              <w:top w:val="single" w:sz="6" w:space="0" w:color="auto"/>
              <w:left w:val="single" w:sz="4" w:space="0" w:color="auto"/>
              <w:bottom w:val="single" w:sz="6" w:space="0" w:color="auto"/>
              <w:right w:val="single" w:sz="6" w:space="0" w:color="auto"/>
            </w:tcBorders>
            <w:vAlign w:val="center"/>
          </w:tcPr>
          <w:p w:rsidR="00813B8A" w:rsidRPr="00FC4460" w:rsidRDefault="00813B8A" w:rsidP="00AA4F98">
            <w:pPr>
              <w:pStyle w:val="ab"/>
              <w:rPr>
                <w:b/>
                <w:bCs/>
                <w:lang w:eastAsia="zh-CN"/>
              </w:rPr>
            </w:pPr>
          </w:p>
        </w:tc>
      </w:tr>
      <w:tr w:rsidR="00813B8A" w:rsidRPr="00FC4460" w:rsidTr="00813B8A">
        <w:trPr>
          <w:trHeight w:val="264"/>
        </w:trPr>
        <w:tc>
          <w:tcPr>
            <w:tcW w:w="4446" w:type="pct"/>
            <w:gridSpan w:val="7"/>
            <w:tcBorders>
              <w:top w:val="single" w:sz="6" w:space="0" w:color="auto"/>
              <w:left w:val="single" w:sz="4" w:space="0" w:color="auto"/>
              <w:bottom w:val="single" w:sz="6" w:space="0" w:color="auto"/>
              <w:right w:val="single" w:sz="4" w:space="0" w:color="auto"/>
            </w:tcBorders>
          </w:tcPr>
          <w:p w:rsidR="00813B8A" w:rsidRPr="00FC4460" w:rsidRDefault="00813B8A" w:rsidP="00007724">
            <w:pPr>
              <w:pStyle w:val="ab"/>
              <w:jc w:val="right"/>
              <w:rPr>
                <w:bCs/>
                <w:lang w:eastAsia="zh-CN"/>
              </w:rPr>
            </w:pPr>
            <w:r w:rsidRPr="00FC4460">
              <w:rPr>
                <w:b/>
                <w:bCs/>
                <w:lang w:eastAsia="zh-CN"/>
              </w:rPr>
              <w:t>Загальна вартість тендерної пропозиції  з ПДВ</w:t>
            </w:r>
            <w:r>
              <w:rPr>
                <w:b/>
                <w:bCs/>
                <w:lang w:val="uk-UA" w:eastAsia="zh-CN"/>
              </w:rPr>
              <w:t>, грн.</w:t>
            </w:r>
            <w:r w:rsidRPr="00FC4460">
              <w:rPr>
                <w:b/>
                <w:bCs/>
                <w:lang w:eastAsia="zh-CN"/>
              </w:rPr>
              <w:t xml:space="preserve">: </w:t>
            </w:r>
          </w:p>
        </w:tc>
        <w:tc>
          <w:tcPr>
            <w:tcW w:w="554" w:type="pct"/>
            <w:tcBorders>
              <w:top w:val="single" w:sz="6" w:space="0" w:color="auto"/>
              <w:left w:val="single" w:sz="4" w:space="0" w:color="auto"/>
              <w:bottom w:val="single" w:sz="6" w:space="0" w:color="auto"/>
              <w:right w:val="single" w:sz="6" w:space="0" w:color="auto"/>
            </w:tcBorders>
          </w:tcPr>
          <w:p w:rsidR="00813B8A" w:rsidRPr="00FC4460" w:rsidRDefault="00813B8A" w:rsidP="00AA4F98">
            <w:pPr>
              <w:pStyle w:val="ab"/>
              <w:rPr>
                <w:bCs/>
                <w:lang w:eastAsia="zh-CN"/>
              </w:rPr>
            </w:pPr>
          </w:p>
        </w:tc>
      </w:tr>
    </w:tbl>
    <w:p w:rsidR="00007724" w:rsidRDefault="00E167DE" w:rsidP="00E167DE">
      <w:pPr>
        <w:tabs>
          <w:tab w:val="left" w:pos="540"/>
        </w:tabs>
        <w:spacing w:after="0" w:line="240" w:lineRule="auto"/>
        <w:jc w:val="both"/>
        <w:rPr>
          <w:rFonts w:ascii="Times New Roman" w:hAnsi="Times New Roman"/>
        </w:rPr>
      </w:pPr>
      <w:r>
        <w:rPr>
          <w:rFonts w:ascii="Times New Roman" w:hAnsi="Times New Roman"/>
        </w:rPr>
        <w:tab/>
      </w:r>
    </w:p>
    <w:p w:rsidR="00AA4F98" w:rsidRPr="00AA4F98" w:rsidRDefault="00007724" w:rsidP="00E167DE">
      <w:pPr>
        <w:tabs>
          <w:tab w:val="left" w:pos="540"/>
        </w:tabs>
        <w:spacing w:after="0" w:line="240" w:lineRule="auto"/>
        <w:jc w:val="both"/>
        <w:rPr>
          <w:rFonts w:ascii="Times New Roman" w:hAnsi="Times New Roman"/>
        </w:rPr>
      </w:pPr>
      <w:r>
        <w:rPr>
          <w:rFonts w:ascii="Times New Roman" w:hAnsi="Times New Roman"/>
        </w:rPr>
        <w:tab/>
      </w:r>
      <w:r w:rsidR="00AA4F98" w:rsidRPr="00AA4F98">
        <w:rPr>
          <w:rFonts w:ascii="Times New Roman" w:hAnsi="Times New Roma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A4F98" w:rsidRPr="00AA4F98" w:rsidRDefault="00AA4F98" w:rsidP="00AA4F98">
      <w:pPr>
        <w:widowControl w:val="0"/>
        <w:tabs>
          <w:tab w:val="left" w:pos="540"/>
        </w:tabs>
        <w:suppressAutoHyphens/>
        <w:autoSpaceDE w:val="0"/>
        <w:spacing w:after="0" w:line="240" w:lineRule="auto"/>
        <w:ind w:firstLine="567"/>
        <w:jc w:val="both"/>
        <w:rPr>
          <w:rFonts w:ascii="Times New Roman" w:hAnsi="Times New Roman"/>
          <w:lang w:eastAsia="zh-CN"/>
        </w:rPr>
      </w:pPr>
      <w:r w:rsidRPr="00AA4F98">
        <w:rPr>
          <w:rFonts w:ascii="Times New Roman" w:hAnsi="Times New Roman"/>
          <w:lang w:eastAsia="zh-C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A4F98" w:rsidRPr="00AA4F98" w:rsidRDefault="00AA4F98" w:rsidP="00AA4F98">
      <w:pPr>
        <w:widowControl w:val="0"/>
        <w:tabs>
          <w:tab w:val="left" w:pos="540"/>
        </w:tabs>
        <w:suppressAutoHyphens/>
        <w:autoSpaceDE w:val="0"/>
        <w:spacing w:after="0" w:line="240" w:lineRule="auto"/>
        <w:ind w:firstLine="567"/>
        <w:jc w:val="both"/>
        <w:rPr>
          <w:rFonts w:ascii="Times New Roman" w:hAnsi="Times New Roman"/>
          <w:lang w:eastAsia="zh-CN"/>
        </w:rPr>
      </w:pPr>
      <w:r w:rsidRPr="00AA4F98">
        <w:rPr>
          <w:rFonts w:ascii="Times New Roman" w:hAnsi="Times New Roman"/>
          <w:lang w:eastAsia="zh-CN"/>
        </w:rPr>
        <w:t xml:space="preserve">3. Ми розуміємо та погоджуємося, що Ви можете відмінити процедуру закупівлі у разі наявності обставин для цього згідно із Особливостями. </w:t>
      </w:r>
    </w:p>
    <w:p w:rsidR="00007724" w:rsidRPr="00813B8A" w:rsidRDefault="00E167DE" w:rsidP="00813B8A">
      <w:pPr>
        <w:tabs>
          <w:tab w:val="left" w:pos="540"/>
        </w:tabs>
        <w:spacing w:after="0" w:line="240" w:lineRule="auto"/>
        <w:ind w:firstLine="284"/>
        <w:jc w:val="both"/>
        <w:rPr>
          <w:rFonts w:ascii="Times New Roman" w:hAnsi="Times New Roman"/>
        </w:rPr>
      </w:pPr>
      <w:r>
        <w:rPr>
          <w:rFonts w:ascii="Times New Roman" w:hAnsi="Times New Roman"/>
          <w:lang w:eastAsia="zh-CN"/>
        </w:rPr>
        <w:tab/>
      </w:r>
      <w:r w:rsidR="00AA4F98" w:rsidRPr="00AA4F98">
        <w:rPr>
          <w:rFonts w:ascii="Times New Roman" w:hAnsi="Times New Roman"/>
          <w:lang w:eastAsia="zh-CN"/>
        </w:rPr>
        <w:t xml:space="preserve">4. </w:t>
      </w:r>
      <w:r w:rsidR="00AA4F98" w:rsidRPr="00AA4F98">
        <w:rPr>
          <w:rFonts w:ascii="Times New Roman" w:hAnsi="Times New Roman"/>
          <w:b/>
          <w:lang w:eastAsia="ar-SA"/>
        </w:rPr>
        <w:t>Якщо нас визначено переможцем торгів, ми беремо на себе зобов’язання підписати договір із замовником протягом строку дії нашої пропозиції не пізніше ніж через 15 днівз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00AA4F98" w:rsidRPr="00AA4F98">
        <w:rPr>
          <w:rFonts w:ascii="Times New Roman" w:hAnsi="Times New Roman"/>
          <w:lang w:eastAsia="ar-SA"/>
        </w:rPr>
        <w:t xml:space="preserve">. </w:t>
      </w:r>
      <w:r w:rsidR="00AA4F98" w:rsidRPr="00AA4F98">
        <w:rPr>
          <w:rFonts w:ascii="Times New Roman" w:hAnsi="Times New Roman"/>
          <w:b/>
          <w:lang w:eastAsia="ar-SA"/>
        </w:rPr>
        <w:t>У випадку обґрунтованої необхідності строк для укладання договору може бути продовжений до 60 днів</w:t>
      </w:r>
      <w:r w:rsidR="00AA4F98" w:rsidRPr="00AA4F98">
        <w:rPr>
          <w:rFonts w:ascii="Times New Roman" w:hAnsi="Times New Roman"/>
          <w:lang w:eastAsia="ar-SA"/>
        </w:rPr>
        <w:t>.</w:t>
      </w:r>
    </w:p>
    <w:p w:rsidR="00E167DE" w:rsidRDefault="00AA4F98" w:rsidP="00E167DE">
      <w:pPr>
        <w:widowControl w:val="0"/>
        <w:suppressAutoHyphens/>
        <w:autoSpaceDE w:val="0"/>
        <w:spacing w:after="0" w:line="264" w:lineRule="auto"/>
        <w:jc w:val="both"/>
        <w:rPr>
          <w:rFonts w:ascii="Times New Roman" w:hAnsi="Times New Roman"/>
          <w:b/>
          <w:i/>
          <w:lang w:eastAsia="zh-CN"/>
        </w:rPr>
      </w:pPr>
      <w:r w:rsidRPr="00AA4F98">
        <w:rPr>
          <w:rFonts w:ascii="Times New Roman" w:hAnsi="Times New Roman"/>
          <w:b/>
          <w:i/>
          <w:lang w:eastAsia="zh-CN"/>
        </w:rPr>
        <w:t xml:space="preserve">Посада, прізвище, ініціали, підпис уповноваженої особи Учасника, завірені печаткою. </w:t>
      </w:r>
    </w:p>
    <w:p w:rsidR="00E167DE" w:rsidRDefault="00E167DE" w:rsidP="00E167DE">
      <w:pPr>
        <w:widowControl w:val="0"/>
        <w:suppressAutoHyphens/>
        <w:autoSpaceDE w:val="0"/>
        <w:spacing w:after="0" w:line="264" w:lineRule="auto"/>
        <w:jc w:val="both"/>
        <w:rPr>
          <w:rFonts w:ascii="Times New Roman" w:hAnsi="Times New Roman"/>
          <w:b/>
          <w:i/>
          <w:lang w:eastAsia="zh-CN"/>
        </w:rPr>
      </w:pPr>
    </w:p>
    <w:p w:rsidR="00AA4F98" w:rsidRPr="00E167DE" w:rsidRDefault="00AA4F98" w:rsidP="00E167DE">
      <w:pPr>
        <w:widowControl w:val="0"/>
        <w:suppressAutoHyphens/>
        <w:autoSpaceDE w:val="0"/>
        <w:spacing w:after="0" w:line="264" w:lineRule="auto"/>
        <w:jc w:val="both"/>
        <w:rPr>
          <w:rFonts w:ascii="Times New Roman" w:hAnsi="Times New Roman"/>
          <w:lang w:eastAsia="zh-CN"/>
        </w:rPr>
      </w:pPr>
      <w:r w:rsidRPr="00AA4F98">
        <w:rPr>
          <w:rFonts w:ascii="Times New Roman" w:hAnsi="Times New Roman"/>
          <w:b/>
          <w:lang w:eastAsia="zh-CN"/>
        </w:rPr>
        <w:t>_________________________________________________________</w:t>
      </w:r>
    </w:p>
    <w:p w:rsidR="002C3002" w:rsidRDefault="002C3002" w:rsidP="00E167DE">
      <w:pPr>
        <w:pStyle w:val="ab"/>
        <w:jc w:val="right"/>
        <w:rPr>
          <w:lang w:val="uk-UA"/>
        </w:rPr>
      </w:pPr>
    </w:p>
    <w:p w:rsidR="00AA4F98" w:rsidRPr="00656168" w:rsidRDefault="00AA4F98" w:rsidP="00D30A2F">
      <w:pPr>
        <w:pStyle w:val="14"/>
        <w:jc w:val="right"/>
        <w:rPr>
          <w:rFonts w:ascii="Times New Roman" w:eastAsiaTheme="minorEastAsia" w:hAnsi="Times New Roman"/>
        </w:rPr>
      </w:pPr>
      <w:r w:rsidRPr="00656168">
        <w:rPr>
          <w:rFonts w:ascii="Times New Roman" w:hAnsi="Times New Roman"/>
        </w:rPr>
        <w:t>Додаток 2</w:t>
      </w:r>
    </w:p>
    <w:p w:rsidR="00AA4F98" w:rsidRPr="00656168" w:rsidRDefault="00AA4F98" w:rsidP="00D30A2F">
      <w:pPr>
        <w:pStyle w:val="14"/>
        <w:jc w:val="right"/>
        <w:rPr>
          <w:rFonts w:ascii="Times New Roman" w:hAnsi="Times New Roman"/>
        </w:rPr>
      </w:pPr>
      <w:r w:rsidRPr="00656168">
        <w:rPr>
          <w:rFonts w:ascii="Times New Roman" w:hAnsi="Times New Roman"/>
        </w:rPr>
        <w:t>до тендерної документації</w:t>
      </w:r>
    </w:p>
    <w:p w:rsidR="00AA4F98" w:rsidRPr="00656168" w:rsidRDefault="00AA4F98" w:rsidP="00D30A2F">
      <w:pPr>
        <w:pStyle w:val="14"/>
        <w:rPr>
          <w:rFonts w:ascii="Times New Roman" w:hAnsi="Times New Roman"/>
          <w:b/>
        </w:rPr>
      </w:pPr>
    </w:p>
    <w:p w:rsidR="003F6452" w:rsidRPr="007C065C" w:rsidRDefault="003F6452" w:rsidP="003F6452">
      <w:pPr>
        <w:widowControl w:val="0"/>
        <w:spacing w:after="0" w:line="240" w:lineRule="auto"/>
        <w:ind w:firstLine="540"/>
        <w:jc w:val="center"/>
        <w:rPr>
          <w:rFonts w:ascii="Times New Roman" w:eastAsia="Calibri" w:hAnsi="Times New Roman"/>
          <w:b/>
          <w:bCs/>
        </w:rPr>
      </w:pPr>
      <w:r w:rsidRPr="007C065C">
        <w:rPr>
          <w:rFonts w:ascii="Times New Roman" w:eastAsia="Calibri" w:hAnsi="Times New Roman"/>
          <w:b/>
          <w:bCs/>
        </w:rPr>
        <w:t xml:space="preserve">ТЕХНІЧНІ, ЯКІСНІ ТА КІЛЬКІСНІ ХАРАКТЕРИСТИКИ </w:t>
      </w:r>
    </w:p>
    <w:p w:rsidR="003F6452" w:rsidRPr="00B7536A" w:rsidRDefault="003F6452" w:rsidP="003F6452">
      <w:pPr>
        <w:pStyle w:val="ab"/>
        <w:jc w:val="both"/>
        <w:rPr>
          <w:rFonts w:ascii="Times New Roman" w:hAnsi="Times New Roman"/>
          <w:lang w:val="uk-UA"/>
        </w:rPr>
      </w:pPr>
    </w:p>
    <w:p w:rsidR="003F6452" w:rsidRPr="005E2630" w:rsidRDefault="003F6452" w:rsidP="003F6452">
      <w:pPr>
        <w:pStyle w:val="ab"/>
        <w:jc w:val="both"/>
        <w:rPr>
          <w:rFonts w:ascii="Times New Roman" w:hAnsi="Times New Roman"/>
          <w:lang w:val="uk-UA"/>
        </w:rPr>
      </w:pPr>
      <w:r w:rsidRPr="005E2630">
        <w:rPr>
          <w:rFonts w:ascii="Times New Roman" w:hAnsi="Times New Roman"/>
          <w:lang w:val="uk-UA"/>
        </w:rPr>
        <w:t>1. Предмет закупівлі має бути зареєстрованим на території України (у складі тендерної пропозиції надати гарантійний лист в довільній формі).</w:t>
      </w:r>
    </w:p>
    <w:p w:rsidR="003F6452" w:rsidRPr="005E2630" w:rsidRDefault="003F6452" w:rsidP="003F6452">
      <w:pPr>
        <w:pStyle w:val="ab"/>
        <w:jc w:val="both"/>
        <w:rPr>
          <w:rFonts w:ascii="Times New Roman" w:hAnsi="Times New Roman"/>
          <w:lang w:val="uk-UA"/>
        </w:rPr>
      </w:pPr>
      <w:r w:rsidRPr="005E2630">
        <w:rPr>
          <w:rFonts w:ascii="Times New Roman" w:hAnsi="Times New Roman"/>
          <w:lang w:val="uk-UA"/>
        </w:rPr>
        <w:t xml:space="preserve">2. При постачанні товару постачальник повинен надати </w:t>
      </w:r>
      <w:r w:rsidRPr="005E2630">
        <w:rPr>
          <w:rFonts w:ascii="Times New Roman" w:hAnsi="Times New Roman"/>
          <w:shd w:val="clear" w:color="auto" w:fill="FFFFFF"/>
          <w:lang w:val="uk-UA"/>
        </w:rPr>
        <w:t>копії з оригіналів затверджених належним чином</w:t>
      </w:r>
      <w:r w:rsidRPr="005E2630">
        <w:rPr>
          <w:rFonts w:ascii="Times New Roman" w:hAnsi="Times New Roman"/>
          <w:lang w:val="uk-UA"/>
        </w:rPr>
        <w:t xml:space="preserve">паспортів якості/сертифікатіваналізу/сертифікатів якості або інших </w:t>
      </w:r>
      <w:r w:rsidRPr="005E2630">
        <w:rPr>
          <w:rFonts w:ascii="Times New Roman" w:hAnsi="Times New Roman"/>
          <w:iCs/>
          <w:lang w:val="uk-UA"/>
        </w:rPr>
        <w:t>документів, передбачених чинним законодавством</w:t>
      </w:r>
      <w:r w:rsidRPr="005E2630">
        <w:rPr>
          <w:rFonts w:ascii="Times New Roman" w:hAnsi="Times New Roman"/>
          <w:lang w:val="uk-UA"/>
        </w:rPr>
        <w:t>, супроводжуватися документами щодо кількості, термінів придатності, найменування виробника. Кожна серія повинна супроводжуватися вищевказаними документами, виданими виробником (у складі тендерної пропозиції надати гарантійний лист в довільній формі).</w:t>
      </w:r>
    </w:p>
    <w:p w:rsidR="003F6452" w:rsidRPr="005E2630" w:rsidRDefault="003F6452" w:rsidP="003F6452">
      <w:pPr>
        <w:pStyle w:val="ab"/>
        <w:jc w:val="both"/>
        <w:rPr>
          <w:rFonts w:ascii="Times New Roman" w:hAnsi="Times New Roman"/>
          <w:lang w:val="uk-UA"/>
        </w:rPr>
      </w:pPr>
      <w:r w:rsidRPr="005E2630">
        <w:rPr>
          <w:rFonts w:ascii="Times New Roman" w:hAnsi="Times New Roman"/>
          <w:lang w:val="uk-UA"/>
        </w:rPr>
        <w:t>3. При постачанні товару</w:t>
      </w:r>
      <w:r w:rsidR="00612040">
        <w:rPr>
          <w:rFonts w:ascii="Times New Roman" w:hAnsi="Times New Roman"/>
          <w:lang w:val="uk-UA"/>
        </w:rPr>
        <w:t xml:space="preserve"> </w:t>
      </w:r>
      <w:r w:rsidR="00870850" w:rsidRPr="00612040">
        <w:rPr>
          <w:rFonts w:ascii="Times New Roman" w:hAnsi="Times New Roman"/>
          <w:lang w:val="uk-UA"/>
        </w:rPr>
        <w:t>та у складі пропозиції</w:t>
      </w:r>
      <w:r w:rsidRPr="005E2630">
        <w:rPr>
          <w:rFonts w:ascii="Times New Roman" w:hAnsi="Times New Roman"/>
          <w:lang w:val="uk-UA"/>
        </w:rPr>
        <w:t xml:space="preserve"> постачальник повинен надати</w:t>
      </w:r>
      <w:r w:rsidRPr="005E2630">
        <w:rPr>
          <w:rFonts w:ascii="Times New Roman" w:hAnsi="Times New Roman"/>
          <w:shd w:val="clear" w:color="auto" w:fill="FFFFFF"/>
          <w:lang w:val="uk-UA"/>
        </w:rPr>
        <w:t>копії з оригіналів затверджені належним чином паспортів або інструкцій з використання виробів або інших пояснювальних документів</w:t>
      </w:r>
      <w:r w:rsidRPr="005E2630">
        <w:rPr>
          <w:rFonts w:ascii="Times New Roman" w:hAnsi="Times New Roman"/>
          <w:lang w:val="uk-UA"/>
        </w:rPr>
        <w:t>(у складі тендерної пропозиції надати гарантійний лист в довільній формі).</w:t>
      </w:r>
    </w:p>
    <w:p w:rsidR="003F6452" w:rsidRPr="005E2630" w:rsidRDefault="003F6452" w:rsidP="003F6452">
      <w:pPr>
        <w:pStyle w:val="ab"/>
        <w:jc w:val="both"/>
        <w:rPr>
          <w:rFonts w:ascii="Times New Roman" w:hAnsi="Times New Roman"/>
          <w:lang w:val="uk-UA" w:eastAsia="ar-SA"/>
        </w:rPr>
      </w:pPr>
      <w:r w:rsidRPr="005E2630">
        <w:rPr>
          <w:rFonts w:ascii="Times New Roman" w:hAnsi="Times New Roman"/>
          <w:lang w:val="uk-UA"/>
        </w:rPr>
        <w:t xml:space="preserve">4. </w:t>
      </w:r>
      <w:r w:rsidRPr="005E2630">
        <w:rPr>
          <w:rFonts w:ascii="Times New Roman" w:hAnsi="Times New Roman"/>
          <w:lang w:val="uk-UA" w:eastAsia="ar-SA"/>
        </w:rPr>
        <w:t xml:space="preserve">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а також з </w:t>
      </w:r>
      <w:r w:rsidRPr="005E2630">
        <w:rPr>
          <w:rFonts w:ascii="Times New Roman" w:hAnsi="Times New Roman"/>
          <w:iCs/>
          <w:lang w:val="uk-UA"/>
        </w:rPr>
        <w:t>метою запобігання постачання фальсифікату чи товару з непідтвердженим походженням</w:t>
      </w:r>
      <w:r w:rsidRPr="005E2630">
        <w:rPr>
          <w:rFonts w:ascii="Times New Roman" w:hAnsi="Times New Roman"/>
          <w:lang w:val="uk-UA" w:eastAsia="ar-SA"/>
        </w:rPr>
        <w:t>. На підтвердження Учасник надає оригінал гарантійного листа виробника (представництва, філії виробника, якщо їх відповідні повноваження поширюються на територію України), яким виробник підтверджує можливість поставки предмету закупівлі цих торгів із строками придатності та в терміни, визначені цією документацією та пропозицією учасника торгів. Гарантійний лист виробника повинен включати: повну назву учасника, номер закупівлі, що оприлюднене на веб-порталі Уповноваженого органу з питань закупівель, назву предмету закупівлі</w:t>
      </w:r>
      <w:r w:rsidR="00937FA4">
        <w:rPr>
          <w:rFonts w:ascii="Times New Roman" w:hAnsi="Times New Roman"/>
          <w:lang w:val="uk-UA" w:eastAsia="ar-SA"/>
        </w:rPr>
        <w:t>, перелік запропонованого товару</w:t>
      </w:r>
      <w:r w:rsidRPr="005E2630">
        <w:rPr>
          <w:rFonts w:ascii="Times New Roman" w:hAnsi="Times New Roman"/>
          <w:lang w:val="uk-UA" w:eastAsia="ar-SA"/>
        </w:rPr>
        <w:t xml:space="preserve"> та повинен адресуватися замовнику торгів. </w:t>
      </w:r>
    </w:p>
    <w:p w:rsidR="003F6452" w:rsidRPr="005E2630" w:rsidRDefault="003F6452" w:rsidP="003F6452">
      <w:pPr>
        <w:pStyle w:val="ab"/>
        <w:jc w:val="both"/>
        <w:rPr>
          <w:rFonts w:ascii="Times New Roman" w:hAnsi="Times New Roman"/>
          <w:lang w:val="uk-UA"/>
        </w:rPr>
      </w:pPr>
      <w:r w:rsidRPr="005E2630">
        <w:rPr>
          <w:rFonts w:ascii="Times New Roman" w:hAnsi="Times New Roman"/>
          <w:lang w:val="uk-UA"/>
        </w:rPr>
        <w:t>5. Гарантійний лист в довільній формі щодо строку придатності товару, який на момент поставки складатиме не менше 75% загального терміну придатності (надати листа в довільній формі).</w:t>
      </w:r>
    </w:p>
    <w:p w:rsidR="003F6452" w:rsidRPr="005E2630" w:rsidRDefault="003F6452" w:rsidP="003F6452">
      <w:pPr>
        <w:pStyle w:val="ab"/>
        <w:jc w:val="both"/>
        <w:rPr>
          <w:rFonts w:ascii="Times New Roman" w:hAnsi="Times New Roman"/>
          <w:lang w:val="uk-UA"/>
        </w:rPr>
      </w:pPr>
      <w:r w:rsidRPr="005E2630">
        <w:rPr>
          <w:rFonts w:ascii="Times New Roman" w:hAnsi="Times New Roman"/>
          <w:lang w:val="uk-UA"/>
        </w:rPr>
        <w:t xml:space="preserve">6. При поставці повинна додержуватись цілісність стандартної упаковки з необхідними реквізитами виробника (надати листа в довільній формі). </w:t>
      </w:r>
    </w:p>
    <w:p w:rsidR="003F6452" w:rsidRPr="005E2630" w:rsidRDefault="003F6452" w:rsidP="003F6452">
      <w:pPr>
        <w:pStyle w:val="ab"/>
        <w:jc w:val="both"/>
        <w:rPr>
          <w:rFonts w:ascii="Times New Roman" w:hAnsi="Times New Roman"/>
          <w:lang w:val="uk-UA"/>
        </w:rPr>
      </w:pPr>
      <w:r w:rsidRPr="005E2630">
        <w:rPr>
          <w:rFonts w:ascii="Times New Roman" w:hAnsi="Times New Roman"/>
          <w:lang w:val="uk-UA"/>
        </w:rPr>
        <w:t>7. Доставка замовленого Товару малими партіями проводиться за адресою: вул. Петропавлівська, 15,     м.Охтирка, Сумська обл., 42700, транспортом постачальника або за домовленістю сторін за рахунок постачальника, з дотриманням умов зберігання та транспортування, з урахуванням вимог чинного законодавства України протягом 5-ти (п’яти) робочих днівз дати отримання офіційної письмової заявки від замовника  (надати листа в довільній формі).</w:t>
      </w:r>
    </w:p>
    <w:p w:rsidR="003F6452" w:rsidRPr="005E2630" w:rsidRDefault="003F6452" w:rsidP="003F6452">
      <w:pPr>
        <w:pStyle w:val="ab"/>
        <w:jc w:val="both"/>
        <w:rPr>
          <w:rFonts w:ascii="Times New Roman" w:hAnsi="Times New Roman"/>
          <w:lang w:val="uk-UA"/>
        </w:rPr>
      </w:pPr>
      <w:r w:rsidRPr="005E2630">
        <w:rPr>
          <w:rFonts w:ascii="Times New Roman" w:hAnsi="Times New Roman"/>
          <w:lang w:val="uk-UA"/>
        </w:rPr>
        <w:t>8. Всі посилання на конкретну торговельну марку чи фірму, патент, конструкцію або тип предмета закупівлі, джерело його походження або виробника, слід читати з виразом «або еквівалент». В разі подання еквіваленту товару, що запропонований Замовником в медико - технічних вимогах, Учасник подає порівняльну характеристику запропонованого ним товару, що визначений в медико-технічному завданні з відомостями щодо відповідності вимогам Замовника.</w:t>
      </w:r>
    </w:p>
    <w:p w:rsidR="003F6452" w:rsidRPr="005E2630" w:rsidRDefault="003F6452" w:rsidP="003F6452">
      <w:pPr>
        <w:pStyle w:val="ab"/>
        <w:jc w:val="both"/>
        <w:rPr>
          <w:rFonts w:ascii="Times New Roman" w:hAnsi="Times New Roman"/>
          <w:lang w:val="uk-UA"/>
        </w:rPr>
      </w:pPr>
      <w:r w:rsidRPr="005E2630">
        <w:rPr>
          <w:rFonts w:ascii="Times New Roman" w:hAnsi="Times New Roman"/>
          <w:color w:val="000000"/>
          <w:lang w:val="uk-UA" w:bidi="uk-UA"/>
        </w:rPr>
        <w:t xml:space="preserve">9. </w:t>
      </w:r>
      <w:r w:rsidRPr="005E2630">
        <w:rPr>
          <w:rFonts w:ascii="Times New Roman" w:hAnsi="Times New Roman"/>
          <w:lang w:val="uk-UA"/>
        </w:rPr>
        <w:t>В разі подання еквіваленту товару, Учасник подає порівняльну характеристику запропонованого ним товару та товару, що визначений в документації, крім того, подає інструкцію із застосування запропонованого ним товару.</w:t>
      </w:r>
    </w:p>
    <w:p w:rsidR="003F6452" w:rsidRPr="005E2630" w:rsidRDefault="003F6452" w:rsidP="003F6452">
      <w:pPr>
        <w:pStyle w:val="ab"/>
        <w:jc w:val="both"/>
        <w:rPr>
          <w:rFonts w:ascii="Times New Roman" w:hAnsi="Times New Roman"/>
          <w:lang w:val="uk-UA"/>
        </w:rPr>
      </w:pPr>
    </w:p>
    <w:tbl>
      <w:tblPr>
        <w:tblW w:w="1063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653"/>
        <w:gridCol w:w="46"/>
        <w:gridCol w:w="1987"/>
        <w:gridCol w:w="4252"/>
        <w:gridCol w:w="988"/>
        <w:gridCol w:w="856"/>
      </w:tblGrid>
      <w:tr w:rsidR="003F6452" w:rsidRPr="005E2630" w:rsidTr="00D65DBC">
        <w:tc>
          <w:tcPr>
            <w:tcW w:w="851" w:type="dxa"/>
          </w:tcPr>
          <w:p w:rsidR="003F6452" w:rsidRPr="00612040" w:rsidRDefault="003F6452" w:rsidP="003F6452">
            <w:pPr>
              <w:pStyle w:val="ab"/>
              <w:jc w:val="center"/>
              <w:rPr>
                <w:rFonts w:ascii="Times New Roman" w:hAnsi="Times New Roman"/>
                <w:b/>
                <w:i/>
                <w:szCs w:val="22"/>
                <w:lang w:val="uk-UA"/>
              </w:rPr>
            </w:pPr>
            <w:r w:rsidRPr="00612040">
              <w:rPr>
                <w:rFonts w:ascii="Times New Roman" w:hAnsi="Times New Roman"/>
                <w:b/>
                <w:i/>
                <w:szCs w:val="22"/>
                <w:lang w:val="uk-UA"/>
              </w:rPr>
              <w:t>№ п/п</w:t>
            </w:r>
          </w:p>
        </w:tc>
        <w:tc>
          <w:tcPr>
            <w:tcW w:w="1699" w:type="dxa"/>
            <w:gridSpan w:val="2"/>
          </w:tcPr>
          <w:p w:rsidR="003F6452" w:rsidRPr="00612040" w:rsidRDefault="003F6452" w:rsidP="003F6452">
            <w:pPr>
              <w:pStyle w:val="ab"/>
              <w:jc w:val="center"/>
              <w:rPr>
                <w:rFonts w:ascii="Times New Roman" w:hAnsi="Times New Roman"/>
                <w:b/>
                <w:i/>
                <w:szCs w:val="22"/>
                <w:lang w:val="uk-UA"/>
              </w:rPr>
            </w:pPr>
            <w:r w:rsidRPr="00612040">
              <w:rPr>
                <w:rFonts w:ascii="Times New Roman" w:hAnsi="Times New Roman"/>
                <w:b/>
                <w:i/>
                <w:szCs w:val="22"/>
                <w:lang w:val="uk-UA"/>
              </w:rPr>
              <w:t>Класифікатор НК 024:2019</w:t>
            </w:r>
          </w:p>
        </w:tc>
        <w:tc>
          <w:tcPr>
            <w:tcW w:w="1987" w:type="dxa"/>
          </w:tcPr>
          <w:p w:rsidR="003F6452" w:rsidRPr="00612040" w:rsidRDefault="003F6452" w:rsidP="003F6452">
            <w:pPr>
              <w:pStyle w:val="ab"/>
              <w:jc w:val="center"/>
              <w:rPr>
                <w:rFonts w:ascii="Times New Roman" w:hAnsi="Times New Roman"/>
                <w:b/>
                <w:i/>
                <w:szCs w:val="22"/>
                <w:lang w:val="uk-UA"/>
              </w:rPr>
            </w:pPr>
            <w:r w:rsidRPr="00612040">
              <w:rPr>
                <w:rFonts w:ascii="Times New Roman" w:hAnsi="Times New Roman"/>
                <w:b/>
                <w:i/>
                <w:szCs w:val="22"/>
                <w:lang w:val="uk-UA"/>
              </w:rPr>
              <w:t>Торгівельна назва</w:t>
            </w:r>
          </w:p>
        </w:tc>
        <w:tc>
          <w:tcPr>
            <w:tcW w:w="4252" w:type="dxa"/>
          </w:tcPr>
          <w:p w:rsidR="003F6452" w:rsidRPr="00612040" w:rsidRDefault="003F6452" w:rsidP="003F6452">
            <w:pPr>
              <w:pStyle w:val="ab"/>
              <w:jc w:val="center"/>
              <w:rPr>
                <w:rFonts w:ascii="Times New Roman" w:hAnsi="Times New Roman"/>
                <w:b/>
                <w:i/>
                <w:szCs w:val="22"/>
                <w:lang w:val="uk-UA"/>
              </w:rPr>
            </w:pPr>
            <w:r w:rsidRPr="00612040">
              <w:rPr>
                <w:rFonts w:ascii="Times New Roman" w:hAnsi="Times New Roman"/>
                <w:b/>
                <w:i/>
                <w:szCs w:val="22"/>
                <w:lang w:val="uk-UA"/>
              </w:rPr>
              <w:t>Технічні вимоги</w:t>
            </w:r>
          </w:p>
        </w:tc>
        <w:tc>
          <w:tcPr>
            <w:tcW w:w="988" w:type="dxa"/>
          </w:tcPr>
          <w:p w:rsidR="003F6452" w:rsidRPr="00612040" w:rsidRDefault="003F6452" w:rsidP="003F6452">
            <w:pPr>
              <w:pStyle w:val="ab"/>
              <w:jc w:val="center"/>
              <w:rPr>
                <w:rFonts w:ascii="Times New Roman" w:hAnsi="Times New Roman"/>
                <w:b/>
                <w:i/>
                <w:szCs w:val="22"/>
                <w:lang w:val="uk-UA"/>
              </w:rPr>
            </w:pPr>
            <w:r w:rsidRPr="00612040">
              <w:rPr>
                <w:rFonts w:ascii="Times New Roman" w:hAnsi="Times New Roman"/>
                <w:b/>
                <w:i/>
                <w:szCs w:val="22"/>
                <w:lang w:val="uk-UA"/>
              </w:rPr>
              <w:t>Одини-</w:t>
            </w:r>
          </w:p>
          <w:p w:rsidR="003F6452" w:rsidRPr="00612040" w:rsidRDefault="003F6452" w:rsidP="003F6452">
            <w:pPr>
              <w:pStyle w:val="ab"/>
              <w:jc w:val="center"/>
              <w:rPr>
                <w:rFonts w:ascii="Times New Roman" w:hAnsi="Times New Roman"/>
                <w:b/>
                <w:i/>
                <w:szCs w:val="22"/>
                <w:lang w:val="uk-UA"/>
              </w:rPr>
            </w:pPr>
            <w:r w:rsidRPr="00612040">
              <w:rPr>
                <w:rFonts w:ascii="Times New Roman" w:hAnsi="Times New Roman"/>
                <w:b/>
                <w:i/>
                <w:szCs w:val="22"/>
                <w:lang w:val="uk-UA"/>
              </w:rPr>
              <w:t>ця виміру</w:t>
            </w:r>
          </w:p>
        </w:tc>
        <w:tc>
          <w:tcPr>
            <w:tcW w:w="856" w:type="dxa"/>
          </w:tcPr>
          <w:p w:rsidR="003F6452" w:rsidRPr="00612040" w:rsidRDefault="003F6452" w:rsidP="003F6452">
            <w:pPr>
              <w:pStyle w:val="ab"/>
              <w:jc w:val="center"/>
              <w:rPr>
                <w:rFonts w:ascii="Times New Roman" w:hAnsi="Times New Roman"/>
                <w:b/>
                <w:i/>
                <w:szCs w:val="22"/>
                <w:lang w:val="uk-UA"/>
              </w:rPr>
            </w:pPr>
            <w:r w:rsidRPr="00612040">
              <w:rPr>
                <w:rFonts w:ascii="Times New Roman" w:hAnsi="Times New Roman"/>
                <w:b/>
                <w:i/>
                <w:szCs w:val="22"/>
                <w:lang w:val="uk-UA"/>
              </w:rPr>
              <w:t>Кіль-</w:t>
            </w:r>
          </w:p>
          <w:p w:rsidR="003F6452" w:rsidRPr="00612040" w:rsidRDefault="003F6452" w:rsidP="003F6452">
            <w:pPr>
              <w:pStyle w:val="ab"/>
              <w:jc w:val="center"/>
              <w:rPr>
                <w:rFonts w:ascii="Times New Roman" w:hAnsi="Times New Roman"/>
                <w:b/>
                <w:i/>
                <w:szCs w:val="22"/>
                <w:lang w:val="uk-UA"/>
              </w:rPr>
            </w:pPr>
            <w:r w:rsidRPr="00612040">
              <w:rPr>
                <w:rFonts w:ascii="Times New Roman" w:hAnsi="Times New Roman"/>
                <w:b/>
                <w:i/>
                <w:szCs w:val="22"/>
                <w:lang w:val="uk-UA"/>
              </w:rPr>
              <w:t>кість</w:t>
            </w:r>
          </w:p>
          <w:p w:rsidR="003F6452" w:rsidRPr="00612040" w:rsidRDefault="003F6452" w:rsidP="003F6452">
            <w:pPr>
              <w:pStyle w:val="ab"/>
              <w:jc w:val="center"/>
              <w:rPr>
                <w:rFonts w:ascii="Times New Roman" w:hAnsi="Times New Roman"/>
                <w:b/>
                <w:i/>
                <w:szCs w:val="22"/>
                <w:lang w:val="uk-UA"/>
              </w:rPr>
            </w:pPr>
          </w:p>
        </w:tc>
      </w:tr>
      <w:tr w:rsidR="003F6452" w:rsidRPr="005E2630" w:rsidTr="00D65DBC">
        <w:tc>
          <w:tcPr>
            <w:tcW w:w="851" w:type="dxa"/>
            <w:shd w:val="clear" w:color="auto" w:fill="auto"/>
          </w:tcPr>
          <w:p w:rsidR="003F6452" w:rsidRPr="00612040" w:rsidRDefault="003F6452" w:rsidP="003F6452">
            <w:pPr>
              <w:pStyle w:val="ab"/>
              <w:jc w:val="center"/>
              <w:rPr>
                <w:rFonts w:ascii="Times New Roman" w:hAnsi="Times New Roman"/>
                <w:szCs w:val="22"/>
                <w:lang w:val="uk-UA"/>
              </w:rPr>
            </w:pPr>
            <w:r w:rsidRPr="00612040">
              <w:rPr>
                <w:rFonts w:ascii="Times New Roman" w:hAnsi="Times New Roman"/>
                <w:szCs w:val="22"/>
                <w:lang w:val="uk-UA"/>
              </w:rPr>
              <w:t>1</w:t>
            </w:r>
          </w:p>
        </w:tc>
        <w:tc>
          <w:tcPr>
            <w:tcW w:w="1653" w:type="dxa"/>
            <w:shd w:val="clear" w:color="auto" w:fill="auto"/>
          </w:tcPr>
          <w:p w:rsidR="003F6452" w:rsidRPr="00612040" w:rsidRDefault="003F6452" w:rsidP="00597912">
            <w:pPr>
              <w:pStyle w:val="ab"/>
              <w:jc w:val="center"/>
              <w:rPr>
                <w:rFonts w:ascii="Times New Roman" w:eastAsia="Lucida Sans Unicode" w:hAnsi="Times New Roman"/>
                <w:szCs w:val="22"/>
                <w:lang w:val="uk-UA" w:eastAsia="zh-CN"/>
              </w:rPr>
            </w:pPr>
            <w:r w:rsidRPr="00612040">
              <w:rPr>
                <w:rFonts w:ascii="Times New Roman" w:hAnsi="Times New Roman"/>
                <w:szCs w:val="22"/>
                <w:lang w:val="uk-UA"/>
              </w:rPr>
              <w:t>52532 Анти-A групове типування еритроцитів IVD, антитіла</w:t>
            </w:r>
          </w:p>
        </w:tc>
        <w:tc>
          <w:tcPr>
            <w:tcW w:w="2033" w:type="dxa"/>
            <w:gridSpan w:val="2"/>
            <w:shd w:val="clear" w:color="auto" w:fill="auto"/>
          </w:tcPr>
          <w:p w:rsidR="003F6452" w:rsidRPr="00612040" w:rsidRDefault="003F6452" w:rsidP="003F6452">
            <w:pPr>
              <w:pStyle w:val="ab"/>
              <w:rPr>
                <w:rFonts w:ascii="Times New Roman" w:eastAsia="Lucida Sans Unicode" w:hAnsi="Times New Roman"/>
                <w:szCs w:val="22"/>
                <w:lang w:val="uk-UA" w:eastAsia="zh-CN"/>
              </w:rPr>
            </w:pPr>
            <w:r w:rsidRPr="00612040">
              <w:rPr>
                <w:rFonts w:ascii="Times New Roman" w:eastAsia="Lucida Sans Unicode" w:hAnsi="Times New Roman"/>
                <w:szCs w:val="22"/>
                <w:lang w:val="uk-UA" w:eastAsia="zh-CN"/>
              </w:rPr>
              <w:t>Діагностичний моноклональний реагент анти-А</w:t>
            </w:r>
          </w:p>
          <w:p w:rsidR="003F6452" w:rsidRPr="00612040" w:rsidRDefault="003F6452" w:rsidP="003F6452">
            <w:pPr>
              <w:pStyle w:val="ab"/>
              <w:rPr>
                <w:rFonts w:ascii="Times New Roman" w:hAnsi="Times New Roman"/>
                <w:szCs w:val="22"/>
                <w:lang w:val="uk-UA" w:eastAsia="en-US"/>
              </w:rPr>
            </w:pPr>
            <w:r w:rsidRPr="00612040">
              <w:rPr>
                <w:rFonts w:ascii="Times New Roman" w:eastAsia="Lucida Sans Unicode" w:hAnsi="Times New Roman"/>
                <w:szCs w:val="22"/>
                <w:lang w:val="uk-UA" w:eastAsia="zh-CN"/>
              </w:rPr>
              <w:t>для визначення групи крові людини за системою АВ0  10мл</w:t>
            </w:r>
          </w:p>
        </w:tc>
        <w:tc>
          <w:tcPr>
            <w:tcW w:w="4252" w:type="dxa"/>
            <w:shd w:val="clear" w:color="auto" w:fill="auto"/>
          </w:tcPr>
          <w:p w:rsidR="003F6452" w:rsidRPr="00612040" w:rsidRDefault="003F6452" w:rsidP="008F6982">
            <w:pPr>
              <w:spacing w:after="0" w:line="240" w:lineRule="auto"/>
              <w:jc w:val="both"/>
              <w:rPr>
                <w:rFonts w:ascii="Times New Roman" w:eastAsia="Calibri" w:hAnsi="Times New Roman"/>
              </w:rPr>
            </w:pPr>
            <w:r w:rsidRPr="00612040">
              <w:rPr>
                <w:rFonts w:ascii="Times New Roman" w:eastAsia="Calibri" w:hAnsi="Times New Roman"/>
              </w:rPr>
              <w:t>Діагностичний моноклональний реагент анти-А призначені для визначення групи крові людини за системою АВ0 шляхом виявлення антигенів А  еритроцитів людини за допомогою реакції прямої аглютинації.Призначено для діагностики invitro.</w:t>
            </w:r>
          </w:p>
          <w:p w:rsidR="003F6452" w:rsidRPr="00612040" w:rsidRDefault="003F6452" w:rsidP="008F6982">
            <w:pPr>
              <w:spacing w:after="0" w:line="240" w:lineRule="auto"/>
              <w:jc w:val="both"/>
              <w:rPr>
                <w:rFonts w:ascii="Times New Roman" w:eastAsia="Calibri" w:hAnsi="Times New Roman"/>
              </w:rPr>
            </w:pPr>
            <w:r w:rsidRPr="00612040">
              <w:rPr>
                <w:rFonts w:ascii="Times New Roman" w:eastAsia="Calibri" w:hAnsi="Times New Roman"/>
              </w:rPr>
              <w:t>Пакування. Моноклональні реагенти розлиті по 10 мл у флакони з поліпропілену, закриті кришками або кришками з  крапельницями. Флакони з реагентами разом з інструкцією з застосування вкладають в коробку з картону.</w:t>
            </w:r>
          </w:p>
        </w:tc>
        <w:tc>
          <w:tcPr>
            <w:tcW w:w="988" w:type="dxa"/>
            <w:shd w:val="clear" w:color="auto" w:fill="auto"/>
          </w:tcPr>
          <w:p w:rsidR="003F6452" w:rsidRPr="00612040" w:rsidRDefault="003F6452" w:rsidP="003F6452">
            <w:pPr>
              <w:pStyle w:val="ab"/>
              <w:jc w:val="center"/>
              <w:rPr>
                <w:rFonts w:ascii="Times New Roman" w:hAnsi="Times New Roman"/>
                <w:szCs w:val="22"/>
                <w:lang w:val="uk-UA"/>
              </w:rPr>
            </w:pPr>
            <w:r w:rsidRPr="00612040">
              <w:rPr>
                <w:rFonts w:ascii="Times New Roman" w:hAnsi="Times New Roman"/>
                <w:szCs w:val="22"/>
                <w:lang w:val="uk-UA"/>
              </w:rPr>
              <w:t>фл</w:t>
            </w:r>
          </w:p>
        </w:tc>
        <w:tc>
          <w:tcPr>
            <w:tcW w:w="856" w:type="dxa"/>
            <w:shd w:val="clear" w:color="auto" w:fill="auto"/>
          </w:tcPr>
          <w:p w:rsidR="003F6452" w:rsidRPr="00612040" w:rsidRDefault="003F6452" w:rsidP="003F6452">
            <w:pPr>
              <w:pStyle w:val="ab"/>
              <w:jc w:val="center"/>
              <w:rPr>
                <w:rFonts w:ascii="Times New Roman" w:hAnsi="Times New Roman"/>
                <w:szCs w:val="22"/>
                <w:lang w:val="uk-UA"/>
              </w:rPr>
            </w:pPr>
            <w:r w:rsidRPr="00612040">
              <w:rPr>
                <w:rFonts w:ascii="Times New Roman" w:hAnsi="Times New Roman"/>
                <w:szCs w:val="22"/>
                <w:lang w:val="uk-UA"/>
              </w:rPr>
              <w:t>5</w:t>
            </w:r>
          </w:p>
        </w:tc>
      </w:tr>
      <w:tr w:rsidR="003F6452" w:rsidRPr="005E2630" w:rsidTr="00D65DBC">
        <w:tc>
          <w:tcPr>
            <w:tcW w:w="851" w:type="dxa"/>
            <w:shd w:val="clear" w:color="auto" w:fill="auto"/>
          </w:tcPr>
          <w:p w:rsidR="003F6452" w:rsidRPr="00612040" w:rsidRDefault="003F6452" w:rsidP="003F6452">
            <w:pPr>
              <w:pStyle w:val="ab"/>
              <w:jc w:val="center"/>
              <w:rPr>
                <w:rFonts w:ascii="Times New Roman" w:hAnsi="Times New Roman"/>
                <w:szCs w:val="22"/>
                <w:lang w:val="uk-UA"/>
              </w:rPr>
            </w:pPr>
            <w:r w:rsidRPr="00612040">
              <w:rPr>
                <w:rFonts w:ascii="Times New Roman" w:hAnsi="Times New Roman"/>
                <w:szCs w:val="22"/>
                <w:lang w:val="uk-UA"/>
              </w:rPr>
              <w:lastRenderedPageBreak/>
              <w:t>2</w:t>
            </w:r>
          </w:p>
        </w:tc>
        <w:tc>
          <w:tcPr>
            <w:tcW w:w="1653" w:type="dxa"/>
            <w:shd w:val="clear" w:color="auto" w:fill="auto"/>
          </w:tcPr>
          <w:p w:rsidR="003F6452" w:rsidRPr="00612040" w:rsidRDefault="003F6452" w:rsidP="00597912">
            <w:pPr>
              <w:pStyle w:val="ab"/>
              <w:jc w:val="center"/>
              <w:rPr>
                <w:rFonts w:ascii="Times New Roman" w:eastAsia="Lucida Sans Unicode" w:hAnsi="Times New Roman"/>
                <w:szCs w:val="22"/>
                <w:lang w:val="uk-UA" w:eastAsia="zh-CN"/>
              </w:rPr>
            </w:pPr>
            <w:r w:rsidRPr="00612040">
              <w:rPr>
                <w:rFonts w:ascii="Times New Roman" w:hAnsi="Times New Roman"/>
                <w:szCs w:val="22"/>
                <w:lang w:val="uk-UA"/>
              </w:rPr>
              <w:t>52538 Анти-B групове типування еритроцитів IVD, антитіла</w:t>
            </w:r>
          </w:p>
        </w:tc>
        <w:tc>
          <w:tcPr>
            <w:tcW w:w="2033" w:type="dxa"/>
            <w:gridSpan w:val="2"/>
            <w:shd w:val="clear" w:color="auto" w:fill="auto"/>
          </w:tcPr>
          <w:p w:rsidR="003F6452" w:rsidRPr="00612040" w:rsidRDefault="003F6452" w:rsidP="003F6452">
            <w:pPr>
              <w:pStyle w:val="ab"/>
              <w:rPr>
                <w:rFonts w:ascii="Times New Roman" w:eastAsia="Lucida Sans Unicode" w:hAnsi="Times New Roman"/>
                <w:szCs w:val="22"/>
                <w:lang w:val="uk-UA" w:eastAsia="zh-CN"/>
              </w:rPr>
            </w:pPr>
            <w:r w:rsidRPr="00612040">
              <w:rPr>
                <w:rFonts w:ascii="Times New Roman" w:eastAsia="Lucida Sans Unicode" w:hAnsi="Times New Roman"/>
                <w:szCs w:val="22"/>
                <w:lang w:val="uk-UA" w:eastAsia="zh-CN"/>
              </w:rPr>
              <w:t>Діагностичний моноклональний реагент анти-В</w:t>
            </w:r>
          </w:p>
          <w:p w:rsidR="003F6452" w:rsidRPr="00612040" w:rsidRDefault="003F6452" w:rsidP="003F6452">
            <w:pPr>
              <w:pStyle w:val="ab"/>
              <w:rPr>
                <w:rFonts w:ascii="Times New Roman" w:eastAsia="Lucida Sans Unicode" w:hAnsi="Times New Roman"/>
                <w:szCs w:val="22"/>
                <w:lang w:val="uk-UA" w:eastAsia="zh-CN"/>
              </w:rPr>
            </w:pPr>
            <w:r w:rsidRPr="00612040">
              <w:rPr>
                <w:rFonts w:ascii="Times New Roman" w:eastAsia="Lucida Sans Unicode" w:hAnsi="Times New Roman"/>
                <w:szCs w:val="22"/>
                <w:lang w:val="uk-UA" w:eastAsia="zh-CN"/>
              </w:rPr>
              <w:t>для визначення групи крові людини за системою АВ0 10мл</w:t>
            </w:r>
          </w:p>
          <w:p w:rsidR="003F6452" w:rsidRPr="00612040" w:rsidRDefault="003F6452" w:rsidP="003F6452">
            <w:pPr>
              <w:pStyle w:val="ab"/>
              <w:rPr>
                <w:rFonts w:ascii="Times New Roman" w:eastAsia="Lucida Sans Unicode" w:hAnsi="Times New Roman"/>
                <w:szCs w:val="22"/>
                <w:lang w:val="uk-UA" w:eastAsia="zh-CN"/>
              </w:rPr>
            </w:pPr>
          </w:p>
        </w:tc>
        <w:tc>
          <w:tcPr>
            <w:tcW w:w="4252" w:type="dxa"/>
            <w:shd w:val="clear" w:color="auto" w:fill="auto"/>
          </w:tcPr>
          <w:p w:rsidR="003F6452" w:rsidRPr="00612040" w:rsidRDefault="003F6452" w:rsidP="008F6982">
            <w:pPr>
              <w:spacing w:after="0" w:line="240" w:lineRule="auto"/>
              <w:jc w:val="both"/>
              <w:rPr>
                <w:rFonts w:ascii="Times New Roman" w:eastAsia="Calibri" w:hAnsi="Times New Roman"/>
              </w:rPr>
            </w:pPr>
            <w:r w:rsidRPr="00612040">
              <w:rPr>
                <w:rFonts w:ascii="Times New Roman" w:eastAsia="Calibri" w:hAnsi="Times New Roman"/>
              </w:rPr>
              <w:t>Діагностичний моноклональний реагент анти-В призначені для визначення групи крові людини за системою АВ0 шляхом виявлення антигенів В  еритроцитів людини за допомогою реакції прямої аглютинації.Призначено для діагностики invitro.</w:t>
            </w:r>
          </w:p>
          <w:p w:rsidR="003F6452" w:rsidRPr="00612040" w:rsidRDefault="003F6452" w:rsidP="008F6982">
            <w:pPr>
              <w:spacing w:after="0" w:line="240" w:lineRule="auto"/>
              <w:jc w:val="both"/>
              <w:rPr>
                <w:rFonts w:ascii="Times New Roman" w:eastAsia="Calibri" w:hAnsi="Times New Roman"/>
              </w:rPr>
            </w:pPr>
            <w:r w:rsidRPr="00612040">
              <w:rPr>
                <w:rFonts w:ascii="Times New Roman" w:eastAsia="Calibri" w:hAnsi="Times New Roman"/>
              </w:rPr>
              <w:t>Пакування. Моноклональні реагенти розлиті по 10 мл у флакони з поліпропілену, закриті кришками або кришками з  крапельницями.Флакони з реагентами разом з інструкцією з застосування вкладають в коробку з картону.</w:t>
            </w:r>
          </w:p>
        </w:tc>
        <w:tc>
          <w:tcPr>
            <w:tcW w:w="988" w:type="dxa"/>
            <w:shd w:val="clear" w:color="auto" w:fill="auto"/>
          </w:tcPr>
          <w:p w:rsidR="003F6452" w:rsidRPr="00612040" w:rsidRDefault="003F6452" w:rsidP="003F6452">
            <w:pPr>
              <w:pStyle w:val="ab"/>
              <w:jc w:val="center"/>
              <w:rPr>
                <w:rFonts w:ascii="Times New Roman" w:hAnsi="Times New Roman"/>
                <w:szCs w:val="22"/>
                <w:lang w:val="uk-UA"/>
              </w:rPr>
            </w:pPr>
            <w:r w:rsidRPr="00612040">
              <w:rPr>
                <w:rFonts w:ascii="Times New Roman" w:hAnsi="Times New Roman"/>
                <w:szCs w:val="22"/>
                <w:lang w:val="uk-UA"/>
              </w:rPr>
              <w:t>фл</w:t>
            </w:r>
          </w:p>
        </w:tc>
        <w:tc>
          <w:tcPr>
            <w:tcW w:w="856" w:type="dxa"/>
            <w:shd w:val="clear" w:color="auto" w:fill="auto"/>
          </w:tcPr>
          <w:p w:rsidR="003F6452" w:rsidRPr="00612040" w:rsidRDefault="003F6452" w:rsidP="003F6452">
            <w:pPr>
              <w:pStyle w:val="ab"/>
              <w:jc w:val="center"/>
              <w:rPr>
                <w:rFonts w:ascii="Times New Roman" w:hAnsi="Times New Roman"/>
                <w:szCs w:val="22"/>
                <w:lang w:val="uk-UA"/>
              </w:rPr>
            </w:pPr>
            <w:r w:rsidRPr="00612040">
              <w:rPr>
                <w:rFonts w:ascii="Times New Roman" w:hAnsi="Times New Roman"/>
                <w:szCs w:val="22"/>
                <w:lang w:val="uk-UA"/>
              </w:rPr>
              <w:t>5</w:t>
            </w:r>
          </w:p>
        </w:tc>
      </w:tr>
      <w:tr w:rsidR="003F6452" w:rsidRPr="005E2630" w:rsidTr="00D65DBC">
        <w:tc>
          <w:tcPr>
            <w:tcW w:w="851" w:type="dxa"/>
          </w:tcPr>
          <w:p w:rsidR="003F6452" w:rsidRPr="00612040" w:rsidRDefault="003F6452" w:rsidP="003F6452">
            <w:pPr>
              <w:pStyle w:val="ab"/>
              <w:jc w:val="center"/>
              <w:rPr>
                <w:rFonts w:ascii="Times New Roman" w:hAnsi="Times New Roman"/>
                <w:szCs w:val="22"/>
                <w:lang w:val="uk-UA"/>
              </w:rPr>
            </w:pPr>
            <w:r w:rsidRPr="00612040">
              <w:rPr>
                <w:rFonts w:ascii="Times New Roman" w:hAnsi="Times New Roman"/>
                <w:szCs w:val="22"/>
                <w:lang w:val="uk-UA"/>
              </w:rPr>
              <w:t>3</w:t>
            </w:r>
          </w:p>
        </w:tc>
        <w:tc>
          <w:tcPr>
            <w:tcW w:w="1653" w:type="dxa"/>
          </w:tcPr>
          <w:p w:rsidR="003F6452" w:rsidRPr="00612040" w:rsidRDefault="003F6452" w:rsidP="003F6452">
            <w:pPr>
              <w:pStyle w:val="ab"/>
              <w:jc w:val="center"/>
              <w:rPr>
                <w:rFonts w:ascii="Times New Roman" w:hAnsi="Times New Roman"/>
                <w:szCs w:val="22"/>
                <w:lang w:val="uk-UA"/>
              </w:rPr>
            </w:pPr>
            <w:r w:rsidRPr="00612040">
              <w:rPr>
                <w:rFonts w:ascii="Times New Roman" w:hAnsi="Times New Roman"/>
                <w:szCs w:val="22"/>
                <w:lang w:val="uk-UA"/>
              </w:rPr>
              <w:t>48321 Вірус гепатиту B поверхневий антиген IVD, набір, імунохроматографічний тест</w:t>
            </w:r>
          </w:p>
        </w:tc>
        <w:tc>
          <w:tcPr>
            <w:tcW w:w="2033" w:type="dxa"/>
            <w:gridSpan w:val="2"/>
          </w:tcPr>
          <w:p w:rsidR="00D42388" w:rsidRPr="00612040" w:rsidRDefault="00D42388" w:rsidP="00D42388">
            <w:pPr>
              <w:spacing w:line="240" w:lineRule="auto"/>
              <w:rPr>
                <w:rFonts w:ascii="Times New Roman" w:hAnsi="Times New Roman"/>
                <w:color w:val="000000"/>
                <w:lang w:eastAsia="ru-RU"/>
              </w:rPr>
            </w:pPr>
            <w:r w:rsidRPr="00612040">
              <w:rPr>
                <w:rFonts w:ascii="Times New Roman" w:hAnsi="Times New Roman"/>
                <w:color w:val="000000"/>
                <w:lang w:eastAsia="ru-RU"/>
              </w:rPr>
              <w:t xml:space="preserve">Швидкий тест для визначення HBsAg вірусу гепатиту В (цільна кров, сироватка, плазма), (пороговий рівень-1 нг/мл) </w:t>
            </w:r>
          </w:p>
          <w:p w:rsidR="003F6452" w:rsidRPr="00612040" w:rsidRDefault="003F6452" w:rsidP="00D42388">
            <w:pPr>
              <w:pStyle w:val="ab"/>
              <w:rPr>
                <w:rFonts w:ascii="Times New Roman" w:hAnsi="Times New Roman"/>
                <w:color w:val="000000"/>
                <w:szCs w:val="22"/>
                <w:lang w:val="uk-UA"/>
              </w:rPr>
            </w:pPr>
          </w:p>
        </w:tc>
        <w:tc>
          <w:tcPr>
            <w:tcW w:w="4252" w:type="dxa"/>
            <w:vAlign w:val="center"/>
          </w:tcPr>
          <w:p w:rsidR="00D42388" w:rsidRPr="00612040" w:rsidRDefault="00D42388" w:rsidP="00D42388">
            <w:pPr>
              <w:spacing w:after="0" w:line="240" w:lineRule="auto"/>
              <w:jc w:val="both"/>
              <w:rPr>
                <w:rFonts w:ascii="Times New Roman" w:eastAsia="Calibri" w:hAnsi="Times New Roman"/>
              </w:rPr>
            </w:pPr>
            <w:r w:rsidRPr="00612040">
              <w:rPr>
                <w:rFonts w:ascii="Times New Roman" w:eastAsia="Calibri" w:hAnsi="Times New Roman"/>
              </w:rPr>
              <w:t>Тести повинні забезпечувати швидке виявлення HBs антигену вірусу гепатиту В у зразках цільної венозної крові, капілярної крові, сироватки або плазми без спеціального обладнання.</w:t>
            </w:r>
          </w:p>
          <w:p w:rsidR="00D42388" w:rsidRPr="00612040" w:rsidRDefault="00D42388" w:rsidP="00D42388">
            <w:pPr>
              <w:spacing w:after="0" w:line="240" w:lineRule="auto"/>
              <w:rPr>
                <w:rFonts w:ascii="Times New Roman" w:eastAsia="Calibri" w:hAnsi="Times New Roman"/>
              </w:rPr>
            </w:pPr>
            <w:r w:rsidRPr="00612040">
              <w:rPr>
                <w:rFonts w:ascii="Times New Roman" w:eastAsiaTheme="minorEastAsia" w:hAnsi="Times New Roman"/>
              </w:rPr>
              <w:t>Діагностична чутливість не менше 99% (</w:t>
            </w:r>
            <w:r w:rsidRPr="00612040">
              <w:rPr>
                <w:rFonts w:ascii="Times New Roman" w:eastAsia="Calibri" w:hAnsi="Times New Roman"/>
              </w:rPr>
              <w:t>визначена з використанням зразків з відомими генотипами HBsAg та невідомим генотипом).</w:t>
            </w:r>
          </w:p>
          <w:p w:rsidR="00D42388" w:rsidRPr="00612040" w:rsidRDefault="00D42388" w:rsidP="00D42388">
            <w:pPr>
              <w:spacing w:after="0" w:line="240" w:lineRule="auto"/>
              <w:rPr>
                <w:rFonts w:ascii="Times New Roman" w:eastAsiaTheme="minorEastAsia" w:hAnsi="Times New Roman"/>
              </w:rPr>
            </w:pPr>
            <w:r w:rsidRPr="00612040">
              <w:rPr>
                <w:rFonts w:ascii="Times New Roman" w:eastAsiaTheme="minorEastAsia" w:hAnsi="Times New Roman"/>
              </w:rPr>
              <w:t xml:space="preserve">Діагностична специфічність не менше 99% </w:t>
            </w:r>
          </w:p>
          <w:p w:rsidR="00D42388" w:rsidRPr="00612040" w:rsidRDefault="00D42388" w:rsidP="00D42388">
            <w:pPr>
              <w:spacing w:after="0" w:line="240" w:lineRule="auto"/>
              <w:rPr>
                <w:rFonts w:ascii="Times New Roman" w:eastAsiaTheme="minorEastAsia" w:hAnsi="Times New Roman"/>
              </w:rPr>
            </w:pPr>
            <w:r w:rsidRPr="00612040">
              <w:rPr>
                <w:rFonts w:ascii="Times New Roman" w:eastAsiaTheme="minorEastAsia" w:hAnsi="Times New Roman"/>
              </w:rPr>
              <w:t>Наявність дослідження аналітичної чутливості з використанням зразків низького титру антитіл до Гепатиту В та зразків генотипів вірусу Гепатиту В (A,A/E.A/F,B,C,D,D/F,D/G,E,F,G, та H).</w:t>
            </w:r>
          </w:p>
          <w:p w:rsidR="00D42388" w:rsidRPr="00612040" w:rsidRDefault="00D42388" w:rsidP="00D42388">
            <w:pPr>
              <w:spacing w:after="0" w:line="240" w:lineRule="auto"/>
              <w:jc w:val="both"/>
              <w:rPr>
                <w:rFonts w:ascii="Times New Roman" w:eastAsia="Calibri" w:hAnsi="Times New Roman"/>
              </w:rPr>
            </w:pPr>
            <w:r w:rsidRPr="00612040">
              <w:rPr>
                <w:rFonts w:ascii="Times New Roman" w:eastAsia="Calibri" w:hAnsi="Times New Roman"/>
              </w:rPr>
              <w:t>Можливість проведення аналізу при досліджені сироватки та плазми без використання буфера.</w:t>
            </w:r>
          </w:p>
          <w:p w:rsidR="00D42388" w:rsidRPr="00612040" w:rsidRDefault="00D42388" w:rsidP="00D42388">
            <w:pPr>
              <w:spacing w:after="0" w:line="240" w:lineRule="auto"/>
              <w:jc w:val="both"/>
              <w:rPr>
                <w:rFonts w:ascii="Times New Roman" w:eastAsia="Calibri" w:hAnsi="Times New Roman"/>
              </w:rPr>
            </w:pPr>
            <w:r w:rsidRPr="00612040">
              <w:rPr>
                <w:rFonts w:ascii="Times New Roman" w:eastAsia="Calibri" w:hAnsi="Times New Roman"/>
              </w:rPr>
              <w:t xml:space="preserve">Процедура тестування проводиться при температурі 15–30 С. Тест-касета, зразок та буфер мають бути доведені до вказаної температури. </w:t>
            </w:r>
          </w:p>
          <w:p w:rsidR="00D42388" w:rsidRPr="00612040" w:rsidRDefault="00D42388" w:rsidP="00D42388">
            <w:pPr>
              <w:spacing w:after="0" w:line="240" w:lineRule="auto"/>
              <w:jc w:val="both"/>
              <w:rPr>
                <w:rFonts w:ascii="Times New Roman" w:eastAsia="Calibri" w:hAnsi="Times New Roman"/>
              </w:rPr>
            </w:pPr>
            <w:r w:rsidRPr="00612040">
              <w:rPr>
                <w:rFonts w:ascii="Times New Roman" w:eastAsia="Calibri" w:hAnsi="Times New Roman"/>
              </w:rPr>
              <w:t>Пороговий рівень чутливості – 1 нг/мл.</w:t>
            </w:r>
          </w:p>
          <w:p w:rsidR="00D42388" w:rsidRPr="00612040" w:rsidRDefault="00D42388" w:rsidP="00D42388">
            <w:pPr>
              <w:spacing w:after="0" w:line="240" w:lineRule="auto"/>
              <w:jc w:val="both"/>
              <w:rPr>
                <w:rFonts w:ascii="Times New Roman" w:eastAsia="Calibri" w:hAnsi="Times New Roman"/>
              </w:rPr>
            </w:pPr>
            <w:r w:rsidRPr="00612040">
              <w:rPr>
                <w:rFonts w:ascii="Times New Roman" w:eastAsia="Calibri" w:hAnsi="Times New Roman"/>
              </w:rPr>
              <w:t xml:space="preserve">Зчітування результатів тестування через  </w:t>
            </w:r>
            <w:r w:rsidRPr="00612040">
              <w:rPr>
                <w:rFonts w:ascii="Times New Roman" w:eastAsiaTheme="minorEastAsia" w:hAnsi="Times New Roman"/>
              </w:rPr>
              <w:t>10-15 хвилин після додавання буферу до зразка. Не враховувати результати після 20 хвилин.</w:t>
            </w:r>
          </w:p>
          <w:p w:rsidR="00D42388" w:rsidRPr="00612040" w:rsidRDefault="00D42388" w:rsidP="00D42388">
            <w:pPr>
              <w:spacing w:after="0" w:line="240" w:lineRule="auto"/>
              <w:jc w:val="both"/>
              <w:rPr>
                <w:rFonts w:ascii="Times New Roman" w:eastAsia="Calibri" w:hAnsi="Times New Roman"/>
              </w:rPr>
            </w:pPr>
            <w:r w:rsidRPr="00612040">
              <w:rPr>
                <w:rFonts w:ascii="Times New Roman" w:eastAsia="Calibri" w:hAnsi="Times New Roman"/>
              </w:rPr>
              <w:t>Тести повинні зберігатися як при кімнатній температурі, так і в умовах побутового холодильника (температура зберігання від +2 до +30 С).</w:t>
            </w:r>
          </w:p>
          <w:p w:rsidR="003F6452" w:rsidRPr="00612040" w:rsidRDefault="00D42388" w:rsidP="00D42388">
            <w:pPr>
              <w:pStyle w:val="ab"/>
              <w:rPr>
                <w:rFonts w:ascii="Times New Roman" w:hAnsi="Times New Roman"/>
                <w:szCs w:val="22"/>
                <w:lang w:val="uk-UA"/>
              </w:rPr>
            </w:pPr>
            <w:r w:rsidRPr="00612040">
              <w:rPr>
                <w:rFonts w:ascii="Times New Roman" w:eastAsia="Calibri" w:hAnsi="Times New Roman"/>
                <w:szCs w:val="22"/>
                <w:lang w:val="uk-UA"/>
              </w:rPr>
              <w:t xml:space="preserve">Тест – системи повинні мати формат тест – касети, та бути укомплектовані необхідними складовими для проведення тестування: одноразовою піпеткою, буфером, ланцетом, інструкцією українською мовою. Наявність у виробника міжнародного сертифікату </w:t>
            </w:r>
            <w:r w:rsidRPr="00612040">
              <w:rPr>
                <w:rFonts w:ascii="Times New Roman" w:eastAsia="Calibri" w:hAnsi="Times New Roman"/>
                <w:szCs w:val="22"/>
                <w:lang w:val="en-US"/>
              </w:rPr>
              <w:t>ISO</w:t>
            </w:r>
            <w:r w:rsidRPr="00612040">
              <w:rPr>
                <w:rFonts w:ascii="Times New Roman" w:eastAsia="Calibri" w:hAnsi="Times New Roman"/>
                <w:szCs w:val="22"/>
              </w:rPr>
              <w:t xml:space="preserve"> 134</w:t>
            </w:r>
            <w:r w:rsidRPr="00612040">
              <w:rPr>
                <w:rFonts w:ascii="Times New Roman" w:eastAsia="Calibri" w:hAnsi="Times New Roman"/>
                <w:szCs w:val="22"/>
                <w:lang w:val="uk-UA"/>
              </w:rPr>
              <w:t>8</w:t>
            </w:r>
            <w:r w:rsidRPr="00612040">
              <w:rPr>
                <w:rFonts w:ascii="Times New Roman" w:eastAsia="Calibri" w:hAnsi="Times New Roman"/>
                <w:szCs w:val="22"/>
              </w:rPr>
              <w:t>5:2016</w:t>
            </w:r>
          </w:p>
        </w:tc>
        <w:tc>
          <w:tcPr>
            <w:tcW w:w="988" w:type="dxa"/>
          </w:tcPr>
          <w:p w:rsidR="003F6452" w:rsidRPr="00612040" w:rsidRDefault="003F6452" w:rsidP="003F6452">
            <w:pPr>
              <w:pStyle w:val="ab"/>
              <w:jc w:val="center"/>
              <w:rPr>
                <w:rFonts w:ascii="Times New Roman" w:hAnsi="Times New Roman"/>
                <w:color w:val="000000"/>
                <w:szCs w:val="22"/>
                <w:lang w:val="uk-UA"/>
              </w:rPr>
            </w:pPr>
            <w:r w:rsidRPr="00612040">
              <w:rPr>
                <w:rFonts w:ascii="Times New Roman" w:hAnsi="Times New Roman"/>
                <w:color w:val="000000"/>
                <w:szCs w:val="22"/>
                <w:lang w:val="uk-UA"/>
              </w:rPr>
              <w:t>шт</w:t>
            </w:r>
          </w:p>
        </w:tc>
        <w:tc>
          <w:tcPr>
            <w:tcW w:w="856" w:type="dxa"/>
          </w:tcPr>
          <w:p w:rsidR="003F6452" w:rsidRPr="00612040" w:rsidRDefault="003F6452" w:rsidP="003F6452">
            <w:pPr>
              <w:pStyle w:val="ab"/>
              <w:jc w:val="center"/>
              <w:rPr>
                <w:rFonts w:ascii="Times New Roman" w:hAnsi="Times New Roman"/>
                <w:szCs w:val="22"/>
                <w:lang w:val="uk-UA"/>
              </w:rPr>
            </w:pPr>
            <w:r w:rsidRPr="00612040">
              <w:rPr>
                <w:rFonts w:ascii="Times New Roman" w:hAnsi="Times New Roman"/>
                <w:szCs w:val="22"/>
                <w:lang w:val="uk-UA"/>
              </w:rPr>
              <w:t>1500</w:t>
            </w:r>
          </w:p>
        </w:tc>
      </w:tr>
      <w:tr w:rsidR="003F6452" w:rsidRPr="005E2630" w:rsidTr="00D65DBC">
        <w:tc>
          <w:tcPr>
            <w:tcW w:w="851" w:type="dxa"/>
          </w:tcPr>
          <w:p w:rsidR="003F6452" w:rsidRPr="00612040" w:rsidRDefault="003F6452" w:rsidP="003F6452">
            <w:pPr>
              <w:pStyle w:val="ab"/>
              <w:jc w:val="center"/>
              <w:rPr>
                <w:rFonts w:ascii="Times New Roman" w:hAnsi="Times New Roman"/>
                <w:szCs w:val="22"/>
                <w:lang w:val="uk-UA"/>
              </w:rPr>
            </w:pPr>
            <w:r w:rsidRPr="00612040">
              <w:rPr>
                <w:rFonts w:ascii="Times New Roman" w:hAnsi="Times New Roman"/>
                <w:szCs w:val="22"/>
                <w:lang w:val="uk-UA"/>
              </w:rPr>
              <w:t>4</w:t>
            </w:r>
          </w:p>
        </w:tc>
        <w:tc>
          <w:tcPr>
            <w:tcW w:w="1653" w:type="dxa"/>
          </w:tcPr>
          <w:p w:rsidR="003F6452" w:rsidRPr="00612040" w:rsidRDefault="003F6452" w:rsidP="003F6452">
            <w:pPr>
              <w:pStyle w:val="ab"/>
              <w:jc w:val="center"/>
              <w:rPr>
                <w:rFonts w:ascii="Times New Roman" w:hAnsi="Times New Roman"/>
                <w:color w:val="000000"/>
                <w:szCs w:val="22"/>
                <w:lang w:val="uk-UA"/>
              </w:rPr>
            </w:pPr>
            <w:r w:rsidRPr="00612040">
              <w:rPr>
                <w:rFonts w:ascii="Times New Roman" w:hAnsi="Times New Roman"/>
                <w:color w:val="000000"/>
                <w:szCs w:val="22"/>
                <w:lang w:val="uk-UA"/>
              </w:rPr>
              <w:t xml:space="preserve">30829 Набір для якісного та / або кількісного визначення загальних антитіл до </w:t>
            </w:r>
            <w:r w:rsidRPr="00612040">
              <w:rPr>
                <w:rFonts w:ascii="Times New Roman" w:hAnsi="Times New Roman"/>
                <w:color w:val="000000"/>
                <w:szCs w:val="22"/>
                <w:lang w:val="uk-UA"/>
              </w:rPr>
              <w:lastRenderedPageBreak/>
              <w:t>вірусу гепатиту С (Hepatitis C), експрес - аналіз</w:t>
            </w:r>
          </w:p>
        </w:tc>
        <w:tc>
          <w:tcPr>
            <w:tcW w:w="2033" w:type="dxa"/>
            <w:gridSpan w:val="2"/>
          </w:tcPr>
          <w:p w:rsidR="003F6452" w:rsidRPr="00612040" w:rsidRDefault="005F15FC" w:rsidP="005F15FC">
            <w:pPr>
              <w:pStyle w:val="ab"/>
              <w:rPr>
                <w:rFonts w:ascii="Times New Roman" w:hAnsi="Times New Roman"/>
                <w:color w:val="000000"/>
                <w:szCs w:val="22"/>
                <w:lang w:val="uk-UA"/>
              </w:rPr>
            </w:pPr>
            <w:r w:rsidRPr="00612040">
              <w:rPr>
                <w:rFonts w:ascii="Times New Roman" w:hAnsi="Times New Roman"/>
                <w:color w:val="000000"/>
                <w:szCs w:val="22"/>
                <w:lang w:val="uk-UA"/>
              </w:rPr>
              <w:lastRenderedPageBreak/>
              <w:t>Швидкий тест для визначення антитіл до вірусу гепатиту C (цільна кров, сироватка, плазма)</w:t>
            </w:r>
          </w:p>
        </w:tc>
        <w:tc>
          <w:tcPr>
            <w:tcW w:w="4252" w:type="dxa"/>
            <w:vAlign w:val="center"/>
          </w:tcPr>
          <w:p w:rsidR="005F15FC" w:rsidRPr="00612040" w:rsidRDefault="005F15FC" w:rsidP="005F15FC">
            <w:pPr>
              <w:spacing w:after="0" w:line="240" w:lineRule="auto"/>
              <w:jc w:val="both"/>
              <w:rPr>
                <w:rFonts w:ascii="Times New Roman" w:eastAsiaTheme="minorEastAsia" w:hAnsi="Times New Roman"/>
              </w:rPr>
            </w:pPr>
            <w:r w:rsidRPr="00612040">
              <w:rPr>
                <w:rFonts w:ascii="Times New Roman" w:eastAsiaTheme="minorEastAsia" w:hAnsi="Times New Roman"/>
              </w:rPr>
              <w:t>Тести повинні забезпечувати швидке виявлення антитіл до вірусу гепатиту C у зразках цільної венозної крові, капілярної крові, сироватки або плазми без спеціального обладнання</w:t>
            </w:r>
          </w:p>
          <w:p w:rsidR="005F15FC" w:rsidRPr="00612040" w:rsidRDefault="005F15FC" w:rsidP="005F15FC">
            <w:pPr>
              <w:spacing w:after="0" w:line="240" w:lineRule="auto"/>
              <w:rPr>
                <w:rFonts w:ascii="Times New Roman" w:eastAsiaTheme="minorEastAsia" w:hAnsi="Times New Roman"/>
              </w:rPr>
            </w:pPr>
            <w:r w:rsidRPr="00612040">
              <w:rPr>
                <w:rFonts w:ascii="Times New Roman" w:eastAsiaTheme="minorEastAsia" w:hAnsi="Times New Roman"/>
              </w:rPr>
              <w:t xml:space="preserve">Діагностична чутливість не менше 99% (визначена з використанням зразків з </w:t>
            </w:r>
            <w:r w:rsidRPr="00612040">
              <w:rPr>
                <w:rFonts w:ascii="Times New Roman" w:eastAsiaTheme="minorEastAsia" w:hAnsi="Times New Roman"/>
              </w:rPr>
              <w:lastRenderedPageBreak/>
              <w:t>відомими генотипами HCV та невідомим генотипом).</w:t>
            </w:r>
          </w:p>
          <w:p w:rsidR="005F15FC" w:rsidRPr="00612040" w:rsidRDefault="005F15FC" w:rsidP="005F15FC">
            <w:pPr>
              <w:spacing w:after="0" w:line="240" w:lineRule="auto"/>
              <w:rPr>
                <w:rFonts w:ascii="Times New Roman" w:eastAsiaTheme="minorEastAsia" w:hAnsi="Times New Roman"/>
              </w:rPr>
            </w:pPr>
            <w:r w:rsidRPr="00612040">
              <w:rPr>
                <w:rFonts w:ascii="Times New Roman" w:eastAsiaTheme="minorEastAsia" w:hAnsi="Times New Roman"/>
              </w:rPr>
              <w:t>Діагностична специфічність не менше 99% .</w:t>
            </w:r>
          </w:p>
          <w:p w:rsidR="005F15FC" w:rsidRPr="00612040" w:rsidRDefault="005F15FC" w:rsidP="005F15FC">
            <w:pPr>
              <w:spacing w:after="0" w:line="240" w:lineRule="auto"/>
              <w:rPr>
                <w:rFonts w:ascii="Times New Roman" w:eastAsiaTheme="minorEastAsia" w:hAnsi="Times New Roman"/>
              </w:rPr>
            </w:pPr>
            <w:r w:rsidRPr="00612040">
              <w:rPr>
                <w:rFonts w:ascii="Times New Roman" w:eastAsiaTheme="minorEastAsia" w:hAnsi="Times New Roman"/>
              </w:rPr>
              <w:t>Наявність дослідження аналітичної чутливості з використанням зразків низького титру антитіл до Гепатиту С та зразків генотипів та типів вірусу Гепатиту С (1а, б, 2а, 2b, 3, 3а, 4, 4а, 5а. 6, 6а і 1).</w:t>
            </w:r>
          </w:p>
          <w:p w:rsidR="005F15FC" w:rsidRPr="00612040" w:rsidRDefault="005F15FC" w:rsidP="005F15FC">
            <w:pPr>
              <w:spacing w:after="0" w:line="240" w:lineRule="auto"/>
              <w:jc w:val="both"/>
              <w:rPr>
                <w:rFonts w:ascii="Times New Roman" w:eastAsiaTheme="minorEastAsia" w:hAnsi="Times New Roman"/>
              </w:rPr>
            </w:pPr>
            <w:r w:rsidRPr="00612040">
              <w:rPr>
                <w:rFonts w:ascii="Times New Roman" w:eastAsiaTheme="minorEastAsia" w:hAnsi="Times New Roman"/>
              </w:rPr>
              <w:t xml:space="preserve">Процедура тестування проводиться при температурі 15–30 С. Тест-касета, зразок та буфер мають бути доведені до вказаної температури. </w:t>
            </w:r>
          </w:p>
          <w:p w:rsidR="005F15FC" w:rsidRPr="00612040" w:rsidRDefault="005F15FC" w:rsidP="005F15FC">
            <w:pPr>
              <w:spacing w:after="0" w:line="240" w:lineRule="auto"/>
              <w:jc w:val="both"/>
              <w:rPr>
                <w:rFonts w:ascii="Times New Roman" w:eastAsia="Calibri" w:hAnsi="Times New Roman"/>
              </w:rPr>
            </w:pPr>
            <w:r w:rsidRPr="00612040">
              <w:rPr>
                <w:rFonts w:ascii="Times New Roman" w:eastAsia="Calibri" w:hAnsi="Times New Roman"/>
              </w:rPr>
              <w:t xml:space="preserve">Зчитування результатів тестування через  </w:t>
            </w:r>
            <w:r w:rsidRPr="00612040">
              <w:rPr>
                <w:rFonts w:ascii="Times New Roman" w:eastAsiaTheme="minorEastAsia" w:hAnsi="Times New Roman"/>
              </w:rPr>
              <w:t>10-15 хвилин після додавання буферу до зразка. Не враховувати результати після 20 хвилин.</w:t>
            </w:r>
          </w:p>
          <w:p w:rsidR="005F15FC" w:rsidRPr="00612040" w:rsidRDefault="005F15FC" w:rsidP="005F15FC">
            <w:pPr>
              <w:spacing w:after="0" w:line="240" w:lineRule="auto"/>
              <w:jc w:val="both"/>
              <w:rPr>
                <w:rFonts w:ascii="Times New Roman" w:eastAsiaTheme="minorEastAsia" w:hAnsi="Times New Roman"/>
              </w:rPr>
            </w:pPr>
            <w:r w:rsidRPr="00612040">
              <w:rPr>
                <w:rFonts w:ascii="Times New Roman" w:eastAsiaTheme="minorEastAsia" w:hAnsi="Times New Roman"/>
              </w:rPr>
              <w:t>Тести повинні зберігатися як при кімнатній температурі, так і в умовах побутового холодильника (температура зберігання від +2 до +30 С).</w:t>
            </w:r>
          </w:p>
          <w:p w:rsidR="003F6452" w:rsidRPr="00612040" w:rsidRDefault="005F15FC" w:rsidP="005F15FC">
            <w:pPr>
              <w:pStyle w:val="ab"/>
              <w:rPr>
                <w:rFonts w:ascii="Times New Roman" w:hAnsi="Times New Roman"/>
                <w:szCs w:val="22"/>
                <w:lang w:val="uk-UA"/>
              </w:rPr>
            </w:pPr>
            <w:r w:rsidRPr="00612040">
              <w:rPr>
                <w:rFonts w:ascii="Times New Roman" w:eastAsiaTheme="minorEastAsia" w:hAnsi="Times New Roman"/>
                <w:szCs w:val="22"/>
                <w:lang w:val="uk-UA"/>
              </w:rPr>
              <w:t>Тест – системи повинні мати формат тест – касети, та бути укомплектовані необхідними складовими для проведення тестування: одноразовою піпеткою, буфером, ланцетом, інструкцією українською мовою.</w:t>
            </w:r>
            <w:r w:rsidRPr="00612040">
              <w:rPr>
                <w:rFonts w:ascii="Times New Roman" w:eastAsia="Calibri" w:hAnsi="Times New Roman"/>
                <w:szCs w:val="22"/>
                <w:lang w:val="uk-UA"/>
              </w:rPr>
              <w:t xml:space="preserve"> Наявність у виробника міжнародного сертифікату </w:t>
            </w:r>
            <w:r w:rsidRPr="00612040">
              <w:rPr>
                <w:rFonts w:ascii="Times New Roman" w:eastAsia="Calibri" w:hAnsi="Times New Roman"/>
                <w:szCs w:val="22"/>
                <w:lang w:val="en-US"/>
              </w:rPr>
              <w:t>ISO</w:t>
            </w:r>
            <w:r w:rsidRPr="00612040">
              <w:rPr>
                <w:rFonts w:ascii="Times New Roman" w:eastAsia="Calibri" w:hAnsi="Times New Roman"/>
                <w:szCs w:val="22"/>
              </w:rPr>
              <w:t xml:space="preserve"> 134</w:t>
            </w:r>
            <w:r w:rsidRPr="00612040">
              <w:rPr>
                <w:rFonts w:ascii="Times New Roman" w:eastAsia="Calibri" w:hAnsi="Times New Roman"/>
                <w:szCs w:val="22"/>
                <w:lang w:val="uk-UA"/>
              </w:rPr>
              <w:t>8</w:t>
            </w:r>
            <w:r w:rsidRPr="00612040">
              <w:rPr>
                <w:rFonts w:ascii="Times New Roman" w:eastAsia="Calibri" w:hAnsi="Times New Roman"/>
                <w:szCs w:val="22"/>
              </w:rPr>
              <w:t>5:2016</w:t>
            </w:r>
          </w:p>
        </w:tc>
        <w:tc>
          <w:tcPr>
            <w:tcW w:w="988" w:type="dxa"/>
          </w:tcPr>
          <w:p w:rsidR="003F6452" w:rsidRPr="00612040" w:rsidRDefault="003F6452" w:rsidP="003F6452">
            <w:pPr>
              <w:pStyle w:val="ab"/>
              <w:jc w:val="center"/>
              <w:rPr>
                <w:rFonts w:ascii="Times New Roman" w:hAnsi="Times New Roman"/>
                <w:color w:val="000000"/>
                <w:szCs w:val="22"/>
                <w:lang w:val="uk-UA"/>
              </w:rPr>
            </w:pPr>
            <w:r w:rsidRPr="00612040">
              <w:rPr>
                <w:rFonts w:ascii="Times New Roman" w:hAnsi="Times New Roman"/>
                <w:color w:val="000000"/>
                <w:szCs w:val="22"/>
                <w:lang w:val="uk-UA"/>
              </w:rPr>
              <w:lastRenderedPageBreak/>
              <w:t>шт</w:t>
            </w:r>
          </w:p>
        </w:tc>
        <w:tc>
          <w:tcPr>
            <w:tcW w:w="856" w:type="dxa"/>
          </w:tcPr>
          <w:p w:rsidR="003F6452" w:rsidRPr="00612040" w:rsidRDefault="003F6452" w:rsidP="003F6452">
            <w:pPr>
              <w:pStyle w:val="ab"/>
              <w:jc w:val="center"/>
              <w:rPr>
                <w:rFonts w:ascii="Times New Roman" w:hAnsi="Times New Roman"/>
                <w:szCs w:val="22"/>
                <w:lang w:val="uk-UA"/>
              </w:rPr>
            </w:pPr>
            <w:r w:rsidRPr="00612040">
              <w:rPr>
                <w:rFonts w:ascii="Times New Roman" w:hAnsi="Times New Roman"/>
                <w:szCs w:val="22"/>
                <w:lang w:val="uk-UA"/>
              </w:rPr>
              <w:t>1500</w:t>
            </w:r>
          </w:p>
        </w:tc>
      </w:tr>
      <w:tr w:rsidR="003F6452" w:rsidRPr="005E2630" w:rsidTr="00D65DBC">
        <w:tc>
          <w:tcPr>
            <w:tcW w:w="851" w:type="dxa"/>
          </w:tcPr>
          <w:p w:rsidR="003F6452" w:rsidRPr="00612040" w:rsidRDefault="003F6452" w:rsidP="003F6452">
            <w:pPr>
              <w:pStyle w:val="ab"/>
              <w:jc w:val="center"/>
              <w:rPr>
                <w:rFonts w:ascii="Times New Roman" w:hAnsi="Times New Roman"/>
                <w:szCs w:val="22"/>
                <w:lang w:val="uk-UA"/>
              </w:rPr>
            </w:pPr>
            <w:r w:rsidRPr="00612040">
              <w:rPr>
                <w:rFonts w:ascii="Times New Roman" w:hAnsi="Times New Roman"/>
                <w:szCs w:val="22"/>
                <w:lang w:val="uk-UA"/>
              </w:rPr>
              <w:lastRenderedPageBreak/>
              <w:t>5</w:t>
            </w:r>
          </w:p>
        </w:tc>
        <w:tc>
          <w:tcPr>
            <w:tcW w:w="1653" w:type="dxa"/>
          </w:tcPr>
          <w:p w:rsidR="003F6452" w:rsidRPr="00612040" w:rsidRDefault="003F6452" w:rsidP="003F6452">
            <w:pPr>
              <w:pStyle w:val="ab"/>
              <w:jc w:val="center"/>
              <w:rPr>
                <w:rFonts w:ascii="Times New Roman" w:hAnsi="Times New Roman"/>
                <w:color w:val="000000"/>
                <w:szCs w:val="22"/>
                <w:lang w:val="uk-UA"/>
              </w:rPr>
            </w:pPr>
            <w:r w:rsidRPr="00612040">
              <w:rPr>
                <w:rFonts w:ascii="Times New Roman" w:hAnsi="Times New Roman"/>
                <w:color w:val="000000"/>
                <w:szCs w:val="22"/>
                <w:lang w:val="uk-UA"/>
              </w:rPr>
              <w:t>48446 ВІЛ-1/ВІЛ-2, антигени/антитіла IVD, набір, імунохемілюмінесцентний аналіз</w:t>
            </w:r>
          </w:p>
        </w:tc>
        <w:tc>
          <w:tcPr>
            <w:tcW w:w="2033" w:type="dxa"/>
            <w:gridSpan w:val="2"/>
          </w:tcPr>
          <w:p w:rsidR="0009721E" w:rsidRPr="00612040" w:rsidRDefault="0009721E" w:rsidP="0009721E">
            <w:pPr>
              <w:spacing w:line="240" w:lineRule="auto"/>
              <w:rPr>
                <w:rFonts w:ascii="Times New Roman" w:hAnsi="Times New Roman"/>
                <w:lang w:eastAsia="ru-RU"/>
              </w:rPr>
            </w:pPr>
            <w:r w:rsidRPr="00612040">
              <w:rPr>
                <w:rFonts w:ascii="Times New Roman" w:hAnsi="Times New Roman"/>
                <w:lang w:eastAsia="ru-RU"/>
              </w:rPr>
              <w:t>ВІЛ 1/2 швидкий тест</w:t>
            </w:r>
          </w:p>
          <w:p w:rsidR="003F6452" w:rsidRPr="00612040" w:rsidRDefault="003F6452" w:rsidP="0009721E">
            <w:pPr>
              <w:pStyle w:val="ab"/>
              <w:rPr>
                <w:rFonts w:ascii="Times New Roman" w:hAnsi="Times New Roman"/>
                <w:szCs w:val="22"/>
                <w:lang w:val="uk-UA"/>
              </w:rPr>
            </w:pPr>
          </w:p>
        </w:tc>
        <w:tc>
          <w:tcPr>
            <w:tcW w:w="4252" w:type="dxa"/>
            <w:vAlign w:val="center"/>
          </w:tcPr>
          <w:p w:rsidR="00EF2E18" w:rsidRPr="00612040" w:rsidRDefault="0009721E" w:rsidP="0009721E">
            <w:pPr>
              <w:spacing w:after="0" w:line="240" w:lineRule="auto"/>
              <w:jc w:val="both"/>
              <w:rPr>
                <w:rFonts w:ascii="Times New Roman" w:eastAsiaTheme="minorEastAsia" w:hAnsi="Times New Roman"/>
              </w:rPr>
            </w:pPr>
            <w:r w:rsidRPr="00612040">
              <w:rPr>
                <w:rFonts w:ascii="Times New Roman" w:eastAsiaTheme="minorEastAsia" w:hAnsi="Times New Roman"/>
              </w:rPr>
              <w:t>Тест – системи повинні мати формат тест – касети</w:t>
            </w:r>
          </w:p>
          <w:p w:rsidR="0009721E" w:rsidRPr="00612040" w:rsidRDefault="0009721E" w:rsidP="0009721E">
            <w:pPr>
              <w:spacing w:after="0" w:line="240" w:lineRule="auto"/>
              <w:jc w:val="both"/>
              <w:rPr>
                <w:rFonts w:ascii="Times New Roman" w:eastAsiaTheme="minorEastAsia" w:hAnsi="Times New Roman"/>
              </w:rPr>
            </w:pPr>
            <w:r w:rsidRPr="00612040">
              <w:rPr>
                <w:rFonts w:ascii="Times New Roman" w:eastAsiaTheme="minorEastAsia" w:hAnsi="Times New Roman"/>
              </w:rPr>
              <w:t>Чутливість 99,61% та специфічність99,71%</w:t>
            </w:r>
          </w:p>
          <w:p w:rsidR="0009721E" w:rsidRPr="00612040" w:rsidRDefault="0009721E" w:rsidP="0009721E">
            <w:pPr>
              <w:spacing w:after="0" w:line="240" w:lineRule="auto"/>
              <w:jc w:val="both"/>
              <w:rPr>
                <w:rFonts w:ascii="Times New Roman" w:eastAsiaTheme="minorEastAsia" w:hAnsi="Times New Roman"/>
              </w:rPr>
            </w:pPr>
            <w:r w:rsidRPr="00612040">
              <w:rPr>
                <w:rFonts w:ascii="Times New Roman" w:eastAsiaTheme="minorEastAsia" w:hAnsi="Times New Roman"/>
              </w:rPr>
              <w:t>Тести повинні зберігатися як при кімнатній температурі, так і в умовах побутового холодильника (температура зберігання від +2 до +30 С).</w:t>
            </w:r>
          </w:p>
          <w:p w:rsidR="0009721E" w:rsidRPr="00612040" w:rsidRDefault="0009721E" w:rsidP="0009721E">
            <w:pPr>
              <w:spacing w:after="0" w:line="240" w:lineRule="auto"/>
              <w:jc w:val="both"/>
              <w:rPr>
                <w:rFonts w:ascii="Times New Roman" w:eastAsiaTheme="minorEastAsia" w:hAnsi="Times New Roman"/>
              </w:rPr>
            </w:pPr>
            <w:r w:rsidRPr="00612040">
              <w:rPr>
                <w:rFonts w:ascii="Times New Roman" w:eastAsiaTheme="minorEastAsia" w:hAnsi="Times New Roman"/>
              </w:rPr>
              <w:t>Тест – системи повинні мати формат тест – касети, та бути укомплектовані необхідними складовими для проведення тестування: одноразовою піпеткою, буфером, ланцетом, інструкцією українською мовою.</w:t>
            </w:r>
          </w:p>
          <w:p w:rsidR="003F6452" w:rsidRPr="00612040" w:rsidRDefault="0009721E" w:rsidP="0009721E">
            <w:pPr>
              <w:pStyle w:val="ab"/>
              <w:rPr>
                <w:rFonts w:ascii="Times New Roman" w:hAnsi="Times New Roman"/>
                <w:color w:val="000000"/>
                <w:szCs w:val="22"/>
                <w:lang w:val="uk-UA"/>
              </w:rPr>
            </w:pPr>
            <w:r w:rsidRPr="00612040">
              <w:rPr>
                <w:rFonts w:ascii="Times New Roman" w:eastAsiaTheme="minorEastAsia" w:hAnsi="Times New Roman"/>
                <w:szCs w:val="22"/>
                <w:lang w:val="uk-UA"/>
              </w:rPr>
              <w:t>Наявність у виробника міжнародного сертифікату ISO 13485:2016</w:t>
            </w:r>
          </w:p>
        </w:tc>
        <w:tc>
          <w:tcPr>
            <w:tcW w:w="988" w:type="dxa"/>
          </w:tcPr>
          <w:p w:rsidR="003F6452" w:rsidRPr="00612040" w:rsidRDefault="003F6452" w:rsidP="003F6452">
            <w:pPr>
              <w:pStyle w:val="ab"/>
              <w:jc w:val="center"/>
              <w:rPr>
                <w:rFonts w:ascii="Times New Roman" w:hAnsi="Times New Roman"/>
                <w:color w:val="000000"/>
                <w:szCs w:val="22"/>
                <w:lang w:val="uk-UA"/>
              </w:rPr>
            </w:pPr>
            <w:r w:rsidRPr="00612040">
              <w:rPr>
                <w:rFonts w:ascii="Times New Roman" w:hAnsi="Times New Roman"/>
                <w:color w:val="000000"/>
                <w:szCs w:val="22"/>
                <w:lang w:val="uk-UA"/>
              </w:rPr>
              <w:t>шт</w:t>
            </w:r>
          </w:p>
        </w:tc>
        <w:tc>
          <w:tcPr>
            <w:tcW w:w="856" w:type="dxa"/>
          </w:tcPr>
          <w:p w:rsidR="003F6452" w:rsidRPr="00612040" w:rsidRDefault="00EA0696" w:rsidP="003F6452">
            <w:pPr>
              <w:pStyle w:val="ab"/>
              <w:jc w:val="center"/>
              <w:rPr>
                <w:rFonts w:ascii="Times New Roman" w:hAnsi="Times New Roman"/>
                <w:szCs w:val="22"/>
                <w:lang w:val="uk-UA"/>
              </w:rPr>
            </w:pPr>
            <w:r w:rsidRPr="00612040">
              <w:rPr>
                <w:rFonts w:ascii="Times New Roman" w:hAnsi="Times New Roman"/>
                <w:szCs w:val="22"/>
                <w:lang w:val="uk-UA"/>
              </w:rPr>
              <w:t>1450</w:t>
            </w:r>
          </w:p>
        </w:tc>
      </w:tr>
      <w:tr w:rsidR="00EA0696" w:rsidRPr="005E2630" w:rsidTr="00D65DBC">
        <w:tc>
          <w:tcPr>
            <w:tcW w:w="851" w:type="dxa"/>
          </w:tcPr>
          <w:p w:rsidR="00EA0696" w:rsidRPr="00612040" w:rsidRDefault="00EA0696" w:rsidP="003F6452">
            <w:pPr>
              <w:pStyle w:val="ab"/>
              <w:jc w:val="center"/>
              <w:rPr>
                <w:rFonts w:ascii="Times New Roman" w:hAnsi="Times New Roman"/>
                <w:szCs w:val="22"/>
                <w:lang w:val="uk-UA"/>
              </w:rPr>
            </w:pPr>
            <w:r w:rsidRPr="00612040">
              <w:rPr>
                <w:rFonts w:ascii="Times New Roman" w:hAnsi="Times New Roman"/>
                <w:szCs w:val="22"/>
                <w:lang w:val="uk-UA"/>
              </w:rPr>
              <w:t>6</w:t>
            </w:r>
          </w:p>
        </w:tc>
        <w:tc>
          <w:tcPr>
            <w:tcW w:w="1653" w:type="dxa"/>
          </w:tcPr>
          <w:p w:rsidR="00D74714" w:rsidRDefault="004A6FAD" w:rsidP="003F6452">
            <w:pPr>
              <w:pStyle w:val="ab"/>
              <w:jc w:val="center"/>
              <w:rPr>
                <w:rFonts w:ascii="Times New Roman" w:hAnsi="Times New Roman"/>
                <w:szCs w:val="22"/>
                <w:lang w:val="uk-UA"/>
              </w:rPr>
            </w:pPr>
            <w:r w:rsidRPr="00612040">
              <w:rPr>
                <w:rFonts w:ascii="Times New Roman" w:hAnsi="Times New Roman"/>
                <w:szCs w:val="22"/>
                <w:lang w:val="uk-UA"/>
              </w:rPr>
              <w:t>30833 </w:t>
            </w:r>
            <w:r w:rsidRPr="00612040">
              <w:rPr>
                <w:rFonts w:ascii="Times New Roman" w:hAnsi="Times New Roman"/>
                <w:szCs w:val="22"/>
              </w:rPr>
              <w:t>Швид</w:t>
            </w:r>
          </w:p>
          <w:p w:rsidR="00D74714" w:rsidRDefault="004A6FAD" w:rsidP="003F6452">
            <w:pPr>
              <w:pStyle w:val="ab"/>
              <w:jc w:val="center"/>
              <w:rPr>
                <w:rFonts w:ascii="Times New Roman" w:hAnsi="Times New Roman"/>
                <w:szCs w:val="22"/>
                <w:lang w:val="uk-UA"/>
              </w:rPr>
            </w:pPr>
            <w:r w:rsidRPr="00612040">
              <w:rPr>
                <w:rFonts w:ascii="Times New Roman" w:hAnsi="Times New Roman"/>
                <w:szCs w:val="22"/>
              </w:rPr>
              <w:t>кий тестовий </w:t>
            </w:r>
          </w:p>
          <w:p w:rsidR="00D74714" w:rsidRDefault="004A6FAD" w:rsidP="003F6452">
            <w:pPr>
              <w:pStyle w:val="ab"/>
              <w:jc w:val="center"/>
              <w:rPr>
                <w:rFonts w:ascii="Times New Roman" w:hAnsi="Times New Roman"/>
                <w:szCs w:val="22"/>
                <w:lang w:val="uk-UA"/>
              </w:rPr>
            </w:pPr>
            <w:r w:rsidRPr="00612040">
              <w:rPr>
                <w:rFonts w:ascii="Times New Roman" w:hAnsi="Times New Roman"/>
                <w:szCs w:val="22"/>
              </w:rPr>
              <w:t>пристрій для </w:t>
            </w:r>
          </w:p>
          <w:p w:rsidR="00D74714" w:rsidRDefault="004A6FAD" w:rsidP="003F6452">
            <w:pPr>
              <w:pStyle w:val="ab"/>
              <w:jc w:val="center"/>
              <w:rPr>
                <w:rFonts w:ascii="Times New Roman" w:hAnsi="Times New Roman"/>
                <w:szCs w:val="22"/>
                <w:lang w:val="uk-UA"/>
              </w:rPr>
            </w:pPr>
            <w:r w:rsidRPr="00612040">
              <w:rPr>
                <w:rFonts w:ascii="Times New Roman" w:hAnsi="Times New Roman"/>
                <w:szCs w:val="22"/>
              </w:rPr>
              <w:t>ідентифікації </w:t>
            </w:r>
          </w:p>
          <w:p w:rsidR="00D74714" w:rsidRDefault="004A6FAD" w:rsidP="003F6452">
            <w:pPr>
              <w:pStyle w:val="ab"/>
              <w:jc w:val="center"/>
              <w:rPr>
                <w:rFonts w:ascii="Times New Roman" w:hAnsi="Times New Roman"/>
                <w:szCs w:val="22"/>
                <w:lang w:val="uk-UA"/>
              </w:rPr>
            </w:pPr>
            <w:r w:rsidRPr="00612040">
              <w:rPr>
                <w:rFonts w:ascii="Times New Roman" w:hAnsi="Times New Roman"/>
                <w:szCs w:val="22"/>
              </w:rPr>
              <w:t>вірусу</w:t>
            </w:r>
            <w:r w:rsidRPr="00612040">
              <w:rPr>
                <w:rFonts w:ascii="Times New Roman" w:hAnsi="Times New Roman"/>
                <w:szCs w:val="22"/>
                <w:lang w:val="uk-UA"/>
              </w:rPr>
              <w:t> 1,2 </w:t>
            </w:r>
            <w:r w:rsidRPr="00612040">
              <w:rPr>
                <w:rFonts w:ascii="Times New Roman" w:hAnsi="Times New Roman"/>
                <w:szCs w:val="22"/>
              </w:rPr>
              <w:t>іму</w:t>
            </w:r>
          </w:p>
          <w:p w:rsidR="00D74714" w:rsidRDefault="004A6FAD" w:rsidP="003F6452">
            <w:pPr>
              <w:pStyle w:val="ab"/>
              <w:jc w:val="center"/>
              <w:rPr>
                <w:rFonts w:ascii="Times New Roman" w:hAnsi="Times New Roman"/>
                <w:szCs w:val="22"/>
                <w:lang w:val="uk-UA"/>
              </w:rPr>
            </w:pPr>
            <w:r w:rsidRPr="00612040">
              <w:rPr>
                <w:rFonts w:ascii="Times New Roman" w:hAnsi="Times New Roman"/>
                <w:szCs w:val="22"/>
              </w:rPr>
              <w:t>нодефіциту </w:t>
            </w:r>
          </w:p>
          <w:p w:rsidR="00EA0696" w:rsidRPr="00612040" w:rsidRDefault="004A6FAD" w:rsidP="003F6452">
            <w:pPr>
              <w:pStyle w:val="ab"/>
              <w:jc w:val="center"/>
              <w:rPr>
                <w:rFonts w:ascii="Times New Roman" w:hAnsi="Times New Roman"/>
                <w:color w:val="000000"/>
                <w:szCs w:val="22"/>
                <w:lang w:val="uk-UA"/>
              </w:rPr>
            </w:pPr>
            <w:r w:rsidRPr="00612040">
              <w:rPr>
                <w:rFonts w:ascii="Times New Roman" w:hAnsi="Times New Roman"/>
                <w:szCs w:val="22"/>
              </w:rPr>
              <w:t>людини</w:t>
            </w:r>
          </w:p>
        </w:tc>
        <w:tc>
          <w:tcPr>
            <w:tcW w:w="2033" w:type="dxa"/>
            <w:gridSpan w:val="2"/>
          </w:tcPr>
          <w:p w:rsidR="00EA0696" w:rsidRPr="00612040" w:rsidRDefault="00EA0696" w:rsidP="00D65DBC">
            <w:pPr>
              <w:pStyle w:val="ab"/>
              <w:rPr>
                <w:rFonts w:ascii="Times New Roman" w:hAnsi="Times New Roman"/>
                <w:szCs w:val="22"/>
                <w:lang w:val="uk-UA"/>
              </w:rPr>
            </w:pPr>
            <w:r w:rsidRPr="00612040">
              <w:rPr>
                <w:rFonts w:ascii="Times New Roman" w:hAnsi="Times New Roman"/>
                <w:szCs w:val="22"/>
                <w:lang w:val="uk-UA"/>
              </w:rPr>
              <w:t>ВІЛ ½ швидкий тест (з р24</w:t>
            </w:r>
            <w:r w:rsidR="00D74714">
              <w:rPr>
                <w:rFonts w:ascii="Times New Roman" w:hAnsi="Times New Roman"/>
                <w:szCs w:val="22"/>
                <w:lang w:val="uk-UA"/>
              </w:rPr>
              <w:t xml:space="preserve"> </w:t>
            </w:r>
            <w:r w:rsidRPr="00612040">
              <w:rPr>
                <w:rFonts w:ascii="Times New Roman" w:hAnsi="Times New Roman"/>
                <w:szCs w:val="22"/>
                <w:lang w:val="uk-UA"/>
              </w:rPr>
              <w:t>антигеном)</w:t>
            </w:r>
          </w:p>
        </w:tc>
        <w:tc>
          <w:tcPr>
            <w:tcW w:w="4252" w:type="dxa"/>
            <w:vAlign w:val="center"/>
          </w:tcPr>
          <w:p w:rsidR="004A6FAD" w:rsidRPr="00612040" w:rsidRDefault="004A6FAD" w:rsidP="004A6FAD">
            <w:pPr>
              <w:shd w:val="clear" w:color="auto" w:fill="FFFFFF"/>
              <w:spacing w:after="0" w:line="240" w:lineRule="auto"/>
              <w:rPr>
                <w:rFonts w:ascii="Times New Roman" w:hAnsi="Times New Roman"/>
                <w:color w:val="222222"/>
                <w:lang w:val="ru-RU" w:eastAsia="ru-RU"/>
              </w:rPr>
            </w:pPr>
            <w:r w:rsidRPr="00612040">
              <w:rPr>
                <w:rFonts w:ascii="Times New Roman" w:hAnsi="Times New Roman"/>
                <w:color w:val="000000"/>
                <w:lang w:eastAsia="ru-RU"/>
              </w:rPr>
              <w:t>"Тест – системи повинні мати формат тест – касети та бути укомплектовані необхідними складовими для проведення тестування:</w:t>
            </w:r>
          </w:p>
          <w:p w:rsidR="004A6FAD" w:rsidRPr="00612040" w:rsidRDefault="004A6FAD" w:rsidP="004A6FAD">
            <w:pPr>
              <w:shd w:val="clear" w:color="auto" w:fill="FFFFFF"/>
              <w:spacing w:after="0" w:line="240" w:lineRule="auto"/>
              <w:rPr>
                <w:rFonts w:ascii="Times New Roman" w:hAnsi="Times New Roman"/>
                <w:color w:val="000000"/>
                <w:lang w:eastAsia="ru-RU"/>
              </w:rPr>
            </w:pPr>
            <w:r w:rsidRPr="00612040">
              <w:rPr>
                <w:rFonts w:ascii="Times New Roman" w:hAnsi="Times New Roman"/>
                <w:color w:val="000000"/>
                <w:lang w:eastAsia="ru-RU"/>
              </w:rPr>
              <w:t>Період очікування результату не довше 15 хвилин.</w:t>
            </w:r>
          </w:p>
          <w:p w:rsidR="004A6FAD" w:rsidRPr="00612040" w:rsidRDefault="004A6FAD" w:rsidP="004A6FAD">
            <w:pPr>
              <w:shd w:val="clear" w:color="auto" w:fill="FFFFFF"/>
              <w:spacing w:after="0" w:line="240" w:lineRule="auto"/>
              <w:rPr>
                <w:rFonts w:ascii="Times New Roman" w:hAnsi="Times New Roman"/>
                <w:color w:val="222222"/>
                <w:lang w:val="ru-RU" w:eastAsia="ru-RU"/>
              </w:rPr>
            </w:pPr>
            <w:r w:rsidRPr="00612040">
              <w:rPr>
                <w:rFonts w:ascii="Times New Roman" w:hAnsi="Times New Roman"/>
                <w:color w:val="000000"/>
                <w:lang w:eastAsia="ru-RU"/>
              </w:rPr>
              <w:t>При порівнянні ВІЛ 1/2 швидкий тест (з p24</w:t>
            </w:r>
          </w:p>
          <w:p w:rsidR="004A6FAD" w:rsidRPr="00612040" w:rsidRDefault="004A6FAD" w:rsidP="004A6FAD">
            <w:pPr>
              <w:shd w:val="clear" w:color="auto" w:fill="FFFFFF"/>
              <w:spacing w:after="0" w:line="240" w:lineRule="auto"/>
              <w:rPr>
                <w:rFonts w:ascii="Times New Roman" w:hAnsi="Times New Roman"/>
                <w:color w:val="222222"/>
                <w:lang w:val="ru-RU" w:eastAsia="ru-RU"/>
              </w:rPr>
            </w:pPr>
            <w:r w:rsidRPr="00612040">
              <w:rPr>
                <w:rFonts w:ascii="Times New Roman" w:hAnsi="Times New Roman"/>
                <w:color w:val="000000"/>
                <w:lang w:eastAsia="ru-RU"/>
              </w:rPr>
              <w:t>антигеном) з провідним комерційним тестом анти-ВІЛ 1/2 ELISA, чутливість складає 100% і</w:t>
            </w:r>
            <w:bookmarkStart w:id="5" w:name="_GoBack"/>
            <w:bookmarkEnd w:id="5"/>
            <w:r w:rsidRPr="00612040">
              <w:rPr>
                <w:rFonts w:ascii="Times New Roman" w:hAnsi="Times New Roman"/>
                <w:color w:val="000000"/>
                <w:lang w:eastAsia="ru-RU"/>
              </w:rPr>
              <w:t>специфічність 99,8% і в цілому 99,9%.</w:t>
            </w:r>
          </w:p>
          <w:p w:rsidR="00EA0696" w:rsidRPr="00612040" w:rsidRDefault="004A6FAD" w:rsidP="004A6FAD">
            <w:pPr>
              <w:shd w:val="clear" w:color="auto" w:fill="FFFFFF"/>
              <w:spacing w:after="0" w:line="240" w:lineRule="auto"/>
              <w:rPr>
                <w:rFonts w:ascii="Times New Roman" w:eastAsiaTheme="minorEastAsia" w:hAnsi="Times New Roman"/>
              </w:rPr>
            </w:pPr>
            <w:r w:rsidRPr="00612040">
              <w:rPr>
                <w:rFonts w:ascii="Times New Roman" w:hAnsi="Times New Roman"/>
                <w:color w:val="000000"/>
                <w:lang w:eastAsia="ru-RU"/>
              </w:rPr>
              <w:t>Точність 100%.</w:t>
            </w:r>
          </w:p>
        </w:tc>
        <w:tc>
          <w:tcPr>
            <w:tcW w:w="988" w:type="dxa"/>
          </w:tcPr>
          <w:p w:rsidR="00EA0696" w:rsidRPr="00612040" w:rsidRDefault="00143664" w:rsidP="003F6452">
            <w:pPr>
              <w:pStyle w:val="ab"/>
              <w:jc w:val="center"/>
              <w:rPr>
                <w:rFonts w:ascii="Times New Roman" w:hAnsi="Times New Roman"/>
                <w:color w:val="000000"/>
                <w:szCs w:val="22"/>
                <w:lang w:val="uk-UA"/>
              </w:rPr>
            </w:pPr>
            <w:r w:rsidRPr="00612040">
              <w:rPr>
                <w:rFonts w:ascii="Times New Roman" w:hAnsi="Times New Roman"/>
                <w:color w:val="000000"/>
                <w:szCs w:val="22"/>
                <w:lang w:val="uk-UA"/>
              </w:rPr>
              <w:t>шт</w:t>
            </w:r>
          </w:p>
        </w:tc>
        <w:tc>
          <w:tcPr>
            <w:tcW w:w="856" w:type="dxa"/>
          </w:tcPr>
          <w:p w:rsidR="00EA0696" w:rsidRPr="00612040" w:rsidRDefault="00143664" w:rsidP="003F6452">
            <w:pPr>
              <w:pStyle w:val="ab"/>
              <w:jc w:val="center"/>
              <w:rPr>
                <w:rFonts w:ascii="Times New Roman" w:hAnsi="Times New Roman"/>
                <w:szCs w:val="22"/>
                <w:lang w:val="uk-UA"/>
              </w:rPr>
            </w:pPr>
            <w:r w:rsidRPr="00612040">
              <w:rPr>
                <w:rFonts w:ascii="Times New Roman" w:hAnsi="Times New Roman"/>
                <w:szCs w:val="22"/>
                <w:lang w:val="uk-UA"/>
              </w:rPr>
              <w:t>50</w:t>
            </w:r>
          </w:p>
        </w:tc>
      </w:tr>
    </w:tbl>
    <w:p w:rsidR="003F6452" w:rsidRPr="005E2630" w:rsidRDefault="003F6452" w:rsidP="003F6452">
      <w:pPr>
        <w:pStyle w:val="ab"/>
        <w:rPr>
          <w:rFonts w:ascii="Times New Roman" w:hAnsi="Times New Roman"/>
          <w:szCs w:val="22"/>
          <w:lang w:val="uk-UA"/>
        </w:rPr>
      </w:pPr>
    </w:p>
    <w:p w:rsidR="003F6452" w:rsidRPr="005E2630" w:rsidRDefault="003F6452" w:rsidP="003F6452">
      <w:pPr>
        <w:pStyle w:val="ab"/>
        <w:rPr>
          <w:rFonts w:ascii="Times New Roman" w:eastAsia="Arial" w:hAnsi="Times New Roman"/>
          <w:b/>
          <w:kern w:val="1"/>
          <w:szCs w:val="22"/>
          <w:lang w:val="uk-UA" w:eastAsia="zh-CN"/>
        </w:rPr>
      </w:pPr>
      <w:r w:rsidRPr="005E2630">
        <w:rPr>
          <w:rFonts w:ascii="Times New Roman" w:eastAsia="Arial" w:hAnsi="Times New Roman"/>
          <w:b/>
          <w:kern w:val="1"/>
          <w:szCs w:val="22"/>
          <w:lang w:val="uk-UA" w:eastAsia="zh-CN"/>
        </w:rPr>
        <w:t xml:space="preserve">Кількість – </w:t>
      </w:r>
      <w:r w:rsidR="005B50C2">
        <w:rPr>
          <w:rFonts w:ascii="Times New Roman" w:eastAsia="Arial" w:hAnsi="Times New Roman"/>
          <w:b/>
          <w:kern w:val="1"/>
          <w:szCs w:val="22"/>
          <w:lang w:val="uk-UA" w:eastAsia="zh-CN"/>
        </w:rPr>
        <w:t>6</w:t>
      </w:r>
      <w:r w:rsidRPr="005E2630">
        <w:rPr>
          <w:rFonts w:ascii="Times New Roman" w:eastAsia="Arial" w:hAnsi="Times New Roman"/>
          <w:b/>
          <w:kern w:val="1"/>
          <w:szCs w:val="22"/>
          <w:lang w:val="uk-UA" w:eastAsia="zh-CN"/>
        </w:rPr>
        <w:t xml:space="preserve"> найменувань</w:t>
      </w:r>
    </w:p>
    <w:p w:rsidR="003F6452" w:rsidRPr="007C065C" w:rsidRDefault="003F6452" w:rsidP="003F6452">
      <w:pPr>
        <w:pStyle w:val="ab"/>
        <w:jc w:val="both"/>
        <w:rPr>
          <w:rFonts w:ascii="Times New Roman" w:hAnsi="Times New Roman"/>
          <w:lang w:val="uk-UA"/>
        </w:rPr>
      </w:pPr>
    </w:p>
    <w:p w:rsidR="003F6452" w:rsidRPr="007C065C" w:rsidRDefault="003F6452" w:rsidP="003F6452">
      <w:pPr>
        <w:pStyle w:val="ab"/>
        <w:ind w:firstLine="720"/>
        <w:jc w:val="both"/>
        <w:rPr>
          <w:rFonts w:ascii="Times New Roman" w:hAnsi="Times New Roman"/>
          <w:lang w:val="uk-UA"/>
        </w:rPr>
      </w:pPr>
      <w:r w:rsidRPr="007C065C">
        <w:rPr>
          <w:rFonts w:ascii="Times New Roman" w:hAnsi="Times New Roman"/>
          <w:lang w:val="uk-UA"/>
        </w:rPr>
        <w:lastRenderedPageBreak/>
        <w:t>Ми, _________________ у разі акцепту нашої тендерної пропозиції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rsidR="003F6452" w:rsidRDefault="003F6452" w:rsidP="003F6452">
      <w:pPr>
        <w:pStyle w:val="ab"/>
        <w:jc w:val="both"/>
        <w:rPr>
          <w:rFonts w:ascii="Times New Roman" w:hAnsi="Times New Roman"/>
          <w:lang w:val="uk-UA"/>
        </w:rPr>
      </w:pPr>
    </w:p>
    <w:p w:rsidR="003F6452" w:rsidRDefault="003F6452" w:rsidP="003F6452">
      <w:pPr>
        <w:pStyle w:val="ab"/>
        <w:jc w:val="both"/>
        <w:rPr>
          <w:rFonts w:ascii="Times New Roman" w:hAnsi="Times New Roman"/>
          <w:lang w:val="uk-UA"/>
        </w:rPr>
      </w:pPr>
    </w:p>
    <w:p w:rsidR="003F6452" w:rsidRPr="007C065C" w:rsidRDefault="003F6452" w:rsidP="003F6452">
      <w:pPr>
        <w:pStyle w:val="ab"/>
        <w:jc w:val="both"/>
        <w:rPr>
          <w:rFonts w:ascii="Times New Roman" w:hAnsi="Times New Roman"/>
          <w:lang w:val="uk-UA"/>
        </w:rPr>
      </w:pPr>
    </w:p>
    <w:p w:rsidR="003F6452" w:rsidRPr="007C065C" w:rsidRDefault="003F6452" w:rsidP="003F6452">
      <w:pPr>
        <w:pStyle w:val="ab"/>
        <w:ind w:firstLine="720"/>
        <w:jc w:val="both"/>
        <w:rPr>
          <w:rFonts w:ascii="Times New Roman" w:hAnsi="Times New Roman"/>
          <w:lang w:val="uk-UA"/>
        </w:rPr>
      </w:pPr>
      <w:r w:rsidRPr="007C065C">
        <w:rPr>
          <w:rFonts w:ascii="Times New Roman" w:hAnsi="Times New Roman"/>
          <w:lang w:val="uk-UA"/>
        </w:rPr>
        <w:t xml:space="preserve">Дата: _____________                                         ________________ (підпис) </w:t>
      </w:r>
    </w:p>
    <w:p w:rsidR="003F6452" w:rsidRPr="007C065C" w:rsidRDefault="003F6452" w:rsidP="003F6452">
      <w:pPr>
        <w:pStyle w:val="ab"/>
        <w:ind w:firstLine="720"/>
        <w:jc w:val="both"/>
        <w:rPr>
          <w:rFonts w:ascii="Times New Roman" w:hAnsi="Times New Roman"/>
          <w:lang w:val="uk-UA"/>
        </w:rPr>
      </w:pPr>
      <w:r w:rsidRPr="007C065C">
        <w:rPr>
          <w:rFonts w:ascii="Times New Roman" w:hAnsi="Times New Roman"/>
          <w:lang w:val="uk-UA"/>
        </w:rPr>
        <w:t>М.П.</w:t>
      </w:r>
    </w:p>
    <w:p w:rsidR="003F6452" w:rsidRDefault="003F6452" w:rsidP="003F6452">
      <w:pPr>
        <w:spacing w:after="0" w:line="240" w:lineRule="auto"/>
        <w:ind w:right="-142"/>
        <w:jc w:val="center"/>
        <w:rPr>
          <w:rFonts w:ascii="Times New Roman" w:hAnsi="Times New Roman"/>
          <w:b/>
          <w:bCs/>
          <w:sz w:val="24"/>
          <w:szCs w:val="24"/>
        </w:rPr>
      </w:pPr>
    </w:p>
    <w:p w:rsidR="003F6452" w:rsidRDefault="003F6452" w:rsidP="003F6452">
      <w:pPr>
        <w:spacing w:after="0" w:line="240" w:lineRule="auto"/>
        <w:ind w:right="-142"/>
        <w:jc w:val="right"/>
        <w:rPr>
          <w:rFonts w:ascii="Times New Roman" w:hAnsi="Times New Roman"/>
          <w:b/>
          <w:bCs/>
          <w:sz w:val="24"/>
          <w:szCs w:val="24"/>
        </w:rPr>
      </w:pPr>
    </w:p>
    <w:p w:rsidR="003F6452" w:rsidRDefault="003F6452" w:rsidP="003F6452">
      <w:pPr>
        <w:spacing w:after="0" w:line="240" w:lineRule="auto"/>
        <w:ind w:right="-142"/>
        <w:rPr>
          <w:rFonts w:ascii="Times New Roman" w:hAnsi="Times New Roman"/>
          <w:bCs/>
          <w:sz w:val="24"/>
          <w:szCs w:val="24"/>
        </w:rPr>
      </w:pPr>
    </w:p>
    <w:p w:rsidR="003F6452" w:rsidRDefault="003F6452" w:rsidP="003F6452">
      <w:pPr>
        <w:spacing w:after="0" w:line="240" w:lineRule="auto"/>
        <w:ind w:right="-142"/>
        <w:rPr>
          <w:rFonts w:ascii="Times New Roman" w:hAnsi="Times New Roman"/>
          <w:bCs/>
          <w:sz w:val="24"/>
          <w:szCs w:val="24"/>
        </w:rPr>
      </w:pPr>
    </w:p>
    <w:p w:rsidR="003F6452" w:rsidRDefault="003F6452" w:rsidP="003F6452">
      <w:pPr>
        <w:spacing w:after="0" w:line="240" w:lineRule="auto"/>
        <w:ind w:right="-142"/>
        <w:jc w:val="right"/>
        <w:rPr>
          <w:rFonts w:ascii="Times New Roman" w:hAnsi="Times New Roman"/>
          <w:bCs/>
          <w:sz w:val="24"/>
          <w:szCs w:val="24"/>
        </w:rPr>
      </w:pPr>
    </w:p>
    <w:p w:rsidR="003F6452" w:rsidRDefault="003F6452" w:rsidP="00656168">
      <w:pPr>
        <w:spacing w:after="0" w:line="240" w:lineRule="auto"/>
        <w:ind w:left="7080" w:right="-142" w:firstLine="708"/>
        <w:rPr>
          <w:rFonts w:ascii="Times New Roman" w:hAnsi="Times New Roman"/>
          <w:bCs/>
          <w:sz w:val="24"/>
          <w:szCs w:val="24"/>
        </w:rPr>
      </w:pPr>
    </w:p>
    <w:p w:rsidR="003F6452" w:rsidRDefault="003F6452"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612040" w:rsidRDefault="00612040" w:rsidP="00656168">
      <w:pPr>
        <w:spacing w:after="0" w:line="240" w:lineRule="auto"/>
        <w:ind w:left="7080" w:right="-142" w:firstLine="708"/>
        <w:rPr>
          <w:rFonts w:ascii="Times New Roman" w:hAnsi="Times New Roman"/>
          <w:bCs/>
          <w:sz w:val="24"/>
          <w:szCs w:val="24"/>
        </w:rPr>
      </w:pPr>
    </w:p>
    <w:p w:rsidR="00AA4F98" w:rsidRPr="00B6130C" w:rsidRDefault="00AA4F98" w:rsidP="00656168">
      <w:pPr>
        <w:spacing w:after="0" w:line="240" w:lineRule="auto"/>
        <w:ind w:left="7080" w:right="-142" w:firstLine="708"/>
        <w:rPr>
          <w:rFonts w:ascii="Times New Roman" w:hAnsi="Times New Roman"/>
          <w:bCs/>
          <w:sz w:val="24"/>
          <w:szCs w:val="24"/>
        </w:rPr>
      </w:pPr>
      <w:r>
        <w:rPr>
          <w:rFonts w:ascii="Times New Roman" w:hAnsi="Times New Roman"/>
          <w:bCs/>
          <w:sz w:val="24"/>
          <w:szCs w:val="24"/>
        </w:rPr>
        <w:lastRenderedPageBreak/>
        <w:t xml:space="preserve">Додаток </w:t>
      </w:r>
      <w:r w:rsidRPr="00B6130C">
        <w:rPr>
          <w:rFonts w:ascii="Times New Roman" w:hAnsi="Times New Roman"/>
          <w:bCs/>
          <w:sz w:val="24"/>
          <w:szCs w:val="24"/>
        </w:rPr>
        <w:t xml:space="preserve">3 </w:t>
      </w:r>
    </w:p>
    <w:p w:rsidR="00AA4F98" w:rsidRDefault="00AA4F98" w:rsidP="00656168">
      <w:pPr>
        <w:spacing w:after="0" w:line="240" w:lineRule="auto"/>
        <w:ind w:right="-142" w:firstLine="708"/>
        <w:jc w:val="right"/>
        <w:rPr>
          <w:rFonts w:ascii="Times New Roman" w:hAnsi="Times New Roman"/>
          <w:b/>
          <w:bCs/>
          <w:sz w:val="24"/>
          <w:szCs w:val="24"/>
        </w:rPr>
      </w:pPr>
      <w:r w:rsidRPr="00B6130C">
        <w:rPr>
          <w:rFonts w:ascii="Times New Roman" w:hAnsi="Times New Roman"/>
          <w:bCs/>
          <w:sz w:val="24"/>
          <w:szCs w:val="24"/>
        </w:rPr>
        <w:t>до тендерної документації</w:t>
      </w:r>
    </w:p>
    <w:p w:rsidR="00AA4F98" w:rsidRDefault="00AA4F98" w:rsidP="00AA4F98">
      <w:pPr>
        <w:spacing w:after="0" w:line="240" w:lineRule="auto"/>
        <w:ind w:right="-142"/>
        <w:jc w:val="center"/>
        <w:rPr>
          <w:rFonts w:ascii="Times New Roman" w:hAnsi="Times New Roman"/>
          <w:b/>
          <w:bCs/>
          <w:sz w:val="24"/>
          <w:szCs w:val="24"/>
        </w:rPr>
      </w:pPr>
    </w:p>
    <w:p w:rsidR="003F6452" w:rsidRPr="00552827" w:rsidRDefault="003F6452" w:rsidP="003F6452">
      <w:pPr>
        <w:spacing w:after="0" w:line="240" w:lineRule="auto"/>
        <w:ind w:firstLine="284"/>
        <w:jc w:val="center"/>
        <w:rPr>
          <w:rFonts w:ascii="Times New Roman" w:hAnsi="Times New Roman"/>
          <w:b/>
          <w:sz w:val="24"/>
          <w:szCs w:val="24"/>
        </w:rPr>
      </w:pPr>
      <w:r w:rsidRPr="00552827">
        <w:rPr>
          <w:rFonts w:ascii="Times New Roman" w:hAnsi="Times New Roman"/>
          <w:b/>
          <w:sz w:val="24"/>
          <w:szCs w:val="24"/>
        </w:rPr>
        <w:t>Кваліфікаційні критерії та перелік документів, що підтверджують інформацію учасників про відповідність їх таким критеріям, передбачених</w:t>
      </w:r>
    </w:p>
    <w:p w:rsidR="003F6452" w:rsidRPr="00552827" w:rsidRDefault="003F6452" w:rsidP="003F6452">
      <w:pPr>
        <w:spacing w:after="0" w:line="240" w:lineRule="auto"/>
        <w:ind w:firstLine="284"/>
        <w:jc w:val="center"/>
        <w:rPr>
          <w:rFonts w:ascii="Times New Roman" w:hAnsi="Times New Roman"/>
          <w:b/>
          <w:sz w:val="24"/>
          <w:szCs w:val="24"/>
        </w:rPr>
      </w:pPr>
      <w:r w:rsidRPr="00552827">
        <w:rPr>
          <w:rFonts w:ascii="Times New Roman" w:hAnsi="Times New Roman"/>
          <w:b/>
          <w:sz w:val="24"/>
          <w:szCs w:val="24"/>
        </w:rPr>
        <w:t>ст. 16 Закону України «Про публічні закупівлі»</w:t>
      </w:r>
    </w:p>
    <w:p w:rsidR="003F6452" w:rsidRDefault="003F6452" w:rsidP="003F6452">
      <w:pPr>
        <w:widowControl w:val="0"/>
        <w:tabs>
          <w:tab w:val="left" w:pos="1080"/>
        </w:tabs>
        <w:spacing w:after="0" w:line="240" w:lineRule="auto"/>
        <w:jc w:val="both"/>
        <w:rPr>
          <w:rFonts w:ascii="Times New Roman" w:hAnsi="Times New Roman"/>
          <w:sz w:val="24"/>
          <w:szCs w:val="24"/>
        </w:rPr>
      </w:pPr>
      <w:r w:rsidRPr="009214CE">
        <w:rPr>
          <w:rFonts w:ascii="Times New Roman" w:hAnsi="Times New Roman"/>
          <w:sz w:val="24"/>
          <w:szCs w:val="24"/>
        </w:rPr>
        <w:t>Документи для підтвердження відповідності пропозиції учасника кваліфікаційним критеріям процедури закупівлі, відповідно до положень частини 2 ст. 16 Закону</w:t>
      </w:r>
      <w:r>
        <w:rPr>
          <w:rFonts w:ascii="Times New Roman" w:hAnsi="Times New Roman"/>
          <w:sz w:val="24"/>
          <w:szCs w:val="24"/>
        </w:rPr>
        <w:t>:</w:t>
      </w:r>
    </w:p>
    <w:p w:rsidR="003F6452" w:rsidRDefault="003F6452" w:rsidP="003F6452">
      <w:pPr>
        <w:widowControl w:val="0"/>
        <w:tabs>
          <w:tab w:val="left" w:pos="1080"/>
        </w:tabs>
        <w:spacing w:after="0" w:line="240" w:lineRule="auto"/>
        <w:jc w:val="both"/>
        <w:rPr>
          <w:rFonts w:ascii="Times New Roman" w:hAnsi="Times New Roman"/>
          <w:b/>
          <w:bCs/>
          <w:sz w:val="24"/>
          <w:szCs w:val="24"/>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9"/>
        <w:gridCol w:w="6336"/>
      </w:tblGrid>
      <w:tr w:rsidR="003F6452" w:rsidRPr="009214CE" w:rsidTr="003F6452">
        <w:trPr>
          <w:trHeight w:val="20"/>
          <w:jc w:val="center"/>
        </w:trPr>
        <w:tc>
          <w:tcPr>
            <w:tcW w:w="4169" w:type="dxa"/>
            <w:tcBorders>
              <w:top w:val="single" w:sz="4" w:space="0" w:color="auto"/>
              <w:left w:val="single" w:sz="4" w:space="0" w:color="auto"/>
              <w:bottom w:val="single" w:sz="4" w:space="0" w:color="auto"/>
              <w:right w:val="single" w:sz="4" w:space="0" w:color="auto"/>
            </w:tcBorders>
            <w:vAlign w:val="center"/>
          </w:tcPr>
          <w:p w:rsidR="003F6452" w:rsidRPr="009214CE" w:rsidRDefault="003F6452" w:rsidP="003F6452">
            <w:pPr>
              <w:keepNext/>
              <w:spacing w:after="0" w:line="240" w:lineRule="auto"/>
              <w:jc w:val="center"/>
              <w:rPr>
                <w:rFonts w:ascii="Times New Roman" w:hAnsi="Times New Roman"/>
                <w:b/>
                <w:szCs w:val="24"/>
              </w:rPr>
            </w:pPr>
            <w:r w:rsidRPr="009214CE">
              <w:rPr>
                <w:rFonts w:ascii="Times New Roman" w:hAnsi="Times New Roman"/>
                <w:b/>
                <w:szCs w:val="24"/>
              </w:rPr>
              <w:t>Вимога</w:t>
            </w:r>
          </w:p>
        </w:tc>
        <w:tc>
          <w:tcPr>
            <w:tcW w:w="6336" w:type="dxa"/>
            <w:tcBorders>
              <w:top w:val="single" w:sz="4" w:space="0" w:color="auto"/>
              <w:left w:val="single" w:sz="4" w:space="0" w:color="auto"/>
              <w:bottom w:val="single" w:sz="4" w:space="0" w:color="auto"/>
              <w:right w:val="single" w:sz="4" w:space="0" w:color="auto"/>
            </w:tcBorders>
            <w:vAlign w:val="center"/>
          </w:tcPr>
          <w:p w:rsidR="003F6452" w:rsidRPr="009214CE" w:rsidRDefault="003F6452" w:rsidP="003F6452">
            <w:pPr>
              <w:keepNext/>
              <w:spacing w:after="0" w:line="240" w:lineRule="auto"/>
              <w:jc w:val="center"/>
              <w:rPr>
                <w:rFonts w:ascii="Times New Roman" w:hAnsi="Times New Roman"/>
                <w:b/>
                <w:szCs w:val="24"/>
              </w:rPr>
            </w:pPr>
            <w:r w:rsidRPr="009214CE">
              <w:rPr>
                <w:rFonts w:ascii="Times New Roman" w:hAnsi="Times New Roman"/>
                <w:b/>
                <w:szCs w:val="24"/>
              </w:rPr>
              <w:t>Документи щодо підтвердження інформ</w:t>
            </w:r>
            <w:r>
              <w:rPr>
                <w:rFonts w:ascii="Times New Roman" w:hAnsi="Times New Roman"/>
                <w:b/>
                <w:szCs w:val="24"/>
              </w:rPr>
              <w:t>ації про відповідність вимогам**</w:t>
            </w:r>
          </w:p>
        </w:tc>
      </w:tr>
      <w:tr w:rsidR="003F6452" w:rsidRPr="009214CE" w:rsidTr="003F6452">
        <w:trPr>
          <w:trHeight w:val="20"/>
          <w:jc w:val="center"/>
        </w:trPr>
        <w:tc>
          <w:tcPr>
            <w:tcW w:w="4169" w:type="dxa"/>
            <w:tcBorders>
              <w:top w:val="single" w:sz="4" w:space="0" w:color="auto"/>
              <w:left w:val="single" w:sz="4" w:space="0" w:color="auto"/>
              <w:bottom w:val="single" w:sz="4" w:space="0" w:color="auto"/>
              <w:right w:val="single" w:sz="4" w:space="0" w:color="auto"/>
            </w:tcBorders>
          </w:tcPr>
          <w:p w:rsidR="003F6452" w:rsidRPr="009214CE" w:rsidRDefault="003F6452" w:rsidP="003F6452">
            <w:pPr>
              <w:spacing w:after="0" w:line="240" w:lineRule="auto"/>
              <w:jc w:val="both"/>
              <w:rPr>
                <w:rFonts w:ascii="Times New Roman" w:hAnsi="Times New Roman"/>
                <w:szCs w:val="24"/>
              </w:rPr>
            </w:pPr>
            <w:r>
              <w:rPr>
                <w:rFonts w:ascii="Times New Roman" w:hAnsi="Times New Roman"/>
                <w:szCs w:val="24"/>
              </w:rPr>
              <w:t>1.</w:t>
            </w:r>
            <w:r w:rsidRPr="009214CE">
              <w:rPr>
                <w:rFonts w:ascii="Times New Roman" w:hAnsi="Times New Roman"/>
                <w:szCs w:val="24"/>
              </w:rPr>
              <w:t>Наявність працівників відповідної кваліфікації, які ма</w:t>
            </w:r>
            <w:r>
              <w:rPr>
                <w:rFonts w:ascii="Times New Roman" w:hAnsi="Times New Roman"/>
                <w:szCs w:val="24"/>
              </w:rPr>
              <w:t>ють необхідні знання та досвід**</w:t>
            </w:r>
          </w:p>
        </w:tc>
        <w:tc>
          <w:tcPr>
            <w:tcW w:w="6336" w:type="dxa"/>
            <w:tcBorders>
              <w:top w:val="single" w:sz="4" w:space="0" w:color="auto"/>
              <w:left w:val="single" w:sz="4" w:space="0" w:color="auto"/>
              <w:bottom w:val="single" w:sz="4" w:space="0" w:color="auto"/>
              <w:right w:val="single" w:sz="4" w:space="0" w:color="auto"/>
            </w:tcBorders>
            <w:vAlign w:val="center"/>
          </w:tcPr>
          <w:p w:rsidR="003F6452" w:rsidRPr="009214CE" w:rsidRDefault="003F6452" w:rsidP="003F6452">
            <w:pPr>
              <w:spacing w:after="0" w:line="240" w:lineRule="auto"/>
              <w:jc w:val="both"/>
              <w:rPr>
                <w:rFonts w:ascii="Times New Roman" w:hAnsi="Times New Roman"/>
                <w:szCs w:val="24"/>
              </w:rPr>
            </w:pPr>
            <w:r>
              <w:rPr>
                <w:rFonts w:ascii="Times New Roman" w:hAnsi="Times New Roman"/>
                <w:szCs w:val="24"/>
              </w:rPr>
              <w:t>1</w:t>
            </w:r>
            <w:r w:rsidRPr="009214CE">
              <w:rPr>
                <w:rFonts w:ascii="Times New Roman" w:hAnsi="Times New Roman"/>
                <w:szCs w:val="24"/>
              </w:rPr>
              <w:t xml:space="preserve">.1. Інформаційна довідка про наявність працівників відповідної кваліфікації, які мають необхідні знання та досвід (за формою відповідно до </w:t>
            </w:r>
            <w:r w:rsidRPr="009214CE">
              <w:rPr>
                <w:rFonts w:ascii="Times New Roman" w:hAnsi="Times New Roman"/>
                <w:b/>
                <w:szCs w:val="24"/>
              </w:rPr>
              <w:t>додатку 1.</w:t>
            </w:r>
            <w:r>
              <w:rPr>
                <w:rFonts w:ascii="Times New Roman" w:hAnsi="Times New Roman"/>
                <w:b/>
                <w:szCs w:val="24"/>
              </w:rPr>
              <w:t>1</w:t>
            </w:r>
            <w:r w:rsidRPr="009214CE">
              <w:rPr>
                <w:rFonts w:ascii="Times New Roman" w:hAnsi="Times New Roman"/>
                <w:b/>
                <w:szCs w:val="24"/>
              </w:rPr>
              <w:t>.</w:t>
            </w:r>
            <w:r w:rsidRPr="009214CE">
              <w:rPr>
                <w:rFonts w:ascii="Times New Roman" w:hAnsi="Times New Roman"/>
                <w:szCs w:val="24"/>
              </w:rPr>
              <w:t xml:space="preserve"> до тендерної документації).</w:t>
            </w:r>
          </w:p>
        </w:tc>
      </w:tr>
      <w:tr w:rsidR="003F6452" w:rsidRPr="009214CE" w:rsidTr="003F6452">
        <w:trPr>
          <w:trHeight w:val="20"/>
          <w:jc w:val="center"/>
        </w:trPr>
        <w:tc>
          <w:tcPr>
            <w:tcW w:w="4169" w:type="dxa"/>
            <w:tcBorders>
              <w:top w:val="single" w:sz="4" w:space="0" w:color="auto"/>
              <w:left w:val="single" w:sz="4" w:space="0" w:color="auto"/>
              <w:bottom w:val="single" w:sz="4" w:space="0" w:color="auto"/>
              <w:right w:val="single" w:sz="4" w:space="0" w:color="auto"/>
            </w:tcBorders>
          </w:tcPr>
          <w:p w:rsidR="003F6452" w:rsidRPr="009214CE" w:rsidRDefault="003F6452" w:rsidP="003F6452">
            <w:pPr>
              <w:tabs>
                <w:tab w:val="left" w:pos="493"/>
              </w:tabs>
              <w:spacing w:after="0" w:line="240" w:lineRule="auto"/>
              <w:jc w:val="both"/>
              <w:rPr>
                <w:rFonts w:ascii="Times New Roman" w:hAnsi="Times New Roman"/>
                <w:szCs w:val="24"/>
              </w:rPr>
            </w:pPr>
            <w:r>
              <w:rPr>
                <w:rFonts w:ascii="Times New Roman" w:hAnsi="Times New Roman"/>
                <w:szCs w:val="24"/>
              </w:rPr>
              <w:t>2.</w:t>
            </w:r>
            <w:r w:rsidRPr="009214CE">
              <w:rPr>
                <w:rFonts w:ascii="Times New Roman" w:hAnsi="Times New Roman"/>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336" w:type="dxa"/>
            <w:tcBorders>
              <w:top w:val="single" w:sz="4" w:space="0" w:color="auto"/>
              <w:left w:val="single" w:sz="4" w:space="0" w:color="auto"/>
              <w:bottom w:val="single" w:sz="4" w:space="0" w:color="auto"/>
              <w:right w:val="single" w:sz="4" w:space="0" w:color="auto"/>
            </w:tcBorders>
          </w:tcPr>
          <w:p w:rsidR="003F6452" w:rsidRPr="009214CE" w:rsidRDefault="003F6452" w:rsidP="003F6452">
            <w:pPr>
              <w:spacing w:after="0" w:line="240" w:lineRule="auto"/>
              <w:jc w:val="both"/>
              <w:rPr>
                <w:rFonts w:ascii="Arial" w:eastAsia="SimSun" w:hAnsi="Arial" w:cs="Arial"/>
                <w:bCs/>
                <w:kern w:val="2"/>
                <w:sz w:val="20"/>
                <w:szCs w:val="21"/>
                <w:lang w:eastAsia="hi-IN" w:bidi="hi-IN"/>
              </w:rPr>
            </w:pPr>
            <w:r>
              <w:rPr>
                <w:rFonts w:ascii="Times New Roman" w:hAnsi="Times New Roman"/>
                <w:szCs w:val="24"/>
              </w:rPr>
              <w:t>2</w:t>
            </w:r>
            <w:r w:rsidRPr="009214CE">
              <w:rPr>
                <w:rFonts w:ascii="Times New Roman" w:hAnsi="Times New Roman"/>
                <w:szCs w:val="24"/>
              </w:rPr>
              <w:t xml:space="preserve">.1. Інформаційна довідка про наявність документально підтвердженого досвіду виконання </w:t>
            </w:r>
            <w:r>
              <w:rPr>
                <w:rFonts w:ascii="Times New Roman" w:hAnsi="Times New Roman"/>
                <w:szCs w:val="24"/>
              </w:rPr>
              <w:t>аналогічного (</w:t>
            </w:r>
            <w:r w:rsidRPr="009214CE">
              <w:rPr>
                <w:rFonts w:ascii="Times New Roman" w:hAnsi="Times New Roman"/>
                <w:szCs w:val="24"/>
              </w:rPr>
              <w:t>аналогічних</w:t>
            </w:r>
            <w:r>
              <w:rPr>
                <w:rFonts w:ascii="Times New Roman" w:hAnsi="Times New Roman"/>
                <w:szCs w:val="24"/>
              </w:rPr>
              <w:t>)</w:t>
            </w:r>
            <w:r w:rsidRPr="009214CE">
              <w:rPr>
                <w:rFonts w:ascii="Times New Roman" w:hAnsi="Times New Roman"/>
                <w:szCs w:val="24"/>
              </w:rPr>
              <w:t xml:space="preserve"> за предметом закупівлі </w:t>
            </w:r>
            <w:r>
              <w:rPr>
                <w:rFonts w:ascii="Times New Roman" w:hAnsi="Times New Roman"/>
                <w:szCs w:val="24"/>
              </w:rPr>
              <w:t>договору (</w:t>
            </w:r>
            <w:r w:rsidRPr="009214CE">
              <w:rPr>
                <w:rFonts w:ascii="Times New Roman" w:hAnsi="Times New Roman"/>
                <w:szCs w:val="24"/>
              </w:rPr>
              <w:t>договорів</w:t>
            </w:r>
            <w:r>
              <w:rPr>
                <w:rFonts w:ascii="Times New Roman" w:hAnsi="Times New Roman"/>
                <w:szCs w:val="24"/>
              </w:rPr>
              <w:t>)</w:t>
            </w:r>
            <w:r w:rsidRPr="009214CE">
              <w:rPr>
                <w:rFonts w:ascii="Times New Roman" w:hAnsi="Times New Roman"/>
                <w:szCs w:val="24"/>
              </w:rPr>
              <w:t xml:space="preserve">* (за формою відповідно до </w:t>
            </w:r>
            <w:r>
              <w:rPr>
                <w:rFonts w:ascii="Times New Roman" w:hAnsi="Times New Roman"/>
                <w:b/>
                <w:szCs w:val="24"/>
              </w:rPr>
              <w:t>додатку 1.2</w:t>
            </w:r>
            <w:r w:rsidRPr="009214CE">
              <w:rPr>
                <w:rFonts w:ascii="Times New Roman" w:hAnsi="Times New Roman"/>
                <w:b/>
                <w:szCs w:val="24"/>
              </w:rPr>
              <w:t>.</w:t>
            </w:r>
            <w:r w:rsidRPr="009214CE">
              <w:rPr>
                <w:rFonts w:ascii="Times New Roman" w:hAnsi="Times New Roman"/>
                <w:szCs w:val="24"/>
              </w:rPr>
              <w:t xml:space="preserve"> до тендерної документації), яка має містити інформацію про виконання договору з підтверджуючими документами</w:t>
            </w:r>
            <w:r w:rsidRPr="009214CE">
              <w:rPr>
                <w:rFonts w:ascii="Times New Roman" w:hAnsi="Times New Roman"/>
                <w:bCs/>
                <w:szCs w:val="24"/>
              </w:rPr>
              <w:t>:</w:t>
            </w:r>
          </w:p>
          <w:p w:rsidR="003F6452" w:rsidRPr="009214CE" w:rsidRDefault="003F6452" w:rsidP="003F6452">
            <w:pPr>
              <w:numPr>
                <w:ilvl w:val="0"/>
                <w:numId w:val="1"/>
              </w:numPr>
              <w:tabs>
                <w:tab w:val="left" w:pos="276"/>
              </w:tabs>
              <w:spacing w:after="0" w:line="240" w:lineRule="auto"/>
              <w:ind w:left="0" w:firstLine="0"/>
              <w:jc w:val="both"/>
              <w:rPr>
                <w:rFonts w:ascii="Times New Roman" w:hAnsi="Times New Roman"/>
                <w:szCs w:val="24"/>
              </w:rPr>
            </w:pPr>
            <w:r>
              <w:rPr>
                <w:rFonts w:ascii="Times New Roman" w:hAnsi="Times New Roman"/>
                <w:szCs w:val="24"/>
              </w:rPr>
              <w:t>копію</w:t>
            </w:r>
            <w:r w:rsidRPr="009214CE">
              <w:rPr>
                <w:rFonts w:ascii="Times New Roman" w:hAnsi="Times New Roman"/>
                <w:szCs w:val="24"/>
              </w:rPr>
              <w:t xml:space="preserve"> виконан</w:t>
            </w:r>
            <w:r>
              <w:rPr>
                <w:rFonts w:ascii="Times New Roman" w:hAnsi="Times New Roman"/>
                <w:szCs w:val="24"/>
              </w:rPr>
              <w:t>ого (-</w:t>
            </w:r>
            <w:r w:rsidRPr="009214CE">
              <w:rPr>
                <w:rFonts w:ascii="Times New Roman" w:hAnsi="Times New Roman"/>
                <w:szCs w:val="24"/>
              </w:rPr>
              <w:t>их</w:t>
            </w:r>
            <w:r>
              <w:rPr>
                <w:rFonts w:ascii="Times New Roman" w:hAnsi="Times New Roman"/>
                <w:szCs w:val="24"/>
              </w:rPr>
              <w:t>)</w:t>
            </w:r>
            <w:r w:rsidRPr="009214CE">
              <w:rPr>
                <w:rFonts w:ascii="Times New Roman" w:hAnsi="Times New Roman"/>
                <w:szCs w:val="24"/>
              </w:rPr>
              <w:t xml:space="preserve"> аналогічн</w:t>
            </w:r>
            <w:r>
              <w:rPr>
                <w:rFonts w:ascii="Times New Roman" w:hAnsi="Times New Roman"/>
                <w:szCs w:val="24"/>
              </w:rPr>
              <w:t>ого (-</w:t>
            </w:r>
            <w:r w:rsidRPr="009214CE">
              <w:rPr>
                <w:rFonts w:ascii="Times New Roman" w:hAnsi="Times New Roman"/>
                <w:szCs w:val="24"/>
              </w:rPr>
              <w:t>их</w:t>
            </w:r>
            <w:r>
              <w:rPr>
                <w:rFonts w:ascii="Times New Roman" w:hAnsi="Times New Roman"/>
                <w:szCs w:val="24"/>
              </w:rPr>
              <w:t>)</w:t>
            </w:r>
            <w:r w:rsidRPr="009214CE">
              <w:rPr>
                <w:rFonts w:ascii="Times New Roman" w:hAnsi="Times New Roman"/>
                <w:szCs w:val="24"/>
              </w:rPr>
              <w:t>* договор</w:t>
            </w:r>
            <w:r>
              <w:rPr>
                <w:rFonts w:ascii="Times New Roman" w:hAnsi="Times New Roman"/>
                <w:szCs w:val="24"/>
              </w:rPr>
              <w:t>у (-ів)</w:t>
            </w:r>
            <w:r w:rsidRPr="009214CE">
              <w:rPr>
                <w:rFonts w:ascii="Times New Roman" w:hAnsi="Times New Roman"/>
                <w:szCs w:val="24"/>
              </w:rPr>
              <w:t xml:space="preserve"> з додатками, які є невід’ємною частиною договору. При наданні договору, учасник може не розголошувати (закрити при скануванні) інформацію, яка становить комерційну таємницю або є конфіденційною.</w:t>
            </w:r>
          </w:p>
          <w:p w:rsidR="003F6452" w:rsidRPr="009214CE" w:rsidRDefault="003F6452" w:rsidP="003F6452">
            <w:pPr>
              <w:numPr>
                <w:ilvl w:val="0"/>
                <w:numId w:val="1"/>
              </w:numPr>
              <w:tabs>
                <w:tab w:val="left" w:pos="276"/>
              </w:tabs>
              <w:spacing w:after="0" w:line="240" w:lineRule="auto"/>
              <w:ind w:left="0" w:firstLine="0"/>
              <w:jc w:val="both"/>
              <w:rPr>
                <w:rFonts w:ascii="Times New Roman" w:hAnsi="Times New Roman"/>
                <w:szCs w:val="24"/>
              </w:rPr>
            </w:pPr>
            <w:r w:rsidRPr="009214CE">
              <w:rPr>
                <w:rFonts w:ascii="Times New Roman" w:hAnsi="Times New Roman"/>
                <w:szCs w:val="24"/>
              </w:rPr>
              <w:t>сканованим рекомендаційним листом (відгуком, іншим документом) контрагента (замовника) за аналогічним договором</w:t>
            </w:r>
          </w:p>
          <w:p w:rsidR="003F6452" w:rsidRPr="009214CE" w:rsidRDefault="003F6452" w:rsidP="003F6452">
            <w:pPr>
              <w:spacing w:after="0" w:line="240" w:lineRule="auto"/>
              <w:jc w:val="both"/>
              <w:rPr>
                <w:rFonts w:ascii="Times New Roman" w:hAnsi="Times New Roman"/>
                <w:szCs w:val="24"/>
              </w:rPr>
            </w:pPr>
            <w:r w:rsidRPr="009214CE">
              <w:rPr>
                <w:rFonts w:ascii="Times New Roman" w:hAnsi="Times New Roman"/>
                <w:i/>
                <w:szCs w:val="24"/>
              </w:rPr>
              <w:t>*</w:t>
            </w:r>
            <w:bookmarkStart w:id="6" w:name="_Hlk38887834"/>
            <w:r>
              <w:rPr>
                <w:rFonts w:ascii="Times New Roman" w:hAnsi="Times New Roman"/>
                <w:i/>
                <w:szCs w:val="24"/>
              </w:rPr>
              <w:t>Аналогічним договором є договір</w:t>
            </w:r>
            <w:r w:rsidRPr="009214CE">
              <w:rPr>
                <w:rFonts w:ascii="Times New Roman" w:hAnsi="Times New Roman"/>
                <w:i/>
                <w:szCs w:val="24"/>
              </w:rPr>
              <w:t xml:space="preserve"> на придбання </w:t>
            </w:r>
            <w:r>
              <w:rPr>
                <w:rFonts w:ascii="Times New Roman" w:hAnsi="Times New Roman"/>
                <w:i/>
                <w:szCs w:val="24"/>
              </w:rPr>
              <w:t>лікарських засобів</w:t>
            </w:r>
            <w:r w:rsidRPr="009214CE">
              <w:rPr>
                <w:rFonts w:ascii="Times New Roman" w:hAnsi="Times New Roman"/>
                <w:i/>
                <w:szCs w:val="24"/>
              </w:rPr>
              <w:t xml:space="preserve"> та/або на закупівлю товарів згідно переліку кодів за класом: </w:t>
            </w:r>
            <w:r w:rsidRPr="004A5B5C">
              <w:rPr>
                <w:rFonts w:ascii="Times New Roman" w:hAnsi="Times New Roman"/>
                <w:i/>
                <w:szCs w:val="24"/>
              </w:rPr>
              <w:t>ДК 021:</w:t>
            </w:r>
            <w:r w:rsidRPr="00703EAC">
              <w:rPr>
                <w:rFonts w:ascii="Times New Roman" w:hAnsi="Times New Roman"/>
                <w:i/>
                <w:szCs w:val="24"/>
              </w:rPr>
              <w:t xml:space="preserve">2015- </w:t>
            </w:r>
            <w:r w:rsidRPr="00703EAC">
              <w:rPr>
                <w:rFonts w:ascii="Times New Roman" w:hAnsi="Times New Roman"/>
                <w:i/>
              </w:rPr>
              <w:t>33690000-3 Лікарські засоби різні</w:t>
            </w:r>
            <w:bookmarkEnd w:id="6"/>
          </w:p>
        </w:tc>
      </w:tr>
    </w:tbl>
    <w:p w:rsidR="003F6452" w:rsidRDefault="003F6452" w:rsidP="003F6452">
      <w:pPr>
        <w:keepNext/>
        <w:spacing w:after="0" w:line="240" w:lineRule="auto"/>
        <w:rPr>
          <w:rFonts w:ascii="Times New Roman" w:hAnsi="Times New Roman"/>
          <w:b/>
          <w:bCs/>
          <w:szCs w:val="24"/>
        </w:rPr>
      </w:pPr>
    </w:p>
    <w:p w:rsidR="003F6452" w:rsidRPr="009214CE" w:rsidRDefault="003F6452" w:rsidP="003F6452">
      <w:pPr>
        <w:spacing w:before="120" w:after="120" w:line="240" w:lineRule="auto"/>
        <w:jc w:val="both"/>
        <w:rPr>
          <w:rFonts w:ascii="Times New Roman" w:hAnsi="Times New Roman"/>
          <w:sz w:val="24"/>
          <w:szCs w:val="24"/>
        </w:rPr>
      </w:pPr>
      <w:r>
        <w:rPr>
          <w:rFonts w:ascii="Times New Roman" w:hAnsi="Times New Roman"/>
          <w:b/>
          <w:bCs/>
          <w:szCs w:val="24"/>
        </w:rPr>
        <w:t>**</w:t>
      </w:r>
      <w:r w:rsidRPr="009214CE">
        <w:rPr>
          <w:rFonts w:ascii="Times New Roman" w:hAnsi="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F6452" w:rsidRPr="009214CE" w:rsidRDefault="003F6452" w:rsidP="003F6452">
      <w:pPr>
        <w:keepNext/>
        <w:spacing w:after="0" w:line="240" w:lineRule="auto"/>
        <w:rPr>
          <w:rFonts w:ascii="Times New Roman" w:hAnsi="Times New Roman"/>
          <w:b/>
          <w:bCs/>
          <w:szCs w:val="24"/>
        </w:rPr>
      </w:pPr>
    </w:p>
    <w:p w:rsidR="003F6452" w:rsidRPr="009214CE" w:rsidRDefault="003F6452" w:rsidP="003F6452">
      <w:pPr>
        <w:pageBreakBefore/>
        <w:spacing w:after="0" w:line="240" w:lineRule="auto"/>
        <w:ind w:left="6804"/>
        <w:jc w:val="right"/>
        <w:outlineLvl w:val="0"/>
        <w:rPr>
          <w:rFonts w:ascii="Times New Roman" w:hAnsi="Times New Roman"/>
          <w:sz w:val="24"/>
          <w:szCs w:val="24"/>
        </w:rPr>
      </w:pPr>
      <w:r w:rsidRPr="009214CE">
        <w:rPr>
          <w:rFonts w:ascii="Times New Roman" w:hAnsi="Times New Roman"/>
          <w:b/>
          <w:sz w:val="24"/>
          <w:szCs w:val="24"/>
        </w:rPr>
        <w:lastRenderedPageBreak/>
        <w:t>Додаток 1.</w:t>
      </w:r>
      <w:r>
        <w:rPr>
          <w:rFonts w:ascii="Times New Roman" w:hAnsi="Times New Roman"/>
          <w:b/>
          <w:sz w:val="24"/>
          <w:szCs w:val="24"/>
        </w:rPr>
        <w:t>1</w:t>
      </w:r>
      <w:r w:rsidRPr="009214CE">
        <w:rPr>
          <w:rFonts w:ascii="Times New Roman" w:hAnsi="Times New Roman"/>
          <w:b/>
          <w:sz w:val="24"/>
          <w:szCs w:val="24"/>
        </w:rPr>
        <w:t xml:space="preserve">.                                            </w:t>
      </w:r>
      <w:r w:rsidRPr="009214CE">
        <w:rPr>
          <w:rFonts w:ascii="Times New Roman" w:hAnsi="Times New Roman"/>
          <w:sz w:val="24"/>
          <w:szCs w:val="24"/>
        </w:rPr>
        <w:t xml:space="preserve">до </w:t>
      </w:r>
      <w:r>
        <w:rPr>
          <w:rFonts w:ascii="Times New Roman" w:hAnsi="Times New Roman"/>
          <w:b/>
          <w:sz w:val="24"/>
          <w:szCs w:val="24"/>
        </w:rPr>
        <w:t xml:space="preserve">ДОДАТКУ3 </w:t>
      </w:r>
      <w:r w:rsidRPr="009214CE">
        <w:rPr>
          <w:rFonts w:ascii="Times New Roman" w:hAnsi="Times New Roman"/>
          <w:sz w:val="24"/>
          <w:szCs w:val="24"/>
        </w:rPr>
        <w:t>тендерної документації</w:t>
      </w:r>
    </w:p>
    <w:p w:rsidR="003F6452" w:rsidRPr="009214CE" w:rsidRDefault="003F6452" w:rsidP="003F6452">
      <w:pPr>
        <w:widowControl w:val="0"/>
        <w:autoSpaceDE w:val="0"/>
        <w:autoSpaceDN w:val="0"/>
        <w:adjustRightInd w:val="0"/>
        <w:spacing w:before="480" w:after="240"/>
        <w:jc w:val="center"/>
        <w:rPr>
          <w:rFonts w:ascii="Times New Roman" w:hAnsi="Times New Roman"/>
          <w:bCs/>
          <w:i/>
          <w:sz w:val="24"/>
          <w:szCs w:val="24"/>
        </w:rPr>
      </w:pPr>
      <w:r w:rsidRPr="009214CE">
        <w:rPr>
          <w:rFonts w:ascii="Times New Roman" w:hAnsi="Times New Roman"/>
          <w:bCs/>
          <w:i/>
          <w:sz w:val="24"/>
          <w:szCs w:val="24"/>
        </w:rPr>
        <w:t>НА БЛАНКУ УЧАСНИКА (за наявності)</w:t>
      </w:r>
    </w:p>
    <w:p w:rsidR="003F6452" w:rsidRPr="009214CE" w:rsidRDefault="003F6452" w:rsidP="003F6452">
      <w:pPr>
        <w:widowControl w:val="0"/>
        <w:autoSpaceDE w:val="0"/>
        <w:autoSpaceDN w:val="0"/>
        <w:adjustRightInd w:val="0"/>
        <w:spacing w:before="240" w:after="480"/>
        <w:jc w:val="center"/>
        <w:rPr>
          <w:rFonts w:ascii="Times New Roman" w:hAnsi="Times New Roman"/>
          <w:b/>
          <w:bCs/>
          <w:sz w:val="24"/>
          <w:szCs w:val="24"/>
        </w:rPr>
      </w:pPr>
      <w:r w:rsidRPr="009214CE">
        <w:rPr>
          <w:rFonts w:ascii="Times New Roman" w:hAnsi="Times New Roman"/>
          <w:b/>
          <w:bCs/>
          <w:sz w:val="24"/>
          <w:szCs w:val="24"/>
        </w:rPr>
        <w:t xml:space="preserve">ДОВІДКА </w:t>
      </w:r>
      <w:r w:rsidRPr="009214CE">
        <w:rPr>
          <w:rFonts w:ascii="Times New Roman" w:eastAsia="MingLiU" w:hAnsi="Times New Roman"/>
          <w:b/>
          <w:bCs/>
          <w:sz w:val="24"/>
          <w:szCs w:val="24"/>
        </w:rPr>
        <w:br/>
      </w:r>
      <w:r w:rsidRPr="009214CE">
        <w:rPr>
          <w:rFonts w:ascii="Times New Roman" w:hAnsi="Times New Roman"/>
          <w:b/>
          <w:sz w:val="24"/>
          <w:szCs w:val="24"/>
        </w:rPr>
        <w:t xml:space="preserve">ПРО НАЯВНІСТЬ ПРАЦІВНИКІВ ВІДПОВІДНОЇ КВАЛІФІКАЦІЇ, </w:t>
      </w:r>
      <w:r w:rsidRPr="009214CE">
        <w:rPr>
          <w:rFonts w:ascii="Times New Roman" w:eastAsia="MingLiU" w:hAnsi="Times New Roman"/>
          <w:b/>
          <w:sz w:val="24"/>
          <w:szCs w:val="24"/>
        </w:rPr>
        <w:br/>
      </w:r>
      <w:r w:rsidRPr="009214CE">
        <w:rPr>
          <w:rFonts w:ascii="Times New Roman" w:hAnsi="Times New Roman"/>
          <w:b/>
          <w:sz w:val="24"/>
          <w:szCs w:val="24"/>
        </w:rPr>
        <w:t>ЯКІ МАЮТЬ НЕОБХІДНІ ЗНАННЯ ТА ДОСВІД**</w:t>
      </w:r>
    </w:p>
    <w:p w:rsidR="003F6452" w:rsidRPr="009214CE" w:rsidRDefault="003F6452" w:rsidP="003F6452">
      <w:pPr>
        <w:spacing w:before="120" w:after="120"/>
        <w:jc w:val="both"/>
        <w:rPr>
          <w:rFonts w:ascii="Times New Roman" w:hAnsi="Times New Roman"/>
          <w:sz w:val="24"/>
          <w:szCs w:val="24"/>
        </w:rPr>
      </w:pPr>
      <w:r w:rsidRPr="009214CE">
        <w:rPr>
          <w:rFonts w:ascii="Times New Roman" w:hAnsi="Times New Roman"/>
          <w:i/>
          <w:sz w:val="24"/>
          <w:szCs w:val="24"/>
          <w:u w:val="single"/>
        </w:rPr>
        <w:t xml:space="preserve">     (найменування/ПІБ учасника)     </w:t>
      </w:r>
      <w:r w:rsidRPr="009214CE">
        <w:rPr>
          <w:rFonts w:ascii="Times New Roman" w:hAnsi="Times New Roman"/>
          <w:sz w:val="24"/>
          <w:szCs w:val="24"/>
        </w:rPr>
        <w:t xml:space="preserve">, на виконання положень частини 2 ст. 16 Закону України «Про публічні закупівлі» </w:t>
      </w:r>
      <w:r w:rsidRPr="004303FA">
        <w:rPr>
          <w:rFonts w:ascii="Times New Roman" w:hAnsi="Times New Roman"/>
          <w:sz w:val="24"/>
          <w:szCs w:val="24"/>
        </w:rPr>
        <w:t>від 25.12.2015р. №922-VIII (зі змінами та доповненнями)</w:t>
      </w:r>
      <w:r w:rsidRPr="009214CE">
        <w:rPr>
          <w:rFonts w:ascii="Times New Roman" w:hAnsi="Times New Roman"/>
          <w:sz w:val="24"/>
          <w:szCs w:val="24"/>
        </w:rPr>
        <w:t xml:space="preserve"> та вимог тендерної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3018"/>
        <w:gridCol w:w="3390"/>
        <w:gridCol w:w="3117"/>
      </w:tblGrid>
      <w:tr w:rsidR="003F6452" w:rsidRPr="009214CE" w:rsidTr="003F6452">
        <w:tc>
          <w:tcPr>
            <w:tcW w:w="506" w:type="dxa"/>
            <w:tcBorders>
              <w:top w:val="single" w:sz="4" w:space="0" w:color="auto"/>
              <w:left w:val="single" w:sz="4" w:space="0" w:color="auto"/>
              <w:bottom w:val="single" w:sz="4" w:space="0" w:color="auto"/>
              <w:right w:val="single" w:sz="4" w:space="0" w:color="auto"/>
            </w:tcBorders>
            <w:vAlign w:val="center"/>
          </w:tcPr>
          <w:p w:rsidR="003F6452" w:rsidRPr="009214CE" w:rsidRDefault="003F6452" w:rsidP="003F6452">
            <w:pPr>
              <w:spacing w:before="120" w:after="120" w:line="240" w:lineRule="auto"/>
              <w:jc w:val="center"/>
              <w:rPr>
                <w:rFonts w:ascii="Times New Roman" w:hAnsi="Times New Roman"/>
                <w:sz w:val="24"/>
                <w:szCs w:val="24"/>
              </w:rPr>
            </w:pPr>
            <w:r w:rsidRPr="009214CE">
              <w:rPr>
                <w:rFonts w:ascii="Times New Roman" w:hAnsi="Times New Roman"/>
                <w:sz w:val="24"/>
                <w:szCs w:val="24"/>
              </w:rPr>
              <w:t>№ з/п</w:t>
            </w:r>
          </w:p>
        </w:tc>
        <w:tc>
          <w:tcPr>
            <w:tcW w:w="3175" w:type="dxa"/>
            <w:tcBorders>
              <w:top w:val="single" w:sz="4" w:space="0" w:color="auto"/>
              <w:left w:val="single" w:sz="4" w:space="0" w:color="auto"/>
              <w:bottom w:val="single" w:sz="4" w:space="0" w:color="auto"/>
              <w:right w:val="single" w:sz="4" w:space="0" w:color="auto"/>
            </w:tcBorders>
            <w:vAlign w:val="center"/>
          </w:tcPr>
          <w:p w:rsidR="003F6452" w:rsidRPr="009214CE" w:rsidRDefault="003F6452" w:rsidP="003F6452">
            <w:pPr>
              <w:spacing w:before="120" w:after="120" w:line="240" w:lineRule="auto"/>
              <w:jc w:val="center"/>
              <w:rPr>
                <w:rFonts w:ascii="Times New Roman" w:hAnsi="Times New Roman"/>
                <w:sz w:val="24"/>
                <w:szCs w:val="24"/>
              </w:rPr>
            </w:pPr>
            <w:r w:rsidRPr="009214CE">
              <w:rPr>
                <w:rFonts w:ascii="Times New Roman" w:hAnsi="Times New Roman"/>
                <w:sz w:val="24"/>
                <w:szCs w:val="24"/>
              </w:rPr>
              <w:t>ПІБ</w:t>
            </w:r>
          </w:p>
        </w:tc>
        <w:tc>
          <w:tcPr>
            <w:tcW w:w="3549" w:type="dxa"/>
            <w:tcBorders>
              <w:top w:val="single" w:sz="4" w:space="0" w:color="auto"/>
              <w:left w:val="single" w:sz="4" w:space="0" w:color="auto"/>
              <w:bottom w:val="single" w:sz="4" w:space="0" w:color="auto"/>
              <w:right w:val="single" w:sz="4" w:space="0" w:color="auto"/>
            </w:tcBorders>
            <w:vAlign w:val="center"/>
          </w:tcPr>
          <w:p w:rsidR="003F6452" w:rsidRPr="009214CE" w:rsidRDefault="003F6452" w:rsidP="003F6452">
            <w:pPr>
              <w:spacing w:before="120" w:after="120" w:line="240" w:lineRule="auto"/>
              <w:jc w:val="center"/>
              <w:rPr>
                <w:rFonts w:ascii="Times New Roman" w:hAnsi="Times New Roman"/>
                <w:sz w:val="24"/>
                <w:szCs w:val="24"/>
              </w:rPr>
            </w:pPr>
            <w:r w:rsidRPr="009214CE">
              <w:rPr>
                <w:rFonts w:ascii="Times New Roman" w:hAnsi="Times New Roman"/>
                <w:sz w:val="24"/>
                <w:szCs w:val="24"/>
              </w:rPr>
              <w:t>Посада</w:t>
            </w:r>
          </w:p>
        </w:tc>
        <w:tc>
          <w:tcPr>
            <w:tcW w:w="3260" w:type="dxa"/>
            <w:tcBorders>
              <w:top w:val="single" w:sz="4" w:space="0" w:color="auto"/>
              <w:left w:val="single" w:sz="4" w:space="0" w:color="auto"/>
              <w:bottom w:val="single" w:sz="4" w:space="0" w:color="auto"/>
              <w:right w:val="single" w:sz="4" w:space="0" w:color="auto"/>
            </w:tcBorders>
            <w:vAlign w:val="center"/>
          </w:tcPr>
          <w:p w:rsidR="003F6452" w:rsidRPr="009214CE" w:rsidRDefault="003F6452" w:rsidP="003F6452">
            <w:pPr>
              <w:spacing w:before="120" w:after="120" w:line="240" w:lineRule="auto"/>
              <w:jc w:val="center"/>
              <w:rPr>
                <w:rFonts w:ascii="Times New Roman" w:hAnsi="Times New Roman"/>
                <w:sz w:val="24"/>
                <w:szCs w:val="24"/>
                <w:lang w:val="ru-RU"/>
              </w:rPr>
            </w:pPr>
            <w:r w:rsidRPr="009214CE">
              <w:rPr>
                <w:rFonts w:ascii="Times New Roman" w:hAnsi="Times New Roman"/>
                <w:sz w:val="24"/>
                <w:szCs w:val="24"/>
              </w:rPr>
              <w:t>Стаж роботи</w:t>
            </w:r>
          </w:p>
        </w:tc>
      </w:tr>
      <w:tr w:rsidR="003F6452" w:rsidRPr="009214CE" w:rsidTr="003F6452">
        <w:tc>
          <w:tcPr>
            <w:tcW w:w="506" w:type="dxa"/>
            <w:tcBorders>
              <w:top w:val="single" w:sz="4" w:space="0" w:color="auto"/>
              <w:left w:val="single" w:sz="4" w:space="0" w:color="auto"/>
              <w:bottom w:val="single" w:sz="4" w:space="0" w:color="auto"/>
              <w:right w:val="single" w:sz="4" w:space="0" w:color="auto"/>
            </w:tcBorders>
          </w:tcPr>
          <w:p w:rsidR="003F6452" w:rsidRPr="009214CE" w:rsidRDefault="003F6452" w:rsidP="003F6452">
            <w:pPr>
              <w:spacing w:after="120"/>
              <w:jc w:val="center"/>
              <w:rPr>
                <w:rFonts w:ascii="Times New Roman" w:hAnsi="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3F6452" w:rsidRPr="009214CE" w:rsidRDefault="003F6452" w:rsidP="003F6452">
            <w:pPr>
              <w:spacing w:after="120"/>
              <w:rPr>
                <w:rFonts w:ascii="Times New Roman" w:hAnsi="Times New Roman"/>
                <w:sz w:val="24"/>
                <w:szCs w:val="24"/>
              </w:rPr>
            </w:pPr>
          </w:p>
        </w:tc>
        <w:tc>
          <w:tcPr>
            <w:tcW w:w="3549" w:type="dxa"/>
            <w:tcBorders>
              <w:top w:val="single" w:sz="4" w:space="0" w:color="auto"/>
              <w:left w:val="single" w:sz="4" w:space="0" w:color="auto"/>
              <w:bottom w:val="single" w:sz="4" w:space="0" w:color="auto"/>
              <w:right w:val="single" w:sz="4" w:space="0" w:color="auto"/>
            </w:tcBorders>
          </w:tcPr>
          <w:p w:rsidR="003F6452" w:rsidRPr="009214CE" w:rsidRDefault="003F6452" w:rsidP="003F6452">
            <w:pPr>
              <w:spacing w:after="12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3F6452" w:rsidRPr="009214CE" w:rsidRDefault="003F6452" w:rsidP="003F6452">
            <w:pPr>
              <w:spacing w:after="120"/>
              <w:rPr>
                <w:rFonts w:ascii="Times New Roman" w:hAnsi="Times New Roman"/>
                <w:sz w:val="24"/>
                <w:szCs w:val="24"/>
              </w:rPr>
            </w:pPr>
          </w:p>
        </w:tc>
      </w:tr>
      <w:tr w:rsidR="003F6452" w:rsidRPr="009214CE" w:rsidTr="003F6452">
        <w:tc>
          <w:tcPr>
            <w:tcW w:w="506" w:type="dxa"/>
            <w:tcBorders>
              <w:top w:val="single" w:sz="4" w:space="0" w:color="auto"/>
              <w:left w:val="single" w:sz="4" w:space="0" w:color="auto"/>
              <w:bottom w:val="single" w:sz="4" w:space="0" w:color="auto"/>
              <w:right w:val="single" w:sz="4" w:space="0" w:color="auto"/>
            </w:tcBorders>
          </w:tcPr>
          <w:p w:rsidR="003F6452" w:rsidRPr="009214CE" w:rsidRDefault="003F6452" w:rsidP="003F6452">
            <w:pPr>
              <w:spacing w:after="120"/>
              <w:jc w:val="center"/>
              <w:rPr>
                <w:rFonts w:ascii="Times New Roman" w:hAnsi="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3F6452" w:rsidRPr="009214CE" w:rsidRDefault="003F6452" w:rsidP="003F6452">
            <w:pPr>
              <w:spacing w:after="120"/>
              <w:rPr>
                <w:rFonts w:ascii="Times New Roman" w:hAnsi="Times New Roman"/>
                <w:sz w:val="24"/>
                <w:szCs w:val="24"/>
              </w:rPr>
            </w:pPr>
          </w:p>
        </w:tc>
        <w:tc>
          <w:tcPr>
            <w:tcW w:w="3549" w:type="dxa"/>
            <w:tcBorders>
              <w:top w:val="single" w:sz="4" w:space="0" w:color="auto"/>
              <w:left w:val="single" w:sz="4" w:space="0" w:color="auto"/>
              <w:bottom w:val="single" w:sz="4" w:space="0" w:color="auto"/>
              <w:right w:val="single" w:sz="4" w:space="0" w:color="auto"/>
            </w:tcBorders>
          </w:tcPr>
          <w:p w:rsidR="003F6452" w:rsidRPr="009214CE" w:rsidRDefault="003F6452" w:rsidP="003F6452">
            <w:pPr>
              <w:spacing w:after="12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3F6452" w:rsidRPr="009214CE" w:rsidRDefault="003F6452" w:rsidP="003F6452">
            <w:pPr>
              <w:spacing w:after="120"/>
              <w:rPr>
                <w:rFonts w:ascii="Times New Roman" w:hAnsi="Times New Roman"/>
                <w:sz w:val="24"/>
                <w:szCs w:val="24"/>
              </w:rPr>
            </w:pPr>
          </w:p>
        </w:tc>
      </w:tr>
    </w:tbl>
    <w:p w:rsidR="003F6452" w:rsidRPr="009214CE" w:rsidRDefault="003F6452" w:rsidP="003F6452">
      <w:pPr>
        <w:spacing w:after="0" w:line="240" w:lineRule="auto"/>
        <w:ind w:right="-142"/>
        <w:rPr>
          <w:rFonts w:ascii="Times New Roman" w:hAnsi="Times New Roman"/>
          <w:i/>
          <w:sz w:val="24"/>
          <w:szCs w:val="24"/>
        </w:rPr>
      </w:pPr>
    </w:p>
    <w:p w:rsidR="003F6452" w:rsidRPr="009214CE" w:rsidRDefault="003F6452" w:rsidP="003F6452">
      <w:pPr>
        <w:spacing w:after="0" w:line="240" w:lineRule="auto"/>
        <w:ind w:right="-142"/>
        <w:jc w:val="both"/>
        <w:rPr>
          <w:rFonts w:ascii="Times New Roman" w:eastAsia="Calibri" w:hAnsi="Times New Roman"/>
          <w:i/>
          <w:noProof/>
          <w:color w:val="000000"/>
          <w:sz w:val="24"/>
          <w:szCs w:val="24"/>
          <w:lang w:eastAsia="en-US"/>
        </w:rPr>
      </w:pPr>
      <w:r w:rsidRPr="009214CE">
        <w:rPr>
          <w:rFonts w:ascii="Times New Roman" w:hAnsi="Times New Roman"/>
          <w:i/>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F6452" w:rsidRPr="009214CE" w:rsidRDefault="003F6452" w:rsidP="003F6452">
      <w:pPr>
        <w:spacing w:before="120" w:after="120"/>
        <w:ind w:firstLine="709"/>
        <w:jc w:val="both"/>
        <w:rPr>
          <w:rFonts w:ascii="Times New Roman" w:hAnsi="Times New Roman"/>
          <w:sz w:val="24"/>
          <w:szCs w:val="24"/>
        </w:rPr>
      </w:pPr>
    </w:p>
    <w:p w:rsidR="003F6452" w:rsidRPr="009214CE" w:rsidRDefault="003F6452" w:rsidP="003F6452">
      <w:pPr>
        <w:spacing w:before="120" w:after="120"/>
        <w:ind w:firstLine="709"/>
        <w:jc w:val="both"/>
        <w:rPr>
          <w:rFonts w:ascii="Times New Roman" w:hAnsi="Times New Roman"/>
          <w:sz w:val="24"/>
          <w:szCs w:val="24"/>
        </w:rPr>
      </w:pPr>
    </w:p>
    <w:p w:rsidR="003F6452" w:rsidRPr="009214CE" w:rsidRDefault="003F6452" w:rsidP="003F6452">
      <w:pPr>
        <w:spacing w:after="0" w:line="240" w:lineRule="auto"/>
        <w:rPr>
          <w:rFonts w:ascii="Times New Roman" w:eastAsia="Calibri" w:hAnsi="Times New Roman"/>
          <w:b/>
          <w:noProof/>
          <w:color w:val="000000"/>
          <w:sz w:val="24"/>
          <w:szCs w:val="24"/>
          <w:lang w:eastAsia="en-US"/>
        </w:rPr>
      </w:pPr>
      <w:r w:rsidRPr="009214CE">
        <w:rPr>
          <w:rFonts w:ascii="Times New Roman" w:eastAsia="Calibri" w:hAnsi="Times New Roman"/>
          <w:b/>
          <w:noProof/>
          <w:color w:val="000000"/>
          <w:sz w:val="24"/>
          <w:szCs w:val="24"/>
          <w:lang w:eastAsia="en-US"/>
        </w:rPr>
        <w:t xml:space="preserve">Керівник організації – учасника </w:t>
      </w:r>
    </w:p>
    <w:p w:rsidR="003F6452" w:rsidRPr="009214CE" w:rsidRDefault="003F6452" w:rsidP="003F6452">
      <w:pPr>
        <w:spacing w:after="0" w:line="240" w:lineRule="auto"/>
        <w:rPr>
          <w:rFonts w:ascii="Times New Roman" w:eastAsia="Calibri" w:hAnsi="Times New Roman"/>
          <w:b/>
          <w:noProof/>
          <w:color w:val="000000"/>
          <w:sz w:val="24"/>
          <w:szCs w:val="24"/>
          <w:lang w:eastAsia="en-US"/>
        </w:rPr>
      </w:pPr>
      <w:r w:rsidRPr="009214CE">
        <w:rPr>
          <w:rFonts w:ascii="Times New Roman" w:eastAsia="Calibri" w:hAnsi="Times New Roman"/>
          <w:b/>
          <w:noProof/>
          <w:color w:val="000000"/>
          <w:sz w:val="24"/>
          <w:szCs w:val="24"/>
          <w:lang w:eastAsia="en-US"/>
        </w:rPr>
        <w:t xml:space="preserve">процедури закупівлі або інша </w:t>
      </w:r>
    </w:p>
    <w:p w:rsidR="003F6452" w:rsidRPr="009214CE" w:rsidRDefault="003F6452" w:rsidP="003F6452">
      <w:pPr>
        <w:spacing w:after="0" w:line="240" w:lineRule="auto"/>
        <w:rPr>
          <w:rFonts w:ascii="Times New Roman" w:eastAsia="Calibri" w:hAnsi="Times New Roman"/>
          <w:b/>
          <w:noProof/>
          <w:color w:val="000000"/>
          <w:sz w:val="24"/>
          <w:szCs w:val="24"/>
          <w:lang w:eastAsia="en-US"/>
        </w:rPr>
      </w:pPr>
      <w:r w:rsidRPr="009214CE">
        <w:rPr>
          <w:rFonts w:ascii="Times New Roman" w:eastAsia="Calibri" w:hAnsi="Times New Roman"/>
          <w:b/>
          <w:noProof/>
          <w:color w:val="000000"/>
          <w:sz w:val="24"/>
          <w:szCs w:val="24"/>
          <w:lang w:eastAsia="en-US"/>
        </w:rPr>
        <w:t>уповноважена посадова особа     __________________________</w:t>
      </w:r>
      <w:r w:rsidR="00612040">
        <w:rPr>
          <w:rFonts w:ascii="Times New Roman" w:eastAsia="Calibri" w:hAnsi="Times New Roman"/>
          <w:b/>
          <w:noProof/>
          <w:color w:val="000000"/>
          <w:sz w:val="24"/>
          <w:szCs w:val="24"/>
          <w:lang w:eastAsia="en-US"/>
        </w:rPr>
        <w:t>_____      __________________</w:t>
      </w:r>
    </w:p>
    <w:p w:rsidR="003F6452" w:rsidRPr="009214CE" w:rsidRDefault="003F6452" w:rsidP="003F6452">
      <w:pPr>
        <w:spacing w:after="0" w:line="240" w:lineRule="auto"/>
        <w:ind w:right="-142"/>
        <w:rPr>
          <w:rFonts w:ascii="Times New Roman" w:eastAsia="Calibri" w:hAnsi="Times New Roman"/>
          <w:i/>
          <w:noProof/>
          <w:color w:val="000000"/>
          <w:sz w:val="24"/>
          <w:szCs w:val="24"/>
          <w:lang w:eastAsia="en-US"/>
        </w:rPr>
      </w:pPr>
      <w:r w:rsidRPr="009214CE">
        <w:rPr>
          <w:rFonts w:ascii="Times New Roman" w:eastAsia="Calibri" w:hAnsi="Times New Roman"/>
          <w:i/>
          <w:noProof/>
          <w:color w:val="000000"/>
          <w:sz w:val="24"/>
          <w:szCs w:val="24"/>
          <w:lang w:eastAsia="en-US"/>
        </w:rPr>
        <w:t xml:space="preserve">                                                             (підпис) </w:t>
      </w:r>
      <w:r w:rsidR="00612040">
        <w:rPr>
          <w:rFonts w:ascii="Times New Roman" w:eastAsia="Calibri" w:hAnsi="Times New Roman"/>
          <w:i/>
          <w:noProof/>
          <w:color w:val="000000"/>
          <w:sz w:val="24"/>
          <w:szCs w:val="24"/>
          <w:lang w:eastAsia="en-US"/>
        </w:rPr>
        <w:t xml:space="preserve">МП (у разі використання)     </w:t>
      </w:r>
      <w:r w:rsidRPr="009214CE">
        <w:rPr>
          <w:rFonts w:ascii="Times New Roman" w:eastAsia="Calibri" w:hAnsi="Times New Roman"/>
          <w:i/>
          <w:noProof/>
          <w:color w:val="000000"/>
          <w:sz w:val="24"/>
          <w:szCs w:val="24"/>
          <w:lang w:eastAsia="en-US"/>
        </w:rPr>
        <w:t>(ініціали та прізвище)</w:t>
      </w:r>
    </w:p>
    <w:p w:rsidR="003F6452" w:rsidRPr="009214CE" w:rsidRDefault="003F6452" w:rsidP="003F6452">
      <w:pPr>
        <w:spacing w:after="0" w:line="240" w:lineRule="auto"/>
        <w:ind w:right="-142"/>
        <w:rPr>
          <w:rFonts w:ascii="Times New Roman" w:eastAsia="Calibri" w:hAnsi="Times New Roman"/>
          <w:i/>
          <w:noProof/>
          <w:color w:val="000000"/>
          <w:sz w:val="24"/>
          <w:szCs w:val="24"/>
          <w:lang w:eastAsia="en-US"/>
        </w:rPr>
      </w:pPr>
    </w:p>
    <w:p w:rsidR="003F6452" w:rsidRPr="009214CE" w:rsidRDefault="003F6452" w:rsidP="003F6452">
      <w:pPr>
        <w:spacing w:after="0" w:line="240" w:lineRule="auto"/>
        <w:ind w:right="-142"/>
        <w:rPr>
          <w:rFonts w:ascii="Times New Roman" w:eastAsia="Calibri" w:hAnsi="Times New Roman"/>
          <w:i/>
          <w:noProof/>
          <w:color w:val="000000"/>
          <w:sz w:val="24"/>
          <w:szCs w:val="24"/>
          <w:lang w:eastAsia="en-US"/>
        </w:rPr>
      </w:pPr>
    </w:p>
    <w:p w:rsidR="003F6452" w:rsidRPr="009214CE" w:rsidRDefault="003F6452" w:rsidP="003F6452">
      <w:pPr>
        <w:pageBreakBefore/>
        <w:spacing w:after="0" w:line="240" w:lineRule="auto"/>
        <w:ind w:left="6804"/>
        <w:jc w:val="right"/>
        <w:outlineLvl w:val="0"/>
        <w:rPr>
          <w:rFonts w:ascii="Times New Roman" w:hAnsi="Times New Roman"/>
          <w:sz w:val="24"/>
          <w:szCs w:val="24"/>
        </w:rPr>
      </w:pPr>
      <w:r w:rsidRPr="009214CE">
        <w:rPr>
          <w:rFonts w:ascii="Times New Roman" w:hAnsi="Times New Roman"/>
          <w:b/>
          <w:sz w:val="24"/>
          <w:szCs w:val="24"/>
        </w:rPr>
        <w:lastRenderedPageBreak/>
        <w:t>Додаток 1</w:t>
      </w:r>
      <w:r>
        <w:rPr>
          <w:rFonts w:ascii="Times New Roman" w:hAnsi="Times New Roman"/>
          <w:b/>
          <w:sz w:val="24"/>
          <w:szCs w:val="24"/>
        </w:rPr>
        <w:t>.2</w:t>
      </w:r>
      <w:r w:rsidRPr="009214CE">
        <w:rPr>
          <w:rFonts w:ascii="Times New Roman" w:hAnsi="Times New Roman"/>
          <w:b/>
          <w:sz w:val="24"/>
          <w:szCs w:val="24"/>
        </w:rPr>
        <w:t xml:space="preserve">.                                            </w:t>
      </w:r>
      <w:r w:rsidRPr="009214CE">
        <w:rPr>
          <w:rFonts w:ascii="Times New Roman" w:hAnsi="Times New Roman"/>
          <w:sz w:val="24"/>
          <w:szCs w:val="24"/>
        </w:rPr>
        <w:t xml:space="preserve">до </w:t>
      </w:r>
      <w:r>
        <w:rPr>
          <w:rFonts w:ascii="Times New Roman" w:hAnsi="Times New Roman"/>
          <w:b/>
          <w:sz w:val="24"/>
          <w:szCs w:val="24"/>
        </w:rPr>
        <w:t xml:space="preserve">ДОДАТКУ3 </w:t>
      </w:r>
      <w:r w:rsidRPr="009214CE">
        <w:rPr>
          <w:rFonts w:ascii="Times New Roman" w:hAnsi="Times New Roman"/>
          <w:sz w:val="24"/>
          <w:szCs w:val="24"/>
        </w:rPr>
        <w:t>тендерної документації</w:t>
      </w:r>
    </w:p>
    <w:p w:rsidR="003F6452" w:rsidRPr="009214CE" w:rsidRDefault="003F6452" w:rsidP="003F6452">
      <w:pPr>
        <w:widowControl w:val="0"/>
        <w:autoSpaceDE w:val="0"/>
        <w:autoSpaceDN w:val="0"/>
        <w:adjustRightInd w:val="0"/>
        <w:spacing w:before="480" w:after="240"/>
        <w:jc w:val="center"/>
        <w:rPr>
          <w:rFonts w:ascii="Times New Roman" w:hAnsi="Times New Roman"/>
          <w:bCs/>
          <w:i/>
          <w:sz w:val="24"/>
          <w:szCs w:val="24"/>
        </w:rPr>
      </w:pPr>
      <w:r w:rsidRPr="009214CE">
        <w:rPr>
          <w:rFonts w:ascii="Times New Roman" w:hAnsi="Times New Roman"/>
          <w:bCs/>
          <w:i/>
          <w:sz w:val="24"/>
          <w:szCs w:val="24"/>
        </w:rPr>
        <w:t>НА БЛАНКУ УЧАСНИКА (за наявності)</w:t>
      </w:r>
    </w:p>
    <w:p w:rsidR="003F6452" w:rsidRPr="009214CE" w:rsidRDefault="003F6452" w:rsidP="003F6452">
      <w:pPr>
        <w:widowControl w:val="0"/>
        <w:autoSpaceDE w:val="0"/>
        <w:autoSpaceDN w:val="0"/>
        <w:adjustRightInd w:val="0"/>
        <w:spacing w:before="240" w:after="480"/>
        <w:jc w:val="center"/>
        <w:rPr>
          <w:rFonts w:ascii="Times New Roman" w:hAnsi="Times New Roman"/>
          <w:b/>
          <w:bCs/>
          <w:sz w:val="24"/>
          <w:szCs w:val="24"/>
        </w:rPr>
      </w:pPr>
      <w:r w:rsidRPr="009214CE">
        <w:rPr>
          <w:rFonts w:ascii="Times New Roman" w:hAnsi="Times New Roman"/>
          <w:b/>
          <w:bCs/>
          <w:sz w:val="24"/>
          <w:szCs w:val="24"/>
        </w:rPr>
        <w:t xml:space="preserve">ДОВІДКА </w:t>
      </w:r>
      <w:r w:rsidRPr="009214CE">
        <w:rPr>
          <w:rFonts w:ascii="Times New Roman" w:hAnsi="Times New Roman"/>
          <w:b/>
          <w:bCs/>
          <w:sz w:val="24"/>
          <w:szCs w:val="24"/>
        </w:rPr>
        <w:br/>
        <w:t>ПРО НАЯВНІСТЬ ДОКУМЕНТАЛЬНО ПІДТВЕРДЖЕНОГО ДОСВІДУ ВИКОНАННЯ АНАЛОГІЧНИХ ЗА</w:t>
      </w:r>
      <w:r>
        <w:rPr>
          <w:rFonts w:ascii="Times New Roman" w:hAnsi="Times New Roman"/>
          <w:b/>
          <w:bCs/>
          <w:sz w:val="24"/>
          <w:szCs w:val="24"/>
        </w:rPr>
        <w:t xml:space="preserve"> ПРЕДМЕТОМ ЗАКУПІВЛІ ДОГОВОРІВ**</w:t>
      </w:r>
    </w:p>
    <w:p w:rsidR="003F6452" w:rsidRPr="009214CE" w:rsidRDefault="003F6452" w:rsidP="003F6452">
      <w:pPr>
        <w:spacing w:before="120" w:after="120"/>
        <w:jc w:val="both"/>
        <w:rPr>
          <w:rFonts w:ascii="Times New Roman" w:hAnsi="Times New Roman"/>
          <w:sz w:val="24"/>
          <w:szCs w:val="24"/>
        </w:rPr>
      </w:pPr>
      <w:r w:rsidRPr="009214CE">
        <w:rPr>
          <w:rFonts w:ascii="Times New Roman" w:hAnsi="Times New Roman"/>
          <w:i/>
          <w:sz w:val="24"/>
          <w:szCs w:val="24"/>
          <w:u w:val="single"/>
        </w:rPr>
        <w:t xml:space="preserve">     (найменування/ПІБ учасника)     </w:t>
      </w:r>
      <w:r w:rsidRPr="009214CE">
        <w:rPr>
          <w:rFonts w:ascii="Times New Roman" w:hAnsi="Times New Roman"/>
          <w:sz w:val="24"/>
          <w:szCs w:val="24"/>
        </w:rPr>
        <w:t>, положень частини 2 ст. 16 Закону та вимог тендерної документації, повідомляє про наявність документально підтвердженого досвіду виконання аналогі</w:t>
      </w:r>
      <w:r>
        <w:rPr>
          <w:rFonts w:ascii="Times New Roman" w:hAnsi="Times New Roman"/>
          <w:sz w:val="24"/>
          <w:szCs w:val="24"/>
        </w:rPr>
        <w:t>чного (-их)за предметом закупівлі договору (-ів)*</w:t>
      </w:r>
      <w:r w:rsidRPr="009214CE">
        <w:rPr>
          <w:rFonts w:ascii="Times New Roman" w:hAnsi="Times New Roman"/>
          <w:sz w:val="24"/>
          <w:szCs w:val="24"/>
        </w:rPr>
        <w:t>, а саме: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1689"/>
        <w:gridCol w:w="3721"/>
        <w:gridCol w:w="1150"/>
        <w:gridCol w:w="1150"/>
        <w:gridCol w:w="1814"/>
      </w:tblGrid>
      <w:tr w:rsidR="003F6452" w:rsidRPr="009214CE" w:rsidTr="003F6452">
        <w:tc>
          <w:tcPr>
            <w:tcW w:w="507" w:type="dxa"/>
            <w:tcBorders>
              <w:top w:val="single" w:sz="4" w:space="0" w:color="auto"/>
              <w:left w:val="single" w:sz="4" w:space="0" w:color="auto"/>
              <w:bottom w:val="single" w:sz="4" w:space="0" w:color="auto"/>
              <w:right w:val="single" w:sz="4" w:space="0" w:color="auto"/>
            </w:tcBorders>
            <w:vAlign w:val="center"/>
            <w:hideMark/>
          </w:tcPr>
          <w:p w:rsidR="003F6452" w:rsidRPr="009214CE" w:rsidRDefault="003F6452" w:rsidP="003F6452">
            <w:pPr>
              <w:spacing w:before="120" w:after="120" w:line="240" w:lineRule="auto"/>
              <w:jc w:val="center"/>
              <w:rPr>
                <w:rFonts w:ascii="Times New Roman" w:hAnsi="Times New Roman"/>
                <w:sz w:val="24"/>
                <w:szCs w:val="24"/>
              </w:rPr>
            </w:pPr>
            <w:r w:rsidRPr="009214CE">
              <w:rPr>
                <w:rFonts w:ascii="Times New Roman" w:hAnsi="Times New Roman"/>
                <w:sz w:val="24"/>
                <w:szCs w:val="24"/>
              </w:rPr>
              <w:t>№ з/п</w:t>
            </w:r>
          </w:p>
        </w:tc>
        <w:tc>
          <w:tcPr>
            <w:tcW w:w="1800" w:type="dxa"/>
            <w:tcBorders>
              <w:top w:val="single" w:sz="4" w:space="0" w:color="auto"/>
              <w:left w:val="single" w:sz="4" w:space="0" w:color="auto"/>
              <w:bottom w:val="single" w:sz="4" w:space="0" w:color="auto"/>
              <w:right w:val="single" w:sz="4" w:space="0" w:color="auto"/>
            </w:tcBorders>
            <w:vAlign w:val="center"/>
            <w:hideMark/>
          </w:tcPr>
          <w:p w:rsidR="003F6452" w:rsidRPr="009214CE" w:rsidRDefault="003F6452" w:rsidP="003F6452">
            <w:pPr>
              <w:spacing w:before="120" w:after="120" w:line="240" w:lineRule="auto"/>
              <w:jc w:val="center"/>
              <w:rPr>
                <w:rFonts w:ascii="Times New Roman" w:hAnsi="Times New Roman"/>
                <w:sz w:val="24"/>
                <w:szCs w:val="24"/>
              </w:rPr>
            </w:pPr>
            <w:r w:rsidRPr="009214CE">
              <w:rPr>
                <w:rFonts w:ascii="Times New Roman" w:hAnsi="Times New Roman"/>
                <w:sz w:val="24"/>
                <w:szCs w:val="24"/>
              </w:rPr>
              <w:t>Дата та номер договору</w:t>
            </w:r>
          </w:p>
        </w:tc>
        <w:tc>
          <w:tcPr>
            <w:tcW w:w="4040" w:type="dxa"/>
            <w:tcBorders>
              <w:top w:val="single" w:sz="4" w:space="0" w:color="auto"/>
              <w:left w:val="single" w:sz="4" w:space="0" w:color="auto"/>
              <w:bottom w:val="single" w:sz="4" w:space="0" w:color="auto"/>
              <w:right w:val="single" w:sz="4" w:space="0" w:color="auto"/>
            </w:tcBorders>
            <w:vAlign w:val="center"/>
            <w:hideMark/>
          </w:tcPr>
          <w:p w:rsidR="003F6452" w:rsidRPr="009214CE" w:rsidRDefault="003F6452" w:rsidP="003F6452">
            <w:pPr>
              <w:spacing w:before="120" w:after="120" w:line="240" w:lineRule="auto"/>
              <w:jc w:val="center"/>
              <w:rPr>
                <w:rFonts w:ascii="Times New Roman" w:hAnsi="Times New Roman"/>
                <w:sz w:val="24"/>
                <w:szCs w:val="24"/>
              </w:rPr>
            </w:pPr>
            <w:r w:rsidRPr="009214CE">
              <w:rPr>
                <w:rFonts w:ascii="Times New Roman" w:hAnsi="Times New Roman"/>
                <w:sz w:val="24"/>
                <w:szCs w:val="24"/>
              </w:rPr>
              <w:t>Найменування контрагента (покупця), адреса місцезнаходження, ПІБ контактної особи, телефон.</w:t>
            </w:r>
          </w:p>
        </w:tc>
        <w:tc>
          <w:tcPr>
            <w:tcW w:w="1150" w:type="dxa"/>
            <w:tcBorders>
              <w:top w:val="single" w:sz="4" w:space="0" w:color="auto"/>
              <w:left w:val="single" w:sz="4" w:space="0" w:color="auto"/>
              <w:bottom w:val="single" w:sz="4" w:space="0" w:color="auto"/>
              <w:right w:val="single" w:sz="4" w:space="0" w:color="auto"/>
            </w:tcBorders>
            <w:vAlign w:val="center"/>
            <w:hideMark/>
          </w:tcPr>
          <w:p w:rsidR="003F6452" w:rsidRPr="009214CE" w:rsidRDefault="003F6452" w:rsidP="003F6452">
            <w:pPr>
              <w:spacing w:before="120" w:after="120" w:line="240" w:lineRule="auto"/>
              <w:jc w:val="center"/>
              <w:rPr>
                <w:rFonts w:ascii="Times New Roman" w:hAnsi="Times New Roman"/>
                <w:sz w:val="24"/>
                <w:szCs w:val="24"/>
              </w:rPr>
            </w:pPr>
            <w:r w:rsidRPr="009214CE">
              <w:rPr>
                <w:rFonts w:ascii="Times New Roman" w:hAnsi="Times New Roman"/>
                <w:sz w:val="24"/>
                <w:szCs w:val="24"/>
              </w:rPr>
              <w:t>Предмет договору</w:t>
            </w:r>
          </w:p>
        </w:tc>
        <w:tc>
          <w:tcPr>
            <w:tcW w:w="1150" w:type="dxa"/>
            <w:tcBorders>
              <w:top w:val="single" w:sz="4" w:space="0" w:color="auto"/>
              <w:left w:val="single" w:sz="4" w:space="0" w:color="auto"/>
              <w:bottom w:val="single" w:sz="4" w:space="0" w:color="auto"/>
              <w:right w:val="single" w:sz="4" w:space="0" w:color="auto"/>
            </w:tcBorders>
            <w:vAlign w:val="center"/>
            <w:hideMark/>
          </w:tcPr>
          <w:p w:rsidR="003F6452" w:rsidRPr="009214CE" w:rsidRDefault="003F6452" w:rsidP="003F6452">
            <w:pPr>
              <w:spacing w:before="120" w:after="120" w:line="240" w:lineRule="auto"/>
              <w:jc w:val="center"/>
              <w:rPr>
                <w:rFonts w:ascii="Times New Roman" w:hAnsi="Times New Roman"/>
                <w:sz w:val="24"/>
                <w:szCs w:val="24"/>
              </w:rPr>
            </w:pPr>
            <w:r w:rsidRPr="009214CE">
              <w:rPr>
                <w:rFonts w:ascii="Times New Roman" w:hAnsi="Times New Roman"/>
                <w:sz w:val="24"/>
                <w:szCs w:val="24"/>
              </w:rPr>
              <w:t>Сума договору</w:t>
            </w:r>
          </w:p>
        </w:tc>
        <w:tc>
          <w:tcPr>
            <w:tcW w:w="1927" w:type="dxa"/>
            <w:tcBorders>
              <w:top w:val="single" w:sz="4" w:space="0" w:color="auto"/>
              <w:left w:val="single" w:sz="4" w:space="0" w:color="auto"/>
              <w:bottom w:val="single" w:sz="4" w:space="0" w:color="auto"/>
              <w:right w:val="single" w:sz="4" w:space="0" w:color="auto"/>
            </w:tcBorders>
            <w:vAlign w:val="center"/>
            <w:hideMark/>
          </w:tcPr>
          <w:p w:rsidR="003F6452" w:rsidRPr="009214CE" w:rsidRDefault="003F6452" w:rsidP="003F6452">
            <w:pPr>
              <w:spacing w:before="120" w:after="120" w:line="240" w:lineRule="auto"/>
              <w:jc w:val="center"/>
              <w:rPr>
                <w:rFonts w:ascii="Times New Roman" w:hAnsi="Times New Roman"/>
                <w:sz w:val="24"/>
                <w:szCs w:val="24"/>
              </w:rPr>
            </w:pPr>
            <w:r w:rsidRPr="009214CE">
              <w:rPr>
                <w:rFonts w:ascii="Times New Roman" w:hAnsi="Times New Roman"/>
                <w:sz w:val="24"/>
                <w:szCs w:val="24"/>
              </w:rPr>
              <w:t>Загальний строк дії договору</w:t>
            </w:r>
          </w:p>
        </w:tc>
      </w:tr>
      <w:tr w:rsidR="003F6452" w:rsidRPr="009214CE" w:rsidTr="003F6452">
        <w:tc>
          <w:tcPr>
            <w:tcW w:w="507" w:type="dxa"/>
            <w:tcBorders>
              <w:top w:val="single" w:sz="4" w:space="0" w:color="auto"/>
              <w:left w:val="single" w:sz="4" w:space="0" w:color="auto"/>
              <w:bottom w:val="single" w:sz="4" w:space="0" w:color="auto"/>
              <w:right w:val="single" w:sz="4" w:space="0" w:color="auto"/>
            </w:tcBorders>
          </w:tcPr>
          <w:p w:rsidR="003F6452" w:rsidRPr="009214CE" w:rsidRDefault="003F6452" w:rsidP="003F6452">
            <w:pPr>
              <w:spacing w:after="120"/>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3F6452" w:rsidRPr="009214CE" w:rsidRDefault="003F6452" w:rsidP="003F6452">
            <w:pPr>
              <w:spacing w:after="120"/>
              <w:rPr>
                <w:rFonts w:ascii="Times New Roman" w:hAnsi="Times New Roman"/>
                <w:sz w:val="24"/>
                <w:szCs w:val="24"/>
              </w:rPr>
            </w:pPr>
          </w:p>
        </w:tc>
        <w:tc>
          <w:tcPr>
            <w:tcW w:w="4040" w:type="dxa"/>
            <w:tcBorders>
              <w:top w:val="single" w:sz="4" w:space="0" w:color="auto"/>
              <w:left w:val="single" w:sz="4" w:space="0" w:color="auto"/>
              <w:bottom w:val="single" w:sz="4" w:space="0" w:color="auto"/>
              <w:right w:val="single" w:sz="4" w:space="0" w:color="auto"/>
            </w:tcBorders>
          </w:tcPr>
          <w:p w:rsidR="003F6452" w:rsidRPr="009214CE" w:rsidRDefault="003F6452" w:rsidP="003F6452">
            <w:pPr>
              <w:spacing w:after="120"/>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3F6452" w:rsidRPr="009214CE" w:rsidRDefault="003F6452" w:rsidP="003F6452">
            <w:pPr>
              <w:spacing w:after="120"/>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3F6452" w:rsidRPr="009214CE" w:rsidRDefault="003F6452" w:rsidP="003F6452">
            <w:pPr>
              <w:spacing w:after="120"/>
              <w:rPr>
                <w:rFonts w:ascii="Times New Roman" w:hAnsi="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3F6452" w:rsidRPr="009214CE" w:rsidRDefault="003F6452" w:rsidP="003F6452">
            <w:pPr>
              <w:spacing w:after="120"/>
              <w:rPr>
                <w:rFonts w:ascii="Times New Roman" w:hAnsi="Times New Roman"/>
                <w:sz w:val="24"/>
                <w:szCs w:val="24"/>
              </w:rPr>
            </w:pPr>
          </w:p>
        </w:tc>
      </w:tr>
      <w:tr w:rsidR="003F6452" w:rsidRPr="009214CE" w:rsidTr="003F6452">
        <w:tc>
          <w:tcPr>
            <w:tcW w:w="507" w:type="dxa"/>
            <w:tcBorders>
              <w:top w:val="single" w:sz="4" w:space="0" w:color="auto"/>
              <w:left w:val="single" w:sz="4" w:space="0" w:color="auto"/>
              <w:bottom w:val="single" w:sz="4" w:space="0" w:color="auto"/>
              <w:right w:val="single" w:sz="4" w:space="0" w:color="auto"/>
            </w:tcBorders>
          </w:tcPr>
          <w:p w:rsidR="003F6452" w:rsidRPr="009214CE" w:rsidRDefault="003F6452" w:rsidP="003F6452">
            <w:pPr>
              <w:spacing w:after="120"/>
              <w:jc w:val="center"/>
              <w:rPr>
                <w:rFonts w:ascii="Times New Roman" w:hAnsi="Times New Roman"/>
                <w:sz w:val="24"/>
                <w:szCs w:val="24"/>
              </w:rPr>
            </w:pPr>
            <w:r>
              <w:rPr>
                <w:rFonts w:ascii="Times New Roman" w:hAnsi="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tcPr>
          <w:p w:rsidR="003F6452" w:rsidRPr="009214CE" w:rsidRDefault="003F6452" w:rsidP="003F6452">
            <w:pPr>
              <w:spacing w:after="120"/>
              <w:rPr>
                <w:rFonts w:ascii="Times New Roman" w:hAnsi="Times New Roman"/>
                <w:sz w:val="24"/>
                <w:szCs w:val="24"/>
              </w:rPr>
            </w:pPr>
          </w:p>
        </w:tc>
        <w:tc>
          <w:tcPr>
            <w:tcW w:w="4040" w:type="dxa"/>
            <w:tcBorders>
              <w:top w:val="single" w:sz="4" w:space="0" w:color="auto"/>
              <w:left w:val="single" w:sz="4" w:space="0" w:color="auto"/>
              <w:bottom w:val="single" w:sz="4" w:space="0" w:color="auto"/>
              <w:right w:val="single" w:sz="4" w:space="0" w:color="auto"/>
            </w:tcBorders>
          </w:tcPr>
          <w:p w:rsidR="003F6452" w:rsidRPr="009214CE" w:rsidRDefault="003F6452" w:rsidP="003F6452">
            <w:pPr>
              <w:spacing w:after="120"/>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3F6452" w:rsidRPr="009214CE" w:rsidRDefault="003F6452" w:rsidP="003F6452">
            <w:pPr>
              <w:spacing w:after="120"/>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3F6452" w:rsidRPr="009214CE" w:rsidRDefault="003F6452" w:rsidP="003F6452">
            <w:pPr>
              <w:spacing w:after="120"/>
              <w:rPr>
                <w:rFonts w:ascii="Times New Roman" w:hAnsi="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3F6452" w:rsidRPr="009214CE" w:rsidRDefault="003F6452" w:rsidP="003F6452">
            <w:pPr>
              <w:spacing w:after="120"/>
              <w:rPr>
                <w:rFonts w:ascii="Times New Roman" w:hAnsi="Times New Roman"/>
                <w:sz w:val="24"/>
                <w:szCs w:val="24"/>
              </w:rPr>
            </w:pPr>
          </w:p>
        </w:tc>
      </w:tr>
    </w:tbl>
    <w:p w:rsidR="003F6452" w:rsidRPr="009214CE" w:rsidRDefault="003F6452" w:rsidP="003F6452">
      <w:pPr>
        <w:spacing w:before="120" w:after="120"/>
        <w:jc w:val="both"/>
        <w:rPr>
          <w:rFonts w:ascii="Times New Roman" w:hAnsi="Times New Roman"/>
          <w:i/>
          <w:sz w:val="8"/>
          <w:szCs w:val="24"/>
        </w:rPr>
      </w:pPr>
    </w:p>
    <w:p w:rsidR="003F6452" w:rsidRPr="009214CE" w:rsidRDefault="003F6452" w:rsidP="003F6452">
      <w:pPr>
        <w:spacing w:before="120" w:after="120" w:line="240" w:lineRule="auto"/>
        <w:jc w:val="both"/>
        <w:rPr>
          <w:rFonts w:ascii="Times New Roman" w:hAnsi="Times New Roman"/>
          <w:i/>
          <w:sz w:val="8"/>
          <w:szCs w:val="24"/>
        </w:rPr>
      </w:pPr>
    </w:p>
    <w:p w:rsidR="003F6452" w:rsidRPr="009214CE" w:rsidRDefault="003F6452" w:rsidP="003F6452">
      <w:pPr>
        <w:spacing w:before="120" w:after="120" w:line="240" w:lineRule="auto"/>
        <w:jc w:val="both"/>
        <w:rPr>
          <w:rFonts w:ascii="Times New Roman" w:hAnsi="Times New Roman"/>
          <w:i/>
          <w:sz w:val="24"/>
          <w:szCs w:val="24"/>
        </w:rPr>
      </w:pPr>
      <w:r w:rsidRPr="009214CE">
        <w:rPr>
          <w:rFonts w:ascii="Times New Roman" w:hAnsi="Times New Roman"/>
          <w:i/>
          <w:sz w:val="24"/>
          <w:szCs w:val="24"/>
        </w:rPr>
        <w:t>*</w:t>
      </w:r>
      <w:r w:rsidRPr="004A5B5C">
        <w:rPr>
          <w:rFonts w:ascii="Times New Roman" w:hAnsi="Times New Roman"/>
          <w:i/>
          <w:sz w:val="24"/>
          <w:szCs w:val="24"/>
        </w:rPr>
        <w:t>Анал</w:t>
      </w:r>
      <w:r>
        <w:rPr>
          <w:rFonts w:ascii="Times New Roman" w:hAnsi="Times New Roman"/>
          <w:i/>
          <w:sz w:val="24"/>
          <w:szCs w:val="24"/>
        </w:rPr>
        <w:t>огічним договором є договір</w:t>
      </w:r>
      <w:r w:rsidRPr="004A5B5C">
        <w:rPr>
          <w:rFonts w:ascii="Times New Roman" w:hAnsi="Times New Roman"/>
          <w:i/>
          <w:sz w:val="24"/>
          <w:szCs w:val="24"/>
        </w:rPr>
        <w:t xml:space="preserve"> на придбання лікарських засобів та/або на закупівлю товарів згідно переліку кодів за к</w:t>
      </w:r>
      <w:r>
        <w:rPr>
          <w:rFonts w:ascii="Times New Roman" w:hAnsi="Times New Roman"/>
          <w:i/>
          <w:sz w:val="24"/>
          <w:szCs w:val="24"/>
        </w:rPr>
        <w:t xml:space="preserve">ласом: ДК 021:2015: код </w:t>
      </w:r>
      <w:r w:rsidRPr="00703EAC">
        <w:rPr>
          <w:rFonts w:ascii="Times New Roman" w:hAnsi="Times New Roman"/>
          <w:i/>
        </w:rPr>
        <w:t>33690000-3 Лікарські засоби різні</w:t>
      </w:r>
      <w:r>
        <w:rPr>
          <w:rFonts w:ascii="Times New Roman" w:hAnsi="Times New Roman"/>
          <w:i/>
          <w:sz w:val="24"/>
          <w:szCs w:val="24"/>
        </w:rPr>
        <w:t>.</w:t>
      </w:r>
    </w:p>
    <w:p w:rsidR="003F6452" w:rsidRPr="009214CE" w:rsidRDefault="003F6452" w:rsidP="003F6452">
      <w:pPr>
        <w:spacing w:before="120" w:after="120" w:line="240" w:lineRule="auto"/>
        <w:jc w:val="both"/>
        <w:rPr>
          <w:rFonts w:ascii="Times New Roman" w:hAnsi="Times New Roman"/>
          <w:sz w:val="24"/>
          <w:szCs w:val="24"/>
        </w:rPr>
      </w:pPr>
      <w:r w:rsidRPr="009214CE">
        <w:rPr>
          <w:rFonts w:ascii="Times New Roman" w:hAnsi="Times New Roman"/>
          <w:i/>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F6452" w:rsidRDefault="003F6452" w:rsidP="003F6452">
      <w:pPr>
        <w:spacing w:before="120" w:after="120"/>
        <w:ind w:firstLine="709"/>
        <w:jc w:val="both"/>
        <w:rPr>
          <w:rFonts w:ascii="Times New Roman" w:hAnsi="Times New Roman"/>
          <w:sz w:val="24"/>
          <w:szCs w:val="24"/>
        </w:rPr>
      </w:pPr>
    </w:p>
    <w:p w:rsidR="003F6452" w:rsidRPr="009214CE" w:rsidRDefault="003F6452" w:rsidP="003F6452">
      <w:pPr>
        <w:spacing w:before="120" w:after="120"/>
        <w:ind w:firstLine="709"/>
        <w:jc w:val="both"/>
        <w:rPr>
          <w:rFonts w:ascii="Times New Roman" w:hAnsi="Times New Roman"/>
          <w:sz w:val="24"/>
          <w:szCs w:val="24"/>
        </w:rPr>
      </w:pPr>
    </w:p>
    <w:p w:rsidR="003F6452" w:rsidRPr="009214CE" w:rsidRDefault="003F6452" w:rsidP="003F6452">
      <w:pPr>
        <w:spacing w:after="0" w:line="240" w:lineRule="auto"/>
        <w:rPr>
          <w:rFonts w:ascii="Times New Roman" w:eastAsia="Calibri" w:hAnsi="Times New Roman"/>
          <w:b/>
          <w:noProof/>
          <w:color w:val="000000"/>
          <w:sz w:val="24"/>
          <w:szCs w:val="24"/>
          <w:lang w:eastAsia="en-US"/>
        </w:rPr>
      </w:pPr>
      <w:r w:rsidRPr="009214CE">
        <w:rPr>
          <w:rFonts w:ascii="Times New Roman" w:eastAsia="Calibri" w:hAnsi="Times New Roman"/>
          <w:b/>
          <w:noProof/>
          <w:color w:val="000000"/>
          <w:sz w:val="24"/>
          <w:szCs w:val="24"/>
          <w:lang w:eastAsia="en-US"/>
        </w:rPr>
        <w:t xml:space="preserve">Керівник організації – учасника </w:t>
      </w:r>
    </w:p>
    <w:p w:rsidR="003F6452" w:rsidRPr="009214CE" w:rsidRDefault="003F6452" w:rsidP="003F6452">
      <w:pPr>
        <w:spacing w:after="0" w:line="240" w:lineRule="auto"/>
        <w:rPr>
          <w:rFonts w:ascii="Times New Roman" w:eastAsia="Calibri" w:hAnsi="Times New Roman"/>
          <w:b/>
          <w:noProof/>
          <w:color w:val="000000"/>
          <w:sz w:val="24"/>
          <w:szCs w:val="24"/>
          <w:lang w:eastAsia="en-US"/>
        </w:rPr>
      </w:pPr>
      <w:r w:rsidRPr="009214CE">
        <w:rPr>
          <w:rFonts w:ascii="Times New Roman" w:eastAsia="Calibri" w:hAnsi="Times New Roman"/>
          <w:b/>
          <w:noProof/>
          <w:color w:val="000000"/>
          <w:sz w:val="24"/>
          <w:szCs w:val="24"/>
          <w:lang w:eastAsia="en-US"/>
        </w:rPr>
        <w:t xml:space="preserve">процедури закупівлі або інша </w:t>
      </w:r>
    </w:p>
    <w:p w:rsidR="003F6452" w:rsidRPr="009214CE" w:rsidRDefault="003F6452" w:rsidP="003F6452">
      <w:pPr>
        <w:spacing w:after="0" w:line="240" w:lineRule="auto"/>
        <w:rPr>
          <w:rFonts w:ascii="Times New Roman" w:eastAsia="Calibri" w:hAnsi="Times New Roman"/>
          <w:b/>
          <w:noProof/>
          <w:color w:val="000000"/>
          <w:sz w:val="24"/>
          <w:szCs w:val="24"/>
          <w:lang w:eastAsia="en-US"/>
        </w:rPr>
      </w:pPr>
      <w:r w:rsidRPr="009214CE">
        <w:rPr>
          <w:rFonts w:ascii="Times New Roman" w:eastAsia="Calibri" w:hAnsi="Times New Roman"/>
          <w:b/>
          <w:noProof/>
          <w:color w:val="000000"/>
          <w:sz w:val="24"/>
          <w:szCs w:val="24"/>
          <w:lang w:eastAsia="en-US"/>
        </w:rPr>
        <w:t xml:space="preserve">уповноважена посадова особа     _______________________________     </w:t>
      </w:r>
      <w:r w:rsidR="00612040">
        <w:rPr>
          <w:rFonts w:ascii="Times New Roman" w:eastAsia="Calibri" w:hAnsi="Times New Roman"/>
          <w:b/>
          <w:noProof/>
          <w:color w:val="000000"/>
          <w:sz w:val="24"/>
          <w:szCs w:val="24"/>
          <w:lang w:eastAsia="en-US"/>
        </w:rPr>
        <w:t xml:space="preserve"> ___________________</w:t>
      </w:r>
    </w:p>
    <w:p w:rsidR="003F6452" w:rsidRPr="009214CE" w:rsidRDefault="003F6452" w:rsidP="003F6452">
      <w:pPr>
        <w:spacing w:after="0" w:line="240" w:lineRule="auto"/>
        <w:ind w:right="-142"/>
        <w:rPr>
          <w:rFonts w:ascii="Times New Roman" w:eastAsia="Calibri" w:hAnsi="Times New Roman"/>
          <w:i/>
          <w:noProof/>
          <w:color w:val="000000"/>
          <w:sz w:val="24"/>
          <w:szCs w:val="24"/>
          <w:lang w:eastAsia="en-US"/>
        </w:rPr>
      </w:pPr>
      <w:r w:rsidRPr="009214CE">
        <w:rPr>
          <w:rFonts w:ascii="Times New Roman" w:eastAsia="Calibri" w:hAnsi="Times New Roman"/>
          <w:i/>
          <w:noProof/>
          <w:color w:val="000000"/>
          <w:sz w:val="24"/>
          <w:szCs w:val="24"/>
          <w:lang w:eastAsia="en-US"/>
        </w:rPr>
        <w:t xml:space="preserve">                                                             (підпис) МП (у разі вико</w:t>
      </w:r>
      <w:r w:rsidR="00612040">
        <w:rPr>
          <w:rFonts w:ascii="Times New Roman" w:eastAsia="Calibri" w:hAnsi="Times New Roman"/>
          <w:i/>
          <w:noProof/>
          <w:color w:val="000000"/>
          <w:sz w:val="24"/>
          <w:szCs w:val="24"/>
          <w:lang w:eastAsia="en-US"/>
        </w:rPr>
        <w:t xml:space="preserve">ристання)         (ініціали та </w:t>
      </w:r>
      <w:r w:rsidRPr="009214CE">
        <w:rPr>
          <w:rFonts w:ascii="Times New Roman" w:eastAsia="Calibri" w:hAnsi="Times New Roman"/>
          <w:i/>
          <w:noProof/>
          <w:color w:val="000000"/>
          <w:sz w:val="24"/>
          <w:szCs w:val="24"/>
          <w:lang w:eastAsia="en-US"/>
        </w:rPr>
        <w:t>прізвище)</w:t>
      </w:r>
    </w:p>
    <w:p w:rsidR="003F6452" w:rsidRPr="009214CE" w:rsidRDefault="003F6452" w:rsidP="003F6452">
      <w:pPr>
        <w:spacing w:after="0" w:line="240" w:lineRule="auto"/>
        <w:rPr>
          <w:rFonts w:ascii="Times New Roman" w:hAnsi="Times New Roman"/>
          <w:sz w:val="24"/>
          <w:szCs w:val="24"/>
        </w:rPr>
      </w:pPr>
    </w:p>
    <w:p w:rsidR="003F6452" w:rsidRPr="009214CE" w:rsidRDefault="003F6452" w:rsidP="003F6452">
      <w:pPr>
        <w:spacing w:after="0" w:line="240" w:lineRule="auto"/>
        <w:rPr>
          <w:rFonts w:ascii="Times New Roman" w:hAnsi="Times New Roman"/>
          <w:sz w:val="24"/>
          <w:szCs w:val="24"/>
        </w:rPr>
      </w:pPr>
    </w:p>
    <w:p w:rsidR="003F6452" w:rsidRPr="009214CE" w:rsidRDefault="003F6452" w:rsidP="003F6452">
      <w:pPr>
        <w:spacing w:after="0" w:line="240" w:lineRule="auto"/>
        <w:rPr>
          <w:rFonts w:ascii="Times New Roman" w:hAnsi="Times New Roman"/>
          <w:sz w:val="24"/>
          <w:szCs w:val="24"/>
        </w:rPr>
      </w:pPr>
    </w:p>
    <w:p w:rsidR="003F6452" w:rsidRPr="009214CE" w:rsidRDefault="003F6452" w:rsidP="003F6452">
      <w:pPr>
        <w:spacing w:after="0" w:line="240" w:lineRule="auto"/>
        <w:rPr>
          <w:rFonts w:ascii="Times New Roman" w:hAnsi="Times New Roman"/>
          <w:sz w:val="24"/>
          <w:szCs w:val="24"/>
        </w:rPr>
      </w:pPr>
    </w:p>
    <w:p w:rsidR="003F6452" w:rsidRPr="009214CE" w:rsidRDefault="003F6452" w:rsidP="003F6452">
      <w:pPr>
        <w:spacing w:after="0" w:line="240" w:lineRule="auto"/>
        <w:rPr>
          <w:rFonts w:ascii="Times New Roman" w:hAnsi="Times New Roman"/>
          <w:sz w:val="24"/>
          <w:szCs w:val="24"/>
        </w:rPr>
      </w:pPr>
    </w:p>
    <w:p w:rsidR="003F6452" w:rsidRPr="009214CE" w:rsidRDefault="003F6452" w:rsidP="003F6452">
      <w:pPr>
        <w:spacing w:after="0" w:line="240" w:lineRule="auto"/>
        <w:rPr>
          <w:rFonts w:ascii="Times New Roman" w:hAnsi="Times New Roman"/>
          <w:sz w:val="24"/>
          <w:szCs w:val="24"/>
        </w:rPr>
      </w:pPr>
    </w:p>
    <w:p w:rsidR="003F6452" w:rsidRPr="009214CE" w:rsidRDefault="003F6452" w:rsidP="003F6452">
      <w:pPr>
        <w:spacing w:after="0" w:line="240" w:lineRule="auto"/>
        <w:rPr>
          <w:rFonts w:ascii="Times New Roman" w:hAnsi="Times New Roman"/>
          <w:sz w:val="24"/>
          <w:szCs w:val="24"/>
        </w:rPr>
      </w:pPr>
    </w:p>
    <w:p w:rsidR="003F6452" w:rsidRPr="009214CE" w:rsidRDefault="003F6452" w:rsidP="003F6452">
      <w:pPr>
        <w:spacing w:after="0" w:line="240" w:lineRule="auto"/>
        <w:rPr>
          <w:rFonts w:ascii="Times New Roman" w:hAnsi="Times New Roman"/>
          <w:sz w:val="24"/>
          <w:szCs w:val="24"/>
        </w:rPr>
      </w:pPr>
    </w:p>
    <w:p w:rsidR="003F6452" w:rsidRPr="009214CE" w:rsidRDefault="003F6452" w:rsidP="003F6452">
      <w:pPr>
        <w:spacing w:after="0" w:line="240" w:lineRule="auto"/>
        <w:rPr>
          <w:rFonts w:ascii="Times New Roman" w:hAnsi="Times New Roman"/>
          <w:sz w:val="24"/>
          <w:szCs w:val="24"/>
        </w:rPr>
      </w:pPr>
    </w:p>
    <w:p w:rsidR="003F6452" w:rsidRPr="009214CE" w:rsidRDefault="003F6452" w:rsidP="003F6452">
      <w:pPr>
        <w:spacing w:after="0" w:line="240" w:lineRule="auto"/>
        <w:rPr>
          <w:rFonts w:ascii="Times New Roman" w:hAnsi="Times New Roman"/>
          <w:sz w:val="24"/>
          <w:szCs w:val="24"/>
        </w:rPr>
      </w:pPr>
    </w:p>
    <w:p w:rsidR="003F6452" w:rsidRPr="009214CE" w:rsidRDefault="003F6452" w:rsidP="003F6452">
      <w:pPr>
        <w:spacing w:after="0" w:line="240" w:lineRule="auto"/>
        <w:rPr>
          <w:rFonts w:ascii="Times New Roman" w:hAnsi="Times New Roman"/>
          <w:sz w:val="24"/>
          <w:szCs w:val="24"/>
        </w:rPr>
      </w:pPr>
    </w:p>
    <w:p w:rsidR="003F6452" w:rsidRPr="009214CE" w:rsidRDefault="003F6452" w:rsidP="003F6452">
      <w:pPr>
        <w:spacing w:after="0" w:line="240" w:lineRule="auto"/>
        <w:rPr>
          <w:rFonts w:ascii="Times New Roman" w:hAnsi="Times New Roman"/>
          <w:sz w:val="24"/>
          <w:szCs w:val="24"/>
        </w:rPr>
      </w:pPr>
    </w:p>
    <w:p w:rsidR="00E167DE" w:rsidRDefault="00E167DE" w:rsidP="00AA4F98">
      <w:pPr>
        <w:jc w:val="center"/>
        <w:rPr>
          <w:rFonts w:ascii="Times New Roman" w:hAnsi="Times New Roman"/>
          <w:b/>
        </w:rPr>
      </w:pPr>
    </w:p>
    <w:p w:rsidR="00FD1D5C" w:rsidRDefault="00FD1D5C" w:rsidP="00E167DE">
      <w:pPr>
        <w:jc w:val="center"/>
        <w:rPr>
          <w:rFonts w:ascii="Times New Roman" w:hAnsi="Times New Roman"/>
          <w:b/>
        </w:rPr>
      </w:pPr>
    </w:p>
    <w:p w:rsidR="00FD1D5C" w:rsidRDefault="00FD1D5C" w:rsidP="00E167DE">
      <w:pPr>
        <w:jc w:val="center"/>
        <w:rPr>
          <w:rFonts w:ascii="Times New Roman" w:hAnsi="Times New Roman"/>
          <w:b/>
        </w:rPr>
      </w:pPr>
    </w:p>
    <w:p w:rsidR="00AA4F98" w:rsidRPr="00B003E7" w:rsidRDefault="00E167DE" w:rsidP="00B003E7">
      <w:pPr>
        <w:jc w:val="center"/>
        <w:rPr>
          <w:rFonts w:ascii="Times New Roman" w:hAnsi="Times New Roman"/>
          <w:b/>
        </w:rPr>
      </w:pPr>
      <w:r w:rsidRPr="00B003E7">
        <w:rPr>
          <w:rFonts w:ascii="Times New Roman" w:hAnsi="Times New Roman"/>
          <w:b/>
        </w:rPr>
        <w:lastRenderedPageBreak/>
        <w:t>Документи для підтвердження відсутності підстав відмови участі в процедурі закупівлі відповідно до ст. 17 Закону України «Про публічні закупівлі»:</w:t>
      </w:r>
    </w:p>
    <w:p w:rsidR="00AD5FA6" w:rsidRPr="00B003E7" w:rsidRDefault="00AD5FA6" w:rsidP="00B003E7">
      <w:pPr>
        <w:spacing w:before="20" w:after="20" w:line="240" w:lineRule="auto"/>
        <w:jc w:val="both"/>
        <w:rPr>
          <w:rFonts w:ascii="Times New Roman" w:hAnsi="Times New Roman"/>
          <w:b/>
          <w:highlight w:val="white"/>
        </w:rPr>
      </w:pPr>
      <w:r w:rsidRPr="00B003E7">
        <w:rPr>
          <w:rFonts w:ascii="Times New Roman" w:hAnsi="Times New Roman"/>
          <w:b/>
        </w:rPr>
        <w:t>1. Підтвердження відповідності УЧАСНИКА (в тому числі для об’єднання учасників як учасника процедури)  вимогам, визначени</w:t>
      </w:r>
      <w:r w:rsidRPr="00B003E7">
        <w:rPr>
          <w:rFonts w:ascii="Times New Roman" w:hAnsi="Times New Roman"/>
          <w:b/>
          <w:highlight w:val="white"/>
        </w:rPr>
        <w:t>м у пункті 47 Особливостей.</w:t>
      </w:r>
    </w:p>
    <w:p w:rsidR="00AD5FA6" w:rsidRPr="00B003E7" w:rsidRDefault="00AD5FA6" w:rsidP="00B003E7">
      <w:pPr>
        <w:pStyle w:val="212"/>
        <w:ind w:firstLine="708"/>
        <w:jc w:val="both"/>
        <w:rPr>
          <w:rFonts w:ascii="Times New Roman" w:hAnsi="Times New Roman"/>
          <w:sz w:val="22"/>
          <w:szCs w:val="22"/>
          <w:highlight w:val="white"/>
          <w:lang w:val="uk-UA"/>
        </w:rPr>
      </w:pPr>
      <w:r w:rsidRPr="00B003E7">
        <w:rPr>
          <w:rFonts w:ascii="Times New Roman" w:hAnsi="Times New Roman"/>
          <w:sz w:val="22"/>
          <w:szCs w:val="22"/>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D5FA6" w:rsidRPr="00B003E7" w:rsidRDefault="00AD5FA6" w:rsidP="00B003E7">
      <w:pPr>
        <w:pStyle w:val="212"/>
        <w:ind w:firstLine="708"/>
        <w:jc w:val="both"/>
        <w:rPr>
          <w:rFonts w:ascii="Times New Roman" w:hAnsi="Times New Roman"/>
          <w:sz w:val="22"/>
          <w:szCs w:val="22"/>
          <w:highlight w:val="white"/>
          <w:lang w:val="uk-UA"/>
        </w:rPr>
      </w:pPr>
      <w:r w:rsidRPr="00B003E7">
        <w:rPr>
          <w:rFonts w:ascii="Times New Roman" w:hAnsi="Times New Roman"/>
          <w:sz w:val="22"/>
          <w:szCs w:val="22"/>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5FA6" w:rsidRPr="00B003E7" w:rsidRDefault="00AD5FA6" w:rsidP="00B003E7">
      <w:pPr>
        <w:pStyle w:val="212"/>
        <w:ind w:firstLine="708"/>
        <w:jc w:val="both"/>
        <w:rPr>
          <w:rFonts w:ascii="Times New Roman" w:hAnsi="Times New Roman"/>
          <w:sz w:val="22"/>
          <w:szCs w:val="22"/>
          <w:highlight w:val="white"/>
          <w:lang w:val="uk-UA"/>
        </w:rPr>
      </w:pPr>
      <w:r w:rsidRPr="00B003E7">
        <w:rPr>
          <w:rFonts w:ascii="Times New Roman" w:hAnsi="Times New Roman"/>
          <w:sz w:val="22"/>
          <w:szCs w:val="22"/>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5FA6" w:rsidRPr="00B003E7" w:rsidRDefault="00AD5FA6" w:rsidP="00B003E7">
      <w:pPr>
        <w:pStyle w:val="212"/>
        <w:ind w:firstLine="708"/>
        <w:jc w:val="both"/>
        <w:rPr>
          <w:rFonts w:ascii="Times New Roman" w:hAnsi="Times New Roman"/>
          <w:sz w:val="22"/>
          <w:szCs w:val="22"/>
        </w:rPr>
      </w:pPr>
      <w:r w:rsidRPr="00B003E7">
        <w:rPr>
          <w:rFonts w:ascii="Times New Roman" w:hAnsi="Times New Roman"/>
          <w:sz w:val="22"/>
          <w:szCs w:val="22"/>
        </w:rPr>
        <w:t xml:space="preserve">Учасник  повинен надати </w:t>
      </w:r>
      <w:r w:rsidRPr="00B003E7">
        <w:rPr>
          <w:rFonts w:ascii="Times New Roman" w:hAnsi="Times New Roman"/>
          <w:b/>
          <w:sz w:val="22"/>
          <w:szCs w:val="22"/>
        </w:rPr>
        <w:t>довідку у довільній формі</w:t>
      </w:r>
      <w:r w:rsidRPr="00B003E7">
        <w:rPr>
          <w:rFonts w:ascii="Times New Roman" w:hAnsi="Times New Roman"/>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003E7">
        <w:rPr>
          <w:rFonts w:ascii="Times New Roman" w:hAnsi="Times New Roman"/>
          <w:sz w:val="22"/>
          <w:szCs w:val="22"/>
          <w:highlight w:val="white"/>
        </w:rPr>
        <w:t xml:space="preserve">47 </w:t>
      </w:r>
      <w:r w:rsidRPr="00B003E7">
        <w:rPr>
          <w:rFonts w:ascii="Times New Roman" w:hAnsi="Times New Roman"/>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5FA6" w:rsidRPr="00B003E7" w:rsidRDefault="00AD5FA6" w:rsidP="00B003E7">
      <w:pPr>
        <w:pStyle w:val="212"/>
        <w:ind w:firstLine="708"/>
        <w:jc w:val="both"/>
        <w:rPr>
          <w:rFonts w:ascii="Times New Roman" w:hAnsi="Times New Roman"/>
          <w:i/>
          <w:sz w:val="22"/>
          <w:szCs w:val="22"/>
          <w:lang w:val="uk-UA"/>
        </w:rPr>
      </w:pPr>
      <w:r w:rsidRPr="00B003E7">
        <w:rPr>
          <w:rFonts w:ascii="Times New Roman" w:hAnsi="Times New Roman"/>
          <w:i/>
          <w:sz w:val="22"/>
          <w:szCs w:val="22"/>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D5FA6" w:rsidRPr="00B003E7" w:rsidRDefault="00AD5FA6" w:rsidP="00B003E7">
      <w:pPr>
        <w:widowControl w:val="0"/>
        <w:spacing w:after="0" w:line="240" w:lineRule="auto"/>
        <w:jc w:val="both"/>
        <w:rPr>
          <w:rFonts w:ascii="Times New Roman" w:hAnsi="Times New Roman"/>
          <w:i/>
        </w:rPr>
      </w:pPr>
    </w:p>
    <w:p w:rsidR="00AD5FA6" w:rsidRPr="00B003E7" w:rsidRDefault="00AD5FA6" w:rsidP="00B003E7">
      <w:pPr>
        <w:spacing w:after="0" w:line="240" w:lineRule="auto"/>
        <w:jc w:val="both"/>
        <w:rPr>
          <w:rFonts w:ascii="Times New Roman" w:hAnsi="Times New Roman"/>
          <w:b/>
          <w:highlight w:val="white"/>
        </w:rPr>
      </w:pPr>
      <w:r w:rsidRPr="00B003E7">
        <w:rPr>
          <w:rFonts w:ascii="Times New Roman" w:hAnsi="Times New Roman"/>
          <w:b/>
        </w:rPr>
        <w:t>2. Перелік документів та інформації  для підтвердження відповідності ПЕРЕМОЖЦЯ вимогам, визначеним у пун</w:t>
      </w:r>
      <w:r w:rsidRPr="00B003E7">
        <w:rPr>
          <w:rFonts w:ascii="Times New Roman" w:hAnsi="Times New Roman"/>
          <w:b/>
          <w:highlight w:val="white"/>
        </w:rPr>
        <w:t xml:space="preserve">кті </w:t>
      </w:r>
      <w:r w:rsidRPr="00B003E7">
        <w:rPr>
          <w:rFonts w:ascii="Times New Roman" w:hAnsi="Times New Roman"/>
          <w:highlight w:val="white"/>
        </w:rPr>
        <w:t>47</w:t>
      </w:r>
      <w:r w:rsidRPr="00B003E7">
        <w:rPr>
          <w:rFonts w:ascii="Times New Roman" w:hAnsi="Times New Roman"/>
          <w:b/>
          <w:highlight w:val="white"/>
        </w:rPr>
        <w:t xml:space="preserve"> Особливостей:</w:t>
      </w:r>
    </w:p>
    <w:p w:rsidR="00AD5FA6" w:rsidRPr="00B003E7" w:rsidRDefault="00AD5FA6" w:rsidP="00B003E7">
      <w:pPr>
        <w:widowControl w:val="0"/>
        <w:spacing w:after="0" w:line="240" w:lineRule="auto"/>
        <w:ind w:firstLine="567"/>
        <w:jc w:val="both"/>
        <w:rPr>
          <w:rFonts w:ascii="Times New Roman" w:hAnsi="Times New Roman"/>
          <w:highlight w:val="white"/>
        </w:rPr>
      </w:pPr>
      <w:r w:rsidRPr="00B003E7">
        <w:rPr>
          <w:rFonts w:ascii="Times New Roman" w:hAnsi="Times New Roman"/>
          <w:highlight w:val="white"/>
        </w:rPr>
        <w:t xml:space="preserve">Переможець процедури закупівлі у строк, що </w:t>
      </w:r>
      <w:r w:rsidRPr="00B003E7">
        <w:rPr>
          <w:rFonts w:ascii="Times New Roman" w:hAnsi="Times New Roman"/>
          <w:b/>
          <w:i/>
          <w:highlight w:val="white"/>
        </w:rPr>
        <w:t xml:space="preserve">не перевищує чотири дні </w:t>
      </w:r>
      <w:r w:rsidRPr="00B003E7">
        <w:rPr>
          <w:rFonts w:ascii="Times New Roman" w:hAnsi="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D5FA6" w:rsidRPr="00B003E7" w:rsidRDefault="00AD5FA6" w:rsidP="00B003E7">
      <w:pPr>
        <w:widowControl w:val="0"/>
        <w:spacing w:after="0" w:line="240" w:lineRule="auto"/>
        <w:ind w:firstLine="567"/>
        <w:jc w:val="both"/>
        <w:rPr>
          <w:rFonts w:ascii="Times New Roman" w:hAnsi="Times New Roman"/>
          <w:b/>
        </w:rPr>
      </w:pPr>
      <w:r w:rsidRPr="00B003E7">
        <w:rPr>
          <w:rFonts w:ascii="Times New Roman" w:hAnsi="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D5FA6" w:rsidRPr="00B003E7" w:rsidRDefault="00AD5FA6" w:rsidP="00B003E7">
      <w:pPr>
        <w:spacing w:after="0" w:line="240" w:lineRule="auto"/>
        <w:jc w:val="both"/>
        <w:rPr>
          <w:rFonts w:ascii="Times New Roman" w:hAnsi="Times New Roman"/>
          <w:b/>
        </w:rPr>
      </w:pPr>
      <w:r w:rsidRPr="00B003E7">
        <w:rPr>
          <w:rFonts w:ascii="Times New Roman" w:hAnsi="Times New Roman"/>
        </w:rPr>
        <w:t> </w:t>
      </w:r>
      <w:r w:rsidRPr="00B003E7">
        <w:rPr>
          <w:rFonts w:ascii="Times New Roman" w:hAnsi="Times New Roman"/>
          <w:b/>
        </w:rPr>
        <w:t>2.1.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AD5FA6" w:rsidRPr="00B003E7" w:rsidTr="00B003E7">
        <w:trPr>
          <w:cantSplit/>
          <w:trHeight w:val="80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FA6" w:rsidRPr="00B003E7" w:rsidRDefault="00AD5FA6" w:rsidP="00B003E7">
            <w:pPr>
              <w:spacing w:after="0" w:line="240" w:lineRule="auto"/>
              <w:ind w:left="100"/>
              <w:jc w:val="both"/>
              <w:rPr>
                <w:rFonts w:ascii="Times New Roman" w:hAnsi="Times New Roman"/>
              </w:rPr>
            </w:pPr>
            <w:r w:rsidRPr="00B003E7">
              <w:rPr>
                <w:rFonts w:ascii="Times New Roman" w:hAnsi="Times New Roman"/>
                <w:b/>
              </w:rPr>
              <w:t>№</w:t>
            </w:r>
          </w:p>
          <w:p w:rsidR="00AD5FA6" w:rsidRPr="00B003E7" w:rsidRDefault="00AD5FA6" w:rsidP="00B003E7">
            <w:pPr>
              <w:spacing w:after="0" w:line="240" w:lineRule="auto"/>
              <w:ind w:left="100"/>
              <w:jc w:val="both"/>
              <w:rPr>
                <w:rFonts w:ascii="Times New Roman" w:hAnsi="Times New Roman"/>
              </w:rPr>
            </w:pPr>
            <w:r w:rsidRPr="00B003E7">
              <w:rPr>
                <w:rFonts w:ascii="Times New Roman" w:hAnsi="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FA6" w:rsidRPr="00B003E7" w:rsidRDefault="00AD5FA6" w:rsidP="00B003E7">
            <w:pPr>
              <w:spacing w:after="0" w:line="240" w:lineRule="auto"/>
              <w:ind w:left="100"/>
              <w:jc w:val="both"/>
              <w:rPr>
                <w:rFonts w:ascii="Times New Roman" w:hAnsi="Times New Roman"/>
                <w:b/>
              </w:rPr>
            </w:pPr>
            <w:r w:rsidRPr="00B003E7">
              <w:rPr>
                <w:rFonts w:ascii="Times New Roman" w:hAnsi="Times New Roman"/>
                <w:b/>
              </w:rPr>
              <w:t>Вимоги згідно п. 47 Особливостей</w:t>
            </w:r>
          </w:p>
          <w:p w:rsidR="00AD5FA6" w:rsidRPr="00B003E7" w:rsidRDefault="00AD5FA6" w:rsidP="00B003E7">
            <w:pPr>
              <w:spacing w:after="0" w:line="240" w:lineRule="auto"/>
              <w:ind w:left="100"/>
              <w:jc w:val="both"/>
              <w:rPr>
                <w:rFonts w:ascii="Times New Roman" w:hAnsi="Times New Roman"/>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FA6" w:rsidRPr="00B003E7" w:rsidRDefault="00AD5FA6" w:rsidP="00B003E7">
            <w:pPr>
              <w:spacing w:after="0" w:line="240" w:lineRule="auto"/>
              <w:ind w:left="100"/>
              <w:jc w:val="both"/>
              <w:rPr>
                <w:rFonts w:ascii="Times New Roman" w:hAnsi="Times New Roman"/>
              </w:rPr>
            </w:pPr>
            <w:r w:rsidRPr="00B003E7">
              <w:rPr>
                <w:rFonts w:ascii="Times New Roman" w:hAnsi="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AD5FA6" w:rsidRPr="00B003E7" w:rsidTr="00B003E7">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FA6" w:rsidRPr="00B003E7" w:rsidRDefault="00AD5FA6" w:rsidP="00B003E7">
            <w:pPr>
              <w:spacing w:after="0" w:line="240" w:lineRule="auto"/>
              <w:ind w:left="100"/>
              <w:jc w:val="both"/>
              <w:rPr>
                <w:rFonts w:ascii="Times New Roman" w:hAnsi="Times New Roman"/>
              </w:rPr>
            </w:pPr>
            <w:r w:rsidRPr="00B003E7">
              <w:rPr>
                <w:rFonts w:ascii="Times New Roman" w:hAnsi="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FA6" w:rsidRPr="00B003E7" w:rsidRDefault="00AD5FA6" w:rsidP="00B003E7">
            <w:pPr>
              <w:widowControl w:val="0"/>
              <w:spacing w:before="120" w:after="0" w:line="240" w:lineRule="auto"/>
              <w:jc w:val="both"/>
              <w:rPr>
                <w:rFonts w:ascii="Times New Roman" w:hAnsi="Times New Roman"/>
              </w:rPr>
            </w:pPr>
            <w:r w:rsidRPr="00B003E7">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5FA6" w:rsidRPr="00B003E7" w:rsidRDefault="00AD5FA6" w:rsidP="00B003E7">
            <w:pPr>
              <w:spacing w:after="0" w:line="240" w:lineRule="auto"/>
              <w:jc w:val="both"/>
              <w:rPr>
                <w:rFonts w:ascii="Times New Roman" w:hAnsi="Times New Roman"/>
                <w:b/>
              </w:rPr>
            </w:pPr>
            <w:r w:rsidRPr="00B003E7">
              <w:rPr>
                <w:rFonts w:ascii="Times New Roman" w:hAnsi="Times New Roman"/>
                <w:b/>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FA6" w:rsidRPr="00B003E7" w:rsidRDefault="00AD5FA6" w:rsidP="00B003E7">
            <w:pPr>
              <w:spacing w:after="0" w:line="240" w:lineRule="auto"/>
              <w:ind w:right="140"/>
              <w:jc w:val="both"/>
              <w:rPr>
                <w:rFonts w:ascii="Times New Roman" w:hAnsi="Times New Roman"/>
              </w:rPr>
            </w:pPr>
            <w:r w:rsidRPr="00B003E7">
              <w:rPr>
                <w:rFonts w:ascii="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003E7">
              <w:rPr>
                <w:rFonts w:ascii="Times New Roman" w:hAnsi="Times New Roman"/>
              </w:rPr>
              <w:t>керівника</w:t>
            </w:r>
            <w:r w:rsidRPr="00B003E7">
              <w:rPr>
                <w:rFonts w:ascii="Times New Roman" w:hAnsi="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D5FA6" w:rsidRPr="00B003E7" w:rsidTr="00B003E7">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FA6" w:rsidRPr="00B003E7" w:rsidRDefault="00AD5FA6" w:rsidP="00B003E7">
            <w:pPr>
              <w:spacing w:after="0" w:line="240" w:lineRule="auto"/>
              <w:ind w:left="100"/>
              <w:jc w:val="both"/>
              <w:rPr>
                <w:rFonts w:ascii="Times New Roman" w:hAnsi="Times New Roman"/>
              </w:rPr>
            </w:pPr>
            <w:r w:rsidRPr="00B003E7">
              <w:rPr>
                <w:rFonts w:ascii="Times New Roman" w:hAnsi="Times New Roman"/>
                <w:b/>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FA6" w:rsidRPr="00B003E7" w:rsidRDefault="00AD5FA6" w:rsidP="00B003E7">
            <w:pPr>
              <w:widowControl w:val="0"/>
              <w:spacing w:before="120" w:after="0" w:line="240" w:lineRule="auto"/>
              <w:jc w:val="both"/>
              <w:rPr>
                <w:rFonts w:ascii="Times New Roman" w:hAnsi="Times New Roman"/>
              </w:rPr>
            </w:pPr>
            <w:r w:rsidRPr="00B003E7">
              <w:rPr>
                <w:rFonts w:ascii="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5FA6" w:rsidRPr="00B003E7" w:rsidRDefault="00AD5FA6" w:rsidP="00B003E7">
            <w:pPr>
              <w:spacing w:after="0" w:line="240" w:lineRule="auto"/>
              <w:ind w:right="140"/>
              <w:jc w:val="both"/>
              <w:rPr>
                <w:rFonts w:ascii="Times New Roman" w:hAnsi="Times New Roman"/>
                <w:b/>
              </w:rPr>
            </w:pPr>
            <w:r w:rsidRPr="00B003E7">
              <w:rPr>
                <w:rFonts w:ascii="Times New Roman" w:hAnsi="Times New Roman"/>
                <w:b/>
              </w:rPr>
              <w:t>(підпункт 6 пункт 47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5FA6" w:rsidRPr="00B003E7" w:rsidRDefault="00AD5FA6" w:rsidP="00B003E7">
            <w:pPr>
              <w:spacing w:after="0" w:line="240" w:lineRule="auto"/>
              <w:jc w:val="both"/>
              <w:rPr>
                <w:rFonts w:ascii="Times New Roman" w:hAnsi="Times New Roman"/>
                <w:b/>
              </w:rPr>
            </w:pPr>
            <w:r w:rsidRPr="00B003E7">
              <w:rPr>
                <w:rFonts w:ascii="Times New Roman" w:hAnsi="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AD5FA6" w:rsidRPr="00B003E7" w:rsidRDefault="00AD5FA6" w:rsidP="00B003E7">
            <w:pPr>
              <w:spacing w:after="0" w:line="240" w:lineRule="auto"/>
              <w:jc w:val="both"/>
              <w:rPr>
                <w:rFonts w:ascii="Times New Roman" w:hAnsi="Times New Roman"/>
                <w:b/>
              </w:rPr>
            </w:pPr>
          </w:p>
          <w:p w:rsidR="00AD5FA6" w:rsidRPr="00B003E7" w:rsidRDefault="00AD5FA6" w:rsidP="00B003E7">
            <w:pPr>
              <w:spacing w:after="0" w:line="240" w:lineRule="auto"/>
              <w:jc w:val="both"/>
              <w:rPr>
                <w:rFonts w:ascii="Times New Roman" w:hAnsi="Times New Roman"/>
              </w:rPr>
            </w:pPr>
            <w:r w:rsidRPr="00B003E7">
              <w:rPr>
                <w:rFonts w:ascii="Times New Roman" w:hAnsi="Times New Roman"/>
                <w:b/>
                <w:highlight w:val="white"/>
              </w:rPr>
              <w:t>Документ повинен бути виданий/ сформований/ отриманий в поточному році</w:t>
            </w:r>
            <w:r w:rsidRPr="00B003E7">
              <w:rPr>
                <w:rFonts w:ascii="Times New Roman" w:hAnsi="Times New Roman"/>
                <w:b/>
              </w:rPr>
              <w:t>.</w:t>
            </w:r>
            <w:r w:rsidRPr="00B003E7">
              <w:rPr>
                <w:rFonts w:ascii="Times New Roman" w:hAnsi="Times New Roman"/>
              </w:rPr>
              <w:t> </w:t>
            </w:r>
          </w:p>
        </w:tc>
      </w:tr>
      <w:tr w:rsidR="00AD5FA6" w:rsidRPr="00B003E7" w:rsidTr="00B003E7">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FA6" w:rsidRPr="00B003E7" w:rsidRDefault="00AD5FA6" w:rsidP="00B003E7">
            <w:pPr>
              <w:spacing w:after="0" w:line="240" w:lineRule="auto"/>
              <w:ind w:left="100"/>
              <w:jc w:val="both"/>
              <w:rPr>
                <w:rFonts w:ascii="Times New Roman" w:hAnsi="Times New Roman"/>
              </w:rPr>
            </w:pPr>
            <w:r w:rsidRPr="00B003E7">
              <w:rPr>
                <w:rFonts w:ascii="Times New Roman" w:hAnsi="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FA6" w:rsidRPr="00B003E7" w:rsidRDefault="00AD5FA6" w:rsidP="00B003E7">
            <w:pPr>
              <w:widowControl w:val="0"/>
              <w:spacing w:before="120" w:after="0" w:line="240" w:lineRule="auto"/>
              <w:jc w:val="both"/>
              <w:rPr>
                <w:rFonts w:ascii="Times New Roman" w:hAnsi="Times New Roman"/>
              </w:rPr>
            </w:pPr>
            <w:r w:rsidRPr="00B003E7">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5FA6" w:rsidRPr="00B003E7" w:rsidRDefault="00AD5FA6" w:rsidP="00B003E7">
            <w:pPr>
              <w:spacing w:after="0" w:line="240" w:lineRule="auto"/>
              <w:jc w:val="both"/>
              <w:rPr>
                <w:rFonts w:ascii="Times New Roman" w:hAnsi="Times New Roman"/>
                <w:b/>
              </w:rPr>
            </w:pPr>
            <w:r w:rsidRPr="00B003E7">
              <w:rPr>
                <w:rFonts w:ascii="Times New Roman" w:hAnsi="Times New Roman"/>
                <w:b/>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D5FA6" w:rsidRPr="00B003E7" w:rsidRDefault="00AD5FA6" w:rsidP="00B003E7">
            <w:pPr>
              <w:widowControl w:val="0"/>
              <w:spacing w:after="0"/>
              <w:jc w:val="both"/>
              <w:rPr>
                <w:rFonts w:ascii="Times New Roman" w:hAnsi="Times New Roman"/>
                <w:b/>
              </w:rPr>
            </w:pPr>
          </w:p>
        </w:tc>
      </w:tr>
      <w:tr w:rsidR="00AD5FA6" w:rsidRPr="00B003E7" w:rsidTr="00B003E7">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FA6" w:rsidRPr="00B003E7" w:rsidRDefault="00AD5FA6" w:rsidP="00B003E7">
            <w:pPr>
              <w:spacing w:after="0" w:line="240" w:lineRule="auto"/>
              <w:ind w:left="100"/>
              <w:jc w:val="both"/>
              <w:rPr>
                <w:rFonts w:ascii="Times New Roman" w:hAnsi="Times New Roman"/>
                <w:b/>
              </w:rPr>
            </w:pPr>
            <w:r w:rsidRPr="00B003E7">
              <w:rPr>
                <w:rFonts w:ascii="Times New Roman" w:hAnsi="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FA6" w:rsidRPr="00B003E7" w:rsidRDefault="00AD5FA6" w:rsidP="00B003E7">
            <w:pPr>
              <w:spacing w:after="0" w:line="240" w:lineRule="auto"/>
              <w:jc w:val="both"/>
              <w:rPr>
                <w:rFonts w:ascii="Times New Roman" w:hAnsi="Times New Roman"/>
              </w:rPr>
            </w:pPr>
            <w:r w:rsidRPr="00B003E7">
              <w:rPr>
                <w:rFonts w:ascii="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D5FA6" w:rsidRPr="00B003E7" w:rsidRDefault="00AD5FA6" w:rsidP="00B003E7">
            <w:pPr>
              <w:spacing w:after="0" w:line="240" w:lineRule="auto"/>
              <w:jc w:val="both"/>
              <w:rPr>
                <w:rFonts w:ascii="Times New Roman" w:hAnsi="Times New Roman"/>
                <w:b/>
              </w:rPr>
            </w:pPr>
            <w:r w:rsidRPr="00B003E7">
              <w:rPr>
                <w:rFonts w:ascii="Times New Roman" w:hAnsi="Times New Roman"/>
                <w:b/>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FA6" w:rsidRPr="00B003E7" w:rsidRDefault="00AD5FA6" w:rsidP="00B003E7">
            <w:pPr>
              <w:spacing w:after="348" w:line="240" w:lineRule="auto"/>
              <w:jc w:val="both"/>
              <w:rPr>
                <w:rFonts w:ascii="Times New Roman" w:hAnsi="Times New Roman"/>
              </w:rPr>
            </w:pPr>
            <w:r w:rsidRPr="00B003E7">
              <w:rPr>
                <w:rFonts w:ascii="Times New Roman" w:hAnsi="Times New Roman"/>
                <w:b/>
              </w:rPr>
              <w:t>Довідка в довільній формі</w:t>
            </w:r>
            <w:r w:rsidRPr="00B003E7">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D5FA6" w:rsidRPr="00B003E7" w:rsidRDefault="00AD5FA6" w:rsidP="00B003E7">
      <w:pPr>
        <w:spacing w:after="0" w:line="240" w:lineRule="auto"/>
        <w:jc w:val="both"/>
        <w:rPr>
          <w:rFonts w:ascii="Times New Roman" w:hAnsi="Times New Roman"/>
          <w:b/>
        </w:rPr>
      </w:pPr>
    </w:p>
    <w:p w:rsidR="00AD5FA6" w:rsidRPr="00B003E7" w:rsidRDefault="00AD5FA6" w:rsidP="00B003E7">
      <w:pPr>
        <w:spacing w:before="240" w:after="0" w:line="240" w:lineRule="auto"/>
        <w:jc w:val="both"/>
        <w:rPr>
          <w:rFonts w:ascii="Times New Roman" w:hAnsi="Times New Roman"/>
        </w:rPr>
      </w:pPr>
      <w:r w:rsidRPr="00B003E7">
        <w:rPr>
          <w:rFonts w:ascii="Times New Roman" w:hAnsi="Times New Roman"/>
          <w:b/>
        </w:rPr>
        <w:t>2.2.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AD5FA6" w:rsidRPr="00B003E7" w:rsidTr="00B003E7">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FA6" w:rsidRPr="00B003E7" w:rsidRDefault="00AD5FA6" w:rsidP="00B003E7">
            <w:pPr>
              <w:spacing w:after="0" w:line="240" w:lineRule="auto"/>
              <w:ind w:left="100"/>
              <w:jc w:val="both"/>
              <w:rPr>
                <w:rFonts w:ascii="Times New Roman" w:hAnsi="Times New Roman"/>
              </w:rPr>
            </w:pPr>
            <w:r w:rsidRPr="00B003E7">
              <w:rPr>
                <w:rFonts w:ascii="Times New Roman" w:hAnsi="Times New Roman"/>
                <w:b/>
              </w:rPr>
              <w:t>№</w:t>
            </w:r>
          </w:p>
          <w:p w:rsidR="00AD5FA6" w:rsidRPr="00B003E7" w:rsidRDefault="00AD5FA6" w:rsidP="00B003E7">
            <w:pPr>
              <w:spacing w:after="0" w:line="240" w:lineRule="auto"/>
              <w:ind w:left="100"/>
              <w:jc w:val="both"/>
              <w:rPr>
                <w:rFonts w:ascii="Times New Roman" w:hAnsi="Times New Roman"/>
              </w:rPr>
            </w:pPr>
            <w:r w:rsidRPr="00B003E7">
              <w:rPr>
                <w:rFonts w:ascii="Times New Roman" w:hAnsi="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FA6" w:rsidRPr="00B003E7" w:rsidRDefault="00AD5FA6" w:rsidP="00B003E7">
            <w:pPr>
              <w:spacing w:after="0" w:line="240" w:lineRule="auto"/>
              <w:ind w:left="100"/>
              <w:jc w:val="both"/>
              <w:rPr>
                <w:rFonts w:ascii="Times New Roman" w:hAnsi="Times New Roman"/>
                <w:b/>
              </w:rPr>
            </w:pPr>
            <w:r w:rsidRPr="00B003E7">
              <w:rPr>
                <w:rFonts w:ascii="Times New Roman" w:hAnsi="Times New Roman"/>
                <w:b/>
              </w:rPr>
              <w:t xml:space="preserve">Вимоги </w:t>
            </w:r>
            <w:r w:rsidRPr="00B003E7">
              <w:rPr>
                <w:rFonts w:ascii="Times New Roman" w:hAnsi="Times New Roman"/>
              </w:rPr>
              <w:t>з</w:t>
            </w:r>
            <w:r w:rsidRPr="00B003E7">
              <w:rPr>
                <w:rFonts w:ascii="Times New Roman" w:hAnsi="Times New Roman"/>
                <w:b/>
              </w:rPr>
              <w:t>гідно пункту 47 Особливостей</w:t>
            </w:r>
          </w:p>
          <w:p w:rsidR="00AD5FA6" w:rsidRPr="00B003E7" w:rsidRDefault="00AD5FA6" w:rsidP="00B003E7">
            <w:pPr>
              <w:spacing w:after="0" w:line="240" w:lineRule="auto"/>
              <w:ind w:left="100"/>
              <w:jc w:val="both"/>
              <w:rPr>
                <w:rFonts w:ascii="Times New Roman" w:hAnsi="Times New Roman"/>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FA6" w:rsidRPr="00B003E7" w:rsidRDefault="00AD5FA6" w:rsidP="00B003E7">
            <w:pPr>
              <w:spacing w:after="0" w:line="240" w:lineRule="auto"/>
              <w:ind w:left="100"/>
              <w:jc w:val="both"/>
              <w:rPr>
                <w:rFonts w:ascii="Times New Roman" w:hAnsi="Times New Roman"/>
              </w:rPr>
            </w:pPr>
            <w:r w:rsidRPr="00B003E7">
              <w:rPr>
                <w:rFonts w:ascii="Times New Roman" w:hAnsi="Times New Roman"/>
                <w:b/>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D5FA6" w:rsidRPr="00B003E7" w:rsidTr="00B003E7">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FA6" w:rsidRPr="00B003E7" w:rsidRDefault="00AD5FA6" w:rsidP="00B003E7">
            <w:pPr>
              <w:spacing w:after="0" w:line="240" w:lineRule="auto"/>
              <w:ind w:left="100"/>
              <w:jc w:val="both"/>
              <w:rPr>
                <w:rFonts w:ascii="Times New Roman" w:hAnsi="Times New Roman"/>
              </w:rPr>
            </w:pPr>
            <w:r w:rsidRPr="00B003E7">
              <w:rPr>
                <w:rFonts w:ascii="Times New Roman" w:hAnsi="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FA6" w:rsidRPr="00B003E7" w:rsidRDefault="00AD5FA6" w:rsidP="00B003E7">
            <w:pPr>
              <w:widowControl w:val="0"/>
              <w:spacing w:before="120" w:after="0" w:line="240" w:lineRule="auto"/>
              <w:jc w:val="both"/>
              <w:rPr>
                <w:rFonts w:ascii="Times New Roman" w:hAnsi="Times New Roman"/>
              </w:rPr>
            </w:pPr>
            <w:r w:rsidRPr="00B003E7">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5FA6" w:rsidRPr="00B003E7" w:rsidRDefault="00AD5FA6" w:rsidP="00B003E7">
            <w:pPr>
              <w:spacing w:after="0" w:line="240" w:lineRule="auto"/>
              <w:jc w:val="both"/>
              <w:rPr>
                <w:rFonts w:ascii="Times New Roman" w:hAnsi="Times New Roman"/>
                <w:b/>
              </w:rPr>
            </w:pPr>
            <w:r w:rsidRPr="00B003E7">
              <w:rPr>
                <w:rFonts w:ascii="Times New Roman" w:hAnsi="Times New Roman"/>
                <w:b/>
              </w:rPr>
              <w:t>(підпункт 3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FA6" w:rsidRPr="00B003E7" w:rsidRDefault="00AD5FA6" w:rsidP="00B003E7">
            <w:pPr>
              <w:spacing w:after="0" w:line="240" w:lineRule="auto"/>
              <w:ind w:right="140"/>
              <w:jc w:val="both"/>
              <w:rPr>
                <w:rFonts w:ascii="Times New Roman" w:hAnsi="Times New Roman"/>
              </w:rPr>
            </w:pPr>
            <w:r w:rsidRPr="00B003E7">
              <w:rPr>
                <w:rFonts w:ascii="Times New Roman" w:hAnsi="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D5FA6" w:rsidRPr="00B003E7" w:rsidTr="00B003E7">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FA6" w:rsidRPr="00B003E7" w:rsidRDefault="00AD5FA6" w:rsidP="00B003E7">
            <w:pPr>
              <w:spacing w:after="0" w:line="240" w:lineRule="auto"/>
              <w:ind w:left="100"/>
              <w:jc w:val="both"/>
              <w:rPr>
                <w:rFonts w:ascii="Times New Roman" w:hAnsi="Times New Roman"/>
              </w:rPr>
            </w:pPr>
            <w:r w:rsidRPr="00B003E7">
              <w:rPr>
                <w:rFonts w:ascii="Times New Roman" w:hAnsi="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FA6" w:rsidRPr="00B003E7" w:rsidRDefault="00AD5FA6" w:rsidP="00B003E7">
            <w:pPr>
              <w:widowControl w:val="0"/>
              <w:spacing w:before="120" w:after="0" w:line="240" w:lineRule="auto"/>
              <w:jc w:val="both"/>
              <w:rPr>
                <w:rFonts w:ascii="Times New Roman" w:hAnsi="Times New Roman"/>
              </w:rPr>
            </w:pPr>
            <w:r w:rsidRPr="00B003E7">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5FA6" w:rsidRPr="00B003E7" w:rsidRDefault="00AD5FA6" w:rsidP="00B003E7">
            <w:pPr>
              <w:widowControl w:val="0"/>
              <w:spacing w:before="120" w:after="0" w:line="240" w:lineRule="auto"/>
              <w:jc w:val="both"/>
              <w:rPr>
                <w:rFonts w:ascii="Times New Roman" w:hAnsi="Times New Roman"/>
                <w:b/>
              </w:rPr>
            </w:pPr>
            <w:r w:rsidRPr="00B003E7">
              <w:rPr>
                <w:rFonts w:ascii="Times New Roman" w:hAnsi="Times New Roman"/>
                <w:b/>
              </w:rPr>
              <w:t>(підпункт 5 пункт 47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5FA6" w:rsidRPr="00B003E7" w:rsidRDefault="00AD5FA6" w:rsidP="00B003E7">
            <w:pPr>
              <w:spacing w:after="0" w:line="240" w:lineRule="auto"/>
              <w:jc w:val="both"/>
              <w:rPr>
                <w:rFonts w:ascii="Times New Roman" w:hAnsi="Times New Roman"/>
                <w:b/>
              </w:rPr>
            </w:pPr>
            <w:r w:rsidRPr="00B003E7">
              <w:rPr>
                <w:rFonts w:ascii="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D5FA6" w:rsidRPr="00B003E7" w:rsidRDefault="00AD5FA6" w:rsidP="00B003E7">
            <w:pPr>
              <w:spacing w:after="0" w:line="240" w:lineRule="auto"/>
              <w:jc w:val="both"/>
              <w:rPr>
                <w:rFonts w:ascii="Times New Roman" w:hAnsi="Times New Roman"/>
                <w:b/>
              </w:rPr>
            </w:pPr>
          </w:p>
          <w:p w:rsidR="00AD5FA6" w:rsidRPr="00B003E7" w:rsidRDefault="00AD5FA6" w:rsidP="00B003E7">
            <w:pPr>
              <w:spacing w:after="0" w:line="240" w:lineRule="auto"/>
              <w:jc w:val="both"/>
              <w:rPr>
                <w:rFonts w:ascii="Times New Roman" w:hAnsi="Times New Roman"/>
              </w:rPr>
            </w:pPr>
            <w:r w:rsidRPr="00B003E7">
              <w:rPr>
                <w:rFonts w:ascii="Times New Roman" w:hAnsi="Times New Roman"/>
                <w:b/>
                <w:highlight w:val="white"/>
              </w:rPr>
              <w:t>Документ повинен бути виданий/ сформований/ отриманий в поточному році. </w:t>
            </w:r>
          </w:p>
        </w:tc>
      </w:tr>
      <w:tr w:rsidR="00AD5FA6" w:rsidRPr="00B003E7" w:rsidTr="00B003E7">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FA6" w:rsidRPr="00B003E7" w:rsidRDefault="00AD5FA6" w:rsidP="00B003E7">
            <w:pPr>
              <w:spacing w:after="0" w:line="240" w:lineRule="auto"/>
              <w:ind w:left="100"/>
              <w:jc w:val="both"/>
              <w:rPr>
                <w:rFonts w:ascii="Times New Roman" w:hAnsi="Times New Roman"/>
              </w:rPr>
            </w:pPr>
            <w:r w:rsidRPr="00B003E7">
              <w:rPr>
                <w:rFonts w:ascii="Times New Roman" w:hAnsi="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FA6" w:rsidRPr="00B003E7" w:rsidRDefault="00AD5FA6" w:rsidP="00B003E7">
            <w:pPr>
              <w:widowControl w:val="0"/>
              <w:spacing w:before="120" w:after="0" w:line="240" w:lineRule="auto"/>
              <w:jc w:val="both"/>
              <w:rPr>
                <w:rFonts w:ascii="Times New Roman" w:hAnsi="Times New Roman"/>
              </w:rPr>
            </w:pPr>
            <w:r w:rsidRPr="00B003E7">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5FA6" w:rsidRPr="00B003E7" w:rsidRDefault="00AD5FA6" w:rsidP="00B003E7">
            <w:pPr>
              <w:spacing w:after="0" w:line="240" w:lineRule="auto"/>
              <w:jc w:val="both"/>
              <w:rPr>
                <w:rFonts w:ascii="Times New Roman" w:hAnsi="Times New Roman"/>
              </w:rPr>
            </w:pPr>
            <w:r w:rsidRPr="00B003E7">
              <w:rPr>
                <w:rFonts w:ascii="Times New Roman" w:hAnsi="Times New Roman"/>
                <w:b/>
              </w:rPr>
              <w:t>(підпункт 12 пункт 47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D5FA6" w:rsidRPr="00B003E7" w:rsidRDefault="00AD5FA6" w:rsidP="00B003E7">
            <w:pPr>
              <w:widowControl w:val="0"/>
              <w:spacing w:after="0"/>
              <w:jc w:val="both"/>
              <w:rPr>
                <w:rFonts w:ascii="Times New Roman" w:hAnsi="Times New Roman"/>
              </w:rPr>
            </w:pPr>
          </w:p>
        </w:tc>
      </w:tr>
      <w:tr w:rsidR="00AD5FA6" w:rsidRPr="00B003E7" w:rsidTr="00B003E7">
        <w:trPr>
          <w:cantSplit/>
          <w:trHeight w:val="409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FA6" w:rsidRPr="00B003E7" w:rsidRDefault="00AD5FA6" w:rsidP="00B003E7">
            <w:pPr>
              <w:spacing w:after="0" w:line="240" w:lineRule="auto"/>
              <w:ind w:left="100"/>
              <w:jc w:val="both"/>
              <w:rPr>
                <w:rFonts w:ascii="Times New Roman" w:hAnsi="Times New Roman"/>
                <w:b/>
              </w:rPr>
            </w:pPr>
            <w:r w:rsidRPr="00B003E7">
              <w:rPr>
                <w:rFonts w:ascii="Times New Roman" w:hAnsi="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FA6" w:rsidRPr="00B003E7" w:rsidRDefault="00AD5FA6" w:rsidP="00B003E7">
            <w:pPr>
              <w:spacing w:after="0" w:line="240" w:lineRule="auto"/>
              <w:jc w:val="both"/>
              <w:rPr>
                <w:rFonts w:ascii="Times New Roman" w:hAnsi="Times New Roman"/>
              </w:rPr>
            </w:pPr>
            <w:r w:rsidRPr="00B003E7">
              <w:rPr>
                <w:rFonts w:ascii="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D5FA6" w:rsidRPr="00B003E7" w:rsidRDefault="00AD5FA6" w:rsidP="00B003E7">
            <w:pPr>
              <w:spacing w:after="0" w:line="240" w:lineRule="auto"/>
              <w:jc w:val="both"/>
              <w:rPr>
                <w:rFonts w:ascii="Times New Roman" w:hAnsi="Times New Roman"/>
                <w:b/>
                <w:highlight w:val="yellow"/>
              </w:rPr>
            </w:pPr>
            <w:r w:rsidRPr="00B003E7">
              <w:rPr>
                <w:rFonts w:ascii="Times New Roman" w:hAnsi="Times New Roman"/>
                <w:b/>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FA6" w:rsidRPr="00B003E7" w:rsidRDefault="00AD5FA6" w:rsidP="00B003E7">
            <w:pPr>
              <w:spacing w:after="348" w:line="240" w:lineRule="auto"/>
              <w:jc w:val="both"/>
              <w:rPr>
                <w:rFonts w:ascii="Times New Roman" w:hAnsi="Times New Roman"/>
                <w:highlight w:val="yellow"/>
              </w:rPr>
            </w:pPr>
            <w:r w:rsidRPr="00B003E7">
              <w:rPr>
                <w:rFonts w:ascii="Times New Roman" w:hAnsi="Times New Roman"/>
                <w:b/>
              </w:rPr>
              <w:t>Довідка в довільній формі</w:t>
            </w:r>
            <w:r w:rsidRPr="00B003E7">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0003" w:rsidRDefault="00460003" w:rsidP="00AA4F98">
      <w:pPr>
        <w:rPr>
          <w:rFonts w:ascii="Times New Roman" w:hAnsi="Times New Roman"/>
          <w:b/>
          <w:bCs/>
        </w:rPr>
      </w:pPr>
    </w:p>
    <w:p w:rsidR="00AA4F98" w:rsidRPr="00F00801" w:rsidRDefault="00AA4F98" w:rsidP="00AA4F98">
      <w:pPr>
        <w:rPr>
          <w:rFonts w:ascii="Times New Roman" w:hAnsi="Times New Roman"/>
          <w:b/>
          <w:bCs/>
        </w:rPr>
      </w:pPr>
      <w:r w:rsidRPr="00F00801">
        <w:rPr>
          <w:rFonts w:ascii="Times New Roman" w:hAnsi="Times New Roman"/>
          <w:b/>
          <w:bCs/>
        </w:rPr>
        <w:t>3. Інші вимоги та відповідні документи:</w:t>
      </w:r>
    </w:p>
    <w:tbl>
      <w:tblPr>
        <w:tblW w:w="10031" w:type="dxa"/>
        <w:tblLayout w:type="fixed"/>
        <w:tblLook w:val="04A0"/>
      </w:tblPr>
      <w:tblGrid>
        <w:gridCol w:w="994"/>
        <w:gridCol w:w="9037"/>
      </w:tblGrid>
      <w:tr w:rsidR="00460003" w:rsidRPr="006C3B30" w:rsidTr="00460003">
        <w:trPr>
          <w:trHeight w:val="375"/>
        </w:trPr>
        <w:tc>
          <w:tcPr>
            <w:tcW w:w="994" w:type="dxa"/>
            <w:tcBorders>
              <w:top w:val="single" w:sz="4" w:space="0" w:color="000000"/>
              <w:left w:val="single" w:sz="4" w:space="0" w:color="000000"/>
              <w:bottom w:val="single" w:sz="4" w:space="0" w:color="000000"/>
              <w:right w:val="nil"/>
            </w:tcBorders>
            <w:hideMark/>
          </w:tcPr>
          <w:p w:rsidR="00460003" w:rsidRPr="00F00801" w:rsidRDefault="00460003" w:rsidP="00AA4F98">
            <w:pPr>
              <w:jc w:val="center"/>
              <w:rPr>
                <w:rFonts w:ascii="Times New Roman" w:eastAsia="Calibri" w:hAnsi="Times New Roman"/>
                <w:lang w:eastAsia="en-US"/>
              </w:rPr>
            </w:pPr>
            <w:r w:rsidRPr="00F00801">
              <w:rPr>
                <w:rFonts w:ascii="Times New Roman" w:hAnsi="Times New Roman"/>
                <w:b/>
                <w:bCs/>
              </w:rPr>
              <w:t>1.</w:t>
            </w:r>
          </w:p>
        </w:tc>
        <w:tc>
          <w:tcPr>
            <w:tcW w:w="9037" w:type="dxa"/>
            <w:tcBorders>
              <w:top w:val="single" w:sz="4" w:space="0" w:color="000000"/>
              <w:left w:val="single" w:sz="4" w:space="0" w:color="000000"/>
              <w:bottom w:val="single" w:sz="4" w:space="0" w:color="000000"/>
              <w:right w:val="single" w:sz="4" w:space="0" w:color="000000"/>
            </w:tcBorders>
            <w:hideMark/>
          </w:tcPr>
          <w:p w:rsidR="00460003" w:rsidRPr="00F00801" w:rsidRDefault="00460003" w:rsidP="00E167DE">
            <w:pPr>
              <w:pStyle w:val="ab"/>
              <w:jc w:val="both"/>
              <w:rPr>
                <w:rFonts w:eastAsia="Calibri"/>
                <w:lang w:eastAsia="en-US"/>
              </w:rPr>
            </w:pPr>
            <w:r w:rsidRPr="00F00801">
              <w:t>Для юридичних осіб</w:t>
            </w:r>
          </w:p>
          <w:p w:rsidR="00460003" w:rsidRPr="00F00801" w:rsidRDefault="00460003" w:rsidP="00E167DE">
            <w:pPr>
              <w:pStyle w:val="ab"/>
              <w:jc w:val="both"/>
              <w:rPr>
                <w:rFonts w:eastAsiaTheme="minorEastAsia"/>
                <w:szCs w:val="22"/>
              </w:rPr>
            </w:pPr>
            <w:r w:rsidRPr="00F00801">
              <w:rPr>
                <w:szCs w:val="22"/>
              </w:rPr>
              <w:t>1. Копія документу(ів), що підтверджує повноваження особи, яка підписує пропозицію та/або уповноважена на підписання договору про закупівлю:</w:t>
            </w:r>
          </w:p>
          <w:p w:rsidR="00460003" w:rsidRPr="00F00801" w:rsidRDefault="00460003" w:rsidP="00E167DE">
            <w:pPr>
              <w:pStyle w:val="ab"/>
              <w:jc w:val="both"/>
              <w:rPr>
                <w:szCs w:val="22"/>
              </w:rPr>
            </w:pPr>
            <w:r w:rsidRPr="00F00801">
              <w:rPr>
                <w:szCs w:val="22"/>
              </w:rPr>
              <w:t xml:space="preserve">виписка з протоколу засновників або копія протоколу засновників; </w:t>
            </w:r>
          </w:p>
          <w:p w:rsidR="00460003" w:rsidRPr="00F00801" w:rsidRDefault="00460003" w:rsidP="00E167DE">
            <w:pPr>
              <w:pStyle w:val="ab"/>
              <w:jc w:val="both"/>
              <w:rPr>
                <w:szCs w:val="22"/>
              </w:rPr>
            </w:pPr>
            <w:r w:rsidRPr="00F00801">
              <w:rPr>
                <w:szCs w:val="22"/>
              </w:rPr>
              <w:t>наказ про призначення;</w:t>
            </w:r>
          </w:p>
          <w:p w:rsidR="00460003" w:rsidRPr="00F00801" w:rsidRDefault="00460003" w:rsidP="00E167DE">
            <w:pPr>
              <w:pStyle w:val="ab"/>
              <w:jc w:val="both"/>
              <w:rPr>
                <w:szCs w:val="22"/>
              </w:rPr>
            </w:pPr>
            <w:r w:rsidRPr="00F00801">
              <w:rPr>
                <w:szCs w:val="22"/>
              </w:rPr>
              <w:t xml:space="preserve">довіреність або доручення; </w:t>
            </w:r>
          </w:p>
          <w:p w:rsidR="00460003" w:rsidRPr="00F00801" w:rsidRDefault="00460003" w:rsidP="00E167DE">
            <w:pPr>
              <w:pStyle w:val="ab"/>
              <w:jc w:val="both"/>
              <w:rPr>
                <w:szCs w:val="22"/>
              </w:rPr>
            </w:pPr>
            <w:r w:rsidRPr="00F00801">
              <w:rPr>
                <w:szCs w:val="22"/>
              </w:rPr>
              <w:t>інший документ, що підтверджує повноваження посадової особи учасника на підписання документів.</w:t>
            </w:r>
          </w:p>
          <w:p w:rsidR="00460003" w:rsidRPr="00F00801" w:rsidRDefault="00460003" w:rsidP="00E167DE">
            <w:pPr>
              <w:pStyle w:val="ab"/>
              <w:jc w:val="both"/>
              <w:rPr>
                <w:szCs w:val="22"/>
              </w:rPr>
            </w:pPr>
            <w:r w:rsidRPr="00F00801">
              <w:rPr>
                <w:szCs w:val="22"/>
              </w:rPr>
              <w:t xml:space="preserve">2. Копія Статуту із змінами </w:t>
            </w:r>
            <w:r w:rsidRPr="00F00801">
              <w:rPr>
                <w:iCs/>
                <w:szCs w:val="22"/>
              </w:rPr>
              <w:t>(в разі їх наявності)</w:t>
            </w:r>
            <w:r w:rsidRPr="00F00801">
              <w:rPr>
                <w:szCs w:val="22"/>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460003" w:rsidRDefault="00460003" w:rsidP="00E167DE">
            <w:pPr>
              <w:pStyle w:val="ab"/>
              <w:jc w:val="both"/>
              <w:rPr>
                <w:szCs w:val="22"/>
                <w:lang w:val="uk-UA"/>
              </w:rPr>
            </w:pPr>
            <w:r>
              <w:rPr>
                <w:szCs w:val="22"/>
              </w:rPr>
              <w:t xml:space="preserve">3. </w:t>
            </w:r>
            <w:r>
              <w:rPr>
                <w:szCs w:val="22"/>
                <w:lang w:val="uk-UA"/>
              </w:rPr>
              <w:t>Копія В</w:t>
            </w:r>
            <w:r w:rsidRPr="00F00801">
              <w:rPr>
                <w:szCs w:val="22"/>
              </w:rPr>
              <w:t>итяг</w:t>
            </w:r>
            <w:r>
              <w:rPr>
                <w:szCs w:val="22"/>
                <w:lang w:val="uk-UA"/>
              </w:rPr>
              <w:t>у</w:t>
            </w:r>
            <w:r w:rsidRPr="00F00801">
              <w:rPr>
                <w:szCs w:val="22"/>
              </w:rPr>
              <w:t xml:space="preserve"> з Єдиного державного реєстру юридичних осіб фізичних осіб – підприємців та громадських формувань</w:t>
            </w:r>
            <w:r>
              <w:rPr>
                <w:szCs w:val="22"/>
                <w:lang w:val="uk-UA"/>
              </w:rPr>
              <w:t>.</w:t>
            </w:r>
          </w:p>
          <w:p w:rsidR="00460003" w:rsidRPr="00460003" w:rsidRDefault="00460003" w:rsidP="00E167DE">
            <w:pPr>
              <w:pStyle w:val="ab"/>
              <w:jc w:val="both"/>
              <w:rPr>
                <w:lang w:val="uk-UA"/>
              </w:rPr>
            </w:pPr>
            <w:r w:rsidRPr="00460003">
              <w:rPr>
                <w:bCs/>
                <w:lang w:val="uk-UA"/>
              </w:rPr>
              <w:t>Для фізичних осіб-підприємців:</w:t>
            </w:r>
          </w:p>
          <w:p w:rsidR="00460003" w:rsidRPr="00E75F47" w:rsidRDefault="00460003" w:rsidP="00E167DE">
            <w:pPr>
              <w:pStyle w:val="ab"/>
              <w:jc w:val="both"/>
              <w:rPr>
                <w:szCs w:val="22"/>
                <w:lang w:val="uk-UA"/>
              </w:rPr>
            </w:pPr>
            <w:r w:rsidRPr="00E75F47">
              <w:rPr>
                <w:szCs w:val="22"/>
                <w:lang w:val="uk-UA"/>
              </w:rPr>
              <w:t xml:space="preserve">1. Копія паспорту фізичної особи-підприємця </w:t>
            </w:r>
          </w:p>
          <w:p w:rsidR="00460003" w:rsidRPr="00F00801" w:rsidRDefault="00460003" w:rsidP="00E167DE">
            <w:pPr>
              <w:pStyle w:val="ab"/>
              <w:jc w:val="both"/>
              <w:rPr>
                <w:szCs w:val="22"/>
              </w:rPr>
            </w:pPr>
            <w:r w:rsidRPr="00F00801">
              <w:rPr>
                <w:szCs w:val="22"/>
              </w:rPr>
              <w:t>2. Копія довідки про присвоєння ідентифікаційного номера або копія реєстраційного номеру облікової картки платника податків.</w:t>
            </w:r>
          </w:p>
          <w:p w:rsidR="00460003" w:rsidRPr="00106306" w:rsidRDefault="00460003" w:rsidP="00FD1D5C">
            <w:pPr>
              <w:pStyle w:val="ab"/>
              <w:jc w:val="both"/>
              <w:rPr>
                <w:rFonts w:asciiTheme="minorHAnsi" w:hAnsiTheme="minorHAnsi" w:cstheme="minorBidi"/>
                <w:szCs w:val="22"/>
                <w:lang w:val="uk-UA"/>
              </w:rPr>
            </w:pPr>
            <w:r>
              <w:rPr>
                <w:szCs w:val="22"/>
              </w:rPr>
              <w:t xml:space="preserve">3. </w:t>
            </w:r>
            <w:r>
              <w:rPr>
                <w:szCs w:val="22"/>
                <w:lang w:val="uk-UA"/>
              </w:rPr>
              <w:t>Копія В</w:t>
            </w:r>
            <w:r w:rsidRPr="00F00801">
              <w:rPr>
                <w:szCs w:val="22"/>
              </w:rPr>
              <w:t>итяг</w:t>
            </w:r>
            <w:r>
              <w:rPr>
                <w:szCs w:val="22"/>
                <w:lang w:val="uk-UA"/>
              </w:rPr>
              <w:t>у</w:t>
            </w:r>
            <w:r w:rsidRPr="00F00801">
              <w:rPr>
                <w:szCs w:val="22"/>
              </w:rPr>
              <w:t xml:space="preserve"> з Єдиного державного реєстру юридичних осіб фізичних осіб – підприємців та громадських формувань</w:t>
            </w:r>
            <w:r>
              <w:rPr>
                <w:szCs w:val="22"/>
                <w:lang w:val="uk-UA"/>
              </w:rPr>
              <w:t>.</w:t>
            </w:r>
          </w:p>
        </w:tc>
      </w:tr>
      <w:tr w:rsidR="00460003" w:rsidRPr="00F00801" w:rsidTr="00460003">
        <w:trPr>
          <w:trHeight w:val="375"/>
        </w:trPr>
        <w:tc>
          <w:tcPr>
            <w:tcW w:w="994" w:type="dxa"/>
            <w:tcBorders>
              <w:top w:val="single" w:sz="4" w:space="0" w:color="000000"/>
              <w:left w:val="single" w:sz="4" w:space="0" w:color="000000"/>
              <w:bottom w:val="single" w:sz="4" w:space="0" w:color="000000"/>
              <w:right w:val="nil"/>
            </w:tcBorders>
            <w:hideMark/>
          </w:tcPr>
          <w:p w:rsidR="00460003" w:rsidRPr="00F00801" w:rsidRDefault="00460003" w:rsidP="00AA4F98">
            <w:pPr>
              <w:jc w:val="center"/>
              <w:rPr>
                <w:rFonts w:ascii="Times New Roman" w:eastAsia="Calibri" w:hAnsi="Times New Roman"/>
                <w:b/>
                <w:bCs/>
                <w:lang w:eastAsia="en-US"/>
              </w:rPr>
            </w:pPr>
            <w:r w:rsidRPr="00F00801">
              <w:rPr>
                <w:rFonts w:ascii="Times New Roman" w:hAnsi="Times New Roman"/>
                <w:b/>
                <w:bCs/>
              </w:rPr>
              <w:lastRenderedPageBreak/>
              <w:t>2.</w:t>
            </w:r>
          </w:p>
        </w:tc>
        <w:tc>
          <w:tcPr>
            <w:tcW w:w="9037" w:type="dxa"/>
            <w:tcBorders>
              <w:top w:val="single" w:sz="4" w:space="0" w:color="000000"/>
              <w:left w:val="single" w:sz="4" w:space="0" w:color="000000"/>
              <w:bottom w:val="single" w:sz="4" w:space="0" w:color="000000"/>
              <w:right w:val="single" w:sz="4" w:space="0" w:color="000000"/>
            </w:tcBorders>
            <w:hideMark/>
          </w:tcPr>
          <w:p w:rsidR="00460003" w:rsidRPr="00F00801" w:rsidRDefault="00460003" w:rsidP="00AA4F98">
            <w:pPr>
              <w:pStyle w:val="a5"/>
              <w:spacing w:after="0"/>
              <w:jc w:val="both"/>
              <w:rPr>
                <w:rFonts w:eastAsia="Calibri"/>
                <w:sz w:val="22"/>
                <w:szCs w:val="22"/>
              </w:rPr>
            </w:pPr>
            <w:r w:rsidRPr="00F00801">
              <w:rPr>
                <w:sz w:val="22"/>
                <w:szCs w:val="22"/>
              </w:rPr>
              <w:t xml:space="preserve">Довідка, складена у довільній формі, за власноручним  підписом уповноваженої особи Учасника яка містить відомості про учасника: </w:t>
            </w:r>
          </w:p>
          <w:p w:rsidR="00460003" w:rsidRPr="00F00801" w:rsidRDefault="00460003" w:rsidP="00291F4A">
            <w:pPr>
              <w:pStyle w:val="a5"/>
              <w:numPr>
                <w:ilvl w:val="0"/>
                <w:numId w:val="2"/>
              </w:numPr>
              <w:spacing w:before="0" w:beforeAutospacing="0" w:after="0" w:afterAutospacing="0" w:line="276" w:lineRule="auto"/>
              <w:contextualSpacing/>
              <w:jc w:val="both"/>
              <w:rPr>
                <w:rFonts w:eastAsiaTheme="minorEastAsia"/>
                <w:sz w:val="22"/>
                <w:szCs w:val="22"/>
                <w:lang w:eastAsia="en-US"/>
              </w:rPr>
            </w:pPr>
            <w:r w:rsidRPr="00F00801">
              <w:rPr>
                <w:sz w:val="22"/>
                <w:szCs w:val="22"/>
              </w:rPr>
              <w:t xml:space="preserve">реквізити (місцезнаходження, телефон, факс, телефон для контактів); </w:t>
            </w:r>
          </w:p>
          <w:p w:rsidR="00460003" w:rsidRPr="00F00801" w:rsidRDefault="00460003" w:rsidP="00291F4A">
            <w:pPr>
              <w:pStyle w:val="a5"/>
              <w:numPr>
                <w:ilvl w:val="0"/>
                <w:numId w:val="2"/>
              </w:numPr>
              <w:spacing w:before="0" w:beforeAutospacing="0" w:after="0" w:afterAutospacing="0" w:line="276" w:lineRule="auto"/>
              <w:contextualSpacing/>
              <w:jc w:val="both"/>
              <w:rPr>
                <w:sz w:val="22"/>
                <w:szCs w:val="22"/>
                <w:lang w:eastAsia="en-US"/>
              </w:rPr>
            </w:pPr>
            <w:r w:rsidRPr="00F00801">
              <w:rPr>
                <w:sz w:val="22"/>
                <w:szCs w:val="22"/>
              </w:rPr>
              <w:t xml:space="preserve">керівництво (посада, прізвище, ім’я, по батькові); </w:t>
            </w:r>
          </w:p>
          <w:p w:rsidR="00460003" w:rsidRPr="00F00801" w:rsidRDefault="00460003" w:rsidP="00291F4A">
            <w:pPr>
              <w:pStyle w:val="a5"/>
              <w:numPr>
                <w:ilvl w:val="0"/>
                <w:numId w:val="2"/>
              </w:numPr>
              <w:spacing w:before="0" w:beforeAutospacing="0" w:after="0" w:afterAutospacing="0" w:line="276" w:lineRule="auto"/>
              <w:contextualSpacing/>
              <w:jc w:val="both"/>
              <w:rPr>
                <w:rFonts w:asciiTheme="minorHAnsi" w:hAnsiTheme="minorHAnsi" w:cstheme="minorBidi"/>
                <w:sz w:val="22"/>
                <w:szCs w:val="22"/>
                <w:lang w:eastAsia="en-US"/>
              </w:rPr>
            </w:pPr>
            <w:r w:rsidRPr="00F00801">
              <w:rPr>
                <w:sz w:val="22"/>
                <w:szCs w:val="22"/>
              </w:rPr>
              <w:t>інформація про реквізити банківського рахунку, за якими буде здійснюватися оплата за договором в разі акцепту.</w:t>
            </w:r>
          </w:p>
        </w:tc>
      </w:tr>
      <w:tr w:rsidR="00460003" w:rsidRPr="00F00801" w:rsidTr="00460003">
        <w:trPr>
          <w:trHeight w:val="375"/>
        </w:trPr>
        <w:tc>
          <w:tcPr>
            <w:tcW w:w="994" w:type="dxa"/>
            <w:tcBorders>
              <w:top w:val="single" w:sz="4" w:space="0" w:color="000000"/>
              <w:left w:val="single" w:sz="4" w:space="0" w:color="000000"/>
              <w:bottom w:val="single" w:sz="4" w:space="0" w:color="000000"/>
              <w:right w:val="nil"/>
            </w:tcBorders>
            <w:hideMark/>
          </w:tcPr>
          <w:p w:rsidR="00460003" w:rsidRPr="00F00801" w:rsidRDefault="00460003" w:rsidP="00AA4F98">
            <w:pPr>
              <w:jc w:val="center"/>
              <w:rPr>
                <w:rFonts w:ascii="Times New Roman" w:eastAsia="Calibri" w:hAnsi="Times New Roman"/>
                <w:b/>
                <w:bCs/>
                <w:lang w:eastAsia="en-US"/>
              </w:rPr>
            </w:pPr>
            <w:r w:rsidRPr="00F00801">
              <w:rPr>
                <w:rFonts w:ascii="Times New Roman" w:hAnsi="Times New Roman"/>
                <w:b/>
                <w:bCs/>
              </w:rPr>
              <w:t>3.</w:t>
            </w:r>
          </w:p>
        </w:tc>
        <w:tc>
          <w:tcPr>
            <w:tcW w:w="9037" w:type="dxa"/>
            <w:tcBorders>
              <w:top w:val="single" w:sz="4" w:space="0" w:color="000000"/>
              <w:left w:val="single" w:sz="4" w:space="0" w:color="000000"/>
              <w:bottom w:val="single" w:sz="4" w:space="0" w:color="000000"/>
              <w:right w:val="single" w:sz="4" w:space="0" w:color="000000"/>
            </w:tcBorders>
            <w:hideMark/>
          </w:tcPr>
          <w:p w:rsidR="00460003" w:rsidRPr="00B35A0D" w:rsidRDefault="00460003" w:rsidP="00E167DE">
            <w:pPr>
              <w:pStyle w:val="ab"/>
              <w:jc w:val="both"/>
              <w:rPr>
                <w:rFonts w:eastAsia="Calibri"/>
                <w:lang w:val="uk-UA" w:eastAsia="en-US"/>
              </w:rPr>
            </w:pPr>
            <w:r w:rsidRPr="00B35A0D">
              <w:rPr>
                <w:lang w:val="uk-UA"/>
              </w:rPr>
              <w:t xml:space="preserve">Для платників ПДВ: </w:t>
            </w:r>
          </w:p>
          <w:p w:rsidR="00460003" w:rsidRPr="00B35A0D" w:rsidRDefault="00460003" w:rsidP="00E167DE">
            <w:pPr>
              <w:pStyle w:val="ab"/>
              <w:jc w:val="both"/>
              <w:rPr>
                <w:rFonts w:eastAsia="Calibri"/>
                <w:lang w:val="uk-UA" w:eastAsia="en-US"/>
              </w:rPr>
            </w:pPr>
            <w:r w:rsidRPr="00B35A0D">
              <w:rPr>
                <w:lang w:val="uk-UA"/>
              </w:rPr>
              <w:t xml:space="preserve">копія свідоцтва про реєстрацію платника ПДВ або копія витягу з реєстру платників ПДВ </w:t>
            </w:r>
          </w:p>
          <w:p w:rsidR="00460003" w:rsidRPr="00F00801" w:rsidRDefault="00460003" w:rsidP="00E167DE">
            <w:pPr>
              <w:pStyle w:val="ab"/>
              <w:jc w:val="both"/>
              <w:rPr>
                <w:rFonts w:eastAsiaTheme="minorEastAsia"/>
                <w:lang w:eastAsia="en-US"/>
              </w:rPr>
            </w:pPr>
            <w:r w:rsidRPr="00F00801">
              <w:t>Для платників єдиного податку:</w:t>
            </w:r>
          </w:p>
          <w:p w:rsidR="00460003" w:rsidRPr="00460003" w:rsidRDefault="00460003" w:rsidP="00E167DE">
            <w:pPr>
              <w:pStyle w:val="ab"/>
              <w:jc w:val="both"/>
              <w:rPr>
                <w:rFonts w:asciiTheme="minorHAnsi" w:hAnsiTheme="minorHAnsi" w:cstheme="minorBidi"/>
                <w:lang w:val="uk-UA" w:eastAsia="en-US"/>
              </w:rPr>
            </w:pPr>
            <w:r w:rsidRPr="00F00801">
              <w:t>копія свідоцтва про сплату єдиного податку або копія витягу з реєстру платників єдиного податку</w:t>
            </w:r>
            <w:r>
              <w:rPr>
                <w:lang w:val="uk-UA"/>
              </w:rPr>
              <w:t>.</w:t>
            </w:r>
          </w:p>
        </w:tc>
      </w:tr>
    </w:tbl>
    <w:p w:rsidR="00E167DE" w:rsidRDefault="00E167DE" w:rsidP="00AA4F98">
      <w:pPr>
        <w:ind w:left="426" w:right="425" w:hanging="360"/>
        <w:rPr>
          <w:rFonts w:ascii="Times New Roman" w:hAnsi="Times New Roman"/>
          <w:b/>
          <w:lang w:eastAsia="ar-SA"/>
        </w:rPr>
      </w:pPr>
    </w:p>
    <w:p w:rsidR="00AA4F98" w:rsidRPr="00F00801" w:rsidRDefault="00AA4F98" w:rsidP="00AA4F98">
      <w:pPr>
        <w:ind w:left="426" w:right="425" w:hanging="360"/>
        <w:rPr>
          <w:rFonts w:ascii="Times New Roman" w:hAnsi="Times New Roman"/>
          <w:i/>
          <w:iCs/>
        </w:rPr>
      </w:pPr>
      <w:r w:rsidRPr="00F00801">
        <w:rPr>
          <w:rFonts w:ascii="Times New Roman" w:hAnsi="Times New Roman"/>
          <w:b/>
          <w:lang w:eastAsia="ar-SA"/>
        </w:rPr>
        <w:t>Примітки:</w:t>
      </w:r>
    </w:p>
    <w:p w:rsidR="00AA4F98" w:rsidRPr="00F00801" w:rsidRDefault="00AA4F98" w:rsidP="00291F4A">
      <w:pPr>
        <w:numPr>
          <w:ilvl w:val="0"/>
          <w:numId w:val="3"/>
        </w:numPr>
        <w:spacing w:after="0" w:line="240" w:lineRule="auto"/>
        <w:ind w:left="426" w:right="-143"/>
        <w:jc w:val="both"/>
        <w:rPr>
          <w:rFonts w:ascii="Times New Roman" w:hAnsi="Times New Roman"/>
          <w:bCs/>
          <w:iCs/>
        </w:rPr>
      </w:pPr>
      <w:r w:rsidRPr="00F00801">
        <w:rPr>
          <w:rFonts w:ascii="Times New Roman" w:hAnsi="Times New Roman"/>
          <w:bCs/>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вищезазначених документів.</w:t>
      </w:r>
    </w:p>
    <w:p w:rsidR="00AA4F98" w:rsidRDefault="00AA4F98" w:rsidP="00291F4A">
      <w:pPr>
        <w:numPr>
          <w:ilvl w:val="0"/>
          <w:numId w:val="3"/>
        </w:numPr>
        <w:spacing w:after="0" w:line="240" w:lineRule="auto"/>
        <w:ind w:left="426" w:right="-143"/>
        <w:jc w:val="both"/>
        <w:rPr>
          <w:rFonts w:ascii="Times New Roman" w:hAnsi="Times New Roman"/>
          <w:bCs/>
          <w:iCs/>
        </w:rPr>
      </w:pPr>
      <w:r w:rsidRPr="00F00801">
        <w:rPr>
          <w:rFonts w:ascii="Times New Roman" w:hAnsi="Times New Roman"/>
          <w:bCs/>
          <w:iCs/>
        </w:rPr>
        <w:t>Документи, які не передбачені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E167DE" w:rsidRPr="00E167DE" w:rsidRDefault="00E167DE" w:rsidP="00E167DE">
      <w:pPr>
        <w:spacing w:after="0" w:line="240" w:lineRule="auto"/>
        <w:ind w:right="-143"/>
        <w:jc w:val="both"/>
        <w:rPr>
          <w:rFonts w:ascii="Times New Roman" w:hAnsi="Times New Roman"/>
          <w:bCs/>
          <w:iCs/>
        </w:rPr>
      </w:pPr>
    </w:p>
    <w:p w:rsidR="00DF38FE" w:rsidRDefault="00DF38FE" w:rsidP="00460003">
      <w:pPr>
        <w:pStyle w:val="ab"/>
        <w:rPr>
          <w:lang w:val="uk-UA"/>
        </w:rPr>
      </w:pPr>
    </w:p>
    <w:p w:rsidR="00B003E7" w:rsidRDefault="00B003E7" w:rsidP="00460003">
      <w:pPr>
        <w:pStyle w:val="ab"/>
        <w:rPr>
          <w:lang w:val="uk-UA"/>
        </w:rPr>
      </w:pPr>
    </w:p>
    <w:p w:rsidR="00B003E7" w:rsidRDefault="00B003E7" w:rsidP="00460003">
      <w:pPr>
        <w:pStyle w:val="ab"/>
        <w:rPr>
          <w:lang w:val="uk-UA"/>
        </w:rPr>
      </w:pPr>
    </w:p>
    <w:p w:rsidR="00B003E7" w:rsidRDefault="00B003E7" w:rsidP="00460003">
      <w:pPr>
        <w:pStyle w:val="ab"/>
        <w:rPr>
          <w:lang w:val="uk-UA"/>
        </w:rPr>
      </w:pPr>
    </w:p>
    <w:p w:rsidR="00B003E7" w:rsidRDefault="00B003E7" w:rsidP="00460003">
      <w:pPr>
        <w:pStyle w:val="ab"/>
        <w:rPr>
          <w:lang w:val="uk-UA"/>
        </w:rPr>
      </w:pPr>
    </w:p>
    <w:p w:rsidR="00B003E7" w:rsidRDefault="00B003E7" w:rsidP="00460003">
      <w:pPr>
        <w:pStyle w:val="ab"/>
        <w:rPr>
          <w:lang w:val="uk-UA"/>
        </w:rPr>
      </w:pPr>
    </w:p>
    <w:p w:rsidR="00B003E7" w:rsidRDefault="00B003E7" w:rsidP="00460003">
      <w:pPr>
        <w:pStyle w:val="ab"/>
        <w:rPr>
          <w:lang w:val="uk-UA"/>
        </w:rPr>
      </w:pPr>
    </w:p>
    <w:p w:rsidR="00B003E7" w:rsidRDefault="00B003E7" w:rsidP="00460003">
      <w:pPr>
        <w:pStyle w:val="ab"/>
        <w:rPr>
          <w:lang w:val="uk-UA"/>
        </w:rPr>
      </w:pPr>
    </w:p>
    <w:p w:rsidR="00B003E7" w:rsidRDefault="00B003E7" w:rsidP="00460003">
      <w:pPr>
        <w:pStyle w:val="ab"/>
        <w:rPr>
          <w:lang w:val="uk-UA"/>
        </w:rPr>
      </w:pPr>
    </w:p>
    <w:p w:rsidR="00B003E7" w:rsidRDefault="00B003E7" w:rsidP="00460003">
      <w:pPr>
        <w:pStyle w:val="ab"/>
        <w:rPr>
          <w:lang w:val="uk-UA"/>
        </w:rPr>
      </w:pPr>
    </w:p>
    <w:p w:rsidR="00B003E7" w:rsidRDefault="00B003E7" w:rsidP="00460003">
      <w:pPr>
        <w:pStyle w:val="ab"/>
        <w:rPr>
          <w:lang w:val="uk-UA"/>
        </w:rPr>
      </w:pPr>
    </w:p>
    <w:p w:rsidR="00B003E7" w:rsidRDefault="00B003E7" w:rsidP="00460003">
      <w:pPr>
        <w:pStyle w:val="ab"/>
        <w:rPr>
          <w:lang w:val="uk-UA"/>
        </w:rPr>
      </w:pPr>
    </w:p>
    <w:p w:rsidR="00B003E7" w:rsidRDefault="00B003E7" w:rsidP="00460003">
      <w:pPr>
        <w:pStyle w:val="ab"/>
        <w:rPr>
          <w:lang w:val="uk-UA"/>
        </w:rPr>
      </w:pPr>
    </w:p>
    <w:p w:rsidR="00B003E7" w:rsidRDefault="00B003E7" w:rsidP="00460003">
      <w:pPr>
        <w:pStyle w:val="ab"/>
        <w:rPr>
          <w:lang w:val="uk-UA"/>
        </w:rPr>
      </w:pPr>
    </w:p>
    <w:p w:rsidR="00B003E7" w:rsidRDefault="00B003E7" w:rsidP="00460003">
      <w:pPr>
        <w:pStyle w:val="ab"/>
        <w:rPr>
          <w:lang w:val="uk-UA"/>
        </w:rPr>
      </w:pPr>
    </w:p>
    <w:p w:rsidR="00B003E7" w:rsidRDefault="00B003E7" w:rsidP="00460003">
      <w:pPr>
        <w:pStyle w:val="ab"/>
        <w:rPr>
          <w:lang w:val="uk-UA"/>
        </w:rPr>
      </w:pPr>
    </w:p>
    <w:p w:rsidR="00B003E7" w:rsidRDefault="00B003E7" w:rsidP="00460003">
      <w:pPr>
        <w:pStyle w:val="ab"/>
        <w:rPr>
          <w:lang w:val="uk-UA"/>
        </w:rPr>
      </w:pPr>
    </w:p>
    <w:p w:rsidR="00B003E7" w:rsidRDefault="00B003E7" w:rsidP="00460003">
      <w:pPr>
        <w:pStyle w:val="ab"/>
        <w:rPr>
          <w:lang w:val="uk-UA"/>
        </w:rPr>
      </w:pPr>
    </w:p>
    <w:p w:rsidR="00B003E7" w:rsidRDefault="00B003E7" w:rsidP="00460003">
      <w:pPr>
        <w:pStyle w:val="ab"/>
        <w:rPr>
          <w:lang w:val="uk-UA"/>
        </w:rPr>
      </w:pPr>
    </w:p>
    <w:p w:rsidR="00B003E7" w:rsidRDefault="00B003E7" w:rsidP="00460003">
      <w:pPr>
        <w:pStyle w:val="ab"/>
        <w:rPr>
          <w:lang w:val="uk-UA"/>
        </w:rPr>
      </w:pPr>
    </w:p>
    <w:p w:rsidR="00B003E7" w:rsidRDefault="00B003E7" w:rsidP="00460003">
      <w:pPr>
        <w:pStyle w:val="ab"/>
        <w:rPr>
          <w:lang w:val="uk-UA"/>
        </w:rPr>
      </w:pPr>
    </w:p>
    <w:p w:rsidR="00B003E7" w:rsidRDefault="00B003E7" w:rsidP="00E167DE">
      <w:pPr>
        <w:pStyle w:val="ab"/>
        <w:jc w:val="right"/>
        <w:rPr>
          <w:lang w:val="uk-UA"/>
        </w:rPr>
      </w:pPr>
    </w:p>
    <w:p w:rsidR="00B003E7" w:rsidRDefault="00B003E7" w:rsidP="00E167DE">
      <w:pPr>
        <w:pStyle w:val="ab"/>
        <w:jc w:val="right"/>
        <w:rPr>
          <w:lang w:val="uk-UA"/>
        </w:rPr>
      </w:pPr>
    </w:p>
    <w:p w:rsidR="00B003E7" w:rsidRDefault="00B003E7" w:rsidP="00E167DE">
      <w:pPr>
        <w:pStyle w:val="ab"/>
        <w:jc w:val="right"/>
        <w:rPr>
          <w:lang w:val="uk-UA"/>
        </w:rPr>
      </w:pPr>
    </w:p>
    <w:p w:rsidR="00B003E7" w:rsidRDefault="00B003E7" w:rsidP="00E167DE">
      <w:pPr>
        <w:pStyle w:val="ab"/>
        <w:jc w:val="right"/>
        <w:rPr>
          <w:lang w:val="uk-UA"/>
        </w:rPr>
      </w:pPr>
    </w:p>
    <w:p w:rsidR="00B003E7" w:rsidRDefault="00B003E7" w:rsidP="00E167DE">
      <w:pPr>
        <w:pStyle w:val="ab"/>
        <w:jc w:val="right"/>
        <w:rPr>
          <w:lang w:val="uk-UA"/>
        </w:rPr>
      </w:pPr>
    </w:p>
    <w:p w:rsidR="00B003E7" w:rsidRDefault="00B003E7" w:rsidP="00E167DE">
      <w:pPr>
        <w:pStyle w:val="ab"/>
        <w:jc w:val="right"/>
        <w:rPr>
          <w:lang w:val="uk-UA"/>
        </w:rPr>
      </w:pPr>
    </w:p>
    <w:p w:rsidR="00B003E7" w:rsidRDefault="00B003E7" w:rsidP="00E167DE">
      <w:pPr>
        <w:pStyle w:val="ab"/>
        <w:jc w:val="right"/>
        <w:rPr>
          <w:lang w:val="uk-UA"/>
        </w:rPr>
      </w:pPr>
    </w:p>
    <w:p w:rsidR="00B003E7" w:rsidRDefault="00B003E7" w:rsidP="00E167DE">
      <w:pPr>
        <w:pStyle w:val="ab"/>
        <w:jc w:val="right"/>
        <w:rPr>
          <w:lang w:val="uk-UA"/>
        </w:rPr>
      </w:pPr>
    </w:p>
    <w:p w:rsidR="00B003E7" w:rsidRDefault="00B003E7" w:rsidP="00E167DE">
      <w:pPr>
        <w:pStyle w:val="ab"/>
        <w:jc w:val="right"/>
        <w:rPr>
          <w:lang w:val="uk-UA"/>
        </w:rPr>
      </w:pPr>
    </w:p>
    <w:p w:rsidR="00B003E7" w:rsidRDefault="00B003E7" w:rsidP="00E167DE">
      <w:pPr>
        <w:pStyle w:val="ab"/>
        <w:jc w:val="right"/>
        <w:rPr>
          <w:lang w:val="uk-UA"/>
        </w:rPr>
      </w:pPr>
    </w:p>
    <w:p w:rsidR="00B003E7" w:rsidRDefault="00B003E7" w:rsidP="00E167DE">
      <w:pPr>
        <w:pStyle w:val="ab"/>
        <w:jc w:val="right"/>
        <w:rPr>
          <w:lang w:val="uk-UA"/>
        </w:rPr>
      </w:pPr>
    </w:p>
    <w:p w:rsidR="00B003E7" w:rsidRDefault="00B003E7" w:rsidP="00E167DE">
      <w:pPr>
        <w:pStyle w:val="ab"/>
        <w:jc w:val="right"/>
        <w:rPr>
          <w:lang w:val="uk-UA"/>
        </w:rPr>
      </w:pPr>
    </w:p>
    <w:p w:rsidR="00B003E7" w:rsidRDefault="00B003E7" w:rsidP="00E167DE">
      <w:pPr>
        <w:pStyle w:val="ab"/>
        <w:jc w:val="right"/>
        <w:rPr>
          <w:lang w:val="uk-UA"/>
        </w:rPr>
      </w:pPr>
    </w:p>
    <w:p w:rsidR="00B003E7" w:rsidRDefault="00B003E7" w:rsidP="00E167DE">
      <w:pPr>
        <w:pStyle w:val="ab"/>
        <w:jc w:val="right"/>
        <w:rPr>
          <w:lang w:val="uk-UA"/>
        </w:rPr>
      </w:pPr>
    </w:p>
    <w:p w:rsidR="00B003E7" w:rsidRDefault="00B003E7" w:rsidP="00E167DE">
      <w:pPr>
        <w:pStyle w:val="ab"/>
        <w:jc w:val="right"/>
        <w:rPr>
          <w:lang w:val="uk-UA"/>
        </w:rPr>
      </w:pPr>
    </w:p>
    <w:p w:rsidR="00B003E7" w:rsidRDefault="00B003E7" w:rsidP="00E167DE">
      <w:pPr>
        <w:pStyle w:val="ab"/>
        <w:jc w:val="right"/>
        <w:rPr>
          <w:lang w:val="uk-UA"/>
        </w:rPr>
      </w:pPr>
    </w:p>
    <w:p w:rsidR="00B003E7" w:rsidRDefault="00B003E7" w:rsidP="00E167DE">
      <w:pPr>
        <w:pStyle w:val="ab"/>
        <w:jc w:val="right"/>
        <w:rPr>
          <w:lang w:val="uk-UA"/>
        </w:rPr>
      </w:pPr>
    </w:p>
    <w:p w:rsidR="00B003E7" w:rsidRDefault="00B003E7" w:rsidP="00E167DE">
      <w:pPr>
        <w:pStyle w:val="ab"/>
        <w:jc w:val="right"/>
        <w:rPr>
          <w:lang w:val="uk-UA"/>
        </w:rPr>
      </w:pPr>
    </w:p>
    <w:p w:rsidR="00AA4F98" w:rsidRPr="00F00801" w:rsidRDefault="00AA4F98" w:rsidP="00E167DE">
      <w:pPr>
        <w:pStyle w:val="ab"/>
        <w:jc w:val="right"/>
        <w:rPr>
          <w:rFonts w:eastAsiaTheme="minorEastAsia"/>
        </w:rPr>
      </w:pPr>
      <w:r w:rsidRPr="00F00801">
        <w:t>Додаток 4</w:t>
      </w:r>
    </w:p>
    <w:p w:rsidR="00AA4F98" w:rsidRPr="00465510" w:rsidRDefault="00AA4F98" w:rsidP="00E167DE">
      <w:pPr>
        <w:pStyle w:val="ab"/>
        <w:jc w:val="right"/>
      </w:pPr>
      <w:r w:rsidRPr="00465510">
        <w:t>до тендерної документації</w:t>
      </w:r>
    </w:p>
    <w:p w:rsidR="00AA4F98" w:rsidRDefault="00AA4F98" w:rsidP="00C815DE">
      <w:pPr>
        <w:spacing w:after="0" w:line="240" w:lineRule="auto"/>
        <w:ind w:left="6372" w:firstLine="708"/>
        <w:rPr>
          <w:rFonts w:ascii="Times New Roman" w:hAnsi="Times New Roman"/>
          <w:b/>
          <w:sz w:val="24"/>
          <w:szCs w:val="24"/>
        </w:rPr>
      </w:pPr>
    </w:p>
    <w:p w:rsidR="00AA4F98" w:rsidRDefault="00AA4F98" w:rsidP="00C815DE">
      <w:pPr>
        <w:spacing w:after="0" w:line="240" w:lineRule="auto"/>
        <w:ind w:left="6372" w:firstLine="708"/>
        <w:rPr>
          <w:rFonts w:ascii="Times New Roman" w:hAnsi="Times New Roman"/>
          <w:b/>
          <w:sz w:val="24"/>
          <w:szCs w:val="24"/>
        </w:rPr>
      </w:pPr>
    </w:p>
    <w:p w:rsidR="003C7B1C" w:rsidRPr="002D2483" w:rsidRDefault="003C7B1C" w:rsidP="003C7B1C">
      <w:pPr>
        <w:widowControl w:val="0"/>
        <w:autoSpaceDE w:val="0"/>
        <w:autoSpaceDN w:val="0"/>
        <w:adjustRightInd w:val="0"/>
        <w:spacing w:after="0" w:line="240" w:lineRule="auto"/>
        <w:ind w:left="-142" w:right="-143"/>
        <w:jc w:val="center"/>
        <w:rPr>
          <w:rFonts w:ascii="Times New Roman" w:hAnsi="Times New Roman"/>
          <w:b/>
          <w:lang w:eastAsia="ru-RU"/>
        </w:rPr>
      </w:pPr>
      <w:r w:rsidRPr="002D2483">
        <w:rPr>
          <w:rFonts w:ascii="Times New Roman" w:hAnsi="Times New Roman"/>
          <w:b/>
          <w:lang w:eastAsia="ru-RU"/>
        </w:rPr>
        <w:t>ПРОЕКТ ДОГОВОРУ</w:t>
      </w:r>
      <w:r w:rsidR="00C60460">
        <w:rPr>
          <w:rFonts w:ascii="Times New Roman" w:hAnsi="Times New Roman"/>
          <w:b/>
          <w:lang w:eastAsia="ru-RU"/>
        </w:rPr>
        <w:t>ПРО ЗАКУПІВЛЮ ТОВАРУ</w:t>
      </w:r>
      <w:r w:rsidR="002D2483" w:rsidRPr="002D2483">
        <w:rPr>
          <w:rFonts w:ascii="Times New Roman" w:hAnsi="Times New Roman"/>
          <w:b/>
          <w:lang w:eastAsia="ru-RU"/>
        </w:rPr>
        <w:t xml:space="preserve"> №______</w:t>
      </w:r>
    </w:p>
    <w:p w:rsidR="003C7B1C" w:rsidRPr="002D2483" w:rsidRDefault="003C7B1C" w:rsidP="003C7B1C">
      <w:pPr>
        <w:widowControl w:val="0"/>
        <w:autoSpaceDE w:val="0"/>
        <w:autoSpaceDN w:val="0"/>
        <w:adjustRightInd w:val="0"/>
        <w:spacing w:after="0" w:line="240" w:lineRule="auto"/>
        <w:ind w:left="-142" w:right="-143"/>
        <w:jc w:val="both"/>
        <w:rPr>
          <w:rFonts w:ascii="Times New Roman" w:hAnsi="Times New Roman"/>
          <w:b/>
          <w:lang w:eastAsia="ru-RU"/>
        </w:rPr>
      </w:pPr>
    </w:p>
    <w:p w:rsidR="003C7B1C" w:rsidRPr="002D2483" w:rsidRDefault="003C7B1C" w:rsidP="003C7B1C">
      <w:pPr>
        <w:widowControl w:val="0"/>
        <w:autoSpaceDE w:val="0"/>
        <w:autoSpaceDN w:val="0"/>
        <w:adjustRightInd w:val="0"/>
        <w:spacing w:after="0" w:line="360" w:lineRule="auto"/>
        <w:ind w:left="-142" w:right="-143"/>
        <w:jc w:val="both"/>
        <w:rPr>
          <w:rFonts w:ascii="Times New Roman" w:hAnsi="Times New Roman"/>
          <w:lang w:eastAsia="ru-RU"/>
        </w:rPr>
      </w:pPr>
      <w:r w:rsidRPr="002D2483">
        <w:rPr>
          <w:rFonts w:ascii="Times New Roman" w:hAnsi="Times New Roman"/>
          <w:lang w:eastAsia="ru-RU"/>
        </w:rPr>
        <w:t xml:space="preserve">м. </w:t>
      </w:r>
      <w:r w:rsidR="002D2483" w:rsidRPr="002D2483">
        <w:rPr>
          <w:rFonts w:ascii="Times New Roman" w:hAnsi="Times New Roman"/>
          <w:lang w:eastAsia="ru-RU"/>
        </w:rPr>
        <w:t>Охтирка</w:t>
      </w:r>
      <w:r w:rsidRPr="002D2483">
        <w:rPr>
          <w:rFonts w:ascii="Times New Roman" w:hAnsi="Times New Roman"/>
          <w:lang w:eastAsia="ru-RU"/>
        </w:rPr>
        <w:tab/>
      </w:r>
      <w:r w:rsidRPr="002D2483">
        <w:rPr>
          <w:rFonts w:ascii="Times New Roman" w:hAnsi="Times New Roman"/>
          <w:lang w:eastAsia="ru-RU"/>
        </w:rPr>
        <w:tab/>
      </w:r>
      <w:r w:rsidRPr="002D2483">
        <w:rPr>
          <w:rFonts w:ascii="Times New Roman" w:hAnsi="Times New Roman"/>
          <w:lang w:eastAsia="ru-RU"/>
        </w:rPr>
        <w:tab/>
      </w:r>
      <w:r w:rsidRPr="002D2483">
        <w:rPr>
          <w:rFonts w:ascii="Times New Roman" w:hAnsi="Times New Roman"/>
          <w:lang w:eastAsia="ru-RU"/>
        </w:rPr>
        <w:tab/>
      </w:r>
      <w:r w:rsidRPr="002D2483">
        <w:rPr>
          <w:rFonts w:ascii="Times New Roman" w:hAnsi="Times New Roman"/>
          <w:lang w:eastAsia="ru-RU"/>
        </w:rPr>
        <w:tab/>
      </w:r>
      <w:r w:rsidRPr="002D2483">
        <w:rPr>
          <w:rFonts w:ascii="Times New Roman" w:hAnsi="Times New Roman"/>
          <w:lang w:eastAsia="ru-RU"/>
        </w:rPr>
        <w:tab/>
      </w:r>
      <w:r w:rsidRPr="002D2483">
        <w:rPr>
          <w:rFonts w:ascii="Times New Roman" w:hAnsi="Times New Roman"/>
          <w:lang w:eastAsia="ru-RU"/>
        </w:rPr>
        <w:tab/>
      </w:r>
      <w:r w:rsidR="00612040">
        <w:rPr>
          <w:rFonts w:ascii="Times New Roman" w:hAnsi="Times New Roman"/>
          <w:lang w:eastAsia="ru-RU"/>
        </w:rPr>
        <w:t xml:space="preserve">            </w:t>
      </w:r>
      <w:r w:rsidR="00B003E7">
        <w:rPr>
          <w:rFonts w:ascii="Times New Roman" w:hAnsi="Times New Roman"/>
          <w:lang w:eastAsia="ru-RU"/>
        </w:rPr>
        <w:t>«_____»  _________</w:t>
      </w:r>
      <w:r w:rsidRPr="002D2483">
        <w:rPr>
          <w:rFonts w:ascii="Times New Roman" w:hAnsi="Times New Roman"/>
          <w:lang w:eastAsia="ru-RU"/>
        </w:rPr>
        <w:t xml:space="preserve">___2023 року </w:t>
      </w:r>
    </w:p>
    <w:p w:rsidR="002D2483" w:rsidRPr="002D2483" w:rsidRDefault="002D2483" w:rsidP="003C7B1C">
      <w:pPr>
        <w:widowControl w:val="0"/>
        <w:tabs>
          <w:tab w:val="left" w:pos="1440"/>
        </w:tabs>
        <w:autoSpaceDE w:val="0"/>
        <w:autoSpaceDN w:val="0"/>
        <w:adjustRightInd w:val="0"/>
        <w:spacing w:after="0" w:line="240" w:lineRule="auto"/>
        <w:ind w:right="-143" w:firstLine="709"/>
        <w:jc w:val="both"/>
        <w:outlineLvl w:val="2"/>
        <w:rPr>
          <w:rFonts w:ascii="Times New Roman" w:hAnsi="Times New Roman"/>
          <w:lang w:eastAsia="ru-RU"/>
        </w:rPr>
      </w:pPr>
      <w:r w:rsidRPr="002D2483">
        <w:rPr>
          <w:rFonts w:ascii="Times New Roman" w:hAnsi="Times New Roman"/>
          <w:b/>
        </w:rPr>
        <w:t>Комунальне некомерційне підприємство Охтирської міської ради «Охтирська центральна районна лікарня»</w:t>
      </w:r>
      <w:r w:rsidR="003C7B1C" w:rsidRPr="002D2483">
        <w:rPr>
          <w:rFonts w:ascii="Times New Roman" w:hAnsi="Times New Roman"/>
          <w:lang w:eastAsia="ru-RU"/>
        </w:rPr>
        <w:t xml:space="preserve"> - Замовник, в особі директора </w:t>
      </w:r>
      <w:r w:rsidRPr="002D2483">
        <w:rPr>
          <w:rFonts w:ascii="Times New Roman" w:hAnsi="Times New Roman"/>
          <w:lang w:eastAsia="ru-RU"/>
        </w:rPr>
        <w:t>Паржина Костянтина Володимировича, який</w:t>
      </w:r>
      <w:r w:rsidR="003C7B1C" w:rsidRPr="002D2483">
        <w:rPr>
          <w:rFonts w:ascii="Times New Roman" w:hAnsi="Times New Roman"/>
          <w:lang w:eastAsia="ru-RU"/>
        </w:rPr>
        <w:t xml:space="preserve"> діє на підставі Статуту, з однієї сторони, та </w:t>
      </w:r>
    </w:p>
    <w:p w:rsidR="003C7B1C" w:rsidRPr="002D2483" w:rsidRDefault="003C7B1C" w:rsidP="00AC09E7">
      <w:pPr>
        <w:widowControl w:val="0"/>
        <w:tabs>
          <w:tab w:val="left" w:pos="1440"/>
        </w:tabs>
        <w:autoSpaceDE w:val="0"/>
        <w:autoSpaceDN w:val="0"/>
        <w:adjustRightInd w:val="0"/>
        <w:spacing w:after="0" w:line="240" w:lineRule="auto"/>
        <w:ind w:right="-143" w:firstLine="709"/>
        <w:jc w:val="both"/>
        <w:outlineLvl w:val="2"/>
        <w:rPr>
          <w:rFonts w:ascii="Times New Roman" w:hAnsi="Times New Roman"/>
          <w:lang w:eastAsia="ru-RU"/>
        </w:rPr>
      </w:pPr>
      <w:r w:rsidRPr="002D2483">
        <w:rPr>
          <w:rFonts w:ascii="Times New Roman" w:hAnsi="Times New Roman"/>
          <w:b/>
          <w:lang w:eastAsia="ru-RU"/>
        </w:rPr>
        <w:t>________________________</w:t>
      </w:r>
      <w:r w:rsidR="00AC09E7">
        <w:rPr>
          <w:rFonts w:ascii="Times New Roman" w:hAnsi="Times New Roman"/>
          <w:lang w:eastAsia="ru-RU"/>
        </w:rPr>
        <w:t xml:space="preserve">- Постачальник, </w:t>
      </w:r>
      <w:r w:rsidRPr="002D2483">
        <w:rPr>
          <w:rFonts w:ascii="Times New Roman" w:hAnsi="Times New Roman"/>
          <w:lang w:eastAsia="ru-RU"/>
        </w:rPr>
        <w:t>в особі ___________________, що діє на підставі</w:t>
      </w:r>
      <w:r w:rsidR="00AC09E7">
        <w:rPr>
          <w:rFonts w:ascii="Times New Roman" w:hAnsi="Times New Roman"/>
          <w:lang w:eastAsia="ru-RU"/>
        </w:rPr>
        <w:t xml:space="preserve"> _____________________________</w:t>
      </w:r>
      <w:r w:rsidRPr="002D2483">
        <w:rPr>
          <w:rFonts w:ascii="Times New Roman" w:hAnsi="Times New Roman"/>
          <w:lang w:eastAsia="ru-RU"/>
        </w:rPr>
        <w:t xml:space="preserve">, </w:t>
      </w:r>
      <w:r w:rsidR="00AC09E7" w:rsidRPr="00851B7E">
        <w:rPr>
          <w:rFonts w:ascii="Times New Roman" w:hAnsi="Times New Roman"/>
          <w:sz w:val="23"/>
          <w:szCs w:val="23"/>
        </w:rPr>
        <w:t>разом іменуються як «Сторони»</w:t>
      </w:r>
      <w:r w:rsidR="00AC09E7">
        <w:rPr>
          <w:rFonts w:ascii="Times New Roman" w:hAnsi="Times New Roman"/>
          <w:sz w:val="23"/>
          <w:szCs w:val="23"/>
        </w:rPr>
        <w:t>,</w:t>
      </w:r>
      <w:r w:rsidRPr="002D2483">
        <w:rPr>
          <w:rFonts w:ascii="Times New Roman" w:hAnsi="Times New Roman"/>
          <w:lang w:eastAsia="ru-RU"/>
        </w:rPr>
        <w:t>Указом Президента України № 63/22 від 23.02.2022 «Про введення надзвичайного стану в окремих регіонах України» та 64/22 від 24.02.2022, затвердженого Законом України «Про введення воєнного стану» від 24.02.2022, починаючи із 05 години 30 хвилин 24 лютого 2022 року, по всій території Україн</w:t>
      </w:r>
      <w:r w:rsidR="00AC09E7">
        <w:rPr>
          <w:rFonts w:ascii="Times New Roman" w:hAnsi="Times New Roman"/>
          <w:lang w:eastAsia="ru-RU"/>
        </w:rPr>
        <w:t>и запроваджено військовий стан, в</w:t>
      </w:r>
      <w:r w:rsidRPr="002D2483">
        <w:rPr>
          <w:rFonts w:ascii="Times New Roman" w:hAnsi="Times New Roman"/>
          <w:lang w:eastAsia="ru-RU"/>
        </w:rPr>
        <w:t xml:space="preserve">ідповідно до </w:t>
      </w:r>
      <w:r w:rsidRPr="002D2483">
        <w:rPr>
          <w:rFonts w:ascii="Times New Roman" w:hAnsi="Times New Roman"/>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w:t>
      </w:r>
      <w:r w:rsidRPr="00B003E7">
        <w:rPr>
          <w:rFonts w:ascii="Times New Roman" w:hAnsi="Times New Roman"/>
        </w:rPr>
        <w:t xml:space="preserve">в Україні та протягом 90 днів з дня його припинення або скасування, затверджених Постановою КМУ від 12 жовтня 2022 р. № </w:t>
      </w:r>
      <w:r w:rsidR="00B003E7" w:rsidRPr="00B003E7">
        <w:rPr>
          <w:rFonts w:ascii="Times New Roman" w:hAnsi="Times New Roman"/>
          <w:highlight w:val="white"/>
        </w:rPr>
        <w:t>1178 (із змінами й доповненнями)</w:t>
      </w:r>
      <w:r w:rsidRPr="00B003E7">
        <w:rPr>
          <w:rFonts w:ascii="Times New Roman" w:hAnsi="Times New Roman"/>
        </w:rPr>
        <w:t xml:space="preserve"> (далі -</w:t>
      </w:r>
      <w:r w:rsidRPr="002D2483">
        <w:rPr>
          <w:rFonts w:ascii="Times New Roman" w:hAnsi="Times New Roman"/>
        </w:rPr>
        <w:t xml:space="preserve"> Особливості), за результатами відкритих торгів з особливостями (оголошення № ___________________), </w:t>
      </w:r>
      <w:r w:rsidRPr="002D2483">
        <w:rPr>
          <w:rFonts w:ascii="Times New Roman" w:hAnsi="Times New Roman"/>
          <w:lang w:eastAsia="ru-RU"/>
        </w:rPr>
        <w:t>уклали цей договір про таке (далі - Договір):</w:t>
      </w:r>
    </w:p>
    <w:p w:rsidR="003C7B1C" w:rsidRPr="002D2483" w:rsidRDefault="003C7B1C" w:rsidP="003C7B1C">
      <w:pPr>
        <w:widowControl w:val="0"/>
        <w:tabs>
          <w:tab w:val="left" w:pos="1440"/>
        </w:tabs>
        <w:autoSpaceDE w:val="0"/>
        <w:autoSpaceDN w:val="0"/>
        <w:adjustRightInd w:val="0"/>
        <w:spacing w:after="0" w:line="240" w:lineRule="auto"/>
        <w:ind w:right="-143" w:firstLine="709"/>
        <w:jc w:val="both"/>
        <w:outlineLvl w:val="2"/>
        <w:rPr>
          <w:rFonts w:ascii="Times New Roman" w:hAnsi="Times New Roman"/>
          <w:lang w:eastAsia="ru-RU"/>
        </w:rPr>
      </w:pPr>
    </w:p>
    <w:p w:rsidR="00B05DBD" w:rsidRPr="00C22B19" w:rsidRDefault="00B05DBD" w:rsidP="00C22B19">
      <w:pPr>
        <w:pStyle w:val="14"/>
        <w:jc w:val="center"/>
        <w:rPr>
          <w:rFonts w:ascii="Times New Roman" w:hAnsi="Times New Roman"/>
          <w:b/>
        </w:rPr>
      </w:pPr>
      <w:r w:rsidRPr="00C22B19">
        <w:rPr>
          <w:rFonts w:ascii="Times New Roman" w:hAnsi="Times New Roman"/>
          <w:b/>
        </w:rPr>
        <w:t>I. ПРЕДМЕТ ДОГОВОРУ</w:t>
      </w:r>
    </w:p>
    <w:p w:rsidR="00B05DBD" w:rsidRPr="00C22B19" w:rsidRDefault="00C22B19" w:rsidP="00C22B19">
      <w:pPr>
        <w:pStyle w:val="14"/>
        <w:jc w:val="both"/>
        <w:rPr>
          <w:rFonts w:ascii="Times New Roman" w:hAnsi="Times New Roman"/>
        </w:rPr>
      </w:pPr>
      <w:r w:rsidRPr="00B003E7">
        <w:rPr>
          <w:rFonts w:ascii="Times New Roman" w:hAnsi="Times New Roman"/>
        </w:rPr>
        <w:tab/>
      </w:r>
      <w:r w:rsidR="00B05DBD" w:rsidRPr="00B003E7">
        <w:rPr>
          <w:rFonts w:ascii="Times New Roman" w:hAnsi="Times New Roman"/>
        </w:rPr>
        <w:t>1.1. По</w:t>
      </w:r>
      <w:r w:rsidR="00F64244" w:rsidRPr="00B003E7">
        <w:rPr>
          <w:rFonts w:ascii="Times New Roman" w:hAnsi="Times New Roman"/>
        </w:rPr>
        <w:t>стачальник зобов'язується у 2023</w:t>
      </w:r>
      <w:r w:rsidR="00B05DBD" w:rsidRPr="00B003E7">
        <w:rPr>
          <w:rFonts w:ascii="Times New Roman" w:hAnsi="Times New Roman"/>
        </w:rPr>
        <w:t xml:space="preserve"> році поставити Замовникові товарза </w:t>
      </w:r>
      <w:r w:rsidR="00B05DBD" w:rsidRPr="00B003E7">
        <w:rPr>
          <w:rFonts w:ascii="Times New Roman" w:hAnsi="Times New Roman"/>
          <w:b/>
          <w:bCs/>
        </w:rPr>
        <w:t xml:space="preserve">ДК 021:2015 – </w:t>
      </w:r>
      <w:r w:rsidR="00B003E7" w:rsidRPr="00B003E7">
        <w:rPr>
          <w:rFonts w:ascii="Times New Roman" w:hAnsi="Times New Roman"/>
          <w:b/>
          <w:bCs/>
        </w:rPr>
        <w:t>33690000-3 Лікарські засоби різні</w:t>
      </w:r>
      <w:r w:rsidR="00B05DBD" w:rsidRPr="00B003E7">
        <w:rPr>
          <w:rFonts w:ascii="Times New Roman" w:hAnsi="Times New Roman"/>
          <w:b/>
          <w:bCs/>
        </w:rPr>
        <w:t xml:space="preserve">,  </w:t>
      </w:r>
      <w:r w:rsidR="00B05DBD" w:rsidRPr="00B003E7">
        <w:rPr>
          <w:rFonts w:ascii="Times New Roman" w:hAnsi="Times New Roman"/>
        </w:rPr>
        <w:t xml:space="preserve">відповідно до специфікації Додатку №1 до Договору </w:t>
      </w:r>
      <w:r w:rsidR="00B05DBD" w:rsidRPr="00B003E7">
        <w:rPr>
          <w:rFonts w:ascii="Times New Roman" w:hAnsi="Times New Roman"/>
          <w:lang w:eastAsia="ar-SA"/>
        </w:rPr>
        <w:t>(далі – Товар)</w:t>
      </w:r>
      <w:r w:rsidR="00B05DBD" w:rsidRPr="00B003E7">
        <w:rPr>
          <w:rFonts w:ascii="Times New Roman" w:hAnsi="Times New Roman"/>
        </w:rPr>
        <w:t>, а Замовник прийняти і оплатити такий товар на</w:t>
      </w:r>
      <w:r w:rsidR="00B05DBD" w:rsidRPr="00C22B19">
        <w:rPr>
          <w:rFonts w:ascii="Times New Roman" w:hAnsi="Times New Roman"/>
        </w:rPr>
        <w:t xml:space="preserve"> умовах цього Договору.</w:t>
      </w:r>
    </w:p>
    <w:p w:rsidR="00B05DBD" w:rsidRPr="00C22B19" w:rsidRDefault="00B05DBD" w:rsidP="00C22B19">
      <w:pPr>
        <w:pStyle w:val="14"/>
        <w:ind w:firstLine="708"/>
        <w:jc w:val="both"/>
        <w:rPr>
          <w:rFonts w:ascii="Times New Roman" w:hAnsi="Times New Roman"/>
          <w:color w:val="000000"/>
          <w:lang w:val="ru-RU"/>
        </w:rPr>
      </w:pPr>
      <w:r w:rsidRPr="00C22B19">
        <w:rPr>
          <w:rFonts w:ascii="Times New Roman" w:hAnsi="Times New Roman"/>
          <w:lang w:val="ru-RU"/>
        </w:rPr>
        <w:t xml:space="preserve">1.2. Постачальник гарантує, що походження товару відповідає нормам зазначеним у Розпорядженні КМУ </w:t>
      </w:r>
      <w:r w:rsidRPr="00C22B19">
        <w:rPr>
          <w:rFonts w:ascii="Times New Roman" w:hAnsi="Times New Roman"/>
          <w:color w:val="000000"/>
          <w:lang w:val="ru-RU"/>
        </w:rPr>
        <w:t>від 11.09.2014р. №829-р. «Про пропозиції щодо застосування персональних спеціальних економічних та інших обмежувальних заходів» (зі змінами).</w:t>
      </w:r>
    </w:p>
    <w:p w:rsidR="00B05DBD" w:rsidRPr="00C22B19" w:rsidRDefault="00B05DBD" w:rsidP="00C22B19">
      <w:pPr>
        <w:pStyle w:val="14"/>
        <w:ind w:firstLine="708"/>
        <w:jc w:val="both"/>
        <w:rPr>
          <w:rFonts w:ascii="Times New Roman" w:hAnsi="Times New Roman"/>
          <w:lang w:val="ru-RU"/>
        </w:rPr>
      </w:pPr>
      <w:r w:rsidRPr="00C22B19">
        <w:rPr>
          <w:rFonts w:ascii="Times New Roman" w:hAnsi="Times New Roman"/>
          <w:color w:val="000000"/>
          <w:lang w:val="ru-RU"/>
        </w:rPr>
        <w:t>1.3. Постачальник гарантує дотримання  рішення РНБО «Про застосування персональних спеціальних економічних та інших обмежувальних заходів (санкцій)»  від 28.04.2017р. (зі змінами).</w:t>
      </w:r>
    </w:p>
    <w:p w:rsidR="00B05DBD" w:rsidRPr="00C22B19" w:rsidRDefault="00B05DBD" w:rsidP="00C22B19">
      <w:pPr>
        <w:pStyle w:val="14"/>
        <w:jc w:val="both"/>
        <w:rPr>
          <w:rFonts w:ascii="Times New Roman" w:hAnsi="Times New Roman"/>
          <w:lang w:val="ru-RU"/>
        </w:rPr>
      </w:pPr>
    </w:p>
    <w:p w:rsidR="00B05DBD" w:rsidRPr="00C22B19" w:rsidRDefault="00B05DBD" w:rsidP="00C22B19">
      <w:pPr>
        <w:pStyle w:val="14"/>
        <w:jc w:val="center"/>
        <w:rPr>
          <w:rFonts w:ascii="Times New Roman" w:hAnsi="Times New Roman"/>
          <w:b/>
        </w:rPr>
      </w:pPr>
      <w:r w:rsidRPr="00C22B19">
        <w:rPr>
          <w:rFonts w:ascii="Times New Roman" w:hAnsi="Times New Roman"/>
          <w:b/>
        </w:rPr>
        <w:t>II. ЯКІСТЬ ТОВАРІВ</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встановлених на території України, а також вимогам тендерної документації.</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2.2.  Товар повинен бути зареєстрованим в Україні в установленому порядку.</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2.3. Товар, що постачається, повинен мати необхідні декларації про відповідність або сертифікати відповідності,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вищевказаними документами, виданими виробником.</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2.4. Термін придатності товару на момент постав</w:t>
      </w:r>
      <w:r w:rsidR="00F64244">
        <w:rPr>
          <w:rFonts w:ascii="Times New Roman" w:hAnsi="Times New Roman"/>
        </w:rPr>
        <w:t>ки повинен становити не менше 80</w:t>
      </w:r>
      <w:r w:rsidRPr="00C22B19">
        <w:rPr>
          <w:rFonts w:ascii="Times New Roman" w:hAnsi="Times New Roman"/>
        </w:rPr>
        <w:t xml:space="preserve">% від встановлених інструкцією термінів зберігання для кожної окремої позиції. </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 xml:space="preserve">2.5. Якщо протягом строку придатності товар виявиться дефектним, неякісним  або таким, що не відповідає умовам цього Договору, Постачальник зобов’язаний замінити дефектний товар у термін не більше 10 днів, за умови, що Замовником дотримані вимоги по зберіганню зазначеного товару. Всі витрати, пов’язані із заміною товару неналежної якості  несе Постачальник. </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2.6.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B05DBD" w:rsidRPr="00C22B19" w:rsidRDefault="00B05DBD" w:rsidP="00C22B19">
      <w:pPr>
        <w:pStyle w:val="14"/>
        <w:jc w:val="both"/>
        <w:rPr>
          <w:rFonts w:ascii="Times New Roman" w:hAnsi="Times New Roman"/>
        </w:rPr>
      </w:pPr>
    </w:p>
    <w:p w:rsidR="00B05DBD" w:rsidRPr="00C22B19" w:rsidRDefault="00B05DBD" w:rsidP="00C22B19">
      <w:pPr>
        <w:pStyle w:val="14"/>
        <w:jc w:val="center"/>
        <w:rPr>
          <w:rFonts w:ascii="Times New Roman" w:hAnsi="Times New Roman"/>
          <w:b/>
        </w:rPr>
      </w:pPr>
      <w:r w:rsidRPr="00C22B19">
        <w:rPr>
          <w:rFonts w:ascii="Times New Roman" w:hAnsi="Times New Roman"/>
          <w:b/>
        </w:rPr>
        <w:t>III. ЦІНА ДОГОВОРУ</w:t>
      </w:r>
    </w:p>
    <w:p w:rsidR="00B05DBD" w:rsidRPr="00C22B19" w:rsidRDefault="00B05DBD" w:rsidP="00C22B19">
      <w:pPr>
        <w:pStyle w:val="14"/>
        <w:jc w:val="both"/>
        <w:rPr>
          <w:rFonts w:ascii="Times New Roman" w:hAnsi="Times New Roman"/>
          <w:b/>
          <w:bCs/>
        </w:rPr>
      </w:pPr>
      <w:r w:rsidRPr="00C22B19">
        <w:rPr>
          <w:rFonts w:ascii="Times New Roman" w:hAnsi="Times New Roman"/>
        </w:rPr>
        <w:t xml:space="preserve">            3.1. Валютою договору є гривня України. Ціна цього Договору становить </w:t>
      </w:r>
      <w:r w:rsidR="00C22B19">
        <w:rPr>
          <w:rFonts w:ascii="Times New Roman" w:hAnsi="Times New Roman"/>
          <w:b/>
          <w:bCs/>
        </w:rPr>
        <w:t>____________</w:t>
      </w:r>
      <w:r w:rsidRPr="00C22B19">
        <w:rPr>
          <w:rFonts w:ascii="Times New Roman" w:hAnsi="Times New Roman"/>
          <w:b/>
          <w:bCs/>
        </w:rPr>
        <w:t xml:space="preserve"> грн. (</w:t>
      </w:r>
      <w:r w:rsidR="00C22B19">
        <w:rPr>
          <w:rFonts w:ascii="Times New Roman" w:hAnsi="Times New Roman"/>
          <w:b/>
          <w:bCs/>
        </w:rPr>
        <w:t>________________________________</w:t>
      </w:r>
      <w:r w:rsidRPr="00C22B19">
        <w:rPr>
          <w:rFonts w:ascii="Times New Roman" w:hAnsi="Times New Roman"/>
          <w:b/>
          <w:bCs/>
        </w:rPr>
        <w:t xml:space="preserve">), </w:t>
      </w:r>
      <w:r w:rsidR="00C22B19">
        <w:rPr>
          <w:rFonts w:ascii="Times New Roman" w:hAnsi="Times New Roman"/>
          <w:b/>
          <w:bCs/>
        </w:rPr>
        <w:t>з/</w:t>
      </w:r>
      <w:r w:rsidRPr="00C22B19">
        <w:rPr>
          <w:rFonts w:ascii="Times New Roman" w:hAnsi="Times New Roman"/>
          <w:b/>
          <w:bCs/>
        </w:rPr>
        <w:t xml:space="preserve">без ПДВ. </w:t>
      </w:r>
    </w:p>
    <w:p w:rsidR="00B05DBD" w:rsidRPr="00C22B19" w:rsidRDefault="00B05DBD" w:rsidP="00F64244">
      <w:pPr>
        <w:pStyle w:val="14"/>
        <w:ind w:firstLine="566"/>
        <w:jc w:val="both"/>
        <w:rPr>
          <w:rFonts w:ascii="Times New Roman" w:hAnsi="Times New Roman"/>
        </w:rPr>
      </w:pPr>
      <w:r w:rsidRPr="00C22B19">
        <w:rPr>
          <w:rFonts w:ascii="Times New Roman" w:hAnsi="Times New Roman"/>
        </w:rPr>
        <w:t>3.2. Ціна цього Договору може бути зменшена за взаємною згодою Сторін.</w:t>
      </w:r>
    </w:p>
    <w:p w:rsidR="00B05DBD" w:rsidRPr="00C22B19" w:rsidRDefault="00B05DBD" w:rsidP="00C22B19">
      <w:pPr>
        <w:pStyle w:val="14"/>
        <w:ind w:firstLine="566"/>
        <w:jc w:val="both"/>
        <w:rPr>
          <w:rFonts w:ascii="Times New Roman" w:hAnsi="Times New Roman"/>
        </w:rPr>
      </w:pPr>
      <w:r w:rsidRPr="00C22B19">
        <w:rPr>
          <w:rFonts w:ascii="Times New Roman" w:hAnsi="Times New Roman"/>
        </w:rPr>
        <w:t>3.3. Ціна, що відпускається згідно даного Договору,  включає в себе витрати на транспортування, зберігання, навантаження, розвантажування, вартість тари, упаковки і маркування, оплату митних тарифів, податків тощо.</w:t>
      </w:r>
    </w:p>
    <w:p w:rsidR="002341CF" w:rsidRPr="00C60460" w:rsidRDefault="00B05DBD" w:rsidP="00B202A2">
      <w:pPr>
        <w:pStyle w:val="a5"/>
        <w:spacing w:before="0" w:beforeAutospacing="0" w:after="0" w:afterAutospacing="0"/>
        <w:ind w:firstLine="566"/>
        <w:jc w:val="both"/>
        <w:textAlignment w:val="baseline"/>
        <w:rPr>
          <w:color w:val="000000"/>
          <w:sz w:val="22"/>
          <w:szCs w:val="22"/>
        </w:rPr>
      </w:pPr>
      <w:r w:rsidRPr="00C60460">
        <w:rPr>
          <w:rFonts w:eastAsia="Calibri" w:cs="Arial"/>
          <w:sz w:val="22"/>
          <w:szCs w:val="22"/>
          <w:lang w:eastAsia="ru-RU"/>
        </w:rPr>
        <w:lastRenderedPageBreak/>
        <w:t>3.4</w:t>
      </w:r>
      <w:r w:rsidR="00B202A2" w:rsidRPr="00C60460">
        <w:rPr>
          <w:rFonts w:eastAsia="Calibri" w:cs="Arial"/>
          <w:sz w:val="22"/>
          <w:szCs w:val="22"/>
          <w:lang w:eastAsia="ru-RU"/>
        </w:rPr>
        <w:t xml:space="preserve">. </w:t>
      </w:r>
      <w:r w:rsidR="002341CF" w:rsidRPr="00C60460">
        <w:rPr>
          <w:rFonts w:eastAsia="Calibri" w:cs="Arial"/>
          <w:sz w:val="22"/>
          <w:szCs w:val="22"/>
          <w:lang w:eastAsia="ru-RU"/>
        </w:rPr>
        <w:t>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випадків визначених пунктом 19 Особливостей, а саме</w:t>
      </w:r>
      <w:r w:rsidR="002341CF" w:rsidRPr="00C60460">
        <w:rPr>
          <w:color w:val="000000"/>
          <w:sz w:val="22"/>
          <w:szCs w:val="22"/>
        </w:rPr>
        <w:t>:</w:t>
      </w:r>
    </w:p>
    <w:p w:rsidR="00C60460" w:rsidRPr="00C60460" w:rsidRDefault="00C60460" w:rsidP="00C60460">
      <w:pPr>
        <w:spacing w:after="0" w:line="240" w:lineRule="auto"/>
        <w:ind w:firstLine="720"/>
        <w:jc w:val="both"/>
        <w:rPr>
          <w:rFonts w:ascii="Times New Roman" w:hAnsi="Times New Roman"/>
          <w:i/>
          <w:color w:val="4A86E8"/>
          <w:shd w:val="clear" w:color="auto" w:fill="D9D9D9"/>
        </w:rPr>
      </w:pPr>
      <w:r w:rsidRPr="00C60460">
        <w:rPr>
          <w:rFonts w:ascii="Times New Roman" w:hAnsi="Times New Roman"/>
        </w:rPr>
        <w:t xml:space="preserve">1) зменшення обсягів закупівлі, зокрема з урахуванням фактичного обсягу видатків Замовника. </w:t>
      </w:r>
      <w:r w:rsidRPr="00C60460">
        <w:rPr>
          <w:rFonts w:ascii="Times New Roman" w:hAnsi="Times New Roman"/>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60460" w:rsidRPr="00C60460" w:rsidRDefault="00C60460" w:rsidP="00C60460">
      <w:pPr>
        <w:spacing w:after="0" w:line="240" w:lineRule="auto"/>
        <w:ind w:firstLine="720"/>
        <w:jc w:val="both"/>
        <w:rPr>
          <w:rFonts w:ascii="Times New Roman" w:hAnsi="Times New Roman"/>
          <w:highlight w:val="white"/>
        </w:rPr>
      </w:pPr>
    </w:p>
    <w:p w:rsidR="00C60460" w:rsidRPr="00C60460" w:rsidRDefault="00C60460" w:rsidP="00C60460">
      <w:pPr>
        <w:spacing w:after="0" w:line="240" w:lineRule="auto"/>
        <w:ind w:firstLine="720"/>
        <w:jc w:val="both"/>
        <w:rPr>
          <w:rFonts w:ascii="Times New Roman" w:hAnsi="Times New Roman"/>
        </w:rPr>
      </w:pPr>
      <w:r w:rsidRPr="00C60460">
        <w:rPr>
          <w:rFonts w:ascii="Times New Roman" w:hAnsi="Times New Roman"/>
          <w:highlight w:val="white"/>
        </w:rPr>
        <w:t>2)</w:t>
      </w:r>
      <w:r w:rsidRPr="00C60460">
        <w:rPr>
          <w:rFonts w:ascii="Times New Roman" w:hAnsi="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60460">
        <w:rPr>
          <w:rFonts w:ascii="Times New Roman" w:hAnsi="Times New Roman"/>
          <w:i/>
        </w:rPr>
        <w:t>У цьому випадку Сторони погоджуються, що зміну ціни здійснюють у такому порядку:</w:t>
      </w:r>
    </w:p>
    <w:p w:rsidR="00C60460" w:rsidRPr="00C60460" w:rsidRDefault="00C60460" w:rsidP="00C60460">
      <w:pPr>
        <w:spacing w:after="0" w:line="240" w:lineRule="auto"/>
        <w:ind w:firstLine="567"/>
        <w:jc w:val="both"/>
        <w:rPr>
          <w:rFonts w:ascii="Times New Roman" w:hAnsi="Times New Roman"/>
        </w:rPr>
      </w:pPr>
      <w:r w:rsidRPr="00C60460">
        <w:rPr>
          <w:rFonts w:ascii="Times New Roman" w:hAnsi="Times New Roman"/>
          <w:i/>
        </w:rPr>
        <w:t>Підставою для зміни ціни є письмове звернення Сторони Договору та коливання ціни на ринку;</w:t>
      </w:r>
    </w:p>
    <w:p w:rsidR="00C60460" w:rsidRPr="00C60460" w:rsidRDefault="00C60460" w:rsidP="00C60460">
      <w:pPr>
        <w:spacing w:after="0" w:line="240" w:lineRule="auto"/>
        <w:ind w:firstLine="567"/>
        <w:jc w:val="both"/>
        <w:rPr>
          <w:rFonts w:ascii="Times New Roman" w:hAnsi="Times New Roman"/>
        </w:rPr>
      </w:pPr>
      <w:r w:rsidRPr="00C60460">
        <w:rPr>
          <w:rFonts w:ascii="Times New Roman" w:hAnsi="Times New Roman"/>
          <w:i/>
        </w:rPr>
        <w:t>Сторони погоджуються, що збільшення ціни за одиницю товару відбувається пропорційноколиванню цін на ринку та не може перевищувати відсоток коливання (збільшення) ціни такого товаруна ринку;</w:t>
      </w:r>
    </w:p>
    <w:p w:rsidR="00C60460" w:rsidRPr="00C60460" w:rsidRDefault="00C60460" w:rsidP="00C60460">
      <w:pPr>
        <w:spacing w:after="0" w:line="240" w:lineRule="auto"/>
        <w:ind w:firstLine="567"/>
        <w:jc w:val="both"/>
        <w:rPr>
          <w:rFonts w:ascii="Times New Roman" w:hAnsi="Times New Roman"/>
        </w:rPr>
      </w:pPr>
      <w:r w:rsidRPr="00C60460">
        <w:rPr>
          <w:rFonts w:ascii="Times New Roman" w:hAnsi="Times New Roman"/>
          <w:i/>
        </w:rPr>
        <w:t>Сторони погоджуються, що документальне підтвердження ціни на ринку має міститиінформацію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домоменту виникнення необхідності у внесенні відповідних змін;</w:t>
      </w:r>
    </w:p>
    <w:p w:rsidR="00C60460" w:rsidRPr="00C60460" w:rsidRDefault="00C60460" w:rsidP="00C60460">
      <w:pPr>
        <w:spacing w:after="0" w:line="240" w:lineRule="auto"/>
        <w:ind w:firstLine="567"/>
        <w:jc w:val="both"/>
        <w:rPr>
          <w:rFonts w:ascii="Times New Roman" w:hAnsi="Times New Roman"/>
        </w:rPr>
      </w:pPr>
      <w:r w:rsidRPr="00C60460">
        <w:rPr>
          <w:rFonts w:ascii="Times New Roman" w:hAnsi="Times New Roman"/>
          <w:i/>
        </w:rPr>
        <w:t>Сторони погоджуються та допускають, що документальним підтвердженням коливання ринку можуть бути надані документи, які видані уповноваженими на це органами (ДП ціни на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r w:rsidRPr="00C60460">
        <w:rPr>
          <w:rFonts w:ascii="Times New Roman" w:hAnsi="Times New Roman"/>
          <w:i/>
          <w:shd w:val="clear" w:color="auto" w:fill="CCCCCC"/>
        </w:rPr>
        <w:t xml:space="preserve">. </w:t>
      </w:r>
      <w:r w:rsidRPr="00C60460">
        <w:rPr>
          <w:rFonts w:ascii="Times New Roman" w:hAnsi="Times New Roman"/>
          <w:i/>
        </w:rPr>
        <w:t>Документальне підтвердження коливання ціни на ринку має містити</w:t>
      </w:r>
      <w:r w:rsidRPr="00C60460">
        <w:rPr>
          <w:rFonts w:ascii="Times New Roman" w:hAnsi="Times New Roman"/>
          <w:i/>
          <w:shd w:val="clear" w:color="auto" w:fill="CCCCCC"/>
        </w:rPr>
        <w:t>:</w:t>
      </w:r>
    </w:p>
    <w:p w:rsidR="00C60460" w:rsidRPr="00C60460" w:rsidRDefault="00C60460" w:rsidP="00C60460">
      <w:pPr>
        <w:spacing w:after="0" w:line="240" w:lineRule="auto"/>
        <w:ind w:firstLine="567"/>
        <w:jc w:val="both"/>
        <w:rPr>
          <w:rFonts w:ascii="Times New Roman" w:hAnsi="Times New Roman"/>
        </w:rPr>
      </w:pPr>
      <w:r w:rsidRPr="00C60460">
        <w:rPr>
          <w:rFonts w:ascii="Times New Roman" w:hAnsi="Times New Roman"/>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60460" w:rsidRPr="00C60460" w:rsidRDefault="00C60460" w:rsidP="00C60460">
      <w:pPr>
        <w:spacing w:after="0" w:line="240" w:lineRule="auto"/>
        <w:ind w:firstLine="567"/>
        <w:jc w:val="both"/>
        <w:rPr>
          <w:rFonts w:ascii="Times New Roman" w:hAnsi="Times New Roman"/>
        </w:rPr>
      </w:pPr>
      <w:r w:rsidRPr="00C60460">
        <w:rPr>
          <w:rFonts w:ascii="Times New Roman" w:hAnsi="Times New Roman"/>
          <w:i/>
        </w:rPr>
        <w:t>-  результат порівняння цін у відсотковому вираженні</w:t>
      </w:r>
      <w:r w:rsidRPr="00C60460">
        <w:rPr>
          <w:rFonts w:ascii="Times New Roman" w:hAnsi="Times New Roman"/>
          <w:i/>
          <w:shd w:val="clear" w:color="auto" w:fill="CCCCCC"/>
        </w:rPr>
        <w:t>;</w:t>
      </w:r>
    </w:p>
    <w:p w:rsidR="00C60460" w:rsidRDefault="00C60460" w:rsidP="00C60460">
      <w:pPr>
        <w:spacing w:after="0" w:line="240" w:lineRule="auto"/>
        <w:ind w:firstLine="720"/>
        <w:jc w:val="both"/>
        <w:rPr>
          <w:rFonts w:ascii="Times New Roman" w:hAnsi="Times New Roman"/>
          <w:highlight w:val="white"/>
        </w:rPr>
      </w:pPr>
    </w:p>
    <w:p w:rsidR="00C60460" w:rsidRPr="00C60460" w:rsidRDefault="00C60460" w:rsidP="00C60460">
      <w:pPr>
        <w:spacing w:after="0" w:line="240" w:lineRule="auto"/>
        <w:ind w:firstLine="720"/>
        <w:jc w:val="both"/>
        <w:rPr>
          <w:rFonts w:ascii="Times New Roman" w:hAnsi="Times New Roman"/>
          <w:i/>
          <w:color w:val="4A86E8"/>
          <w:shd w:val="clear" w:color="auto" w:fill="CCCCCC"/>
        </w:rPr>
      </w:pPr>
      <w:r w:rsidRPr="00C60460">
        <w:rPr>
          <w:rFonts w:ascii="Times New Roman" w:hAnsi="Times New Roman"/>
          <w:highlight w:val="white"/>
        </w:rPr>
        <w:t xml:space="preserve">3) </w:t>
      </w:r>
      <w:r w:rsidRPr="00C60460">
        <w:rPr>
          <w:rFonts w:ascii="Times New Roman" w:hAnsi="Times New Roman"/>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C60460">
        <w:rPr>
          <w:rFonts w:ascii="Times New Roman" w:hAnsi="Times New Roman"/>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60460" w:rsidRPr="00C60460" w:rsidRDefault="00C60460" w:rsidP="00C60460">
      <w:pPr>
        <w:spacing w:after="0" w:line="240" w:lineRule="auto"/>
        <w:ind w:firstLine="720"/>
        <w:jc w:val="both"/>
        <w:rPr>
          <w:rFonts w:ascii="Times New Roman" w:hAnsi="Times New Roman"/>
          <w:color w:val="4A86E8"/>
        </w:rPr>
      </w:pPr>
    </w:p>
    <w:p w:rsidR="00C60460" w:rsidRPr="00C60460" w:rsidRDefault="00C60460" w:rsidP="00C60460">
      <w:pPr>
        <w:spacing w:after="0" w:line="240" w:lineRule="auto"/>
        <w:ind w:firstLine="720"/>
        <w:jc w:val="both"/>
        <w:rPr>
          <w:rFonts w:ascii="Times New Roman" w:hAnsi="Times New Roman"/>
          <w:i/>
          <w:color w:val="4A86E8"/>
          <w:shd w:val="clear" w:color="auto" w:fill="CCCCCC"/>
        </w:rPr>
      </w:pPr>
      <w:r w:rsidRPr="00C60460">
        <w:rPr>
          <w:rFonts w:ascii="Times New Roman" w:hAnsi="Times New Roman"/>
        </w:rPr>
        <w:t xml:space="preserve">4) продовження строку дії договору про закупівлю та/або строку виконання зобов’язань щодо передачі товару,у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60460">
        <w:rPr>
          <w:rFonts w:ascii="Times New Roman" w:hAnsi="Times New Roman"/>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60460" w:rsidRPr="00C60460" w:rsidRDefault="00C60460" w:rsidP="00C60460">
      <w:pPr>
        <w:spacing w:after="0" w:line="240" w:lineRule="auto"/>
        <w:ind w:firstLine="720"/>
        <w:jc w:val="both"/>
        <w:rPr>
          <w:rFonts w:ascii="Times New Roman" w:hAnsi="Times New Roman"/>
          <w:color w:val="4A86E8"/>
        </w:rPr>
      </w:pPr>
    </w:p>
    <w:p w:rsidR="00C60460" w:rsidRDefault="00C60460" w:rsidP="00C60460">
      <w:pPr>
        <w:spacing w:after="0" w:line="240" w:lineRule="auto"/>
        <w:ind w:firstLine="720"/>
        <w:jc w:val="both"/>
        <w:rPr>
          <w:rFonts w:ascii="Times New Roman" w:hAnsi="Times New Roman"/>
          <w:i/>
        </w:rPr>
      </w:pPr>
      <w:r w:rsidRPr="00C60460">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r w:rsidRPr="00C60460">
        <w:rPr>
          <w:rFonts w:ascii="Times New Roman" w:hAnsi="Times New Roman"/>
          <w:i/>
        </w:rPr>
        <w:t>Сторони можуть внести зміни до Договору в разі узгодженої зміни ціни в бік зменшення (без зміни кількості (обсягу) та якості товарів</w:t>
      </w:r>
      <w:r>
        <w:rPr>
          <w:rFonts w:ascii="Times New Roman" w:hAnsi="Times New Roman"/>
          <w:i/>
        </w:rPr>
        <w:t>;</w:t>
      </w:r>
    </w:p>
    <w:p w:rsidR="00C60460" w:rsidRDefault="00C60460" w:rsidP="00C60460">
      <w:pPr>
        <w:spacing w:after="0" w:line="240" w:lineRule="auto"/>
        <w:ind w:firstLine="720"/>
        <w:jc w:val="both"/>
        <w:rPr>
          <w:rFonts w:ascii="Times New Roman" w:hAnsi="Times New Roman"/>
          <w:i/>
        </w:rPr>
      </w:pPr>
    </w:p>
    <w:p w:rsidR="00C60460" w:rsidRPr="00C60460" w:rsidRDefault="00C60460" w:rsidP="00C60460">
      <w:pPr>
        <w:spacing w:after="0" w:line="240" w:lineRule="auto"/>
        <w:ind w:firstLine="720"/>
        <w:jc w:val="both"/>
        <w:rPr>
          <w:rFonts w:ascii="Times New Roman" w:hAnsi="Times New Roman"/>
        </w:rPr>
      </w:pPr>
      <w:r w:rsidRPr="00C60460">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C60460">
        <w:rPr>
          <w:rFonts w:ascii="Times New Roman" w:hAnsi="Times New Roman"/>
          <w:color w:val="00B050"/>
        </w:rPr>
        <w:t>із</w:t>
      </w:r>
      <w:r w:rsidRPr="00C60460">
        <w:rPr>
          <w:rFonts w:ascii="Times New Roman" w:hAnsi="Times New Roman"/>
        </w:rPr>
        <w:t xml:space="preserve"> зміною системи оподаткування пропорційно до зміни податкового навантаження внаслідок зміни системи оподаткування.  </w:t>
      </w:r>
      <w:r w:rsidRPr="00C60460">
        <w:rPr>
          <w:rFonts w:ascii="Times New Roman" w:hAnsi="Times New Roman"/>
          <w:i/>
        </w:rPr>
        <w:t>У цьому випадку Сторони погоджуються, що зміну ціни здійснюють у такому порядку:</w:t>
      </w:r>
    </w:p>
    <w:p w:rsidR="00C60460" w:rsidRPr="00C60460" w:rsidRDefault="00C60460" w:rsidP="00C60460">
      <w:pPr>
        <w:spacing w:after="0" w:line="240" w:lineRule="auto"/>
        <w:ind w:firstLine="567"/>
        <w:jc w:val="both"/>
        <w:rPr>
          <w:rFonts w:ascii="Times New Roman" w:hAnsi="Times New Roman"/>
        </w:rPr>
      </w:pPr>
      <w:r w:rsidRPr="00C60460">
        <w:rPr>
          <w:rFonts w:ascii="Times New Roman" w:hAnsi="Times New Roman"/>
          <w:i/>
        </w:rPr>
        <w:lastRenderedPageBreak/>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60460" w:rsidRPr="00C60460" w:rsidRDefault="00C60460" w:rsidP="00C60460">
      <w:pPr>
        <w:spacing w:after="0" w:line="240" w:lineRule="auto"/>
        <w:ind w:firstLine="567"/>
        <w:jc w:val="both"/>
        <w:rPr>
          <w:rFonts w:ascii="Times New Roman" w:hAnsi="Times New Roman"/>
        </w:rPr>
      </w:pPr>
      <w:r w:rsidRPr="00C60460">
        <w:rPr>
          <w:rFonts w:ascii="Times New Roman" w:hAnsi="Times New Roman"/>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60460" w:rsidRPr="00C60460" w:rsidRDefault="00C60460" w:rsidP="00C60460">
      <w:pPr>
        <w:spacing w:after="0" w:line="240" w:lineRule="auto"/>
        <w:ind w:firstLine="567"/>
        <w:jc w:val="both"/>
        <w:rPr>
          <w:rFonts w:ascii="Times New Roman" w:hAnsi="Times New Roman"/>
        </w:rPr>
      </w:pPr>
      <w:r w:rsidRPr="00C60460">
        <w:rPr>
          <w:rFonts w:ascii="Times New Roman" w:hAnsi="Times New Roman"/>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60460" w:rsidRPr="00C60460" w:rsidRDefault="00C60460" w:rsidP="00C60460">
      <w:pPr>
        <w:spacing w:after="0" w:line="240" w:lineRule="auto"/>
        <w:ind w:firstLine="567"/>
        <w:jc w:val="both"/>
        <w:rPr>
          <w:rFonts w:ascii="Times New Roman" w:hAnsi="Times New Roman"/>
        </w:rPr>
      </w:pPr>
      <w:r w:rsidRPr="00C60460">
        <w:rPr>
          <w:rFonts w:ascii="Times New Roman" w:hAnsi="Times New Roman"/>
          <w:i/>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C60460" w:rsidRDefault="00C60460" w:rsidP="00C60460">
      <w:pPr>
        <w:spacing w:after="0" w:line="240" w:lineRule="auto"/>
        <w:ind w:firstLine="720"/>
        <w:jc w:val="both"/>
        <w:rPr>
          <w:rFonts w:ascii="Times New Roman" w:hAnsi="Times New Roman"/>
        </w:rPr>
      </w:pPr>
    </w:p>
    <w:p w:rsidR="00C60460" w:rsidRPr="00C60460" w:rsidRDefault="00C60460" w:rsidP="00C60460">
      <w:pPr>
        <w:spacing w:after="0" w:line="240" w:lineRule="auto"/>
        <w:ind w:firstLine="720"/>
        <w:jc w:val="both"/>
        <w:rPr>
          <w:rFonts w:ascii="Times New Roman" w:hAnsi="Times New Roman"/>
          <w:i/>
          <w:color w:val="4A86E8"/>
        </w:rPr>
      </w:pPr>
      <w:r w:rsidRPr="00C60460">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60460">
        <w:rPr>
          <w:rFonts w:ascii="Times New Roman" w:hAnsi="Times New Roman"/>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C60460" w:rsidRPr="00C60460" w:rsidRDefault="00C60460" w:rsidP="00C60460">
      <w:pPr>
        <w:spacing w:after="0" w:line="240" w:lineRule="auto"/>
        <w:ind w:firstLine="720"/>
        <w:jc w:val="both"/>
        <w:rPr>
          <w:rFonts w:ascii="Times New Roman" w:hAnsi="Times New Roman"/>
          <w:i/>
          <w:color w:val="4A86E8"/>
        </w:rPr>
      </w:pPr>
    </w:p>
    <w:p w:rsidR="00C60460" w:rsidRPr="00C60460" w:rsidRDefault="00C60460" w:rsidP="00C60460">
      <w:pPr>
        <w:spacing w:after="0" w:line="240" w:lineRule="auto"/>
        <w:ind w:firstLine="720"/>
        <w:jc w:val="both"/>
        <w:rPr>
          <w:rFonts w:ascii="Times New Roman" w:hAnsi="Times New Roman"/>
          <w:b/>
          <w:color w:val="4A86E8"/>
        </w:rPr>
      </w:pPr>
      <w:r w:rsidRPr="00C60460">
        <w:rPr>
          <w:rFonts w:ascii="Times New Roman" w:hAnsi="Times New Roman"/>
        </w:rPr>
        <w:t>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60460">
        <w:rPr>
          <w:rFonts w:ascii="Times New Roman" w:hAnsi="Times New Roman"/>
          <w:i/>
          <w:highlight w:val="white"/>
        </w:rPr>
        <w:t xml:space="preserve">. </w:t>
      </w:r>
      <w:r w:rsidRPr="00C60460">
        <w:rPr>
          <w:rFonts w:ascii="Times New Roman" w:hAnsi="Times New Roman"/>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C60460">
        <w:rPr>
          <w:rFonts w:ascii="Times New Roman" w:hAnsi="Times New Roman"/>
          <w:i/>
          <w:color w:val="4A86E8"/>
          <w:shd w:val="clear" w:color="auto" w:fill="D3D3D3"/>
        </w:rPr>
        <w:t>.</w:t>
      </w:r>
    </w:p>
    <w:p w:rsidR="002341CF" w:rsidRPr="00C60460" w:rsidRDefault="002341CF" w:rsidP="002341CF">
      <w:pPr>
        <w:keepLines/>
        <w:spacing w:after="0" w:line="240" w:lineRule="auto"/>
        <w:ind w:firstLine="720"/>
        <w:jc w:val="both"/>
        <w:rPr>
          <w:rFonts w:ascii="Times New Roman" w:hAnsi="Times New Roman"/>
          <w:i/>
          <w:shd w:val="clear" w:color="auto" w:fill="D3D3D3"/>
        </w:rPr>
      </w:pPr>
      <w:r w:rsidRPr="00C60460">
        <w:rPr>
          <w:rFonts w:ascii="Times New Roman" w:hAnsi="Times New Roman"/>
        </w:rPr>
        <w:t>Інші умови цього Договору істотними не являються і можуть змінюватися відповідно до вимог Цивільного та Господарського кодексів України.</w:t>
      </w:r>
    </w:p>
    <w:p w:rsidR="003C7B1C" w:rsidRPr="00C60460" w:rsidRDefault="00B05DBD" w:rsidP="003C7B1C">
      <w:pPr>
        <w:widowControl w:val="0"/>
        <w:autoSpaceDE w:val="0"/>
        <w:autoSpaceDN w:val="0"/>
        <w:adjustRightInd w:val="0"/>
        <w:spacing w:after="0" w:line="240" w:lineRule="auto"/>
        <w:ind w:left="-142" w:right="-143"/>
        <w:jc w:val="both"/>
        <w:rPr>
          <w:rFonts w:ascii="Times New Roman" w:hAnsi="Times New Roman"/>
          <w:shd w:val="clear" w:color="auto" w:fill="FFFFFF"/>
          <w:lang w:eastAsia="ar-SA"/>
        </w:rPr>
      </w:pPr>
      <w:r w:rsidRPr="00C60460">
        <w:rPr>
          <w:rFonts w:ascii="Times New Roman" w:hAnsi="Times New Roman"/>
          <w:shd w:val="clear" w:color="auto" w:fill="FFFFFF"/>
          <w:lang w:eastAsia="ar-SA"/>
        </w:rPr>
        <w:t xml:space="preserve">             3.5</w:t>
      </w:r>
      <w:r w:rsidR="003C7B1C" w:rsidRPr="00C60460">
        <w:rPr>
          <w:rFonts w:ascii="Times New Roman" w:hAnsi="Times New Roman"/>
          <w:shd w:val="clear" w:color="auto" w:fill="FFFFFF"/>
          <w:lang w:eastAsia="ar-SA"/>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C7B1C" w:rsidRPr="00C60460" w:rsidRDefault="00B05DBD" w:rsidP="003C7B1C">
      <w:pPr>
        <w:widowControl w:val="0"/>
        <w:autoSpaceDE w:val="0"/>
        <w:autoSpaceDN w:val="0"/>
        <w:adjustRightInd w:val="0"/>
        <w:spacing w:after="0" w:line="240" w:lineRule="auto"/>
        <w:ind w:left="-142" w:right="-143" w:firstLine="708"/>
        <w:jc w:val="both"/>
        <w:rPr>
          <w:rFonts w:ascii="Times New Roman" w:hAnsi="Times New Roman"/>
          <w:shd w:val="clear" w:color="auto" w:fill="FFFFFF"/>
          <w:lang w:eastAsia="ar-SA"/>
        </w:rPr>
      </w:pPr>
      <w:r w:rsidRPr="00C60460">
        <w:rPr>
          <w:rFonts w:ascii="Times New Roman" w:hAnsi="Times New Roman"/>
          <w:shd w:val="clear" w:color="auto" w:fill="FFFFFF"/>
          <w:lang w:eastAsia="ar-SA"/>
        </w:rPr>
        <w:t xml:space="preserve"> 3.6.</w:t>
      </w:r>
      <w:r w:rsidR="003C7B1C" w:rsidRPr="00C60460">
        <w:rPr>
          <w:rFonts w:ascii="Times New Roman" w:hAnsi="Times New Roman"/>
          <w:shd w:val="clear" w:color="auto" w:fill="FFFFFF"/>
          <w:lang w:eastAsia="ar-SA"/>
        </w:rPr>
        <w:t xml:space="preserve"> Даний Договір може бути розірвано за взаємною згодою Сторін шляхом укладення Сторонами відповідної додаткової угоди до даного Договору. </w:t>
      </w:r>
    </w:p>
    <w:p w:rsidR="003C7B1C" w:rsidRPr="00C60460" w:rsidRDefault="00B05DBD" w:rsidP="003C7B1C">
      <w:pPr>
        <w:widowControl w:val="0"/>
        <w:autoSpaceDE w:val="0"/>
        <w:autoSpaceDN w:val="0"/>
        <w:adjustRightInd w:val="0"/>
        <w:spacing w:after="0" w:line="240" w:lineRule="auto"/>
        <w:ind w:left="-142" w:right="-143" w:firstLine="708"/>
        <w:jc w:val="both"/>
        <w:rPr>
          <w:rFonts w:ascii="Times New Roman" w:hAnsi="Times New Roman"/>
          <w:shd w:val="clear" w:color="auto" w:fill="FFFFFF"/>
          <w:lang w:eastAsia="ar-SA"/>
        </w:rPr>
      </w:pPr>
      <w:r w:rsidRPr="00C60460">
        <w:rPr>
          <w:rFonts w:ascii="Times New Roman" w:hAnsi="Times New Roman"/>
          <w:shd w:val="clear" w:color="auto" w:fill="FFFFFF"/>
          <w:lang w:eastAsia="ar-SA"/>
        </w:rPr>
        <w:t>3.7</w:t>
      </w:r>
      <w:r w:rsidR="003C7B1C" w:rsidRPr="00C60460">
        <w:rPr>
          <w:rFonts w:ascii="Times New Roman" w:hAnsi="Times New Roman"/>
          <w:shd w:val="clear" w:color="auto" w:fill="FFFFFF"/>
          <w:lang w:eastAsia="ar-SA"/>
        </w:rPr>
        <w:t>. При неодноразовому попередженю  Постачальника  щодо невиконання ним основних умов  Договору  Покупець має можливість односторонньо розірвати Договір.</w:t>
      </w:r>
    </w:p>
    <w:p w:rsidR="003C7B1C" w:rsidRPr="00C60460" w:rsidRDefault="003C7B1C" w:rsidP="003C7B1C">
      <w:pPr>
        <w:widowControl w:val="0"/>
        <w:autoSpaceDE w:val="0"/>
        <w:autoSpaceDN w:val="0"/>
        <w:adjustRightInd w:val="0"/>
        <w:spacing w:after="0" w:line="240" w:lineRule="auto"/>
        <w:ind w:left="-142" w:right="-143" w:firstLine="708"/>
        <w:jc w:val="both"/>
        <w:rPr>
          <w:rFonts w:ascii="Times New Roman" w:hAnsi="Times New Roman"/>
          <w:lang w:eastAsia="ru-RU"/>
        </w:rPr>
      </w:pPr>
      <w:r w:rsidRPr="00C60460">
        <w:rPr>
          <w:rFonts w:ascii="Times New Roman" w:hAnsi="Times New Roman"/>
          <w:lang w:eastAsia="ru-RU"/>
        </w:rPr>
        <w:t>3.</w:t>
      </w:r>
      <w:r w:rsidR="00B05DBD" w:rsidRPr="00C60460">
        <w:rPr>
          <w:rFonts w:ascii="Times New Roman" w:hAnsi="Times New Roman"/>
          <w:lang w:eastAsia="ru-RU"/>
        </w:rPr>
        <w:t>8</w:t>
      </w:r>
      <w:r w:rsidRPr="00C60460">
        <w:rPr>
          <w:rFonts w:ascii="Times New Roman" w:hAnsi="Times New Roman"/>
          <w:lang w:eastAsia="ru-RU"/>
        </w:rPr>
        <w:t xml:space="preserve">. Замовник </w:t>
      </w:r>
      <w:r w:rsidR="00C60460">
        <w:rPr>
          <w:rFonts w:ascii="Times New Roman" w:hAnsi="Times New Roman"/>
          <w:lang w:eastAsia="ru-RU"/>
        </w:rPr>
        <w:t>є</w:t>
      </w:r>
      <w:r w:rsidRPr="00C60460">
        <w:rPr>
          <w:rFonts w:ascii="Times New Roman" w:hAnsi="Times New Roman"/>
          <w:lang w:eastAsia="ru-RU"/>
        </w:rPr>
        <w:t xml:space="preserve"> платником податку на додану вартість.</w:t>
      </w:r>
    </w:p>
    <w:p w:rsidR="003C7B1C" w:rsidRPr="00C60460" w:rsidRDefault="003C7B1C" w:rsidP="003C7B1C">
      <w:pPr>
        <w:widowControl w:val="0"/>
        <w:autoSpaceDE w:val="0"/>
        <w:autoSpaceDN w:val="0"/>
        <w:adjustRightInd w:val="0"/>
        <w:spacing w:after="0" w:line="240" w:lineRule="auto"/>
        <w:ind w:left="-142" w:right="-143" w:firstLine="708"/>
        <w:jc w:val="both"/>
        <w:rPr>
          <w:rFonts w:ascii="Times New Roman" w:hAnsi="Times New Roman"/>
          <w:lang w:eastAsia="ru-RU"/>
        </w:rPr>
      </w:pPr>
    </w:p>
    <w:p w:rsidR="003C7B1C" w:rsidRPr="00C60460" w:rsidRDefault="003C7B1C" w:rsidP="003C7B1C">
      <w:pPr>
        <w:widowControl w:val="0"/>
        <w:autoSpaceDE w:val="0"/>
        <w:autoSpaceDN w:val="0"/>
        <w:adjustRightInd w:val="0"/>
        <w:spacing w:after="0" w:line="240" w:lineRule="auto"/>
        <w:ind w:left="-142" w:right="-143"/>
        <w:jc w:val="center"/>
        <w:rPr>
          <w:rFonts w:ascii="Times New Roman" w:hAnsi="Times New Roman"/>
          <w:b/>
          <w:lang w:eastAsia="ru-RU"/>
        </w:rPr>
      </w:pPr>
      <w:r w:rsidRPr="00C60460">
        <w:rPr>
          <w:rFonts w:ascii="Times New Roman" w:hAnsi="Times New Roman"/>
          <w:b/>
          <w:lang w:eastAsia="ru-RU"/>
        </w:rPr>
        <w:t xml:space="preserve">IV. </w:t>
      </w:r>
      <w:r w:rsidR="00C22B19" w:rsidRPr="00C60460">
        <w:rPr>
          <w:rFonts w:ascii="Times New Roman" w:hAnsi="Times New Roman"/>
          <w:b/>
          <w:lang w:eastAsia="ru-RU"/>
        </w:rPr>
        <w:t>ПОРЯДОК ЗДІЙСНЕННЯ ОПЛАТИ</w:t>
      </w:r>
    </w:p>
    <w:p w:rsidR="003C7B1C" w:rsidRPr="00C60460" w:rsidRDefault="003C7B1C" w:rsidP="003C7B1C">
      <w:pPr>
        <w:widowControl w:val="0"/>
        <w:autoSpaceDE w:val="0"/>
        <w:autoSpaceDN w:val="0"/>
        <w:adjustRightInd w:val="0"/>
        <w:spacing w:after="0" w:line="240" w:lineRule="auto"/>
        <w:ind w:left="-142" w:right="-143" w:firstLine="708"/>
        <w:jc w:val="both"/>
        <w:rPr>
          <w:rFonts w:ascii="Times New Roman" w:hAnsi="Times New Roman"/>
          <w:lang w:eastAsia="ru-RU"/>
        </w:rPr>
      </w:pPr>
      <w:r w:rsidRPr="00C60460">
        <w:rPr>
          <w:rFonts w:ascii="Times New Roman" w:hAnsi="Times New Roman"/>
          <w:lang w:eastAsia="ru-RU"/>
        </w:rPr>
        <w:t>4.1. Розрахунки проводяться шляхом перерахування грошових коштів на розрахунковий рахунок Постачальника згідно видаткових накладних на товар.</w:t>
      </w:r>
    </w:p>
    <w:p w:rsidR="003C7B1C" w:rsidRPr="00C60460" w:rsidRDefault="003C7B1C" w:rsidP="003C7B1C">
      <w:pPr>
        <w:widowControl w:val="0"/>
        <w:autoSpaceDE w:val="0"/>
        <w:autoSpaceDN w:val="0"/>
        <w:adjustRightInd w:val="0"/>
        <w:spacing w:after="0" w:line="240" w:lineRule="auto"/>
        <w:ind w:left="-142" w:right="-143" w:firstLine="708"/>
        <w:jc w:val="both"/>
        <w:rPr>
          <w:rFonts w:ascii="Times New Roman" w:hAnsi="Times New Roman"/>
          <w:lang w:eastAsia="ru-RU"/>
        </w:rPr>
      </w:pPr>
      <w:r w:rsidRPr="00C60460">
        <w:rPr>
          <w:rFonts w:ascii="Times New Roman" w:hAnsi="Times New Roman"/>
          <w:lang w:eastAsia="ru-RU"/>
        </w:rPr>
        <w:t xml:space="preserve">4.2 Оплата за Товар здійснюється у 2023 році  шляхом перерахування грошових коштів на поточний рахунок Постачальника, протягом 15 банківських днів від дня отримання Товару Замовником, з можливістю відстрочки платежу до кінця бюджетного року без нарахування штрафних санкцій. </w:t>
      </w:r>
    </w:p>
    <w:p w:rsidR="003C7B1C" w:rsidRPr="00C60460" w:rsidRDefault="003C7B1C" w:rsidP="003C7B1C">
      <w:pPr>
        <w:widowControl w:val="0"/>
        <w:autoSpaceDE w:val="0"/>
        <w:autoSpaceDN w:val="0"/>
        <w:adjustRightInd w:val="0"/>
        <w:spacing w:after="0" w:line="240" w:lineRule="auto"/>
        <w:ind w:left="-142" w:right="-143" w:firstLine="708"/>
        <w:jc w:val="both"/>
        <w:rPr>
          <w:rFonts w:ascii="Times New Roman" w:hAnsi="Times New Roman"/>
          <w:lang w:eastAsia="ru-RU"/>
        </w:rPr>
      </w:pPr>
      <w:r w:rsidRPr="00C60460">
        <w:rPr>
          <w:rFonts w:ascii="Times New Roman" w:hAnsi="Times New Roman"/>
          <w:lang w:eastAsia="ru-RU"/>
        </w:rPr>
        <w:t>4.3. Датою платежу є дата зарахування грошових коштів на розрахунковий рахунок Постачальника.</w:t>
      </w:r>
    </w:p>
    <w:p w:rsidR="002D2483" w:rsidRPr="00C60460" w:rsidRDefault="002D2483" w:rsidP="003C7B1C">
      <w:pPr>
        <w:widowControl w:val="0"/>
        <w:autoSpaceDE w:val="0"/>
        <w:autoSpaceDN w:val="0"/>
        <w:adjustRightInd w:val="0"/>
        <w:spacing w:after="0" w:line="240" w:lineRule="auto"/>
        <w:ind w:left="-142" w:right="-143"/>
        <w:jc w:val="center"/>
        <w:rPr>
          <w:rFonts w:ascii="Times New Roman" w:hAnsi="Times New Roman"/>
          <w:b/>
          <w:lang w:eastAsia="ru-RU"/>
        </w:rPr>
      </w:pPr>
    </w:p>
    <w:p w:rsidR="003C7B1C" w:rsidRPr="00C60460" w:rsidRDefault="003C7B1C" w:rsidP="003C7B1C">
      <w:pPr>
        <w:widowControl w:val="0"/>
        <w:autoSpaceDE w:val="0"/>
        <w:autoSpaceDN w:val="0"/>
        <w:adjustRightInd w:val="0"/>
        <w:spacing w:after="0" w:line="240" w:lineRule="auto"/>
        <w:ind w:left="-142" w:right="-143"/>
        <w:jc w:val="center"/>
        <w:rPr>
          <w:rFonts w:ascii="Times New Roman" w:hAnsi="Times New Roman"/>
          <w:b/>
          <w:lang w:eastAsia="ru-RU"/>
        </w:rPr>
      </w:pPr>
      <w:r w:rsidRPr="00C60460">
        <w:rPr>
          <w:rFonts w:ascii="Times New Roman" w:hAnsi="Times New Roman"/>
          <w:b/>
          <w:lang w:eastAsia="ru-RU"/>
        </w:rPr>
        <w:t xml:space="preserve">V. </w:t>
      </w:r>
      <w:r w:rsidR="00C22B19" w:rsidRPr="00C60460">
        <w:rPr>
          <w:rFonts w:ascii="Times New Roman" w:hAnsi="Times New Roman"/>
          <w:b/>
          <w:lang w:eastAsia="ru-RU"/>
        </w:rPr>
        <w:t>ПОСТАВКА ТОВАРУ</w:t>
      </w:r>
    </w:p>
    <w:p w:rsidR="00B05DBD" w:rsidRPr="00F64244" w:rsidRDefault="00B05DBD" w:rsidP="00B05DBD">
      <w:pPr>
        <w:pStyle w:val="14"/>
        <w:ind w:firstLine="708"/>
        <w:jc w:val="both"/>
        <w:rPr>
          <w:rFonts w:ascii="Times New Roman" w:hAnsi="Times New Roman"/>
        </w:rPr>
      </w:pPr>
      <w:r w:rsidRPr="00C60460">
        <w:rPr>
          <w:rFonts w:ascii="Times New Roman" w:hAnsi="Times New Roman"/>
        </w:rPr>
        <w:t>5.1. Постачальник забезпечує поставку товару протягом 5-ти (</w:t>
      </w:r>
      <w:r w:rsidRPr="00F64244">
        <w:rPr>
          <w:rFonts w:ascii="Times New Roman" w:hAnsi="Times New Roman"/>
        </w:rPr>
        <w:t>п’яти) робочих днів, відповідно наданого письмового замовлення. Товар поставляється спеціальним транспортом, який відповідає технічним вимогам. Строк</w:t>
      </w:r>
      <w:r w:rsidR="00F64244">
        <w:rPr>
          <w:rFonts w:ascii="Times New Roman" w:hAnsi="Times New Roman"/>
        </w:rPr>
        <w:t xml:space="preserve"> поставки товару – до 28.12.2023</w:t>
      </w:r>
      <w:r w:rsidRPr="00F64244">
        <w:rPr>
          <w:rFonts w:ascii="Times New Roman" w:hAnsi="Times New Roman"/>
        </w:rPr>
        <w:t xml:space="preserve"> року.</w:t>
      </w:r>
    </w:p>
    <w:p w:rsidR="00B05DBD" w:rsidRPr="00F64244" w:rsidRDefault="00B05DBD" w:rsidP="00B05DBD">
      <w:pPr>
        <w:pStyle w:val="14"/>
        <w:ind w:firstLine="708"/>
        <w:jc w:val="both"/>
        <w:rPr>
          <w:rFonts w:ascii="Times New Roman" w:hAnsi="Times New Roman"/>
        </w:rPr>
      </w:pPr>
      <w:r w:rsidRPr="00F64244">
        <w:rPr>
          <w:rFonts w:ascii="Times New Roman" w:hAnsi="Times New Roman"/>
        </w:rPr>
        <w:t>5.2. Поставка товару здійснюється за рахунок Постачальника за адресою: Сумська обл., м.Охтирка,  вул. Петропавлівська, 15. Постачальник несе відповідальність за збереження та цілісність Товару під час доставки його до Замовника.</w:t>
      </w:r>
    </w:p>
    <w:p w:rsidR="00B05DBD" w:rsidRPr="00F64244" w:rsidRDefault="00B05DBD" w:rsidP="00B05DBD">
      <w:pPr>
        <w:pStyle w:val="14"/>
        <w:ind w:firstLine="708"/>
        <w:jc w:val="both"/>
        <w:rPr>
          <w:rFonts w:ascii="Times New Roman" w:hAnsi="Times New Roman"/>
        </w:rPr>
      </w:pPr>
      <w:r w:rsidRPr="00F64244">
        <w:rPr>
          <w:rFonts w:ascii="Times New Roman" w:hAnsi="Times New Roman"/>
        </w:rPr>
        <w:t>5.3.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rsidR="00B05DBD" w:rsidRPr="00F64244" w:rsidRDefault="00B05DBD" w:rsidP="00B05DBD">
      <w:pPr>
        <w:pStyle w:val="af8"/>
        <w:spacing w:after="0"/>
        <w:ind w:firstLine="720"/>
        <w:jc w:val="both"/>
        <w:rPr>
          <w:sz w:val="22"/>
          <w:szCs w:val="22"/>
          <w:lang w:val="ru-RU"/>
        </w:rPr>
      </w:pPr>
      <w:r w:rsidRPr="00F64244">
        <w:rPr>
          <w:sz w:val="22"/>
          <w:szCs w:val="22"/>
          <w:lang w:val="ru-RU"/>
        </w:rPr>
        <w:t xml:space="preserve">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до Замовника. </w:t>
      </w:r>
    </w:p>
    <w:p w:rsidR="00B05DBD" w:rsidRPr="00F64244" w:rsidRDefault="00B05DBD" w:rsidP="00B05DBD">
      <w:pPr>
        <w:pStyle w:val="af8"/>
        <w:spacing w:after="0"/>
        <w:ind w:firstLine="720"/>
        <w:jc w:val="both"/>
        <w:rPr>
          <w:sz w:val="22"/>
          <w:szCs w:val="22"/>
          <w:lang w:val="ru-RU"/>
        </w:rPr>
      </w:pPr>
      <w:r w:rsidRPr="00F64244">
        <w:rPr>
          <w:sz w:val="22"/>
          <w:szCs w:val="22"/>
          <w:lang w:val="ru-RU"/>
        </w:rPr>
        <w:lastRenderedPageBreak/>
        <w:t>5.4. Приймання-передача товару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rsidR="00B05DBD" w:rsidRPr="00F64244" w:rsidRDefault="00B05DBD" w:rsidP="00B05DBD">
      <w:pPr>
        <w:pStyle w:val="af8"/>
        <w:spacing w:after="0"/>
        <w:ind w:firstLine="708"/>
        <w:jc w:val="both"/>
        <w:rPr>
          <w:b/>
          <w:bCs/>
          <w:sz w:val="22"/>
          <w:szCs w:val="22"/>
          <w:lang w:val="ru-RU"/>
        </w:rPr>
      </w:pPr>
      <w:r w:rsidRPr="00F64244">
        <w:rPr>
          <w:sz w:val="22"/>
          <w:szCs w:val="22"/>
          <w:lang w:val="ru-RU"/>
        </w:rPr>
        <w:t>Приймання-передача товару оформлюється видатковою накладною Постачальника (в двох екземплярах), яка підписується матеріально-відповідальними особами Постачальника та Замовника. В накладній відповідно до специфікації, назва товару, кількість, ціна за одиницю, загальна вартість поставки, номер і дата Договору.</w:t>
      </w:r>
    </w:p>
    <w:p w:rsidR="00B05DBD" w:rsidRPr="00F64244" w:rsidRDefault="00B05DBD" w:rsidP="00B05DBD">
      <w:pPr>
        <w:pStyle w:val="af8"/>
        <w:spacing w:after="0"/>
        <w:jc w:val="both"/>
        <w:rPr>
          <w:sz w:val="22"/>
          <w:szCs w:val="22"/>
          <w:lang w:val="ru-RU"/>
        </w:rPr>
      </w:pPr>
      <w:r w:rsidRPr="00F64244">
        <w:rPr>
          <w:sz w:val="22"/>
          <w:szCs w:val="22"/>
          <w:lang w:val="ru-RU"/>
        </w:rPr>
        <w:t xml:space="preserve">          У разі виявлення:</w:t>
      </w:r>
    </w:p>
    <w:p w:rsidR="00B05DBD" w:rsidRPr="00F64244" w:rsidRDefault="00B05DBD" w:rsidP="00B05DBD">
      <w:pPr>
        <w:pStyle w:val="af8"/>
        <w:spacing w:after="0"/>
        <w:jc w:val="both"/>
        <w:rPr>
          <w:sz w:val="22"/>
          <w:szCs w:val="22"/>
          <w:lang w:val="ru-RU"/>
        </w:rPr>
      </w:pPr>
      <w:r w:rsidRPr="00F64244">
        <w:rPr>
          <w:sz w:val="22"/>
          <w:szCs w:val="22"/>
          <w:lang w:val="ru-RU"/>
        </w:rPr>
        <w:t>- нестачі товару складається акт у відповідності до вимог чинного законодавства України за підписами уповноважених осіб;</w:t>
      </w:r>
    </w:p>
    <w:p w:rsidR="00B05DBD" w:rsidRPr="00F64244" w:rsidRDefault="00B05DBD" w:rsidP="00B05DBD">
      <w:pPr>
        <w:pStyle w:val="af8"/>
        <w:spacing w:after="0"/>
        <w:jc w:val="both"/>
        <w:rPr>
          <w:sz w:val="22"/>
          <w:szCs w:val="22"/>
          <w:lang w:val="ru-RU"/>
        </w:rPr>
      </w:pPr>
      <w:r w:rsidRPr="00F64244">
        <w:rPr>
          <w:sz w:val="22"/>
          <w:szCs w:val="22"/>
          <w:lang w:val="ru-RU"/>
        </w:rPr>
        <w:t>- товару, якість якого не відповідає вимогам цього Договору або документам, що засвідчують якість, про виявлені дефекти Замовником складається акт у відповідності до вимог чинного законодавства України, який є підставою для повернення усієї партії товару Постачальнику.</w:t>
      </w:r>
    </w:p>
    <w:p w:rsidR="0048347C" w:rsidRPr="00C60460" w:rsidRDefault="00B05DBD" w:rsidP="00C60460">
      <w:pPr>
        <w:pStyle w:val="af8"/>
        <w:spacing w:after="0"/>
        <w:jc w:val="both"/>
        <w:rPr>
          <w:sz w:val="22"/>
          <w:szCs w:val="22"/>
          <w:lang w:val="ru-RU"/>
        </w:rPr>
      </w:pPr>
      <w:r w:rsidRPr="00F64244">
        <w:rPr>
          <w:sz w:val="22"/>
          <w:szCs w:val="22"/>
          <w:lang w:val="ru-RU"/>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F64244">
        <w:rPr>
          <w:sz w:val="22"/>
          <w:szCs w:val="22"/>
        </w:rPr>
        <w:t>VII</w:t>
      </w:r>
      <w:r w:rsidRPr="00F64244">
        <w:rPr>
          <w:sz w:val="22"/>
          <w:szCs w:val="22"/>
          <w:lang w:val="ru-RU"/>
        </w:rPr>
        <w:t xml:space="preserve"> цього Договору.</w:t>
      </w:r>
    </w:p>
    <w:p w:rsidR="00B05DBD" w:rsidRPr="00F64244" w:rsidRDefault="00B05DBD" w:rsidP="00C22B19">
      <w:pPr>
        <w:pStyle w:val="14"/>
        <w:jc w:val="center"/>
        <w:rPr>
          <w:rFonts w:ascii="Times New Roman" w:hAnsi="Times New Roman"/>
          <w:b/>
        </w:rPr>
      </w:pPr>
      <w:r w:rsidRPr="00F64244">
        <w:rPr>
          <w:rFonts w:ascii="Times New Roman" w:hAnsi="Times New Roman"/>
          <w:b/>
        </w:rPr>
        <w:t>VI. ПРАВА ТА ОБОВ’ЯЗКИ СТОРІН</w:t>
      </w:r>
    </w:p>
    <w:p w:rsidR="00B05DBD" w:rsidRPr="00F64244" w:rsidRDefault="00B05DBD" w:rsidP="00C22B19">
      <w:pPr>
        <w:pStyle w:val="14"/>
        <w:ind w:firstLine="708"/>
        <w:jc w:val="both"/>
        <w:rPr>
          <w:rFonts w:ascii="Times New Roman" w:hAnsi="Times New Roman"/>
        </w:rPr>
      </w:pPr>
      <w:r w:rsidRPr="00F64244">
        <w:rPr>
          <w:rFonts w:ascii="Times New Roman" w:hAnsi="Times New Roman"/>
        </w:rPr>
        <w:t xml:space="preserve">6.1. Замовник зобов’язаний: </w:t>
      </w:r>
    </w:p>
    <w:p w:rsidR="00B05DBD" w:rsidRPr="00F64244" w:rsidRDefault="00B05DBD" w:rsidP="00C22B19">
      <w:pPr>
        <w:pStyle w:val="14"/>
        <w:ind w:firstLine="708"/>
        <w:jc w:val="both"/>
        <w:rPr>
          <w:rFonts w:ascii="Times New Roman" w:hAnsi="Times New Roman"/>
        </w:rPr>
      </w:pPr>
      <w:r w:rsidRPr="00F64244">
        <w:rPr>
          <w:rFonts w:ascii="Times New Roman" w:hAnsi="Times New Roman"/>
        </w:rPr>
        <w:t xml:space="preserve">6.1.1. Своєчасно та в повному обсязі сплачувати за поставлені товари; </w:t>
      </w:r>
    </w:p>
    <w:p w:rsidR="00B05DBD" w:rsidRPr="00F64244" w:rsidRDefault="00B05DBD" w:rsidP="00C22B19">
      <w:pPr>
        <w:pStyle w:val="14"/>
        <w:ind w:firstLine="708"/>
        <w:jc w:val="both"/>
        <w:rPr>
          <w:rFonts w:ascii="Times New Roman" w:hAnsi="Times New Roman"/>
        </w:rPr>
      </w:pPr>
      <w:r w:rsidRPr="00F64244">
        <w:rPr>
          <w:rFonts w:ascii="Times New Roman" w:hAnsi="Times New Roman"/>
        </w:rPr>
        <w:t xml:space="preserve">6.1.2. Приймати поставлені товари згідно з видатковою накладною; </w:t>
      </w:r>
    </w:p>
    <w:p w:rsidR="00B05DBD" w:rsidRPr="00F64244" w:rsidRDefault="00B05DBD" w:rsidP="00C22B19">
      <w:pPr>
        <w:pStyle w:val="14"/>
        <w:ind w:firstLine="708"/>
        <w:jc w:val="both"/>
        <w:rPr>
          <w:rFonts w:ascii="Times New Roman" w:hAnsi="Times New Roman"/>
        </w:rPr>
      </w:pPr>
      <w:r w:rsidRPr="00F64244">
        <w:rPr>
          <w:rFonts w:ascii="Times New Roman" w:hAnsi="Times New Roman"/>
        </w:rPr>
        <w:t xml:space="preserve">6.2. Замовник має право: </w:t>
      </w:r>
    </w:p>
    <w:p w:rsidR="00B05DBD" w:rsidRPr="00F64244" w:rsidRDefault="00B05DBD" w:rsidP="00C22B19">
      <w:pPr>
        <w:pStyle w:val="14"/>
        <w:ind w:firstLine="708"/>
        <w:jc w:val="both"/>
        <w:rPr>
          <w:rFonts w:ascii="Times New Roman" w:hAnsi="Times New Roman"/>
        </w:rPr>
      </w:pPr>
      <w:r w:rsidRPr="00F64244">
        <w:rPr>
          <w:rFonts w:ascii="Times New Roman" w:hAnsi="Times New Roman"/>
        </w:rPr>
        <w:t xml:space="preserve">6.2.1. Достроково розірвати цей Договір повідомивши про це Постачальника у строк 10-ти робочих днів з моменту виявлення невиконання зобов’язань за цим Договором; </w:t>
      </w:r>
    </w:p>
    <w:p w:rsidR="00B05DBD" w:rsidRPr="00F64244" w:rsidRDefault="00B05DBD" w:rsidP="00C22B19">
      <w:pPr>
        <w:pStyle w:val="14"/>
        <w:ind w:firstLine="708"/>
        <w:jc w:val="both"/>
        <w:rPr>
          <w:rFonts w:ascii="Times New Roman" w:hAnsi="Times New Roman"/>
        </w:rPr>
      </w:pPr>
      <w:r w:rsidRPr="00F64244">
        <w:rPr>
          <w:rFonts w:ascii="Times New Roman" w:hAnsi="Times New Roman"/>
        </w:rPr>
        <w:t xml:space="preserve">6.2.2. Контролювати поставку товарів  у строки, встановлені цим Договором; </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 xml:space="preserve">6.2.4. Повернути рахунок Постачальнику без здійснення оплати в разі неналежного оформлення документів, зазначених п 5.4 цього Договору (відсутність печатки, підписів тощо); </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 xml:space="preserve">6.3. Постачальник зобов’язаний: </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 xml:space="preserve">6.3.1. Забезпечити поставку товарів у строки, встановлені цим Договором; </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 xml:space="preserve">6.3.2. Забезпечити поставку товарів, якість яких відповідає умовам, установленим розділом II цього Договору; </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 xml:space="preserve">6.4. Постачальник має право: </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 xml:space="preserve">6.4.1. Своєчасно та в повному обсязі отримувати плату за поставлені товари; </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 xml:space="preserve">6.4.2. На дострокову поставку товарів за письмовим погодженням Замовника, попередивши про це Замовника за 3 дні до поставки; </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6.4.3. У разі невиконання зобов’язань Замовником Постачальник має право достроково розірвати цей Договір, повідомивши про це його у строк до 10-ти робочих днів з моменту виявлення невиконання зобов’язань за цим Договором, крім випадків відсутності фінансування Замовника.</w:t>
      </w:r>
    </w:p>
    <w:p w:rsidR="00B05DBD" w:rsidRPr="00C22B19" w:rsidRDefault="00B05DBD" w:rsidP="00C60460">
      <w:pPr>
        <w:pStyle w:val="14"/>
        <w:ind w:firstLine="708"/>
        <w:jc w:val="both"/>
        <w:rPr>
          <w:rFonts w:ascii="Times New Roman" w:hAnsi="Times New Roman"/>
        </w:rPr>
      </w:pPr>
      <w:r w:rsidRPr="00C22B19">
        <w:rPr>
          <w:rFonts w:ascii="Times New Roman" w:hAnsi="Times New Roman"/>
        </w:rPr>
        <w:t>6.5. Жодна із Сторін не має права передавати свої зобов’язання за цим Договором іншій особі  без отримання письмової згоди іншої Сторони.</w:t>
      </w:r>
    </w:p>
    <w:p w:rsidR="00B05DBD" w:rsidRPr="00C22B19" w:rsidRDefault="00B05DBD" w:rsidP="00C22B19">
      <w:pPr>
        <w:pStyle w:val="14"/>
        <w:jc w:val="center"/>
        <w:rPr>
          <w:rFonts w:ascii="Times New Roman" w:hAnsi="Times New Roman"/>
          <w:b/>
        </w:rPr>
      </w:pPr>
      <w:r w:rsidRPr="00C22B19">
        <w:rPr>
          <w:rFonts w:ascii="Times New Roman" w:hAnsi="Times New Roman"/>
          <w:b/>
        </w:rPr>
        <w:t>VII. ВІДПОВІДАЛЬНІСТЬ СТОРІН</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7.2. У випадку затримки поставки Товару понад термін, який встановлений пунктом 5.1. цього Договору, Постачальник сплачує на розрахунковий рахунок Замовника пеню, у розмірі подвійної облікової ставки НБУ, яка діяла на момент виникнення заборгованості, за весь час затримки поставки товару.</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 xml:space="preserve">7.3. У випадку неналежного виконання зобов’язань Постачальником, передбачених розділом ІІ цього Договору, в разі порушення якості (комплектності), кількості або недопоставки Товару Постачальник зобов’язаний протягом 3-х робочих днів замінити або допоставити Товар Замовникові. </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 xml:space="preserve">7.4. Претензії по кількості заявляються та приймаються в письмовій формі протягом </w:t>
      </w:r>
      <w:r w:rsidRPr="00C22B19">
        <w:rPr>
          <w:rFonts w:ascii="Times New Roman" w:hAnsi="Times New Roman"/>
          <w:color w:val="000000"/>
        </w:rPr>
        <w:t>3 робочих</w:t>
      </w:r>
      <w:r w:rsidRPr="00C22B19">
        <w:rPr>
          <w:rFonts w:ascii="Times New Roman" w:hAnsi="Times New Roman"/>
        </w:rPr>
        <w:t xml:space="preserve"> днів з дати поставки Товару за видатковою накладною згідно пункту 5.4. цього Договору.</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7.5. Постачальник повинен дати відповідь (шляхом електронного чи поштового відправлення) на таку претензію не пізніше 2 робочих днів з дати її отримання. В разі, якщо відповідь на претензію не отримана протягом 2 робочих днів з дати отримання претензії, ця претензія вважається такою, що визнана.</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дата отримання претензії / відповіді на претензію зафіксована електронним поштовим зв’язком.</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lastRenderedPageBreak/>
        <w:t>7.7. Претензії по якості приймаються протягом терміну придатності Товару в порядку, передбаченому пунктами 7.5, 7.6 цього Договору.</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7.8. При наявності визнаних претензій:</w:t>
      </w:r>
    </w:p>
    <w:p w:rsidR="00B05DBD" w:rsidRPr="00C22B19" w:rsidRDefault="00B05DBD" w:rsidP="00C22B19">
      <w:pPr>
        <w:pStyle w:val="14"/>
        <w:jc w:val="both"/>
        <w:rPr>
          <w:rFonts w:ascii="Times New Roman" w:hAnsi="Times New Roman"/>
        </w:rPr>
      </w:pPr>
      <w:r w:rsidRPr="00C22B19">
        <w:rPr>
          <w:rFonts w:ascii="Times New Roman" w:hAnsi="Times New Roman"/>
        </w:rPr>
        <w:t>по кількості – Постачальник повинен провести додаткову поставку відповідної недопоставленої кількості Товару протягом 3 робочих днів з дня визнання претензії;</w:t>
      </w:r>
    </w:p>
    <w:p w:rsidR="00B05DBD" w:rsidRPr="00C22B19" w:rsidRDefault="00B05DBD" w:rsidP="00C22B19">
      <w:pPr>
        <w:pStyle w:val="14"/>
        <w:jc w:val="both"/>
        <w:rPr>
          <w:rFonts w:ascii="Times New Roman" w:hAnsi="Times New Roman"/>
        </w:rPr>
      </w:pPr>
      <w:r w:rsidRPr="00C22B19">
        <w:rPr>
          <w:rFonts w:ascii="Times New Roman" w:hAnsi="Times New Roman"/>
        </w:rPr>
        <w:t>по якості – Постачальник повинен замінити неякісний Товар протягом 3 робочих днів з дня визнання претензії.</w:t>
      </w:r>
    </w:p>
    <w:p w:rsidR="00B05DBD" w:rsidRPr="00C22B19" w:rsidRDefault="00B05DBD" w:rsidP="00C22B19">
      <w:pPr>
        <w:pStyle w:val="14"/>
        <w:jc w:val="both"/>
        <w:rPr>
          <w:rFonts w:ascii="Times New Roman" w:hAnsi="Times New Roman"/>
        </w:rPr>
      </w:pPr>
      <w:r w:rsidRPr="00C22B19">
        <w:rPr>
          <w:rFonts w:ascii="Times New Roman" w:hAnsi="Times New Roman"/>
        </w:rPr>
        <w:t xml:space="preserve">           7.9. Сплата пені не звільняє Сторону, яка їх сплатила, від виконання зобов’язань за цим Договором.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rsidR="00B05DBD" w:rsidRPr="00C22B19" w:rsidRDefault="00B05DBD" w:rsidP="00C22B19">
      <w:pPr>
        <w:pStyle w:val="14"/>
        <w:jc w:val="both"/>
        <w:rPr>
          <w:rFonts w:ascii="Times New Roman" w:hAnsi="Times New Roman"/>
        </w:rPr>
      </w:pPr>
      <w:r w:rsidRPr="00C22B19">
        <w:rPr>
          <w:rFonts w:ascii="Times New Roman" w:hAnsi="Times New Roman"/>
        </w:rPr>
        <w:tab/>
        <w:t>7.10. У випадках, не передбачених цим Договором, Сторони керуються чинним законодавством України, крім необхідності оплатити раніше отримані товари.</w:t>
      </w:r>
    </w:p>
    <w:p w:rsidR="00B05DBD" w:rsidRPr="00C22B19" w:rsidRDefault="00B05DBD" w:rsidP="00C22B19">
      <w:pPr>
        <w:pStyle w:val="14"/>
        <w:jc w:val="both"/>
        <w:rPr>
          <w:rFonts w:ascii="Times New Roman" w:hAnsi="Times New Roman"/>
        </w:rPr>
      </w:pPr>
      <w:r w:rsidRPr="00C22B19">
        <w:rPr>
          <w:rFonts w:ascii="Times New Roman" w:hAnsi="Times New Roman"/>
        </w:rPr>
        <w:tab/>
        <w:t>7.12. У випадку необґрунтованої відмови від постачання Товару за цим договором, Постачальник перераховує на розрахунковий рахунок Замовника штраф у розмірі 20% від загальної вартості цього договору.</w:t>
      </w:r>
    </w:p>
    <w:p w:rsidR="00C22B19" w:rsidRPr="00C60460" w:rsidRDefault="00B05DBD" w:rsidP="00C60460">
      <w:pPr>
        <w:pStyle w:val="212"/>
        <w:jc w:val="both"/>
        <w:rPr>
          <w:rFonts w:ascii="Times New Roman" w:hAnsi="Times New Roman"/>
          <w:sz w:val="22"/>
          <w:szCs w:val="22"/>
        </w:rPr>
      </w:pPr>
      <w:r w:rsidRPr="00C60460">
        <w:rPr>
          <w:rFonts w:ascii="Times New Roman" w:hAnsi="Times New Roman"/>
          <w:sz w:val="22"/>
          <w:szCs w:val="22"/>
        </w:rPr>
        <w:tab/>
        <w:t>7.13. Закінчення строку дії Договору не звільняє Сторони від відповідальності за цим Договором.</w:t>
      </w:r>
    </w:p>
    <w:p w:rsidR="00B05DBD" w:rsidRPr="00C60460" w:rsidRDefault="00B05DBD" w:rsidP="00C60460">
      <w:pPr>
        <w:pStyle w:val="212"/>
        <w:jc w:val="center"/>
        <w:rPr>
          <w:rFonts w:ascii="Times New Roman" w:hAnsi="Times New Roman"/>
          <w:b/>
          <w:sz w:val="22"/>
          <w:szCs w:val="22"/>
        </w:rPr>
      </w:pPr>
      <w:r w:rsidRPr="00C60460">
        <w:rPr>
          <w:rFonts w:ascii="Times New Roman" w:hAnsi="Times New Roman"/>
          <w:b/>
          <w:sz w:val="22"/>
          <w:szCs w:val="22"/>
        </w:rPr>
        <w:t>VIII. ОБСТАВИНИ НЕПЕРЕБОРНОЇ СИЛИ</w:t>
      </w:r>
    </w:p>
    <w:p w:rsidR="00B003E7" w:rsidRPr="00C60460" w:rsidRDefault="00B003E7" w:rsidP="00C60460">
      <w:pPr>
        <w:pStyle w:val="212"/>
        <w:jc w:val="both"/>
        <w:rPr>
          <w:rFonts w:ascii="Times New Roman" w:eastAsia="Times New Roman" w:hAnsi="Times New Roman"/>
          <w:sz w:val="22"/>
          <w:szCs w:val="22"/>
          <w:highlight w:val="white"/>
        </w:rPr>
      </w:pPr>
      <w:r w:rsidRPr="00C60460">
        <w:rPr>
          <w:rFonts w:ascii="Times New Roman" w:eastAsia="Times New Roman" w:hAnsi="Times New Roman"/>
          <w:sz w:val="22"/>
          <w:szCs w:val="22"/>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B003E7" w:rsidRPr="00B003E7" w:rsidRDefault="00B003E7" w:rsidP="00B003E7">
      <w:pPr>
        <w:spacing w:after="0" w:line="240" w:lineRule="auto"/>
        <w:ind w:right="-34" w:firstLine="720"/>
        <w:jc w:val="both"/>
        <w:rPr>
          <w:rFonts w:ascii="Times New Roman" w:hAnsi="Times New Roman"/>
          <w:highlight w:val="white"/>
        </w:rPr>
      </w:pPr>
      <w:r w:rsidRPr="00B003E7">
        <w:rPr>
          <w:rFonts w:ascii="Times New Roman" w:hAnsi="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003E7" w:rsidRPr="00B003E7" w:rsidRDefault="00B003E7" w:rsidP="00B003E7">
      <w:pPr>
        <w:spacing w:after="0" w:line="240" w:lineRule="auto"/>
        <w:ind w:right="-34" w:firstLine="720"/>
        <w:jc w:val="both"/>
        <w:rPr>
          <w:rFonts w:ascii="Times New Roman" w:hAnsi="Times New Roman"/>
          <w:highlight w:val="white"/>
        </w:rPr>
      </w:pPr>
      <w:r w:rsidRPr="00B003E7">
        <w:rPr>
          <w:rFonts w:ascii="Times New Roman" w:hAnsi="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003E7" w:rsidRPr="00B003E7" w:rsidRDefault="00B003E7" w:rsidP="00B003E7">
      <w:pPr>
        <w:spacing w:after="0" w:line="240" w:lineRule="auto"/>
        <w:ind w:right="-34"/>
        <w:jc w:val="both"/>
        <w:rPr>
          <w:rFonts w:ascii="Times New Roman" w:hAnsi="Times New Roman"/>
          <w:highlight w:val="white"/>
        </w:rPr>
      </w:pPr>
      <w:r w:rsidRPr="00B003E7">
        <w:rPr>
          <w:rFonts w:ascii="Times New Roman" w:hAnsi="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003E7" w:rsidRPr="00B003E7" w:rsidRDefault="00B003E7" w:rsidP="00B003E7">
      <w:pPr>
        <w:spacing w:after="0" w:line="240" w:lineRule="auto"/>
        <w:ind w:right="-34" w:firstLine="720"/>
        <w:jc w:val="both"/>
        <w:rPr>
          <w:rFonts w:ascii="Times New Roman" w:hAnsi="Times New Roman"/>
          <w:highlight w:val="white"/>
        </w:rPr>
      </w:pPr>
      <w:r w:rsidRPr="00B003E7">
        <w:rPr>
          <w:rFonts w:ascii="Times New Roman" w:hAnsi="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003E7" w:rsidRPr="00B003E7" w:rsidRDefault="00B003E7" w:rsidP="00B003E7">
      <w:pPr>
        <w:spacing w:after="0" w:line="240" w:lineRule="auto"/>
        <w:ind w:right="-34" w:firstLine="720"/>
        <w:jc w:val="both"/>
        <w:rPr>
          <w:rFonts w:ascii="Times New Roman" w:hAnsi="Times New Roman"/>
          <w:highlight w:val="white"/>
        </w:rPr>
      </w:pPr>
      <w:r w:rsidRPr="00B003E7">
        <w:rPr>
          <w:rFonts w:ascii="Times New Roman" w:hAnsi="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003E7" w:rsidRPr="00B003E7" w:rsidRDefault="00B003E7" w:rsidP="00B003E7">
      <w:pPr>
        <w:spacing w:after="0" w:line="240" w:lineRule="auto"/>
        <w:ind w:right="-34" w:firstLine="720"/>
        <w:jc w:val="both"/>
        <w:rPr>
          <w:rFonts w:ascii="Times New Roman" w:hAnsi="Times New Roman"/>
          <w:highlight w:val="white"/>
        </w:rPr>
      </w:pPr>
      <w:r w:rsidRPr="00B003E7">
        <w:rPr>
          <w:rFonts w:ascii="Times New Roman" w:hAnsi="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003E7" w:rsidRPr="00B003E7" w:rsidRDefault="00B003E7" w:rsidP="00B003E7">
      <w:pPr>
        <w:spacing w:after="0" w:line="240" w:lineRule="auto"/>
        <w:ind w:right="-34" w:firstLine="720"/>
        <w:jc w:val="both"/>
        <w:rPr>
          <w:rFonts w:ascii="Times New Roman" w:hAnsi="Times New Roman"/>
          <w:highlight w:val="white"/>
        </w:rPr>
      </w:pPr>
      <w:r w:rsidRPr="00B003E7">
        <w:rPr>
          <w:rFonts w:ascii="Times New Roman" w:hAnsi="Times New Roman"/>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w:t>
      </w:r>
      <w:r w:rsidRPr="00B003E7">
        <w:rPr>
          <w:rFonts w:ascii="Times New Roman" w:hAnsi="Times New Roman"/>
          <w:highlight w:val="white"/>
        </w:rPr>
        <w:lastRenderedPageBreak/>
        <w:t>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22B19" w:rsidRDefault="00B003E7" w:rsidP="00C60460">
      <w:pPr>
        <w:spacing w:after="0" w:line="240" w:lineRule="auto"/>
        <w:ind w:right="-34" w:firstLine="720"/>
        <w:jc w:val="both"/>
        <w:rPr>
          <w:rFonts w:ascii="Times New Roman" w:hAnsi="Times New Roman"/>
          <w:b/>
        </w:rPr>
      </w:pPr>
      <w:r w:rsidRPr="00B003E7">
        <w:rPr>
          <w:rFonts w:ascii="Times New Roman" w:hAnsi="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05DBD" w:rsidRPr="00C22B19" w:rsidRDefault="00B05DBD" w:rsidP="00C22B19">
      <w:pPr>
        <w:pStyle w:val="14"/>
        <w:jc w:val="center"/>
        <w:rPr>
          <w:rFonts w:ascii="Times New Roman" w:hAnsi="Times New Roman"/>
          <w:b/>
        </w:rPr>
      </w:pPr>
      <w:r w:rsidRPr="00C22B19">
        <w:rPr>
          <w:rFonts w:ascii="Times New Roman" w:hAnsi="Times New Roman"/>
          <w:b/>
        </w:rPr>
        <w:t>IX. ВИРІШЕННЯ СПОРІВ</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05DBD" w:rsidRPr="00C22B19" w:rsidRDefault="00B05DBD" w:rsidP="00C22B19">
      <w:pPr>
        <w:pStyle w:val="14"/>
        <w:jc w:val="both"/>
        <w:rPr>
          <w:rFonts w:ascii="Times New Roman" w:hAnsi="Times New Roman"/>
        </w:rPr>
      </w:pPr>
      <w:r w:rsidRPr="00C22B19">
        <w:rPr>
          <w:rFonts w:ascii="Times New Roman" w:hAnsi="Times New Roman"/>
        </w:rPr>
        <w:tab/>
        <w:t>9.2. У разі недосягнення Сторонами згоди спори (розбіжності) вирішуються у судовому порядку.</w:t>
      </w:r>
    </w:p>
    <w:p w:rsidR="00C22B19" w:rsidRDefault="00C22B19" w:rsidP="00C22B19">
      <w:pPr>
        <w:pStyle w:val="14"/>
        <w:jc w:val="both"/>
        <w:rPr>
          <w:rFonts w:ascii="Times New Roman" w:hAnsi="Times New Roman"/>
        </w:rPr>
      </w:pPr>
    </w:p>
    <w:p w:rsidR="00B05DBD" w:rsidRPr="00C22B19" w:rsidRDefault="00B05DBD" w:rsidP="00C22B19">
      <w:pPr>
        <w:pStyle w:val="14"/>
        <w:jc w:val="center"/>
        <w:rPr>
          <w:rFonts w:ascii="Times New Roman" w:hAnsi="Times New Roman"/>
          <w:b/>
        </w:rPr>
      </w:pPr>
      <w:r w:rsidRPr="00C22B19">
        <w:rPr>
          <w:rFonts w:ascii="Times New Roman" w:hAnsi="Times New Roman"/>
          <w:b/>
        </w:rPr>
        <w:t>X. СТРОК ДІЇ ДОГОВОРУ</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10.1. Цей Договір набирає чинності з моменту його під</w:t>
      </w:r>
      <w:r w:rsidR="00F64244">
        <w:rPr>
          <w:rFonts w:ascii="Times New Roman" w:hAnsi="Times New Roman"/>
        </w:rPr>
        <w:t>писання і діє до 31.12.2023</w:t>
      </w:r>
      <w:r w:rsidRPr="00C22B19">
        <w:rPr>
          <w:rFonts w:ascii="Times New Roman" w:hAnsi="Times New Roman"/>
        </w:rPr>
        <w:t xml:space="preserve"> року. </w:t>
      </w:r>
    </w:p>
    <w:p w:rsidR="00B05DBD" w:rsidRPr="00C22B19" w:rsidRDefault="00B05DBD" w:rsidP="00C22B19">
      <w:pPr>
        <w:pStyle w:val="14"/>
        <w:jc w:val="both"/>
        <w:rPr>
          <w:rFonts w:ascii="Times New Roman" w:hAnsi="Times New Roman"/>
          <w:b/>
          <w:bCs/>
        </w:rPr>
      </w:pPr>
      <w:r w:rsidRPr="00C22B19">
        <w:rPr>
          <w:rFonts w:ascii="Times New Roman" w:hAnsi="Times New Roman"/>
        </w:rPr>
        <w:tab/>
        <w:t>10.2. Цей Договір укладається і підписується у 2 (двох) примірниках, що мають однакову юридичну силу. </w:t>
      </w:r>
    </w:p>
    <w:p w:rsidR="00C22B19" w:rsidRPr="00C60460" w:rsidRDefault="00B05DBD" w:rsidP="00C60460">
      <w:pPr>
        <w:pStyle w:val="14"/>
        <w:ind w:firstLine="708"/>
        <w:jc w:val="both"/>
        <w:rPr>
          <w:rFonts w:ascii="Times New Roman" w:hAnsi="Times New Roman"/>
          <w:color w:val="000000"/>
        </w:rPr>
      </w:pPr>
      <w:r w:rsidRPr="00C22B19">
        <w:rPr>
          <w:rFonts w:ascii="Times New Roman" w:hAnsi="Times New Roman"/>
          <w:lang w:eastAsia="uk-UA"/>
        </w:rPr>
        <w:t xml:space="preserve">10.3. </w:t>
      </w:r>
      <w:r w:rsidRPr="00C22B19">
        <w:rPr>
          <w:rFonts w:ascii="Times New Roman" w:hAnsi="Times New Roman"/>
          <w:color w:val="000000"/>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B05DBD" w:rsidRPr="00C22B19" w:rsidRDefault="00B05DBD" w:rsidP="00C22B19">
      <w:pPr>
        <w:pStyle w:val="14"/>
        <w:jc w:val="center"/>
        <w:rPr>
          <w:rFonts w:ascii="Times New Roman" w:hAnsi="Times New Roman"/>
          <w:b/>
        </w:rPr>
      </w:pPr>
      <w:r w:rsidRPr="00C22B19">
        <w:rPr>
          <w:rFonts w:ascii="Times New Roman" w:hAnsi="Times New Roman"/>
          <w:b/>
        </w:rPr>
        <w:t>XІ. ІНШІ УМОВИ</w:t>
      </w:r>
    </w:p>
    <w:p w:rsidR="00B05DBD" w:rsidRPr="00C22B19" w:rsidRDefault="00C22B19" w:rsidP="00C22B19">
      <w:pPr>
        <w:pStyle w:val="14"/>
        <w:ind w:firstLine="708"/>
        <w:jc w:val="both"/>
        <w:rPr>
          <w:rFonts w:ascii="Times New Roman" w:hAnsi="Times New Roman"/>
        </w:rPr>
      </w:pPr>
      <w:r>
        <w:rPr>
          <w:rFonts w:ascii="Times New Roman" w:hAnsi="Times New Roman"/>
        </w:rPr>
        <w:t>11.1.</w:t>
      </w:r>
      <w:r w:rsidR="00B05DBD" w:rsidRPr="00C22B19">
        <w:rPr>
          <w:rFonts w:ascii="Times New Roman" w:hAnsi="Times New Roman"/>
        </w:rPr>
        <w:t>Договір може бути змінено у випадках, передбачених чинним законодавством України.</w:t>
      </w:r>
    </w:p>
    <w:p w:rsidR="00B05DBD" w:rsidRPr="00C22B19" w:rsidRDefault="00C22B19" w:rsidP="00C22B19">
      <w:pPr>
        <w:pStyle w:val="14"/>
        <w:ind w:firstLine="708"/>
        <w:jc w:val="both"/>
        <w:rPr>
          <w:rFonts w:ascii="Times New Roman" w:hAnsi="Times New Roman"/>
        </w:rPr>
      </w:pPr>
      <w:r>
        <w:rPr>
          <w:rFonts w:ascii="Times New Roman" w:hAnsi="Times New Roman"/>
        </w:rPr>
        <w:t>11.2.</w:t>
      </w:r>
      <w:r w:rsidR="00B05DBD" w:rsidRPr="00C22B19">
        <w:rPr>
          <w:rFonts w:ascii="Times New Roman" w:hAnsi="Times New Roman"/>
        </w:rPr>
        <w:t>Зміни, доповнення до Договору, а так само припинення дії (розірвання) Договору оформляються в письмовій формі, як додаткові угоди та підписуються уповноваженими представниками обох Сторін.</w:t>
      </w:r>
    </w:p>
    <w:p w:rsidR="00B05DBD" w:rsidRPr="00C22B19" w:rsidRDefault="00C22B19" w:rsidP="00C22B19">
      <w:pPr>
        <w:pStyle w:val="14"/>
        <w:ind w:firstLine="708"/>
        <w:jc w:val="both"/>
        <w:rPr>
          <w:rFonts w:ascii="Times New Roman" w:hAnsi="Times New Roman"/>
        </w:rPr>
      </w:pPr>
      <w:r>
        <w:rPr>
          <w:rFonts w:ascii="Times New Roman" w:hAnsi="Times New Roman"/>
          <w:lang w:eastAsia="uk-UA"/>
        </w:rPr>
        <w:t>11.3.</w:t>
      </w:r>
      <w:r w:rsidR="00B05DBD" w:rsidRPr="00C22B19">
        <w:rPr>
          <w:rFonts w:ascii="Times New Roman" w:hAnsi="Times New Roman"/>
          <w:lang w:eastAsia="uk-UA"/>
        </w:rPr>
        <w:t>Кожна зі Сторін зобов’язується в письмовій формі інформувати іншу Сторону про зміни свого найменування (або інших реквізитів, реквізитів банківського рахунку, юридичної адреси) протягом десяти робочих днів з моменту реєстрації зміни найменування (або інших реквізитів, банківського рахунку, юридичної адреси) в порядку передбаченому чинним законодавством України.</w:t>
      </w:r>
    </w:p>
    <w:p w:rsidR="00B05DBD" w:rsidRPr="00C22B19" w:rsidRDefault="00C22B19" w:rsidP="00C22B19">
      <w:pPr>
        <w:pStyle w:val="14"/>
        <w:ind w:firstLine="708"/>
        <w:jc w:val="both"/>
        <w:rPr>
          <w:rFonts w:ascii="Times New Roman" w:hAnsi="Times New Roman"/>
        </w:rPr>
      </w:pPr>
      <w:r>
        <w:rPr>
          <w:rFonts w:ascii="Times New Roman" w:hAnsi="Times New Roman"/>
          <w:lang w:eastAsia="uk-UA"/>
        </w:rPr>
        <w:t>11.4.</w:t>
      </w:r>
      <w:r w:rsidR="00B05DBD" w:rsidRPr="00C22B19">
        <w:rPr>
          <w:rFonts w:ascii="Times New Roman" w:hAnsi="Times New Roman"/>
          <w:lang w:eastAsia="uk-UA"/>
        </w:rPr>
        <w:t>У випадку зміни статусу однієї зі Сторін як платника податків, протягом строку дії Договору, така Сторона зобов’язана повідомити іншу Сторону Договору про таку зміну та надати документи, що підтверджують її новий статус протягом п’яти робочих днів з моменту такої зміни.</w:t>
      </w:r>
    </w:p>
    <w:p w:rsidR="00C22B19" w:rsidRPr="00C60460" w:rsidRDefault="00C22B19" w:rsidP="00C60460">
      <w:pPr>
        <w:pStyle w:val="14"/>
        <w:ind w:firstLine="708"/>
        <w:jc w:val="both"/>
        <w:rPr>
          <w:rFonts w:ascii="Times New Roman" w:hAnsi="Times New Roman"/>
        </w:rPr>
      </w:pPr>
      <w:r>
        <w:rPr>
          <w:rFonts w:ascii="Times New Roman" w:hAnsi="Times New Roman"/>
        </w:rPr>
        <w:t>11.5.</w:t>
      </w:r>
      <w:r w:rsidR="00B05DBD" w:rsidRPr="00C22B19">
        <w:rPr>
          <w:rFonts w:ascii="Times New Roman" w:hAnsi="Times New Roman"/>
        </w:rPr>
        <w:t>Згідно вимог Закону України «Про захист персональних даних» 2297-VI від 01.06.2010 року з подальшими змінами та доповненнями, керівник кожної з Сторін шляхом підписання цього Договору надає іншій Стороні  згоду на включення всіх його персональних даних, які містяться у цьому Договору та/або отриманих при підписанні, виконанні, розірванні цього Договору, в базу персональних даних «Контрагенти», а також згоду на будь-яку обробку вказаних персональних даних та їх розкриття третім особам, будь-які інші дії з персональними даними на розсуд іншої Сторони без отримання від нього будь-якої додаткової згоди та/чи повідомлення. Керівник кожної з Сторін шляхом підписання цього Договору підтверджує, що він повідомлений про включення його персональних даних до бази персональних даних «Контрагенти» та ознайомлений з метою обробки його персональних даних.</w:t>
      </w:r>
    </w:p>
    <w:p w:rsidR="00B05DBD" w:rsidRPr="00C22B19" w:rsidRDefault="00B05DBD" w:rsidP="00C22B19">
      <w:pPr>
        <w:pStyle w:val="14"/>
        <w:jc w:val="center"/>
        <w:rPr>
          <w:rFonts w:ascii="Times New Roman" w:hAnsi="Times New Roman"/>
          <w:b/>
        </w:rPr>
      </w:pPr>
      <w:r w:rsidRPr="00C22B19">
        <w:rPr>
          <w:rFonts w:ascii="Times New Roman" w:hAnsi="Times New Roman"/>
          <w:b/>
          <w:bCs/>
        </w:rPr>
        <w:t>ХІІ. МІСЦЕЗНАХОДЖЕННЯ ТА БАНКІВСЬКІ РЕКВІЗИТИ СТОРІН</w:t>
      </w:r>
    </w:p>
    <w:p w:rsidR="00B05DBD" w:rsidRPr="00C22B19" w:rsidRDefault="00B05DBD" w:rsidP="00C22B19">
      <w:pPr>
        <w:pStyle w:val="14"/>
        <w:ind w:firstLine="708"/>
        <w:jc w:val="both"/>
        <w:rPr>
          <w:rFonts w:ascii="Times New Roman" w:hAnsi="Times New Roman"/>
          <w:color w:val="000000"/>
        </w:rPr>
      </w:pPr>
      <w:r w:rsidRPr="00C22B19">
        <w:rPr>
          <w:rFonts w:ascii="Times New Roman" w:hAnsi="Times New Roman"/>
        </w:rPr>
        <w:t>12.1. У випадку зміни будь-яких реквізитів, вказаних у розділі 12 цього Договору, Сторони зобо</w:t>
      </w:r>
      <w:r w:rsidRPr="00C22B19">
        <w:rPr>
          <w:rFonts w:ascii="Times New Roman" w:hAnsi="Times New Roman"/>
          <w:color w:val="000000"/>
        </w:rPr>
        <w:t>в’язуються в триденний термін з моменту настання таких змін повідомити одна одну.</w:t>
      </w:r>
    </w:p>
    <w:tbl>
      <w:tblPr>
        <w:tblW w:w="10065" w:type="dxa"/>
        <w:tblInd w:w="108" w:type="dxa"/>
        <w:tblLayout w:type="fixed"/>
        <w:tblLook w:val="04A0"/>
      </w:tblPr>
      <w:tblGrid>
        <w:gridCol w:w="4962"/>
        <w:gridCol w:w="5103"/>
      </w:tblGrid>
      <w:tr w:rsidR="00B05DBD" w:rsidRPr="00740F90" w:rsidTr="00813B8A">
        <w:tc>
          <w:tcPr>
            <w:tcW w:w="4962" w:type="dxa"/>
            <w:hideMark/>
          </w:tcPr>
          <w:p w:rsidR="00B05DBD" w:rsidRPr="002236AD" w:rsidRDefault="00B05DBD" w:rsidP="00813B8A">
            <w:pPr>
              <w:pStyle w:val="a5"/>
              <w:widowControl w:val="0"/>
              <w:autoSpaceDE w:val="0"/>
              <w:autoSpaceDN w:val="0"/>
              <w:adjustRightInd w:val="0"/>
              <w:rPr>
                <w:b/>
                <w:i/>
                <w:iCs/>
                <w:sz w:val="22"/>
                <w:szCs w:val="22"/>
              </w:rPr>
            </w:pPr>
          </w:p>
        </w:tc>
        <w:tc>
          <w:tcPr>
            <w:tcW w:w="5103" w:type="dxa"/>
          </w:tcPr>
          <w:p w:rsidR="00B05DBD" w:rsidRPr="002236AD" w:rsidRDefault="00B05DBD" w:rsidP="00813B8A">
            <w:pPr>
              <w:pStyle w:val="a5"/>
              <w:widowControl w:val="0"/>
              <w:autoSpaceDE w:val="0"/>
              <w:autoSpaceDN w:val="0"/>
              <w:adjustRightInd w:val="0"/>
              <w:rPr>
                <w:sz w:val="22"/>
                <w:szCs w:val="22"/>
              </w:rPr>
            </w:pPr>
          </w:p>
        </w:tc>
      </w:tr>
    </w:tbl>
    <w:p w:rsidR="003C7B1C" w:rsidRPr="00A44AAD" w:rsidRDefault="003C7B1C" w:rsidP="003C7B1C">
      <w:pPr>
        <w:widowControl w:val="0"/>
        <w:autoSpaceDE w:val="0"/>
        <w:autoSpaceDN w:val="0"/>
        <w:adjustRightInd w:val="0"/>
        <w:spacing w:after="0" w:line="240" w:lineRule="auto"/>
        <w:ind w:left="-142" w:right="-143"/>
        <w:jc w:val="both"/>
        <w:rPr>
          <w:rFonts w:ascii="Times New Roman" w:hAnsi="Times New Roman"/>
          <w:b/>
          <w:sz w:val="24"/>
          <w:szCs w:val="24"/>
          <w:lang w:eastAsia="ru-RU"/>
        </w:rPr>
      </w:pPr>
    </w:p>
    <w:tbl>
      <w:tblPr>
        <w:tblW w:w="9983" w:type="dxa"/>
        <w:tblInd w:w="108" w:type="dxa"/>
        <w:tblLayout w:type="fixed"/>
        <w:tblLook w:val="01E0"/>
      </w:tblPr>
      <w:tblGrid>
        <w:gridCol w:w="4994"/>
        <w:gridCol w:w="4989"/>
      </w:tblGrid>
      <w:tr w:rsidR="003C7B1C" w:rsidRPr="00A44AAD" w:rsidTr="00C60460">
        <w:trPr>
          <w:trHeight w:val="4334"/>
        </w:trPr>
        <w:tc>
          <w:tcPr>
            <w:tcW w:w="4994" w:type="dxa"/>
          </w:tcPr>
          <w:p w:rsidR="003C7B1C" w:rsidRPr="00417626" w:rsidRDefault="003C7B1C" w:rsidP="00AC09E7">
            <w:pPr>
              <w:keepNext/>
              <w:widowControl w:val="0"/>
              <w:autoSpaceDE w:val="0"/>
              <w:autoSpaceDN w:val="0"/>
              <w:adjustRightInd w:val="0"/>
              <w:spacing w:after="0" w:line="240" w:lineRule="auto"/>
              <w:ind w:left="-142" w:right="-143"/>
              <w:jc w:val="center"/>
              <w:outlineLvl w:val="0"/>
              <w:rPr>
                <w:rFonts w:ascii="Times New Roman" w:hAnsi="Times New Roman"/>
                <w:b/>
                <w:bCs/>
                <w:kern w:val="32"/>
                <w:u w:val="single"/>
                <w:lang w:eastAsia="ru-RU"/>
              </w:rPr>
            </w:pPr>
            <w:r w:rsidRPr="00417626">
              <w:rPr>
                <w:rFonts w:ascii="Times New Roman" w:hAnsi="Times New Roman"/>
                <w:b/>
                <w:bCs/>
                <w:kern w:val="32"/>
                <w:u w:val="single"/>
                <w:lang w:eastAsia="ru-RU"/>
              </w:rPr>
              <w:t>ЗАМОВНИК</w:t>
            </w:r>
          </w:p>
          <w:p w:rsidR="00417626" w:rsidRPr="00417626" w:rsidRDefault="00417626" w:rsidP="00417626">
            <w:pPr>
              <w:pStyle w:val="ab"/>
              <w:rPr>
                <w:rFonts w:ascii="Times New Roman" w:hAnsi="Times New Roman"/>
                <w:b/>
                <w:szCs w:val="22"/>
                <w:lang w:val="uk-UA"/>
              </w:rPr>
            </w:pPr>
            <w:r w:rsidRPr="00417626">
              <w:rPr>
                <w:rFonts w:ascii="Times New Roman" w:hAnsi="Times New Roman"/>
                <w:b/>
                <w:bCs/>
                <w:szCs w:val="22"/>
                <w:lang w:val="uk-UA"/>
              </w:rPr>
              <w:t xml:space="preserve">Комунальне некомерційне підприємство </w:t>
            </w:r>
          </w:p>
          <w:p w:rsidR="00417626" w:rsidRPr="00417626" w:rsidRDefault="00417626" w:rsidP="00417626">
            <w:pPr>
              <w:pStyle w:val="ab"/>
              <w:rPr>
                <w:rFonts w:ascii="Times New Roman" w:hAnsi="Times New Roman"/>
                <w:b/>
                <w:bCs/>
                <w:szCs w:val="22"/>
                <w:lang w:val="uk-UA"/>
              </w:rPr>
            </w:pPr>
            <w:r w:rsidRPr="00417626">
              <w:rPr>
                <w:rFonts w:ascii="Times New Roman" w:hAnsi="Times New Roman"/>
                <w:b/>
                <w:bCs/>
                <w:szCs w:val="22"/>
                <w:lang w:val="uk-UA"/>
              </w:rPr>
              <w:t xml:space="preserve">Охтирської міської ради </w:t>
            </w:r>
          </w:p>
          <w:p w:rsidR="00417626" w:rsidRPr="00417626" w:rsidRDefault="00417626" w:rsidP="00417626">
            <w:pPr>
              <w:pStyle w:val="ab"/>
              <w:rPr>
                <w:rFonts w:ascii="Times New Roman" w:hAnsi="Times New Roman"/>
                <w:b/>
                <w:bCs/>
                <w:szCs w:val="22"/>
                <w:lang w:val="uk-UA"/>
              </w:rPr>
            </w:pPr>
            <w:r w:rsidRPr="00417626">
              <w:rPr>
                <w:rFonts w:ascii="Times New Roman" w:hAnsi="Times New Roman"/>
                <w:b/>
                <w:bCs/>
                <w:szCs w:val="22"/>
                <w:lang w:val="uk-UA"/>
              </w:rPr>
              <w:t>«Охтирська центральна районна лікарня»</w:t>
            </w:r>
          </w:p>
          <w:p w:rsidR="00417626" w:rsidRPr="00417626" w:rsidRDefault="00417626" w:rsidP="00417626">
            <w:pPr>
              <w:pStyle w:val="ab"/>
              <w:rPr>
                <w:rFonts w:ascii="Times New Roman" w:hAnsi="Times New Roman"/>
                <w:iCs/>
                <w:szCs w:val="22"/>
                <w:u w:val="single"/>
                <w:lang w:val="uk-UA"/>
              </w:rPr>
            </w:pPr>
            <w:r w:rsidRPr="00417626">
              <w:rPr>
                <w:rFonts w:ascii="Times New Roman" w:hAnsi="Times New Roman"/>
                <w:szCs w:val="22"/>
                <w:lang w:val="uk-UA"/>
              </w:rPr>
              <w:t xml:space="preserve">42700, Сумська обл., м. Охтирка, </w:t>
            </w:r>
          </w:p>
          <w:p w:rsidR="00417626" w:rsidRPr="00417626" w:rsidRDefault="00417626" w:rsidP="00417626">
            <w:pPr>
              <w:pStyle w:val="ab"/>
              <w:rPr>
                <w:rFonts w:ascii="Times New Roman" w:hAnsi="Times New Roman"/>
                <w:szCs w:val="22"/>
                <w:lang w:val="uk-UA"/>
              </w:rPr>
            </w:pPr>
            <w:r w:rsidRPr="00417626">
              <w:rPr>
                <w:rFonts w:ascii="Times New Roman" w:hAnsi="Times New Roman"/>
                <w:szCs w:val="22"/>
                <w:lang w:val="uk-UA"/>
              </w:rPr>
              <w:t>вул. Петропавлівська, 15</w:t>
            </w:r>
          </w:p>
          <w:p w:rsidR="00417626" w:rsidRPr="00417626" w:rsidRDefault="00417626" w:rsidP="00417626">
            <w:pPr>
              <w:pStyle w:val="ab"/>
              <w:rPr>
                <w:rFonts w:ascii="Times New Roman" w:hAnsi="Times New Roman"/>
                <w:szCs w:val="22"/>
              </w:rPr>
            </w:pPr>
            <w:r w:rsidRPr="00417626">
              <w:rPr>
                <w:rFonts w:ascii="Times New Roman" w:hAnsi="Times New Roman"/>
                <w:szCs w:val="22"/>
                <w:lang w:val="uk-UA"/>
              </w:rPr>
              <w:t>код Є</w:t>
            </w:r>
            <w:r w:rsidRPr="00417626">
              <w:rPr>
                <w:rFonts w:ascii="Times New Roman" w:hAnsi="Times New Roman"/>
                <w:szCs w:val="22"/>
              </w:rPr>
              <w:t>ДРПОУ 02007472</w:t>
            </w:r>
          </w:p>
          <w:p w:rsidR="00417626" w:rsidRPr="00417626" w:rsidRDefault="00417626" w:rsidP="00417626">
            <w:pPr>
              <w:pStyle w:val="ab"/>
              <w:rPr>
                <w:rFonts w:ascii="Times New Roman" w:hAnsi="Times New Roman"/>
                <w:color w:val="FF0000"/>
                <w:szCs w:val="22"/>
              </w:rPr>
            </w:pPr>
            <w:r w:rsidRPr="00417626">
              <w:rPr>
                <w:rFonts w:ascii="Times New Roman" w:hAnsi="Times New Roman"/>
                <w:szCs w:val="22"/>
              </w:rPr>
              <w:t xml:space="preserve">р/р </w:t>
            </w:r>
            <w:r w:rsidRPr="00417626">
              <w:rPr>
                <w:rFonts w:ascii="Times New Roman" w:hAnsi="Times New Roman"/>
                <w:szCs w:val="22"/>
                <w:lang w:val="en-US"/>
              </w:rPr>
              <w:t>UA</w:t>
            </w:r>
            <w:r w:rsidRPr="00417626">
              <w:rPr>
                <w:rFonts w:ascii="Times New Roman" w:hAnsi="Times New Roman"/>
                <w:szCs w:val="22"/>
              </w:rPr>
              <w:t>353375460000026001055040780</w:t>
            </w:r>
          </w:p>
          <w:p w:rsidR="00417626" w:rsidRPr="00417626" w:rsidRDefault="00417626" w:rsidP="00417626">
            <w:pPr>
              <w:pStyle w:val="ab"/>
              <w:rPr>
                <w:rFonts w:ascii="Times New Roman" w:hAnsi="Times New Roman"/>
                <w:szCs w:val="22"/>
              </w:rPr>
            </w:pPr>
            <w:r w:rsidRPr="00417626">
              <w:rPr>
                <w:rFonts w:ascii="Times New Roman" w:hAnsi="Times New Roman"/>
                <w:szCs w:val="22"/>
              </w:rPr>
              <w:t>в АТ КБ «ПРИВАТБАНК»</w:t>
            </w:r>
          </w:p>
          <w:p w:rsidR="00417626" w:rsidRPr="00417626" w:rsidRDefault="00417626" w:rsidP="00417626">
            <w:pPr>
              <w:pStyle w:val="ab"/>
              <w:rPr>
                <w:rFonts w:ascii="Times New Roman" w:hAnsi="Times New Roman"/>
                <w:szCs w:val="22"/>
              </w:rPr>
            </w:pPr>
            <w:r w:rsidRPr="00417626">
              <w:rPr>
                <w:rFonts w:ascii="Times New Roman" w:hAnsi="Times New Roman"/>
                <w:szCs w:val="22"/>
              </w:rPr>
              <w:t>МФО 337546</w:t>
            </w:r>
          </w:p>
          <w:p w:rsidR="00417626" w:rsidRPr="00417626" w:rsidRDefault="00417626" w:rsidP="00417626">
            <w:pPr>
              <w:pStyle w:val="ab"/>
              <w:rPr>
                <w:rFonts w:ascii="Times New Roman" w:hAnsi="Times New Roman"/>
                <w:szCs w:val="22"/>
              </w:rPr>
            </w:pPr>
            <w:r w:rsidRPr="00417626">
              <w:rPr>
                <w:rFonts w:ascii="Times New Roman" w:hAnsi="Times New Roman"/>
                <w:szCs w:val="22"/>
              </w:rPr>
              <w:t>ІПН 020074718231</w:t>
            </w:r>
          </w:p>
          <w:p w:rsidR="00417626" w:rsidRPr="00417626" w:rsidRDefault="00417626" w:rsidP="00417626">
            <w:pPr>
              <w:pStyle w:val="ab"/>
              <w:rPr>
                <w:rFonts w:ascii="Times New Roman" w:hAnsi="Times New Roman"/>
                <w:szCs w:val="22"/>
              </w:rPr>
            </w:pPr>
            <w:r w:rsidRPr="00417626">
              <w:rPr>
                <w:rFonts w:ascii="Times New Roman" w:hAnsi="Times New Roman"/>
                <w:szCs w:val="22"/>
              </w:rPr>
              <w:t>т/ф (05446) 6-33-58, 4-19-72</w:t>
            </w:r>
          </w:p>
          <w:p w:rsidR="00417626" w:rsidRPr="00417626" w:rsidRDefault="00417626" w:rsidP="00417626">
            <w:pPr>
              <w:pStyle w:val="ab"/>
              <w:rPr>
                <w:rFonts w:ascii="Times New Roman" w:hAnsi="Times New Roman"/>
                <w:b/>
                <w:szCs w:val="22"/>
                <w:lang w:val="uk-UA"/>
              </w:rPr>
            </w:pPr>
            <w:r w:rsidRPr="00417626">
              <w:rPr>
                <w:rFonts w:ascii="Times New Roman" w:hAnsi="Times New Roman"/>
                <w:b/>
                <w:szCs w:val="22"/>
                <w:lang w:val="uk-UA"/>
              </w:rPr>
              <w:t>Директор</w:t>
            </w:r>
          </w:p>
          <w:p w:rsidR="00417626" w:rsidRPr="00417626" w:rsidRDefault="00417626" w:rsidP="00417626">
            <w:pPr>
              <w:pStyle w:val="ab"/>
              <w:rPr>
                <w:rFonts w:ascii="Times New Roman" w:hAnsi="Times New Roman"/>
                <w:b/>
                <w:szCs w:val="22"/>
                <w:lang w:val="uk-UA"/>
              </w:rPr>
            </w:pPr>
          </w:p>
          <w:p w:rsidR="00417626" w:rsidRPr="00417626" w:rsidRDefault="00417626" w:rsidP="00417626">
            <w:pPr>
              <w:pStyle w:val="ab"/>
              <w:rPr>
                <w:rFonts w:ascii="Times New Roman" w:hAnsi="Times New Roman"/>
                <w:b/>
                <w:szCs w:val="22"/>
                <w:lang w:val="uk-UA"/>
              </w:rPr>
            </w:pPr>
            <w:r w:rsidRPr="00417626">
              <w:rPr>
                <w:rFonts w:ascii="Times New Roman" w:hAnsi="Times New Roman"/>
                <w:b/>
                <w:szCs w:val="22"/>
              </w:rPr>
              <w:t xml:space="preserve">________________     </w:t>
            </w:r>
            <w:r w:rsidRPr="00417626">
              <w:rPr>
                <w:rFonts w:ascii="Times New Roman" w:hAnsi="Times New Roman"/>
                <w:b/>
                <w:szCs w:val="22"/>
                <w:lang w:val="uk-UA"/>
              </w:rPr>
              <w:t>Костянтин ПАРЖИН</w:t>
            </w:r>
          </w:p>
          <w:p w:rsidR="00417626" w:rsidRPr="00417626" w:rsidRDefault="00417626" w:rsidP="00417626">
            <w:pPr>
              <w:pStyle w:val="ab"/>
              <w:rPr>
                <w:rFonts w:ascii="Times New Roman" w:hAnsi="Times New Roman"/>
                <w:szCs w:val="22"/>
              </w:rPr>
            </w:pPr>
            <w:r w:rsidRPr="00417626">
              <w:rPr>
                <w:rFonts w:ascii="Times New Roman" w:hAnsi="Times New Roman"/>
                <w:szCs w:val="22"/>
              </w:rPr>
              <w:t>М.П.</w:t>
            </w:r>
          </w:p>
          <w:p w:rsidR="003C7B1C" w:rsidRPr="00417626" w:rsidRDefault="003C7B1C" w:rsidP="00016813">
            <w:pPr>
              <w:widowControl w:val="0"/>
              <w:autoSpaceDE w:val="0"/>
              <w:autoSpaceDN w:val="0"/>
              <w:adjustRightInd w:val="0"/>
              <w:spacing w:after="0" w:line="240" w:lineRule="auto"/>
              <w:ind w:left="-142" w:right="-143"/>
              <w:jc w:val="both"/>
              <w:rPr>
                <w:rFonts w:ascii="Times New Roman" w:hAnsi="Times New Roman"/>
                <w:lang w:eastAsia="ru-RU"/>
              </w:rPr>
            </w:pPr>
          </w:p>
        </w:tc>
        <w:tc>
          <w:tcPr>
            <w:tcW w:w="4989" w:type="dxa"/>
          </w:tcPr>
          <w:p w:rsidR="003C7B1C" w:rsidRPr="00417626" w:rsidRDefault="003C7B1C" w:rsidP="00AC09E7">
            <w:pPr>
              <w:keepNext/>
              <w:widowControl w:val="0"/>
              <w:autoSpaceDE w:val="0"/>
              <w:autoSpaceDN w:val="0"/>
              <w:adjustRightInd w:val="0"/>
              <w:spacing w:after="0" w:line="240" w:lineRule="auto"/>
              <w:ind w:left="-142" w:right="-143"/>
              <w:jc w:val="center"/>
              <w:outlineLvl w:val="0"/>
              <w:rPr>
                <w:rFonts w:ascii="Times New Roman" w:hAnsi="Times New Roman"/>
                <w:b/>
                <w:bCs/>
                <w:kern w:val="32"/>
                <w:u w:val="single"/>
                <w:lang w:eastAsia="ru-RU"/>
              </w:rPr>
            </w:pPr>
            <w:r w:rsidRPr="00417626">
              <w:rPr>
                <w:rFonts w:ascii="Times New Roman" w:hAnsi="Times New Roman"/>
                <w:b/>
                <w:bCs/>
                <w:kern w:val="32"/>
                <w:u w:val="single"/>
                <w:lang w:eastAsia="ru-RU"/>
              </w:rPr>
              <w:t>ПОСТАЧАЛЬНИК</w:t>
            </w:r>
          </w:p>
          <w:p w:rsidR="003C7B1C" w:rsidRPr="00417626" w:rsidRDefault="003C7B1C" w:rsidP="00016813">
            <w:pPr>
              <w:widowControl w:val="0"/>
              <w:autoSpaceDE w:val="0"/>
              <w:autoSpaceDN w:val="0"/>
              <w:adjustRightInd w:val="0"/>
              <w:spacing w:after="0" w:line="240" w:lineRule="auto"/>
              <w:ind w:left="-142" w:right="-143"/>
              <w:jc w:val="both"/>
              <w:rPr>
                <w:rFonts w:ascii="Times New Roman" w:hAnsi="Times New Roman"/>
                <w:lang w:eastAsia="ru-RU"/>
              </w:rPr>
            </w:pPr>
          </w:p>
          <w:p w:rsidR="003C7B1C" w:rsidRPr="00417626" w:rsidRDefault="003C7B1C" w:rsidP="00016813">
            <w:pPr>
              <w:spacing w:after="0" w:line="240" w:lineRule="auto"/>
              <w:ind w:left="-142" w:right="-143"/>
              <w:jc w:val="both"/>
              <w:rPr>
                <w:rFonts w:ascii="Times New Roman" w:hAnsi="Times New Roman"/>
                <w:bCs/>
                <w:iCs/>
                <w:lang w:eastAsia="ru-RU"/>
              </w:rPr>
            </w:pPr>
          </w:p>
          <w:p w:rsidR="003C7B1C" w:rsidRPr="00417626" w:rsidRDefault="003C7B1C" w:rsidP="00016813">
            <w:pPr>
              <w:spacing w:after="0" w:line="240" w:lineRule="auto"/>
              <w:ind w:left="-142" w:right="-143"/>
              <w:jc w:val="both"/>
              <w:rPr>
                <w:rFonts w:ascii="Times New Roman" w:hAnsi="Times New Roman"/>
                <w:bCs/>
                <w:iCs/>
                <w:lang w:eastAsia="ru-RU"/>
              </w:rPr>
            </w:pPr>
          </w:p>
          <w:p w:rsidR="003C7B1C" w:rsidRPr="00417626" w:rsidRDefault="003C7B1C" w:rsidP="00016813">
            <w:pPr>
              <w:spacing w:after="0" w:line="240" w:lineRule="auto"/>
              <w:ind w:left="-142" w:right="-143"/>
              <w:jc w:val="both"/>
              <w:rPr>
                <w:rFonts w:ascii="Times New Roman" w:hAnsi="Times New Roman"/>
                <w:bCs/>
                <w:iCs/>
                <w:lang w:eastAsia="ru-RU"/>
              </w:rPr>
            </w:pPr>
          </w:p>
          <w:p w:rsidR="003C7B1C" w:rsidRPr="00417626" w:rsidRDefault="003C7B1C" w:rsidP="00016813">
            <w:pPr>
              <w:spacing w:after="0" w:line="240" w:lineRule="auto"/>
              <w:ind w:left="-142" w:right="-143"/>
              <w:jc w:val="both"/>
              <w:rPr>
                <w:rFonts w:ascii="Times New Roman" w:hAnsi="Times New Roman"/>
                <w:bCs/>
                <w:iCs/>
                <w:lang w:eastAsia="ru-RU"/>
              </w:rPr>
            </w:pPr>
          </w:p>
          <w:p w:rsidR="003C7B1C" w:rsidRPr="00417626" w:rsidRDefault="003C7B1C" w:rsidP="00016813">
            <w:pPr>
              <w:spacing w:after="0" w:line="240" w:lineRule="auto"/>
              <w:ind w:left="-142" w:right="-143"/>
              <w:jc w:val="both"/>
              <w:rPr>
                <w:rFonts w:ascii="Times New Roman" w:hAnsi="Times New Roman"/>
                <w:bCs/>
                <w:iCs/>
                <w:lang w:eastAsia="ru-RU"/>
              </w:rPr>
            </w:pPr>
          </w:p>
          <w:p w:rsidR="003C7B1C" w:rsidRPr="00417626" w:rsidRDefault="003C7B1C" w:rsidP="00016813">
            <w:pPr>
              <w:spacing w:after="0" w:line="240" w:lineRule="auto"/>
              <w:ind w:left="-142" w:right="-143"/>
              <w:jc w:val="both"/>
              <w:rPr>
                <w:rFonts w:ascii="Times New Roman" w:hAnsi="Times New Roman"/>
                <w:bCs/>
                <w:iCs/>
                <w:lang w:eastAsia="ru-RU"/>
              </w:rPr>
            </w:pPr>
          </w:p>
          <w:p w:rsidR="003C7B1C" w:rsidRPr="00417626" w:rsidRDefault="003C7B1C" w:rsidP="00016813">
            <w:pPr>
              <w:spacing w:after="0" w:line="240" w:lineRule="auto"/>
              <w:ind w:left="-142" w:right="-143"/>
              <w:jc w:val="both"/>
              <w:rPr>
                <w:rFonts w:ascii="Times New Roman" w:hAnsi="Times New Roman"/>
                <w:bCs/>
                <w:iCs/>
                <w:lang w:eastAsia="ru-RU"/>
              </w:rPr>
            </w:pPr>
          </w:p>
          <w:p w:rsidR="003C7B1C" w:rsidRPr="00417626" w:rsidRDefault="003C7B1C" w:rsidP="00016813">
            <w:pPr>
              <w:spacing w:after="0" w:line="240" w:lineRule="auto"/>
              <w:ind w:left="-142" w:right="-143"/>
              <w:jc w:val="both"/>
              <w:rPr>
                <w:rFonts w:ascii="Times New Roman" w:hAnsi="Times New Roman"/>
                <w:bCs/>
                <w:iCs/>
                <w:lang w:eastAsia="ru-RU"/>
              </w:rPr>
            </w:pPr>
          </w:p>
          <w:p w:rsidR="003C7B1C" w:rsidRPr="00417626" w:rsidRDefault="003C7B1C" w:rsidP="00016813">
            <w:pPr>
              <w:spacing w:after="0" w:line="240" w:lineRule="auto"/>
              <w:ind w:left="-142" w:right="-143"/>
              <w:jc w:val="both"/>
              <w:rPr>
                <w:rFonts w:ascii="Times New Roman" w:hAnsi="Times New Roman"/>
                <w:bCs/>
                <w:iCs/>
                <w:lang w:eastAsia="ru-RU"/>
              </w:rPr>
            </w:pPr>
          </w:p>
          <w:p w:rsidR="003C7B1C" w:rsidRPr="00417626" w:rsidRDefault="003C7B1C" w:rsidP="00016813">
            <w:pPr>
              <w:spacing w:after="0" w:line="240" w:lineRule="auto"/>
              <w:ind w:left="-142" w:right="-143"/>
              <w:jc w:val="both"/>
              <w:rPr>
                <w:rFonts w:ascii="Times New Roman" w:hAnsi="Times New Roman"/>
                <w:bCs/>
                <w:iCs/>
                <w:lang w:eastAsia="ru-RU"/>
              </w:rPr>
            </w:pPr>
          </w:p>
          <w:p w:rsidR="003C7B1C" w:rsidRPr="00417626" w:rsidRDefault="003C7B1C" w:rsidP="00016813">
            <w:pPr>
              <w:spacing w:after="0" w:line="240" w:lineRule="auto"/>
              <w:ind w:left="-142" w:right="-143"/>
              <w:jc w:val="both"/>
              <w:rPr>
                <w:rFonts w:ascii="Times New Roman" w:hAnsi="Times New Roman"/>
                <w:bCs/>
                <w:iCs/>
                <w:lang w:eastAsia="ru-RU"/>
              </w:rPr>
            </w:pPr>
          </w:p>
          <w:p w:rsidR="003C7B1C" w:rsidRPr="00417626" w:rsidRDefault="003C7B1C" w:rsidP="00016813">
            <w:pPr>
              <w:spacing w:after="0" w:line="240" w:lineRule="auto"/>
              <w:ind w:left="-142" w:right="-143"/>
              <w:jc w:val="both"/>
              <w:rPr>
                <w:rFonts w:ascii="Times New Roman" w:hAnsi="Times New Roman"/>
                <w:bCs/>
                <w:iCs/>
                <w:lang w:eastAsia="ru-RU"/>
              </w:rPr>
            </w:pPr>
            <w:r w:rsidRPr="00417626">
              <w:rPr>
                <w:rFonts w:ascii="Times New Roman" w:hAnsi="Times New Roman"/>
                <w:bCs/>
                <w:iCs/>
                <w:lang w:eastAsia="ru-RU"/>
              </w:rPr>
              <w:t xml:space="preserve">________________________  </w:t>
            </w:r>
          </w:p>
        </w:tc>
      </w:tr>
    </w:tbl>
    <w:p w:rsidR="003C7B1C" w:rsidRPr="00A44AAD" w:rsidRDefault="003C7B1C" w:rsidP="00C60460">
      <w:pPr>
        <w:widowControl w:val="0"/>
        <w:autoSpaceDE w:val="0"/>
        <w:autoSpaceDN w:val="0"/>
        <w:adjustRightInd w:val="0"/>
        <w:spacing w:after="0" w:line="240" w:lineRule="auto"/>
        <w:ind w:right="-143"/>
        <w:jc w:val="both"/>
        <w:rPr>
          <w:rFonts w:ascii="Times New Roman" w:hAnsi="Times New Roman"/>
          <w:b/>
          <w:sz w:val="24"/>
          <w:szCs w:val="24"/>
          <w:lang w:eastAsia="ru-RU"/>
        </w:rPr>
      </w:pPr>
    </w:p>
    <w:p w:rsidR="00417626" w:rsidRDefault="00417626" w:rsidP="003C7B1C">
      <w:pPr>
        <w:widowControl w:val="0"/>
        <w:autoSpaceDE w:val="0"/>
        <w:autoSpaceDN w:val="0"/>
        <w:adjustRightInd w:val="0"/>
        <w:spacing w:after="0" w:line="240" w:lineRule="auto"/>
        <w:ind w:left="-142" w:right="-143"/>
        <w:jc w:val="right"/>
        <w:rPr>
          <w:rFonts w:ascii="Times New Roman CYR" w:hAnsi="Times New Roman CYR" w:cs="Times New Roman CYR"/>
          <w:b/>
          <w:sz w:val="24"/>
          <w:szCs w:val="24"/>
        </w:rPr>
      </w:pPr>
    </w:p>
    <w:p w:rsidR="003C7B1C" w:rsidRPr="00A44AAD" w:rsidRDefault="003C7B1C" w:rsidP="003C7B1C">
      <w:pPr>
        <w:widowControl w:val="0"/>
        <w:autoSpaceDE w:val="0"/>
        <w:autoSpaceDN w:val="0"/>
        <w:adjustRightInd w:val="0"/>
        <w:spacing w:after="0" w:line="240" w:lineRule="auto"/>
        <w:ind w:left="-142" w:right="-143"/>
        <w:jc w:val="right"/>
        <w:rPr>
          <w:rFonts w:ascii="Times New Roman CYR" w:hAnsi="Times New Roman CYR" w:cs="Times New Roman CYR"/>
          <w:b/>
          <w:sz w:val="24"/>
          <w:szCs w:val="24"/>
        </w:rPr>
      </w:pPr>
      <w:r w:rsidRPr="00A44AAD">
        <w:rPr>
          <w:rFonts w:ascii="Times New Roman CYR" w:hAnsi="Times New Roman CYR" w:cs="Times New Roman CYR"/>
          <w:b/>
          <w:sz w:val="24"/>
          <w:szCs w:val="24"/>
        </w:rPr>
        <w:t xml:space="preserve">ДОДАТОК  №1 </w:t>
      </w:r>
    </w:p>
    <w:p w:rsidR="003C7B1C" w:rsidRPr="00A44AAD" w:rsidRDefault="003C7B1C" w:rsidP="003C7B1C">
      <w:pPr>
        <w:widowControl w:val="0"/>
        <w:autoSpaceDE w:val="0"/>
        <w:autoSpaceDN w:val="0"/>
        <w:adjustRightInd w:val="0"/>
        <w:spacing w:after="0" w:line="240" w:lineRule="auto"/>
        <w:ind w:left="-142" w:right="-143"/>
        <w:jc w:val="center"/>
        <w:rPr>
          <w:rFonts w:ascii="Times New Roman CYR" w:hAnsi="Times New Roman CYR" w:cs="Times New Roman CYR"/>
          <w:b/>
          <w:sz w:val="24"/>
          <w:szCs w:val="24"/>
        </w:rPr>
      </w:pPr>
    </w:p>
    <w:p w:rsidR="003C7B1C" w:rsidRPr="00A44AAD" w:rsidRDefault="003C7B1C" w:rsidP="003C7B1C">
      <w:pPr>
        <w:widowControl w:val="0"/>
        <w:autoSpaceDE w:val="0"/>
        <w:autoSpaceDN w:val="0"/>
        <w:adjustRightInd w:val="0"/>
        <w:spacing w:after="0" w:line="240" w:lineRule="auto"/>
        <w:ind w:left="-142" w:right="-143"/>
        <w:jc w:val="center"/>
        <w:rPr>
          <w:rFonts w:ascii="Times New Roman CYR" w:hAnsi="Times New Roman CYR" w:cs="Times New Roman CYR"/>
          <w:b/>
          <w:sz w:val="24"/>
          <w:szCs w:val="24"/>
        </w:rPr>
      </w:pPr>
    </w:p>
    <w:p w:rsidR="003C7B1C" w:rsidRPr="00A44AAD" w:rsidRDefault="003C7B1C" w:rsidP="003C7B1C">
      <w:pPr>
        <w:widowControl w:val="0"/>
        <w:autoSpaceDE w:val="0"/>
        <w:autoSpaceDN w:val="0"/>
        <w:adjustRightInd w:val="0"/>
        <w:spacing w:after="0" w:line="240" w:lineRule="auto"/>
        <w:ind w:left="-142" w:right="-143"/>
        <w:jc w:val="center"/>
        <w:rPr>
          <w:rFonts w:ascii="Times New Roman CYR" w:hAnsi="Times New Roman CYR" w:cs="Times New Roman CYR"/>
          <w:b/>
          <w:sz w:val="24"/>
          <w:szCs w:val="24"/>
        </w:rPr>
      </w:pPr>
      <w:r w:rsidRPr="00A44AAD">
        <w:rPr>
          <w:rFonts w:ascii="Times New Roman CYR" w:hAnsi="Times New Roman CYR" w:cs="Times New Roman CYR"/>
          <w:b/>
          <w:sz w:val="24"/>
          <w:szCs w:val="24"/>
        </w:rPr>
        <w:t xml:space="preserve">СПЕЦИФІКАЦІЯ </w:t>
      </w:r>
    </w:p>
    <w:p w:rsidR="003C7B1C" w:rsidRDefault="003C7B1C" w:rsidP="003C7B1C">
      <w:pPr>
        <w:widowControl w:val="0"/>
        <w:autoSpaceDE w:val="0"/>
        <w:autoSpaceDN w:val="0"/>
        <w:adjustRightInd w:val="0"/>
        <w:spacing w:after="0" w:line="240" w:lineRule="auto"/>
        <w:ind w:left="-142" w:right="-143"/>
        <w:jc w:val="center"/>
        <w:rPr>
          <w:rFonts w:ascii="Times New Roman CYR" w:hAnsi="Times New Roman CYR" w:cs="Times New Roman CYR"/>
          <w:b/>
          <w:sz w:val="24"/>
          <w:szCs w:val="24"/>
        </w:rPr>
      </w:pPr>
      <w:r w:rsidRPr="00A44AAD">
        <w:rPr>
          <w:rFonts w:ascii="Times New Roman CYR" w:hAnsi="Times New Roman CYR" w:cs="Times New Roman CYR"/>
          <w:b/>
          <w:sz w:val="24"/>
          <w:szCs w:val="24"/>
        </w:rPr>
        <w:t xml:space="preserve">ДОДОГОВОРУ </w:t>
      </w:r>
      <w:r w:rsidR="00C60460">
        <w:rPr>
          <w:rFonts w:ascii="Times New Roman CYR" w:hAnsi="Times New Roman CYR" w:cs="Times New Roman CYR"/>
          <w:b/>
          <w:sz w:val="24"/>
          <w:szCs w:val="24"/>
        </w:rPr>
        <w:t>ПРО ЗАКУПІВЛЮ ТОВАРУ</w:t>
      </w:r>
      <w:r>
        <w:rPr>
          <w:rFonts w:ascii="Times New Roman CYR" w:hAnsi="Times New Roman CYR" w:cs="Times New Roman CYR"/>
          <w:b/>
          <w:sz w:val="24"/>
          <w:szCs w:val="24"/>
        </w:rPr>
        <w:t xml:space="preserve">  №____ від ___________2023</w:t>
      </w:r>
      <w:r w:rsidRPr="00A44AAD">
        <w:rPr>
          <w:rFonts w:ascii="Times New Roman CYR" w:hAnsi="Times New Roman CYR" w:cs="Times New Roman CYR"/>
          <w:b/>
          <w:sz w:val="24"/>
          <w:szCs w:val="24"/>
        </w:rPr>
        <w:t xml:space="preserve"> р.  </w:t>
      </w:r>
    </w:p>
    <w:p w:rsidR="00417626" w:rsidRDefault="00417626" w:rsidP="003C7B1C">
      <w:pPr>
        <w:widowControl w:val="0"/>
        <w:autoSpaceDE w:val="0"/>
        <w:autoSpaceDN w:val="0"/>
        <w:adjustRightInd w:val="0"/>
        <w:spacing w:after="0" w:line="240" w:lineRule="auto"/>
        <w:ind w:left="-142" w:right="-143"/>
        <w:jc w:val="center"/>
        <w:rPr>
          <w:rFonts w:ascii="Times New Roman CYR" w:hAnsi="Times New Roman CYR" w:cs="Times New Roman CYR"/>
          <w:b/>
          <w:sz w:val="24"/>
          <w:szCs w:val="24"/>
        </w:rPr>
      </w:pPr>
    </w:p>
    <w:p w:rsidR="00417626" w:rsidRPr="00AA4F98" w:rsidRDefault="00417626" w:rsidP="00417626">
      <w:pPr>
        <w:pStyle w:val="ab"/>
        <w:jc w:val="both"/>
        <w:rPr>
          <w:rFonts w:ascii="Times New Roman" w:hAnsi="Times New Roman"/>
          <w:b/>
        </w:rPr>
      </w:pPr>
    </w:p>
    <w:tbl>
      <w:tblPr>
        <w:tblW w:w="4947" w:type="pct"/>
        <w:tblInd w:w="108" w:type="dxa"/>
        <w:tblBorders>
          <w:top w:val="single" w:sz="4" w:space="0" w:color="auto"/>
          <w:left w:val="single" w:sz="4" w:space="0" w:color="auto"/>
          <w:bottom w:val="single" w:sz="4" w:space="0" w:color="auto"/>
          <w:right w:val="single" w:sz="4" w:space="0" w:color="auto"/>
        </w:tblBorders>
        <w:tblLook w:val="0000"/>
      </w:tblPr>
      <w:tblGrid>
        <w:gridCol w:w="540"/>
        <w:gridCol w:w="2369"/>
        <w:gridCol w:w="1466"/>
        <w:gridCol w:w="1136"/>
        <w:gridCol w:w="1178"/>
        <w:gridCol w:w="1152"/>
        <w:gridCol w:w="1079"/>
        <w:gridCol w:w="1112"/>
      </w:tblGrid>
      <w:tr w:rsidR="00813B8A" w:rsidRPr="00FC4460" w:rsidTr="00813B8A">
        <w:tc>
          <w:tcPr>
            <w:tcW w:w="269"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016813">
            <w:pPr>
              <w:widowControl w:val="0"/>
              <w:suppressAutoHyphens/>
              <w:autoSpaceDE w:val="0"/>
              <w:spacing w:line="240" w:lineRule="auto"/>
              <w:jc w:val="center"/>
              <w:rPr>
                <w:rFonts w:ascii="Times New Roman" w:hAnsi="Times New Roman"/>
                <w:bCs/>
                <w:sz w:val="24"/>
                <w:szCs w:val="24"/>
                <w:lang w:eastAsia="zh-CN"/>
              </w:rPr>
            </w:pPr>
            <w:r>
              <w:rPr>
                <w:rFonts w:ascii="Times New Roman" w:hAnsi="Times New Roman"/>
                <w:bCs/>
                <w:sz w:val="24"/>
                <w:szCs w:val="24"/>
                <w:lang w:eastAsia="zh-CN"/>
              </w:rPr>
              <w:t>№ п/п</w:t>
            </w:r>
          </w:p>
        </w:tc>
        <w:tc>
          <w:tcPr>
            <w:tcW w:w="1181"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016813">
            <w:pPr>
              <w:widowControl w:val="0"/>
              <w:suppressAutoHyphens/>
              <w:autoSpaceDE w:val="0"/>
              <w:spacing w:line="240" w:lineRule="auto"/>
              <w:jc w:val="center"/>
              <w:rPr>
                <w:rFonts w:ascii="Times New Roman" w:hAnsi="Times New Roman"/>
                <w:bCs/>
                <w:sz w:val="24"/>
                <w:szCs w:val="24"/>
                <w:lang w:eastAsia="zh-CN"/>
              </w:rPr>
            </w:pPr>
            <w:r w:rsidRPr="00FC4460">
              <w:rPr>
                <w:rFonts w:ascii="Times New Roman" w:hAnsi="Times New Roman"/>
                <w:bCs/>
                <w:sz w:val="24"/>
                <w:szCs w:val="24"/>
                <w:lang w:eastAsia="zh-CN"/>
              </w:rPr>
              <w:t xml:space="preserve">Найменування </w:t>
            </w:r>
            <w:r>
              <w:rPr>
                <w:rFonts w:ascii="Times New Roman" w:hAnsi="Times New Roman"/>
                <w:bCs/>
                <w:sz w:val="24"/>
                <w:szCs w:val="24"/>
                <w:lang w:eastAsia="zh-CN"/>
              </w:rPr>
              <w:t>товару</w:t>
            </w:r>
          </w:p>
        </w:tc>
        <w:tc>
          <w:tcPr>
            <w:tcW w:w="731" w:type="pct"/>
            <w:tcBorders>
              <w:top w:val="single" w:sz="6" w:space="0" w:color="auto"/>
              <w:left w:val="single" w:sz="6" w:space="0" w:color="auto"/>
              <w:bottom w:val="single" w:sz="6" w:space="0" w:color="auto"/>
              <w:right w:val="single" w:sz="6" w:space="0" w:color="auto"/>
            </w:tcBorders>
            <w:shd w:val="clear" w:color="auto" w:fill="BFBFBF"/>
          </w:tcPr>
          <w:p w:rsidR="00813B8A" w:rsidRPr="00FC4460" w:rsidRDefault="00813B8A" w:rsidP="00F64244">
            <w:pPr>
              <w:widowControl w:val="0"/>
              <w:suppressAutoHyphens/>
              <w:autoSpaceDE w:val="0"/>
              <w:spacing w:line="240" w:lineRule="auto"/>
              <w:jc w:val="center"/>
              <w:rPr>
                <w:rFonts w:ascii="Times New Roman" w:hAnsi="Times New Roman"/>
                <w:bCs/>
                <w:sz w:val="24"/>
                <w:szCs w:val="24"/>
                <w:lang w:eastAsia="zh-CN"/>
              </w:rPr>
            </w:pPr>
            <w:r>
              <w:rPr>
                <w:rFonts w:ascii="Times New Roman" w:hAnsi="Times New Roman"/>
                <w:bCs/>
                <w:sz w:val="24"/>
                <w:szCs w:val="24"/>
                <w:lang w:eastAsia="zh-CN"/>
              </w:rPr>
              <w:t xml:space="preserve">Країна </w:t>
            </w:r>
            <w:r w:rsidR="00F64244">
              <w:rPr>
                <w:rFonts w:ascii="Times New Roman" w:hAnsi="Times New Roman"/>
                <w:bCs/>
                <w:sz w:val="24"/>
                <w:szCs w:val="24"/>
                <w:lang w:eastAsia="zh-CN"/>
              </w:rPr>
              <w:t>виробник товару</w:t>
            </w:r>
          </w:p>
        </w:tc>
        <w:tc>
          <w:tcPr>
            <w:tcW w:w="566"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016813">
            <w:pPr>
              <w:widowControl w:val="0"/>
              <w:suppressAutoHyphens/>
              <w:autoSpaceDE w:val="0"/>
              <w:spacing w:line="240" w:lineRule="auto"/>
              <w:jc w:val="center"/>
              <w:rPr>
                <w:rFonts w:ascii="Times New Roman" w:hAnsi="Times New Roman"/>
                <w:bCs/>
                <w:sz w:val="24"/>
                <w:szCs w:val="24"/>
                <w:lang w:eastAsia="zh-CN"/>
              </w:rPr>
            </w:pPr>
            <w:r w:rsidRPr="00FC4460">
              <w:rPr>
                <w:rFonts w:ascii="Times New Roman" w:hAnsi="Times New Roman"/>
                <w:bCs/>
                <w:sz w:val="24"/>
                <w:szCs w:val="24"/>
                <w:lang w:eastAsia="zh-CN"/>
              </w:rPr>
              <w:t>Одиниця виміру</w:t>
            </w:r>
          </w:p>
        </w:tc>
        <w:tc>
          <w:tcPr>
            <w:tcW w:w="587"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016813">
            <w:pPr>
              <w:widowControl w:val="0"/>
              <w:suppressAutoHyphens/>
              <w:autoSpaceDE w:val="0"/>
              <w:spacing w:line="240" w:lineRule="auto"/>
              <w:jc w:val="center"/>
              <w:rPr>
                <w:rFonts w:ascii="Times New Roman" w:hAnsi="Times New Roman"/>
                <w:bCs/>
                <w:sz w:val="24"/>
                <w:szCs w:val="24"/>
                <w:lang w:eastAsia="zh-CN"/>
              </w:rPr>
            </w:pPr>
            <w:r w:rsidRPr="00FC4460">
              <w:rPr>
                <w:rFonts w:ascii="Times New Roman" w:hAnsi="Times New Roman"/>
                <w:bCs/>
                <w:sz w:val="24"/>
                <w:szCs w:val="24"/>
                <w:lang w:eastAsia="zh-CN"/>
              </w:rPr>
              <w:t>Кількість</w:t>
            </w:r>
          </w:p>
        </w:tc>
        <w:tc>
          <w:tcPr>
            <w:tcW w:w="574"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016813">
            <w:pPr>
              <w:pStyle w:val="ab"/>
              <w:jc w:val="center"/>
              <w:rPr>
                <w:rFonts w:ascii="Times New Roman" w:hAnsi="Times New Roman"/>
                <w:sz w:val="24"/>
                <w:szCs w:val="24"/>
              </w:rPr>
            </w:pPr>
            <w:r w:rsidRPr="00FC4460">
              <w:rPr>
                <w:rFonts w:ascii="Times New Roman" w:hAnsi="Times New Roman"/>
                <w:sz w:val="24"/>
                <w:szCs w:val="24"/>
              </w:rPr>
              <w:t>Ціна за одиницю товару,</w:t>
            </w:r>
          </w:p>
          <w:p w:rsidR="00813B8A" w:rsidRPr="00FC4460" w:rsidRDefault="00813B8A" w:rsidP="00016813">
            <w:pPr>
              <w:pStyle w:val="ab"/>
              <w:jc w:val="center"/>
              <w:rPr>
                <w:rFonts w:ascii="Times New Roman" w:hAnsi="Times New Roman"/>
                <w:sz w:val="24"/>
                <w:szCs w:val="24"/>
              </w:rPr>
            </w:pPr>
            <w:r w:rsidRPr="00FC4460">
              <w:rPr>
                <w:rFonts w:ascii="Times New Roman" w:hAnsi="Times New Roman"/>
                <w:sz w:val="24"/>
                <w:szCs w:val="24"/>
              </w:rPr>
              <w:t>грн., без ПДВ</w:t>
            </w:r>
          </w:p>
        </w:tc>
        <w:tc>
          <w:tcPr>
            <w:tcW w:w="537"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016813">
            <w:pPr>
              <w:pStyle w:val="ab"/>
              <w:jc w:val="center"/>
            </w:pPr>
            <w:r w:rsidRPr="00FC4460">
              <w:t>Ціна за одиницю товару,</w:t>
            </w:r>
          </w:p>
          <w:p w:rsidR="00813B8A" w:rsidRPr="00007724" w:rsidRDefault="00813B8A" w:rsidP="00016813">
            <w:pPr>
              <w:pStyle w:val="ab"/>
              <w:jc w:val="center"/>
              <w:rPr>
                <w:lang w:val="uk-UA"/>
              </w:rPr>
            </w:pPr>
            <w:r w:rsidRPr="00FC4460">
              <w:t>грн., з ПДВ</w:t>
            </w:r>
          </w:p>
        </w:tc>
        <w:tc>
          <w:tcPr>
            <w:tcW w:w="554"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016813">
            <w:pPr>
              <w:widowControl w:val="0"/>
              <w:suppressAutoHyphens/>
              <w:autoSpaceDE w:val="0"/>
              <w:spacing w:line="240" w:lineRule="auto"/>
              <w:jc w:val="center"/>
              <w:rPr>
                <w:rFonts w:ascii="Times New Roman" w:hAnsi="Times New Roman"/>
                <w:bCs/>
                <w:sz w:val="24"/>
                <w:szCs w:val="24"/>
                <w:lang w:eastAsia="zh-CN"/>
              </w:rPr>
            </w:pPr>
            <w:r w:rsidRPr="00FC4460">
              <w:rPr>
                <w:rFonts w:ascii="Times New Roman" w:hAnsi="Times New Roman"/>
                <w:bCs/>
                <w:sz w:val="24"/>
                <w:szCs w:val="24"/>
                <w:lang w:eastAsia="zh-CN"/>
              </w:rPr>
              <w:t>Загальна вартість, грн., з ПДВ</w:t>
            </w:r>
          </w:p>
        </w:tc>
      </w:tr>
      <w:tr w:rsidR="00813B8A" w:rsidRPr="00FC4460" w:rsidTr="00813B8A">
        <w:trPr>
          <w:trHeight w:val="401"/>
        </w:trPr>
        <w:tc>
          <w:tcPr>
            <w:tcW w:w="269" w:type="pct"/>
            <w:tcBorders>
              <w:top w:val="single" w:sz="4" w:space="0" w:color="auto"/>
              <w:left w:val="single" w:sz="6" w:space="0" w:color="auto"/>
              <w:bottom w:val="single" w:sz="6" w:space="0" w:color="auto"/>
              <w:right w:val="single" w:sz="6" w:space="0" w:color="auto"/>
            </w:tcBorders>
          </w:tcPr>
          <w:p w:rsidR="00813B8A" w:rsidRPr="0059728E" w:rsidRDefault="00813B8A" w:rsidP="00016813">
            <w:pPr>
              <w:pStyle w:val="ab"/>
              <w:jc w:val="center"/>
              <w:rPr>
                <w:lang w:eastAsia="zh-CN"/>
              </w:rPr>
            </w:pPr>
            <w:r w:rsidRPr="0059728E">
              <w:rPr>
                <w:lang w:eastAsia="zh-CN"/>
              </w:rPr>
              <w:t>1</w:t>
            </w:r>
          </w:p>
        </w:tc>
        <w:tc>
          <w:tcPr>
            <w:tcW w:w="1181" w:type="pct"/>
            <w:tcBorders>
              <w:top w:val="single" w:sz="4" w:space="0" w:color="auto"/>
              <w:left w:val="single" w:sz="6" w:space="0" w:color="auto"/>
              <w:bottom w:val="single" w:sz="6" w:space="0" w:color="auto"/>
              <w:right w:val="single" w:sz="6" w:space="0" w:color="auto"/>
            </w:tcBorders>
            <w:vAlign w:val="center"/>
          </w:tcPr>
          <w:p w:rsidR="00813B8A" w:rsidRPr="00FC4460" w:rsidRDefault="00813B8A" w:rsidP="00016813">
            <w:pPr>
              <w:pStyle w:val="ab"/>
              <w:rPr>
                <w:b/>
                <w:lang w:eastAsia="zh-CN"/>
              </w:rPr>
            </w:pPr>
          </w:p>
        </w:tc>
        <w:tc>
          <w:tcPr>
            <w:tcW w:w="731" w:type="pct"/>
            <w:tcBorders>
              <w:top w:val="single" w:sz="4" w:space="0" w:color="auto"/>
              <w:left w:val="single" w:sz="6" w:space="0" w:color="auto"/>
              <w:bottom w:val="single" w:sz="6" w:space="0" w:color="auto"/>
              <w:right w:val="single" w:sz="6" w:space="0" w:color="auto"/>
            </w:tcBorders>
          </w:tcPr>
          <w:p w:rsidR="00813B8A" w:rsidRPr="00FC4460" w:rsidRDefault="00813B8A" w:rsidP="00016813">
            <w:pPr>
              <w:pStyle w:val="ab"/>
              <w:rPr>
                <w:b/>
                <w:color w:val="000000"/>
                <w:lang w:eastAsia="ar-SA"/>
              </w:rPr>
            </w:pPr>
          </w:p>
        </w:tc>
        <w:tc>
          <w:tcPr>
            <w:tcW w:w="566" w:type="pct"/>
            <w:tcBorders>
              <w:top w:val="single" w:sz="4" w:space="0" w:color="auto"/>
              <w:left w:val="single" w:sz="6" w:space="0" w:color="auto"/>
              <w:bottom w:val="single" w:sz="6" w:space="0" w:color="auto"/>
              <w:right w:val="single" w:sz="6" w:space="0" w:color="auto"/>
            </w:tcBorders>
            <w:vAlign w:val="center"/>
          </w:tcPr>
          <w:p w:rsidR="00813B8A" w:rsidRPr="00FC4460" w:rsidRDefault="00813B8A" w:rsidP="00016813">
            <w:pPr>
              <w:pStyle w:val="ab"/>
              <w:rPr>
                <w:b/>
                <w:color w:val="000000"/>
                <w:lang w:eastAsia="ar-SA"/>
              </w:rPr>
            </w:pPr>
          </w:p>
        </w:tc>
        <w:tc>
          <w:tcPr>
            <w:tcW w:w="587" w:type="pct"/>
            <w:tcBorders>
              <w:top w:val="single" w:sz="4" w:space="0" w:color="auto"/>
              <w:left w:val="single" w:sz="6" w:space="0" w:color="auto"/>
              <w:bottom w:val="single" w:sz="6" w:space="0" w:color="auto"/>
              <w:right w:val="single" w:sz="6" w:space="0" w:color="auto"/>
            </w:tcBorders>
            <w:vAlign w:val="center"/>
          </w:tcPr>
          <w:p w:rsidR="00813B8A" w:rsidRPr="00FC4460" w:rsidRDefault="00813B8A" w:rsidP="00016813">
            <w:pPr>
              <w:pStyle w:val="ab"/>
              <w:rPr>
                <w:b/>
                <w:color w:val="000000"/>
                <w:lang w:eastAsia="ar-SA"/>
              </w:rPr>
            </w:pPr>
          </w:p>
        </w:tc>
        <w:tc>
          <w:tcPr>
            <w:tcW w:w="574" w:type="pct"/>
            <w:tcBorders>
              <w:top w:val="single" w:sz="4" w:space="0" w:color="auto"/>
              <w:left w:val="single" w:sz="6" w:space="0" w:color="auto"/>
              <w:bottom w:val="single" w:sz="6" w:space="0" w:color="auto"/>
              <w:right w:val="single" w:sz="6" w:space="0" w:color="auto"/>
            </w:tcBorders>
            <w:vAlign w:val="center"/>
          </w:tcPr>
          <w:p w:rsidR="00813B8A" w:rsidRPr="00FC4460" w:rsidRDefault="00813B8A" w:rsidP="00016813">
            <w:pPr>
              <w:pStyle w:val="ab"/>
              <w:rPr>
                <w:color w:val="000000"/>
                <w:lang w:eastAsia="ar-SA"/>
              </w:rPr>
            </w:pPr>
          </w:p>
        </w:tc>
        <w:tc>
          <w:tcPr>
            <w:tcW w:w="537" w:type="pct"/>
            <w:tcBorders>
              <w:top w:val="single" w:sz="4" w:space="0" w:color="auto"/>
              <w:left w:val="single" w:sz="6" w:space="0" w:color="auto"/>
              <w:bottom w:val="single" w:sz="6" w:space="0" w:color="auto"/>
              <w:right w:val="single" w:sz="4" w:space="0" w:color="auto"/>
            </w:tcBorders>
            <w:vAlign w:val="center"/>
          </w:tcPr>
          <w:p w:rsidR="00813B8A" w:rsidRPr="00FC4460" w:rsidRDefault="00813B8A" w:rsidP="00016813">
            <w:pPr>
              <w:pStyle w:val="ab"/>
              <w:rPr>
                <w:bCs/>
                <w:lang w:eastAsia="zh-CN"/>
              </w:rPr>
            </w:pPr>
          </w:p>
        </w:tc>
        <w:tc>
          <w:tcPr>
            <w:tcW w:w="554" w:type="pct"/>
            <w:tcBorders>
              <w:top w:val="single" w:sz="4" w:space="0" w:color="auto"/>
              <w:left w:val="single" w:sz="4" w:space="0" w:color="auto"/>
              <w:bottom w:val="single" w:sz="6" w:space="0" w:color="auto"/>
              <w:right w:val="single" w:sz="6" w:space="0" w:color="auto"/>
            </w:tcBorders>
            <w:vAlign w:val="center"/>
          </w:tcPr>
          <w:p w:rsidR="00813B8A" w:rsidRPr="00FC4460" w:rsidRDefault="00813B8A" w:rsidP="00016813">
            <w:pPr>
              <w:pStyle w:val="ab"/>
              <w:rPr>
                <w:bCs/>
                <w:lang w:eastAsia="zh-CN"/>
              </w:rPr>
            </w:pPr>
          </w:p>
        </w:tc>
      </w:tr>
      <w:tr w:rsidR="00813B8A" w:rsidRPr="00FC4460" w:rsidTr="00813B8A">
        <w:trPr>
          <w:trHeight w:val="401"/>
        </w:trPr>
        <w:tc>
          <w:tcPr>
            <w:tcW w:w="269" w:type="pct"/>
            <w:tcBorders>
              <w:top w:val="single" w:sz="4" w:space="0" w:color="auto"/>
              <w:left w:val="single" w:sz="6" w:space="0" w:color="auto"/>
              <w:bottom w:val="single" w:sz="6" w:space="0" w:color="auto"/>
              <w:right w:val="single" w:sz="6" w:space="0" w:color="auto"/>
            </w:tcBorders>
          </w:tcPr>
          <w:p w:rsidR="00813B8A" w:rsidRPr="00813B8A" w:rsidRDefault="00813B8A" w:rsidP="00016813">
            <w:pPr>
              <w:pStyle w:val="ab"/>
              <w:jc w:val="center"/>
              <w:rPr>
                <w:lang w:val="uk-UA" w:eastAsia="zh-CN"/>
              </w:rPr>
            </w:pPr>
            <w:r>
              <w:rPr>
                <w:lang w:val="uk-UA" w:eastAsia="zh-CN"/>
              </w:rPr>
              <w:t>2</w:t>
            </w:r>
          </w:p>
        </w:tc>
        <w:tc>
          <w:tcPr>
            <w:tcW w:w="1181" w:type="pct"/>
            <w:tcBorders>
              <w:top w:val="single" w:sz="4" w:space="0" w:color="auto"/>
              <w:left w:val="single" w:sz="6" w:space="0" w:color="auto"/>
              <w:bottom w:val="single" w:sz="6" w:space="0" w:color="auto"/>
              <w:right w:val="single" w:sz="6" w:space="0" w:color="auto"/>
            </w:tcBorders>
            <w:vAlign w:val="center"/>
          </w:tcPr>
          <w:p w:rsidR="00813B8A" w:rsidRPr="00FC4460" w:rsidRDefault="00813B8A" w:rsidP="00016813">
            <w:pPr>
              <w:pStyle w:val="ab"/>
              <w:rPr>
                <w:b/>
                <w:lang w:eastAsia="zh-CN"/>
              </w:rPr>
            </w:pPr>
          </w:p>
        </w:tc>
        <w:tc>
          <w:tcPr>
            <w:tcW w:w="731" w:type="pct"/>
            <w:tcBorders>
              <w:top w:val="single" w:sz="4" w:space="0" w:color="auto"/>
              <w:left w:val="single" w:sz="6" w:space="0" w:color="auto"/>
              <w:bottom w:val="single" w:sz="6" w:space="0" w:color="auto"/>
              <w:right w:val="single" w:sz="6" w:space="0" w:color="auto"/>
            </w:tcBorders>
          </w:tcPr>
          <w:p w:rsidR="00813B8A" w:rsidRPr="00FC4460" w:rsidRDefault="00813B8A" w:rsidP="00016813">
            <w:pPr>
              <w:pStyle w:val="ab"/>
              <w:rPr>
                <w:b/>
                <w:color w:val="000000"/>
                <w:lang w:eastAsia="ar-SA"/>
              </w:rPr>
            </w:pPr>
          </w:p>
        </w:tc>
        <w:tc>
          <w:tcPr>
            <w:tcW w:w="566" w:type="pct"/>
            <w:tcBorders>
              <w:top w:val="single" w:sz="4" w:space="0" w:color="auto"/>
              <w:left w:val="single" w:sz="6" w:space="0" w:color="auto"/>
              <w:bottom w:val="single" w:sz="6" w:space="0" w:color="auto"/>
              <w:right w:val="single" w:sz="6" w:space="0" w:color="auto"/>
            </w:tcBorders>
            <w:vAlign w:val="center"/>
          </w:tcPr>
          <w:p w:rsidR="00813B8A" w:rsidRPr="00FC4460" w:rsidRDefault="00813B8A" w:rsidP="00016813">
            <w:pPr>
              <w:pStyle w:val="ab"/>
              <w:rPr>
                <w:b/>
                <w:color w:val="000000"/>
                <w:lang w:eastAsia="ar-SA"/>
              </w:rPr>
            </w:pPr>
          </w:p>
        </w:tc>
        <w:tc>
          <w:tcPr>
            <w:tcW w:w="587" w:type="pct"/>
            <w:tcBorders>
              <w:top w:val="single" w:sz="4" w:space="0" w:color="auto"/>
              <w:left w:val="single" w:sz="6" w:space="0" w:color="auto"/>
              <w:bottom w:val="single" w:sz="6" w:space="0" w:color="auto"/>
              <w:right w:val="single" w:sz="6" w:space="0" w:color="auto"/>
            </w:tcBorders>
            <w:vAlign w:val="center"/>
          </w:tcPr>
          <w:p w:rsidR="00813B8A" w:rsidRPr="00FC4460" w:rsidRDefault="00813B8A" w:rsidP="00016813">
            <w:pPr>
              <w:pStyle w:val="ab"/>
              <w:rPr>
                <w:b/>
                <w:color w:val="000000"/>
                <w:lang w:eastAsia="ar-SA"/>
              </w:rPr>
            </w:pPr>
          </w:p>
        </w:tc>
        <w:tc>
          <w:tcPr>
            <w:tcW w:w="574" w:type="pct"/>
            <w:tcBorders>
              <w:top w:val="single" w:sz="4" w:space="0" w:color="auto"/>
              <w:left w:val="single" w:sz="6" w:space="0" w:color="auto"/>
              <w:bottom w:val="single" w:sz="6" w:space="0" w:color="auto"/>
              <w:right w:val="single" w:sz="6" w:space="0" w:color="auto"/>
            </w:tcBorders>
            <w:vAlign w:val="center"/>
          </w:tcPr>
          <w:p w:rsidR="00813B8A" w:rsidRPr="00FC4460" w:rsidRDefault="00813B8A" w:rsidP="00016813">
            <w:pPr>
              <w:pStyle w:val="ab"/>
              <w:rPr>
                <w:color w:val="000000"/>
                <w:lang w:eastAsia="ar-SA"/>
              </w:rPr>
            </w:pPr>
          </w:p>
        </w:tc>
        <w:tc>
          <w:tcPr>
            <w:tcW w:w="537" w:type="pct"/>
            <w:tcBorders>
              <w:top w:val="single" w:sz="4" w:space="0" w:color="auto"/>
              <w:left w:val="single" w:sz="6" w:space="0" w:color="auto"/>
              <w:bottom w:val="single" w:sz="6" w:space="0" w:color="auto"/>
              <w:right w:val="single" w:sz="4" w:space="0" w:color="auto"/>
            </w:tcBorders>
            <w:vAlign w:val="center"/>
          </w:tcPr>
          <w:p w:rsidR="00813B8A" w:rsidRPr="00FC4460" w:rsidRDefault="00813B8A" w:rsidP="00016813">
            <w:pPr>
              <w:pStyle w:val="ab"/>
              <w:rPr>
                <w:bCs/>
                <w:lang w:eastAsia="zh-CN"/>
              </w:rPr>
            </w:pPr>
          </w:p>
        </w:tc>
        <w:tc>
          <w:tcPr>
            <w:tcW w:w="554" w:type="pct"/>
            <w:tcBorders>
              <w:top w:val="single" w:sz="4" w:space="0" w:color="auto"/>
              <w:left w:val="single" w:sz="4" w:space="0" w:color="auto"/>
              <w:bottom w:val="single" w:sz="6" w:space="0" w:color="auto"/>
              <w:right w:val="single" w:sz="6" w:space="0" w:color="auto"/>
            </w:tcBorders>
            <w:vAlign w:val="center"/>
          </w:tcPr>
          <w:p w:rsidR="00813B8A" w:rsidRPr="00FC4460" w:rsidRDefault="00813B8A" w:rsidP="00016813">
            <w:pPr>
              <w:pStyle w:val="ab"/>
              <w:rPr>
                <w:bCs/>
                <w:lang w:eastAsia="zh-CN"/>
              </w:rPr>
            </w:pPr>
          </w:p>
        </w:tc>
      </w:tr>
      <w:tr w:rsidR="00813B8A" w:rsidRPr="00FC4460" w:rsidTr="00813B8A">
        <w:trPr>
          <w:trHeight w:val="401"/>
        </w:trPr>
        <w:tc>
          <w:tcPr>
            <w:tcW w:w="269" w:type="pct"/>
            <w:tcBorders>
              <w:top w:val="single" w:sz="4" w:space="0" w:color="auto"/>
              <w:left w:val="single" w:sz="6" w:space="0" w:color="auto"/>
              <w:bottom w:val="single" w:sz="6" w:space="0" w:color="auto"/>
              <w:right w:val="single" w:sz="6" w:space="0" w:color="auto"/>
            </w:tcBorders>
          </w:tcPr>
          <w:p w:rsidR="00813B8A" w:rsidRDefault="00813B8A" w:rsidP="00016813">
            <w:pPr>
              <w:pStyle w:val="ab"/>
              <w:jc w:val="center"/>
              <w:rPr>
                <w:lang w:val="uk-UA" w:eastAsia="zh-CN"/>
              </w:rPr>
            </w:pPr>
            <w:r>
              <w:rPr>
                <w:lang w:val="uk-UA" w:eastAsia="zh-CN"/>
              </w:rPr>
              <w:t>…</w:t>
            </w:r>
          </w:p>
        </w:tc>
        <w:tc>
          <w:tcPr>
            <w:tcW w:w="1181" w:type="pct"/>
            <w:tcBorders>
              <w:top w:val="single" w:sz="4" w:space="0" w:color="auto"/>
              <w:left w:val="single" w:sz="6" w:space="0" w:color="auto"/>
              <w:bottom w:val="single" w:sz="6" w:space="0" w:color="auto"/>
              <w:right w:val="single" w:sz="6" w:space="0" w:color="auto"/>
            </w:tcBorders>
            <w:vAlign w:val="center"/>
          </w:tcPr>
          <w:p w:rsidR="00813B8A" w:rsidRPr="00FC4460" w:rsidRDefault="00813B8A" w:rsidP="00016813">
            <w:pPr>
              <w:pStyle w:val="ab"/>
              <w:rPr>
                <w:b/>
                <w:lang w:eastAsia="zh-CN"/>
              </w:rPr>
            </w:pPr>
          </w:p>
        </w:tc>
        <w:tc>
          <w:tcPr>
            <w:tcW w:w="731" w:type="pct"/>
            <w:tcBorders>
              <w:top w:val="single" w:sz="4" w:space="0" w:color="auto"/>
              <w:left w:val="single" w:sz="6" w:space="0" w:color="auto"/>
              <w:bottom w:val="single" w:sz="6" w:space="0" w:color="auto"/>
              <w:right w:val="single" w:sz="6" w:space="0" w:color="auto"/>
            </w:tcBorders>
          </w:tcPr>
          <w:p w:rsidR="00813B8A" w:rsidRPr="00FC4460" w:rsidRDefault="00813B8A" w:rsidP="00016813">
            <w:pPr>
              <w:pStyle w:val="ab"/>
              <w:rPr>
                <w:b/>
                <w:color w:val="000000"/>
                <w:lang w:eastAsia="ar-SA"/>
              </w:rPr>
            </w:pPr>
          </w:p>
        </w:tc>
        <w:tc>
          <w:tcPr>
            <w:tcW w:w="566" w:type="pct"/>
            <w:tcBorders>
              <w:top w:val="single" w:sz="4" w:space="0" w:color="auto"/>
              <w:left w:val="single" w:sz="6" w:space="0" w:color="auto"/>
              <w:bottom w:val="single" w:sz="6" w:space="0" w:color="auto"/>
              <w:right w:val="single" w:sz="6" w:space="0" w:color="auto"/>
            </w:tcBorders>
            <w:vAlign w:val="center"/>
          </w:tcPr>
          <w:p w:rsidR="00813B8A" w:rsidRPr="00FC4460" w:rsidRDefault="00813B8A" w:rsidP="00016813">
            <w:pPr>
              <w:pStyle w:val="ab"/>
              <w:rPr>
                <w:b/>
                <w:color w:val="000000"/>
                <w:lang w:eastAsia="ar-SA"/>
              </w:rPr>
            </w:pPr>
          </w:p>
        </w:tc>
        <w:tc>
          <w:tcPr>
            <w:tcW w:w="587" w:type="pct"/>
            <w:tcBorders>
              <w:top w:val="single" w:sz="4" w:space="0" w:color="auto"/>
              <w:left w:val="single" w:sz="6" w:space="0" w:color="auto"/>
              <w:bottom w:val="single" w:sz="6" w:space="0" w:color="auto"/>
              <w:right w:val="single" w:sz="6" w:space="0" w:color="auto"/>
            </w:tcBorders>
            <w:vAlign w:val="center"/>
          </w:tcPr>
          <w:p w:rsidR="00813B8A" w:rsidRPr="00FC4460" w:rsidRDefault="00813B8A" w:rsidP="00016813">
            <w:pPr>
              <w:pStyle w:val="ab"/>
              <w:rPr>
                <w:b/>
                <w:color w:val="000000"/>
                <w:lang w:eastAsia="ar-SA"/>
              </w:rPr>
            </w:pPr>
          </w:p>
        </w:tc>
        <w:tc>
          <w:tcPr>
            <w:tcW w:w="574" w:type="pct"/>
            <w:tcBorders>
              <w:top w:val="single" w:sz="4" w:space="0" w:color="auto"/>
              <w:left w:val="single" w:sz="6" w:space="0" w:color="auto"/>
              <w:bottom w:val="single" w:sz="6" w:space="0" w:color="auto"/>
              <w:right w:val="single" w:sz="6" w:space="0" w:color="auto"/>
            </w:tcBorders>
            <w:vAlign w:val="center"/>
          </w:tcPr>
          <w:p w:rsidR="00813B8A" w:rsidRPr="00FC4460" w:rsidRDefault="00813B8A" w:rsidP="00016813">
            <w:pPr>
              <w:pStyle w:val="ab"/>
              <w:rPr>
                <w:color w:val="000000"/>
                <w:lang w:eastAsia="ar-SA"/>
              </w:rPr>
            </w:pPr>
          </w:p>
        </w:tc>
        <w:tc>
          <w:tcPr>
            <w:tcW w:w="537" w:type="pct"/>
            <w:tcBorders>
              <w:top w:val="single" w:sz="4" w:space="0" w:color="auto"/>
              <w:left w:val="single" w:sz="6" w:space="0" w:color="auto"/>
              <w:bottom w:val="single" w:sz="6" w:space="0" w:color="auto"/>
              <w:right w:val="single" w:sz="4" w:space="0" w:color="auto"/>
            </w:tcBorders>
            <w:vAlign w:val="center"/>
          </w:tcPr>
          <w:p w:rsidR="00813B8A" w:rsidRPr="00FC4460" w:rsidRDefault="00813B8A" w:rsidP="00016813">
            <w:pPr>
              <w:pStyle w:val="ab"/>
              <w:rPr>
                <w:bCs/>
                <w:lang w:eastAsia="zh-CN"/>
              </w:rPr>
            </w:pPr>
          </w:p>
        </w:tc>
        <w:tc>
          <w:tcPr>
            <w:tcW w:w="554" w:type="pct"/>
            <w:tcBorders>
              <w:top w:val="single" w:sz="4" w:space="0" w:color="auto"/>
              <w:left w:val="single" w:sz="4" w:space="0" w:color="auto"/>
              <w:bottom w:val="single" w:sz="6" w:space="0" w:color="auto"/>
              <w:right w:val="single" w:sz="6" w:space="0" w:color="auto"/>
            </w:tcBorders>
            <w:vAlign w:val="center"/>
          </w:tcPr>
          <w:p w:rsidR="00813B8A" w:rsidRPr="00FC4460" w:rsidRDefault="00813B8A" w:rsidP="00016813">
            <w:pPr>
              <w:pStyle w:val="ab"/>
              <w:rPr>
                <w:bCs/>
                <w:lang w:eastAsia="zh-CN"/>
              </w:rPr>
            </w:pPr>
          </w:p>
        </w:tc>
      </w:tr>
      <w:tr w:rsidR="00813B8A" w:rsidRPr="00FC4460" w:rsidTr="00813B8A">
        <w:trPr>
          <w:trHeight w:val="238"/>
        </w:trPr>
        <w:tc>
          <w:tcPr>
            <w:tcW w:w="4446" w:type="pct"/>
            <w:gridSpan w:val="7"/>
            <w:tcBorders>
              <w:top w:val="single" w:sz="6" w:space="0" w:color="auto"/>
              <w:left w:val="single" w:sz="4" w:space="0" w:color="auto"/>
              <w:bottom w:val="single" w:sz="6" w:space="0" w:color="auto"/>
              <w:right w:val="single" w:sz="4" w:space="0" w:color="auto"/>
            </w:tcBorders>
          </w:tcPr>
          <w:p w:rsidR="00813B8A" w:rsidRPr="00FC4460" w:rsidRDefault="00813B8A" w:rsidP="00016813">
            <w:pPr>
              <w:pStyle w:val="ab"/>
              <w:jc w:val="right"/>
              <w:rPr>
                <w:b/>
                <w:bCs/>
                <w:lang w:eastAsia="zh-CN"/>
              </w:rPr>
            </w:pPr>
            <w:r w:rsidRPr="007A64E5">
              <w:rPr>
                <w:b/>
                <w:bCs/>
                <w:lang w:val="uk-UA" w:eastAsia="zh-CN"/>
              </w:rPr>
              <w:t>Загальна вартість</w:t>
            </w:r>
            <w:r w:rsidRPr="00FC4460">
              <w:rPr>
                <w:b/>
                <w:bCs/>
                <w:lang w:eastAsia="zh-CN"/>
              </w:rPr>
              <w:t xml:space="preserve"> товару, без ПДВ</w:t>
            </w:r>
            <w:r>
              <w:rPr>
                <w:b/>
                <w:bCs/>
                <w:lang w:val="uk-UA" w:eastAsia="zh-CN"/>
              </w:rPr>
              <w:t>, грн.</w:t>
            </w:r>
            <w:r w:rsidRPr="00FC4460">
              <w:rPr>
                <w:b/>
                <w:bCs/>
                <w:lang w:eastAsia="zh-CN"/>
              </w:rPr>
              <w:t xml:space="preserve"> :</w:t>
            </w:r>
          </w:p>
        </w:tc>
        <w:tc>
          <w:tcPr>
            <w:tcW w:w="554" w:type="pct"/>
            <w:tcBorders>
              <w:top w:val="single" w:sz="6" w:space="0" w:color="auto"/>
              <w:left w:val="single" w:sz="4" w:space="0" w:color="auto"/>
              <w:bottom w:val="single" w:sz="6" w:space="0" w:color="auto"/>
              <w:right w:val="single" w:sz="6" w:space="0" w:color="auto"/>
            </w:tcBorders>
            <w:vAlign w:val="center"/>
          </w:tcPr>
          <w:p w:rsidR="00813B8A" w:rsidRPr="00FC4460" w:rsidRDefault="00813B8A" w:rsidP="00016813">
            <w:pPr>
              <w:pStyle w:val="ab"/>
              <w:rPr>
                <w:b/>
                <w:bCs/>
                <w:lang w:eastAsia="zh-CN"/>
              </w:rPr>
            </w:pPr>
          </w:p>
        </w:tc>
      </w:tr>
      <w:tr w:rsidR="00813B8A" w:rsidRPr="00FC4460" w:rsidTr="00813B8A">
        <w:trPr>
          <w:trHeight w:val="258"/>
        </w:trPr>
        <w:tc>
          <w:tcPr>
            <w:tcW w:w="4446" w:type="pct"/>
            <w:gridSpan w:val="7"/>
            <w:tcBorders>
              <w:top w:val="single" w:sz="6" w:space="0" w:color="auto"/>
              <w:left w:val="single" w:sz="4" w:space="0" w:color="auto"/>
              <w:bottom w:val="single" w:sz="6" w:space="0" w:color="auto"/>
              <w:right w:val="single" w:sz="4" w:space="0" w:color="auto"/>
            </w:tcBorders>
          </w:tcPr>
          <w:p w:rsidR="00813B8A" w:rsidRPr="00E167DE" w:rsidRDefault="00813B8A" w:rsidP="00016813">
            <w:pPr>
              <w:pStyle w:val="ab"/>
              <w:jc w:val="right"/>
              <w:rPr>
                <w:b/>
                <w:bCs/>
                <w:lang w:val="uk-UA" w:eastAsia="zh-CN"/>
              </w:rPr>
            </w:pPr>
            <w:r w:rsidRPr="00FC4460">
              <w:rPr>
                <w:b/>
                <w:bCs/>
                <w:lang w:eastAsia="zh-CN"/>
              </w:rPr>
              <w:t>Крім того ПДВ</w:t>
            </w:r>
            <w:r>
              <w:rPr>
                <w:b/>
                <w:bCs/>
                <w:lang w:val="uk-UA" w:eastAsia="zh-CN"/>
              </w:rPr>
              <w:t>, грн.:</w:t>
            </w:r>
          </w:p>
        </w:tc>
        <w:tc>
          <w:tcPr>
            <w:tcW w:w="554" w:type="pct"/>
            <w:tcBorders>
              <w:top w:val="single" w:sz="6" w:space="0" w:color="auto"/>
              <w:left w:val="single" w:sz="4" w:space="0" w:color="auto"/>
              <w:bottom w:val="single" w:sz="6" w:space="0" w:color="auto"/>
              <w:right w:val="single" w:sz="6" w:space="0" w:color="auto"/>
            </w:tcBorders>
            <w:vAlign w:val="center"/>
          </w:tcPr>
          <w:p w:rsidR="00813B8A" w:rsidRPr="00FC4460" w:rsidRDefault="00813B8A" w:rsidP="00016813">
            <w:pPr>
              <w:pStyle w:val="ab"/>
              <w:rPr>
                <w:b/>
                <w:bCs/>
                <w:lang w:eastAsia="zh-CN"/>
              </w:rPr>
            </w:pPr>
          </w:p>
        </w:tc>
      </w:tr>
      <w:tr w:rsidR="00813B8A" w:rsidRPr="00FC4460" w:rsidTr="00813B8A">
        <w:trPr>
          <w:trHeight w:val="264"/>
        </w:trPr>
        <w:tc>
          <w:tcPr>
            <w:tcW w:w="4446" w:type="pct"/>
            <w:gridSpan w:val="7"/>
            <w:tcBorders>
              <w:top w:val="single" w:sz="6" w:space="0" w:color="auto"/>
              <w:left w:val="single" w:sz="4" w:space="0" w:color="auto"/>
              <w:bottom w:val="single" w:sz="6" w:space="0" w:color="auto"/>
              <w:right w:val="single" w:sz="4" w:space="0" w:color="auto"/>
            </w:tcBorders>
          </w:tcPr>
          <w:p w:rsidR="00813B8A" w:rsidRPr="00C22B19" w:rsidRDefault="00813B8A" w:rsidP="00C22B19">
            <w:pPr>
              <w:pStyle w:val="ab"/>
              <w:jc w:val="right"/>
              <w:rPr>
                <w:bCs/>
                <w:lang w:val="uk-UA" w:eastAsia="zh-CN"/>
              </w:rPr>
            </w:pPr>
            <w:r w:rsidRPr="00C22B19">
              <w:rPr>
                <w:b/>
                <w:bCs/>
                <w:lang w:val="uk-UA" w:eastAsia="zh-CN"/>
              </w:rPr>
              <w:t xml:space="preserve">Загальна вартість </w:t>
            </w:r>
            <w:r>
              <w:rPr>
                <w:b/>
                <w:bCs/>
                <w:lang w:val="uk-UA" w:eastAsia="zh-CN"/>
              </w:rPr>
              <w:t>товару</w:t>
            </w:r>
            <w:r w:rsidRPr="00C22B19">
              <w:rPr>
                <w:b/>
                <w:bCs/>
                <w:lang w:val="uk-UA" w:eastAsia="zh-CN"/>
              </w:rPr>
              <w:t xml:space="preserve">  з ПДВ</w:t>
            </w:r>
            <w:r>
              <w:rPr>
                <w:b/>
                <w:bCs/>
                <w:lang w:val="uk-UA" w:eastAsia="zh-CN"/>
              </w:rPr>
              <w:t>, грн.</w:t>
            </w:r>
            <w:r w:rsidRPr="00C22B19">
              <w:rPr>
                <w:b/>
                <w:bCs/>
                <w:lang w:val="uk-UA" w:eastAsia="zh-CN"/>
              </w:rPr>
              <w:t xml:space="preserve">: </w:t>
            </w:r>
          </w:p>
        </w:tc>
        <w:tc>
          <w:tcPr>
            <w:tcW w:w="554" w:type="pct"/>
            <w:tcBorders>
              <w:top w:val="single" w:sz="6" w:space="0" w:color="auto"/>
              <w:left w:val="single" w:sz="4" w:space="0" w:color="auto"/>
              <w:bottom w:val="single" w:sz="6" w:space="0" w:color="auto"/>
              <w:right w:val="single" w:sz="6" w:space="0" w:color="auto"/>
            </w:tcBorders>
          </w:tcPr>
          <w:p w:rsidR="00813B8A" w:rsidRPr="00C22B19" w:rsidRDefault="00813B8A" w:rsidP="00016813">
            <w:pPr>
              <w:pStyle w:val="ab"/>
              <w:rPr>
                <w:bCs/>
                <w:lang w:val="uk-UA" w:eastAsia="zh-CN"/>
              </w:rPr>
            </w:pPr>
          </w:p>
        </w:tc>
      </w:tr>
    </w:tbl>
    <w:p w:rsidR="00417626" w:rsidRDefault="00417626" w:rsidP="00417626">
      <w:pPr>
        <w:tabs>
          <w:tab w:val="left" w:pos="540"/>
        </w:tabs>
        <w:spacing w:after="0" w:line="240" w:lineRule="auto"/>
        <w:jc w:val="both"/>
        <w:rPr>
          <w:rFonts w:ascii="Times New Roman" w:hAnsi="Times New Roman"/>
        </w:rPr>
      </w:pPr>
      <w:r>
        <w:rPr>
          <w:rFonts w:ascii="Times New Roman" w:hAnsi="Times New Roman"/>
        </w:rPr>
        <w:tab/>
      </w:r>
    </w:p>
    <w:p w:rsidR="003C7B1C" w:rsidRPr="00A44AAD" w:rsidRDefault="003C7B1C" w:rsidP="003C7B1C">
      <w:pPr>
        <w:widowControl w:val="0"/>
        <w:autoSpaceDE w:val="0"/>
        <w:autoSpaceDN w:val="0"/>
        <w:adjustRightInd w:val="0"/>
        <w:spacing w:after="0"/>
        <w:ind w:left="-142" w:right="-143" w:firstLine="540"/>
        <w:jc w:val="both"/>
        <w:rPr>
          <w:rFonts w:ascii="Times New Roman" w:hAnsi="Times New Roman"/>
          <w:sz w:val="24"/>
          <w:szCs w:val="24"/>
          <w:lang w:eastAsia="ru-RU"/>
        </w:rPr>
      </w:pPr>
    </w:p>
    <w:p w:rsidR="00D553DF" w:rsidRDefault="00D553DF" w:rsidP="00D553DF">
      <w:pPr>
        <w:pStyle w:val="ab"/>
        <w:jc w:val="right"/>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3"/>
        <w:gridCol w:w="5063"/>
      </w:tblGrid>
      <w:tr w:rsidR="00D553DF" w:rsidRPr="00D553DF" w:rsidTr="00BE0323">
        <w:tc>
          <w:tcPr>
            <w:tcW w:w="5063" w:type="dxa"/>
          </w:tcPr>
          <w:p w:rsidR="00D553DF" w:rsidRDefault="00D553DF" w:rsidP="00BE0323">
            <w:pPr>
              <w:pStyle w:val="ab"/>
              <w:jc w:val="center"/>
              <w:rPr>
                <w:b/>
                <w:lang w:val="uk-UA"/>
              </w:rPr>
            </w:pPr>
          </w:p>
          <w:p w:rsidR="00D553DF" w:rsidRDefault="00D553DF" w:rsidP="00BE0323">
            <w:pPr>
              <w:pStyle w:val="ab"/>
              <w:jc w:val="center"/>
              <w:rPr>
                <w:b/>
                <w:lang w:val="uk-UA"/>
              </w:rPr>
            </w:pPr>
          </w:p>
          <w:p w:rsidR="00D553DF" w:rsidRDefault="00D553DF" w:rsidP="00BE0323">
            <w:pPr>
              <w:pStyle w:val="ab"/>
              <w:jc w:val="center"/>
              <w:rPr>
                <w:b/>
                <w:lang w:val="uk-UA"/>
              </w:rPr>
            </w:pPr>
          </w:p>
          <w:p w:rsidR="00D553DF" w:rsidRPr="005C23B0" w:rsidRDefault="005C23B0" w:rsidP="00BE0323">
            <w:pPr>
              <w:pStyle w:val="ab"/>
              <w:jc w:val="center"/>
              <w:rPr>
                <w:b/>
                <w:u w:val="single"/>
                <w:lang w:val="uk-UA"/>
              </w:rPr>
            </w:pPr>
            <w:r w:rsidRPr="00C22B19">
              <w:rPr>
                <w:b/>
                <w:u w:val="single"/>
                <w:lang w:val="uk-UA"/>
              </w:rPr>
              <w:t>ЗАМОВНИК</w:t>
            </w:r>
          </w:p>
          <w:p w:rsidR="00D553DF" w:rsidRPr="00D553DF" w:rsidRDefault="00D553DF" w:rsidP="00BE0323">
            <w:pPr>
              <w:pStyle w:val="ab"/>
              <w:rPr>
                <w:b/>
                <w:szCs w:val="22"/>
                <w:lang w:val="uk-UA"/>
              </w:rPr>
            </w:pPr>
            <w:r w:rsidRPr="00D553DF">
              <w:rPr>
                <w:b/>
                <w:bCs/>
                <w:szCs w:val="22"/>
                <w:lang w:val="uk-UA"/>
              </w:rPr>
              <w:t xml:space="preserve">Комунальне некомерційне підприємство </w:t>
            </w:r>
          </w:p>
          <w:p w:rsidR="00D553DF" w:rsidRPr="00D553DF" w:rsidRDefault="00D553DF" w:rsidP="00BE0323">
            <w:pPr>
              <w:pStyle w:val="ab"/>
              <w:rPr>
                <w:b/>
                <w:bCs/>
                <w:szCs w:val="22"/>
                <w:lang w:val="uk-UA"/>
              </w:rPr>
            </w:pPr>
            <w:r w:rsidRPr="00D553DF">
              <w:rPr>
                <w:b/>
                <w:bCs/>
                <w:szCs w:val="22"/>
                <w:lang w:val="uk-UA"/>
              </w:rPr>
              <w:t xml:space="preserve">Охтирської міської ради </w:t>
            </w:r>
          </w:p>
          <w:p w:rsidR="00D553DF" w:rsidRPr="00D553DF" w:rsidRDefault="00D553DF" w:rsidP="00BE0323">
            <w:pPr>
              <w:pStyle w:val="ab"/>
              <w:rPr>
                <w:b/>
                <w:bCs/>
                <w:szCs w:val="22"/>
                <w:lang w:val="uk-UA"/>
              </w:rPr>
            </w:pPr>
            <w:r w:rsidRPr="00D553DF">
              <w:rPr>
                <w:b/>
                <w:bCs/>
                <w:szCs w:val="22"/>
                <w:lang w:val="uk-UA"/>
              </w:rPr>
              <w:t>«Охтирська центральна районна лікарня»</w:t>
            </w:r>
          </w:p>
          <w:p w:rsidR="00D553DF" w:rsidRPr="007477B9" w:rsidRDefault="00D553DF" w:rsidP="00BE0323">
            <w:pPr>
              <w:pStyle w:val="ab"/>
              <w:rPr>
                <w:iCs/>
                <w:szCs w:val="22"/>
                <w:u w:val="single"/>
                <w:lang w:val="uk-UA"/>
              </w:rPr>
            </w:pPr>
            <w:r w:rsidRPr="007477B9">
              <w:rPr>
                <w:szCs w:val="22"/>
                <w:lang w:val="uk-UA"/>
              </w:rPr>
              <w:t xml:space="preserve">42700, Сумська обл., м. Охтирка, </w:t>
            </w:r>
          </w:p>
          <w:p w:rsidR="00D553DF" w:rsidRPr="007477B9" w:rsidRDefault="00D553DF" w:rsidP="00BE0323">
            <w:pPr>
              <w:pStyle w:val="ab"/>
              <w:rPr>
                <w:szCs w:val="22"/>
                <w:lang w:val="uk-UA"/>
              </w:rPr>
            </w:pPr>
            <w:r w:rsidRPr="007477B9">
              <w:rPr>
                <w:szCs w:val="22"/>
                <w:lang w:val="uk-UA"/>
              </w:rPr>
              <w:t>вул. Петропавлівська, 15</w:t>
            </w:r>
          </w:p>
          <w:p w:rsidR="00D553DF" w:rsidRPr="007477B9" w:rsidRDefault="00D553DF" w:rsidP="00BE0323">
            <w:pPr>
              <w:pStyle w:val="ab"/>
              <w:rPr>
                <w:szCs w:val="22"/>
              </w:rPr>
            </w:pPr>
            <w:r w:rsidRPr="007477B9">
              <w:rPr>
                <w:szCs w:val="22"/>
                <w:lang w:val="uk-UA"/>
              </w:rPr>
              <w:t>код Є</w:t>
            </w:r>
            <w:r w:rsidRPr="007477B9">
              <w:rPr>
                <w:szCs w:val="22"/>
              </w:rPr>
              <w:t>ДРПОУ 02007472</w:t>
            </w:r>
          </w:p>
          <w:p w:rsidR="00D553DF" w:rsidRPr="007477B9" w:rsidRDefault="00D553DF" w:rsidP="00BE0323">
            <w:pPr>
              <w:pStyle w:val="ab"/>
              <w:rPr>
                <w:color w:val="FF0000"/>
                <w:szCs w:val="22"/>
              </w:rPr>
            </w:pPr>
            <w:r w:rsidRPr="007477B9">
              <w:rPr>
                <w:szCs w:val="22"/>
              </w:rPr>
              <w:t xml:space="preserve">р/р </w:t>
            </w:r>
            <w:r w:rsidRPr="007477B9">
              <w:rPr>
                <w:szCs w:val="22"/>
                <w:lang w:val="en-US"/>
              </w:rPr>
              <w:t>UA</w:t>
            </w:r>
            <w:r w:rsidRPr="007477B9">
              <w:rPr>
                <w:szCs w:val="22"/>
              </w:rPr>
              <w:t>353375460000026001055040780</w:t>
            </w:r>
          </w:p>
          <w:p w:rsidR="00D553DF" w:rsidRPr="007477B9" w:rsidRDefault="00D553DF" w:rsidP="00BE0323">
            <w:pPr>
              <w:pStyle w:val="ab"/>
              <w:rPr>
                <w:szCs w:val="22"/>
              </w:rPr>
            </w:pPr>
            <w:r w:rsidRPr="007477B9">
              <w:rPr>
                <w:szCs w:val="22"/>
              </w:rPr>
              <w:t>в АТ КБ «ПРИВАТБАНК»</w:t>
            </w:r>
          </w:p>
          <w:p w:rsidR="00D553DF" w:rsidRPr="007477B9" w:rsidRDefault="00D553DF" w:rsidP="00BE0323">
            <w:pPr>
              <w:pStyle w:val="ab"/>
              <w:rPr>
                <w:szCs w:val="22"/>
              </w:rPr>
            </w:pPr>
            <w:r w:rsidRPr="007477B9">
              <w:rPr>
                <w:szCs w:val="22"/>
              </w:rPr>
              <w:t>МФО 337546</w:t>
            </w:r>
          </w:p>
          <w:p w:rsidR="00D553DF" w:rsidRPr="007477B9" w:rsidRDefault="00D553DF" w:rsidP="00BE0323">
            <w:pPr>
              <w:pStyle w:val="ab"/>
              <w:rPr>
                <w:szCs w:val="22"/>
              </w:rPr>
            </w:pPr>
            <w:r w:rsidRPr="007477B9">
              <w:rPr>
                <w:szCs w:val="22"/>
              </w:rPr>
              <w:t>ІПН 020074718231</w:t>
            </w:r>
          </w:p>
          <w:p w:rsidR="00D553DF" w:rsidRPr="007477B9" w:rsidRDefault="00D553DF" w:rsidP="00BE0323">
            <w:pPr>
              <w:pStyle w:val="ab"/>
              <w:rPr>
                <w:szCs w:val="22"/>
              </w:rPr>
            </w:pPr>
            <w:r w:rsidRPr="007477B9">
              <w:rPr>
                <w:szCs w:val="22"/>
              </w:rPr>
              <w:t>т/ф (05446) 6-33-58, 4-19-72</w:t>
            </w:r>
          </w:p>
          <w:p w:rsidR="00D553DF" w:rsidRPr="00D553DF" w:rsidRDefault="00D553DF" w:rsidP="00BE0323">
            <w:pPr>
              <w:pStyle w:val="ab"/>
              <w:rPr>
                <w:b/>
                <w:szCs w:val="22"/>
                <w:lang w:val="uk-UA"/>
              </w:rPr>
            </w:pPr>
            <w:r w:rsidRPr="00D553DF">
              <w:rPr>
                <w:b/>
                <w:szCs w:val="22"/>
                <w:lang w:val="uk-UA"/>
              </w:rPr>
              <w:t>Директор</w:t>
            </w:r>
          </w:p>
          <w:p w:rsidR="00C22B19" w:rsidRDefault="00C22B19" w:rsidP="00BE0323">
            <w:pPr>
              <w:pStyle w:val="ab"/>
              <w:rPr>
                <w:b/>
                <w:szCs w:val="22"/>
                <w:lang w:val="uk-UA"/>
              </w:rPr>
            </w:pPr>
          </w:p>
          <w:p w:rsidR="00D553DF" w:rsidRPr="00D553DF" w:rsidRDefault="00D553DF" w:rsidP="00BE0323">
            <w:pPr>
              <w:pStyle w:val="ab"/>
              <w:rPr>
                <w:b/>
                <w:szCs w:val="22"/>
                <w:lang w:val="uk-UA"/>
              </w:rPr>
            </w:pPr>
            <w:r w:rsidRPr="00D553DF">
              <w:rPr>
                <w:b/>
                <w:szCs w:val="22"/>
              </w:rPr>
              <w:t xml:space="preserve">________________     </w:t>
            </w:r>
            <w:r w:rsidRPr="00D553DF">
              <w:rPr>
                <w:b/>
                <w:szCs w:val="22"/>
                <w:lang w:val="uk-UA"/>
              </w:rPr>
              <w:t>Костянтин ПАРЖИН</w:t>
            </w:r>
          </w:p>
          <w:p w:rsidR="00D553DF" w:rsidRPr="007477B9" w:rsidRDefault="00D553DF" w:rsidP="00BE0323">
            <w:pPr>
              <w:pStyle w:val="ab"/>
              <w:rPr>
                <w:szCs w:val="22"/>
              </w:rPr>
            </w:pPr>
            <w:r w:rsidRPr="007477B9">
              <w:rPr>
                <w:szCs w:val="22"/>
              </w:rPr>
              <w:t>М.П.</w:t>
            </w:r>
          </w:p>
          <w:p w:rsidR="00D553DF" w:rsidRPr="007477B9" w:rsidRDefault="00D553DF" w:rsidP="00BE0323">
            <w:pPr>
              <w:pStyle w:val="ab"/>
              <w:rPr>
                <w:szCs w:val="22"/>
              </w:rPr>
            </w:pPr>
          </w:p>
        </w:tc>
        <w:tc>
          <w:tcPr>
            <w:tcW w:w="5063" w:type="dxa"/>
          </w:tcPr>
          <w:p w:rsidR="00D553DF" w:rsidRDefault="00D553DF" w:rsidP="00BE0323">
            <w:pPr>
              <w:pStyle w:val="ab"/>
              <w:jc w:val="center"/>
              <w:rPr>
                <w:b/>
                <w:lang w:val="uk-UA"/>
              </w:rPr>
            </w:pPr>
          </w:p>
          <w:p w:rsidR="00D553DF" w:rsidRDefault="00D553DF" w:rsidP="00BE0323">
            <w:pPr>
              <w:pStyle w:val="ab"/>
              <w:jc w:val="center"/>
              <w:rPr>
                <w:b/>
                <w:lang w:val="uk-UA"/>
              </w:rPr>
            </w:pPr>
          </w:p>
          <w:p w:rsidR="00D553DF" w:rsidRDefault="00D553DF" w:rsidP="00BE0323">
            <w:pPr>
              <w:pStyle w:val="ab"/>
              <w:jc w:val="center"/>
              <w:rPr>
                <w:b/>
                <w:lang w:val="uk-UA"/>
              </w:rPr>
            </w:pPr>
          </w:p>
          <w:p w:rsidR="00D553DF" w:rsidRPr="005C23B0" w:rsidRDefault="005C23B0" w:rsidP="00BE0323">
            <w:pPr>
              <w:pStyle w:val="ab"/>
              <w:jc w:val="center"/>
              <w:rPr>
                <w:b/>
                <w:u w:val="single"/>
                <w:lang w:val="uk-UA"/>
              </w:rPr>
            </w:pPr>
            <w:r>
              <w:rPr>
                <w:b/>
                <w:u w:val="single"/>
              </w:rPr>
              <w:t>ПОСТАЧАЛЬНИК</w:t>
            </w:r>
          </w:p>
          <w:p w:rsidR="00D553DF" w:rsidRPr="007477B9" w:rsidRDefault="00D553DF" w:rsidP="00BE0323">
            <w:pPr>
              <w:pStyle w:val="ab"/>
            </w:pPr>
          </w:p>
          <w:p w:rsidR="00D553DF" w:rsidRPr="007477B9" w:rsidRDefault="00D553DF" w:rsidP="00BE0323">
            <w:pPr>
              <w:pStyle w:val="ab"/>
              <w:rPr>
                <w:szCs w:val="22"/>
              </w:rPr>
            </w:pPr>
          </w:p>
        </w:tc>
      </w:tr>
    </w:tbl>
    <w:p w:rsidR="004462B9" w:rsidRPr="00D553DF" w:rsidRDefault="004462B9" w:rsidP="00D553DF">
      <w:pPr>
        <w:pStyle w:val="ab"/>
        <w:rPr>
          <w:rFonts w:eastAsia="Calibri"/>
          <w:lang w:val="uk-UA"/>
        </w:rPr>
      </w:pPr>
    </w:p>
    <w:sectPr w:rsidR="004462B9" w:rsidRPr="00D553DF" w:rsidSect="00E701E7">
      <w:footerReference w:type="default" r:id="rId14"/>
      <w:pgSz w:w="11906" w:h="16838"/>
      <w:pgMar w:top="426" w:right="849" w:bottom="720" w:left="1134" w:header="708" w:footer="29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BF6" w:rsidRDefault="00546BF6" w:rsidP="002472B1">
      <w:pPr>
        <w:spacing w:after="0" w:line="240" w:lineRule="auto"/>
      </w:pPr>
      <w:r>
        <w:separator/>
      </w:r>
    </w:p>
  </w:endnote>
  <w:endnote w:type="continuationSeparator" w:id="1">
    <w:p w:rsidR="00546BF6" w:rsidRDefault="00546BF6" w:rsidP="00247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oto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24A" w:rsidRPr="002472B1" w:rsidRDefault="00F0242C" w:rsidP="002472B1">
    <w:pPr>
      <w:pStyle w:val="a9"/>
      <w:jc w:val="center"/>
      <w:rPr>
        <w:rFonts w:ascii="Times New Roman" w:hAnsi="Times New Roman"/>
        <w:b/>
        <w:sz w:val="24"/>
      </w:rPr>
    </w:pPr>
    <w:r w:rsidRPr="002472B1">
      <w:rPr>
        <w:rFonts w:ascii="Times New Roman" w:hAnsi="Times New Roman"/>
        <w:b/>
        <w:sz w:val="24"/>
      </w:rPr>
      <w:fldChar w:fldCharType="begin"/>
    </w:r>
    <w:r w:rsidR="00A5624A" w:rsidRPr="002472B1">
      <w:rPr>
        <w:rFonts w:ascii="Times New Roman" w:hAnsi="Times New Roman"/>
        <w:b/>
        <w:sz w:val="24"/>
      </w:rPr>
      <w:instrText>PAGE   \* MERGEFORMAT</w:instrText>
    </w:r>
    <w:r w:rsidRPr="002472B1">
      <w:rPr>
        <w:rFonts w:ascii="Times New Roman" w:hAnsi="Times New Roman"/>
        <w:b/>
        <w:sz w:val="24"/>
      </w:rPr>
      <w:fldChar w:fldCharType="separate"/>
    </w:r>
    <w:r w:rsidR="00D74714" w:rsidRPr="00D74714">
      <w:rPr>
        <w:rFonts w:ascii="Times New Roman" w:hAnsi="Times New Roman"/>
        <w:b/>
        <w:noProof/>
        <w:sz w:val="24"/>
        <w:lang w:val="ru-RU"/>
      </w:rPr>
      <w:t>10</w:t>
    </w:r>
    <w:r w:rsidRPr="002472B1">
      <w:rPr>
        <w:rFonts w:ascii="Times New Roman" w:hAnsi="Times New Roman"/>
        <w:b/>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BF6" w:rsidRDefault="00546BF6" w:rsidP="002472B1">
      <w:pPr>
        <w:spacing w:after="0" w:line="240" w:lineRule="auto"/>
      </w:pPr>
      <w:r>
        <w:separator/>
      </w:r>
    </w:p>
  </w:footnote>
  <w:footnote w:type="continuationSeparator" w:id="1">
    <w:p w:rsidR="00546BF6" w:rsidRDefault="00546BF6" w:rsidP="002472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20052E4"/>
    <w:lvl w:ilvl="0">
      <w:start w:val="1"/>
      <w:numFmt w:val="decimal"/>
      <w:lvlText w:val="%1."/>
      <w:lvlJc w:val="left"/>
      <w:pPr>
        <w:tabs>
          <w:tab w:val="num" w:pos="360"/>
        </w:tabs>
        <w:ind w:left="360" w:hanging="360"/>
      </w:pPr>
      <w:rPr>
        <w:rFonts w:cs="Times New Roman"/>
      </w:rPr>
    </w:lvl>
  </w:abstractNum>
  <w:abstractNum w:abstractNumId="1">
    <w:nsid w:val="00000003"/>
    <w:multiLevelType w:val="multilevel"/>
    <w:tmpl w:val="00000003"/>
    <w:name w:val="WW8Num2"/>
    <w:lvl w:ilvl="0">
      <w:start w:val="1"/>
      <w:numFmt w:val="decimal"/>
      <w:lvlText w:val="%1."/>
      <w:lvlJc w:val="left"/>
      <w:pPr>
        <w:tabs>
          <w:tab w:val="num" w:pos="0"/>
        </w:tabs>
        <w:ind w:left="720" w:hanging="360"/>
      </w:pPr>
      <w:rPr>
        <w:rFonts w:ascii="Times New Roman" w:eastAsia="Times New Roman" w:hAnsi="Times New Roman" w:cs="Times New Roman" w:hint="default"/>
        <w:sz w:val="24"/>
      </w:rPr>
    </w:lvl>
    <w:lvl w:ilvl="1">
      <w:start w:val="1"/>
      <w:numFmt w:val="decimal"/>
      <w:lvlText w:val="%1.%2."/>
      <w:lvlJc w:val="left"/>
      <w:pPr>
        <w:tabs>
          <w:tab w:val="num" w:pos="0"/>
        </w:tabs>
        <w:ind w:left="1440" w:hanging="720"/>
      </w:pPr>
      <w:rPr>
        <w:rFonts w:cs="Times New Roman" w:hint="default"/>
        <w:b w:val="0"/>
      </w:rPr>
    </w:lvl>
    <w:lvl w:ilvl="2">
      <w:start w:val="1"/>
      <w:numFmt w:val="decimal"/>
      <w:lvlText w:val="%1.%2.%3."/>
      <w:lvlJc w:val="left"/>
      <w:pPr>
        <w:tabs>
          <w:tab w:val="num" w:pos="0"/>
        </w:tabs>
        <w:ind w:left="1800" w:hanging="720"/>
      </w:pPr>
      <w:rPr>
        <w:rFonts w:cs="Times New Roman" w:hint="default"/>
        <w:b/>
      </w:rPr>
    </w:lvl>
    <w:lvl w:ilvl="3">
      <w:start w:val="1"/>
      <w:numFmt w:val="decimal"/>
      <w:lvlText w:val="%1.%2.%3.%4."/>
      <w:lvlJc w:val="left"/>
      <w:pPr>
        <w:tabs>
          <w:tab w:val="num" w:pos="0"/>
        </w:tabs>
        <w:ind w:left="2520" w:hanging="1080"/>
      </w:pPr>
      <w:rPr>
        <w:rFonts w:cs="Times New Roman" w:hint="default"/>
        <w:b/>
      </w:rPr>
    </w:lvl>
    <w:lvl w:ilvl="4">
      <w:start w:val="1"/>
      <w:numFmt w:val="decimal"/>
      <w:lvlText w:val="%1.%2.%3.%4.%5."/>
      <w:lvlJc w:val="left"/>
      <w:pPr>
        <w:tabs>
          <w:tab w:val="num" w:pos="0"/>
        </w:tabs>
        <w:ind w:left="2880" w:hanging="1080"/>
      </w:pPr>
      <w:rPr>
        <w:rFonts w:cs="Times New Roman" w:hint="default"/>
        <w:b/>
      </w:rPr>
    </w:lvl>
    <w:lvl w:ilvl="5">
      <w:start w:val="1"/>
      <w:numFmt w:val="decimal"/>
      <w:lvlText w:val="%1.%2.%3.%4.%5.%6."/>
      <w:lvlJc w:val="left"/>
      <w:pPr>
        <w:tabs>
          <w:tab w:val="num" w:pos="0"/>
        </w:tabs>
        <w:ind w:left="3600" w:hanging="1440"/>
      </w:pPr>
      <w:rPr>
        <w:rFonts w:cs="Times New Roman" w:hint="default"/>
        <w:b/>
      </w:rPr>
    </w:lvl>
    <w:lvl w:ilvl="6">
      <w:start w:val="1"/>
      <w:numFmt w:val="decimal"/>
      <w:lvlText w:val="%1.%2.%3.%4.%5.%6.%7."/>
      <w:lvlJc w:val="left"/>
      <w:pPr>
        <w:tabs>
          <w:tab w:val="num" w:pos="0"/>
        </w:tabs>
        <w:ind w:left="3960" w:hanging="1440"/>
      </w:pPr>
      <w:rPr>
        <w:rFonts w:cs="Times New Roman" w:hint="default"/>
        <w:b/>
      </w:rPr>
    </w:lvl>
    <w:lvl w:ilvl="7">
      <w:start w:val="1"/>
      <w:numFmt w:val="decimal"/>
      <w:lvlText w:val="%1.%2.%3.%4.%5.%6.%7.%8."/>
      <w:lvlJc w:val="left"/>
      <w:pPr>
        <w:tabs>
          <w:tab w:val="num" w:pos="0"/>
        </w:tabs>
        <w:ind w:left="4680" w:hanging="1800"/>
      </w:pPr>
      <w:rPr>
        <w:rFonts w:cs="Times New Roman" w:hint="default"/>
        <w:b/>
      </w:rPr>
    </w:lvl>
    <w:lvl w:ilvl="8">
      <w:start w:val="1"/>
      <w:numFmt w:val="decimal"/>
      <w:lvlText w:val="%1.%2.%3.%4.%5.%6.%7.%8.%9."/>
      <w:lvlJc w:val="left"/>
      <w:pPr>
        <w:tabs>
          <w:tab w:val="num" w:pos="0"/>
        </w:tabs>
        <w:ind w:left="5040" w:hanging="1800"/>
      </w:pPr>
      <w:rPr>
        <w:rFonts w:cs="Times New Roman" w:hint="default"/>
        <w:b/>
      </w:rPr>
    </w:lvl>
  </w:abstractNum>
  <w:abstractNum w:abstractNumId="2">
    <w:nsid w:val="00000004"/>
    <w:multiLevelType w:val="multilevel"/>
    <w:tmpl w:val="BD2E08F4"/>
    <w:name w:val="WW8Num3"/>
    <w:lvl w:ilvl="0">
      <w:start w:val="1"/>
      <w:numFmt w:val="decimal"/>
      <w:lvlText w:val="%1."/>
      <w:lvlJc w:val="left"/>
      <w:pPr>
        <w:tabs>
          <w:tab w:val="num" w:pos="-1156"/>
        </w:tabs>
        <w:ind w:left="644" w:hanging="360"/>
      </w:pPr>
      <w:rPr>
        <w:rFonts w:ascii="Times New Roman" w:eastAsia="Times New Roman" w:hAnsi="Times New Roman" w:cs="Times New Roman" w:hint="default"/>
        <w:b w:val="0"/>
        <w:bCs/>
        <w:i w:val="0"/>
        <w:iCs/>
        <w:sz w:val="24"/>
      </w:rPr>
    </w:lvl>
    <w:lvl w:ilvl="1">
      <w:start w:val="4"/>
      <w:numFmt w:val="decimal"/>
      <w:lvlText w:val="%1.%2."/>
      <w:lvlJc w:val="left"/>
      <w:pPr>
        <w:tabs>
          <w:tab w:val="num" w:pos="0"/>
        </w:tabs>
        <w:ind w:left="1800" w:hanging="36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520" w:hanging="1080"/>
      </w:pPr>
      <w:rPr>
        <w:rFonts w:hint="default"/>
      </w:rPr>
    </w:lvl>
    <w:lvl w:ilvl="6">
      <w:start w:val="1"/>
      <w:numFmt w:val="decimal"/>
      <w:lvlText w:val="%1.%2.%3.%4.%5.%6.%7."/>
      <w:lvlJc w:val="left"/>
      <w:pPr>
        <w:tabs>
          <w:tab w:val="num" w:pos="0"/>
        </w:tabs>
        <w:ind w:left="2880" w:hanging="1440"/>
      </w:pPr>
      <w:rPr>
        <w:rFonts w:hint="default"/>
      </w:rPr>
    </w:lvl>
    <w:lvl w:ilvl="7">
      <w:start w:val="1"/>
      <w:numFmt w:val="decimal"/>
      <w:lvlText w:val="%1.%2.%3.%4.%5.%6.%7.%8."/>
      <w:lvlJc w:val="left"/>
      <w:pPr>
        <w:tabs>
          <w:tab w:val="num" w:pos="0"/>
        </w:tabs>
        <w:ind w:left="288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3">
    <w:nsid w:val="00000005"/>
    <w:multiLevelType w:val="singleLevel"/>
    <w:tmpl w:val="32A66456"/>
    <w:name w:val="WW8Num6"/>
    <w:lvl w:ilvl="0">
      <w:start w:val="1"/>
      <w:numFmt w:val="decimal"/>
      <w:lvlText w:val="%1."/>
      <w:lvlJc w:val="left"/>
      <w:pPr>
        <w:tabs>
          <w:tab w:val="num" w:pos="0"/>
        </w:tabs>
        <w:ind w:left="1800" w:hanging="360"/>
      </w:pPr>
      <w:rPr>
        <w:rFonts w:ascii="Times New Roman" w:eastAsia="Times New Roman" w:hAnsi="Times New Roman" w:cs="Times New Roman" w:hint="default"/>
        <w:b w:val="0"/>
        <w:bCs/>
        <w:i w:val="0"/>
        <w:iCs/>
        <w:sz w:val="24"/>
      </w:rPr>
    </w:lvl>
  </w:abstractNum>
  <w:abstractNum w:abstractNumId="4">
    <w:nsid w:val="00000007"/>
    <w:multiLevelType w:val="singleLevel"/>
    <w:tmpl w:val="646A9FAC"/>
    <w:name w:val="WW8Num10"/>
    <w:lvl w:ilvl="0">
      <w:start w:val="1"/>
      <w:numFmt w:val="decimal"/>
      <w:lvlText w:val="%1."/>
      <w:lvlJc w:val="left"/>
      <w:pPr>
        <w:tabs>
          <w:tab w:val="num" w:pos="0"/>
        </w:tabs>
        <w:ind w:left="1440" w:hanging="360"/>
      </w:pPr>
      <w:rPr>
        <w:rFonts w:ascii="Times New Roman" w:eastAsia="Times New Roman" w:hAnsi="Times New Roman" w:cs="Times New Roman" w:hint="default"/>
        <w:b/>
        <w:bCs/>
        <w:i w:val="0"/>
        <w:iCs/>
        <w:sz w:val="24"/>
        <w:lang w:val="uk-UA"/>
      </w:rPr>
    </w:lvl>
  </w:abstractNum>
  <w:abstractNum w:abstractNumId="5">
    <w:nsid w:val="00000008"/>
    <w:multiLevelType w:val="singleLevel"/>
    <w:tmpl w:val="36B6332C"/>
    <w:name w:val="WW8Num11"/>
    <w:lvl w:ilvl="0">
      <w:start w:val="1"/>
      <w:numFmt w:val="decimal"/>
      <w:lvlText w:val="%1."/>
      <w:lvlJc w:val="left"/>
      <w:pPr>
        <w:tabs>
          <w:tab w:val="num" w:pos="0"/>
        </w:tabs>
        <w:ind w:left="1080" w:hanging="360"/>
      </w:pPr>
      <w:rPr>
        <w:rFonts w:ascii="Times New Roman" w:eastAsia="Times New Roman" w:hAnsi="Times New Roman" w:cs="Times New Roman" w:hint="default"/>
        <w:b w:val="0"/>
        <w:bCs/>
        <w:i w:val="0"/>
        <w:iCs/>
        <w:sz w:val="24"/>
      </w:rPr>
    </w:lvl>
  </w:abstractNum>
  <w:abstractNum w:abstractNumId="6">
    <w:nsid w:val="00000009"/>
    <w:multiLevelType w:val="singleLevel"/>
    <w:tmpl w:val="00000009"/>
    <w:name w:val="WW8Num12"/>
    <w:lvl w:ilvl="0">
      <w:start w:val="1"/>
      <w:numFmt w:val="decimal"/>
      <w:lvlText w:val="%1."/>
      <w:lvlJc w:val="left"/>
      <w:pPr>
        <w:tabs>
          <w:tab w:val="num" w:pos="0"/>
        </w:tabs>
        <w:ind w:left="720" w:hanging="360"/>
      </w:pPr>
      <w:rPr>
        <w:rFonts w:ascii="Times New Roman" w:eastAsia="Times New Roman" w:hAnsi="Times New Roman" w:cs="Times New Roman" w:hint="default"/>
        <w:sz w:val="24"/>
        <w:lang w:val="uk-UA"/>
      </w:rPr>
    </w:lvl>
  </w:abstractNum>
  <w:abstractNum w:abstractNumId="7">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8">
    <w:nsid w:val="00B4222B"/>
    <w:multiLevelType w:val="multilevel"/>
    <w:tmpl w:val="A342ACFA"/>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9">
    <w:nsid w:val="00FD1520"/>
    <w:multiLevelType w:val="hybridMultilevel"/>
    <w:tmpl w:val="40846198"/>
    <w:lvl w:ilvl="0" w:tplc="36060C28">
      <w:numFmt w:val="bullet"/>
      <w:lvlText w:val="-"/>
      <w:lvlJc w:val="left"/>
      <w:pPr>
        <w:ind w:left="1179" w:hanging="360"/>
      </w:pPr>
      <w:rPr>
        <w:rFonts w:ascii="Times New Roman" w:eastAsia="Times New Roman" w:hAnsi="Times New Roman" w:hint="default"/>
        <w:sz w:val="24"/>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0">
    <w:nsid w:val="04F715A5"/>
    <w:multiLevelType w:val="hybridMultilevel"/>
    <w:tmpl w:val="3B8E3CB8"/>
    <w:lvl w:ilvl="0" w:tplc="0419000B">
      <w:start w:val="1"/>
      <w:numFmt w:val="bullet"/>
      <w:lvlText w:val=""/>
      <w:lvlJc w:val="left"/>
      <w:pPr>
        <w:ind w:left="819" w:hanging="360"/>
      </w:pPr>
      <w:rPr>
        <w:rFonts w:ascii="Wingdings" w:hAnsi="Wingdings" w:hint="default"/>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11">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2">
    <w:nsid w:val="07B552E1"/>
    <w:multiLevelType w:val="multilevel"/>
    <w:tmpl w:val="93444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0B28378C"/>
    <w:multiLevelType w:val="multilevel"/>
    <w:tmpl w:val="4FB65E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3F7284"/>
    <w:multiLevelType w:val="hybridMultilevel"/>
    <w:tmpl w:val="1A3A7410"/>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4E4277"/>
    <w:multiLevelType w:val="hybridMultilevel"/>
    <w:tmpl w:val="5B5898E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7B2789"/>
    <w:multiLevelType w:val="hybridMultilevel"/>
    <w:tmpl w:val="60262054"/>
    <w:lvl w:ilvl="0" w:tplc="36060C28">
      <w:numFmt w:val="bullet"/>
      <w:lvlText w:val="-"/>
      <w:lvlJc w:val="left"/>
      <w:pPr>
        <w:ind w:left="819" w:hanging="360"/>
      </w:pPr>
      <w:rPr>
        <w:rFonts w:ascii="Times New Roman" w:eastAsia="Times New Roman" w:hAnsi="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nsid w:val="193546FA"/>
    <w:multiLevelType w:val="hybridMultilevel"/>
    <w:tmpl w:val="36E4252A"/>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9">
    <w:nsid w:val="1A4035C2"/>
    <w:multiLevelType w:val="hybridMultilevel"/>
    <w:tmpl w:val="12D4AFB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1D0F0999"/>
    <w:multiLevelType w:val="multilevel"/>
    <w:tmpl w:val="D4CE5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1F065A72"/>
    <w:multiLevelType w:val="hybridMultilevel"/>
    <w:tmpl w:val="0F3A69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nsid w:val="2797767F"/>
    <w:multiLevelType w:val="hybridMultilevel"/>
    <w:tmpl w:val="72161E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ADD0BBC"/>
    <w:multiLevelType w:val="hybridMultilevel"/>
    <w:tmpl w:val="012C41B4"/>
    <w:lvl w:ilvl="0" w:tplc="5156EA60">
      <w:start w:val="1"/>
      <w:numFmt w:val="decimal"/>
      <w:lvlText w:val="%1."/>
      <w:lvlJc w:val="left"/>
      <w:pPr>
        <w:ind w:left="779" w:hanging="36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25">
    <w:nsid w:val="30112D09"/>
    <w:multiLevelType w:val="multilevel"/>
    <w:tmpl w:val="D8AE0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1AA0165"/>
    <w:multiLevelType w:val="multilevel"/>
    <w:tmpl w:val="7AF2239C"/>
    <w:lvl w:ilvl="0">
      <w:start w:val="11"/>
      <w:numFmt w:val="decimal"/>
      <w:lvlText w:val="%1."/>
      <w:lvlJc w:val="left"/>
      <w:pPr>
        <w:tabs>
          <w:tab w:val="num" w:pos="810"/>
        </w:tabs>
        <w:ind w:left="810" w:hanging="810"/>
      </w:pPr>
      <w:rPr>
        <w:rFonts w:hint="default"/>
      </w:rPr>
    </w:lvl>
    <w:lvl w:ilvl="1">
      <w:start w:val="1"/>
      <w:numFmt w:val="decimal"/>
      <w:lvlText w:val="%1.%2."/>
      <w:lvlJc w:val="left"/>
      <w:pPr>
        <w:tabs>
          <w:tab w:val="num" w:pos="1590"/>
        </w:tabs>
        <w:ind w:left="1590" w:hanging="810"/>
      </w:pPr>
      <w:rPr>
        <w:rFonts w:hint="default"/>
      </w:rPr>
    </w:lvl>
    <w:lvl w:ilvl="2">
      <w:start w:val="1"/>
      <w:numFmt w:val="decimal"/>
      <w:lvlText w:val="%1.%2.%3."/>
      <w:lvlJc w:val="left"/>
      <w:pPr>
        <w:tabs>
          <w:tab w:val="num" w:pos="2370"/>
        </w:tabs>
        <w:ind w:left="2370" w:hanging="81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27">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8">
    <w:nsid w:val="37086C8B"/>
    <w:multiLevelType w:val="hybridMultilevel"/>
    <w:tmpl w:val="94CA81A6"/>
    <w:lvl w:ilvl="0" w:tplc="2690CFB2">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8F34E7"/>
    <w:multiLevelType w:val="hybridMultilevel"/>
    <w:tmpl w:val="E26A808E"/>
    <w:lvl w:ilvl="0" w:tplc="D80038D6">
      <w:start w:val="8"/>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ADC488C"/>
    <w:multiLevelType w:val="multilevel"/>
    <w:tmpl w:val="DF2A0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3CB9480E"/>
    <w:multiLevelType w:val="hybridMultilevel"/>
    <w:tmpl w:val="BA8AC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3">
    <w:nsid w:val="4F05278A"/>
    <w:multiLevelType w:val="hybridMultilevel"/>
    <w:tmpl w:val="267CB3F0"/>
    <w:lvl w:ilvl="0" w:tplc="8B7EF974">
      <w:start w:val="2"/>
      <w:numFmt w:val="bullet"/>
      <w:lvlText w:val="-"/>
      <w:lvlJc w:val="left"/>
      <w:pPr>
        <w:ind w:left="720" w:hanging="360"/>
      </w:pPr>
      <w:rPr>
        <w:rFonts w:ascii="Times New Roman" w:eastAsia="Arial Unicode MS"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66067A4"/>
    <w:multiLevelType w:val="hybridMultilevel"/>
    <w:tmpl w:val="3CCCF2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nsid w:val="60766C74"/>
    <w:multiLevelType w:val="hybridMultilevel"/>
    <w:tmpl w:val="D1C27FDC"/>
    <w:lvl w:ilvl="0" w:tplc="6EA42B48">
      <w:numFmt w:val="bullet"/>
      <w:lvlText w:val=""/>
      <w:lvlJc w:val="left"/>
      <w:pPr>
        <w:tabs>
          <w:tab w:val="num" w:pos="960"/>
        </w:tabs>
        <w:ind w:left="960" w:hanging="60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4DB76E8"/>
    <w:multiLevelType w:val="hybridMultilevel"/>
    <w:tmpl w:val="0CA8F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1B3295"/>
    <w:multiLevelType w:val="multilevel"/>
    <w:tmpl w:val="59045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87B710F"/>
    <w:multiLevelType w:val="hybridMultilevel"/>
    <w:tmpl w:val="7CE0F95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31" w:hanging="360"/>
      </w:pPr>
      <w:rPr>
        <w:rFonts w:ascii="Courier New" w:hAnsi="Courier New" w:cs="Courier New" w:hint="default"/>
      </w:rPr>
    </w:lvl>
    <w:lvl w:ilvl="2" w:tplc="04190005">
      <w:start w:val="1"/>
      <w:numFmt w:val="bullet"/>
      <w:lvlText w:val=""/>
      <w:lvlJc w:val="left"/>
      <w:pPr>
        <w:ind w:left="2151" w:hanging="360"/>
      </w:pPr>
      <w:rPr>
        <w:rFonts w:ascii="Wingdings" w:hAnsi="Wingdings" w:hint="default"/>
      </w:rPr>
    </w:lvl>
    <w:lvl w:ilvl="3" w:tplc="04190001">
      <w:start w:val="1"/>
      <w:numFmt w:val="bullet"/>
      <w:lvlText w:val=""/>
      <w:lvlJc w:val="left"/>
      <w:pPr>
        <w:ind w:left="2871" w:hanging="360"/>
      </w:pPr>
      <w:rPr>
        <w:rFonts w:ascii="Symbol" w:hAnsi="Symbol" w:hint="default"/>
      </w:rPr>
    </w:lvl>
    <w:lvl w:ilvl="4" w:tplc="04190003">
      <w:start w:val="1"/>
      <w:numFmt w:val="bullet"/>
      <w:lvlText w:val="o"/>
      <w:lvlJc w:val="left"/>
      <w:pPr>
        <w:ind w:left="3591" w:hanging="360"/>
      </w:pPr>
      <w:rPr>
        <w:rFonts w:ascii="Courier New" w:hAnsi="Courier New" w:cs="Courier New" w:hint="default"/>
      </w:rPr>
    </w:lvl>
    <w:lvl w:ilvl="5" w:tplc="04190005">
      <w:start w:val="1"/>
      <w:numFmt w:val="bullet"/>
      <w:lvlText w:val=""/>
      <w:lvlJc w:val="left"/>
      <w:pPr>
        <w:ind w:left="4311" w:hanging="360"/>
      </w:pPr>
      <w:rPr>
        <w:rFonts w:ascii="Wingdings" w:hAnsi="Wingdings" w:hint="default"/>
      </w:rPr>
    </w:lvl>
    <w:lvl w:ilvl="6" w:tplc="04190001">
      <w:start w:val="1"/>
      <w:numFmt w:val="bullet"/>
      <w:lvlText w:val=""/>
      <w:lvlJc w:val="left"/>
      <w:pPr>
        <w:ind w:left="5031" w:hanging="360"/>
      </w:pPr>
      <w:rPr>
        <w:rFonts w:ascii="Symbol" w:hAnsi="Symbol" w:hint="default"/>
      </w:rPr>
    </w:lvl>
    <w:lvl w:ilvl="7" w:tplc="04190003">
      <w:start w:val="1"/>
      <w:numFmt w:val="bullet"/>
      <w:lvlText w:val="o"/>
      <w:lvlJc w:val="left"/>
      <w:pPr>
        <w:ind w:left="5751" w:hanging="360"/>
      </w:pPr>
      <w:rPr>
        <w:rFonts w:ascii="Courier New" w:hAnsi="Courier New" w:cs="Courier New" w:hint="default"/>
      </w:rPr>
    </w:lvl>
    <w:lvl w:ilvl="8" w:tplc="04190005">
      <w:start w:val="1"/>
      <w:numFmt w:val="bullet"/>
      <w:lvlText w:val=""/>
      <w:lvlJc w:val="left"/>
      <w:pPr>
        <w:ind w:left="6471" w:hanging="360"/>
      </w:pPr>
      <w:rPr>
        <w:rFonts w:ascii="Wingdings" w:hAnsi="Wingdings" w:hint="default"/>
      </w:rPr>
    </w:lvl>
  </w:abstractNum>
  <w:abstractNum w:abstractNumId="40">
    <w:nsid w:val="694A147E"/>
    <w:multiLevelType w:val="multilevel"/>
    <w:tmpl w:val="9AFE6E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1">
    <w:nsid w:val="6B903275"/>
    <w:multiLevelType w:val="hybridMultilevel"/>
    <w:tmpl w:val="B9FCB2B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2">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4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4">
    <w:nsid w:val="6EF7513E"/>
    <w:multiLevelType w:val="multilevel"/>
    <w:tmpl w:val="1696D3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0E02195"/>
    <w:multiLevelType w:val="hybridMultilevel"/>
    <w:tmpl w:val="9A4CD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CB5E35"/>
    <w:multiLevelType w:val="multilevel"/>
    <w:tmpl w:val="C5E099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A096CBA"/>
    <w:multiLevelType w:val="hybridMultilevel"/>
    <w:tmpl w:val="07907588"/>
    <w:lvl w:ilvl="0" w:tplc="05781312">
      <w:start w:val="19"/>
      <w:numFmt w:val="bullet"/>
      <w:lvlText w:val="-"/>
      <w:lvlJc w:val="left"/>
      <w:pPr>
        <w:ind w:left="720" w:hanging="360"/>
      </w:pPr>
      <w:rPr>
        <w:rFonts w:ascii="Times New Roman" w:eastAsiaTheme="minorHAnsi" w:hAnsi="Times New Roman" w:cs="Times New Roman" w:hint="default"/>
        <w:color w:val="00000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9">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0">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6"/>
  </w:num>
  <w:num w:numId="6">
    <w:abstractNumId w:val="29"/>
  </w:num>
  <w:num w:numId="7">
    <w:abstractNumId w:val="25"/>
  </w:num>
  <w:num w:numId="8">
    <w:abstractNumId w:val="30"/>
  </w:num>
  <w:num w:numId="9">
    <w:abstractNumId w:val="20"/>
  </w:num>
  <w:num w:numId="10">
    <w:abstractNumId w:val="12"/>
  </w:num>
  <w:num w:numId="11">
    <w:abstractNumId w:val="40"/>
  </w:num>
  <w:num w:numId="12">
    <w:abstractNumId w:val="28"/>
  </w:num>
  <w:num w:numId="13">
    <w:abstractNumId w:val="0"/>
  </w:num>
  <w:num w:numId="14">
    <w:abstractNumId w:val="22"/>
  </w:num>
  <w:num w:numId="15">
    <w:abstractNumId w:val="47"/>
  </w:num>
  <w:num w:numId="16">
    <w:abstractNumId w:val="21"/>
  </w:num>
  <w:num w:numId="17">
    <w:abstractNumId w:val="23"/>
  </w:num>
  <w:num w:numId="18">
    <w:abstractNumId w:val="32"/>
  </w:num>
  <w:num w:numId="19">
    <w:abstractNumId w:val="50"/>
  </w:num>
  <w:num w:numId="20">
    <w:abstractNumId w:val="7"/>
  </w:num>
  <w:num w:numId="21">
    <w:abstractNumId w:val="43"/>
  </w:num>
  <w:num w:numId="22">
    <w:abstractNumId w:val="42"/>
  </w:num>
  <w:num w:numId="23">
    <w:abstractNumId w:val="27"/>
  </w:num>
  <w:num w:numId="24">
    <w:abstractNumId w:val="11"/>
  </w:num>
  <w:num w:numId="25">
    <w:abstractNumId w:val="48"/>
  </w:num>
  <w:num w:numId="26">
    <w:abstractNumId w:val="36"/>
  </w:num>
  <w:num w:numId="27">
    <w:abstractNumId w:val="41"/>
  </w:num>
  <w:num w:numId="28">
    <w:abstractNumId w:val="18"/>
  </w:num>
  <w:num w:numId="29">
    <w:abstractNumId w:val="17"/>
  </w:num>
  <w:num w:numId="30">
    <w:abstractNumId w:val="10"/>
  </w:num>
  <w:num w:numId="31">
    <w:abstractNumId w:val="9"/>
  </w:num>
  <w:num w:numId="32">
    <w:abstractNumId w:val="8"/>
  </w:num>
  <w:num w:numId="33">
    <w:abstractNumId w:val="24"/>
  </w:num>
  <w:num w:numId="34">
    <w:abstractNumId w:val="34"/>
  </w:num>
  <w:num w:numId="35">
    <w:abstractNumId w:val="37"/>
  </w:num>
  <w:num w:numId="36">
    <w:abstractNumId w:val="14"/>
  </w:num>
  <w:num w:numId="37">
    <w:abstractNumId w:val="31"/>
  </w:num>
  <w:num w:numId="38">
    <w:abstractNumId w:val="35"/>
  </w:num>
  <w:num w:numId="39">
    <w:abstractNumId w:val="45"/>
  </w:num>
  <w:num w:numId="40">
    <w:abstractNumId w:val="26"/>
  </w:num>
  <w:num w:numId="41">
    <w:abstractNumId w:val="44"/>
  </w:num>
  <w:num w:numId="42">
    <w:abstractNumId w:val="38"/>
  </w:num>
  <w:num w:numId="43">
    <w:abstractNumId w:val="13"/>
  </w:num>
  <w:num w:numId="44">
    <w:abstractNumId w:val="19"/>
  </w:num>
  <w:num w:numId="45">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7748A7"/>
    <w:rsid w:val="00002562"/>
    <w:rsid w:val="00007724"/>
    <w:rsid w:val="00011A46"/>
    <w:rsid w:val="0001661D"/>
    <w:rsid w:val="00016813"/>
    <w:rsid w:val="00022EA0"/>
    <w:rsid w:val="0002378E"/>
    <w:rsid w:val="00024840"/>
    <w:rsid w:val="0002491E"/>
    <w:rsid w:val="00026D5F"/>
    <w:rsid w:val="00027A06"/>
    <w:rsid w:val="00034D16"/>
    <w:rsid w:val="00035DB5"/>
    <w:rsid w:val="00037BD0"/>
    <w:rsid w:val="00037CC2"/>
    <w:rsid w:val="00041171"/>
    <w:rsid w:val="000537EC"/>
    <w:rsid w:val="0005388C"/>
    <w:rsid w:val="00055A61"/>
    <w:rsid w:val="0005716D"/>
    <w:rsid w:val="0006412E"/>
    <w:rsid w:val="0006439F"/>
    <w:rsid w:val="00070CBA"/>
    <w:rsid w:val="00081C84"/>
    <w:rsid w:val="00083AED"/>
    <w:rsid w:val="0009000C"/>
    <w:rsid w:val="000953BA"/>
    <w:rsid w:val="00095C55"/>
    <w:rsid w:val="000962D6"/>
    <w:rsid w:val="00096B99"/>
    <w:rsid w:val="0009721E"/>
    <w:rsid w:val="00097774"/>
    <w:rsid w:val="000A1BC3"/>
    <w:rsid w:val="000A291C"/>
    <w:rsid w:val="000A2CAF"/>
    <w:rsid w:val="000B037E"/>
    <w:rsid w:val="000B39CF"/>
    <w:rsid w:val="000B415A"/>
    <w:rsid w:val="000C52C6"/>
    <w:rsid w:val="000C5406"/>
    <w:rsid w:val="000D31F7"/>
    <w:rsid w:val="000D4607"/>
    <w:rsid w:val="000D6507"/>
    <w:rsid w:val="000D77A3"/>
    <w:rsid w:val="000D7B5C"/>
    <w:rsid w:val="000E1458"/>
    <w:rsid w:val="000E6B41"/>
    <w:rsid w:val="000F1759"/>
    <w:rsid w:val="000F5A63"/>
    <w:rsid w:val="000F617F"/>
    <w:rsid w:val="001025B4"/>
    <w:rsid w:val="001030C5"/>
    <w:rsid w:val="00106306"/>
    <w:rsid w:val="00107016"/>
    <w:rsid w:val="001102EF"/>
    <w:rsid w:val="001103A7"/>
    <w:rsid w:val="001120BB"/>
    <w:rsid w:val="001170F6"/>
    <w:rsid w:val="00117CF2"/>
    <w:rsid w:val="00120C6E"/>
    <w:rsid w:val="001225A3"/>
    <w:rsid w:val="00127ECD"/>
    <w:rsid w:val="00130259"/>
    <w:rsid w:val="001347D0"/>
    <w:rsid w:val="00142ABA"/>
    <w:rsid w:val="00142CBD"/>
    <w:rsid w:val="0014343C"/>
    <w:rsid w:val="00143664"/>
    <w:rsid w:val="0014553D"/>
    <w:rsid w:val="001457C5"/>
    <w:rsid w:val="001459CE"/>
    <w:rsid w:val="00147006"/>
    <w:rsid w:val="001517B3"/>
    <w:rsid w:val="00154F1F"/>
    <w:rsid w:val="001550C9"/>
    <w:rsid w:val="00157265"/>
    <w:rsid w:val="0016318C"/>
    <w:rsid w:val="00172872"/>
    <w:rsid w:val="001773FE"/>
    <w:rsid w:val="0018112A"/>
    <w:rsid w:val="00181AE7"/>
    <w:rsid w:val="00182FC7"/>
    <w:rsid w:val="00185EB7"/>
    <w:rsid w:val="001869A2"/>
    <w:rsid w:val="001904F4"/>
    <w:rsid w:val="00194311"/>
    <w:rsid w:val="00194814"/>
    <w:rsid w:val="00195425"/>
    <w:rsid w:val="001967AB"/>
    <w:rsid w:val="001A2807"/>
    <w:rsid w:val="001A34BA"/>
    <w:rsid w:val="001A3B8C"/>
    <w:rsid w:val="001A3FA2"/>
    <w:rsid w:val="001A687C"/>
    <w:rsid w:val="001B0ED5"/>
    <w:rsid w:val="001B2B3A"/>
    <w:rsid w:val="001B3385"/>
    <w:rsid w:val="001B3799"/>
    <w:rsid w:val="001B6310"/>
    <w:rsid w:val="001B6F9F"/>
    <w:rsid w:val="001B7416"/>
    <w:rsid w:val="001C0099"/>
    <w:rsid w:val="001C1BBB"/>
    <w:rsid w:val="001C6C36"/>
    <w:rsid w:val="001D3732"/>
    <w:rsid w:val="001D72F9"/>
    <w:rsid w:val="001E03D8"/>
    <w:rsid w:val="001E08B0"/>
    <w:rsid w:val="001E722A"/>
    <w:rsid w:val="001F2780"/>
    <w:rsid w:val="001F2BCC"/>
    <w:rsid w:val="00204697"/>
    <w:rsid w:val="00206055"/>
    <w:rsid w:val="00207F41"/>
    <w:rsid w:val="00211386"/>
    <w:rsid w:val="0021339E"/>
    <w:rsid w:val="00214A2B"/>
    <w:rsid w:val="00215033"/>
    <w:rsid w:val="00216A92"/>
    <w:rsid w:val="00216EDA"/>
    <w:rsid w:val="0022334C"/>
    <w:rsid w:val="002245E0"/>
    <w:rsid w:val="0022637D"/>
    <w:rsid w:val="00230D5F"/>
    <w:rsid w:val="00233B5F"/>
    <w:rsid w:val="002341CF"/>
    <w:rsid w:val="00234EF3"/>
    <w:rsid w:val="0023554F"/>
    <w:rsid w:val="00242DB3"/>
    <w:rsid w:val="00244274"/>
    <w:rsid w:val="002472B1"/>
    <w:rsid w:val="002533BF"/>
    <w:rsid w:val="00257DEC"/>
    <w:rsid w:val="0027023B"/>
    <w:rsid w:val="00275B95"/>
    <w:rsid w:val="002775C3"/>
    <w:rsid w:val="00281FE4"/>
    <w:rsid w:val="00291F4A"/>
    <w:rsid w:val="00294C60"/>
    <w:rsid w:val="00296E66"/>
    <w:rsid w:val="002A1A27"/>
    <w:rsid w:val="002A431A"/>
    <w:rsid w:val="002A7023"/>
    <w:rsid w:val="002C13F7"/>
    <w:rsid w:val="002C3002"/>
    <w:rsid w:val="002C3464"/>
    <w:rsid w:val="002C5DEC"/>
    <w:rsid w:val="002C772D"/>
    <w:rsid w:val="002C789C"/>
    <w:rsid w:val="002D2483"/>
    <w:rsid w:val="002D260C"/>
    <w:rsid w:val="002D58F5"/>
    <w:rsid w:val="002D590F"/>
    <w:rsid w:val="002D73C3"/>
    <w:rsid w:val="002E3F58"/>
    <w:rsid w:val="002E64E9"/>
    <w:rsid w:val="002E65CA"/>
    <w:rsid w:val="002F0036"/>
    <w:rsid w:val="002F079B"/>
    <w:rsid w:val="002F25F5"/>
    <w:rsid w:val="002F6295"/>
    <w:rsid w:val="00300744"/>
    <w:rsid w:val="00310A10"/>
    <w:rsid w:val="0031152F"/>
    <w:rsid w:val="003125C0"/>
    <w:rsid w:val="003149BF"/>
    <w:rsid w:val="00317E31"/>
    <w:rsid w:val="003221F3"/>
    <w:rsid w:val="00323EB4"/>
    <w:rsid w:val="003263CB"/>
    <w:rsid w:val="0034096C"/>
    <w:rsid w:val="0034296F"/>
    <w:rsid w:val="0034391E"/>
    <w:rsid w:val="0034547B"/>
    <w:rsid w:val="00346251"/>
    <w:rsid w:val="00346758"/>
    <w:rsid w:val="00353EDB"/>
    <w:rsid w:val="00356A8B"/>
    <w:rsid w:val="003612BD"/>
    <w:rsid w:val="00367920"/>
    <w:rsid w:val="00372B40"/>
    <w:rsid w:val="00375B44"/>
    <w:rsid w:val="00377EA7"/>
    <w:rsid w:val="00380243"/>
    <w:rsid w:val="003810F9"/>
    <w:rsid w:val="00381170"/>
    <w:rsid w:val="00381200"/>
    <w:rsid w:val="003820CB"/>
    <w:rsid w:val="00386982"/>
    <w:rsid w:val="003871FF"/>
    <w:rsid w:val="00390B7D"/>
    <w:rsid w:val="00395C8F"/>
    <w:rsid w:val="00397316"/>
    <w:rsid w:val="003A0D40"/>
    <w:rsid w:val="003A1AE1"/>
    <w:rsid w:val="003A49FB"/>
    <w:rsid w:val="003A766A"/>
    <w:rsid w:val="003B0403"/>
    <w:rsid w:val="003B4ABE"/>
    <w:rsid w:val="003B4ED4"/>
    <w:rsid w:val="003C003F"/>
    <w:rsid w:val="003C1558"/>
    <w:rsid w:val="003C5EE5"/>
    <w:rsid w:val="003C7B1C"/>
    <w:rsid w:val="003D0348"/>
    <w:rsid w:val="003D0A12"/>
    <w:rsid w:val="003E2EAF"/>
    <w:rsid w:val="003E5ED6"/>
    <w:rsid w:val="003F5F37"/>
    <w:rsid w:val="003F6452"/>
    <w:rsid w:val="003F7233"/>
    <w:rsid w:val="00402418"/>
    <w:rsid w:val="00407419"/>
    <w:rsid w:val="004161C3"/>
    <w:rsid w:val="004169AD"/>
    <w:rsid w:val="00417626"/>
    <w:rsid w:val="0042391E"/>
    <w:rsid w:val="004260C1"/>
    <w:rsid w:val="00433943"/>
    <w:rsid w:val="00445366"/>
    <w:rsid w:val="004462B9"/>
    <w:rsid w:val="00447474"/>
    <w:rsid w:val="00451C93"/>
    <w:rsid w:val="00453D62"/>
    <w:rsid w:val="004540D3"/>
    <w:rsid w:val="00460003"/>
    <w:rsid w:val="00460C06"/>
    <w:rsid w:val="004623D1"/>
    <w:rsid w:val="004623DA"/>
    <w:rsid w:val="00470C3C"/>
    <w:rsid w:val="004801EC"/>
    <w:rsid w:val="00480CA2"/>
    <w:rsid w:val="00482A8A"/>
    <w:rsid w:val="0048347C"/>
    <w:rsid w:val="00486C69"/>
    <w:rsid w:val="0049144E"/>
    <w:rsid w:val="0049295C"/>
    <w:rsid w:val="00493B8F"/>
    <w:rsid w:val="00494B84"/>
    <w:rsid w:val="00497AB0"/>
    <w:rsid w:val="004A074B"/>
    <w:rsid w:val="004A20AF"/>
    <w:rsid w:val="004A6F89"/>
    <w:rsid w:val="004A6FAD"/>
    <w:rsid w:val="004B457E"/>
    <w:rsid w:val="004B5C0E"/>
    <w:rsid w:val="004B6D58"/>
    <w:rsid w:val="004B6DB1"/>
    <w:rsid w:val="004C0710"/>
    <w:rsid w:val="004C099D"/>
    <w:rsid w:val="004C23E4"/>
    <w:rsid w:val="004C51B9"/>
    <w:rsid w:val="004D1B7B"/>
    <w:rsid w:val="004D211E"/>
    <w:rsid w:val="004D496F"/>
    <w:rsid w:val="004D7B2F"/>
    <w:rsid w:val="004E0990"/>
    <w:rsid w:val="00501662"/>
    <w:rsid w:val="00505A32"/>
    <w:rsid w:val="0052165E"/>
    <w:rsid w:val="0052567D"/>
    <w:rsid w:val="00527F53"/>
    <w:rsid w:val="005328D4"/>
    <w:rsid w:val="0053785D"/>
    <w:rsid w:val="00537A7A"/>
    <w:rsid w:val="00546BF6"/>
    <w:rsid w:val="00546E93"/>
    <w:rsid w:val="005567C5"/>
    <w:rsid w:val="00562415"/>
    <w:rsid w:val="00563436"/>
    <w:rsid w:val="005707FC"/>
    <w:rsid w:val="00574912"/>
    <w:rsid w:val="005754FB"/>
    <w:rsid w:val="005768BD"/>
    <w:rsid w:val="00582CDB"/>
    <w:rsid w:val="0058489F"/>
    <w:rsid w:val="00585582"/>
    <w:rsid w:val="0059310F"/>
    <w:rsid w:val="005959BE"/>
    <w:rsid w:val="0059728E"/>
    <w:rsid w:val="00597378"/>
    <w:rsid w:val="00597912"/>
    <w:rsid w:val="00597C85"/>
    <w:rsid w:val="005A0375"/>
    <w:rsid w:val="005A198E"/>
    <w:rsid w:val="005A7919"/>
    <w:rsid w:val="005B063F"/>
    <w:rsid w:val="005B50C2"/>
    <w:rsid w:val="005B5D05"/>
    <w:rsid w:val="005C0601"/>
    <w:rsid w:val="005C22FB"/>
    <w:rsid w:val="005C23B0"/>
    <w:rsid w:val="005C287B"/>
    <w:rsid w:val="005C35AD"/>
    <w:rsid w:val="005D4A01"/>
    <w:rsid w:val="005E3140"/>
    <w:rsid w:val="005F05C8"/>
    <w:rsid w:val="005F0BCB"/>
    <w:rsid w:val="005F10D9"/>
    <w:rsid w:val="005F139C"/>
    <w:rsid w:val="005F15FC"/>
    <w:rsid w:val="005F34BA"/>
    <w:rsid w:val="005F4A6A"/>
    <w:rsid w:val="005F7FA3"/>
    <w:rsid w:val="00604E62"/>
    <w:rsid w:val="006078C4"/>
    <w:rsid w:val="0061044C"/>
    <w:rsid w:val="00612040"/>
    <w:rsid w:val="006141BB"/>
    <w:rsid w:val="0061488F"/>
    <w:rsid w:val="00621477"/>
    <w:rsid w:val="00621C44"/>
    <w:rsid w:val="006237DB"/>
    <w:rsid w:val="00624C5D"/>
    <w:rsid w:val="0062535B"/>
    <w:rsid w:val="00633726"/>
    <w:rsid w:val="00644B2E"/>
    <w:rsid w:val="00650D3B"/>
    <w:rsid w:val="006560BE"/>
    <w:rsid w:val="00656168"/>
    <w:rsid w:val="0065751B"/>
    <w:rsid w:val="00661D45"/>
    <w:rsid w:val="00662962"/>
    <w:rsid w:val="00665050"/>
    <w:rsid w:val="00672102"/>
    <w:rsid w:val="00680651"/>
    <w:rsid w:val="006848FC"/>
    <w:rsid w:val="0068602D"/>
    <w:rsid w:val="00686839"/>
    <w:rsid w:val="006959A8"/>
    <w:rsid w:val="006A3FFA"/>
    <w:rsid w:val="006A4A48"/>
    <w:rsid w:val="006A6889"/>
    <w:rsid w:val="006B0753"/>
    <w:rsid w:val="006B4E60"/>
    <w:rsid w:val="006B5622"/>
    <w:rsid w:val="006B68C9"/>
    <w:rsid w:val="006C02FF"/>
    <w:rsid w:val="006C341F"/>
    <w:rsid w:val="006C3A8B"/>
    <w:rsid w:val="006C4E2B"/>
    <w:rsid w:val="006C54C0"/>
    <w:rsid w:val="006D2061"/>
    <w:rsid w:val="006D220D"/>
    <w:rsid w:val="006D4419"/>
    <w:rsid w:val="006E33D4"/>
    <w:rsid w:val="006E56F7"/>
    <w:rsid w:val="006E63FB"/>
    <w:rsid w:val="006E74CB"/>
    <w:rsid w:val="006E766B"/>
    <w:rsid w:val="006F3AC5"/>
    <w:rsid w:val="006F3DD4"/>
    <w:rsid w:val="006F61CE"/>
    <w:rsid w:val="00702187"/>
    <w:rsid w:val="00703EAC"/>
    <w:rsid w:val="00705EB6"/>
    <w:rsid w:val="00707197"/>
    <w:rsid w:val="00720DDB"/>
    <w:rsid w:val="00720F90"/>
    <w:rsid w:val="0072255A"/>
    <w:rsid w:val="00722A37"/>
    <w:rsid w:val="00724BDA"/>
    <w:rsid w:val="00725CFD"/>
    <w:rsid w:val="00727078"/>
    <w:rsid w:val="0073143E"/>
    <w:rsid w:val="00731447"/>
    <w:rsid w:val="0073319D"/>
    <w:rsid w:val="00737D17"/>
    <w:rsid w:val="00740E21"/>
    <w:rsid w:val="007477B9"/>
    <w:rsid w:val="0075738E"/>
    <w:rsid w:val="007575C6"/>
    <w:rsid w:val="00757B1B"/>
    <w:rsid w:val="007642F0"/>
    <w:rsid w:val="00765779"/>
    <w:rsid w:val="007748A7"/>
    <w:rsid w:val="00775A02"/>
    <w:rsid w:val="00776249"/>
    <w:rsid w:val="007763D9"/>
    <w:rsid w:val="00776A19"/>
    <w:rsid w:val="00780019"/>
    <w:rsid w:val="00780F9D"/>
    <w:rsid w:val="00781BF9"/>
    <w:rsid w:val="007937B0"/>
    <w:rsid w:val="007A3F98"/>
    <w:rsid w:val="007A53A3"/>
    <w:rsid w:val="007A64E5"/>
    <w:rsid w:val="007A6F61"/>
    <w:rsid w:val="007B71A5"/>
    <w:rsid w:val="007C3399"/>
    <w:rsid w:val="007C402C"/>
    <w:rsid w:val="007C4E1F"/>
    <w:rsid w:val="007D20B9"/>
    <w:rsid w:val="007D756D"/>
    <w:rsid w:val="007E3196"/>
    <w:rsid w:val="007E49EA"/>
    <w:rsid w:val="007F0AAD"/>
    <w:rsid w:val="007F4509"/>
    <w:rsid w:val="007F628E"/>
    <w:rsid w:val="00801FBB"/>
    <w:rsid w:val="00802B88"/>
    <w:rsid w:val="00804F67"/>
    <w:rsid w:val="008118C8"/>
    <w:rsid w:val="00813B8A"/>
    <w:rsid w:val="00815BBC"/>
    <w:rsid w:val="008166A0"/>
    <w:rsid w:val="008176DB"/>
    <w:rsid w:val="008201CC"/>
    <w:rsid w:val="00821C8C"/>
    <w:rsid w:val="00830372"/>
    <w:rsid w:val="00830CDB"/>
    <w:rsid w:val="008327DE"/>
    <w:rsid w:val="00834295"/>
    <w:rsid w:val="0083560E"/>
    <w:rsid w:val="00843D13"/>
    <w:rsid w:val="00844D0F"/>
    <w:rsid w:val="00845CC6"/>
    <w:rsid w:val="008477E2"/>
    <w:rsid w:val="00847B6F"/>
    <w:rsid w:val="0085291A"/>
    <w:rsid w:val="00852CD6"/>
    <w:rsid w:val="008641DA"/>
    <w:rsid w:val="00867A72"/>
    <w:rsid w:val="00870850"/>
    <w:rsid w:val="00871645"/>
    <w:rsid w:val="00872840"/>
    <w:rsid w:val="00872EC3"/>
    <w:rsid w:val="00876CB5"/>
    <w:rsid w:val="00877C3E"/>
    <w:rsid w:val="00877FF9"/>
    <w:rsid w:val="00880F0F"/>
    <w:rsid w:val="008818DE"/>
    <w:rsid w:val="008834C7"/>
    <w:rsid w:val="008865CB"/>
    <w:rsid w:val="008865FF"/>
    <w:rsid w:val="00891903"/>
    <w:rsid w:val="00893615"/>
    <w:rsid w:val="008A16B6"/>
    <w:rsid w:val="008A3E48"/>
    <w:rsid w:val="008A5561"/>
    <w:rsid w:val="008B0AC0"/>
    <w:rsid w:val="008B28CA"/>
    <w:rsid w:val="008B484C"/>
    <w:rsid w:val="008B48C5"/>
    <w:rsid w:val="008B5D75"/>
    <w:rsid w:val="008C1B10"/>
    <w:rsid w:val="008C5F97"/>
    <w:rsid w:val="008D0FB1"/>
    <w:rsid w:val="008D5BDE"/>
    <w:rsid w:val="008D7F4F"/>
    <w:rsid w:val="008E038D"/>
    <w:rsid w:val="008E249D"/>
    <w:rsid w:val="008E334A"/>
    <w:rsid w:val="008E43FB"/>
    <w:rsid w:val="008E51AE"/>
    <w:rsid w:val="008F5045"/>
    <w:rsid w:val="008F6982"/>
    <w:rsid w:val="009001E0"/>
    <w:rsid w:val="00904041"/>
    <w:rsid w:val="00904671"/>
    <w:rsid w:val="00904711"/>
    <w:rsid w:val="00906EA3"/>
    <w:rsid w:val="009132C0"/>
    <w:rsid w:val="00913A80"/>
    <w:rsid w:val="00916E23"/>
    <w:rsid w:val="0091736F"/>
    <w:rsid w:val="00921F3A"/>
    <w:rsid w:val="009244F2"/>
    <w:rsid w:val="00924E80"/>
    <w:rsid w:val="00925174"/>
    <w:rsid w:val="00926893"/>
    <w:rsid w:val="0093508F"/>
    <w:rsid w:val="00935FE0"/>
    <w:rsid w:val="00937FA4"/>
    <w:rsid w:val="00941CE6"/>
    <w:rsid w:val="009427E4"/>
    <w:rsid w:val="0094315B"/>
    <w:rsid w:val="009443B8"/>
    <w:rsid w:val="0094512D"/>
    <w:rsid w:val="00954D75"/>
    <w:rsid w:val="0095714F"/>
    <w:rsid w:val="00963C2B"/>
    <w:rsid w:val="00965E1B"/>
    <w:rsid w:val="009665B4"/>
    <w:rsid w:val="00975E8A"/>
    <w:rsid w:val="00976A45"/>
    <w:rsid w:val="00977912"/>
    <w:rsid w:val="00981010"/>
    <w:rsid w:val="009812D8"/>
    <w:rsid w:val="009826AE"/>
    <w:rsid w:val="009829D5"/>
    <w:rsid w:val="00984A57"/>
    <w:rsid w:val="00984C7B"/>
    <w:rsid w:val="009875DB"/>
    <w:rsid w:val="009912A7"/>
    <w:rsid w:val="0099318B"/>
    <w:rsid w:val="00994CA5"/>
    <w:rsid w:val="009A01E5"/>
    <w:rsid w:val="009A1733"/>
    <w:rsid w:val="009A2630"/>
    <w:rsid w:val="009A4FAB"/>
    <w:rsid w:val="009A6A18"/>
    <w:rsid w:val="009B093B"/>
    <w:rsid w:val="009B1919"/>
    <w:rsid w:val="009B4AAB"/>
    <w:rsid w:val="009B4B49"/>
    <w:rsid w:val="009B55CC"/>
    <w:rsid w:val="009C5C84"/>
    <w:rsid w:val="009C6E01"/>
    <w:rsid w:val="009D4423"/>
    <w:rsid w:val="009E0A97"/>
    <w:rsid w:val="009E33F9"/>
    <w:rsid w:val="009E64B1"/>
    <w:rsid w:val="009F2579"/>
    <w:rsid w:val="009F3F58"/>
    <w:rsid w:val="009F5574"/>
    <w:rsid w:val="009F575B"/>
    <w:rsid w:val="009F57A9"/>
    <w:rsid w:val="009F6279"/>
    <w:rsid w:val="00A0194E"/>
    <w:rsid w:val="00A02922"/>
    <w:rsid w:val="00A06D23"/>
    <w:rsid w:val="00A11B95"/>
    <w:rsid w:val="00A137FB"/>
    <w:rsid w:val="00A170C4"/>
    <w:rsid w:val="00A21BCB"/>
    <w:rsid w:val="00A237A4"/>
    <w:rsid w:val="00A2398E"/>
    <w:rsid w:val="00A23F45"/>
    <w:rsid w:val="00A255C3"/>
    <w:rsid w:val="00A30E5B"/>
    <w:rsid w:val="00A443DD"/>
    <w:rsid w:val="00A4558C"/>
    <w:rsid w:val="00A4714E"/>
    <w:rsid w:val="00A47A80"/>
    <w:rsid w:val="00A47D04"/>
    <w:rsid w:val="00A50291"/>
    <w:rsid w:val="00A50E59"/>
    <w:rsid w:val="00A5256F"/>
    <w:rsid w:val="00A527A2"/>
    <w:rsid w:val="00A5624A"/>
    <w:rsid w:val="00A60920"/>
    <w:rsid w:val="00A63500"/>
    <w:rsid w:val="00A63BB7"/>
    <w:rsid w:val="00A66972"/>
    <w:rsid w:val="00A67384"/>
    <w:rsid w:val="00A67A76"/>
    <w:rsid w:val="00A723D2"/>
    <w:rsid w:val="00A72F3D"/>
    <w:rsid w:val="00A73A9E"/>
    <w:rsid w:val="00A77285"/>
    <w:rsid w:val="00A8056F"/>
    <w:rsid w:val="00A83419"/>
    <w:rsid w:val="00A852DC"/>
    <w:rsid w:val="00A90529"/>
    <w:rsid w:val="00A90D94"/>
    <w:rsid w:val="00AA1C97"/>
    <w:rsid w:val="00AA4F98"/>
    <w:rsid w:val="00AB6870"/>
    <w:rsid w:val="00AC09E7"/>
    <w:rsid w:val="00AC25AE"/>
    <w:rsid w:val="00AC3825"/>
    <w:rsid w:val="00AC5C27"/>
    <w:rsid w:val="00AC69C8"/>
    <w:rsid w:val="00AC718A"/>
    <w:rsid w:val="00AD5FA6"/>
    <w:rsid w:val="00AE4A53"/>
    <w:rsid w:val="00AE7CAA"/>
    <w:rsid w:val="00AF0A3C"/>
    <w:rsid w:val="00AF3A37"/>
    <w:rsid w:val="00AF49D4"/>
    <w:rsid w:val="00AF681D"/>
    <w:rsid w:val="00B003E7"/>
    <w:rsid w:val="00B02325"/>
    <w:rsid w:val="00B036D4"/>
    <w:rsid w:val="00B04EA5"/>
    <w:rsid w:val="00B05DBD"/>
    <w:rsid w:val="00B077B9"/>
    <w:rsid w:val="00B126DD"/>
    <w:rsid w:val="00B202A2"/>
    <w:rsid w:val="00B237AD"/>
    <w:rsid w:val="00B24EAE"/>
    <w:rsid w:val="00B263DD"/>
    <w:rsid w:val="00B27907"/>
    <w:rsid w:val="00B33988"/>
    <w:rsid w:val="00B35A0D"/>
    <w:rsid w:val="00B369EA"/>
    <w:rsid w:val="00B37AB3"/>
    <w:rsid w:val="00B37BC4"/>
    <w:rsid w:val="00B42A5B"/>
    <w:rsid w:val="00B44945"/>
    <w:rsid w:val="00B51AA4"/>
    <w:rsid w:val="00B54CB5"/>
    <w:rsid w:val="00B56794"/>
    <w:rsid w:val="00B60F5D"/>
    <w:rsid w:val="00B67777"/>
    <w:rsid w:val="00B713BF"/>
    <w:rsid w:val="00B8192C"/>
    <w:rsid w:val="00B8622B"/>
    <w:rsid w:val="00B87A07"/>
    <w:rsid w:val="00B9070F"/>
    <w:rsid w:val="00B90ECF"/>
    <w:rsid w:val="00B952AD"/>
    <w:rsid w:val="00B978D7"/>
    <w:rsid w:val="00BA693F"/>
    <w:rsid w:val="00BA6AD9"/>
    <w:rsid w:val="00BA7972"/>
    <w:rsid w:val="00BB1721"/>
    <w:rsid w:val="00BB4FE5"/>
    <w:rsid w:val="00BB5406"/>
    <w:rsid w:val="00BC3D4C"/>
    <w:rsid w:val="00BC53B9"/>
    <w:rsid w:val="00BC53FF"/>
    <w:rsid w:val="00BC7F00"/>
    <w:rsid w:val="00BD3030"/>
    <w:rsid w:val="00BD6BF6"/>
    <w:rsid w:val="00BE00A9"/>
    <w:rsid w:val="00BE0323"/>
    <w:rsid w:val="00BE62AB"/>
    <w:rsid w:val="00BF2669"/>
    <w:rsid w:val="00BF4581"/>
    <w:rsid w:val="00BF543C"/>
    <w:rsid w:val="00BF7717"/>
    <w:rsid w:val="00C01E8C"/>
    <w:rsid w:val="00C0225B"/>
    <w:rsid w:val="00C02563"/>
    <w:rsid w:val="00C0515A"/>
    <w:rsid w:val="00C05B59"/>
    <w:rsid w:val="00C152B2"/>
    <w:rsid w:val="00C176AA"/>
    <w:rsid w:val="00C2048E"/>
    <w:rsid w:val="00C20D7B"/>
    <w:rsid w:val="00C2172D"/>
    <w:rsid w:val="00C229C2"/>
    <w:rsid w:val="00C22B19"/>
    <w:rsid w:val="00C26317"/>
    <w:rsid w:val="00C32B14"/>
    <w:rsid w:val="00C402B0"/>
    <w:rsid w:val="00C422F2"/>
    <w:rsid w:val="00C45A5F"/>
    <w:rsid w:val="00C46DA5"/>
    <w:rsid w:val="00C47667"/>
    <w:rsid w:val="00C47FE4"/>
    <w:rsid w:val="00C50A99"/>
    <w:rsid w:val="00C50DA3"/>
    <w:rsid w:val="00C55383"/>
    <w:rsid w:val="00C56D46"/>
    <w:rsid w:val="00C57685"/>
    <w:rsid w:val="00C60460"/>
    <w:rsid w:val="00C61BC9"/>
    <w:rsid w:val="00C64A03"/>
    <w:rsid w:val="00C6510E"/>
    <w:rsid w:val="00C655A2"/>
    <w:rsid w:val="00C71E6A"/>
    <w:rsid w:val="00C7725D"/>
    <w:rsid w:val="00C80C69"/>
    <w:rsid w:val="00C815DE"/>
    <w:rsid w:val="00C83169"/>
    <w:rsid w:val="00C86419"/>
    <w:rsid w:val="00C900C9"/>
    <w:rsid w:val="00C91D1C"/>
    <w:rsid w:val="00C9471E"/>
    <w:rsid w:val="00C94CA0"/>
    <w:rsid w:val="00C961BE"/>
    <w:rsid w:val="00C97E90"/>
    <w:rsid w:val="00CA07C7"/>
    <w:rsid w:val="00CA0831"/>
    <w:rsid w:val="00CA0C87"/>
    <w:rsid w:val="00CA2986"/>
    <w:rsid w:val="00CA3A5B"/>
    <w:rsid w:val="00CB17C0"/>
    <w:rsid w:val="00CB7FAD"/>
    <w:rsid w:val="00CC361D"/>
    <w:rsid w:val="00CC4545"/>
    <w:rsid w:val="00CC6FFE"/>
    <w:rsid w:val="00CD27F2"/>
    <w:rsid w:val="00CD283C"/>
    <w:rsid w:val="00CD4910"/>
    <w:rsid w:val="00CD50B5"/>
    <w:rsid w:val="00CE0BEC"/>
    <w:rsid w:val="00CF0775"/>
    <w:rsid w:val="00CF358B"/>
    <w:rsid w:val="00CF7DA3"/>
    <w:rsid w:val="00D00EC6"/>
    <w:rsid w:val="00D02535"/>
    <w:rsid w:val="00D030BA"/>
    <w:rsid w:val="00D05F68"/>
    <w:rsid w:val="00D061DF"/>
    <w:rsid w:val="00D166F7"/>
    <w:rsid w:val="00D176A9"/>
    <w:rsid w:val="00D2037C"/>
    <w:rsid w:val="00D21347"/>
    <w:rsid w:val="00D21B05"/>
    <w:rsid w:val="00D238A7"/>
    <w:rsid w:val="00D23BBB"/>
    <w:rsid w:val="00D30A2F"/>
    <w:rsid w:val="00D33B23"/>
    <w:rsid w:val="00D3506A"/>
    <w:rsid w:val="00D355FE"/>
    <w:rsid w:val="00D3745A"/>
    <w:rsid w:val="00D41DC1"/>
    <w:rsid w:val="00D42388"/>
    <w:rsid w:val="00D5092E"/>
    <w:rsid w:val="00D54C2E"/>
    <w:rsid w:val="00D553DF"/>
    <w:rsid w:val="00D570D8"/>
    <w:rsid w:val="00D65707"/>
    <w:rsid w:val="00D65DBC"/>
    <w:rsid w:val="00D67B5C"/>
    <w:rsid w:val="00D74714"/>
    <w:rsid w:val="00D81505"/>
    <w:rsid w:val="00D81F6D"/>
    <w:rsid w:val="00D82942"/>
    <w:rsid w:val="00D906CD"/>
    <w:rsid w:val="00D90769"/>
    <w:rsid w:val="00D90FBD"/>
    <w:rsid w:val="00D95CC2"/>
    <w:rsid w:val="00D9747B"/>
    <w:rsid w:val="00D97CE1"/>
    <w:rsid w:val="00DB41BC"/>
    <w:rsid w:val="00DB46C0"/>
    <w:rsid w:val="00DC33E4"/>
    <w:rsid w:val="00DC5232"/>
    <w:rsid w:val="00DC573D"/>
    <w:rsid w:val="00DC6862"/>
    <w:rsid w:val="00DD00C9"/>
    <w:rsid w:val="00DD41F8"/>
    <w:rsid w:val="00DD4A46"/>
    <w:rsid w:val="00DD57F5"/>
    <w:rsid w:val="00DD766B"/>
    <w:rsid w:val="00DE0B8A"/>
    <w:rsid w:val="00DE3AF3"/>
    <w:rsid w:val="00DE3F96"/>
    <w:rsid w:val="00DE4F40"/>
    <w:rsid w:val="00DE6612"/>
    <w:rsid w:val="00DF252D"/>
    <w:rsid w:val="00DF38FE"/>
    <w:rsid w:val="00DF67EC"/>
    <w:rsid w:val="00E005C2"/>
    <w:rsid w:val="00E14283"/>
    <w:rsid w:val="00E15253"/>
    <w:rsid w:val="00E167DE"/>
    <w:rsid w:val="00E17564"/>
    <w:rsid w:val="00E230CD"/>
    <w:rsid w:val="00E25202"/>
    <w:rsid w:val="00E366C6"/>
    <w:rsid w:val="00E40C73"/>
    <w:rsid w:val="00E416EE"/>
    <w:rsid w:val="00E4480E"/>
    <w:rsid w:val="00E54381"/>
    <w:rsid w:val="00E54FD7"/>
    <w:rsid w:val="00E615A8"/>
    <w:rsid w:val="00E6347C"/>
    <w:rsid w:val="00E64E1C"/>
    <w:rsid w:val="00E65FAD"/>
    <w:rsid w:val="00E67290"/>
    <w:rsid w:val="00E67F0F"/>
    <w:rsid w:val="00E701E7"/>
    <w:rsid w:val="00E70936"/>
    <w:rsid w:val="00E729FE"/>
    <w:rsid w:val="00E75114"/>
    <w:rsid w:val="00E75F47"/>
    <w:rsid w:val="00E761BF"/>
    <w:rsid w:val="00E77C65"/>
    <w:rsid w:val="00E800E7"/>
    <w:rsid w:val="00E805CF"/>
    <w:rsid w:val="00E833C0"/>
    <w:rsid w:val="00E84D57"/>
    <w:rsid w:val="00E92A45"/>
    <w:rsid w:val="00E938DE"/>
    <w:rsid w:val="00EA0696"/>
    <w:rsid w:val="00EA53CB"/>
    <w:rsid w:val="00EB3FAD"/>
    <w:rsid w:val="00EB41BE"/>
    <w:rsid w:val="00EC7929"/>
    <w:rsid w:val="00ED0BEE"/>
    <w:rsid w:val="00ED13EF"/>
    <w:rsid w:val="00ED7DDD"/>
    <w:rsid w:val="00EE1A7F"/>
    <w:rsid w:val="00EE5C04"/>
    <w:rsid w:val="00EF2E18"/>
    <w:rsid w:val="00EF501A"/>
    <w:rsid w:val="00EF5593"/>
    <w:rsid w:val="00EF7336"/>
    <w:rsid w:val="00EF7D63"/>
    <w:rsid w:val="00F00655"/>
    <w:rsid w:val="00F00EFA"/>
    <w:rsid w:val="00F01024"/>
    <w:rsid w:val="00F0138C"/>
    <w:rsid w:val="00F0242C"/>
    <w:rsid w:val="00F03613"/>
    <w:rsid w:val="00F05A88"/>
    <w:rsid w:val="00F07329"/>
    <w:rsid w:val="00F14FE0"/>
    <w:rsid w:val="00F16D5E"/>
    <w:rsid w:val="00F17CA9"/>
    <w:rsid w:val="00F21279"/>
    <w:rsid w:val="00F22982"/>
    <w:rsid w:val="00F23442"/>
    <w:rsid w:val="00F2529C"/>
    <w:rsid w:val="00F261C6"/>
    <w:rsid w:val="00F3171C"/>
    <w:rsid w:val="00F32222"/>
    <w:rsid w:val="00F32644"/>
    <w:rsid w:val="00F35D86"/>
    <w:rsid w:val="00F36A0F"/>
    <w:rsid w:val="00F372AD"/>
    <w:rsid w:val="00F37663"/>
    <w:rsid w:val="00F42845"/>
    <w:rsid w:val="00F51173"/>
    <w:rsid w:val="00F52AD1"/>
    <w:rsid w:val="00F56392"/>
    <w:rsid w:val="00F64244"/>
    <w:rsid w:val="00F64E43"/>
    <w:rsid w:val="00F70519"/>
    <w:rsid w:val="00F71FEA"/>
    <w:rsid w:val="00F7425A"/>
    <w:rsid w:val="00F751EC"/>
    <w:rsid w:val="00F75D7E"/>
    <w:rsid w:val="00F85FD0"/>
    <w:rsid w:val="00F867E4"/>
    <w:rsid w:val="00F87452"/>
    <w:rsid w:val="00F91905"/>
    <w:rsid w:val="00F92682"/>
    <w:rsid w:val="00FA1BB0"/>
    <w:rsid w:val="00FA34AD"/>
    <w:rsid w:val="00FA3767"/>
    <w:rsid w:val="00FA39CF"/>
    <w:rsid w:val="00FB26BD"/>
    <w:rsid w:val="00FB4289"/>
    <w:rsid w:val="00FB63A9"/>
    <w:rsid w:val="00FB7613"/>
    <w:rsid w:val="00FC4460"/>
    <w:rsid w:val="00FC51C2"/>
    <w:rsid w:val="00FC5D6C"/>
    <w:rsid w:val="00FC6C19"/>
    <w:rsid w:val="00FD0FA4"/>
    <w:rsid w:val="00FD1D5C"/>
    <w:rsid w:val="00FD36E5"/>
    <w:rsid w:val="00FD514E"/>
    <w:rsid w:val="00FD5BD4"/>
    <w:rsid w:val="00FD6595"/>
    <w:rsid w:val="00FD65BF"/>
    <w:rsid w:val="00FE3F0C"/>
    <w:rsid w:val="00FE4C9C"/>
    <w:rsid w:val="00FF27EA"/>
    <w:rsid w:val="00FF4C3F"/>
    <w:rsid w:val="00FF6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uiPriority="9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annotation reference" w:uiPriority="99"/>
    <w:lsdException w:name="page number" w:uiPriority="99"/>
    <w:lsdException w:name="List Number" w:semiHidden="0" w:uiPriority="99"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uiPriority="99"/>
    <w:lsdException w:name="List Continue 4" w:uiPriority="99"/>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locked="1" w:uiPriority="99"/>
    <w:lsdException w:name="FollowedHyperlink" w:uiPriority="99"/>
    <w:lsdException w:name="Strong" w:locked="1" w:semiHidden="0" w:uiPriority="22" w:unhideWhenUsed="0" w:qFormat="1"/>
    <w:lsdException w:name="Emphasis" w:locked="1" w:semiHidden="0" w:uiPriority="20" w:unhideWhenUsed="0" w:qFormat="1"/>
    <w:lsdException w:name="Normal (Web)" w:uiPriority="99" w:qFormat="1"/>
    <w:lsdException w:name="HTML Preformatted" w:uiPriority="99" w:qFormat="1"/>
    <w:lsdException w:name="annotation subject" w:uiPriority="99"/>
    <w:lsdException w:name="No List" w:uiPriority="99"/>
    <w:lsdException w:name="Balloon Text" w:uiPriority="99"/>
    <w:lsdException w:name="Table Grid" w:locked="1"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qFormat/>
    <w:locked/>
    <w:rsid w:val="006959A8"/>
    <w:pPr>
      <w:keepNext/>
      <w:spacing w:after="0" w:line="240" w:lineRule="auto"/>
      <w:jc w:val="center"/>
      <w:outlineLvl w:val="1"/>
    </w:pPr>
    <w:rPr>
      <w:rFonts w:ascii="Times New Roman" w:hAnsi="Times New Roman"/>
      <w:b/>
      <w:sz w:val="28"/>
      <w:szCs w:val="20"/>
    </w:rPr>
  </w:style>
  <w:style w:type="paragraph" w:styleId="3">
    <w:name w:val="heading 3"/>
    <w:basedOn w:val="a"/>
    <w:link w:val="30"/>
    <w:uiPriority w:val="99"/>
    <w:qFormat/>
    <w:locked/>
    <w:rsid w:val="006959A8"/>
    <w:pPr>
      <w:spacing w:before="100" w:beforeAutospacing="1" w:after="100" w:afterAutospacing="1" w:line="240" w:lineRule="auto"/>
      <w:outlineLvl w:val="2"/>
    </w:pPr>
    <w:rPr>
      <w:rFonts w:ascii="Times New Roman" w:hAnsi="Times New Roman"/>
      <w:b/>
      <w:bCs/>
      <w:sz w:val="27"/>
      <w:szCs w:val="27"/>
    </w:rPr>
  </w:style>
  <w:style w:type="paragraph" w:styleId="6">
    <w:name w:val="heading 6"/>
    <w:basedOn w:val="a"/>
    <w:next w:val="a"/>
    <w:link w:val="60"/>
    <w:semiHidden/>
    <w:unhideWhenUsed/>
    <w:qFormat/>
    <w:locked/>
    <w:rsid w:val="001B0ED5"/>
    <w:pPr>
      <w:spacing w:before="240" w:after="60"/>
      <w:outlineLvl w:val="5"/>
    </w:pPr>
    <w:rPr>
      <w:b/>
      <w:bCs/>
    </w:rPr>
  </w:style>
  <w:style w:type="paragraph" w:styleId="9">
    <w:name w:val="heading 9"/>
    <w:basedOn w:val="a"/>
    <w:next w:val="a"/>
    <w:link w:val="90"/>
    <w:uiPriority w:val="9"/>
    <w:semiHidden/>
    <w:unhideWhenUsed/>
    <w:qFormat/>
    <w:locked/>
    <w:rsid w:val="006959A8"/>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13EF"/>
    <w:rPr>
      <w:rFonts w:ascii="Cambria" w:hAnsi="Cambria" w:cs="Times New Roman"/>
      <w:b/>
      <w:bCs/>
      <w:kern w:val="32"/>
      <w:sz w:val="32"/>
      <w:szCs w:val="32"/>
      <w:lang w:val="ru-RU" w:eastAsia="ru-RU"/>
    </w:rPr>
  </w:style>
  <w:style w:type="character" w:customStyle="1" w:styleId="20">
    <w:name w:val="Заголовок 2 Знак"/>
    <w:link w:val="2"/>
    <w:rsid w:val="006959A8"/>
    <w:rPr>
      <w:rFonts w:ascii="Times New Roman" w:hAnsi="Times New Roman"/>
      <w:b/>
      <w:sz w:val="28"/>
      <w:lang w:val="uk-UA"/>
    </w:rPr>
  </w:style>
  <w:style w:type="character" w:customStyle="1" w:styleId="30">
    <w:name w:val="Заголовок 3 Знак"/>
    <w:link w:val="3"/>
    <w:uiPriority w:val="99"/>
    <w:rsid w:val="006959A8"/>
    <w:rPr>
      <w:rFonts w:ascii="Times New Roman" w:hAnsi="Times New Roman"/>
      <w:b/>
      <w:bCs/>
      <w:sz w:val="27"/>
      <w:szCs w:val="27"/>
    </w:rPr>
  </w:style>
  <w:style w:type="character" w:customStyle="1" w:styleId="60">
    <w:name w:val="Заголовок 6 Знак"/>
    <w:link w:val="6"/>
    <w:semiHidden/>
    <w:rsid w:val="001B0ED5"/>
    <w:rPr>
      <w:rFonts w:ascii="Calibri" w:eastAsia="Times New Roman" w:hAnsi="Calibri" w:cs="Times New Roman"/>
      <w:b/>
      <w:bCs/>
      <w:sz w:val="22"/>
      <w:szCs w:val="22"/>
      <w:lang w:val="uk-UA" w:eastAsia="uk-UA"/>
    </w:rPr>
  </w:style>
  <w:style w:type="character" w:customStyle="1" w:styleId="90">
    <w:name w:val="Заголовок 9 Знак"/>
    <w:link w:val="9"/>
    <w:uiPriority w:val="9"/>
    <w:semiHidden/>
    <w:rsid w:val="006959A8"/>
    <w:rPr>
      <w:rFonts w:ascii="Cambria" w:hAnsi="Cambria"/>
      <w:i/>
      <w:iCs/>
      <w:color w:val="404040"/>
      <w:lang w:val="uk-UA" w:eastAsia="uk-UA"/>
    </w:rPr>
  </w:style>
  <w:style w:type="paragraph" w:customStyle="1" w:styleId="11">
    <w:name w:val="Обычный1"/>
    <w:qFormat/>
    <w:rsid w:val="007748A7"/>
    <w:pPr>
      <w:spacing w:line="276" w:lineRule="auto"/>
    </w:pPr>
    <w:rPr>
      <w:rFonts w:ascii="Arial" w:hAnsi="Arial" w:cs="Arial"/>
      <w:color w:val="000000"/>
      <w:sz w:val="22"/>
      <w:szCs w:val="22"/>
    </w:rPr>
  </w:style>
  <w:style w:type="paragraph" w:customStyle="1" w:styleId="12">
    <w:name w:val="Абзац списка1"/>
    <w:basedOn w:val="a"/>
    <w:uiPriority w:val="99"/>
    <w:rsid w:val="00E92A45"/>
    <w:pPr>
      <w:ind w:left="720"/>
      <w:contextualSpacing/>
    </w:pPr>
  </w:style>
  <w:style w:type="table" w:styleId="a3">
    <w:name w:val="Table Grid"/>
    <w:basedOn w:val="a1"/>
    <w:uiPriority w:val="9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rsid w:val="00B077B9"/>
    <w:rPr>
      <w:rFonts w:cs="Times New Roman"/>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qFormat/>
    <w:rsid w:val="00154F1F"/>
    <w:rPr>
      <w:rFonts w:cs="Times New Roman"/>
    </w:rPr>
  </w:style>
  <w:style w:type="paragraph" w:styleId="a5">
    <w:name w:val="Normal (Web)"/>
    <w:aliases w:val="Обычный (веб) Знак,Обычный (Web),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w:basedOn w:val="a"/>
    <w:link w:val="13"/>
    <w:uiPriority w:val="99"/>
    <w:qFormat/>
    <w:rsid w:val="00C9471E"/>
    <w:pPr>
      <w:spacing w:before="100" w:beforeAutospacing="1" w:after="100" w:afterAutospacing="1" w:line="240" w:lineRule="auto"/>
    </w:pPr>
    <w:rPr>
      <w:rFonts w:ascii="Times New Roman" w:hAnsi="Times New Roman"/>
      <w:sz w:val="24"/>
      <w:szCs w:val="20"/>
    </w:rPr>
  </w:style>
  <w:style w:type="character" w:customStyle="1" w:styleId="13">
    <w:name w:val="Обычный (веб) Знак1"/>
    <w:aliases w:val="Обычный (веб) Знак Знак,Обычный (Web) Знак,Знак2 Знак1,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
    <w:link w:val="a5"/>
    <w:uiPriority w:val="99"/>
    <w:locked/>
    <w:rsid w:val="00707197"/>
    <w:rPr>
      <w:rFonts w:ascii="Times New Roman" w:hAnsi="Times New Roman"/>
      <w:sz w:val="24"/>
    </w:rPr>
  </w:style>
  <w:style w:type="character" w:styleId="a6">
    <w:name w:val="Strong"/>
    <w:uiPriority w:val="22"/>
    <w:qFormat/>
    <w:rsid w:val="00C9471E"/>
    <w:rPr>
      <w:rFonts w:cs="Times New Roman"/>
      <w:b/>
      <w:bCs/>
    </w:rPr>
  </w:style>
  <w:style w:type="paragraph" w:styleId="a7">
    <w:name w:val="Balloon Text"/>
    <w:basedOn w:val="a"/>
    <w:link w:val="a8"/>
    <w:uiPriority w:val="99"/>
    <w:rsid w:val="007D756D"/>
    <w:pPr>
      <w:spacing w:after="0" w:line="240" w:lineRule="auto"/>
    </w:pPr>
    <w:rPr>
      <w:rFonts w:ascii="Tahoma" w:hAnsi="Tahoma"/>
      <w:sz w:val="16"/>
      <w:szCs w:val="16"/>
      <w:lang w:eastAsia="en-US"/>
    </w:rPr>
  </w:style>
  <w:style w:type="character" w:customStyle="1" w:styleId="a8">
    <w:name w:val="Текст выноски Знак"/>
    <w:link w:val="a7"/>
    <w:uiPriority w:val="99"/>
    <w:semiHidden/>
    <w:locked/>
    <w:rsid w:val="007D756D"/>
    <w:rPr>
      <w:rFonts w:ascii="Tahoma" w:hAnsi="Tahoma" w:cs="Times New Roman"/>
      <w:sz w:val="16"/>
      <w:szCs w:val="16"/>
      <w:lang w:eastAsia="en-US"/>
    </w:rPr>
  </w:style>
  <w:style w:type="paragraph" w:customStyle="1" w:styleId="rvps2">
    <w:name w:val="rvps2"/>
    <w:basedOn w:val="a"/>
    <w:qFormat/>
    <w:rsid w:val="00433943"/>
    <w:pPr>
      <w:spacing w:before="100" w:beforeAutospacing="1" w:after="100" w:afterAutospacing="1" w:line="240" w:lineRule="auto"/>
    </w:pPr>
    <w:rPr>
      <w:rFonts w:ascii="Times New Roman" w:hAnsi="Times New Roman"/>
      <w:sz w:val="24"/>
      <w:szCs w:val="24"/>
      <w:lang w:val="ru-RU" w:eastAsia="ru-RU"/>
    </w:rPr>
  </w:style>
  <w:style w:type="paragraph" w:styleId="a9">
    <w:name w:val="footer"/>
    <w:basedOn w:val="a"/>
    <w:link w:val="aa"/>
    <w:uiPriority w:val="99"/>
    <w:rsid w:val="00EA53CB"/>
    <w:pPr>
      <w:widowControl w:val="0"/>
      <w:tabs>
        <w:tab w:val="center" w:pos="4677"/>
        <w:tab w:val="right" w:pos="9355"/>
      </w:tabs>
      <w:autoSpaceDE w:val="0"/>
      <w:autoSpaceDN w:val="0"/>
      <w:adjustRightInd w:val="0"/>
      <w:spacing w:after="0" w:line="240" w:lineRule="auto"/>
    </w:pPr>
    <w:rPr>
      <w:sz w:val="20"/>
      <w:szCs w:val="20"/>
    </w:rPr>
  </w:style>
  <w:style w:type="character" w:customStyle="1" w:styleId="aa">
    <w:name w:val="Нижний колонтитул Знак"/>
    <w:link w:val="a9"/>
    <w:uiPriority w:val="99"/>
    <w:locked/>
    <w:rsid w:val="0058489F"/>
    <w:rPr>
      <w:rFonts w:cs="Times New Roman"/>
      <w:lang w:val="uk-UA" w:eastAsia="uk-UA"/>
    </w:rPr>
  </w:style>
  <w:style w:type="paragraph" w:styleId="ab">
    <w:name w:val="No Spacing"/>
    <w:link w:val="ac"/>
    <w:qFormat/>
    <w:rsid w:val="00EA53CB"/>
    <w:pPr>
      <w:widowControl w:val="0"/>
      <w:autoSpaceDE w:val="0"/>
      <w:autoSpaceDN w:val="0"/>
      <w:adjustRightInd w:val="0"/>
    </w:pPr>
    <w:rPr>
      <w:rFonts w:ascii="Times New Roman CYR" w:hAnsi="Times New Roman CYR"/>
      <w:sz w:val="22"/>
    </w:rPr>
  </w:style>
  <w:style w:type="character" w:customStyle="1" w:styleId="ac">
    <w:name w:val="Без интервала Знак"/>
    <w:link w:val="ab"/>
    <w:locked/>
    <w:rsid w:val="00EA53CB"/>
    <w:rPr>
      <w:rFonts w:ascii="Times New Roman CYR" w:hAnsi="Times New Roman CYR"/>
      <w:sz w:val="22"/>
      <w:lang w:val="ru-RU" w:eastAsia="ru-RU" w:bidi="ar-SA"/>
    </w:rPr>
  </w:style>
  <w:style w:type="character" w:customStyle="1" w:styleId="Web">
    <w:name w:val="Обычный (Web) Знак Знак"/>
    <w:locked/>
    <w:rsid w:val="00EA53CB"/>
    <w:rPr>
      <w:sz w:val="24"/>
      <w:lang w:val="ru-RU" w:eastAsia="ru-RU"/>
    </w:rPr>
  </w:style>
  <w:style w:type="character" w:customStyle="1" w:styleId="rvts0">
    <w:name w:val="rvts0"/>
    <w:uiPriority w:val="99"/>
    <w:rsid w:val="007A6F61"/>
  </w:style>
  <w:style w:type="paragraph" w:customStyle="1" w:styleId="110">
    <w:name w:val="Обычный11"/>
    <w:rsid w:val="00AF681D"/>
    <w:pPr>
      <w:spacing w:line="276" w:lineRule="auto"/>
    </w:pPr>
    <w:rPr>
      <w:rFonts w:ascii="Arial" w:eastAsia="Arial" w:hAnsi="Arial" w:cs="Arial"/>
      <w:color w:val="000000"/>
      <w:sz w:val="22"/>
      <w:szCs w:val="22"/>
    </w:rPr>
  </w:style>
  <w:style w:type="paragraph" w:styleId="ad">
    <w:name w:val="header"/>
    <w:basedOn w:val="a"/>
    <w:link w:val="ae"/>
    <w:uiPriority w:val="99"/>
    <w:rsid w:val="002472B1"/>
    <w:pPr>
      <w:tabs>
        <w:tab w:val="center" w:pos="4677"/>
        <w:tab w:val="right" w:pos="9355"/>
      </w:tabs>
    </w:pPr>
  </w:style>
  <w:style w:type="character" w:customStyle="1" w:styleId="ae">
    <w:name w:val="Верхний колонтитул Знак"/>
    <w:link w:val="ad"/>
    <w:uiPriority w:val="99"/>
    <w:rsid w:val="002472B1"/>
    <w:rPr>
      <w:sz w:val="22"/>
      <w:szCs w:val="22"/>
      <w:lang w:val="uk-UA" w:eastAsia="uk-UA"/>
    </w:rPr>
  </w:style>
  <w:style w:type="paragraph" w:customStyle="1" w:styleId="21">
    <w:name w:val="Обычный2"/>
    <w:rsid w:val="00375B44"/>
    <w:pPr>
      <w:spacing w:line="276" w:lineRule="auto"/>
    </w:pPr>
    <w:rPr>
      <w:rFonts w:ascii="Arial" w:eastAsia="Arial" w:hAnsi="Arial" w:cs="Arial"/>
      <w:color w:val="000000"/>
      <w:sz w:val="22"/>
      <w:szCs w:val="22"/>
    </w:rPr>
  </w:style>
  <w:style w:type="character" w:customStyle="1" w:styleId="af">
    <w:name w:val="Неразрешенное упоминание"/>
    <w:uiPriority w:val="99"/>
    <w:semiHidden/>
    <w:unhideWhenUsed/>
    <w:rsid w:val="00765779"/>
    <w:rPr>
      <w:color w:val="605E5C"/>
      <w:shd w:val="clear" w:color="auto" w:fill="E1DFDD"/>
    </w:rPr>
  </w:style>
  <w:style w:type="paragraph" w:styleId="HTML">
    <w:name w:val="HTML Preformatted"/>
    <w:aliases w:val="Знак Знак, Знак, Знак1"/>
    <w:basedOn w:val="a"/>
    <w:link w:val="HTML0"/>
    <w:uiPriority w:val="99"/>
    <w:qFormat/>
    <w:rsid w:val="00BF7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ar-SA"/>
    </w:rPr>
  </w:style>
  <w:style w:type="character" w:customStyle="1" w:styleId="HTML0">
    <w:name w:val="Стандартный HTML Знак"/>
    <w:aliases w:val="Знак Знак Знак, Знак Знак, Знак1 Знак"/>
    <w:link w:val="HTML"/>
    <w:uiPriority w:val="99"/>
    <w:rsid w:val="00BF7717"/>
    <w:rPr>
      <w:rFonts w:ascii="Courier New" w:hAnsi="Courier New" w:cs="Courier New"/>
      <w:lang w:val="uk-UA" w:eastAsia="ar-SA"/>
    </w:rPr>
  </w:style>
  <w:style w:type="paragraph" w:customStyle="1" w:styleId="af0">
    <w:name w:val="a"/>
    <w:basedOn w:val="a"/>
    <w:uiPriority w:val="99"/>
    <w:qFormat/>
    <w:rsid w:val="001B0ED5"/>
    <w:pPr>
      <w:spacing w:before="100" w:beforeAutospacing="1" w:after="100" w:afterAutospacing="1" w:line="240" w:lineRule="auto"/>
    </w:pPr>
    <w:rPr>
      <w:rFonts w:ascii="Times New Roman" w:hAnsi="Times New Roman"/>
      <w:sz w:val="24"/>
      <w:szCs w:val="24"/>
      <w:lang w:val="ru-RU" w:eastAsia="ru-RU"/>
    </w:rPr>
  </w:style>
  <w:style w:type="paragraph" w:styleId="31">
    <w:name w:val="Body Text 3"/>
    <w:basedOn w:val="a"/>
    <w:link w:val="32"/>
    <w:unhideWhenUsed/>
    <w:rsid w:val="001B0ED5"/>
    <w:pPr>
      <w:spacing w:after="120"/>
    </w:pPr>
    <w:rPr>
      <w:rFonts w:eastAsia="Calibri"/>
      <w:sz w:val="16"/>
      <w:szCs w:val="16"/>
      <w:lang w:eastAsia="en-US"/>
    </w:rPr>
  </w:style>
  <w:style w:type="character" w:customStyle="1" w:styleId="32">
    <w:name w:val="Основной текст 3 Знак"/>
    <w:link w:val="31"/>
    <w:rsid w:val="001B0ED5"/>
    <w:rPr>
      <w:rFonts w:eastAsia="Calibri"/>
      <w:sz w:val="16"/>
      <w:szCs w:val="16"/>
      <w:lang w:eastAsia="en-US"/>
    </w:rPr>
  </w:style>
  <w:style w:type="paragraph" w:customStyle="1" w:styleId="14">
    <w:name w:val="Без интервала1"/>
    <w:link w:val="NoSpacingChar1"/>
    <w:uiPriority w:val="1"/>
    <w:qFormat/>
    <w:rsid w:val="001B0ED5"/>
    <w:rPr>
      <w:sz w:val="22"/>
      <w:szCs w:val="22"/>
      <w:lang w:val="uk-UA" w:eastAsia="en-US"/>
    </w:rPr>
  </w:style>
  <w:style w:type="character" w:customStyle="1" w:styleId="NoSpacingChar1">
    <w:name w:val="No Spacing Char1"/>
    <w:link w:val="14"/>
    <w:locked/>
    <w:rsid w:val="001B0ED5"/>
    <w:rPr>
      <w:sz w:val="22"/>
      <w:szCs w:val="22"/>
      <w:lang w:val="uk-UA" w:eastAsia="en-US" w:bidi="ar-SA"/>
    </w:rPr>
  </w:style>
  <w:style w:type="character" w:customStyle="1" w:styleId="22">
    <w:name w:val="Знак2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2,Обычный (We Знак,Обычный (веб) Знак Знак Знак1"/>
    <w:locked/>
    <w:rsid w:val="001B0ED5"/>
    <w:rPr>
      <w:rFonts w:ascii="Times New Roman" w:hAnsi="Times New Roman"/>
      <w:sz w:val="24"/>
      <w:szCs w:val="24"/>
      <w:lang w:val="ru-RU" w:eastAsia="ar-SA"/>
    </w:rPr>
  </w:style>
  <w:style w:type="paragraph" w:customStyle="1" w:styleId="23">
    <w:name w:val="Без интервала2"/>
    <w:qFormat/>
    <w:rsid w:val="00BB5406"/>
    <w:pPr>
      <w:suppressAutoHyphens/>
    </w:pPr>
    <w:rPr>
      <w:rFonts w:eastAsia="Calibri"/>
      <w:kern w:val="1"/>
      <w:lang w:eastAsia="ar-SA"/>
    </w:rPr>
  </w:style>
  <w:style w:type="paragraph" w:styleId="af1">
    <w:name w:val="List Paragraph"/>
    <w:basedOn w:val="a"/>
    <w:link w:val="af2"/>
    <w:uiPriority w:val="34"/>
    <w:qFormat/>
    <w:rsid w:val="006959A8"/>
    <w:pPr>
      <w:spacing w:after="160" w:line="259" w:lineRule="auto"/>
      <w:ind w:left="720"/>
      <w:contextualSpacing/>
    </w:pPr>
    <w:rPr>
      <w:rFonts w:eastAsia="Calibri"/>
      <w:lang w:val="ru-RU" w:eastAsia="en-US"/>
    </w:rPr>
  </w:style>
  <w:style w:type="character" w:customStyle="1" w:styleId="af2">
    <w:name w:val="Абзац списка Знак"/>
    <w:link w:val="af1"/>
    <w:uiPriority w:val="34"/>
    <w:locked/>
    <w:rsid w:val="00AA4F98"/>
    <w:rPr>
      <w:rFonts w:eastAsia="Calibri"/>
      <w:sz w:val="22"/>
      <w:szCs w:val="22"/>
      <w:lang w:eastAsia="en-US"/>
    </w:rPr>
  </w:style>
  <w:style w:type="character" w:customStyle="1" w:styleId="qowt-font2-timesnewroman">
    <w:name w:val="qowt-font2-timesnewroman"/>
    <w:uiPriority w:val="99"/>
    <w:qFormat/>
    <w:rsid w:val="006959A8"/>
    <w:rPr>
      <w:rFonts w:cs="Times New Roman"/>
    </w:rPr>
  </w:style>
  <w:style w:type="paragraph" w:customStyle="1" w:styleId="xfmc1">
    <w:name w:val="xfmc1"/>
    <w:basedOn w:val="a"/>
    <w:uiPriority w:val="99"/>
    <w:rsid w:val="006959A8"/>
    <w:pPr>
      <w:spacing w:before="100" w:beforeAutospacing="1" w:after="100" w:afterAutospacing="1" w:line="240" w:lineRule="auto"/>
    </w:pPr>
    <w:rPr>
      <w:rFonts w:ascii="Times New Roman" w:eastAsia="Calibri" w:hAnsi="Times New Roman"/>
      <w:sz w:val="24"/>
      <w:szCs w:val="24"/>
    </w:rPr>
  </w:style>
  <w:style w:type="paragraph" w:customStyle="1" w:styleId="33">
    <w:name w:val="Стиль3"/>
    <w:basedOn w:val="af3"/>
    <w:rsid w:val="006959A8"/>
    <w:pPr>
      <w:ind w:left="0" w:firstLine="0"/>
    </w:pPr>
  </w:style>
  <w:style w:type="paragraph" w:styleId="af3">
    <w:name w:val="List Number"/>
    <w:basedOn w:val="a"/>
    <w:uiPriority w:val="99"/>
    <w:rsid w:val="006959A8"/>
    <w:pPr>
      <w:spacing w:after="0" w:line="240" w:lineRule="auto"/>
      <w:ind w:left="750" w:hanging="360"/>
    </w:pPr>
    <w:rPr>
      <w:rFonts w:ascii="Times New Roman" w:hAnsi="Times New Roman"/>
      <w:sz w:val="24"/>
      <w:szCs w:val="24"/>
      <w:lang w:val="ru-RU" w:eastAsia="ru-RU"/>
    </w:rPr>
  </w:style>
  <w:style w:type="paragraph" w:styleId="34">
    <w:name w:val="Body Text Indent 3"/>
    <w:basedOn w:val="a"/>
    <w:link w:val="35"/>
    <w:uiPriority w:val="99"/>
    <w:rsid w:val="006959A8"/>
    <w:pPr>
      <w:spacing w:after="120" w:line="240" w:lineRule="auto"/>
      <w:ind w:left="283"/>
    </w:pPr>
    <w:rPr>
      <w:rFonts w:ascii="Times New Roman" w:hAnsi="Times New Roman"/>
      <w:sz w:val="16"/>
      <w:szCs w:val="16"/>
    </w:rPr>
  </w:style>
  <w:style w:type="character" w:customStyle="1" w:styleId="35">
    <w:name w:val="Основной текст с отступом 3 Знак"/>
    <w:link w:val="34"/>
    <w:uiPriority w:val="99"/>
    <w:rsid w:val="006959A8"/>
    <w:rPr>
      <w:rFonts w:ascii="Times New Roman" w:hAnsi="Times New Roman"/>
      <w:sz w:val="16"/>
      <w:szCs w:val="16"/>
    </w:rPr>
  </w:style>
  <w:style w:type="character" w:styleId="af4">
    <w:name w:val="page number"/>
    <w:uiPriority w:val="99"/>
    <w:rsid w:val="006959A8"/>
    <w:rPr>
      <w:rFonts w:cs="Times New Roman"/>
    </w:rPr>
  </w:style>
  <w:style w:type="paragraph" w:customStyle="1" w:styleId="af5">
    <w:name w:val="Содержимое таблицы"/>
    <w:basedOn w:val="a"/>
    <w:uiPriority w:val="99"/>
    <w:rsid w:val="006959A8"/>
    <w:pPr>
      <w:widowControl w:val="0"/>
      <w:suppressLineNumbers/>
      <w:suppressAutoHyphens/>
      <w:autoSpaceDE w:val="0"/>
      <w:spacing w:after="0" w:line="240" w:lineRule="auto"/>
    </w:pPr>
    <w:rPr>
      <w:rFonts w:ascii="Times New Roman" w:hAnsi="Times New Roman"/>
      <w:sz w:val="20"/>
      <w:szCs w:val="20"/>
      <w:lang w:val="ru-RU" w:eastAsia="ar-SA"/>
    </w:rPr>
  </w:style>
  <w:style w:type="paragraph" w:customStyle="1" w:styleId="111">
    <w:name w:val="Абзац списка11"/>
    <w:basedOn w:val="a"/>
    <w:uiPriority w:val="99"/>
    <w:rsid w:val="006959A8"/>
    <w:pPr>
      <w:spacing w:after="0" w:line="240" w:lineRule="auto"/>
      <w:ind w:left="720"/>
      <w:contextualSpacing/>
    </w:pPr>
    <w:rPr>
      <w:rFonts w:ascii="Times New Roman" w:hAnsi="Times New Roman"/>
      <w:sz w:val="24"/>
      <w:szCs w:val="24"/>
      <w:lang w:val="ru-RU" w:eastAsia="ru-RU"/>
    </w:rPr>
  </w:style>
  <w:style w:type="paragraph" w:styleId="4">
    <w:name w:val="List Continue 4"/>
    <w:basedOn w:val="a"/>
    <w:uiPriority w:val="99"/>
    <w:rsid w:val="006959A8"/>
    <w:pPr>
      <w:spacing w:after="120"/>
      <w:ind w:left="1132"/>
      <w:contextualSpacing/>
    </w:pPr>
    <w:rPr>
      <w:lang w:val="ru-RU" w:eastAsia="en-US"/>
    </w:rPr>
  </w:style>
  <w:style w:type="character" w:customStyle="1" w:styleId="NormalWebChar">
    <w:name w:val="Normal (Web) Char"/>
    <w:aliases w:val="Обычный (Web) Char,Обычный (веб) Знак Знак1 Char,Обычный (Web) Знак Знак Знак Знак Char,Обычный (веб) Знак Знак Знак Char,Обычный (веб) Знак2 Знак Знак Char,Обычный (веб) Знак Знак1 Знак Знак Char,Знак2 Char"/>
    <w:uiPriority w:val="99"/>
    <w:locked/>
    <w:rsid w:val="006959A8"/>
    <w:rPr>
      <w:rFonts w:eastAsia="Times New Roman"/>
      <w:sz w:val="24"/>
      <w:lang w:val="en-US" w:eastAsia="ru-RU"/>
    </w:rPr>
  </w:style>
  <w:style w:type="paragraph" w:styleId="af6">
    <w:name w:val="Body Text Indent"/>
    <w:basedOn w:val="a"/>
    <w:link w:val="af7"/>
    <w:uiPriority w:val="99"/>
    <w:rsid w:val="006959A8"/>
    <w:pPr>
      <w:spacing w:after="120"/>
      <w:ind w:left="283"/>
    </w:pPr>
  </w:style>
  <w:style w:type="character" w:customStyle="1" w:styleId="af7">
    <w:name w:val="Основной текст с отступом Знак"/>
    <w:link w:val="af6"/>
    <w:uiPriority w:val="99"/>
    <w:rsid w:val="006959A8"/>
    <w:rPr>
      <w:sz w:val="22"/>
      <w:szCs w:val="22"/>
      <w:lang w:val="uk-UA" w:eastAsia="uk-UA"/>
    </w:rPr>
  </w:style>
  <w:style w:type="paragraph" w:customStyle="1" w:styleId="210">
    <w:name w:val="Основной текст 21"/>
    <w:basedOn w:val="a"/>
    <w:uiPriority w:val="99"/>
    <w:rsid w:val="006959A8"/>
    <w:pPr>
      <w:suppressAutoHyphens/>
      <w:spacing w:after="120" w:line="480" w:lineRule="auto"/>
    </w:pPr>
    <w:rPr>
      <w:rFonts w:ascii="Times New Roman" w:hAnsi="Times New Roman"/>
      <w:sz w:val="24"/>
      <w:szCs w:val="24"/>
      <w:lang w:eastAsia="ar-SA"/>
    </w:rPr>
  </w:style>
  <w:style w:type="paragraph" w:styleId="af8">
    <w:name w:val="Body Text"/>
    <w:basedOn w:val="a"/>
    <w:link w:val="af9"/>
    <w:rsid w:val="006959A8"/>
    <w:pPr>
      <w:spacing w:after="120" w:line="240" w:lineRule="auto"/>
    </w:pPr>
    <w:rPr>
      <w:rFonts w:ascii="Times New Roman" w:hAnsi="Times New Roman"/>
      <w:sz w:val="24"/>
      <w:szCs w:val="24"/>
      <w:lang w:val="en-US"/>
    </w:rPr>
  </w:style>
  <w:style w:type="character" w:customStyle="1" w:styleId="af9">
    <w:name w:val="Основной текст Знак"/>
    <w:link w:val="af8"/>
    <w:rsid w:val="006959A8"/>
    <w:rPr>
      <w:rFonts w:ascii="Times New Roman" w:hAnsi="Times New Roman"/>
      <w:sz w:val="24"/>
      <w:szCs w:val="24"/>
      <w:lang w:val="en-US"/>
    </w:rPr>
  </w:style>
  <w:style w:type="character" w:customStyle="1" w:styleId="HTMLPreformattedChar1">
    <w:name w:val="HTML Preformatted Char1"/>
    <w:uiPriority w:val="99"/>
    <w:locked/>
    <w:rsid w:val="006959A8"/>
    <w:rPr>
      <w:rFonts w:ascii="Courier New" w:eastAsia="Times New Roman" w:hAnsi="Courier New" w:cs="Courier New"/>
      <w:sz w:val="24"/>
      <w:szCs w:val="24"/>
      <w:lang w:val="ru-RU" w:eastAsia="ar-SA" w:bidi="ar-SA"/>
    </w:rPr>
  </w:style>
  <w:style w:type="character" w:customStyle="1" w:styleId="rvts46">
    <w:name w:val="rvts46"/>
    <w:uiPriority w:val="99"/>
    <w:rsid w:val="006959A8"/>
    <w:rPr>
      <w:rFonts w:cs="Times New Roman"/>
    </w:rPr>
  </w:style>
  <w:style w:type="character" w:customStyle="1" w:styleId="rvts9">
    <w:name w:val="rvts9"/>
    <w:uiPriority w:val="99"/>
    <w:rsid w:val="006959A8"/>
    <w:rPr>
      <w:rFonts w:cs="Times New Roman"/>
    </w:rPr>
  </w:style>
  <w:style w:type="character" w:customStyle="1" w:styleId="xfm86575364">
    <w:name w:val="xfm_86575364"/>
    <w:uiPriority w:val="99"/>
    <w:rsid w:val="006959A8"/>
    <w:rPr>
      <w:rFonts w:cs="Times New Roman"/>
    </w:rPr>
  </w:style>
  <w:style w:type="character" w:customStyle="1" w:styleId="BodyTextChar">
    <w:name w:val="Body Text Char"/>
    <w:uiPriority w:val="99"/>
    <w:locked/>
    <w:rsid w:val="006959A8"/>
    <w:rPr>
      <w:rFonts w:ascii="Times New Roman CYR" w:eastAsia="Times New Roman" w:hAnsi="Times New Roman CYR" w:cs="Times New Roman CYR"/>
      <w:sz w:val="24"/>
      <w:szCs w:val="24"/>
      <w:lang w:val="ru-RU" w:eastAsia="ru-RU" w:bidi="ar-SA"/>
    </w:rPr>
  </w:style>
  <w:style w:type="character" w:customStyle="1" w:styleId="grame">
    <w:name w:val="grame"/>
    <w:uiPriority w:val="99"/>
    <w:rsid w:val="006959A8"/>
  </w:style>
  <w:style w:type="character" w:customStyle="1" w:styleId="FontStyle16">
    <w:name w:val="Font Style16"/>
    <w:uiPriority w:val="99"/>
    <w:rsid w:val="006959A8"/>
    <w:rPr>
      <w:rFonts w:ascii="Times New Roman" w:hAnsi="Times New Roman" w:cs="Times New Roman"/>
      <w:sz w:val="18"/>
      <w:szCs w:val="18"/>
    </w:rPr>
  </w:style>
  <w:style w:type="paragraph" w:customStyle="1" w:styleId="Style5">
    <w:name w:val="Style5"/>
    <w:basedOn w:val="a"/>
    <w:uiPriority w:val="99"/>
    <w:rsid w:val="006959A8"/>
    <w:pPr>
      <w:widowControl w:val="0"/>
      <w:autoSpaceDE w:val="0"/>
      <w:autoSpaceDN w:val="0"/>
      <w:adjustRightInd w:val="0"/>
      <w:spacing w:after="0" w:line="218" w:lineRule="exact"/>
      <w:jc w:val="both"/>
    </w:pPr>
    <w:rPr>
      <w:rFonts w:ascii="Times New Roman" w:hAnsi="Times New Roman"/>
      <w:sz w:val="24"/>
      <w:szCs w:val="24"/>
      <w:lang w:val="ru-RU" w:eastAsia="ru-RU"/>
    </w:rPr>
  </w:style>
  <w:style w:type="character" w:customStyle="1" w:styleId="36">
    <w:name w:val="Основной текст (3)"/>
    <w:uiPriority w:val="99"/>
    <w:rsid w:val="006959A8"/>
    <w:rPr>
      <w:rFonts w:ascii="Times New Roman" w:hAnsi="Times New Roman"/>
      <w:b/>
      <w:color w:val="000000"/>
      <w:spacing w:val="0"/>
      <w:w w:val="100"/>
      <w:position w:val="0"/>
      <w:sz w:val="22"/>
      <w:u w:val="none"/>
      <w:lang w:val="uk-UA" w:eastAsia="uk-UA"/>
    </w:rPr>
  </w:style>
  <w:style w:type="character" w:customStyle="1" w:styleId="15">
    <w:name w:val="Заголовок №1"/>
    <w:uiPriority w:val="99"/>
    <w:rsid w:val="006959A8"/>
    <w:rPr>
      <w:rFonts w:ascii="Times New Roman" w:hAnsi="Times New Roman"/>
      <w:b/>
      <w:color w:val="000000"/>
      <w:spacing w:val="0"/>
      <w:w w:val="100"/>
      <w:position w:val="0"/>
      <w:sz w:val="22"/>
      <w:u w:val="none"/>
      <w:lang w:val="uk-UA" w:eastAsia="uk-UA"/>
    </w:rPr>
  </w:style>
  <w:style w:type="character" w:customStyle="1" w:styleId="hps">
    <w:name w:val="hps"/>
    <w:basedOn w:val="a0"/>
    <w:rsid w:val="006959A8"/>
  </w:style>
  <w:style w:type="character" w:styleId="afa">
    <w:name w:val="Emphasis"/>
    <w:uiPriority w:val="20"/>
    <w:qFormat/>
    <w:locked/>
    <w:rsid w:val="006959A8"/>
    <w:rPr>
      <w:i/>
      <w:iCs/>
    </w:rPr>
  </w:style>
  <w:style w:type="character" w:customStyle="1" w:styleId="xbe">
    <w:name w:val="_xbe"/>
    <w:basedOn w:val="a0"/>
    <w:rsid w:val="006959A8"/>
  </w:style>
  <w:style w:type="character" w:customStyle="1" w:styleId="notranslate">
    <w:name w:val="notranslate"/>
    <w:basedOn w:val="a0"/>
    <w:rsid w:val="006959A8"/>
  </w:style>
  <w:style w:type="paragraph" w:customStyle="1" w:styleId="220">
    <w:name w:val="Основной текст с отступом 22"/>
    <w:basedOn w:val="a"/>
    <w:rsid w:val="006959A8"/>
    <w:pPr>
      <w:spacing w:after="120" w:line="480" w:lineRule="auto"/>
      <w:ind w:left="283"/>
    </w:pPr>
    <w:rPr>
      <w:rFonts w:cs="Calibri"/>
      <w:lang w:val="ru-RU" w:eastAsia="ar-SA"/>
    </w:rPr>
  </w:style>
  <w:style w:type="paragraph" w:customStyle="1" w:styleId="211">
    <w:name w:val="Обычный21"/>
    <w:rsid w:val="006959A8"/>
    <w:pPr>
      <w:spacing w:line="276" w:lineRule="auto"/>
    </w:pPr>
    <w:rPr>
      <w:rFonts w:ascii="Arial" w:eastAsia="Arial" w:hAnsi="Arial" w:cs="Arial"/>
      <w:color w:val="000000"/>
      <w:sz w:val="22"/>
      <w:szCs w:val="22"/>
    </w:rPr>
  </w:style>
  <w:style w:type="character" w:customStyle="1" w:styleId="xfm62045732">
    <w:name w:val="xfm_62045732"/>
    <w:rsid w:val="0014343C"/>
  </w:style>
  <w:style w:type="paragraph" w:customStyle="1" w:styleId="212">
    <w:name w:val="Без интервала21"/>
    <w:qFormat/>
    <w:rsid w:val="007A64E5"/>
    <w:pPr>
      <w:suppressAutoHyphens/>
    </w:pPr>
    <w:rPr>
      <w:rFonts w:eastAsia="Calibri"/>
      <w:kern w:val="1"/>
      <w:lang w:eastAsia="ar-SA"/>
    </w:rPr>
  </w:style>
  <w:style w:type="paragraph" w:styleId="afb">
    <w:name w:val="Subtitle"/>
    <w:basedOn w:val="a"/>
    <w:next w:val="a"/>
    <w:link w:val="afc"/>
    <w:uiPriority w:val="11"/>
    <w:qFormat/>
    <w:locked/>
    <w:rsid w:val="002D260C"/>
    <w:pPr>
      <w:spacing w:after="60"/>
      <w:jc w:val="center"/>
      <w:outlineLvl w:val="1"/>
    </w:pPr>
    <w:rPr>
      <w:rFonts w:ascii="Cambria" w:hAnsi="Cambria"/>
      <w:color w:val="000000"/>
      <w:sz w:val="24"/>
      <w:szCs w:val="24"/>
      <w:lang w:val="ru-RU" w:eastAsia="ru-RU"/>
    </w:rPr>
  </w:style>
  <w:style w:type="character" w:customStyle="1" w:styleId="afc">
    <w:name w:val="Подзаголовок Знак"/>
    <w:basedOn w:val="a0"/>
    <w:link w:val="afb"/>
    <w:uiPriority w:val="11"/>
    <w:rsid w:val="002D260C"/>
    <w:rPr>
      <w:rFonts w:ascii="Cambria" w:hAnsi="Cambria"/>
      <w:color w:val="000000"/>
      <w:sz w:val="24"/>
      <w:szCs w:val="24"/>
    </w:rPr>
  </w:style>
  <w:style w:type="paragraph" w:customStyle="1" w:styleId="37">
    <w:name w:val="Обычный3"/>
    <w:rsid w:val="002D260C"/>
    <w:pPr>
      <w:spacing w:line="276" w:lineRule="auto"/>
    </w:pPr>
    <w:rPr>
      <w:rFonts w:ascii="Arial" w:eastAsia="Arial" w:hAnsi="Arial" w:cs="Arial"/>
      <w:color w:val="000000"/>
      <w:sz w:val="22"/>
      <w:szCs w:val="22"/>
    </w:rPr>
  </w:style>
  <w:style w:type="paragraph" w:customStyle="1" w:styleId="120">
    <w:name w:val="Обычный12"/>
    <w:rsid w:val="002D260C"/>
    <w:pPr>
      <w:spacing w:line="276" w:lineRule="auto"/>
    </w:pPr>
    <w:rPr>
      <w:rFonts w:ascii="Arial" w:hAnsi="Arial" w:cs="Arial"/>
      <w:color w:val="000000"/>
      <w:sz w:val="22"/>
      <w:szCs w:val="22"/>
    </w:rPr>
  </w:style>
  <w:style w:type="character" w:customStyle="1" w:styleId="afd">
    <w:name w:val="Текст сноски Знак"/>
    <w:basedOn w:val="a0"/>
    <w:link w:val="afe"/>
    <w:uiPriority w:val="99"/>
    <w:semiHidden/>
    <w:rsid w:val="002D260C"/>
    <w:rPr>
      <w:rFonts w:ascii="Arial" w:eastAsia="Arial" w:hAnsi="Arial" w:cs="Arial"/>
      <w:color w:val="000000"/>
    </w:rPr>
  </w:style>
  <w:style w:type="paragraph" w:styleId="afe">
    <w:name w:val="footnote text"/>
    <w:basedOn w:val="a"/>
    <w:link w:val="afd"/>
    <w:uiPriority w:val="99"/>
    <w:semiHidden/>
    <w:unhideWhenUsed/>
    <w:rsid w:val="002D260C"/>
    <w:pPr>
      <w:spacing w:after="0"/>
    </w:pPr>
    <w:rPr>
      <w:rFonts w:ascii="Arial" w:eastAsia="Arial" w:hAnsi="Arial" w:cs="Arial"/>
      <w:color w:val="000000"/>
      <w:sz w:val="20"/>
      <w:szCs w:val="20"/>
      <w:lang w:val="ru-RU" w:eastAsia="ru-RU"/>
    </w:rPr>
  </w:style>
  <w:style w:type="character" w:customStyle="1" w:styleId="aff">
    <w:name w:val="Непропорциональный текст"/>
    <w:rsid w:val="002D260C"/>
    <w:rPr>
      <w:rFonts w:ascii="Courier New" w:eastAsia="Times New Roman" w:hAnsi="Courier New"/>
    </w:rPr>
  </w:style>
  <w:style w:type="paragraph" w:customStyle="1" w:styleId="tj">
    <w:name w:val="tj"/>
    <w:basedOn w:val="a"/>
    <w:rsid w:val="002D260C"/>
    <w:pPr>
      <w:spacing w:before="100" w:beforeAutospacing="1" w:after="100" w:afterAutospacing="1" w:line="240" w:lineRule="auto"/>
    </w:pPr>
    <w:rPr>
      <w:rFonts w:ascii="Times New Roman" w:hAnsi="Times New Roman"/>
      <w:sz w:val="24"/>
      <w:szCs w:val="24"/>
      <w:lang w:val="ru-RU" w:eastAsia="ru-RU"/>
    </w:rPr>
  </w:style>
  <w:style w:type="character" w:customStyle="1" w:styleId="24">
    <w:name w:val="Основной текст (2)_"/>
    <w:link w:val="25"/>
    <w:locked/>
    <w:rsid w:val="002D260C"/>
    <w:rPr>
      <w:shd w:val="clear" w:color="auto" w:fill="FFFFFF"/>
    </w:rPr>
  </w:style>
  <w:style w:type="paragraph" w:customStyle="1" w:styleId="25">
    <w:name w:val="Основной текст (2)"/>
    <w:basedOn w:val="a"/>
    <w:link w:val="24"/>
    <w:rsid w:val="002D260C"/>
    <w:pPr>
      <w:widowControl w:val="0"/>
      <w:shd w:val="clear" w:color="auto" w:fill="FFFFFF"/>
      <w:spacing w:after="0" w:line="326" w:lineRule="exact"/>
      <w:ind w:hanging="700"/>
      <w:jc w:val="both"/>
    </w:pPr>
    <w:rPr>
      <w:sz w:val="20"/>
      <w:szCs w:val="20"/>
      <w:lang w:val="ru-RU" w:eastAsia="ru-RU"/>
    </w:rPr>
  </w:style>
  <w:style w:type="paragraph" w:customStyle="1" w:styleId="Standard">
    <w:name w:val="Standard"/>
    <w:rsid w:val="002D260C"/>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h-address-formatter">
    <w:name w:val="h-address-formatter"/>
    <w:basedOn w:val="a0"/>
    <w:rsid w:val="002D260C"/>
  </w:style>
  <w:style w:type="paragraph" w:customStyle="1" w:styleId="LO-normal">
    <w:name w:val="LO-normal"/>
    <w:uiPriority w:val="99"/>
    <w:qFormat/>
    <w:rsid w:val="002D260C"/>
    <w:rPr>
      <w:rFonts w:eastAsia="Calibri" w:cs="Calibri"/>
      <w:sz w:val="24"/>
      <w:lang w:val="uk-UA" w:eastAsia="uk-UA"/>
    </w:rPr>
  </w:style>
  <w:style w:type="paragraph" w:customStyle="1" w:styleId="121">
    <w:name w:val="Без інтервалів12"/>
    <w:uiPriority w:val="99"/>
    <w:qFormat/>
    <w:rsid w:val="002D260C"/>
    <w:rPr>
      <w:rFonts w:cs="Calibri"/>
      <w:sz w:val="22"/>
      <w:szCs w:val="22"/>
      <w:lang w:eastAsia="en-US"/>
    </w:rPr>
  </w:style>
  <w:style w:type="paragraph" w:customStyle="1" w:styleId="Default">
    <w:name w:val="Default"/>
    <w:qFormat/>
    <w:rsid w:val="002D260C"/>
    <w:rPr>
      <w:rFonts w:ascii="Times New Roman" w:eastAsia="Calibri" w:hAnsi="Times New Roman"/>
      <w:color w:val="000000"/>
      <w:sz w:val="24"/>
      <w:szCs w:val="24"/>
    </w:rPr>
  </w:style>
  <w:style w:type="paragraph" w:customStyle="1" w:styleId="ListParagraph1">
    <w:name w:val="List Paragraph1"/>
    <w:basedOn w:val="a"/>
    <w:uiPriority w:val="99"/>
    <w:qFormat/>
    <w:rsid w:val="002D260C"/>
    <w:pPr>
      <w:spacing w:after="0" w:line="240" w:lineRule="auto"/>
      <w:ind w:left="720"/>
      <w:contextualSpacing/>
    </w:pPr>
    <w:rPr>
      <w:rFonts w:ascii="Times New Roman" w:hAnsi="Times New Roman"/>
      <w:sz w:val="24"/>
      <w:szCs w:val="24"/>
      <w:lang w:val="ru-RU" w:eastAsia="ru-RU"/>
    </w:rPr>
  </w:style>
  <w:style w:type="character" w:customStyle="1" w:styleId="26">
    <w:name w:val="Основной текст с отступом 2 Знак"/>
    <w:basedOn w:val="a0"/>
    <w:link w:val="27"/>
    <w:uiPriority w:val="99"/>
    <w:semiHidden/>
    <w:rsid w:val="002D260C"/>
    <w:rPr>
      <w:rFonts w:ascii="Arial" w:eastAsia="Arial" w:hAnsi="Arial" w:cs="Arial"/>
      <w:color w:val="000000"/>
      <w:sz w:val="22"/>
      <w:szCs w:val="22"/>
    </w:rPr>
  </w:style>
  <w:style w:type="paragraph" w:styleId="27">
    <w:name w:val="Body Text Indent 2"/>
    <w:basedOn w:val="a"/>
    <w:link w:val="26"/>
    <w:uiPriority w:val="99"/>
    <w:semiHidden/>
    <w:unhideWhenUsed/>
    <w:rsid w:val="002D260C"/>
    <w:pPr>
      <w:spacing w:after="120" w:line="480" w:lineRule="auto"/>
      <w:ind w:left="283"/>
    </w:pPr>
    <w:rPr>
      <w:rFonts w:ascii="Arial" w:eastAsia="Arial" w:hAnsi="Arial" w:cs="Arial"/>
      <w:color w:val="000000"/>
      <w:lang w:val="ru-RU" w:eastAsia="ru-RU"/>
    </w:rPr>
  </w:style>
  <w:style w:type="character" w:customStyle="1" w:styleId="b-treesearch-match">
    <w:name w:val="b-tree__search-match"/>
    <w:basedOn w:val="a0"/>
    <w:rsid w:val="002D260C"/>
  </w:style>
  <w:style w:type="paragraph" w:customStyle="1" w:styleId="16">
    <w:name w:val="Обычный (веб)1"/>
    <w:basedOn w:val="a"/>
    <w:rsid w:val="002D260C"/>
    <w:pPr>
      <w:suppressAutoHyphens/>
      <w:spacing w:before="280" w:after="280" w:line="240" w:lineRule="auto"/>
    </w:pPr>
    <w:rPr>
      <w:rFonts w:ascii="Times New Roman" w:hAnsi="Times New Roman"/>
      <w:sz w:val="24"/>
      <w:szCs w:val="24"/>
      <w:lang w:eastAsia="ru-RU"/>
    </w:rPr>
  </w:style>
  <w:style w:type="character" w:customStyle="1" w:styleId="b-tagtext">
    <w:name w:val="b-tag__text"/>
    <w:rsid w:val="002D260C"/>
  </w:style>
  <w:style w:type="character" w:customStyle="1" w:styleId="stit">
    <w:name w:val="stit"/>
    <w:rsid w:val="002D260C"/>
  </w:style>
  <w:style w:type="paragraph" w:customStyle="1" w:styleId="28">
    <w:name w:val="Абзац списка2"/>
    <w:basedOn w:val="a"/>
    <w:rsid w:val="002D260C"/>
    <w:pPr>
      <w:spacing w:after="0" w:line="240" w:lineRule="auto"/>
      <w:ind w:left="720"/>
      <w:contextualSpacing/>
    </w:pPr>
    <w:rPr>
      <w:rFonts w:ascii="Times New Roman" w:eastAsia="Calibri" w:hAnsi="Times New Roman"/>
      <w:sz w:val="24"/>
      <w:szCs w:val="24"/>
    </w:rPr>
  </w:style>
  <w:style w:type="character" w:customStyle="1" w:styleId="40">
    <w:name w:val="Заголовок №4_"/>
    <w:link w:val="41"/>
    <w:rsid w:val="002D260C"/>
    <w:rPr>
      <w:b/>
      <w:bCs/>
      <w:sz w:val="22"/>
      <w:szCs w:val="22"/>
      <w:shd w:val="clear" w:color="auto" w:fill="FFFFFF"/>
    </w:rPr>
  </w:style>
  <w:style w:type="paragraph" w:customStyle="1" w:styleId="41">
    <w:name w:val="Заголовок №4"/>
    <w:basedOn w:val="a"/>
    <w:link w:val="40"/>
    <w:rsid w:val="002D260C"/>
    <w:pPr>
      <w:widowControl w:val="0"/>
      <w:shd w:val="clear" w:color="auto" w:fill="FFFFFF"/>
      <w:spacing w:after="120" w:line="0" w:lineRule="atLeast"/>
      <w:jc w:val="both"/>
      <w:outlineLvl w:val="3"/>
    </w:pPr>
    <w:rPr>
      <w:b/>
      <w:bCs/>
      <w:lang w:val="ru-RU" w:eastAsia="ru-RU"/>
    </w:rPr>
  </w:style>
  <w:style w:type="character" w:customStyle="1" w:styleId="29">
    <w:name w:val="Основний текст (2)_"/>
    <w:link w:val="213"/>
    <w:rsid w:val="002D260C"/>
    <w:rPr>
      <w:sz w:val="22"/>
      <w:szCs w:val="22"/>
      <w:shd w:val="clear" w:color="auto" w:fill="FFFFFF"/>
    </w:rPr>
  </w:style>
  <w:style w:type="paragraph" w:customStyle="1" w:styleId="213">
    <w:name w:val="Основний текст (2)1"/>
    <w:basedOn w:val="a"/>
    <w:link w:val="29"/>
    <w:rsid w:val="002D260C"/>
    <w:pPr>
      <w:widowControl w:val="0"/>
      <w:shd w:val="clear" w:color="auto" w:fill="FFFFFF"/>
      <w:spacing w:after="0" w:line="0" w:lineRule="atLeast"/>
      <w:ind w:hanging="460"/>
    </w:pPr>
    <w:rPr>
      <w:lang w:val="ru-RU" w:eastAsia="ru-RU"/>
    </w:rPr>
  </w:style>
  <w:style w:type="character" w:customStyle="1" w:styleId="aff0">
    <w:name w:val="Текст примечания Знак"/>
    <w:basedOn w:val="a0"/>
    <w:link w:val="aff1"/>
    <w:uiPriority w:val="99"/>
    <w:semiHidden/>
    <w:rsid w:val="002D260C"/>
    <w:rPr>
      <w:rFonts w:ascii="Arial" w:eastAsia="Arial" w:hAnsi="Arial" w:cs="Arial"/>
      <w:color w:val="000000"/>
    </w:rPr>
  </w:style>
  <w:style w:type="paragraph" w:styleId="aff1">
    <w:name w:val="annotation text"/>
    <w:basedOn w:val="a"/>
    <w:link w:val="aff0"/>
    <w:uiPriority w:val="99"/>
    <w:semiHidden/>
    <w:unhideWhenUsed/>
    <w:rsid w:val="002D260C"/>
    <w:pPr>
      <w:spacing w:after="0"/>
    </w:pPr>
    <w:rPr>
      <w:rFonts w:ascii="Arial" w:eastAsia="Arial" w:hAnsi="Arial" w:cs="Arial"/>
      <w:color w:val="000000"/>
      <w:sz w:val="20"/>
      <w:szCs w:val="20"/>
      <w:lang w:val="ru-RU" w:eastAsia="ru-RU"/>
    </w:rPr>
  </w:style>
  <w:style w:type="character" w:customStyle="1" w:styleId="aff2">
    <w:name w:val="Тема примечания Знак"/>
    <w:basedOn w:val="aff0"/>
    <w:link w:val="aff3"/>
    <w:uiPriority w:val="99"/>
    <w:semiHidden/>
    <w:rsid w:val="002D260C"/>
    <w:rPr>
      <w:rFonts w:ascii="Arial" w:eastAsia="Arial" w:hAnsi="Arial" w:cs="Arial"/>
      <w:b/>
      <w:bCs/>
      <w:color w:val="000000"/>
    </w:rPr>
  </w:style>
  <w:style w:type="paragraph" w:styleId="aff3">
    <w:name w:val="annotation subject"/>
    <w:basedOn w:val="aff1"/>
    <w:next w:val="aff1"/>
    <w:link w:val="aff2"/>
    <w:uiPriority w:val="99"/>
    <w:semiHidden/>
    <w:unhideWhenUsed/>
    <w:rsid w:val="002D260C"/>
    <w:rPr>
      <w:b/>
      <w:bCs/>
    </w:rPr>
  </w:style>
  <w:style w:type="character" w:customStyle="1" w:styleId="59pt">
    <w:name w:val="Основний текст (5) + 9 pt;Напівжирний;Не курсив"/>
    <w:basedOn w:val="a0"/>
    <w:rsid w:val="007477B9"/>
    <w:rPr>
      <w:rFonts w:ascii="Times New Roman" w:eastAsia="Times New Roman" w:hAnsi="Times New Roman"/>
      <w:b/>
      <w:bCs/>
      <w:i/>
      <w:iCs/>
      <w:color w:val="000000"/>
      <w:spacing w:val="0"/>
      <w:w w:val="100"/>
      <w:position w:val="0"/>
      <w:sz w:val="18"/>
      <w:szCs w:val="18"/>
      <w:shd w:val="clear" w:color="auto" w:fill="FFFFFF"/>
      <w:lang w:val="uk-UA" w:eastAsia="uk-UA" w:bidi="uk-UA"/>
    </w:rPr>
  </w:style>
  <w:style w:type="paragraph" w:customStyle="1" w:styleId="310">
    <w:name w:val="Заголовок 31"/>
    <w:basedOn w:val="a"/>
    <w:uiPriority w:val="99"/>
    <w:rsid w:val="00D553DF"/>
    <w:pPr>
      <w:suppressAutoHyphens/>
      <w:spacing w:before="280" w:after="280"/>
    </w:pPr>
    <w:rPr>
      <w:rFonts w:ascii="Cambria" w:hAnsi="Cambria"/>
      <w:b/>
      <w:bCs/>
      <w:color w:val="4F81BD"/>
      <w:sz w:val="24"/>
      <w:szCs w:val="24"/>
    </w:rPr>
  </w:style>
  <w:style w:type="character" w:customStyle="1" w:styleId="-">
    <w:name w:val="Интернет-ссылка"/>
    <w:uiPriority w:val="99"/>
    <w:rsid w:val="00D553DF"/>
    <w:rPr>
      <w:color w:val="000080"/>
      <w:u w:val="single"/>
    </w:rPr>
  </w:style>
  <w:style w:type="character" w:customStyle="1" w:styleId="apple-style-span">
    <w:name w:val="apple-style-span"/>
    <w:rsid w:val="00D553DF"/>
  </w:style>
  <w:style w:type="character" w:customStyle="1" w:styleId="UnresolvedMention">
    <w:name w:val="Unresolved Mention"/>
    <w:uiPriority w:val="99"/>
    <w:semiHidden/>
    <w:unhideWhenUsed/>
    <w:rsid w:val="00D553DF"/>
    <w:rPr>
      <w:color w:val="605E5C"/>
      <w:shd w:val="clear" w:color="auto" w:fill="E1DFDD"/>
    </w:rPr>
  </w:style>
  <w:style w:type="paragraph" w:customStyle="1" w:styleId="WW-">
    <w:name w:val="WW-Базовый"/>
    <w:rsid w:val="00D553DF"/>
    <w:pPr>
      <w:tabs>
        <w:tab w:val="left" w:pos="709"/>
      </w:tabs>
      <w:suppressAutoHyphens/>
      <w:spacing w:line="200" w:lineRule="atLeast"/>
    </w:pPr>
    <w:rPr>
      <w:rFonts w:eastAsia="Arial"/>
      <w:color w:val="00000A"/>
      <w:lang w:val="uk-UA" w:eastAsia="ar-SA"/>
    </w:rPr>
  </w:style>
  <w:style w:type="paragraph" w:customStyle="1" w:styleId="aff4">
    <w:name w:val="Нормальный"/>
    <w:rsid w:val="00D553DF"/>
    <w:pPr>
      <w:widowControl w:val="0"/>
      <w:tabs>
        <w:tab w:val="left" w:pos="709"/>
      </w:tabs>
      <w:suppressAutoHyphens/>
      <w:spacing w:line="200" w:lineRule="atLeast"/>
    </w:pPr>
    <w:rPr>
      <w:rFonts w:ascii="Arial" w:eastAsia="Arial" w:hAnsi="Arial" w:cs="Arial"/>
      <w:lang w:eastAsia="ar-SA"/>
    </w:rPr>
  </w:style>
  <w:style w:type="character" w:customStyle="1" w:styleId="WW-111">
    <w:name w:val="WW-Основной шрифт абзаца111"/>
    <w:rsid w:val="00D553DF"/>
  </w:style>
  <w:style w:type="character" w:customStyle="1" w:styleId="rvts48">
    <w:name w:val="rvts48"/>
    <w:basedOn w:val="a0"/>
    <w:uiPriority w:val="99"/>
    <w:rsid w:val="00D553DF"/>
  </w:style>
  <w:style w:type="character" w:customStyle="1" w:styleId="5">
    <w:name w:val="Основний текст (5)_"/>
    <w:basedOn w:val="a0"/>
    <w:link w:val="50"/>
    <w:rsid w:val="00D553DF"/>
    <w:rPr>
      <w:rFonts w:ascii="Times New Roman" w:hAnsi="Times New Roman"/>
      <w:i/>
      <w:iCs/>
      <w:shd w:val="clear" w:color="auto" w:fill="FFFFFF"/>
    </w:rPr>
  </w:style>
  <w:style w:type="paragraph" w:customStyle="1" w:styleId="50">
    <w:name w:val="Основний текст (5)"/>
    <w:basedOn w:val="a"/>
    <w:link w:val="5"/>
    <w:rsid w:val="00D553DF"/>
    <w:pPr>
      <w:widowControl w:val="0"/>
      <w:shd w:val="clear" w:color="auto" w:fill="FFFFFF"/>
      <w:spacing w:after="0" w:line="274" w:lineRule="exact"/>
      <w:jc w:val="both"/>
    </w:pPr>
    <w:rPr>
      <w:rFonts w:ascii="Times New Roman" w:hAnsi="Times New Roman"/>
      <w:i/>
      <w:iCs/>
      <w:sz w:val="20"/>
      <w:szCs w:val="20"/>
      <w:lang w:val="ru-RU" w:eastAsia="ru-RU"/>
    </w:rPr>
  </w:style>
  <w:style w:type="numbering" w:customStyle="1" w:styleId="17">
    <w:name w:val="Нет списка1"/>
    <w:next w:val="a2"/>
    <w:uiPriority w:val="99"/>
    <w:semiHidden/>
    <w:unhideWhenUsed/>
    <w:rsid w:val="00D553DF"/>
  </w:style>
  <w:style w:type="character" w:customStyle="1" w:styleId="Web1">
    <w:name w:val="Обычный (Web) Знак1"/>
    <w:aliases w:val="Знак2 Знак2,Знак18 Знак Знак2,Знак17 Знак1 Знак2,Обычный (веб) Знак Знак1 Знак2,Обычный (Web) Знак Знак Знак Знак Знак2,Обычный (веб) Знак Знак Знак Знак2,Обычный (веб) Знак2 Знак Знак Знак1,Обычный (We Знак1"/>
    <w:uiPriority w:val="99"/>
    <w:locked/>
    <w:rsid w:val="00D553DF"/>
    <w:rPr>
      <w:rFonts w:ascii="Times New Roman" w:eastAsia="Courier New" w:hAnsi="Times New Roman" w:cs="Times New Roman"/>
      <w:sz w:val="24"/>
      <w:szCs w:val="24"/>
      <w:lang w:val="uk-UA" w:eastAsia="uk-UA"/>
    </w:rPr>
  </w:style>
  <w:style w:type="table" w:customStyle="1" w:styleId="18">
    <w:name w:val="Сетка таблицы1"/>
    <w:basedOn w:val="a1"/>
    <w:next w:val="a3"/>
    <w:uiPriority w:val="39"/>
    <w:rsid w:val="00D553DF"/>
    <w:rPr>
      <w:rFonts w:ascii="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stomfontstyle">
    <w:name w:val="customfontstyle"/>
    <w:basedOn w:val="a0"/>
    <w:rsid w:val="00D553DF"/>
  </w:style>
  <w:style w:type="character" w:customStyle="1" w:styleId="12pt">
    <w:name w:val="Основной текст + 12 pt"/>
    <w:basedOn w:val="a0"/>
    <w:rsid w:val="00D553DF"/>
    <w:rPr>
      <w:sz w:val="24"/>
      <w:szCs w:val="24"/>
      <w:lang w:eastAsia="ar-SA" w:bidi="ar-SA"/>
    </w:rPr>
  </w:style>
  <w:style w:type="paragraph" w:customStyle="1" w:styleId="38">
    <w:name w:val="Без интервала3"/>
    <w:uiPriority w:val="1"/>
    <w:qFormat/>
    <w:rsid w:val="00D553DF"/>
    <w:rPr>
      <w:rFonts w:ascii="Times New Roman" w:hAnsi="Times New Roman"/>
      <w:sz w:val="24"/>
      <w:szCs w:val="24"/>
    </w:rPr>
  </w:style>
  <w:style w:type="paragraph" w:customStyle="1" w:styleId="42">
    <w:name w:val="Без интервала4"/>
    <w:uiPriority w:val="1"/>
    <w:qFormat/>
    <w:rsid w:val="00D553DF"/>
    <w:rPr>
      <w:rFonts w:ascii="Times New Roman" w:hAnsi="Times New Roman"/>
      <w:sz w:val="24"/>
      <w:szCs w:val="24"/>
    </w:rPr>
  </w:style>
  <w:style w:type="paragraph" w:customStyle="1" w:styleId="51">
    <w:name w:val="Без интервала5"/>
    <w:uiPriority w:val="1"/>
    <w:qFormat/>
    <w:rsid w:val="00D553DF"/>
    <w:rPr>
      <w:rFonts w:ascii="Times New Roman" w:hAnsi="Times New Roman"/>
      <w:sz w:val="24"/>
      <w:szCs w:val="24"/>
    </w:rPr>
  </w:style>
  <w:style w:type="paragraph" w:customStyle="1" w:styleId="61">
    <w:name w:val="Без интервала6"/>
    <w:uiPriority w:val="1"/>
    <w:qFormat/>
    <w:rsid w:val="00D553DF"/>
    <w:rPr>
      <w:rFonts w:ascii="Times New Roman" w:hAnsi="Times New Roman"/>
      <w:sz w:val="24"/>
      <w:szCs w:val="24"/>
    </w:rPr>
  </w:style>
  <w:style w:type="paragraph" w:customStyle="1" w:styleId="7">
    <w:name w:val="Без интервала7"/>
    <w:uiPriority w:val="1"/>
    <w:qFormat/>
    <w:rsid w:val="00D553DF"/>
    <w:rPr>
      <w:rFonts w:ascii="Times New Roman" w:hAnsi="Times New Roman"/>
      <w:sz w:val="24"/>
      <w:szCs w:val="24"/>
    </w:rPr>
  </w:style>
  <w:style w:type="paragraph" w:customStyle="1" w:styleId="8">
    <w:name w:val="Без интервала8"/>
    <w:uiPriority w:val="1"/>
    <w:qFormat/>
    <w:rsid w:val="00D553DF"/>
    <w:rPr>
      <w:rFonts w:ascii="Times New Roman" w:hAnsi="Times New Roman"/>
      <w:sz w:val="24"/>
      <w:szCs w:val="24"/>
    </w:rPr>
  </w:style>
  <w:style w:type="paragraph" w:customStyle="1" w:styleId="91">
    <w:name w:val="Без интервала9"/>
    <w:rsid w:val="002C3002"/>
    <w:pPr>
      <w:suppressAutoHyphens/>
    </w:pPr>
    <w:rPr>
      <w:rFonts w:eastAsia="Calibri"/>
      <w:kern w:val="1"/>
      <w:lang w:eastAsia="ar-SA"/>
    </w:rPr>
  </w:style>
  <w:style w:type="character" w:customStyle="1" w:styleId="value">
    <w:name w:val="value"/>
    <w:basedOn w:val="a0"/>
    <w:rsid w:val="00182FC7"/>
  </w:style>
  <w:style w:type="character" w:customStyle="1" w:styleId="FontStyle15">
    <w:name w:val="Font Style15"/>
    <w:rsid w:val="00EF7D63"/>
    <w:rPr>
      <w:rFonts w:ascii="Times New Roman" w:hAnsi="Times New Roman" w:cs="Times New Roman"/>
      <w:sz w:val="22"/>
      <w:szCs w:val="22"/>
    </w:rPr>
  </w:style>
  <w:style w:type="paragraph" w:customStyle="1" w:styleId="19">
    <w:name w:val="Звичайний1"/>
    <w:uiPriority w:val="99"/>
    <w:rsid w:val="00130259"/>
    <w:rPr>
      <w:rFonts w:ascii="Times New Roman" w:hAnsi="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8628605">
      <w:bodyDiv w:val="1"/>
      <w:marLeft w:val="0"/>
      <w:marRight w:val="0"/>
      <w:marTop w:val="0"/>
      <w:marBottom w:val="0"/>
      <w:divBdr>
        <w:top w:val="none" w:sz="0" w:space="0" w:color="auto"/>
        <w:left w:val="none" w:sz="0" w:space="0" w:color="auto"/>
        <w:bottom w:val="none" w:sz="0" w:space="0" w:color="auto"/>
        <w:right w:val="none" w:sz="0" w:space="0" w:color="auto"/>
      </w:divBdr>
      <w:divsChild>
        <w:div w:id="1230848409">
          <w:marLeft w:val="0"/>
          <w:marRight w:val="0"/>
          <w:marTop w:val="0"/>
          <w:marBottom w:val="0"/>
          <w:divBdr>
            <w:top w:val="none" w:sz="0" w:space="0" w:color="auto"/>
            <w:left w:val="none" w:sz="0" w:space="0" w:color="auto"/>
            <w:bottom w:val="none" w:sz="0" w:space="0" w:color="auto"/>
            <w:right w:val="none" w:sz="0" w:space="0" w:color="auto"/>
          </w:divBdr>
          <w:divsChild>
            <w:div w:id="1544295030">
              <w:marLeft w:val="0"/>
              <w:marRight w:val="0"/>
              <w:marTop w:val="0"/>
              <w:marBottom w:val="0"/>
              <w:divBdr>
                <w:top w:val="none" w:sz="0" w:space="0" w:color="auto"/>
                <w:left w:val="none" w:sz="0" w:space="0" w:color="auto"/>
                <w:bottom w:val="none" w:sz="0" w:space="0" w:color="auto"/>
                <w:right w:val="none" w:sz="0" w:space="0" w:color="auto"/>
              </w:divBdr>
              <w:divsChild>
                <w:div w:id="44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013909">
      <w:bodyDiv w:val="1"/>
      <w:marLeft w:val="0"/>
      <w:marRight w:val="0"/>
      <w:marTop w:val="0"/>
      <w:marBottom w:val="0"/>
      <w:divBdr>
        <w:top w:val="none" w:sz="0" w:space="0" w:color="auto"/>
        <w:left w:val="none" w:sz="0" w:space="0" w:color="auto"/>
        <w:bottom w:val="none" w:sz="0" w:space="0" w:color="auto"/>
        <w:right w:val="none" w:sz="0" w:space="0" w:color="auto"/>
      </w:divBdr>
    </w:div>
    <w:div w:id="343943681">
      <w:bodyDiv w:val="1"/>
      <w:marLeft w:val="0"/>
      <w:marRight w:val="0"/>
      <w:marTop w:val="0"/>
      <w:marBottom w:val="0"/>
      <w:divBdr>
        <w:top w:val="none" w:sz="0" w:space="0" w:color="auto"/>
        <w:left w:val="none" w:sz="0" w:space="0" w:color="auto"/>
        <w:bottom w:val="none" w:sz="0" w:space="0" w:color="auto"/>
        <w:right w:val="none" w:sz="0" w:space="0" w:color="auto"/>
      </w:divBdr>
    </w:div>
    <w:div w:id="927739031">
      <w:bodyDiv w:val="1"/>
      <w:marLeft w:val="0"/>
      <w:marRight w:val="0"/>
      <w:marTop w:val="0"/>
      <w:marBottom w:val="0"/>
      <w:divBdr>
        <w:top w:val="none" w:sz="0" w:space="0" w:color="auto"/>
        <w:left w:val="none" w:sz="0" w:space="0" w:color="auto"/>
        <w:bottom w:val="none" w:sz="0" w:space="0" w:color="auto"/>
        <w:right w:val="none" w:sz="0" w:space="0" w:color="auto"/>
      </w:divBdr>
    </w:div>
    <w:div w:id="1384669200">
      <w:bodyDiv w:val="1"/>
      <w:marLeft w:val="0"/>
      <w:marRight w:val="0"/>
      <w:marTop w:val="0"/>
      <w:marBottom w:val="0"/>
      <w:divBdr>
        <w:top w:val="none" w:sz="0" w:space="0" w:color="auto"/>
        <w:left w:val="none" w:sz="0" w:space="0" w:color="auto"/>
        <w:bottom w:val="none" w:sz="0" w:space="0" w:color="auto"/>
        <w:right w:val="none" w:sz="0" w:space="0" w:color="auto"/>
      </w:divBdr>
    </w:div>
    <w:div w:id="1634098534">
      <w:bodyDiv w:val="1"/>
      <w:marLeft w:val="0"/>
      <w:marRight w:val="0"/>
      <w:marTop w:val="0"/>
      <w:marBottom w:val="0"/>
      <w:divBdr>
        <w:top w:val="none" w:sz="0" w:space="0" w:color="auto"/>
        <w:left w:val="none" w:sz="0" w:space="0" w:color="auto"/>
        <w:bottom w:val="none" w:sz="0" w:space="0" w:color="auto"/>
        <w:right w:val="none" w:sz="0" w:space="0" w:color="auto"/>
      </w:divBdr>
    </w:div>
    <w:div w:id="19114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32724-2A39-4778-8555-C4847EAB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4382</TotalTime>
  <Pages>1</Pages>
  <Words>16594</Words>
  <Characters>94590</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НАЗВА ОРГАНІЗАЦІЇ-ЗАМОВНИКА</vt:lpstr>
    </vt:vector>
  </TitlesOfParts>
  <Company>Grizli777</Company>
  <LinksUpToDate>false</LinksUpToDate>
  <CharactersWithSpaces>110963</CharactersWithSpaces>
  <SharedDoc>false</SharedDoc>
  <HLinks>
    <vt:vector size="84" baseType="variant">
      <vt:variant>
        <vt:i4>852054</vt:i4>
      </vt:variant>
      <vt:variant>
        <vt:i4>39</vt:i4>
      </vt:variant>
      <vt:variant>
        <vt:i4>0</vt:i4>
      </vt:variant>
      <vt:variant>
        <vt:i4>5</vt:i4>
      </vt:variant>
      <vt:variant>
        <vt:lpwstr>https://www.dzo.com.ua/js/classifications/universal/index.htm?lang=uk&amp;shema=INN%3BGMDN&amp;relation=true</vt:lpwstr>
      </vt:variant>
      <vt:variant>
        <vt:lpwstr/>
      </vt:variant>
      <vt:variant>
        <vt:i4>7602282</vt:i4>
      </vt:variant>
      <vt:variant>
        <vt:i4>36</vt:i4>
      </vt:variant>
      <vt:variant>
        <vt:i4>0</vt:i4>
      </vt:variant>
      <vt:variant>
        <vt:i4>5</vt:i4>
      </vt:variant>
      <vt:variant>
        <vt:lpwstr>https://zakon.rada.gov.ua/laws/show/922-19</vt:lpwstr>
      </vt:variant>
      <vt:variant>
        <vt:lpwstr>n1284</vt:lpwstr>
      </vt:variant>
      <vt:variant>
        <vt:i4>7929967</vt:i4>
      </vt:variant>
      <vt:variant>
        <vt:i4>33</vt:i4>
      </vt:variant>
      <vt:variant>
        <vt:i4>0</vt:i4>
      </vt:variant>
      <vt:variant>
        <vt:i4>5</vt:i4>
      </vt:variant>
      <vt:variant>
        <vt:lpwstr>https://zakon.rada.gov.ua/laws/show/922-19</vt:lpwstr>
      </vt:variant>
      <vt:variant>
        <vt:lpwstr>n1750</vt:lpwstr>
      </vt:variant>
      <vt:variant>
        <vt:i4>8257646</vt:i4>
      </vt:variant>
      <vt:variant>
        <vt:i4>30</vt:i4>
      </vt:variant>
      <vt:variant>
        <vt:i4>0</vt:i4>
      </vt:variant>
      <vt:variant>
        <vt:i4>5</vt:i4>
      </vt:variant>
      <vt:variant>
        <vt:lpwstr>https://zakon.rada.gov.ua/laws/show/922-19</vt:lpwstr>
      </vt:variant>
      <vt:variant>
        <vt:lpwstr>n1624</vt:lpwstr>
      </vt:variant>
      <vt:variant>
        <vt:i4>8257646</vt:i4>
      </vt:variant>
      <vt:variant>
        <vt:i4>27</vt:i4>
      </vt:variant>
      <vt:variant>
        <vt:i4>0</vt:i4>
      </vt:variant>
      <vt:variant>
        <vt:i4>5</vt:i4>
      </vt:variant>
      <vt:variant>
        <vt:lpwstr>https://zakon.rada.gov.ua/laws/show/922-19</vt:lpwstr>
      </vt:variant>
      <vt:variant>
        <vt:lpwstr>n1623</vt:lpwstr>
      </vt:variant>
      <vt:variant>
        <vt:i4>7602282</vt:i4>
      </vt:variant>
      <vt:variant>
        <vt:i4>24</vt:i4>
      </vt:variant>
      <vt:variant>
        <vt:i4>0</vt:i4>
      </vt:variant>
      <vt:variant>
        <vt:i4>5</vt:i4>
      </vt:variant>
      <vt:variant>
        <vt:lpwstr>https://zakon.rada.gov.ua/laws/show/922-19</vt:lpwstr>
      </vt:variant>
      <vt:variant>
        <vt:lpwstr>n1284</vt:lpwstr>
      </vt:variant>
      <vt:variant>
        <vt:i4>7995503</vt:i4>
      </vt:variant>
      <vt:variant>
        <vt:i4>21</vt:i4>
      </vt:variant>
      <vt:variant>
        <vt:i4>0</vt:i4>
      </vt:variant>
      <vt:variant>
        <vt:i4>5</vt:i4>
      </vt:variant>
      <vt:variant>
        <vt:lpwstr>https://zakon.rada.gov.ua/laws/show/922-19</vt:lpwstr>
      </vt:variant>
      <vt:variant>
        <vt:lpwstr>n1767</vt:lpwstr>
      </vt:variant>
      <vt:variant>
        <vt:i4>6160459</vt:i4>
      </vt:variant>
      <vt:variant>
        <vt:i4>18</vt:i4>
      </vt:variant>
      <vt:variant>
        <vt:i4>0</vt:i4>
      </vt:variant>
      <vt:variant>
        <vt:i4>5</vt:i4>
      </vt:variant>
      <vt:variant>
        <vt:lpwstr>https://zakon.rada.gov.ua/laws/show/1356-19</vt:lpwstr>
      </vt:variant>
      <vt:variant>
        <vt:lpwstr>n19</vt:lpwstr>
      </vt:variant>
      <vt:variant>
        <vt:i4>8061039</vt:i4>
      </vt:variant>
      <vt:variant>
        <vt:i4>15</vt:i4>
      </vt:variant>
      <vt:variant>
        <vt:i4>0</vt:i4>
      </vt:variant>
      <vt:variant>
        <vt:i4>5</vt:i4>
      </vt:variant>
      <vt:variant>
        <vt:lpwstr>https://zakon.rada.gov.ua/laws/show/922-19</vt:lpwstr>
      </vt:variant>
      <vt:variant>
        <vt:lpwstr>n1778</vt:lpwstr>
      </vt:variant>
      <vt:variant>
        <vt:i4>4390981</vt:i4>
      </vt:variant>
      <vt:variant>
        <vt:i4>12</vt:i4>
      </vt:variant>
      <vt:variant>
        <vt:i4>0</vt:i4>
      </vt:variant>
      <vt:variant>
        <vt:i4>5</vt:i4>
      </vt:variant>
      <vt:variant>
        <vt:lpwstr>http://zakon5.rada.gov.ua/rada/show/922-19/paran29</vt:lpwstr>
      </vt:variant>
      <vt:variant>
        <vt:lpwstr>n29</vt:lpwstr>
      </vt:variant>
      <vt:variant>
        <vt:i4>5636177</vt:i4>
      </vt:variant>
      <vt:variant>
        <vt:i4>9</vt:i4>
      </vt:variant>
      <vt:variant>
        <vt:i4>0</vt:i4>
      </vt:variant>
      <vt:variant>
        <vt:i4>5</vt:i4>
      </vt:variant>
      <vt:variant>
        <vt:lpwstr>http://zakon5.rada.gov.ua/laws/show/922-19/print1446483030158064</vt:lpwstr>
      </vt:variant>
      <vt:variant>
        <vt:lpwstr>n294</vt:lpwstr>
      </vt:variant>
      <vt:variant>
        <vt:i4>131163</vt:i4>
      </vt:variant>
      <vt:variant>
        <vt:i4>6</vt:i4>
      </vt:variant>
      <vt:variant>
        <vt:i4>0</vt:i4>
      </vt:variant>
      <vt:variant>
        <vt:i4>5</vt:i4>
      </vt:variant>
      <vt:variant>
        <vt:lpwstr>https://docs.dtkt.ua/doc/z0454-20</vt:lpwstr>
      </vt:variant>
      <vt:variant>
        <vt:lpwstr/>
      </vt:variant>
      <vt:variant>
        <vt:i4>852054</vt:i4>
      </vt:variant>
      <vt:variant>
        <vt:i4>3</vt:i4>
      </vt:variant>
      <vt:variant>
        <vt:i4>0</vt:i4>
      </vt:variant>
      <vt:variant>
        <vt:i4>5</vt:i4>
      </vt:variant>
      <vt:variant>
        <vt:lpwstr>https://www.dzo.com.ua/js/classifications/universal/index.htm?lang=uk&amp;shema=INN%3BGMDN&amp;relation=true</vt:lpwstr>
      </vt:variant>
      <vt:variant>
        <vt:lpwstr/>
      </vt:variant>
      <vt:variant>
        <vt:i4>852054</vt:i4>
      </vt:variant>
      <vt:variant>
        <vt:i4>0</vt:i4>
      </vt:variant>
      <vt:variant>
        <vt:i4>0</vt:i4>
      </vt:variant>
      <vt:variant>
        <vt:i4>5</vt:i4>
      </vt:variant>
      <vt:variant>
        <vt:lpwstr>https://www.dzo.com.ua/js/classifications/universal/index.htm?lang=uk&amp;shema=INN%3BGMDN&amp;relation=true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 ОРГАНІЗАЦІЇ-ЗАМОВНИКА</dc:title>
  <dc:creator>admin</dc:creator>
  <cp:lastModifiedBy>User</cp:lastModifiedBy>
  <cp:revision>30</cp:revision>
  <cp:lastPrinted>2023-02-22T12:46:00Z</cp:lastPrinted>
  <dcterms:created xsi:type="dcterms:W3CDTF">2017-06-21T20:26:00Z</dcterms:created>
  <dcterms:modified xsi:type="dcterms:W3CDTF">2023-06-08T11:29:00Z</dcterms:modified>
</cp:coreProperties>
</file>